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11" w:rsidRPr="00F816FB" w:rsidRDefault="00136C16" w:rsidP="006B124D">
      <w:pPr>
        <w:spacing w:after="0" w:line="360" w:lineRule="auto"/>
        <w:jc w:val="center"/>
        <w:rPr>
          <w:rFonts w:ascii="Garamond" w:hAnsi="Garamond"/>
          <w:b/>
          <w:color w:val="FF0000"/>
          <w:sz w:val="28"/>
        </w:rPr>
      </w:pPr>
      <w:bookmarkStart w:id="0" w:name="_GoBack"/>
      <w:bookmarkEnd w:id="0"/>
      <w:r w:rsidRPr="00F816FB">
        <w:rPr>
          <w:rFonts w:ascii="Garamond" w:hAnsi="Garamond"/>
          <w:b/>
          <w:color w:val="FF0000"/>
          <w:sz w:val="28"/>
        </w:rPr>
        <w:t xml:space="preserve">      </w:t>
      </w:r>
      <w:r w:rsidR="00457F11" w:rsidRPr="00F816FB">
        <w:rPr>
          <w:rFonts w:ascii="Garamond" w:hAnsi="Garamond"/>
          <w:b/>
          <w:color w:val="FF0000"/>
          <w:sz w:val="28"/>
        </w:rPr>
        <w:t xml:space="preserve">                </w:t>
      </w:r>
    </w:p>
    <w:p w:rsidR="00457F11" w:rsidRPr="00F816FB" w:rsidRDefault="00457F11" w:rsidP="006B124D">
      <w:pPr>
        <w:spacing w:after="0" w:line="360" w:lineRule="auto"/>
        <w:jc w:val="center"/>
        <w:rPr>
          <w:rFonts w:ascii="Garamond" w:hAnsi="Garamond"/>
          <w:b/>
          <w:color w:val="FF0000"/>
          <w:sz w:val="28"/>
        </w:rPr>
      </w:pPr>
    </w:p>
    <w:p w:rsidR="00457F11" w:rsidRPr="00F816FB" w:rsidRDefault="00457F11" w:rsidP="006B124D">
      <w:pPr>
        <w:spacing w:after="0" w:line="360" w:lineRule="auto"/>
        <w:jc w:val="center"/>
        <w:rPr>
          <w:rFonts w:ascii="Garamond" w:hAnsi="Garamond"/>
          <w:b/>
          <w:color w:val="FF0000"/>
          <w:sz w:val="28"/>
        </w:rPr>
      </w:pPr>
    </w:p>
    <w:p w:rsidR="00457F11" w:rsidRPr="00F816FB" w:rsidRDefault="00457F11" w:rsidP="006B124D">
      <w:pPr>
        <w:spacing w:after="0" w:line="360" w:lineRule="auto"/>
        <w:jc w:val="center"/>
        <w:rPr>
          <w:rFonts w:ascii="Garamond" w:hAnsi="Garamond"/>
          <w:b/>
          <w:color w:val="FF0000"/>
          <w:sz w:val="28"/>
        </w:rPr>
      </w:pPr>
    </w:p>
    <w:p w:rsidR="00457F11" w:rsidRPr="00F816FB" w:rsidRDefault="00457F11" w:rsidP="006B124D">
      <w:pPr>
        <w:spacing w:after="0" w:line="360" w:lineRule="auto"/>
        <w:jc w:val="center"/>
        <w:rPr>
          <w:rFonts w:ascii="Garamond" w:hAnsi="Garamond"/>
          <w:b/>
          <w:color w:val="FF0000"/>
          <w:sz w:val="28"/>
        </w:rPr>
      </w:pPr>
    </w:p>
    <w:p w:rsidR="00457F11" w:rsidRPr="00FC5614" w:rsidRDefault="00457F11" w:rsidP="007B2F2F">
      <w:pPr>
        <w:spacing w:after="0" w:line="360" w:lineRule="auto"/>
        <w:jc w:val="center"/>
        <w:rPr>
          <w:rFonts w:ascii="Garamond" w:hAnsi="Garamond"/>
          <w:b/>
          <w:sz w:val="28"/>
        </w:rPr>
      </w:pPr>
      <w:r w:rsidRPr="00FC5614">
        <w:rPr>
          <w:rFonts w:ascii="Garamond" w:hAnsi="Garamond"/>
          <w:b/>
          <w:sz w:val="28"/>
        </w:rPr>
        <w:t>INFORMACJA DEPARTAMENTU KONTROLI</w:t>
      </w:r>
    </w:p>
    <w:p w:rsidR="00457F11" w:rsidRPr="00FC5614" w:rsidRDefault="00457F11" w:rsidP="007B2F2F">
      <w:pPr>
        <w:spacing w:after="0" w:line="360" w:lineRule="auto"/>
        <w:jc w:val="center"/>
        <w:rPr>
          <w:rFonts w:ascii="Garamond" w:hAnsi="Garamond"/>
          <w:b/>
          <w:sz w:val="28"/>
        </w:rPr>
      </w:pPr>
      <w:r w:rsidRPr="00FC5614">
        <w:rPr>
          <w:rFonts w:ascii="Garamond" w:hAnsi="Garamond"/>
          <w:b/>
          <w:sz w:val="28"/>
        </w:rPr>
        <w:t>ZA I PÓŁROCZE 201</w:t>
      </w:r>
      <w:r w:rsidR="00F816FB" w:rsidRPr="00FC5614">
        <w:rPr>
          <w:rFonts w:ascii="Garamond" w:hAnsi="Garamond"/>
          <w:b/>
          <w:sz w:val="28"/>
        </w:rPr>
        <w:t>8</w:t>
      </w:r>
      <w:r w:rsidRPr="00FC5614">
        <w:rPr>
          <w:rFonts w:ascii="Garamond" w:hAnsi="Garamond"/>
          <w:b/>
          <w:sz w:val="28"/>
        </w:rPr>
        <w:t xml:space="preserve"> ROKU</w:t>
      </w:r>
    </w:p>
    <w:p w:rsidR="00457F11" w:rsidRPr="00FC5614" w:rsidRDefault="00457F11" w:rsidP="007B2F2F">
      <w:pPr>
        <w:spacing w:after="0" w:line="360" w:lineRule="auto"/>
        <w:jc w:val="center"/>
        <w:rPr>
          <w:rFonts w:ascii="Garamond" w:hAnsi="Garamond"/>
          <w:sz w:val="28"/>
        </w:rPr>
      </w:pPr>
      <w:r w:rsidRPr="00FC5614">
        <w:rPr>
          <w:rFonts w:ascii="Garamond" w:hAnsi="Garamond"/>
          <w:b/>
          <w:sz w:val="28"/>
        </w:rPr>
        <w:t xml:space="preserve">O PRZEPROWADZONYCH PRZEZ URZĄD MARSZAŁKOWSKI WOJEWÓDZTWA WIELKOPOLSKIEGO KONTROLACH WEWNĘTRZNYCH, ZEWNĘTRZNYCH I ICH WYNIKACH,           ORAZ O KONTROLACH PRZEPROWADZONYCH PRZEZ ZEWNĘTRZNE ORGANY KONTROLI </w:t>
      </w:r>
    </w:p>
    <w:p w:rsidR="00457F11" w:rsidRPr="00F816FB" w:rsidRDefault="00457F11" w:rsidP="00EA5E8B">
      <w:pPr>
        <w:jc w:val="center"/>
        <w:rPr>
          <w:rFonts w:ascii="Garamond" w:hAnsi="Garamond"/>
          <w:b/>
          <w:color w:val="FF0000"/>
        </w:rPr>
      </w:pPr>
    </w:p>
    <w:p w:rsidR="00457F11" w:rsidRPr="00F816FB" w:rsidRDefault="00457F11" w:rsidP="00EA5E8B">
      <w:pPr>
        <w:jc w:val="center"/>
        <w:rPr>
          <w:color w:val="FF0000"/>
        </w:rPr>
      </w:pPr>
    </w:p>
    <w:p w:rsidR="00457F11" w:rsidRPr="00F816FB" w:rsidRDefault="00457F11" w:rsidP="00EA5E8B">
      <w:pPr>
        <w:jc w:val="center"/>
        <w:rPr>
          <w:color w:val="FF0000"/>
        </w:rPr>
      </w:pPr>
    </w:p>
    <w:p w:rsidR="00457F11" w:rsidRPr="00F816FB" w:rsidRDefault="00457F11" w:rsidP="00EA5E8B">
      <w:pPr>
        <w:jc w:val="center"/>
        <w:rPr>
          <w:color w:val="FF0000"/>
        </w:rPr>
      </w:pPr>
    </w:p>
    <w:p w:rsidR="00457F11" w:rsidRPr="00F816FB" w:rsidRDefault="00457F11" w:rsidP="00EA5E8B">
      <w:pPr>
        <w:jc w:val="center"/>
        <w:rPr>
          <w:color w:val="FF0000"/>
        </w:rPr>
      </w:pPr>
    </w:p>
    <w:p w:rsidR="00457F11" w:rsidRPr="00F816FB" w:rsidRDefault="00457F11" w:rsidP="00EA5E8B">
      <w:pPr>
        <w:jc w:val="center"/>
        <w:rPr>
          <w:rFonts w:ascii="Garamond" w:hAnsi="Garamond"/>
          <w:color w:val="FF0000"/>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816FB" w:rsidRDefault="00457F11" w:rsidP="00EA5E8B">
      <w:pPr>
        <w:jc w:val="center"/>
        <w:rPr>
          <w:rFonts w:ascii="Garamond" w:hAnsi="Garamond"/>
          <w:b/>
          <w:color w:val="FF0000"/>
          <w:sz w:val="28"/>
          <w:szCs w:val="28"/>
        </w:rPr>
      </w:pPr>
    </w:p>
    <w:p w:rsidR="00457F11" w:rsidRPr="00FC5614" w:rsidRDefault="00457F11" w:rsidP="00166767">
      <w:pPr>
        <w:rPr>
          <w:rFonts w:ascii="Garamond" w:hAnsi="Garamond"/>
          <w:b/>
          <w:sz w:val="28"/>
          <w:szCs w:val="28"/>
        </w:rPr>
      </w:pPr>
      <w:r w:rsidRPr="00FC5614">
        <w:rPr>
          <w:rFonts w:ascii="Garamond" w:hAnsi="Garamond"/>
          <w:b/>
          <w:sz w:val="28"/>
          <w:szCs w:val="28"/>
        </w:rPr>
        <w:lastRenderedPageBreak/>
        <w:t xml:space="preserve">SPIS TREŚCI. </w:t>
      </w:r>
    </w:p>
    <w:p w:rsidR="00457F11" w:rsidRPr="00FC5614" w:rsidRDefault="00457F11" w:rsidP="00166767"/>
    <w:p w:rsidR="00457F11" w:rsidRPr="00FC5614" w:rsidRDefault="00457F11" w:rsidP="00166767">
      <w:pPr>
        <w:rPr>
          <w:rFonts w:ascii="Garamond" w:hAnsi="Garamond"/>
          <w:b/>
        </w:rPr>
      </w:pPr>
      <w:r w:rsidRPr="00FC5614">
        <w:rPr>
          <w:rFonts w:ascii="Garamond" w:hAnsi="Garamond"/>
          <w:b/>
        </w:rPr>
        <w:t>I.         INFORMACJE OGÓLNE………………………………………………………….. 3</w:t>
      </w:r>
    </w:p>
    <w:p w:rsidR="00457F11" w:rsidRPr="00F816FB" w:rsidRDefault="00457F11" w:rsidP="00166767">
      <w:pPr>
        <w:rPr>
          <w:rFonts w:ascii="Garamond" w:hAnsi="Garamond"/>
          <w:b/>
          <w:color w:val="FF0000"/>
        </w:rPr>
      </w:pPr>
    </w:p>
    <w:p w:rsidR="00457F11" w:rsidRPr="00F0672D" w:rsidRDefault="00457F11" w:rsidP="002B527B">
      <w:pPr>
        <w:ind w:left="705" w:hanging="705"/>
        <w:jc w:val="both"/>
        <w:rPr>
          <w:rFonts w:ascii="Garamond" w:hAnsi="Garamond"/>
          <w:b/>
        </w:rPr>
      </w:pPr>
      <w:r w:rsidRPr="004A3311">
        <w:rPr>
          <w:rFonts w:ascii="Garamond" w:hAnsi="Garamond"/>
          <w:b/>
        </w:rPr>
        <w:t xml:space="preserve">II. </w:t>
      </w:r>
      <w:r w:rsidRPr="004A3311">
        <w:rPr>
          <w:rFonts w:ascii="Garamond" w:hAnsi="Garamond"/>
          <w:b/>
        </w:rPr>
        <w:tab/>
        <w:t>WYKAZ KONTROLI WOJEWÓDZKICH SAMORZĄDOWYC</w:t>
      </w:r>
      <w:r w:rsidR="00745FAA" w:rsidRPr="004A3311">
        <w:rPr>
          <w:rFonts w:ascii="Garamond" w:hAnsi="Garamond"/>
          <w:b/>
        </w:rPr>
        <w:t>H JEDNOSTEK ORGANIZACYJNYCH I</w:t>
      </w:r>
      <w:r w:rsidRPr="004A3311">
        <w:rPr>
          <w:rFonts w:ascii="Garamond" w:hAnsi="Garamond"/>
          <w:b/>
        </w:rPr>
        <w:t xml:space="preserve"> KOMÓREK ORGANIZA</w:t>
      </w:r>
      <w:r w:rsidR="006F4344" w:rsidRPr="004A3311">
        <w:rPr>
          <w:rFonts w:ascii="Garamond" w:hAnsi="Garamond"/>
          <w:b/>
        </w:rPr>
        <w:t xml:space="preserve">CYJNYCH URZĘDU MARSZAŁKOWSKIEGO </w:t>
      </w:r>
      <w:r w:rsidRPr="004A3311">
        <w:rPr>
          <w:rFonts w:ascii="Garamond" w:hAnsi="Garamond"/>
          <w:b/>
        </w:rPr>
        <w:t>WOJEWÓDZTWA WIELKOPOLSKIEGO</w:t>
      </w:r>
      <w:r w:rsidR="00745FAA" w:rsidRPr="004A3311">
        <w:rPr>
          <w:rFonts w:ascii="Garamond" w:hAnsi="Garamond"/>
          <w:b/>
        </w:rPr>
        <w:t xml:space="preserve"> </w:t>
      </w:r>
      <w:r w:rsidR="00745FAA" w:rsidRPr="004A3311">
        <w:rPr>
          <w:rFonts w:ascii="Garamond" w:hAnsi="Garamond"/>
          <w:b/>
        </w:rPr>
        <w:br/>
      </w:r>
      <w:r w:rsidR="006F4344" w:rsidRPr="004A3311">
        <w:rPr>
          <w:rFonts w:ascii="Garamond" w:hAnsi="Garamond"/>
          <w:b/>
        </w:rPr>
        <w:t xml:space="preserve">W </w:t>
      </w:r>
      <w:r w:rsidRPr="004A3311">
        <w:rPr>
          <w:rFonts w:ascii="Garamond" w:hAnsi="Garamond"/>
          <w:b/>
        </w:rPr>
        <w:t>POZNANIU, PRZEPROWADZONYCH PRZEZ DEPAR</w:t>
      </w:r>
      <w:r w:rsidR="004A3311" w:rsidRPr="004A3311">
        <w:rPr>
          <w:rFonts w:ascii="Garamond" w:hAnsi="Garamond"/>
          <w:b/>
        </w:rPr>
        <w:t xml:space="preserve">TAMENTY UMWW  </w:t>
      </w:r>
      <w:r w:rsidR="004A3311" w:rsidRPr="004A3311">
        <w:rPr>
          <w:rFonts w:ascii="Garamond" w:hAnsi="Garamond"/>
          <w:b/>
        </w:rPr>
        <w:br/>
        <w:t>W I PÓŁROCZU 2018</w:t>
      </w:r>
      <w:r w:rsidRPr="004A3311">
        <w:rPr>
          <w:rFonts w:ascii="Garamond" w:hAnsi="Garamond"/>
          <w:b/>
        </w:rPr>
        <w:t xml:space="preserve"> ROKU</w:t>
      </w:r>
      <w:r w:rsidR="006F4344" w:rsidRPr="004A3311">
        <w:rPr>
          <w:rFonts w:ascii="Garamond" w:hAnsi="Garamond"/>
          <w:b/>
        </w:rPr>
        <w:t xml:space="preserve"> </w:t>
      </w:r>
      <w:r w:rsidR="00745FAA" w:rsidRPr="004A3311">
        <w:rPr>
          <w:rFonts w:ascii="Garamond" w:hAnsi="Garamond"/>
          <w:b/>
        </w:rPr>
        <w:t xml:space="preserve">ORAZ STWIERDZONE NIEPRAWIDŁOWOŚCI LUB UCHYBIENIA </w:t>
      </w:r>
      <w:r w:rsidR="006F4344" w:rsidRPr="004A3311">
        <w:rPr>
          <w:rFonts w:ascii="Garamond" w:hAnsi="Garamond"/>
          <w:b/>
        </w:rPr>
        <w:t>……………</w:t>
      </w:r>
      <w:r w:rsidR="00745FAA" w:rsidRPr="004A3311">
        <w:rPr>
          <w:rFonts w:ascii="Garamond" w:hAnsi="Garamond"/>
          <w:b/>
        </w:rPr>
        <w:t>………...</w:t>
      </w:r>
      <w:r w:rsidR="00F0672D">
        <w:rPr>
          <w:rFonts w:ascii="Garamond" w:hAnsi="Garamond"/>
          <w:b/>
        </w:rPr>
        <w:t>……………………………………...</w:t>
      </w:r>
      <w:r w:rsidR="006F4344" w:rsidRPr="004A3311">
        <w:rPr>
          <w:rFonts w:ascii="Garamond" w:hAnsi="Garamond"/>
          <w:b/>
        </w:rPr>
        <w:t xml:space="preserve">    </w:t>
      </w:r>
      <w:r w:rsidR="00F0672D" w:rsidRPr="00F0672D">
        <w:rPr>
          <w:rFonts w:ascii="Garamond" w:hAnsi="Garamond"/>
          <w:b/>
        </w:rPr>
        <w:t>22</w:t>
      </w:r>
    </w:p>
    <w:p w:rsidR="00457F11" w:rsidRPr="00F816FB" w:rsidRDefault="00457F11" w:rsidP="00166767">
      <w:pPr>
        <w:ind w:left="705" w:hanging="705"/>
        <w:jc w:val="both"/>
        <w:rPr>
          <w:rFonts w:ascii="Garamond" w:hAnsi="Garamond"/>
          <w:b/>
          <w:color w:val="FF0000"/>
        </w:rPr>
      </w:pPr>
    </w:p>
    <w:p w:rsidR="00457F11" w:rsidRPr="00A51B6D" w:rsidRDefault="00457F11" w:rsidP="006D5018">
      <w:pPr>
        <w:ind w:left="705" w:hanging="705"/>
        <w:jc w:val="both"/>
        <w:rPr>
          <w:rFonts w:ascii="Garamond" w:hAnsi="Garamond"/>
          <w:b/>
        </w:rPr>
      </w:pPr>
      <w:r w:rsidRPr="004A3311">
        <w:rPr>
          <w:rFonts w:ascii="Garamond" w:hAnsi="Garamond"/>
          <w:b/>
        </w:rPr>
        <w:t xml:space="preserve">III.   </w:t>
      </w:r>
      <w:r w:rsidRPr="004A3311">
        <w:rPr>
          <w:rFonts w:ascii="Garamond" w:hAnsi="Garamond"/>
          <w:b/>
        </w:rPr>
        <w:tab/>
        <w:t>ISTOTNE NIEPRAWIDŁOWOŚCI STWIERDZONE W WYNIKU KONTROLI: PODMIOTÓW SKONTROLOWANYCH NA MOCY PRZEPISÓW PRAWA, UMÓW ORAZ POROZUMIEŃ ZAWARTYCH</w:t>
      </w:r>
      <w:r w:rsidRPr="004A3311">
        <w:rPr>
          <w:rFonts w:ascii="Garamond" w:hAnsi="Garamond"/>
          <w:b/>
        </w:rPr>
        <w:br/>
        <w:t xml:space="preserve">Z SAMORZĄDEM WOJEWÓDZTWA …………………………………………..  </w:t>
      </w:r>
      <w:r w:rsidR="00A51B6D" w:rsidRPr="00A51B6D">
        <w:rPr>
          <w:rFonts w:ascii="Garamond" w:hAnsi="Garamond"/>
          <w:b/>
        </w:rPr>
        <w:t>33</w:t>
      </w:r>
    </w:p>
    <w:p w:rsidR="00457F11" w:rsidRPr="00F816FB" w:rsidRDefault="00457F11" w:rsidP="006D5018">
      <w:pPr>
        <w:ind w:left="705" w:hanging="705"/>
        <w:jc w:val="both"/>
        <w:rPr>
          <w:rFonts w:ascii="Garamond" w:hAnsi="Garamond"/>
          <w:b/>
          <w:color w:val="FF0000"/>
        </w:rPr>
      </w:pPr>
    </w:p>
    <w:p w:rsidR="00457F11" w:rsidRPr="00F816FB" w:rsidRDefault="00457F11" w:rsidP="006A0C95">
      <w:pPr>
        <w:ind w:left="705" w:hanging="705"/>
        <w:jc w:val="both"/>
        <w:rPr>
          <w:rFonts w:ascii="Garamond" w:hAnsi="Garamond"/>
          <w:b/>
          <w:color w:val="FF0000"/>
        </w:rPr>
      </w:pPr>
      <w:r w:rsidRPr="004A3311">
        <w:rPr>
          <w:rFonts w:ascii="Garamond" w:hAnsi="Garamond"/>
          <w:b/>
        </w:rPr>
        <w:t xml:space="preserve">IV. </w:t>
      </w:r>
      <w:r w:rsidRPr="004A3311">
        <w:rPr>
          <w:rFonts w:ascii="Garamond" w:hAnsi="Garamond"/>
          <w:b/>
        </w:rPr>
        <w:tab/>
        <w:t xml:space="preserve">NAJCZĘŚCIEJ WYSTĘPUJĄCE NIEPRAWIDŁOWOŚCI STWIERDZONE </w:t>
      </w:r>
      <w:r w:rsidR="004A3311">
        <w:rPr>
          <w:rFonts w:ascii="Garamond" w:hAnsi="Garamond"/>
          <w:b/>
        </w:rPr>
        <w:br/>
      </w:r>
      <w:r w:rsidRPr="004A3311">
        <w:rPr>
          <w:rFonts w:ascii="Garamond" w:hAnsi="Garamond"/>
          <w:b/>
        </w:rPr>
        <w:t xml:space="preserve">W WYNIKU KONTROLI PRZEPROWADZONYCH W OKRESIE SPRAWOZDAWCZYM………………………........................................................ </w:t>
      </w:r>
      <w:r w:rsidR="00DF0BE6" w:rsidRPr="00DF0BE6">
        <w:rPr>
          <w:rFonts w:ascii="Garamond" w:hAnsi="Garamond"/>
          <w:b/>
        </w:rPr>
        <w:t>49</w:t>
      </w:r>
    </w:p>
    <w:p w:rsidR="00457F11" w:rsidRPr="00F816FB" w:rsidRDefault="00457F11" w:rsidP="00166767">
      <w:pPr>
        <w:jc w:val="both"/>
        <w:rPr>
          <w:rFonts w:ascii="Garamond" w:hAnsi="Garamond"/>
          <w:b/>
          <w:color w:val="FF0000"/>
        </w:rPr>
      </w:pPr>
    </w:p>
    <w:p w:rsidR="00457F11" w:rsidRDefault="00AF7B5B" w:rsidP="00AF7B5B">
      <w:pPr>
        <w:ind w:left="709" w:hanging="709"/>
        <w:jc w:val="both"/>
        <w:rPr>
          <w:rFonts w:ascii="Garamond" w:hAnsi="Garamond"/>
          <w:b/>
          <w:color w:val="FF0000"/>
        </w:rPr>
      </w:pPr>
      <w:r w:rsidRPr="004A3311">
        <w:rPr>
          <w:rFonts w:ascii="Garamond" w:hAnsi="Garamond"/>
          <w:b/>
        </w:rPr>
        <w:t xml:space="preserve">V. </w:t>
      </w:r>
      <w:r w:rsidRPr="004A3311">
        <w:rPr>
          <w:rFonts w:ascii="Garamond" w:hAnsi="Garamond"/>
          <w:b/>
        </w:rPr>
        <w:tab/>
        <w:t>ZAWIADOMIENIA DO RZECZNIKA DYSCYPLINY FINANSÓW PUBLICZNYCH O UJAWNIONYM NARUSZENIU</w:t>
      </w:r>
      <w:r w:rsidR="00457F11" w:rsidRPr="004A3311">
        <w:rPr>
          <w:rFonts w:ascii="Garamond" w:hAnsi="Garamond"/>
          <w:b/>
        </w:rPr>
        <w:t xml:space="preserve"> DYSCYPLINY FINANS</w:t>
      </w:r>
      <w:r w:rsidR="00CB7190" w:rsidRPr="004A3311">
        <w:rPr>
          <w:rFonts w:ascii="Garamond" w:hAnsi="Garamond"/>
          <w:b/>
        </w:rPr>
        <w:t xml:space="preserve">ÓW PUBLICZNYCH </w:t>
      </w:r>
      <w:r w:rsidRPr="004A3311">
        <w:rPr>
          <w:rFonts w:ascii="Garamond" w:hAnsi="Garamond"/>
          <w:b/>
        </w:rPr>
        <w:t xml:space="preserve">LUB ZAWIADOMIENIA SKIEROWANE </w:t>
      </w:r>
      <w:r w:rsidRPr="004A3311">
        <w:rPr>
          <w:rFonts w:ascii="Garamond" w:hAnsi="Garamond"/>
          <w:b/>
        </w:rPr>
        <w:br/>
        <w:t>DO INNYCH ORGANÓW………………..………………………</w:t>
      </w:r>
      <w:r w:rsidR="00CB7190" w:rsidRPr="004A3311">
        <w:rPr>
          <w:rFonts w:ascii="Garamond" w:hAnsi="Garamond"/>
          <w:b/>
        </w:rPr>
        <w:t>.………........</w:t>
      </w:r>
      <w:r w:rsidR="005A64CD">
        <w:rPr>
          <w:rFonts w:ascii="Garamond" w:hAnsi="Garamond"/>
          <w:b/>
        </w:rPr>
        <w:t>.</w:t>
      </w:r>
      <w:r w:rsidR="00CB7190" w:rsidRPr="004A3311">
        <w:rPr>
          <w:rFonts w:ascii="Garamond" w:hAnsi="Garamond"/>
          <w:b/>
        </w:rPr>
        <w:t>..</w:t>
      </w:r>
      <w:r w:rsidR="00457F11" w:rsidRPr="004A3311">
        <w:rPr>
          <w:rFonts w:ascii="Garamond" w:hAnsi="Garamond"/>
          <w:b/>
        </w:rPr>
        <w:t xml:space="preserve">  </w:t>
      </w:r>
      <w:r w:rsidR="005A64CD" w:rsidRPr="005A64CD">
        <w:rPr>
          <w:rFonts w:ascii="Garamond" w:hAnsi="Garamond"/>
          <w:b/>
        </w:rPr>
        <w:t>51</w:t>
      </w:r>
    </w:p>
    <w:p w:rsidR="004A3311" w:rsidRPr="00F816FB" w:rsidRDefault="004A3311" w:rsidP="00AF7B5B">
      <w:pPr>
        <w:ind w:left="709" w:hanging="709"/>
        <w:jc w:val="both"/>
        <w:rPr>
          <w:rFonts w:ascii="Garamond" w:hAnsi="Garamond"/>
          <w:b/>
          <w:color w:val="FF0000"/>
        </w:rPr>
      </w:pPr>
    </w:p>
    <w:p w:rsidR="00457F11" w:rsidRPr="005A64CD" w:rsidRDefault="00457F11" w:rsidP="00166767">
      <w:pPr>
        <w:ind w:left="705" w:hanging="705"/>
        <w:jc w:val="both"/>
        <w:rPr>
          <w:rFonts w:ascii="Garamond" w:hAnsi="Garamond"/>
          <w:b/>
        </w:rPr>
      </w:pPr>
      <w:r w:rsidRPr="004A3311">
        <w:rPr>
          <w:rFonts w:ascii="Garamond" w:hAnsi="Garamond"/>
          <w:b/>
        </w:rPr>
        <w:t xml:space="preserve">VI. </w:t>
      </w:r>
      <w:r w:rsidRPr="004A3311">
        <w:rPr>
          <w:rFonts w:ascii="Garamond" w:hAnsi="Garamond"/>
          <w:b/>
        </w:rPr>
        <w:tab/>
        <w:t xml:space="preserve">KONTROLE URZĘDU MARSZAŁKOWSKIEGO WOJEWÓDZTWA WIELKOPOLSKIEGO W POZNANIU PRZEPROWADZONE PRZEZ ORGANY KONTROLI ZEWNĘTRZNEJ …………………...……..................... </w:t>
      </w:r>
      <w:r w:rsidR="005A64CD" w:rsidRPr="005A64CD">
        <w:rPr>
          <w:rFonts w:ascii="Garamond" w:hAnsi="Garamond"/>
          <w:b/>
        </w:rPr>
        <w:t>54</w:t>
      </w:r>
    </w:p>
    <w:p w:rsidR="00457F11" w:rsidRPr="004A3311" w:rsidRDefault="00457F11" w:rsidP="00166767">
      <w:pPr>
        <w:jc w:val="both"/>
        <w:rPr>
          <w:rFonts w:ascii="Garamond" w:hAnsi="Garamond"/>
          <w:b/>
        </w:rPr>
      </w:pPr>
    </w:p>
    <w:p w:rsidR="00457F11" w:rsidRPr="00F816FB" w:rsidRDefault="00457F11" w:rsidP="00166767">
      <w:pPr>
        <w:rPr>
          <w:rFonts w:ascii="Garamond" w:hAnsi="Garamond"/>
          <w:b/>
          <w:color w:val="FF0000"/>
        </w:rPr>
      </w:pPr>
      <w:r w:rsidRPr="004A3311">
        <w:rPr>
          <w:rFonts w:ascii="Garamond" w:hAnsi="Garamond"/>
          <w:b/>
        </w:rPr>
        <w:t xml:space="preserve">VII.    UDZIAŁ W SZKOLENIACH ……………………………………………………... </w:t>
      </w:r>
      <w:r w:rsidR="005A64CD" w:rsidRPr="005A64CD">
        <w:rPr>
          <w:rFonts w:ascii="Garamond" w:hAnsi="Garamond"/>
          <w:b/>
        </w:rPr>
        <w:t>76</w:t>
      </w:r>
    </w:p>
    <w:p w:rsidR="00457F11" w:rsidRPr="00F816FB" w:rsidRDefault="00457F11" w:rsidP="00166767">
      <w:pPr>
        <w:rPr>
          <w:color w:val="FF0000"/>
        </w:rPr>
      </w:pPr>
    </w:p>
    <w:p w:rsidR="00457F11" w:rsidRPr="00F816FB" w:rsidRDefault="00457F11" w:rsidP="00EA5E8B">
      <w:pPr>
        <w:jc w:val="center"/>
        <w:rPr>
          <w:rFonts w:ascii="Garamond" w:hAnsi="Garamond"/>
          <w:b/>
          <w:color w:val="FF0000"/>
          <w:sz w:val="28"/>
          <w:szCs w:val="28"/>
        </w:rPr>
      </w:pPr>
    </w:p>
    <w:p w:rsidR="00457F11" w:rsidRPr="00F816FB" w:rsidRDefault="00457F11" w:rsidP="004951AF">
      <w:pPr>
        <w:spacing w:after="0" w:line="480" w:lineRule="auto"/>
        <w:jc w:val="both"/>
        <w:rPr>
          <w:rFonts w:ascii="Garamond" w:hAnsi="Garamond"/>
          <w:b/>
          <w:color w:val="FF0000"/>
          <w:sz w:val="28"/>
          <w:szCs w:val="28"/>
        </w:rPr>
      </w:pPr>
    </w:p>
    <w:p w:rsidR="00457F11" w:rsidRPr="00D14755" w:rsidRDefault="00457F11" w:rsidP="00E536FA">
      <w:pPr>
        <w:pStyle w:val="Nagwek1"/>
        <w:spacing w:after="240"/>
        <w:rPr>
          <w:rFonts w:ascii="Garamond" w:hAnsi="Garamond"/>
          <w:sz w:val="24"/>
          <w:szCs w:val="24"/>
        </w:rPr>
      </w:pPr>
      <w:r w:rsidRPr="00F816FB">
        <w:rPr>
          <w:rFonts w:ascii="Garamond" w:hAnsi="Garamond"/>
          <w:b w:val="0"/>
          <w:color w:val="FF0000"/>
        </w:rPr>
        <w:br w:type="page"/>
      </w:r>
      <w:bookmarkStart w:id="1" w:name="_Toc411945181"/>
      <w:r w:rsidRPr="00D14755">
        <w:rPr>
          <w:rFonts w:ascii="Garamond" w:hAnsi="Garamond"/>
          <w:sz w:val="24"/>
          <w:szCs w:val="24"/>
        </w:rPr>
        <w:lastRenderedPageBreak/>
        <w:t>I. INFORMACJE OGÓLNE.</w:t>
      </w:r>
      <w:bookmarkEnd w:id="1"/>
    </w:p>
    <w:p w:rsidR="00457F11" w:rsidRPr="00D14755" w:rsidRDefault="00457F11" w:rsidP="00E536FA">
      <w:pPr>
        <w:pStyle w:val="Tekstpodstawowywcity"/>
        <w:spacing w:after="0" w:line="360" w:lineRule="auto"/>
        <w:ind w:left="0" w:firstLine="708"/>
        <w:jc w:val="both"/>
        <w:rPr>
          <w:rFonts w:ascii="Garamond" w:hAnsi="Garamond"/>
          <w:sz w:val="24"/>
          <w:szCs w:val="24"/>
        </w:rPr>
      </w:pPr>
    </w:p>
    <w:p w:rsidR="00457F11" w:rsidRPr="00F816FB" w:rsidRDefault="00457F11" w:rsidP="00B234DD">
      <w:pPr>
        <w:pStyle w:val="Tekstpodstawowywcity"/>
        <w:spacing w:after="0" w:line="360" w:lineRule="auto"/>
        <w:ind w:left="0" w:firstLine="708"/>
        <w:jc w:val="both"/>
        <w:rPr>
          <w:rFonts w:ascii="Garamond" w:hAnsi="Garamond"/>
          <w:color w:val="FF0000"/>
          <w:sz w:val="24"/>
          <w:szCs w:val="24"/>
        </w:rPr>
      </w:pPr>
      <w:r w:rsidRPr="00D14755">
        <w:rPr>
          <w:rFonts w:ascii="Garamond" w:hAnsi="Garamond"/>
          <w:sz w:val="24"/>
          <w:szCs w:val="24"/>
        </w:rPr>
        <w:t>Plan kontroli na rok 201</w:t>
      </w:r>
      <w:r w:rsidR="00D14755" w:rsidRPr="00D14755">
        <w:rPr>
          <w:rFonts w:ascii="Garamond" w:hAnsi="Garamond"/>
          <w:sz w:val="24"/>
          <w:szCs w:val="24"/>
        </w:rPr>
        <w:t>8</w:t>
      </w:r>
      <w:r w:rsidRPr="00D14755">
        <w:rPr>
          <w:rFonts w:ascii="Garamond" w:hAnsi="Garamond"/>
          <w:sz w:val="24"/>
          <w:szCs w:val="24"/>
        </w:rPr>
        <w:t xml:space="preserve"> Urzędu Marszałkowskiego Województwa Wielkopolskiego</w:t>
      </w:r>
      <w:r w:rsidRPr="00D14755">
        <w:rPr>
          <w:rFonts w:ascii="Garamond" w:hAnsi="Garamond"/>
          <w:sz w:val="24"/>
          <w:szCs w:val="24"/>
        </w:rPr>
        <w:br/>
        <w:t xml:space="preserve">w Poznaniu, zatwierdzony Uchwałą Nr </w:t>
      </w:r>
      <w:r w:rsidR="00D14755" w:rsidRPr="00D14755">
        <w:rPr>
          <w:rFonts w:ascii="Garamond" w:hAnsi="Garamond"/>
          <w:sz w:val="24"/>
          <w:szCs w:val="24"/>
        </w:rPr>
        <w:t>4834</w:t>
      </w:r>
      <w:r w:rsidRPr="00D14755">
        <w:rPr>
          <w:rFonts w:ascii="Garamond" w:hAnsi="Garamond"/>
          <w:sz w:val="24"/>
          <w:szCs w:val="24"/>
        </w:rPr>
        <w:t>/201</w:t>
      </w:r>
      <w:r w:rsidR="00D14755" w:rsidRPr="00D14755">
        <w:rPr>
          <w:rFonts w:ascii="Garamond" w:hAnsi="Garamond"/>
          <w:sz w:val="24"/>
          <w:szCs w:val="24"/>
        </w:rPr>
        <w:t>8</w:t>
      </w:r>
      <w:r w:rsidRPr="00D14755">
        <w:rPr>
          <w:rFonts w:ascii="Garamond" w:hAnsi="Garamond"/>
          <w:sz w:val="24"/>
          <w:szCs w:val="24"/>
        </w:rPr>
        <w:t xml:space="preserve"> Zarządu Województwa Wielkopolskiego</w:t>
      </w:r>
      <w:r w:rsidRPr="00D14755">
        <w:rPr>
          <w:rFonts w:ascii="Garamond" w:hAnsi="Garamond"/>
          <w:sz w:val="24"/>
          <w:szCs w:val="24"/>
        </w:rPr>
        <w:br/>
        <w:t>z dnia 1</w:t>
      </w:r>
      <w:r w:rsidR="00D14755" w:rsidRPr="00D14755">
        <w:rPr>
          <w:rFonts w:ascii="Garamond" w:hAnsi="Garamond"/>
          <w:sz w:val="24"/>
          <w:szCs w:val="24"/>
        </w:rPr>
        <w:t>8</w:t>
      </w:r>
      <w:r w:rsidRPr="00D14755">
        <w:rPr>
          <w:rFonts w:ascii="Garamond" w:hAnsi="Garamond"/>
          <w:sz w:val="24"/>
          <w:szCs w:val="24"/>
        </w:rPr>
        <w:t xml:space="preserve"> stycznia 201</w:t>
      </w:r>
      <w:r w:rsidR="00D14755" w:rsidRPr="00D14755">
        <w:rPr>
          <w:rFonts w:ascii="Garamond" w:hAnsi="Garamond"/>
          <w:sz w:val="24"/>
          <w:szCs w:val="24"/>
        </w:rPr>
        <w:t>8</w:t>
      </w:r>
      <w:r w:rsidRPr="00D14755">
        <w:rPr>
          <w:rFonts w:ascii="Garamond" w:hAnsi="Garamond"/>
          <w:sz w:val="24"/>
          <w:szCs w:val="24"/>
        </w:rPr>
        <w:t xml:space="preserve"> r.</w:t>
      </w:r>
      <w:r w:rsidRPr="00F816FB">
        <w:rPr>
          <w:rFonts w:ascii="Garamond" w:hAnsi="Garamond"/>
          <w:color w:val="FF0000"/>
          <w:sz w:val="24"/>
          <w:szCs w:val="24"/>
        </w:rPr>
        <w:t xml:space="preserve"> </w:t>
      </w:r>
      <w:r w:rsidRPr="005262A1">
        <w:rPr>
          <w:rFonts w:ascii="Garamond" w:hAnsi="Garamond"/>
          <w:sz w:val="24"/>
          <w:szCs w:val="24"/>
        </w:rPr>
        <w:t xml:space="preserve">(zmieniony Uchwałą </w:t>
      </w:r>
      <w:r w:rsidR="00136C16" w:rsidRPr="005262A1">
        <w:rPr>
          <w:rFonts w:ascii="Garamond" w:hAnsi="Garamond"/>
          <w:sz w:val="24"/>
          <w:szCs w:val="24"/>
        </w:rPr>
        <w:t xml:space="preserve">Nr </w:t>
      </w:r>
      <w:r w:rsidR="005262A1" w:rsidRPr="005262A1">
        <w:rPr>
          <w:rFonts w:ascii="Garamond" w:hAnsi="Garamond"/>
          <w:sz w:val="24"/>
          <w:szCs w:val="24"/>
        </w:rPr>
        <w:t>5452</w:t>
      </w:r>
      <w:r w:rsidR="00136C16" w:rsidRPr="005262A1">
        <w:rPr>
          <w:rFonts w:ascii="Garamond" w:hAnsi="Garamond"/>
          <w:sz w:val="24"/>
          <w:szCs w:val="24"/>
        </w:rPr>
        <w:t>/201</w:t>
      </w:r>
      <w:r w:rsidR="005262A1" w:rsidRPr="005262A1">
        <w:rPr>
          <w:rFonts w:ascii="Garamond" w:hAnsi="Garamond"/>
          <w:sz w:val="24"/>
          <w:szCs w:val="24"/>
        </w:rPr>
        <w:t>8</w:t>
      </w:r>
      <w:r w:rsidR="00136C16" w:rsidRPr="005262A1">
        <w:rPr>
          <w:rFonts w:ascii="Garamond" w:hAnsi="Garamond"/>
          <w:sz w:val="24"/>
          <w:szCs w:val="24"/>
        </w:rPr>
        <w:t xml:space="preserve"> </w:t>
      </w:r>
      <w:r w:rsidRPr="005262A1">
        <w:rPr>
          <w:rFonts w:ascii="Garamond" w:hAnsi="Garamond"/>
          <w:sz w:val="24"/>
          <w:szCs w:val="24"/>
        </w:rPr>
        <w:t>Zarządu Województwa Wielkopolskiego z dnia</w:t>
      </w:r>
      <w:r w:rsidR="002D708F" w:rsidRPr="005262A1">
        <w:rPr>
          <w:rFonts w:ascii="Garamond" w:hAnsi="Garamond"/>
          <w:sz w:val="24"/>
          <w:szCs w:val="24"/>
        </w:rPr>
        <w:t xml:space="preserve"> 22 czerwca </w:t>
      </w:r>
      <w:r w:rsidRPr="005262A1">
        <w:rPr>
          <w:rFonts w:ascii="Garamond" w:hAnsi="Garamond"/>
          <w:sz w:val="24"/>
          <w:szCs w:val="24"/>
        </w:rPr>
        <w:t>201</w:t>
      </w:r>
      <w:r w:rsidR="005262A1" w:rsidRPr="005262A1">
        <w:rPr>
          <w:rFonts w:ascii="Garamond" w:hAnsi="Garamond"/>
          <w:sz w:val="24"/>
          <w:szCs w:val="24"/>
        </w:rPr>
        <w:t>8</w:t>
      </w:r>
      <w:r w:rsidRPr="005262A1">
        <w:rPr>
          <w:rFonts w:ascii="Garamond" w:hAnsi="Garamond"/>
          <w:sz w:val="24"/>
          <w:szCs w:val="24"/>
        </w:rPr>
        <w:t xml:space="preserve"> r.)</w:t>
      </w:r>
      <w:r w:rsidRPr="00F816FB">
        <w:rPr>
          <w:rFonts w:ascii="Garamond" w:hAnsi="Garamond"/>
          <w:color w:val="FF0000"/>
          <w:sz w:val="24"/>
          <w:szCs w:val="24"/>
        </w:rPr>
        <w:t xml:space="preserve"> </w:t>
      </w:r>
      <w:r w:rsidRPr="00D14755">
        <w:rPr>
          <w:rFonts w:ascii="Garamond" w:hAnsi="Garamond"/>
          <w:sz w:val="24"/>
          <w:szCs w:val="24"/>
        </w:rPr>
        <w:t>obejmował przeprowadzenie</w:t>
      </w:r>
      <w:r w:rsidRPr="00F816FB">
        <w:rPr>
          <w:rFonts w:ascii="Garamond" w:hAnsi="Garamond"/>
          <w:color w:val="FF0000"/>
          <w:sz w:val="24"/>
          <w:szCs w:val="24"/>
        </w:rPr>
        <w:t xml:space="preserve"> </w:t>
      </w:r>
      <w:r w:rsidR="00F409E9" w:rsidRPr="00F409E9">
        <w:rPr>
          <w:rFonts w:ascii="Garamond" w:hAnsi="Garamond"/>
          <w:sz w:val="24"/>
          <w:szCs w:val="24"/>
        </w:rPr>
        <w:t>347</w:t>
      </w:r>
      <w:r w:rsidRPr="00F409E9">
        <w:rPr>
          <w:rFonts w:ascii="Garamond" w:hAnsi="Garamond"/>
          <w:sz w:val="24"/>
          <w:szCs w:val="24"/>
        </w:rPr>
        <w:t xml:space="preserve"> kontroli.</w:t>
      </w:r>
      <w:r w:rsidRPr="00F816FB">
        <w:rPr>
          <w:rFonts w:ascii="Garamond" w:hAnsi="Garamond"/>
          <w:color w:val="FF0000"/>
          <w:sz w:val="24"/>
          <w:szCs w:val="24"/>
        </w:rPr>
        <w:t xml:space="preserve">  </w:t>
      </w:r>
    </w:p>
    <w:p w:rsidR="00457F11" w:rsidRPr="009F1DE9" w:rsidRDefault="00457F11" w:rsidP="00E536FA">
      <w:pPr>
        <w:pStyle w:val="Tekstpodstawowywcity"/>
        <w:spacing w:after="0" w:line="360" w:lineRule="auto"/>
        <w:ind w:left="0" w:firstLine="708"/>
        <w:jc w:val="both"/>
        <w:rPr>
          <w:rFonts w:ascii="Garamond" w:hAnsi="Garamond"/>
          <w:sz w:val="24"/>
          <w:szCs w:val="24"/>
        </w:rPr>
      </w:pPr>
      <w:r w:rsidRPr="009F1DE9">
        <w:rPr>
          <w:rFonts w:ascii="Garamond" w:hAnsi="Garamond"/>
          <w:sz w:val="24"/>
          <w:szCs w:val="24"/>
        </w:rPr>
        <w:t>W I półroczu 201</w:t>
      </w:r>
      <w:r w:rsidR="005262A1" w:rsidRPr="009F1DE9">
        <w:rPr>
          <w:rFonts w:ascii="Garamond" w:hAnsi="Garamond"/>
          <w:sz w:val="24"/>
          <w:szCs w:val="24"/>
        </w:rPr>
        <w:t>8</w:t>
      </w:r>
      <w:r w:rsidRPr="009F1DE9">
        <w:rPr>
          <w:rFonts w:ascii="Garamond" w:hAnsi="Garamond"/>
          <w:sz w:val="24"/>
          <w:szCs w:val="24"/>
        </w:rPr>
        <w:t xml:space="preserve"> roku przeprowadzono łącznie</w:t>
      </w:r>
      <w:r w:rsidR="006E4CE1">
        <w:rPr>
          <w:rFonts w:ascii="Garamond" w:hAnsi="Garamond"/>
          <w:sz w:val="24"/>
          <w:szCs w:val="24"/>
        </w:rPr>
        <w:t xml:space="preserve"> 18</w:t>
      </w:r>
      <w:r w:rsidR="00AD2010">
        <w:rPr>
          <w:rFonts w:ascii="Garamond" w:hAnsi="Garamond"/>
          <w:sz w:val="24"/>
          <w:szCs w:val="24"/>
        </w:rPr>
        <w:t>2</w:t>
      </w:r>
      <w:r w:rsidR="00567315" w:rsidRPr="009F1DE9">
        <w:rPr>
          <w:rFonts w:ascii="Garamond" w:hAnsi="Garamond"/>
          <w:sz w:val="24"/>
          <w:szCs w:val="24"/>
        </w:rPr>
        <w:t xml:space="preserve"> </w:t>
      </w:r>
      <w:r w:rsidR="006E4CE1">
        <w:rPr>
          <w:rFonts w:ascii="Garamond" w:hAnsi="Garamond"/>
          <w:sz w:val="24"/>
          <w:szCs w:val="24"/>
        </w:rPr>
        <w:t>kontrole</w:t>
      </w:r>
      <w:r w:rsidRPr="009F1DE9">
        <w:rPr>
          <w:rFonts w:ascii="Garamond" w:hAnsi="Garamond"/>
          <w:sz w:val="24"/>
          <w:szCs w:val="24"/>
        </w:rPr>
        <w:t>, a mianowicie:</w:t>
      </w:r>
    </w:p>
    <w:p w:rsidR="00457F11" w:rsidRPr="0003687C" w:rsidRDefault="00AD2010" w:rsidP="0009203A">
      <w:pPr>
        <w:pStyle w:val="Tekstpodstawowywcity"/>
        <w:numPr>
          <w:ilvl w:val="0"/>
          <w:numId w:val="1"/>
        </w:numPr>
        <w:spacing w:after="0" w:line="360" w:lineRule="auto"/>
        <w:ind w:left="426"/>
        <w:jc w:val="both"/>
        <w:rPr>
          <w:rFonts w:ascii="Garamond" w:hAnsi="Garamond"/>
          <w:sz w:val="24"/>
          <w:szCs w:val="24"/>
        </w:rPr>
      </w:pPr>
      <w:r>
        <w:rPr>
          <w:rFonts w:ascii="Garamond" w:hAnsi="Garamond"/>
          <w:sz w:val="24"/>
          <w:szCs w:val="24"/>
        </w:rPr>
        <w:t>147</w:t>
      </w:r>
      <w:r w:rsidR="0003687C">
        <w:rPr>
          <w:rFonts w:ascii="Garamond" w:hAnsi="Garamond"/>
          <w:sz w:val="24"/>
          <w:szCs w:val="24"/>
        </w:rPr>
        <w:t xml:space="preserve"> kontroli</w:t>
      </w:r>
      <w:r w:rsidR="00457F11" w:rsidRPr="009F1DE9">
        <w:rPr>
          <w:rFonts w:ascii="Garamond" w:hAnsi="Garamond"/>
          <w:sz w:val="24"/>
          <w:szCs w:val="24"/>
        </w:rPr>
        <w:t xml:space="preserve"> planow</w:t>
      </w:r>
      <w:r w:rsidR="0003687C">
        <w:rPr>
          <w:rFonts w:ascii="Garamond" w:hAnsi="Garamond"/>
          <w:sz w:val="24"/>
          <w:szCs w:val="24"/>
        </w:rPr>
        <w:t>ych</w:t>
      </w:r>
      <w:r w:rsidR="00457F11" w:rsidRPr="009F1DE9">
        <w:rPr>
          <w:rFonts w:ascii="Garamond" w:hAnsi="Garamond"/>
          <w:sz w:val="24"/>
          <w:szCs w:val="24"/>
        </w:rPr>
        <w:t xml:space="preserve"> </w:t>
      </w:r>
      <w:r w:rsidR="00457F11" w:rsidRPr="0003687C">
        <w:rPr>
          <w:rFonts w:ascii="Garamond" w:hAnsi="Garamond"/>
          <w:sz w:val="24"/>
          <w:szCs w:val="24"/>
        </w:rPr>
        <w:t>(</w:t>
      </w:r>
      <w:r w:rsidR="0003687C">
        <w:rPr>
          <w:rFonts w:ascii="Garamond" w:hAnsi="Garamond"/>
          <w:sz w:val="24"/>
          <w:szCs w:val="24"/>
        </w:rPr>
        <w:t>42,</w:t>
      </w:r>
      <w:r>
        <w:rPr>
          <w:rFonts w:ascii="Garamond" w:hAnsi="Garamond"/>
          <w:sz w:val="24"/>
          <w:szCs w:val="24"/>
        </w:rPr>
        <w:t>36</w:t>
      </w:r>
      <w:r w:rsidR="00216B7C" w:rsidRPr="00F816FB">
        <w:rPr>
          <w:rFonts w:ascii="Garamond" w:hAnsi="Garamond"/>
          <w:color w:val="FF0000"/>
          <w:sz w:val="24"/>
          <w:szCs w:val="24"/>
        </w:rPr>
        <w:t xml:space="preserve"> </w:t>
      </w:r>
      <w:r w:rsidR="009F1DE9" w:rsidRPr="0003687C">
        <w:rPr>
          <w:rFonts w:ascii="Garamond" w:hAnsi="Garamond"/>
          <w:sz w:val="24"/>
          <w:szCs w:val="24"/>
        </w:rPr>
        <w:t>% planu),</w:t>
      </w:r>
      <w:r w:rsidR="009F1DE9">
        <w:rPr>
          <w:rFonts w:ascii="Garamond" w:hAnsi="Garamond"/>
          <w:color w:val="FF0000"/>
          <w:sz w:val="24"/>
          <w:szCs w:val="24"/>
        </w:rPr>
        <w:t xml:space="preserve"> </w:t>
      </w:r>
    </w:p>
    <w:p w:rsidR="00457F11" w:rsidRPr="0003687C" w:rsidRDefault="0003687C" w:rsidP="00D21EB4">
      <w:pPr>
        <w:pStyle w:val="Tekstpodstawowywcity"/>
        <w:numPr>
          <w:ilvl w:val="0"/>
          <w:numId w:val="1"/>
        </w:numPr>
        <w:spacing w:after="0" w:line="360" w:lineRule="auto"/>
        <w:ind w:left="426"/>
        <w:jc w:val="both"/>
        <w:rPr>
          <w:rFonts w:ascii="Garamond" w:hAnsi="Garamond"/>
          <w:sz w:val="24"/>
          <w:szCs w:val="24"/>
        </w:rPr>
      </w:pPr>
      <w:r w:rsidRPr="0003687C">
        <w:rPr>
          <w:rFonts w:ascii="Garamond" w:hAnsi="Garamond"/>
          <w:sz w:val="24"/>
          <w:szCs w:val="24"/>
        </w:rPr>
        <w:t>35 kontroli</w:t>
      </w:r>
      <w:r w:rsidR="00457F11" w:rsidRPr="0003687C">
        <w:rPr>
          <w:rFonts w:ascii="Garamond" w:hAnsi="Garamond"/>
          <w:sz w:val="24"/>
          <w:szCs w:val="24"/>
        </w:rPr>
        <w:t xml:space="preserve"> doraźn</w:t>
      </w:r>
      <w:r w:rsidRPr="0003687C">
        <w:rPr>
          <w:rFonts w:ascii="Garamond" w:hAnsi="Garamond"/>
          <w:sz w:val="24"/>
          <w:szCs w:val="24"/>
        </w:rPr>
        <w:t>ych</w:t>
      </w:r>
      <w:r w:rsidR="00567315" w:rsidRPr="0003687C">
        <w:rPr>
          <w:rFonts w:ascii="Garamond" w:hAnsi="Garamond"/>
          <w:sz w:val="24"/>
          <w:szCs w:val="24"/>
        </w:rPr>
        <w:t xml:space="preserve">. </w:t>
      </w:r>
      <w:r w:rsidR="00457F11" w:rsidRPr="0003687C">
        <w:rPr>
          <w:rFonts w:ascii="Garamond" w:hAnsi="Garamond"/>
          <w:sz w:val="24"/>
          <w:szCs w:val="24"/>
        </w:rPr>
        <w:t xml:space="preserve"> </w:t>
      </w:r>
    </w:p>
    <w:p w:rsidR="00D21EB4" w:rsidRPr="00F816FB" w:rsidRDefault="00D21EB4" w:rsidP="00E536FA">
      <w:pPr>
        <w:pStyle w:val="Tekstpodstawowywcity"/>
        <w:spacing w:after="0" w:line="360" w:lineRule="auto"/>
        <w:ind w:left="0"/>
        <w:jc w:val="both"/>
        <w:rPr>
          <w:rFonts w:ascii="Garamond" w:hAnsi="Garamond"/>
          <w:b/>
          <w:color w:val="FF0000"/>
          <w:sz w:val="24"/>
          <w:szCs w:val="24"/>
        </w:rPr>
      </w:pPr>
    </w:p>
    <w:p w:rsidR="00D21EB4" w:rsidRPr="00F816FB" w:rsidRDefault="00D21EB4" w:rsidP="00E536FA">
      <w:pPr>
        <w:pStyle w:val="Tekstpodstawowywcity"/>
        <w:spacing w:after="0" w:line="360" w:lineRule="auto"/>
        <w:ind w:left="0"/>
        <w:jc w:val="both"/>
        <w:rPr>
          <w:rFonts w:ascii="Garamond" w:hAnsi="Garamond"/>
          <w:b/>
          <w:color w:val="FF0000"/>
          <w:sz w:val="24"/>
          <w:szCs w:val="24"/>
        </w:rPr>
      </w:pPr>
    </w:p>
    <w:p w:rsidR="00457F11" w:rsidRPr="0028791A" w:rsidRDefault="00457F11" w:rsidP="00E536FA">
      <w:pPr>
        <w:spacing w:after="0"/>
        <w:jc w:val="center"/>
        <w:rPr>
          <w:rFonts w:ascii="Garamond" w:hAnsi="Garamond"/>
          <w:b/>
          <w:sz w:val="28"/>
          <w:szCs w:val="28"/>
        </w:rPr>
      </w:pPr>
      <w:r w:rsidRPr="0028791A">
        <w:rPr>
          <w:rFonts w:ascii="Garamond" w:hAnsi="Garamond"/>
          <w:b/>
          <w:sz w:val="28"/>
          <w:szCs w:val="28"/>
        </w:rPr>
        <w:t>Ilość łącznie przeprowadzonych kontroli</w:t>
      </w:r>
    </w:p>
    <w:p w:rsidR="00457F11" w:rsidRPr="0028791A" w:rsidRDefault="00457F11" w:rsidP="00E536FA">
      <w:pPr>
        <w:spacing w:after="0"/>
        <w:jc w:val="center"/>
        <w:rPr>
          <w:rFonts w:ascii="Garamond" w:hAnsi="Garamond"/>
          <w:b/>
          <w:sz w:val="28"/>
          <w:szCs w:val="28"/>
        </w:rPr>
      </w:pPr>
      <w:r w:rsidRPr="0028791A">
        <w:rPr>
          <w:rFonts w:ascii="Garamond" w:hAnsi="Garamond"/>
          <w:b/>
          <w:sz w:val="28"/>
          <w:szCs w:val="28"/>
        </w:rPr>
        <w:t>w I półroczu 201</w:t>
      </w:r>
      <w:r w:rsidR="0028791A" w:rsidRPr="0028791A">
        <w:rPr>
          <w:rFonts w:ascii="Garamond" w:hAnsi="Garamond"/>
          <w:b/>
          <w:sz w:val="28"/>
          <w:szCs w:val="28"/>
        </w:rPr>
        <w:t>8</w:t>
      </w:r>
      <w:r w:rsidRPr="0028791A">
        <w:rPr>
          <w:rFonts w:ascii="Garamond" w:hAnsi="Garamond"/>
          <w:b/>
          <w:sz w:val="28"/>
          <w:szCs w:val="28"/>
        </w:rPr>
        <w:t xml:space="preserve"> roku </w:t>
      </w:r>
    </w:p>
    <w:p w:rsidR="00457F11" w:rsidRPr="00F816FB" w:rsidRDefault="00457F11" w:rsidP="00E536FA">
      <w:pPr>
        <w:spacing w:after="0"/>
        <w:jc w:val="center"/>
        <w:rPr>
          <w:rFonts w:ascii="Garamond" w:hAnsi="Garamond"/>
          <w:b/>
          <w:color w:val="FF0000"/>
          <w:sz w:val="28"/>
          <w:szCs w:val="28"/>
        </w:rPr>
      </w:pPr>
    </w:p>
    <w:p w:rsidR="00457F11" w:rsidRPr="00F816FB" w:rsidRDefault="00457F11" w:rsidP="008546C5">
      <w:pPr>
        <w:spacing w:after="0"/>
        <w:jc w:val="center"/>
        <w:rPr>
          <w:rFonts w:ascii="Garamond" w:hAnsi="Garamond"/>
          <w:b/>
          <w:noProof/>
          <w:color w:val="FF0000"/>
          <w:sz w:val="28"/>
          <w:szCs w:val="28"/>
          <w:lang w:eastAsia="pl-PL"/>
        </w:rPr>
      </w:pPr>
    </w:p>
    <w:p w:rsidR="00457F11" w:rsidRPr="00F816FB" w:rsidRDefault="00EB6041" w:rsidP="00D21EB4">
      <w:pPr>
        <w:spacing w:after="0"/>
        <w:jc w:val="center"/>
        <w:rPr>
          <w:rFonts w:ascii="Garamond" w:hAnsi="Garamond"/>
          <w:b/>
          <w:noProof/>
          <w:color w:val="FF0000"/>
          <w:sz w:val="28"/>
          <w:szCs w:val="28"/>
          <w:lang w:eastAsia="pl-PL"/>
        </w:rPr>
      </w:pPr>
      <w:r>
        <w:rPr>
          <w:noProof/>
          <w:lang w:eastAsia="pl-PL"/>
        </w:rPr>
        <w:drawing>
          <wp:inline distT="0" distB="0" distL="0" distR="0" wp14:anchorId="7E52CBC2" wp14:editId="7DAAFE8E">
            <wp:extent cx="4572000" cy="27432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4226" w:rsidRPr="00F816FB" w:rsidRDefault="00664226" w:rsidP="003273EC">
      <w:pPr>
        <w:pStyle w:val="Tekstpodstawowywcity"/>
        <w:spacing w:after="0" w:line="360" w:lineRule="auto"/>
        <w:ind w:left="0"/>
        <w:jc w:val="both"/>
        <w:rPr>
          <w:rFonts w:ascii="Garamond" w:hAnsi="Garamond"/>
          <w:color w:val="FF0000"/>
          <w:sz w:val="24"/>
          <w:szCs w:val="24"/>
        </w:rPr>
      </w:pPr>
    </w:p>
    <w:p w:rsidR="00457F11" w:rsidRPr="00BE037B" w:rsidRDefault="00457F11" w:rsidP="005C7708">
      <w:pPr>
        <w:pStyle w:val="Tekstpodstawowywcity"/>
        <w:spacing w:after="0" w:line="360" w:lineRule="auto"/>
        <w:ind w:left="0"/>
        <w:jc w:val="both"/>
        <w:rPr>
          <w:rFonts w:ascii="Garamond" w:hAnsi="Garamond"/>
          <w:sz w:val="24"/>
          <w:szCs w:val="24"/>
        </w:rPr>
      </w:pPr>
      <w:r w:rsidRPr="00BE037B">
        <w:rPr>
          <w:rFonts w:ascii="Garamond" w:hAnsi="Garamond"/>
          <w:sz w:val="24"/>
          <w:szCs w:val="24"/>
        </w:rPr>
        <w:t>Biorąc pod uwagę status prawny jednostek kontrolowanych, można rozróżnić:</w:t>
      </w:r>
    </w:p>
    <w:p w:rsidR="00457F11" w:rsidRPr="00BE037B" w:rsidRDefault="00BE037B" w:rsidP="00166628">
      <w:pPr>
        <w:pStyle w:val="Tekstpodstawowywcity"/>
        <w:numPr>
          <w:ilvl w:val="0"/>
          <w:numId w:val="15"/>
        </w:numPr>
        <w:spacing w:after="0" w:line="360" w:lineRule="auto"/>
        <w:ind w:left="426"/>
        <w:jc w:val="both"/>
        <w:rPr>
          <w:rFonts w:ascii="Garamond" w:hAnsi="Garamond"/>
          <w:sz w:val="24"/>
          <w:szCs w:val="24"/>
        </w:rPr>
      </w:pPr>
      <w:r w:rsidRPr="00BE037B">
        <w:rPr>
          <w:rFonts w:ascii="Garamond" w:hAnsi="Garamond"/>
          <w:sz w:val="24"/>
          <w:szCs w:val="24"/>
        </w:rPr>
        <w:t>24 kontrole</w:t>
      </w:r>
      <w:r w:rsidR="00C4132E" w:rsidRPr="00BE037B">
        <w:rPr>
          <w:rFonts w:ascii="Garamond" w:hAnsi="Garamond"/>
          <w:sz w:val="24"/>
          <w:szCs w:val="24"/>
        </w:rPr>
        <w:t xml:space="preserve"> </w:t>
      </w:r>
      <w:r w:rsidR="00457F11" w:rsidRPr="00BE037B">
        <w:rPr>
          <w:rFonts w:ascii="Garamond" w:hAnsi="Garamond"/>
          <w:sz w:val="24"/>
          <w:szCs w:val="24"/>
        </w:rPr>
        <w:t xml:space="preserve">wojewódzkich samorządowych jednostek organizacyjnych (z tego: </w:t>
      </w:r>
      <w:r w:rsidRPr="00BE037B">
        <w:rPr>
          <w:rFonts w:ascii="Garamond" w:hAnsi="Garamond"/>
          <w:sz w:val="24"/>
          <w:szCs w:val="24"/>
        </w:rPr>
        <w:t>19</w:t>
      </w:r>
      <w:r w:rsidR="001116F4" w:rsidRPr="00BE037B">
        <w:rPr>
          <w:rFonts w:ascii="Garamond" w:hAnsi="Garamond"/>
          <w:sz w:val="24"/>
          <w:szCs w:val="24"/>
        </w:rPr>
        <w:t xml:space="preserve"> kontroli</w:t>
      </w:r>
      <w:r w:rsidR="00457F11" w:rsidRPr="00BE037B">
        <w:rPr>
          <w:rFonts w:ascii="Garamond" w:hAnsi="Garamond"/>
          <w:sz w:val="24"/>
          <w:szCs w:val="24"/>
        </w:rPr>
        <w:t xml:space="preserve"> planow</w:t>
      </w:r>
      <w:r w:rsidR="001116F4" w:rsidRPr="00BE037B">
        <w:rPr>
          <w:rFonts w:ascii="Garamond" w:hAnsi="Garamond"/>
          <w:sz w:val="24"/>
          <w:szCs w:val="24"/>
        </w:rPr>
        <w:t>ych</w:t>
      </w:r>
      <w:r w:rsidR="00457F11" w:rsidRPr="00BE037B">
        <w:rPr>
          <w:rFonts w:ascii="Garamond" w:hAnsi="Garamond"/>
          <w:sz w:val="24"/>
          <w:szCs w:val="24"/>
        </w:rPr>
        <w:t xml:space="preserve"> oraz</w:t>
      </w:r>
      <w:r w:rsidRPr="00BE037B">
        <w:rPr>
          <w:rFonts w:ascii="Garamond" w:hAnsi="Garamond"/>
          <w:sz w:val="24"/>
          <w:szCs w:val="24"/>
        </w:rPr>
        <w:t xml:space="preserve"> 5 kontroli</w:t>
      </w:r>
      <w:r w:rsidR="00457F11" w:rsidRPr="00BE037B">
        <w:rPr>
          <w:rFonts w:ascii="Garamond" w:hAnsi="Garamond"/>
          <w:sz w:val="24"/>
          <w:szCs w:val="24"/>
        </w:rPr>
        <w:t xml:space="preserve"> doraźn</w:t>
      </w:r>
      <w:r w:rsidRPr="00BE037B">
        <w:rPr>
          <w:rFonts w:ascii="Garamond" w:hAnsi="Garamond"/>
          <w:sz w:val="24"/>
          <w:szCs w:val="24"/>
        </w:rPr>
        <w:t>ych</w:t>
      </w:r>
      <w:r w:rsidR="00457F11" w:rsidRPr="00BE037B">
        <w:rPr>
          <w:rFonts w:ascii="Garamond" w:hAnsi="Garamond"/>
          <w:sz w:val="24"/>
          <w:szCs w:val="24"/>
        </w:rPr>
        <w:t xml:space="preserve">),   </w:t>
      </w:r>
    </w:p>
    <w:p w:rsidR="00457F11" w:rsidRPr="00BE037B" w:rsidRDefault="00EB6041" w:rsidP="00166628">
      <w:pPr>
        <w:pStyle w:val="Tekstpodstawowywcity"/>
        <w:numPr>
          <w:ilvl w:val="0"/>
          <w:numId w:val="15"/>
        </w:numPr>
        <w:spacing w:after="0" w:line="360" w:lineRule="auto"/>
        <w:ind w:left="426"/>
        <w:jc w:val="both"/>
        <w:rPr>
          <w:rFonts w:ascii="Garamond" w:hAnsi="Garamond"/>
          <w:sz w:val="24"/>
          <w:szCs w:val="24"/>
        </w:rPr>
      </w:pPr>
      <w:r>
        <w:rPr>
          <w:rFonts w:ascii="Garamond" w:hAnsi="Garamond"/>
          <w:sz w:val="24"/>
          <w:szCs w:val="24"/>
        </w:rPr>
        <w:t>158</w:t>
      </w:r>
      <w:r w:rsidR="006E4CE1">
        <w:rPr>
          <w:rFonts w:ascii="Garamond" w:hAnsi="Garamond"/>
          <w:sz w:val="24"/>
          <w:szCs w:val="24"/>
        </w:rPr>
        <w:t xml:space="preserve"> kontroli</w:t>
      </w:r>
      <w:r w:rsidR="00457F11" w:rsidRPr="00BE037B">
        <w:rPr>
          <w:rFonts w:ascii="Garamond" w:hAnsi="Garamond"/>
          <w:sz w:val="24"/>
          <w:szCs w:val="24"/>
        </w:rPr>
        <w:t xml:space="preserve"> podmiotów, skontrolowanych na mocy przepisów prawa, umów oraz porozumień zawartych z Samorządem Województwa (z tego: </w:t>
      </w:r>
      <w:r w:rsidR="00BE037B">
        <w:rPr>
          <w:rFonts w:ascii="Garamond" w:hAnsi="Garamond"/>
          <w:sz w:val="24"/>
          <w:szCs w:val="24"/>
        </w:rPr>
        <w:t>1</w:t>
      </w:r>
      <w:r>
        <w:rPr>
          <w:rFonts w:ascii="Garamond" w:hAnsi="Garamond"/>
          <w:sz w:val="24"/>
          <w:szCs w:val="24"/>
        </w:rPr>
        <w:t>28</w:t>
      </w:r>
      <w:r w:rsidR="00BE037B">
        <w:rPr>
          <w:rFonts w:ascii="Garamond" w:hAnsi="Garamond"/>
          <w:sz w:val="24"/>
          <w:szCs w:val="24"/>
        </w:rPr>
        <w:t xml:space="preserve"> kontro</w:t>
      </w:r>
      <w:r w:rsidR="006E4CE1">
        <w:rPr>
          <w:rFonts w:ascii="Garamond" w:hAnsi="Garamond"/>
          <w:sz w:val="24"/>
          <w:szCs w:val="24"/>
        </w:rPr>
        <w:t>li</w:t>
      </w:r>
      <w:r w:rsidR="00664226" w:rsidRPr="00BE037B">
        <w:rPr>
          <w:rFonts w:ascii="Garamond" w:hAnsi="Garamond"/>
          <w:sz w:val="24"/>
          <w:szCs w:val="24"/>
        </w:rPr>
        <w:t xml:space="preserve"> </w:t>
      </w:r>
      <w:r w:rsidR="00457F11" w:rsidRPr="00BE037B">
        <w:rPr>
          <w:rFonts w:ascii="Garamond" w:hAnsi="Garamond"/>
          <w:sz w:val="24"/>
          <w:szCs w:val="24"/>
        </w:rPr>
        <w:t>planow</w:t>
      </w:r>
      <w:r w:rsidR="006E4CE1">
        <w:rPr>
          <w:rFonts w:ascii="Garamond" w:hAnsi="Garamond"/>
          <w:sz w:val="24"/>
          <w:szCs w:val="24"/>
        </w:rPr>
        <w:t>ych</w:t>
      </w:r>
      <w:r w:rsidR="00664226" w:rsidRPr="00BE037B">
        <w:rPr>
          <w:rFonts w:ascii="Garamond" w:hAnsi="Garamond"/>
          <w:sz w:val="24"/>
          <w:szCs w:val="24"/>
        </w:rPr>
        <w:t xml:space="preserve"> </w:t>
      </w:r>
      <w:r w:rsidR="00457F11" w:rsidRPr="00BE037B">
        <w:rPr>
          <w:rFonts w:ascii="Garamond" w:hAnsi="Garamond"/>
          <w:sz w:val="24"/>
          <w:szCs w:val="24"/>
        </w:rPr>
        <w:t>oraz</w:t>
      </w:r>
      <w:r w:rsidR="00A0080F">
        <w:rPr>
          <w:rFonts w:ascii="Garamond" w:hAnsi="Garamond"/>
          <w:sz w:val="24"/>
          <w:szCs w:val="24"/>
        </w:rPr>
        <w:br/>
      </w:r>
      <w:r w:rsidR="00BE037B">
        <w:rPr>
          <w:rFonts w:ascii="Garamond" w:hAnsi="Garamond"/>
          <w:sz w:val="24"/>
          <w:szCs w:val="24"/>
        </w:rPr>
        <w:t>3</w:t>
      </w:r>
      <w:r w:rsidR="00A0080F">
        <w:rPr>
          <w:rFonts w:ascii="Garamond" w:hAnsi="Garamond"/>
          <w:sz w:val="24"/>
          <w:szCs w:val="24"/>
        </w:rPr>
        <w:t>0</w:t>
      </w:r>
      <w:r w:rsidR="00664226" w:rsidRPr="00BE037B">
        <w:rPr>
          <w:rFonts w:ascii="Garamond" w:hAnsi="Garamond"/>
          <w:sz w:val="24"/>
          <w:szCs w:val="24"/>
        </w:rPr>
        <w:t xml:space="preserve">  kontroli doraźnych). </w:t>
      </w:r>
      <w:r w:rsidR="00457F11" w:rsidRPr="00BE037B">
        <w:rPr>
          <w:rFonts w:ascii="Garamond" w:hAnsi="Garamond"/>
          <w:sz w:val="24"/>
          <w:szCs w:val="24"/>
        </w:rPr>
        <w:t xml:space="preserve">  </w:t>
      </w:r>
    </w:p>
    <w:p w:rsidR="00457F11" w:rsidRPr="00F816FB" w:rsidRDefault="00457F11" w:rsidP="00B138B7">
      <w:pPr>
        <w:pStyle w:val="Tekstpodstawowywcity"/>
        <w:spacing w:after="0" w:line="360" w:lineRule="auto"/>
        <w:ind w:left="426"/>
        <w:jc w:val="both"/>
        <w:rPr>
          <w:rFonts w:ascii="Garamond" w:hAnsi="Garamond"/>
          <w:color w:val="FF0000"/>
          <w:sz w:val="24"/>
          <w:szCs w:val="24"/>
        </w:rPr>
      </w:pPr>
    </w:p>
    <w:p w:rsidR="00826F14" w:rsidRDefault="00826F14" w:rsidP="00C84B9E">
      <w:pPr>
        <w:spacing w:after="0"/>
        <w:jc w:val="center"/>
        <w:rPr>
          <w:rFonts w:ascii="Garamond" w:hAnsi="Garamond"/>
          <w:b/>
          <w:sz w:val="28"/>
          <w:szCs w:val="28"/>
        </w:rPr>
      </w:pPr>
    </w:p>
    <w:p w:rsidR="00457F11" w:rsidRPr="003A54D3" w:rsidRDefault="00457F11" w:rsidP="00C84B9E">
      <w:pPr>
        <w:spacing w:after="0"/>
        <w:jc w:val="center"/>
        <w:rPr>
          <w:rFonts w:ascii="Garamond" w:hAnsi="Garamond"/>
          <w:b/>
          <w:sz w:val="28"/>
          <w:szCs w:val="28"/>
        </w:rPr>
      </w:pPr>
      <w:r w:rsidRPr="003A54D3">
        <w:rPr>
          <w:rFonts w:ascii="Garamond" w:hAnsi="Garamond"/>
          <w:b/>
          <w:sz w:val="28"/>
          <w:szCs w:val="28"/>
        </w:rPr>
        <w:lastRenderedPageBreak/>
        <w:t>Kontrole</w:t>
      </w:r>
    </w:p>
    <w:p w:rsidR="00457F11" w:rsidRPr="003A54D3" w:rsidRDefault="00457F11" w:rsidP="00C84B9E">
      <w:pPr>
        <w:spacing w:after="0"/>
        <w:jc w:val="center"/>
        <w:rPr>
          <w:rFonts w:ascii="Garamond" w:hAnsi="Garamond"/>
          <w:b/>
          <w:sz w:val="28"/>
          <w:szCs w:val="28"/>
        </w:rPr>
      </w:pPr>
      <w:r w:rsidRPr="003A54D3">
        <w:rPr>
          <w:rFonts w:ascii="Garamond" w:hAnsi="Garamond"/>
          <w:b/>
          <w:sz w:val="28"/>
          <w:szCs w:val="28"/>
        </w:rPr>
        <w:t xml:space="preserve"> wojewódzkich samorządowych jednostek organizacyjnych,</w:t>
      </w:r>
    </w:p>
    <w:p w:rsidR="00457F11" w:rsidRPr="003A54D3" w:rsidRDefault="00457F11" w:rsidP="00C84B9E">
      <w:pPr>
        <w:spacing w:after="0"/>
        <w:jc w:val="center"/>
        <w:rPr>
          <w:rFonts w:ascii="Garamond" w:hAnsi="Garamond"/>
          <w:b/>
          <w:sz w:val="28"/>
          <w:szCs w:val="28"/>
        </w:rPr>
      </w:pPr>
      <w:r w:rsidRPr="003A54D3">
        <w:rPr>
          <w:rFonts w:ascii="Garamond" w:hAnsi="Garamond"/>
          <w:b/>
          <w:sz w:val="28"/>
          <w:szCs w:val="28"/>
        </w:rPr>
        <w:t>i podmiotów skontrolowanych na mocy</w:t>
      </w:r>
    </w:p>
    <w:p w:rsidR="00457F11" w:rsidRPr="003A54D3" w:rsidRDefault="00457F11" w:rsidP="00C84B9E">
      <w:pPr>
        <w:spacing w:after="0"/>
        <w:jc w:val="center"/>
        <w:rPr>
          <w:rFonts w:ascii="Garamond" w:hAnsi="Garamond"/>
          <w:b/>
          <w:sz w:val="28"/>
          <w:szCs w:val="28"/>
        </w:rPr>
      </w:pPr>
      <w:r w:rsidRPr="003A54D3">
        <w:rPr>
          <w:rFonts w:ascii="Garamond" w:hAnsi="Garamond"/>
          <w:b/>
          <w:sz w:val="28"/>
          <w:szCs w:val="28"/>
        </w:rPr>
        <w:t>przepisów prawa, umów oraz porozumień</w:t>
      </w:r>
    </w:p>
    <w:p w:rsidR="00457F11" w:rsidRPr="003A54D3" w:rsidRDefault="00457F11" w:rsidP="00C84B9E">
      <w:pPr>
        <w:spacing w:after="0"/>
        <w:jc w:val="center"/>
        <w:rPr>
          <w:rFonts w:ascii="Garamond" w:hAnsi="Garamond"/>
          <w:b/>
          <w:sz w:val="28"/>
          <w:szCs w:val="28"/>
        </w:rPr>
      </w:pPr>
      <w:r w:rsidRPr="003A54D3">
        <w:rPr>
          <w:rFonts w:ascii="Garamond" w:hAnsi="Garamond"/>
          <w:b/>
          <w:sz w:val="28"/>
          <w:szCs w:val="28"/>
        </w:rPr>
        <w:t>zawartych z Samorządem Województwa,</w:t>
      </w:r>
    </w:p>
    <w:p w:rsidR="00457F11" w:rsidRPr="003A54D3" w:rsidRDefault="00457F11" w:rsidP="00C84B9E">
      <w:pPr>
        <w:spacing w:after="0"/>
        <w:jc w:val="center"/>
        <w:rPr>
          <w:rFonts w:ascii="Garamond" w:hAnsi="Garamond"/>
          <w:b/>
          <w:sz w:val="28"/>
          <w:szCs w:val="28"/>
        </w:rPr>
      </w:pPr>
      <w:r w:rsidRPr="003A54D3">
        <w:rPr>
          <w:rFonts w:ascii="Garamond" w:hAnsi="Garamond"/>
          <w:b/>
          <w:sz w:val="28"/>
          <w:szCs w:val="28"/>
        </w:rPr>
        <w:t>przeprowadzone w I półroczu 201</w:t>
      </w:r>
      <w:r w:rsidR="003A54D3" w:rsidRPr="003A54D3">
        <w:rPr>
          <w:rFonts w:ascii="Garamond" w:hAnsi="Garamond"/>
          <w:b/>
          <w:sz w:val="28"/>
          <w:szCs w:val="28"/>
        </w:rPr>
        <w:t>8</w:t>
      </w:r>
      <w:r w:rsidRPr="003A54D3">
        <w:rPr>
          <w:rFonts w:ascii="Garamond" w:hAnsi="Garamond"/>
          <w:b/>
          <w:sz w:val="28"/>
          <w:szCs w:val="28"/>
        </w:rPr>
        <w:t xml:space="preserve"> roku </w:t>
      </w:r>
    </w:p>
    <w:p w:rsidR="003278F3" w:rsidRDefault="003278F3" w:rsidP="009B7FE6">
      <w:pPr>
        <w:pStyle w:val="Tekstpodstawowywcity"/>
        <w:spacing w:after="0" w:line="360" w:lineRule="auto"/>
        <w:ind w:left="0"/>
        <w:rPr>
          <w:rFonts w:ascii="Garamond" w:hAnsi="Garamond"/>
          <w:b/>
          <w:color w:val="FF0000"/>
          <w:kern w:val="24"/>
          <w:sz w:val="28"/>
          <w:szCs w:val="28"/>
          <w:lang w:eastAsia="en-US"/>
        </w:rPr>
      </w:pPr>
      <w:r>
        <w:rPr>
          <w:rFonts w:ascii="Garamond" w:hAnsi="Garamond"/>
          <w:b/>
          <w:color w:val="FF0000"/>
          <w:kern w:val="24"/>
          <w:sz w:val="28"/>
          <w:szCs w:val="28"/>
          <w:lang w:eastAsia="en-US"/>
        </w:rPr>
        <w:tab/>
      </w:r>
      <w:r>
        <w:rPr>
          <w:rFonts w:ascii="Garamond" w:hAnsi="Garamond"/>
          <w:b/>
          <w:color w:val="FF0000"/>
          <w:kern w:val="24"/>
          <w:sz w:val="28"/>
          <w:szCs w:val="28"/>
          <w:lang w:eastAsia="en-US"/>
        </w:rPr>
        <w:tab/>
      </w:r>
      <w:r>
        <w:rPr>
          <w:rFonts w:ascii="Garamond" w:hAnsi="Garamond"/>
          <w:b/>
          <w:color w:val="FF0000"/>
          <w:kern w:val="24"/>
          <w:sz w:val="28"/>
          <w:szCs w:val="28"/>
          <w:lang w:eastAsia="en-US"/>
        </w:rPr>
        <w:tab/>
      </w:r>
      <w:r>
        <w:rPr>
          <w:rFonts w:ascii="Garamond" w:hAnsi="Garamond"/>
          <w:b/>
          <w:color w:val="FF0000"/>
          <w:kern w:val="24"/>
          <w:sz w:val="28"/>
          <w:szCs w:val="28"/>
          <w:lang w:eastAsia="en-US"/>
        </w:rPr>
        <w:tab/>
      </w:r>
    </w:p>
    <w:p w:rsidR="003278F3" w:rsidRDefault="003278F3" w:rsidP="009B7FE6">
      <w:pPr>
        <w:pStyle w:val="Tekstpodstawowywcity"/>
        <w:spacing w:after="0" w:line="360" w:lineRule="auto"/>
        <w:ind w:left="0"/>
        <w:rPr>
          <w:rFonts w:ascii="Garamond" w:hAnsi="Garamond"/>
          <w:b/>
          <w:color w:val="FF0000"/>
          <w:kern w:val="24"/>
          <w:sz w:val="28"/>
          <w:szCs w:val="28"/>
          <w:lang w:eastAsia="en-US"/>
        </w:rPr>
      </w:pPr>
      <w:r>
        <w:rPr>
          <w:rFonts w:ascii="Garamond" w:hAnsi="Garamond"/>
          <w:b/>
          <w:color w:val="FF0000"/>
          <w:kern w:val="24"/>
          <w:sz w:val="28"/>
          <w:szCs w:val="28"/>
          <w:lang w:eastAsia="en-US"/>
        </w:rPr>
        <w:tab/>
      </w:r>
      <w:r>
        <w:rPr>
          <w:rFonts w:ascii="Garamond" w:hAnsi="Garamond"/>
          <w:b/>
          <w:color w:val="FF0000"/>
          <w:kern w:val="24"/>
          <w:sz w:val="28"/>
          <w:szCs w:val="28"/>
          <w:lang w:eastAsia="en-US"/>
        </w:rPr>
        <w:tab/>
      </w:r>
    </w:p>
    <w:p w:rsidR="003278F3" w:rsidRDefault="00EB6041" w:rsidP="009B7FE6">
      <w:pPr>
        <w:pStyle w:val="Tekstpodstawowywcity"/>
        <w:spacing w:after="0" w:line="360" w:lineRule="auto"/>
        <w:ind w:left="0"/>
        <w:rPr>
          <w:rFonts w:ascii="Garamond" w:hAnsi="Garamond"/>
          <w:b/>
          <w:color w:val="FF0000"/>
          <w:kern w:val="24"/>
          <w:sz w:val="28"/>
          <w:szCs w:val="28"/>
          <w:lang w:eastAsia="en-US"/>
        </w:rPr>
      </w:pPr>
      <w:r>
        <w:rPr>
          <w:noProof/>
          <w:lang w:eastAsia="pl-PL"/>
        </w:rPr>
        <w:drawing>
          <wp:inline distT="0" distB="0" distL="0" distR="0" wp14:anchorId="35ACC12B" wp14:editId="7BB1108E">
            <wp:extent cx="5686425" cy="27432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78F3" w:rsidRDefault="003278F3" w:rsidP="009B7FE6">
      <w:pPr>
        <w:pStyle w:val="Tekstpodstawowywcity"/>
        <w:spacing w:after="0" w:line="360" w:lineRule="auto"/>
        <w:ind w:left="0"/>
        <w:rPr>
          <w:rFonts w:ascii="Garamond" w:hAnsi="Garamond"/>
          <w:color w:val="FF0000"/>
          <w:sz w:val="24"/>
          <w:szCs w:val="24"/>
        </w:rPr>
      </w:pPr>
    </w:p>
    <w:p w:rsidR="003278F3" w:rsidRPr="00F816FB" w:rsidRDefault="003278F3" w:rsidP="009B7FE6">
      <w:pPr>
        <w:pStyle w:val="Tekstpodstawowywcity"/>
        <w:spacing w:after="0" w:line="360" w:lineRule="auto"/>
        <w:ind w:left="0"/>
        <w:rPr>
          <w:rFonts w:ascii="Garamond" w:hAnsi="Garamond"/>
          <w:color w:val="FF0000"/>
          <w:sz w:val="24"/>
          <w:szCs w:val="24"/>
        </w:rPr>
      </w:pPr>
    </w:p>
    <w:p w:rsidR="00457F11" w:rsidRPr="00442D32" w:rsidRDefault="00457F11" w:rsidP="003273EC">
      <w:pPr>
        <w:pStyle w:val="Tekstpodstawowywcity"/>
        <w:spacing w:after="0" w:line="360" w:lineRule="auto"/>
        <w:ind w:left="0" w:firstLine="708"/>
        <w:jc w:val="both"/>
        <w:rPr>
          <w:rFonts w:ascii="Garamond" w:hAnsi="Garamond"/>
          <w:sz w:val="24"/>
          <w:szCs w:val="24"/>
        </w:rPr>
      </w:pPr>
      <w:r w:rsidRPr="00D07143">
        <w:rPr>
          <w:rFonts w:ascii="Garamond" w:hAnsi="Garamond"/>
          <w:sz w:val="24"/>
          <w:szCs w:val="24"/>
        </w:rPr>
        <w:t>W wyniku kontroli Marszałek Województwa Wielkopolskiego ski</w:t>
      </w:r>
      <w:r w:rsidR="009F41B2" w:rsidRPr="00D07143">
        <w:rPr>
          <w:rFonts w:ascii="Garamond" w:hAnsi="Garamond"/>
          <w:sz w:val="24"/>
          <w:szCs w:val="24"/>
        </w:rPr>
        <w:t>erował do kierowników jednostek</w:t>
      </w:r>
      <w:r w:rsidR="006152CD">
        <w:rPr>
          <w:rFonts w:ascii="Garamond" w:hAnsi="Garamond"/>
          <w:sz w:val="24"/>
          <w:szCs w:val="24"/>
        </w:rPr>
        <w:t xml:space="preserve"> kontrolowanych</w:t>
      </w:r>
      <w:r w:rsidR="007E3FBE" w:rsidRPr="00D07143">
        <w:rPr>
          <w:rFonts w:ascii="Garamond" w:hAnsi="Garamond"/>
          <w:sz w:val="24"/>
          <w:szCs w:val="24"/>
        </w:rPr>
        <w:t xml:space="preserve"> </w:t>
      </w:r>
      <w:r w:rsidRPr="00D07143">
        <w:rPr>
          <w:rFonts w:ascii="Garamond" w:hAnsi="Garamond"/>
          <w:sz w:val="24"/>
          <w:szCs w:val="24"/>
        </w:rPr>
        <w:t xml:space="preserve">ogółem </w:t>
      </w:r>
      <w:r w:rsidR="00D07143">
        <w:rPr>
          <w:rFonts w:ascii="Garamond" w:hAnsi="Garamond"/>
          <w:sz w:val="24"/>
          <w:szCs w:val="24"/>
        </w:rPr>
        <w:t>246</w:t>
      </w:r>
      <w:r w:rsidR="005736DC" w:rsidRPr="00D07143">
        <w:rPr>
          <w:rFonts w:ascii="Garamond" w:hAnsi="Garamond"/>
          <w:sz w:val="24"/>
          <w:szCs w:val="24"/>
        </w:rPr>
        <w:t xml:space="preserve"> wystąpień pokontrolnych</w:t>
      </w:r>
      <w:r w:rsidR="005736DC" w:rsidRPr="00F816FB">
        <w:rPr>
          <w:rFonts w:ascii="Garamond" w:hAnsi="Garamond"/>
          <w:color w:val="FF0000"/>
          <w:sz w:val="24"/>
          <w:szCs w:val="24"/>
        </w:rPr>
        <w:t xml:space="preserve"> </w:t>
      </w:r>
      <w:r w:rsidRPr="00442D32">
        <w:rPr>
          <w:rFonts w:ascii="Garamond" w:hAnsi="Garamond"/>
          <w:sz w:val="24"/>
          <w:szCs w:val="24"/>
        </w:rPr>
        <w:t xml:space="preserve">(z tego: </w:t>
      </w:r>
      <w:r w:rsidR="00442D32" w:rsidRPr="00442D32">
        <w:rPr>
          <w:rFonts w:ascii="Garamond" w:hAnsi="Garamond"/>
          <w:sz w:val="24"/>
          <w:szCs w:val="24"/>
        </w:rPr>
        <w:t>13 wystąpień w wyniku kontroli prz</w:t>
      </w:r>
      <w:r w:rsidR="006152CD">
        <w:rPr>
          <w:rFonts w:ascii="Garamond" w:hAnsi="Garamond"/>
          <w:sz w:val="24"/>
          <w:szCs w:val="24"/>
        </w:rPr>
        <w:t xml:space="preserve">eprowadzonych w 2016 roku oraz </w:t>
      </w:r>
      <w:r w:rsidR="00442D32" w:rsidRPr="00442D32">
        <w:rPr>
          <w:rFonts w:ascii="Garamond" w:hAnsi="Garamond"/>
          <w:sz w:val="24"/>
          <w:szCs w:val="24"/>
        </w:rPr>
        <w:t xml:space="preserve">111 </w:t>
      </w:r>
      <w:r w:rsidRPr="00442D32">
        <w:rPr>
          <w:rFonts w:ascii="Garamond" w:hAnsi="Garamond"/>
          <w:sz w:val="24"/>
          <w:szCs w:val="24"/>
        </w:rPr>
        <w:t xml:space="preserve">wystąpień w wyniku </w:t>
      </w:r>
      <w:r w:rsidR="004A3311" w:rsidRPr="00442D32">
        <w:rPr>
          <w:rFonts w:ascii="Garamond" w:hAnsi="Garamond"/>
          <w:sz w:val="24"/>
          <w:szCs w:val="24"/>
        </w:rPr>
        <w:t>kontroli przeprowadzonych w 2017</w:t>
      </w:r>
      <w:r w:rsidRPr="00442D32">
        <w:rPr>
          <w:rFonts w:ascii="Garamond" w:hAnsi="Garamond"/>
          <w:sz w:val="24"/>
          <w:szCs w:val="24"/>
        </w:rPr>
        <w:t xml:space="preserve"> roku).  </w:t>
      </w:r>
    </w:p>
    <w:p w:rsidR="00457F11" w:rsidRPr="004A3311" w:rsidRDefault="00457F11" w:rsidP="003273EC">
      <w:pPr>
        <w:pStyle w:val="Tekstpodstawowywcity"/>
        <w:spacing w:after="0" w:line="360" w:lineRule="auto"/>
        <w:ind w:left="0" w:firstLine="708"/>
        <w:jc w:val="both"/>
        <w:rPr>
          <w:rFonts w:ascii="Garamond" w:hAnsi="Garamond"/>
          <w:sz w:val="24"/>
          <w:szCs w:val="24"/>
        </w:rPr>
      </w:pPr>
      <w:r w:rsidRPr="004A3311">
        <w:rPr>
          <w:rFonts w:ascii="Garamond" w:hAnsi="Garamond"/>
          <w:bCs/>
          <w:iCs/>
          <w:sz w:val="24"/>
          <w:szCs w:val="24"/>
        </w:rPr>
        <w:t xml:space="preserve">W analizowanym okresie Marszałek Województwa Wielkopolskiego </w:t>
      </w:r>
      <w:r w:rsidRPr="004A3311">
        <w:rPr>
          <w:rFonts w:ascii="Garamond" w:hAnsi="Garamond"/>
          <w:bCs/>
          <w:sz w:val="24"/>
          <w:szCs w:val="24"/>
        </w:rPr>
        <w:t xml:space="preserve">skierował do </w:t>
      </w:r>
      <w:r w:rsidR="004A3311" w:rsidRPr="004A3311">
        <w:rPr>
          <w:rFonts w:ascii="Garamond" w:hAnsi="Garamond"/>
          <w:bCs/>
          <w:sz w:val="24"/>
          <w:szCs w:val="24"/>
        </w:rPr>
        <w:t xml:space="preserve">właściwej miejscowo jednostki organizacyjnej prokuratury zawiadomienie o ujawnionych okolicznościach, uzasadniających podejrzenie popełnienia przestępstwa, które związane było </w:t>
      </w:r>
      <w:r w:rsidR="004A3311">
        <w:rPr>
          <w:rFonts w:ascii="Garamond" w:hAnsi="Garamond"/>
          <w:bCs/>
          <w:sz w:val="24"/>
          <w:szCs w:val="24"/>
        </w:rPr>
        <w:br/>
      </w:r>
      <w:r w:rsidR="004A3311" w:rsidRPr="004A3311">
        <w:rPr>
          <w:rFonts w:ascii="Garamond" w:hAnsi="Garamond"/>
          <w:bCs/>
          <w:sz w:val="24"/>
          <w:szCs w:val="24"/>
        </w:rPr>
        <w:t xml:space="preserve">z </w:t>
      </w:r>
      <w:r w:rsidR="004A3311" w:rsidRPr="004A3311">
        <w:rPr>
          <w:rFonts w:ascii="Garamond" w:hAnsi="Garamond"/>
          <w:sz w:val="24"/>
          <w:szCs w:val="24"/>
        </w:rPr>
        <w:t xml:space="preserve">wykorzystaniem przez dotowany podmiot środków finansowych, przekazanych przez Samorząd Województwa Wielkopolskiego. </w:t>
      </w:r>
      <w:r w:rsidRPr="004A3311">
        <w:rPr>
          <w:rFonts w:ascii="Garamond" w:hAnsi="Garamond"/>
          <w:sz w:val="24"/>
          <w:szCs w:val="24"/>
        </w:rPr>
        <w:t xml:space="preserve"> </w:t>
      </w:r>
    </w:p>
    <w:p w:rsidR="00457F11" w:rsidRPr="00F816FB" w:rsidRDefault="00457F11" w:rsidP="00E536FA">
      <w:pPr>
        <w:pStyle w:val="Tekstpodstawowywcity"/>
        <w:spacing w:after="0" w:line="360" w:lineRule="auto"/>
        <w:ind w:left="0"/>
        <w:jc w:val="both"/>
        <w:rPr>
          <w:rFonts w:ascii="Garamond" w:hAnsi="Garamond"/>
          <w:b/>
          <w:color w:val="FF0000"/>
          <w:sz w:val="24"/>
          <w:szCs w:val="24"/>
        </w:rPr>
      </w:pPr>
    </w:p>
    <w:p w:rsidR="00457F11" w:rsidRPr="00643162" w:rsidRDefault="00457F11" w:rsidP="00E536FA">
      <w:pPr>
        <w:pStyle w:val="Tekstpodstawowywcity"/>
        <w:spacing w:after="0" w:line="360" w:lineRule="auto"/>
        <w:ind w:left="0"/>
        <w:jc w:val="both"/>
        <w:rPr>
          <w:rFonts w:ascii="Garamond" w:hAnsi="Garamond"/>
          <w:b/>
          <w:sz w:val="24"/>
          <w:szCs w:val="24"/>
        </w:rPr>
      </w:pPr>
      <w:r w:rsidRPr="00643162">
        <w:rPr>
          <w:rFonts w:ascii="Garamond" w:hAnsi="Garamond"/>
          <w:b/>
          <w:sz w:val="24"/>
          <w:szCs w:val="24"/>
        </w:rPr>
        <w:t>Wykonanie Planu kontroli na 201</w:t>
      </w:r>
      <w:r w:rsidR="00643162" w:rsidRPr="00643162">
        <w:rPr>
          <w:rFonts w:ascii="Garamond" w:hAnsi="Garamond"/>
          <w:b/>
          <w:sz w:val="24"/>
          <w:szCs w:val="24"/>
        </w:rPr>
        <w:t>8</w:t>
      </w:r>
      <w:r w:rsidRPr="00643162">
        <w:rPr>
          <w:rFonts w:ascii="Garamond" w:hAnsi="Garamond"/>
          <w:b/>
          <w:sz w:val="24"/>
          <w:szCs w:val="24"/>
        </w:rPr>
        <w:t xml:space="preserve"> r., przez poszczególne Departamenty Urzędu Marszałkowskiego Województwa Wielkopolskiego, przedstawiało się następująco: </w:t>
      </w:r>
    </w:p>
    <w:p w:rsidR="00690B0C" w:rsidRPr="009F1DE9" w:rsidRDefault="00457F11" w:rsidP="0054633E">
      <w:pPr>
        <w:pStyle w:val="Tekstpodstawowywcity"/>
        <w:numPr>
          <w:ilvl w:val="0"/>
          <w:numId w:val="7"/>
        </w:numPr>
        <w:spacing w:after="0" w:line="360" w:lineRule="auto"/>
        <w:ind w:left="426"/>
        <w:jc w:val="both"/>
        <w:rPr>
          <w:rFonts w:ascii="Garamond" w:hAnsi="Garamond"/>
          <w:sz w:val="24"/>
          <w:szCs w:val="24"/>
        </w:rPr>
      </w:pPr>
      <w:r w:rsidRPr="00355E0E">
        <w:rPr>
          <w:rFonts w:ascii="Garamond" w:hAnsi="Garamond"/>
          <w:sz w:val="24"/>
          <w:szCs w:val="24"/>
        </w:rPr>
        <w:t>Departament Kontroli (DKO) przeprowadził</w:t>
      </w:r>
      <w:r w:rsidR="001D7D46" w:rsidRPr="00355E0E">
        <w:rPr>
          <w:rFonts w:ascii="Garamond" w:hAnsi="Garamond"/>
          <w:sz w:val="24"/>
          <w:szCs w:val="24"/>
        </w:rPr>
        <w:t xml:space="preserve"> </w:t>
      </w:r>
      <w:r w:rsidR="00355E0E" w:rsidRPr="00355E0E">
        <w:rPr>
          <w:rFonts w:ascii="Garamond" w:hAnsi="Garamond"/>
          <w:sz w:val="24"/>
          <w:szCs w:val="24"/>
        </w:rPr>
        <w:t>49</w:t>
      </w:r>
      <w:r w:rsidR="001D7D46" w:rsidRPr="00355E0E">
        <w:rPr>
          <w:rFonts w:ascii="Garamond" w:hAnsi="Garamond"/>
          <w:sz w:val="24"/>
          <w:szCs w:val="24"/>
        </w:rPr>
        <w:t xml:space="preserve"> </w:t>
      </w:r>
      <w:r w:rsidRPr="00355E0E">
        <w:rPr>
          <w:rFonts w:ascii="Garamond" w:hAnsi="Garamond"/>
          <w:sz w:val="24"/>
          <w:szCs w:val="24"/>
        </w:rPr>
        <w:t xml:space="preserve">kontroli, z tego: </w:t>
      </w:r>
      <w:r w:rsidR="00E135F6" w:rsidRPr="00355E0E">
        <w:rPr>
          <w:rFonts w:ascii="Garamond" w:hAnsi="Garamond"/>
          <w:sz w:val="24"/>
          <w:szCs w:val="24"/>
        </w:rPr>
        <w:t>45</w:t>
      </w:r>
      <w:r w:rsidR="00355E0E" w:rsidRPr="00355E0E">
        <w:rPr>
          <w:rFonts w:ascii="Garamond" w:hAnsi="Garamond"/>
          <w:sz w:val="24"/>
          <w:szCs w:val="24"/>
        </w:rPr>
        <w:t xml:space="preserve"> kontroli planowych</w:t>
      </w:r>
      <w:r w:rsidR="00B7658B" w:rsidRPr="00355E0E">
        <w:rPr>
          <w:rFonts w:ascii="Garamond" w:hAnsi="Garamond"/>
          <w:sz w:val="24"/>
          <w:szCs w:val="24"/>
        </w:rPr>
        <w:t xml:space="preserve"> </w:t>
      </w:r>
      <w:r w:rsidR="00D2328C" w:rsidRPr="00355E0E">
        <w:rPr>
          <w:rFonts w:ascii="Garamond" w:hAnsi="Garamond"/>
          <w:sz w:val="24"/>
          <w:szCs w:val="24"/>
        </w:rPr>
        <w:t xml:space="preserve"> </w:t>
      </w:r>
      <w:r w:rsidRPr="00355E0E">
        <w:rPr>
          <w:rFonts w:ascii="Garamond" w:hAnsi="Garamond"/>
          <w:sz w:val="24"/>
          <w:szCs w:val="24"/>
        </w:rPr>
        <w:t>(</w:t>
      </w:r>
      <w:r w:rsidR="00355E0E" w:rsidRPr="00355E0E">
        <w:rPr>
          <w:rFonts w:ascii="Garamond" w:hAnsi="Garamond"/>
          <w:sz w:val="24"/>
          <w:szCs w:val="24"/>
        </w:rPr>
        <w:t>51,72</w:t>
      </w:r>
      <w:r w:rsidR="00152ACB" w:rsidRPr="00355E0E">
        <w:rPr>
          <w:rFonts w:ascii="Garamond" w:hAnsi="Garamond"/>
          <w:sz w:val="24"/>
          <w:szCs w:val="24"/>
        </w:rPr>
        <w:t xml:space="preserve"> </w:t>
      </w:r>
      <w:r w:rsidR="00355E0E" w:rsidRPr="00355E0E">
        <w:rPr>
          <w:rFonts w:ascii="Garamond" w:hAnsi="Garamond"/>
          <w:sz w:val="24"/>
          <w:szCs w:val="24"/>
        </w:rPr>
        <w:t>% planu) oraz 4</w:t>
      </w:r>
      <w:r w:rsidRPr="00355E0E">
        <w:rPr>
          <w:rFonts w:ascii="Garamond" w:hAnsi="Garamond"/>
          <w:sz w:val="24"/>
          <w:szCs w:val="24"/>
        </w:rPr>
        <w:t xml:space="preserve"> </w:t>
      </w:r>
      <w:r w:rsidR="00826D7C" w:rsidRPr="00355E0E">
        <w:rPr>
          <w:rFonts w:ascii="Garamond" w:hAnsi="Garamond"/>
          <w:sz w:val="24"/>
          <w:szCs w:val="24"/>
        </w:rPr>
        <w:t>kontrole doraźne</w:t>
      </w:r>
      <w:r w:rsidR="00B7658B" w:rsidRPr="00355E0E">
        <w:rPr>
          <w:rFonts w:ascii="Garamond" w:hAnsi="Garamond"/>
          <w:sz w:val="24"/>
          <w:szCs w:val="24"/>
        </w:rPr>
        <w:t xml:space="preserve">. </w:t>
      </w:r>
      <w:r w:rsidR="00355E0E" w:rsidRPr="009F1DE9">
        <w:rPr>
          <w:rFonts w:ascii="Garamond" w:hAnsi="Garamond"/>
          <w:sz w:val="24"/>
          <w:szCs w:val="24"/>
        </w:rPr>
        <w:t xml:space="preserve">Ponadto, </w:t>
      </w:r>
      <w:r w:rsidR="006716EF" w:rsidRPr="009F1DE9">
        <w:rPr>
          <w:rFonts w:ascii="Garamond" w:hAnsi="Garamond"/>
          <w:sz w:val="24"/>
          <w:szCs w:val="24"/>
        </w:rPr>
        <w:t>pracownicy te</w:t>
      </w:r>
      <w:r w:rsidR="00355E0E" w:rsidRPr="009F1DE9">
        <w:rPr>
          <w:rFonts w:ascii="Garamond" w:hAnsi="Garamond"/>
          <w:sz w:val="24"/>
          <w:szCs w:val="24"/>
        </w:rPr>
        <w:t xml:space="preserve">go Departamentu </w:t>
      </w:r>
      <w:r w:rsidR="00355E0E" w:rsidRPr="009F1DE9">
        <w:rPr>
          <w:rFonts w:ascii="Garamond" w:hAnsi="Garamond"/>
          <w:sz w:val="24"/>
          <w:szCs w:val="24"/>
        </w:rPr>
        <w:lastRenderedPageBreak/>
        <w:t xml:space="preserve">uczestniczyli w jednej kontroli doraźnej jednostki, przeprowadzanej przez Departament Kultury.   </w:t>
      </w:r>
    </w:p>
    <w:p w:rsidR="00457F11" w:rsidRPr="00F816FB" w:rsidRDefault="00457F11" w:rsidP="0054633E">
      <w:pPr>
        <w:pStyle w:val="Tekstpodstawowywcity"/>
        <w:numPr>
          <w:ilvl w:val="0"/>
          <w:numId w:val="7"/>
        </w:numPr>
        <w:spacing w:after="0" w:line="360" w:lineRule="auto"/>
        <w:ind w:left="426"/>
        <w:jc w:val="both"/>
        <w:rPr>
          <w:rFonts w:ascii="Garamond" w:hAnsi="Garamond"/>
          <w:color w:val="FF0000"/>
          <w:sz w:val="24"/>
          <w:szCs w:val="24"/>
        </w:rPr>
      </w:pPr>
      <w:r w:rsidRPr="009C50D9">
        <w:rPr>
          <w:rFonts w:ascii="Garamond" w:hAnsi="Garamond"/>
          <w:sz w:val="24"/>
          <w:szCs w:val="24"/>
        </w:rPr>
        <w:t>Departament Zdrowia (DZ) przeprowadził</w:t>
      </w:r>
      <w:r w:rsidR="00EA1DB6" w:rsidRPr="009C50D9">
        <w:rPr>
          <w:rFonts w:ascii="Garamond" w:hAnsi="Garamond"/>
          <w:sz w:val="24"/>
          <w:szCs w:val="24"/>
        </w:rPr>
        <w:t xml:space="preserve"> </w:t>
      </w:r>
      <w:r w:rsidR="00B71E55">
        <w:rPr>
          <w:rFonts w:ascii="Garamond" w:hAnsi="Garamond"/>
          <w:sz w:val="24"/>
          <w:szCs w:val="24"/>
        </w:rPr>
        <w:t>19</w:t>
      </w:r>
      <w:r w:rsidR="00EA1DB6" w:rsidRPr="009C50D9">
        <w:rPr>
          <w:rFonts w:ascii="Garamond" w:hAnsi="Garamond"/>
          <w:sz w:val="24"/>
          <w:szCs w:val="24"/>
        </w:rPr>
        <w:t xml:space="preserve"> kontroli</w:t>
      </w:r>
      <w:r w:rsidR="00007FAD" w:rsidRPr="009C50D9">
        <w:rPr>
          <w:rFonts w:ascii="Garamond" w:hAnsi="Garamond"/>
          <w:sz w:val="24"/>
          <w:szCs w:val="24"/>
        </w:rPr>
        <w:t>, z tego: 1</w:t>
      </w:r>
      <w:r w:rsidR="00B71E55">
        <w:rPr>
          <w:rFonts w:ascii="Garamond" w:hAnsi="Garamond"/>
          <w:sz w:val="24"/>
          <w:szCs w:val="24"/>
        </w:rPr>
        <w:t>8</w:t>
      </w:r>
      <w:r w:rsidR="00007FAD" w:rsidRPr="009C50D9">
        <w:rPr>
          <w:rFonts w:ascii="Garamond" w:hAnsi="Garamond"/>
          <w:sz w:val="24"/>
          <w:szCs w:val="24"/>
        </w:rPr>
        <w:t xml:space="preserve"> planowych</w:t>
      </w:r>
      <w:r w:rsidR="009C50D9">
        <w:rPr>
          <w:rFonts w:ascii="Garamond" w:hAnsi="Garamond"/>
          <w:color w:val="FF0000"/>
          <w:sz w:val="24"/>
          <w:szCs w:val="24"/>
        </w:rPr>
        <w:t xml:space="preserve"> </w:t>
      </w:r>
      <w:r w:rsidR="00B71E55">
        <w:rPr>
          <w:rFonts w:ascii="Garamond" w:hAnsi="Garamond"/>
          <w:sz w:val="24"/>
          <w:szCs w:val="24"/>
        </w:rPr>
        <w:t>(45,0</w:t>
      </w:r>
      <w:r w:rsidR="004B415F" w:rsidRPr="000519CF">
        <w:rPr>
          <w:rFonts w:ascii="Garamond" w:hAnsi="Garamond"/>
          <w:sz w:val="24"/>
          <w:szCs w:val="24"/>
        </w:rPr>
        <w:t>0 %</w:t>
      </w:r>
      <w:r w:rsidR="004B415F" w:rsidRPr="000519CF">
        <w:rPr>
          <w:rFonts w:ascii="Garamond" w:hAnsi="Garamond"/>
          <w:b/>
          <w:sz w:val="24"/>
          <w:szCs w:val="24"/>
        </w:rPr>
        <w:t xml:space="preserve"> </w:t>
      </w:r>
      <w:r w:rsidR="004B415F" w:rsidRPr="000519CF">
        <w:rPr>
          <w:rFonts w:ascii="Garamond" w:hAnsi="Garamond"/>
          <w:sz w:val="24"/>
          <w:szCs w:val="24"/>
        </w:rPr>
        <w:t>planu</w:t>
      </w:r>
      <w:r w:rsidR="00C82CB5" w:rsidRPr="000519CF">
        <w:rPr>
          <w:rFonts w:ascii="Garamond" w:hAnsi="Garamond"/>
          <w:sz w:val="24"/>
          <w:szCs w:val="24"/>
        </w:rPr>
        <w:t>)</w:t>
      </w:r>
      <w:r w:rsidR="00007FAD" w:rsidRPr="000519CF">
        <w:rPr>
          <w:rFonts w:ascii="Garamond" w:hAnsi="Garamond"/>
          <w:sz w:val="24"/>
          <w:szCs w:val="24"/>
        </w:rPr>
        <w:t xml:space="preserve"> </w:t>
      </w:r>
      <w:r w:rsidRPr="009C50D9">
        <w:rPr>
          <w:rFonts w:ascii="Garamond" w:hAnsi="Garamond"/>
          <w:sz w:val="24"/>
          <w:szCs w:val="24"/>
        </w:rPr>
        <w:t xml:space="preserve">oraz </w:t>
      </w:r>
      <w:r w:rsidR="00A01199" w:rsidRPr="009C50D9">
        <w:rPr>
          <w:rFonts w:ascii="Garamond" w:hAnsi="Garamond"/>
          <w:sz w:val="24"/>
          <w:szCs w:val="24"/>
        </w:rPr>
        <w:t>jedną</w:t>
      </w:r>
      <w:r w:rsidR="00AE24D2" w:rsidRPr="009C50D9">
        <w:rPr>
          <w:rFonts w:ascii="Garamond" w:hAnsi="Garamond"/>
          <w:sz w:val="24"/>
          <w:szCs w:val="24"/>
        </w:rPr>
        <w:t xml:space="preserve"> kontrolę doraźną</w:t>
      </w:r>
      <w:r w:rsidR="00A01199" w:rsidRPr="009C50D9">
        <w:rPr>
          <w:rFonts w:ascii="Garamond" w:hAnsi="Garamond"/>
          <w:sz w:val="24"/>
          <w:szCs w:val="24"/>
        </w:rPr>
        <w:t>.</w:t>
      </w:r>
      <w:r w:rsidR="00A01199" w:rsidRPr="00F816FB">
        <w:rPr>
          <w:rFonts w:ascii="Garamond" w:hAnsi="Garamond"/>
          <w:color w:val="FF0000"/>
          <w:sz w:val="24"/>
          <w:szCs w:val="24"/>
        </w:rPr>
        <w:t xml:space="preserve"> </w:t>
      </w:r>
      <w:r w:rsidRPr="00F816FB">
        <w:rPr>
          <w:rFonts w:ascii="Garamond" w:hAnsi="Garamond"/>
          <w:color w:val="FF0000"/>
          <w:sz w:val="24"/>
          <w:szCs w:val="24"/>
        </w:rPr>
        <w:t xml:space="preserve"> </w:t>
      </w:r>
    </w:p>
    <w:p w:rsidR="00457F11" w:rsidRPr="00F816FB" w:rsidRDefault="00457F11" w:rsidP="0054633E">
      <w:pPr>
        <w:pStyle w:val="Tekstpodstawowywcity"/>
        <w:numPr>
          <w:ilvl w:val="0"/>
          <w:numId w:val="7"/>
        </w:numPr>
        <w:spacing w:after="0" w:line="360" w:lineRule="auto"/>
        <w:ind w:left="426"/>
        <w:jc w:val="both"/>
        <w:rPr>
          <w:rFonts w:ascii="Garamond" w:hAnsi="Garamond"/>
          <w:color w:val="FF0000"/>
          <w:sz w:val="24"/>
          <w:szCs w:val="24"/>
        </w:rPr>
      </w:pPr>
      <w:r w:rsidRPr="00095252">
        <w:rPr>
          <w:rFonts w:ascii="Garamond" w:hAnsi="Garamond"/>
          <w:sz w:val="24"/>
          <w:szCs w:val="24"/>
        </w:rPr>
        <w:t xml:space="preserve">Departament Kultury (DK) przeprowadził </w:t>
      </w:r>
      <w:r w:rsidR="00095252" w:rsidRPr="00095252">
        <w:rPr>
          <w:rFonts w:ascii="Garamond" w:hAnsi="Garamond"/>
          <w:sz w:val="24"/>
          <w:szCs w:val="24"/>
        </w:rPr>
        <w:t>12</w:t>
      </w:r>
      <w:r w:rsidR="007973CF" w:rsidRPr="00095252">
        <w:rPr>
          <w:rFonts w:ascii="Garamond" w:hAnsi="Garamond"/>
          <w:sz w:val="24"/>
          <w:szCs w:val="24"/>
        </w:rPr>
        <w:t xml:space="preserve"> kontroli</w:t>
      </w:r>
      <w:r w:rsidR="006D4424">
        <w:rPr>
          <w:rFonts w:ascii="Garamond" w:hAnsi="Garamond"/>
          <w:sz w:val="24"/>
          <w:szCs w:val="24"/>
        </w:rPr>
        <w:t>, z tego 11</w:t>
      </w:r>
      <w:r w:rsidR="00095252" w:rsidRPr="00095252">
        <w:rPr>
          <w:rFonts w:ascii="Garamond" w:hAnsi="Garamond"/>
          <w:sz w:val="24"/>
          <w:szCs w:val="24"/>
        </w:rPr>
        <w:t xml:space="preserve"> kontroli </w:t>
      </w:r>
      <w:r w:rsidRPr="00095252">
        <w:rPr>
          <w:rFonts w:ascii="Garamond" w:hAnsi="Garamond"/>
          <w:sz w:val="24"/>
          <w:szCs w:val="24"/>
        </w:rPr>
        <w:t xml:space="preserve"> planow</w:t>
      </w:r>
      <w:r w:rsidR="007973CF" w:rsidRPr="00095252">
        <w:rPr>
          <w:rFonts w:ascii="Garamond" w:hAnsi="Garamond"/>
          <w:sz w:val="24"/>
          <w:szCs w:val="24"/>
        </w:rPr>
        <w:t>ych</w:t>
      </w:r>
      <w:r w:rsidR="00A01199" w:rsidRPr="00F816FB">
        <w:rPr>
          <w:rFonts w:ascii="Garamond" w:hAnsi="Garamond"/>
          <w:color w:val="FF0000"/>
          <w:sz w:val="24"/>
          <w:szCs w:val="24"/>
        </w:rPr>
        <w:t xml:space="preserve"> </w:t>
      </w:r>
      <w:r w:rsidR="006D4424">
        <w:rPr>
          <w:rFonts w:ascii="Garamond" w:hAnsi="Garamond"/>
          <w:color w:val="FF0000"/>
          <w:sz w:val="24"/>
          <w:szCs w:val="24"/>
        </w:rPr>
        <w:br/>
      </w:r>
      <w:r w:rsidR="006D4424" w:rsidRPr="006D4424">
        <w:rPr>
          <w:rFonts w:ascii="Garamond" w:hAnsi="Garamond"/>
          <w:sz w:val="24"/>
          <w:szCs w:val="24"/>
        </w:rPr>
        <w:t>(45,83</w:t>
      </w:r>
      <w:r w:rsidR="00095252" w:rsidRPr="006D4424">
        <w:rPr>
          <w:rFonts w:ascii="Garamond" w:hAnsi="Garamond"/>
          <w:sz w:val="24"/>
          <w:szCs w:val="24"/>
        </w:rPr>
        <w:t xml:space="preserve"> % planu)</w:t>
      </w:r>
      <w:r w:rsidR="00095252">
        <w:rPr>
          <w:rFonts w:ascii="Garamond" w:hAnsi="Garamond"/>
          <w:color w:val="FF0000"/>
          <w:sz w:val="24"/>
          <w:szCs w:val="24"/>
        </w:rPr>
        <w:t xml:space="preserve"> </w:t>
      </w:r>
      <w:r w:rsidR="00095252" w:rsidRPr="00095252">
        <w:rPr>
          <w:rFonts w:ascii="Garamond" w:hAnsi="Garamond"/>
          <w:sz w:val="24"/>
          <w:szCs w:val="24"/>
        </w:rPr>
        <w:t>i</w:t>
      </w:r>
      <w:r w:rsidR="00095252">
        <w:rPr>
          <w:rFonts w:ascii="Garamond" w:hAnsi="Garamond"/>
          <w:color w:val="FF0000"/>
          <w:sz w:val="24"/>
          <w:szCs w:val="24"/>
        </w:rPr>
        <w:t xml:space="preserve"> </w:t>
      </w:r>
      <w:r w:rsidR="00095252" w:rsidRPr="00095252">
        <w:rPr>
          <w:rFonts w:ascii="Garamond" w:hAnsi="Garamond"/>
          <w:sz w:val="24"/>
          <w:szCs w:val="24"/>
        </w:rPr>
        <w:t>1 kontrolę doraźną</w:t>
      </w:r>
      <w:r w:rsidR="00095252">
        <w:rPr>
          <w:rFonts w:ascii="Garamond" w:hAnsi="Garamond"/>
          <w:sz w:val="24"/>
          <w:szCs w:val="24"/>
        </w:rPr>
        <w:t>.</w:t>
      </w:r>
    </w:p>
    <w:p w:rsidR="00457F11" w:rsidRPr="00656EF3" w:rsidRDefault="00457F11" w:rsidP="0054633E">
      <w:pPr>
        <w:pStyle w:val="Tekstpodstawowywcity"/>
        <w:numPr>
          <w:ilvl w:val="0"/>
          <w:numId w:val="7"/>
        </w:numPr>
        <w:spacing w:after="0" w:line="360" w:lineRule="auto"/>
        <w:ind w:left="426"/>
        <w:jc w:val="both"/>
        <w:rPr>
          <w:rFonts w:ascii="Garamond" w:hAnsi="Garamond"/>
          <w:sz w:val="24"/>
          <w:szCs w:val="24"/>
        </w:rPr>
      </w:pPr>
      <w:r w:rsidRPr="000D2A98">
        <w:rPr>
          <w:rFonts w:ascii="Garamond" w:hAnsi="Garamond"/>
          <w:sz w:val="24"/>
          <w:szCs w:val="24"/>
        </w:rPr>
        <w:t xml:space="preserve">Departament Organizacyjny i Kadr (DO) przeprowadził </w:t>
      </w:r>
      <w:r w:rsidR="000D2A98" w:rsidRPr="000D2A98">
        <w:rPr>
          <w:rFonts w:ascii="Garamond" w:hAnsi="Garamond"/>
          <w:sz w:val="24"/>
          <w:szCs w:val="24"/>
        </w:rPr>
        <w:t>4</w:t>
      </w:r>
      <w:r w:rsidR="00F234FD" w:rsidRPr="000D2A98">
        <w:rPr>
          <w:rFonts w:ascii="Garamond" w:hAnsi="Garamond"/>
          <w:sz w:val="24"/>
          <w:szCs w:val="24"/>
        </w:rPr>
        <w:t xml:space="preserve"> </w:t>
      </w:r>
      <w:r w:rsidRPr="000D2A98">
        <w:rPr>
          <w:rFonts w:ascii="Garamond" w:hAnsi="Garamond"/>
          <w:sz w:val="24"/>
          <w:szCs w:val="24"/>
        </w:rPr>
        <w:t>kontrol</w:t>
      </w:r>
      <w:r w:rsidR="000D2A98" w:rsidRPr="000D2A98">
        <w:rPr>
          <w:rFonts w:ascii="Garamond" w:hAnsi="Garamond"/>
          <w:sz w:val="24"/>
          <w:szCs w:val="24"/>
        </w:rPr>
        <w:t>e</w:t>
      </w:r>
      <w:r w:rsidRPr="000D2A98">
        <w:rPr>
          <w:rFonts w:ascii="Garamond" w:hAnsi="Garamond"/>
          <w:sz w:val="24"/>
          <w:szCs w:val="24"/>
        </w:rPr>
        <w:t xml:space="preserve"> planow</w:t>
      </w:r>
      <w:r w:rsidR="000D2A98" w:rsidRPr="000D2A98">
        <w:rPr>
          <w:rFonts w:ascii="Garamond" w:hAnsi="Garamond"/>
          <w:sz w:val="24"/>
          <w:szCs w:val="24"/>
        </w:rPr>
        <w:t>e</w:t>
      </w:r>
      <w:r w:rsidRPr="00F816FB">
        <w:rPr>
          <w:rFonts w:ascii="Garamond" w:hAnsi="Garamond"/>
          <w:color w:val="FF0000"/>
          <w:sz w:val="24"/>
          <w:szCs w:val="24"/>
        </w:rPr>
        <w:t xml:space="preserve"> </w:t>
      </w:r>
      <w:r w:rsidRPr="00656EF3">
        <w:rPr>
          <w:rFonts w:ascii="Garamond" w:hAnsi="Garamond"/>
          <w:sz w:val="24"/>
          <w:szCs w:val="24"/>
        </w:rPr>
        <w:t>(</w:t>
      </w:r>
      <w:r w:rsidR="00656EF3" w:rsidRPr="00656EF3">
        <w:rPr>
          <w:rFonts w:ascii="Garamond" w:hAnsi="Garamond"/>
          <w:sz w:val="24"/>
          <w:szCs w:val="24"/>
        </w:rPr>
        <w:t>66,6</w:t>
      </w:r>
      <w:r w:rsidR="00110070" w:rsidRPr="00656EF3">
        <w:rPr>
          <w:rFonts w:ascii="Garamond" w:hAnsi="Garamond"/>
          <w:sz w:val="24"/>
          <w:szCs w:val="24"/>
        </w:rPr>
        <w:t>6</w:t>
      </w:r>
      <w:r w:rsidR="00152ACB" w:rsidRPr="00656EF3">
        <w:rPr>
          <w:rFonts w:ascii="Garamond" w:hAnsi="Garamond"/>
          <w:sz w:val="24"/>
          <w:szCs w:val="24"/>
        </w:rPr>
        <w:t xml:space="preserve"> </w:t>
      </w:r>
      <w:r w:rsidRPr="00656EF3">
        <w:rPr>
          <w:rFonts w:ascii="Garamond" w:hAnsi="Garamond"/>
          <w:sz w:val="24"/>
          <w:szCs w:val="24"/>
        </w:rPr>
        <w:t xml:space="preserve">% planu). </w:t>
      </w:r>
    </w:p>
    <w:p w:rsidR="00457F11" w:rsidRPr="00F816FB" w:rsidRDefault="00457F11" w:rsidP="0054633E">
      <w:pPr>
        <w:pStyle w:val="Tekstpodstawowywcity"/>
        <w:numPr>
          <w:ilvl w:val="0"/>
          <w:numId w:val="7"/>
        </w:numPr>
        <w:spacing w:after="0" w:line="360" w:lineRule="auto"/>
        <w:ind w:left="426"/>
        <w:jc w:val="both"/>
        <w:rPr>
          <w:rFonts w:ascii="Garamond" w:hAnsi="Garamond"/>
          <w:color w:val="FF0000"/>
          <w:sz w:val="24"/>
          <w:szCs w:val="24"/>
        </w:rPr>
      </w:pPr>
      <w:r w:rsidRPr="00776E60">
        <w:rPr>
          <w:rFonts w:ascii="Garamond" w:hAnsi="Garamond"/>
          <w:sz w:val="24"/>
          <w:szCs w:val="24"/>
        </w:rPr>
        <w:t>Departament Edukacji i Nauki (DE) przeprowadził</w:t>
      </w:r>
      <w:r w:rsidR="00A01199" w:rsidRPr="00776E60">
        <w:rPr>
          <w:rFonts w:ascii="Garamond" w:hAnsi="Garamond"/>
          <w:sz w:val="24"/>
          <w:szCs w:val="24"/>
        </w:rPr>
        <w:t xml:space="preserve"> jedną kontrolę </w:t>
      </w:r>
      <w:r w:rsidR="00A01199" w:rsidRPr="00B82C0F">
        <w:rPr>
          <w:rFonts w:ascii="Garamond" w:hAnsi="Garamond"/>
          <w:sz w:val="24"/>
          <w:szCs w:val="24"/>
        </w:rPr>
        <w:t xml:space="preserve">planową </w:t>
      </w:r>
      <w:r w:rsidRPr="00B82C0F">
        <w:rPr>
          <w:rFonts w:ascii="Garamond" w:hAnsi="Garamond"/>
          <w:sz w:val="24"/>
          <w:szCs w:val="24"/>
        </w:rPr>
        <w:t>(</w:t>
      </w:r>
      <w:r w:rsidR="00EE54D2">
        <w:rPr>
          <w:rFonts w:ascii="Garamond" w:hAnsi="Garamond"/>
          <w:sz w:val="24"/>
          <w:szCs w:val="24"/>
        </w:rPr>
        <w:t>33,33</w:t>
      </w:r>
      <w:r w:rsidRPr="00B82C0F">
        <w:rPr>
          <w:rFonts w:ascii="Garamond" w:hAnsi="Garamond"/>
          <w:sz w:val="24"/>
          <w:szCs w:val="24"/>
        </w:rPr>
        <w:t>% planu).</w:t>
      </w:r>
      <w:r w:rsidR="00FD1AD3" w:rsidRPr="00F816FB">
        <w:rPr>
          <w:rFonts w:ascii="Garamond" w:hAnsi="Garamond"/>
          <w:color w:val="FF0000"/>
          <w:sz w:val="24"/>
          <w:szCs w:val="24"/>
        </w:rPr>
        <w:t xml:space="preserve"> </w:t>
      </w:r>
    </w:p>
    <w:p w:rsidR="00866220" w:rsidRPr="00F816FB" w:rsidRDefault="00457F11" w:rsidP="0054633E">
      <w:pPr>
        <w:pStyle w:val="Tekstpodstawowywcity"/>
        <w:numPr>
          <w:ilvl w:val="0"/>
          <w:numId w:val="7"/>
        </w:numPr>
        <w:spacing w:after="0" w:line="360" w:lineRule="auto"/>
        <w:ind w:left="426"/>
        <w:jc w:val="both"/>
        <w:rPr>
          <w:rFonts w:ascii="Garamond" w:hAnsi="Garamond"/>
          <w:color w:val="FF0000"/>
          <w:sz w:val="24"/>
          <w:szCs w:val="24"/>
        </w:rPr>
      </w:pPr>
      <w:r w:rsidRPr="00884486">
        <w:rPr>
          <w:rFonts w:ascii="Garamond" w:hAnsi="Garamond"/>
          <w:sz w:val="24"/>
          <w:szCs w:val="24"/>
        </w:rPr>
        <w:t>Departament Środowiska (DSR) przeprowadził ogółem</w:t>
      </w:r>
      <w:r w:rsidR="00246794" w:rsidRPr="00884486">
        <w:rPr>
          <w:rFonts w:ascii="Garamond" w:hAnsi="Garamond"/>
          <w:sz w:val="24"/>
          <w:szCs w:val="24"/>
        </w:rPr>
        <w:t xml:space="preserve"> 3</w:t>
      </w:r>
      <w:r w:rsidR="00884486" w:rsidRPr="00884486">
        <w:rPr>
          <w:rFonts w:ascii="Garamond" w:hAnsi="Garamond"/>
          <w:sz w:val="24"/>
          <w:szCs w:val="24"/>
        </w:rPr>
        <w:t>8</w:t>
      </w:r>
      <w:r w:rsidR="00246794" w:rsidRPr="00884486">
        <w:rPr>
          <w:rFonts w:ascii="Garamond" w:hAnsi="Garamond"/>
          <w:sz w:val="24"/>
          <w:szCs w:val="24"/>
        </w:rPr>
        <w:t xml:space="preserve"> </w:t>
      </w:r>
      <w:r w:rsidRPr="00884486">
        <w:rPr>
          <w:rFonts w:ascii="Garamond" w:hAnsi="Garamond"/>
          <w:sz w:val="24"/>
          <w:szCs w:val="24"/>
        </w:rPr>
        <w:t xml:space="preserve">kontroli, z tego: </w:t>
      </w:r>
      <w:r w:rsidR="00884486" w:rsidRPr="00884486">
        <w:rPr>
          <w:rFonts w:ascii="Garamond" w:hAnsi="Garamond"/>
          <w:sz w:val="24"/>
          <w:szCs w:val="24"/>
        </w:rPr>
        <w:t>10</w:t>
      </w:r>
      <w:r w:rsidR="00866220" w:rsidRPr="00884486">
        <w:rPr>
          <w:rFonts w:ascii="Garamond" w:hAnsi="Garamond"/>
          <w:sz w:val="24"/>
          <w:szCs w:val="24"/>
        </w:rPr>
        <w:t xml:space="preserve"> kontrol</w:t>
      </w:r>
      <w:r w:rsidR="00884486" w:rsidRPr="00884486">
        <w:rPr>
          <w:rFonts w:ascii="Garamond" w:hAnsi="Garamond"/>
          <w:sz w:val="24"/>
          <w:szCs w:val="24"/>
        </w:rPr>
        <w:t>i</w:t>
      </w:r>
      <w:r w:rsidR="00866220" w:rsidRPr="00884486">
        <w:rPr>
          <w:rFonts w:ascii="Garamond" w:hAnsi="Garamond"/>
          <w:sz w:val="24"/>
          <w:szCs w:val="24"/>
        </w:rPr>
        <w:t xml:space="preserve"> planow</w:t>
      </w:r>
      <w:r w:rsidR="00884486" w:rsidRPr="00884486">
        <w:rPr>
          <w:rFonts w:ascii="Garamond" w:hAnsi="Garamond"/>
          <w:sz w:val="24"/>
          <w:szCs w:val="24"/>
        </w:rPr>
        <w:t>ych</w:t>
      </w:r>
      <w:r w:rsidR="00866220" w:rsidRPr="00884486">
        <w:rPr>
          <w:rFonts w:ascii="Garamond" w:hAnsi="Garamond"/>
          <w:sz w:val="24"/>
          <w:szCs w:val="24"/>
        </w:rPr>
        <w:t xml:space="preserve"> </w:t>
      </w:r>
      <w:r w:rsidRPr="002566FC">
        <w:rPr>
          <w:rFonts w:ascii="Garamond" w:hAnsi="Garamond"/>
          <w:sz w:val="24"/>
          <w:szCs w:val="24"/>
        </w:rPr>
        <w:t>(</w:t>
      </w:r>
      <w:r w:rsidR="002566FC" w:rsidRPr="002566FC">
        <w:rPr>
          <w:rFonts w:ascii="Garamond" w:hAnsi="Garamond"/>
          <w:sz w:val="24"/>
          <w:szCs w:val="24"/>
        </w:rPr>
        <w:t>66,66</w:t>
      </w:r>
      <w:r w:rsidR="00931378" w:rsidRPr="002566FC">
        <w:rPr>
          <w:rFonts w:ascii="Garamond" w:hAnsi="Garamond"/>
          <w:sz w:val="24"/>
          <w:szCs w:val="24"/>
        </w:rPr>
        <w:t xml:space="preserve"> </w:t>
      </w:r>
      <w:r w:rsidRPr="002566FC">
        <w:rPr>
          <w:rFonts w:ascii="Garamond" w:hAnsi="Garamond"/>
          <w:sz w:val="24"/>
          <w:szCs w:val="24"/>
        </w:rPr>
        <w:t>% planu)</w:t>
      </w:r>
      <w:r w:rsidRPr="00884486">
        <w:rPr>
          <w:rFonts w:ascii="Garamond" w:hAnsi="Garamond"/>
          <w:sz w:val="24"/>
          <w:szCs w:val="24"/>
        </w:rPr>
        <w:t xml:space="preserve"> oraz </w:t>
      </w:r>
      <w:r w:rsidR="00246794" w:rsidRPr="00884486">
        <w:rPr>
          <w:rFonts w:ascii="Garamond" w:hAnsi="Garamond"/>
          <w:sz w:val="24"/>
          <w:szCs w:val="24"/>
        </w:rPr>
        <w:t>2</w:t>
      </w:r>
      <w:r w:rsidR="00884486" w:rsidRPr="00884486">
        <w:rPr>
          <w:rFonts w:ascii="Garamond" w:hAnsi="Garamond"/>
          <w:sz w:val="24"/>
          <w:szCs w:val="24"/>
        </w:rPr>
        <w:t>8</w:t>
      </w:r>
      <w:r w:rsidR="00246794" w:rsidRPr="00884486">
        <w:rPr>
          <w:rFonts w:ascii="Garamond" w:hAnsi="Garamond"/>
          <w:sz w:val="24"/>
          <w:szCs w:val="24"/>
        </w:rPr>
        <w:t xml:space="preserve"> </w:t>
      </w:r>
      <w:r w:rsidRPr="00884486">
        <w:rPr>
          <w:rFonts w:ascii="Garamond" w:hAnsi="Garamond"/>
          <w:sz w:val="24"/>
          <w:szCs w:val="24"/>
        </w:rPr>
        <w:t>kontroli doraźnych</w:t>
      </w:r>
      <w:r w:rsidRPr="00E21880">
        <w:rPr>
          <w:rFonts w:ascii="Garamond" w:hAnsi="Garamond"/>
          <w:sz w:val="24"/>
          <w:szCs w:val="24"/>
        </w:rPr>
        <w:t>.</w:t>
      </w:r>
      <w:r w:rsidR="00A01199" w:rsidRPr="00E21880">
        <w:rPr>
          <w:rFonts w:ascii="Garamond" w:hAnsi="Garamond"/>
          <w:sz w:val="24"/>
          <w:szCs w:val="24"/>
          <w:highlight w:val="green"/>
        </w:rPr>
        <w:t xml:space="preserve"> </w:t>
      </w:r>
    </w:p>
    <w:p w:rsidR="00457F11" w:rsidRPr="00F816FB" w:rsidRDefault="00457F11" w:rsidP="0054633E">
      <w:pPr>
        <w:pStyle w:val="Tekstpodstawowywcity"/>
        <w:numPr>
          <w:ilvl w:val="0"/>
          <w:numId w:val="7"/>
        </w:numPr>
        <w:spacing w:after="0" w:line="360" w:lineRule="auto"/>
        <w:ind w:left="426"/>
        <w:jc w:val="both"/>
        <w:rPr>
          <w:rFonts w:ascii="Garamond" w:hAnsi="Garamond"/>
          <w:color w:val="FF0000"/>
          <w:sz w:val="24"/>
          <w:szCs w:val="24"/>
        </w:rPr>
      </w:pPr>
      <w:r w:rsidRPr="00A76264">
        <w:rPr>
          <w:rFonts w:ascii="Garamond" w:hAnsi="Garamond"/>
          <w:sz w:val="24"/>
          <w:szCs w:val="24"/>
        </w:rPr>
        <w:t>Departament Infrastruktury (DI) przeprowadził</w:t>
      </w:r>
      <w:r w:rsidR="00346BB6" w:rsidRPr="00A76264">
        <w:rPr>
          <w:rFonts w:ascii="Garamond" w:hAnsi="Garamond"/>
          <w:sz w:val="24"/>
          <w:szCs w:val="24"/>
        </w:rPr>
        <w:t xml:space="preserve"> </w:t>
      </w:r>
      <w:r w:rsidR="00F10AF7">
        <w:rPr>
          <w:rFonts w:ascii="Garamond" w:hAnsi="Garamond"/>
          <w:sz w:val="24"/>
          <w:szCs w:val="24"/>
        </w:rPr>
        <w:t>9</w:t>
      </w:r>
      <w:r w:rsidR="006C5C96" w:rsidRPr="00A76264">
        <w:rPr>
          <w:rFonts w:ascii="Garamond" w:hAnsi="Garamond"/>
          <w:sz w:val="24"/>
          <w:szCs w:val="24"/>
        </w:rPr>
        <w:t xml:space="preserve"> kontroli planowych</w:t>
      </w:r>
      <w:r w:rsidR="00A01199" w:rsidRPr="00F816FB">
        <w:rPr>
          <w:rFonts w:ascii="Garamond" w:hAnsi="Garamond"/>
          <w:color w:val="FF0000"/>
          <w:sz w:val="24"/>
          <w:szCs w:val="24"/>
        </w:rPr>
        <w:t xml:space="preserve"> </w:t>
      </w:r>
      <w:r w:rsidR="00346BB6" w:rsidRPr="00F10AF7">
        <w:rPr>
          <w:rFonts w:ascii="Garamond" w:hAnsi="Garamond"/>
          <w:sz w:val="24"/>
          <w:szCs w:val="24"/>
        </w:rPr>
        <w:t>(</w:t>
      </w:r>
      <w:r w:rsidR="00F10AF7" w:rsidRPr="00F10AF7">
        <w:rPr>
          <w:rFonts w:ascii="Garamond" w:hAnsi="Garamond"/>
          <w:sz w:val="24"/>
          <w:szCs w:val="24"/>
        </w:rPr>
        <w:t>47,36</w:t>
      </w:r>
      <w:r w:rsidR="00152ACB" w:rsidRPr="00F10AF7">
        <w:rPr>
          <w:rFonts w:ascii="Garamond" w:hAnsi="Garamond"/>
          <w:sz w:val="24"/>
          <w:szCs w:val="24"/>
        </w:rPr>
        <w:t xml:space="preserve"> </w:t>
      </w:r>
      <w:r w:rsidR="006C5C96" w:rsidRPr="00F10AF7">
        <w:rPr>
          <w:rFonts w:ascii="Garamond" w:hAnsi="Garamond"/>
          <w:sz w:val="24"/>
          <w:szCs w:val="24"/>
        </w:rPr>
        <w:t>%</w:t>
      </w:r>
      <w:r w:rsidR="00F10AF7" w:rsidRPr="00F10AF7">
        <w:rPr>
          <w:rFonts w:ascii="Garamond" w:hAnsi="Garamond"/>
          <w:sz w:val="24"/>
          <w:szCs w:val="24"/>
        </w:rPr>
        <w:t xml:space="preserve"> planu</w:t>
      </w:r>
      <w:r w:rsidRPr="00F10AF7">
        <w:rPr>
          <w:rFonts w:ascii="Garamond" w:hAnsi="Garamond"/>
          <w:sz w:val="24"/>
          <w:szCs w:val="24"/>
        </w:rPr>
        <w:t>)</w:t>
      </w:r>
      <w:r w:rsidR="006C5C96" w:rsidRPr="00F10AF7">
        <w:rPr>
          <w:rFonts w:ascii="Garamond" w:hAnsi="Garamond"/>
          <w:sz w:val="24"/>
          <w:szCs w:val="24"/>
        </w:rPr>
        <w:t>.</w:t>
      </w:r>
      <w:r w:rsidR="006C5C96" w:rsidRPr="00F816FB">
        <w:rPr>
          <w:rFonts w:ascii="Garamond" w:hAnsi="Garamond"/>
          <w:color w:val="FF0000"/>
          <w:sz w:val="24"/>
          <w:szCs w:val="24"/>
        </w:rPr>
        <w:t xml:space="preserve"> </w:t>
      </w:r>
    </w:p>
    <w:p w:rsidR="00457F11" w:rsidRPr="00A52A66" w:rsidRDefault="00353DA3" w:rsidP="00BE3FDA">
      <w:pPr>
        <w:pStyle w:val="Tekstpodstawowywcity"/>
        <w:spacing w:after="0" w:line="360" w:lineRule="auto"/>
        <w:ind w:left="426"/>
        <w:jc w:val="both"/>
        <w:rPr>
          <w:rFonts w:ascii="Garamond" w:hAnsi="Garamond"/>
          <w:sz w:val="24"/>
          <w:szCs w:val="24"/>
        </w:rPr>
      </w:pPr>
      <w:r w:rsidRPr="00A52A66">
        <w:rPr>
          <w:rFonts w:ascii="Garamond" w:hAnsi="Garamond"/>
          <w:sz w:val="24"/>
          <w:szCs w:val="24"/>
        </w:rPr>
        <w:t xml:space="preserve">Ponadto </w:t>
      </w:r>
      <w:r w:rsidR="00457F11" w:rsidRPr="00A52A66">
        <w:rPr>
          <w:rFonts w:ascii="Garamond" w:hAnsi="Garamond"/>
          <w:sz w:val="24"/>
          <w:szCs w:val="24"/>
        </w:rPr>
        <w:t>DI przeprowadził</w:t>
      </w:r>
      <w:r w:rsidR="00440B18" w:rsidRPr="00A52A66">
        <w:rPr>
          <w:rFonts w:ascii="Garamond" w:hAnsi="Garamond"/>
          <w:sz w:val="24"/>
          <w:szCs w:val="24"/>
        </w:rPr>
        <w:t xml:space="preserve"> </w:t>
      </w:r>
      <w:r w:rsidR="00517EAE" w:rsidRPr="00A52A66">
        <w:rPr>
          <w:rFonts w:ascii="Garamond" w:hAnsi="Garamond"/>
          <w:sz w:val="24"/>
          <w:szCs w:val="24"/>
        </w:rPr>
        <w:t>5 kontroli</w:t>
      </w:r>
      <w:r w:rsidR="00457F11" w:rsidRPr="00A52A66">
        <w:rPr>
          <w:rFonts w:ascii="Garamond" w:hAnsi="Garamond"/>
          <w:sz w:val="24"/>
          <w:szCs w:val="24"/>
        </w:rPr>
        <w:t xml:space="preserve"> p</w:t>
      </w:r>
      <w:r w:rsidR="00A52A66" w:rsidRPr="00A52A66">
        <w:rPr>
          <w:rFonts w:ascii="Garamond" w:hAnsi="Garamond"/>
          <w:sz w:val="24"/>
          <w:szCs w:val="24"/>
        </w:rPr>
        <w:t xml:space="preserve">roblemowych </w:t>
      </w:r>
      <w:r w:rsidR="00457F11" w:rsidRPr="00A52A66">
        <w:rPr>
          <w:rFonts w:ascii="Garamond" w:hAnsi="Garamond"/>
          <w:sz w:val="24"/>
          <w:szCs w:val="24"/>
        </w:rPr>
        <w:t xml:space="preserve">wojewódzkich ośrodków ruchu drogowego.  </w:t>
      </w:r>
    </w:p>
    <w:p w:rsidR="00457F11" w:rsidRPr="00F816FB" w:rsidRDefault="00457F11" w:rsidP="0009203A">
      <w:pPr>
        <w:pStyle w:val="Tekstpodstawowywcity"/>
        <w:numPr>
          <w:ilvl w:val="0"/>
          <w:numId w:val="1"/>
        </w:numPr>
        <w:spacing w:after="0" w:line="360" w:lineRule="auto"/>
        <w:ind w:left="426"/>
        <w:jc w:val="both"/>
        <w:rPr>
          <w:rFonts w:ascii="Garamond" w:hAnsi="Garamond"/>
          <w:color w:val="FF0000"/>
          <w:sz w:val="24"/>
          <w:szCs w:val="24"/>
        </w:rPr>
      </w:pPr>
      <w:r w:rsidRPr="00B2311F">
        <w:rPr>
          <w:rFonts w:ascii="Garamond" w:hAnsi="Garamond"/>
          <w:sz w:val="24"/>
          <w:szCs w:val="24"/>
        </w:rPr>
        <w:t xml:space="preserve">Departament Sportu i Turystyki (DS) przeprowadził </w:t>
      </w:r>
      <w:r w:rsidR="006F7AB3">
        <w:rPr>
          <w:rFonts w:ascii="Garamond" w:hAnsi="Garamond"/>
          <w:sz w:val="24"/>
          <w:szCs w:val="24"/>
        </w:rPr>
        <w:t>38</w:t>
      </w:r>
      <w:r w:rsidR="00776E02" w:rsidRPr="00B2311F">
        <w:rPr>
          <w:rFonts w:ascii="Garamond" w:hAnsi="Garamond"/>
          <w:sz w:val="24"/>
          <w:szCs w:val="24"/>
        </w:rPr>
        <w:t xml:space="preserve"> </w:t>
      </w:r>
      <w:r w:rsidR="006F7AB3">
        <w:rPr>
          <w:rFonts w:ascii="Garamond" w:hAnsi="Garamond"/>
          <w:sz w:val="24"/>
          <w:szCs w:val="24"/>
        </w:rPr>
        <w:t>kontroli</w:t>
      </w:r>
      <w:r w:rsidRPr="00B2311F">
        <w:rPr>
          <w:rFonts w:ascii="Garamond" w:hAnsi="Garamond"/>
          <w:sz w:val="24"/>
          <w:szCs w:val="24"/>
        </w:rPr>
        <w:t xml:space="preserve"> planow</w:t>
      </w:r>
      <w:r w:rsidR="006F7AB3">
        <w:rPr>
          <w:rFonts w:ascii="Garamond" w:hAnsi="Garamond"/>
          <w:sz w:val="24"/>
          <w:szCs w:val="24"/>
        </w:rPr>
        <w:t>ych</w:t>
      </w:r>
      <w:r w:rsidR="00A01199" w:rsidRPr="00F816FB">
        <w:rPr>
          <w:rFonts w:ascii="Garamond" w:hAnsi="Garamond"/>
          <w:color w:val="FF0000"/>
          <w:sz w:val="24"/>
          <w:szCs w:val="24"/>
        </w:rPr>
        <w:t xml:space="preserve"> </w:t>
      </w:r>
      <w:r w:rsidRPr="006F7AB3">
        <w:rPr>
          <w:rFonts w:ascii="Garamond" w:hAnsi="Garamond"/>
          <w:sz w:val="24"/>
          <w:szCs w:val="24"/>
        </w:rPr>
        <w:t>(</w:t>
      </w:r>
      <w:r w:rsidR="006F7AB3" w:rsidRPr="006F7AB3">
        <w:rPr>
          <w:rFonts w:ascii="Garamond" w:hAnsi="Garamond"/>
          <w:sz w:val="24"/>
          <w:szCs w:val="24"/>
        </w:rPr>
        <w:t>33,92</w:t>
      </w:r>
      <w:r w:rsidR="00776E02" w:rsidRPr="006F7AB3">
        <w:rPr>
          <w:rFonts w:ascii="Garamond" w:hAnsi="Garamond"/>
          <w:sz w:val="24"/>
          <w:szCs w:val="24"/>
        </w:rPr>
        <w:t xml:space="preserve"> </w:t>
      </w:r>
      <w:r w:rsidRPr="006F7AB3">
        <w:rPr>
          <w:rFonts w:ascii="Garamond" w:hAnsi="Garamond"/>
          <w:sz w:val="24"/>
          <w:szCs w:val="24"/>
        </w:rPr>
        <w:t>% planu)</w:t>
      </w:r>
      <w:r w:rsidR="006F7AB3" w:rsidRPr="006F7AB3">
        <w:rPr>
          <w:rFonts w:ascii="Garamond" w:hAnsi="Garamond"/>
          <w:sz w:val="24"/>
          <w:szCs w:val="24"/>
        </w:rPr>
        <w:t xml:space="preserve">.    </w:t>
      </w:r>
      <w:r w:rsidR="00A01199" w:rsidRPr="00F816FB">
        <w:rPr>
          <w:rFonts w:ascii="Garamond" w:hAnsi="Garamond"/>
          <w:color w:val="FF0000"/>
          <w:sz w:val="24"/>
          <w:szCs w:val="24"/>
        </w:rPr>
        <w:t xml:space="preserve"> </w:t>
      </w:r>
    </w:p>
    <w:p w:rsidR="00457F11" w:rsidRPr="00F816FB" w:rsidRDefault="00457F11" w:rsidP="0054633E">
      <w:pPr>
        <w:pStyle w:val="Tekstpodstawowywcity"/>
        <w:numPr>
          <w:ilvl w:val="0"/>
          <w:numId w:val="7"/>
        </w:numPr>
        <w:spacing w:after="0" w:line="360" w:lineRule="auto"/>
        <w:ind w:left="426"/>
        <w:jc w:val="both"/>
        <w:rPr>
          <w:rFonts w:ascii="Garamond" w:hAnsi="Garamond"/>
          <w:color w:val="FF0000"/>
          <w:sz w:val="24"/>
          <w:szCs w:val="24"/>
        </w:rPr>
      </w:pPr>
      <w:r w:rsidRPr="007157AC">
        <w:rPr>
          <w:rFonts w:ascii="Garamond" w:hAnsi="Garamond"/>
          <w:sz w:val="24"/>
          <w:szCs w:val="24"/>
        </w:rPr>
        <w:t>Departament Gospodarki Mieniem (DG) przeprowadził</w:t>
      </w:r>
      <w:r w:rsidR="00A90C5A" w:rsidRPr="007157AC">
        <w:rPr>
          <w:rFonts w:ascii="Garamond" w:hAnsi="Garamond"/>
          <w:sz w:val="24"/>
          <w:szCs w:val="24"/>
        </w:rPr>
        <w:t xml:space="preserve"> </w:t>
      </w:r>
      <w:r w:rsidR="00EC09D7">
        <w:rPr>
          <w:rFonts w:ascii="Garamond" w:hAnsi="Garamond"/>
          <w:sz w:val="24"/>
          <w:szCs w:val="24"/>
        </w:rPr>
        <w:t>2 kontrole, z tego: jedną</w:t>
      </w:r>
      <w:r w:rsidR="00A90C5A" w:rsidRPr="007157AC">
        <w:rPr>
          <w:rFonts w:ascii="Garamond" w:hAnsi="Garamond"/>
          <w:sz w:val="24"/>
          <w:szCs w:val="24"/>
        </w:rPr>
        <w:t xml:space="preserve"> </w:t>
      </w:r>
      <w:r w:rsidRPr="007157AC">
        <w:rPr>
          <w:rFonts w:ascii="Garamond" w:hAnsi="Garamond"/>
          <w:sz w:val="24"/>
          <w:szCs w:val="24"/>
        </w:rPr>
        <w:t>kontrol</w:t>
      </w:r>
      <w:r w:rsidR="007157AC" w:rsidRPr="007157AC">
        <w:rPr>
          <w:rFonts w:ascii="Garamond" w:hAnsi="Garamond"/>
          <w:sz w:val="24"/>
          <w:szCs w:val="24"/>
        </w:rPr>
        <w:t>ę</w:t>
      </w:r>
      <w:r w:rsidR="00EC09D7">
        <w:rPr>
          <w:rFonts w:ascii="Garamond" w:hAnsi="Garamond"/>
          <w:sz w:val="24"/>
          <w:szCs w:val="24"/>
        </w:rPr>
        <w:t xml:space="preserve"> </w:t>
      </w:r>
      <w:r w:rsidRPr="007157AC">
        <w:rPr>
          <w:rFonts w:ascii="Garamond" w:hAnsi="Garamond"/>
          <w:sz w:val="24"/>
          <w:szCs w:val="24"/>
        </w:rPr>
        <w:t>planow</w:t>
      </w:r>
      <w:r w:rsidR="007157AC" w:rsidRPr="007157AC">
        <w:rPr>
          <w:rFonts w:ascii="Garamond" w:hAnsi="Garamond"/>
          <w:sz w:val="24"/>
          <w:szCs w:val="24"/>
        </w:rPr>
        <w:t>ą</w:t>
      </w:r>
      <w:r w:rsidR="0079082A" w:rsidRPr="00F816FB">
        <w:rPr>
          <w:rFonts w:ascii="Garamond" w:hAnsi="Garamond"/>
          <w:color w:val="FF0000"/>
          <w:sz w:val="24"/>
          <w:szCs w:val="24"/>
        </w:rPr>
        <w:t xml:space="preserve"> </w:t>
      </w:r>
      <w:r w:rsidRPr="00EC09D7">
        <w:rPr>
          <w:rFonts w:ascii="Garamond" w:hAnsi="Garamond"/>
          <w:sz w:val="24"/>
          <w:szCs w:val="24"/>
        </w:rPr>
        <w:t>(</w:t>
      </w:r>
      <w:r w:rsidR="00EC09D7" w:rsidRPr="00EC09D7">
        <w:rPr>
          <w:rFonts w:ascii="Garamond" w:hAnsi="Garamond"/>
          <w:sz w:val="24"/>
          <w:szCs w:val="24"/>
        </w:rPr>
        <w:t xml:space="preserve">50% planu) oraz </w:t>
      </w:r>
      <w:r w:rsidR="00EC09D7" w:rsidRPr="00466432">
        <w:rPr>
          <w:rFonts w:ascii="Garamond" w:hAnsi="Garamond"/>
          <w:sz w:val="24"/>
          <w:szCs w:val="24"/>
        </w:rPr>
        <w:t>jedną kontrolę doraźną.</w:t>
      </w:r>
      <w:r w:rsidR="00EC09D7">
        <w:rPr>
          <w:rFonts w:ascii="Garamond" w:hAnsi="Garamond"/>
          <w:color w:val="FF0000"/>
          <w:sz w:val="24"/>
          <w:szCs w:val="24"/>
        </w:rPr>
        <w:t xml:space="preserve"> </w:t>
      </w:r>
      <w:r w:rsidRPr="00F816FB">
        <w:rPr>
          <w:rFonts w:ascii="Garamond" w:hAnsi="Garamond"/>
          <w:color w:val="FF0000"/>
          <w:sz w:val="24"/>
          <w:szCs w:val="24"/>
        </w:rPr>
        <w:t xml:space="preserve">  </w:t>
      </w:r>
    </w:p>
    <w:p w:rsidR="00457F11" w:rsidRPr="00F816FB" w:rsidRDefault="00457F11" w:rsidP="0054633E">
      <w:pPr>
        <w:pStyle w:val="Tekstpodstawowywcity"/>
        <w:numPr>
          <w:ilvl w:val="0"/>
          <w:numId w:val="7"/>
        </w:numPr>
        <w:spacing w:after="0" w:line="360" w:lineRule="auto"/>
        <w:ind w:left="426"/>
        <w:jc w:val="both"/>
        <w:rPr>
          <w:rFonts w:ascii="Garamond" w:hAnsi="Garamond"/>
          <w:color w:val="FF0000"/>
          <w:sz w:val="24"/>
          <w:szCs w:val="24"/>
        </w:rPr>
      </w:pPr>
      <w:r w:rsidRPr="00976752">
        <w:rPr>
          <w:rFonts w:ascii="Garamond" w:hAnsi="Garamond"/>
          <w:sz w:val="24"/>
          <w:szCs w:val="24"/>
        </w:rPr>
        <w:t>Departament Rolnictwa i Rozwoju Wsi (DR) przeprowadził</w:t>
      </w:r>
      <w:r w:rsidR="0079082A" w:rsidRPr="00976752">
        <w:rPr>
          <w:rFonts w:ascii="Garamond" w:hAnsi="Garamond"/>
          <w:sz w:val="24"/>
          <w:szCs w:val="24"/>
        </w:rPr>
        <w:t xml:space="preserve"> 9 kontroli</w:t>
      </w:r>
      <w:r w:rsidR="00C959D3" w:rsidRPr="00976752">
        <w:rPr>
          <w:rFonts w:ascii="Garamond" w:hAnsi="Garamond"/>
          <w:sz w:val="24"/>
          <w:szCs w:val="24"/>
        </w:rPr>
        <w:t xml:space="preserve"> planowych</w:t>
      </w:r>
      <w:r w:rsidR="00CD0DA9">
        <w:rPr>
          <w:rFonts w:ascii="Garamond" w:hAnsi="Garamond"/>
          <w:color w:val="FF0000"/>
          <w:sz w:val="24"/>
          <w:szCs w:val="24"/>
        </w:rPr>
        <w:t xml:space="preserve"> </w:t>
      </w:r>
      <w:r w:rsidR="00CD0DA9" w:rsidRPr="00CD0DA9">
        <w:rPr>
          <w:rFonts w:ascii="Garamond" w:hAnsi="Garamond"/>
          <w:sz w:val="24"/>
          <w:szCs w:val="24"/>
        </w:rPr>
        <w:t>(29,03</w:t>
      </w:r>
      <w:r w:rsidR="00152ACB" w:rsidRPr="00CD0DA9">
        <w:rPr>
          <w:rFonts w:ascii="Garamond" w:hAnsi="Garamond"/>
          <w:sz w:val="24"/>
          <w:szCs w:val="24"/>
        </w:rPr>
        <w:t xml:space="preserve"> </w:t>
      </w:r>
      <w:r w:rsidRPr="00CD0DA9">
        <w:rPr>
          <w:rFonts w:ascii="Garamond" w:hAnsi="Garamond"/>
          <w:sz w:val="24"/>
          <w:szCs w:val="24"/>
        </w:rPr>
        <w:t xml:space="preserve">% planu).   </w:t>
      </w:r>
    </w:p>
    <w:p w:rsidR="004835C4" w:rsidRPr="00F816FB" w:rsidRDefault="00457F11" w:rsidP="0054633E">
      <w:pPr>
        <w:pStyle w:val="Tekstpodstawowywcity"/>
        <w:numPr>
          <w:ilvl w:val="0"/>
          <w:numId w:val="7"/>
        </w:numPr>
        <w:spacing w:after="0" w:line="360" w:lineRule="auto"/>
        <w:ind w:left="426"/>
        <w:jc w:val="both"/>
        <w:rPr>
          <w:rFonts w:ascii="Garamond" w:hAnsi="Garamond"/>
          <w:color w:val="FF0000"/>
          <w:sz w:val="24"/>
          <w:szCs w:val="24"/>
        </w:rPr>
      </w:pPr>
      <w:r w:rsidRPr="00643162">
        <w:rPr>
          <w:rFonts w:ascii="Garamond" w:hAnsi="Garamond" w:cs="Tahoma"/>
          <w:sz w:val="24"/>
          <w:szCs w:val="24"/>
        </w:rPr>
        <w:t>Biuro Ochrony Informacji Niejawnych i Zarządzania Kryzysowego (BOIN)</w:t>
      </w:r>
      <w:r w:rsidRPr="00643162">
        <w:rPr>
          <w:rFonts w:ascii="Garamond" w:hAnsi="Garamond" w:cs="Tahoma"/>
          <w:b/>
          <w:sz w:val="24"/>
          <w:szCs w:val="24"/>
        </w:rPr>
        <w:t xml:space="preserve"> </w:t>
      </w:r>
      <w:r w:rsidRPr="00643162">
        <w:rPr>
          <w:rFonts w:ascii="Garamond" w:hAnsi="Garamond"/>
          <w:sz w:val="24"/>
          <w:szCs w:val="24"/>
        </w:rPr>
        <w:t>przeprowadził</w:t>
      </w:r>
      <w:r w:rsidR="00FD1552" w:rsidRPr="00643162">
        <w:rPr>
          <w:rFonts w:ascii="Garamond" w:hAnsi="Garamond"/>
          <w:sz w:val="24"/>
          <w:szCs w:val="24"/>
        </w:rPr>
        <w:t>o</w:t>
      </w:r>
      <w:r w:rsidR="000C1556" w:rsidRPr="00643162">
        <w:rPr>
          <w:rFonts w:ascii="Garamond" w:hAnsi="Garamond"/>
          <w:sz w:val="24"/>
          <w:szCs w:val="24"/>
        </w:rPr>
        <w:br/>
      </w:r>
      <w:r w:rsidR="00643162" w:rsidRPr="00643162">
        <w:rPr>
          <w:rFonts w:ascii="Garamond" w:hAnsi="Garamond"/>
          <w:sz w:val="24"/>
          <w:szCs w:val="24"/>
        </w:rPr>
        <w:t>1</w:t>
      </w:r>
      <w:r w:rsidR="000C1556" w:rsidRPr="00643162">
        <w:rPr>
          <w:rFonts w:ascii="Garamond" w:hAnsi="Garamond"/>
          <w:sz w:val="24"/>
          <w:szCs w:val="24"/>
        </w:rPr>
        <w:t xml:space="preserve"> kontrol</w:t>
      </w:r>
      <w:r w:rsidR="00643162" w:rsidRPr="00643162">
        <w:rPr>
          <w:rFonts w:ascii="Garamond" w:hAnsi="Garamond"/>
          <w:sz w:val="24"/>
          <w:szCs w:val="24"/>
        </w:rPr>
        <w:t>ę</w:t>
      </w:r>
      <w:r w:rsidR="000C1556" w:rsidRPr="00643162">
        <w:rPr>
          <w:rFonts w:ascii="Garamond" w:hAnsi="Garamond"/>
          <w:sz w:val="24"/>
          <w:szCs w:val="24"/>
        </w:rPr>
        <w:t xml:space="preserve"> </w:t>
      </w:r>
      <w:r w:rsidR="000C1556" w:rsidRPr="000D40F8">
        <w:rPr>
          <w:rFonts w:ascii="Garamond" w:hAnsi="Garamond"/>
          <w:sz w:val="24"/>
          <w:szCs w:val="24"/>
        </w:rPr>
        <w:t>planow</w:t>
      </w:r>
      <w:r w:rsidR="00643162" w:rsidRPr="000D40F8">
        <w:rPr>
          <w:rFonts w:ascii="Garamond" w:hAnsi="Garamond"/>
          <w:sz w:val="24"/>
          <w:szCs w:val="24"/>
        </w:rPr>
        <w:t>ą</w:t>
      </w:r>
      <w:r w:rsidR="00A01199" w:rsidRPr="000D40F8">
        <w:rPr>
          <w:rFonts w:ascii="Garamond" w:hAnsi="Garamond"/>
          <w:sz w:val="24"/>
          <w:szCs w:val="24"/>
        </w:rPr>
        <w:t xml:space="preserve"> </w:t>
      </w:r>
      <w:r w:rsidRPr="000D40F8">
        <w:rPr>
          <w:rFonts w:ascii="Garamond" w:hAnsi="Garamond"/>
          <w:sz w:val="24"/>
          <w:szCs w:val="24"/>
        </w:rPr>
        <w:t>(</w:t>
      </w:r>
      <w:r w:rsidR="006716EF">
        <w:rPr>
          <w:rFonts w:ascii="Garamond" w:hAnsi="Garamond"/>
          <w:sz w:val="24"/>
          <w:szCs w:val="24"/>
        </w:rPr>
        <w:t>25</w:t>
      </w:r>
      <w:r w:rsidRPr="000D40F8">
        <w:rPr>
          <w:rFonts w:ascii="Garamond" w:hAnsi="Garamond"/>
          <w:sz w:val="24"/>
          <w:szCs w:val="24"/>
        </w:rPr>
        <w:t>% planu).</w:t>
      </w:r>
      <w:r w:rsidRPr="00F816FB">
        <w:rPr>
          <w:rFonts w:ascii="Garamond" w:hAnsi="Garamond"/>
          <w:color w:val="FF0000"/>
          <w:sz w:val="24"/>
          <w:szCs w:val="24"/>
        </w:rPr>
        <w:t xml:space="preserve">   </w:t>
      </w:r>
    </w:p>
    <w:p w:rsidR="004835C4" w:rsidRPr="00F816FB" w:rsidRDefault="004835C4" w:rsidP="00306AAA">
      <w:pPr>
        <w:spacing w:after="0"/>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C16FE" w:rsidRPr="00F816FB" w:rsidRDefault="008C16FE" w:rsidP="00A87E49">
      <w:pPr>
        <w:spacing w:after="0"/>
        <w:rPr>
          <w:rFonts w:ascii="Garamond" w:hAnsi="Garamond"/>
          <w:b/>
          <w:color w:val="FF0000"/>
          <w:sz w:val="28"/>
          <w:szCs w:val="28"/>
        </w:rPr>
      </w:pPr>
    </w:p>
    <w:p w:rsidR="008E63E3" w:rsidRPr="00F816FB" w:rsidRDefault="008E63E3" w:rsidP="00A87E49">
      <w:pPr>
        <w:spacing w:after="0"/>
        <w:rPr>
          <w:rFonts w:ascii="Garamond" w:hAnsi="Garamond"/>
          <w:b/>
          <w:color w:val="FF0000"/>
          <w:sz w:val="28"/>
          <w:szCs w:val="28"/>
        </w:rPr>
      </w:pPr>
    </w:p>
    <w:p w:rsidR="008E63E3" w:rsidRPr="00F816FB" w:rsidRDefault="008E63E3" w:rsidP="00A87E49">
      <w:pPr>
        <w:spacing w:after="0"/>
        <w:rPr>
          <w:rFonts w:ascii="Garamond" w:hAnsi="Garamond"/>
          <w:b/>
          <w:color w:val="FF0000"/>
          <w:sz w:val="28"/>
          <w:szCs w:val="28"/>
        </w:rPr>
      </w:pPr>
    </w:p>
    <w:p w:rsidR="008C16FE" w:rsidRPr="00F816FB" w:rsidRDefault="008C16FE" w:rsidP="00E536FA">
      <w:pPr>
        <w:spacing w:after="0"/>
        <w:jc w:val="center"/>
        <w:rPr>
          <w:rFonts w:ascii="Garamond" w:hAnsi="Garamond"/>
          <w:b/>
          <w:color w:val="FF0000"/>
          <w:sz w:val="28"/>
          <w:szCs w:val="28"/>
        </w:rPr>
      </w:pPr>
    </w:p>
    <w:p w:rsidR="00826F14" w:rsidRDefault="00826F14" w:rsidP="00E536FA">
      <w:pPr>
        <w:spacing w:after="0"/>
        <w:jc w:val="center"/>
        <w:rPr>
          <w:rFonts w:ascii="Garamond" w:hAnsi="Garamond"/>
          <w:b/>
          <w:sz w:val="28"/>
          <w:szCs w:val="28"/>
        </w:rPr>
      </w:pPr>
    </w:p>
    <w:p w:rsidR="00457F11" w:rsidRPr="00E53CDC" w:rsidRDefault="00457F11" w:rsidP="00E536FA">
      <w:pPr>
        <w:spacing w:after="0"/>
        <w:jc w:val="center"/>
        <w:rPr>
          <w:rFonts w:ascii="Garamond" w:hAnsi="Garamond"/>
          <w:b/>
          <w:sz w:val="28"/>
          <w:szCs w:val="28"/>
        </w:rPr>
      </w:pPr>
      <w:r w:rsidRPr="00E53CDC">
        <w:rPr>
          <w:rFonts w:ascii="Garamond" w:hAnsi="Garamond"/>
          <w:b/>
          <w:sz w:val="28"/>
          <w:szCs w:val="28"/>
        </w:rPr>
        <w:lastRenderedPageBreak/>
        <w:t>Wykonanie Planu kontroli na 201</w:t>
      </w:r>
      <w:r w:rsidR="00E53CDC" w:rsidRPr="00E53CDC">
        <w:rPr>
          <w:rFonts w:ascii="Garamond" w:hAnsi="Garamond"/>
          <w:b/>
          <w:sz w:val="28"/>
          <w:szCs w:val="28"/>
        </w:rPr>
        <w:t>8</w:t>
      </w:r>
      <w:r w:rsidRPr="00E53CDC">
        <w:rPr>
          <w:rFonts w:ascii="Garamond" w:hAnsi="Garamond"/>
          <w:b/>
          <w:sz w:val="28"/>
          <w:szCs w:val="28"/>
        </w:rPr>
        <w:t xml:space="preserve"> r.</w:t>
      </w:r>
    </w:p>
    <w:p w:rsidR="00457F11" w:rsidRPr="00E53CDC" w:rsidRDefault="00457F11" w:rsidP="00E536FA">
      <w:pPr>
        <w:spacing w:after="0"/>
        <w:jc w:val="center"/>
        <w:rPr>
          <w:rFonts w:ascii="Garamond" w:hAnsi="Garamond"/>
          <w:b/>
          <w:sz w:val="28"/>
          <w:szCs w:val="28"/>
        </w:rPr>
      </w:pPr>
      <w:r w:rsidRPr="00E53CDC">
        <w:rPr>
          <w:rFonts w:ascii="Garamond" w:hAnsi="Garamond"/>
          <w:b/>
          <w:sz w:val="28"/>
          <w:szCs w:val="28"/>
        </w:rPr>
        <w:t>przez Departamenty UMWW</w:t>
      </w:r>
    </w:p>
    <w:p w:rsidR="00457F11" w:rsidRPr="00E53CDC" w:rsidRDefault="00457F11" w:rsidP="00E536FA">
      <w:pPr>
        <w:spacing w:after="0"/>
        <w:jc w:val="center"/>
        <w:rPr>
          <w:rFonts w:ascii="Garamond" w:hAnsi="Garamond"/>
          <w:b/>
          <w:sz w:val="28"/>
          <w:szCs w:val="28"/>
        </w:rPr>
      </w:pPr>
      <w:r w:rsidRPr="00E53CDC">
        <w:rPr>
          <w:rFonts w:ascii="Garamond" w:hAnsi="Garamond"/>
          <w:b/>
          <w:sz w:val="28"/>
          <w:szCs w:val="28"/>
        </w:rPr>
        <w:t>w ujęciu graficznym</w:t>
      </w:r>
    </w:p>
    <w:p w:rsidR="00A87E49" w:rsidRPr="00F816FB" w:rsidRDefault="00A87E49" w:rsidP="008C16FE">
      <w:pPr>
        <w:spacing w:after="0"/>
        <w:rPr>
          <w:rFonts w:ascii="Garamond" w:hAnsi="Garamond"/>
          <w:b/>
          <w:noProof/>
          <w:color w:val="FF0000"/>
          <w:sz w:val="28"/>
          <w:szCs w:val="28"/>
          <w:lang w:eastAsia="pl-PL"/>
        </w:rPr>
      </w:pPr>
    </w:p>
    <w:p w:rsidR="00457F11" w:rsidRPr="00F816FB" w:rsidRDefault="00B71E55" w:rsidP="00F0672D">
      <w:pPr>
        <w:spacing w:after="0"/>
        <w:jc w:val="center"/>
        <w:rPr>
          <w:rFonts w:ascii="Garamond" w:hAnsi="Garamond"/>
          <w:b/>
          <w:noProof/>
          <w:color w:val="FF0000"/>
          <w:sz w:val="28"/>
          <w:szCs w:val="28"/>
          <w:lang w:eastAsia="pl-PL"/>
        </w:rPr>
      </w:pPr>
      <w:r>
        <w:rPr>
          <w:noProof/>
          <w:lang w:eastAsia="pl-PL"/>
        </w:rPr>
        <w:drawing>
          <wp:inline distT="0" distB="0" distL="0" distR="0" wp14:anchorId="2BBC64FB" wp14:editId="757AB9B6">
            <wp:extent cx="4905375" cy="4162425"/>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F11" w:rsidRPr="00F0672D" w:rsidRDefault="00457F11" w:rsidP="00F0672D">
      <w:pPr>
        <w:rPr>
          <w:b/>
          <w:sz w:val="20"/>
          <w:szCs w:val="20"/>
        </w:rPr>
      </w:pPr>
      <w:r w:rsidRPr="00F816FB">
        <w:rPr>
          <w:b/>
          <w:color w:val="FF0000"/>
          <w:sz w:val="20"/>
          <w:szCs w:val="20"/>
        </w:rPr>
        <w:t xml:space="preserve">                  </w:t>
      </w:r>
      <w:r w:rsidRPr="00F816FB">
        <w:rPr>
          <w:b/>
          <w:color w:val="FF0000"/>
          <w:sz w:val="20"/>
          <w:szCs w:val="20"/>
        </w:rPr>
        <w:tab/>
      </w:r>
      <w:r w:rsidRPr="00F0672D">
        <w:rPr>
          <w:b/>
          <w:sz w:val="20"/>
          <w:szCs w:val="20"/>
        </w:rPr>
        <w:t xml:space="preserve">         DKO   DZ    DK    DO    DE     DSR     DI    DS    DG    DR   BOIN</w:t>
      </w:r>
    </w:p>
    <w:p w:rsidR="00A87E49" w:rsidRPr="00F816FB" w:rsidRDefault="00A87E49" w:rsidP="0005182F">
      <w:pPr>
        <w:pStyle w:val="Tekstpodstawowywcity"/>
        <w:spacing w:after="0" w:line="360" w:lineRule="auto"/>
        <w:ind w:left="0"/>
        <w:jc w:val="both"/>
        <w:rPr>
          <w:rFonts w:ascii="Garamond" w:hAnsi="Garamond"/>
          <w:color w:val="FF0000"/>
          <w:sz w:val="24"/>
          <w:szCs w:val="24"/>
        </w:rPr>
      </w:pPr>
    </w:p>
    <w:p w:rsidR="00457F11" w:rsidRPr="0034578F" w:rsidRDefault="00457F11" w:rsidP="0005182F">
      <w:pPr>
        <w:pStyle w:val="Tekstpodstawowywcity"/>
        <w:spacing w:after="0" w:line="360" w:lineRule="auto"/>
        <w:ind w:left="0"/>
        <w:jc w:val="both"/>
        <w:rPr>
          <w:rFonts w:ascii="Garamond" w:hAnsi="Garamond"/>
          <w:sz w:val="24"/>
          <w:szCs w:val="24"/>
        </w:rPr>
      </w:pPr>
      <w:r w:rsidRPr="0034578F">
        <w:rPr>
          <w:rFonts w:ascii="Garamond" w:hAnsi="Garamond"/>
          <w:sz w:val="24"/>
          <w:szCs w:val="24"/>
        </w:rPr>
        <w:t xml:space="preserve">Ponadto, w analizowanym okresie Departament Kontroli przeprowadził ogółem </w:t>
      </w:r>
      <w:r w:rsidR="001F037F" w:rsidRPr="0034578F">
        <w:rPr>
          <w:rFonts w:ascii="Garamond" w:hAnsi="Garamond"/>
          <w:sz w:val="24"/>
          <w:szCs w:val="24"/>
        </w:rPr>
        <w:t>5 kontroli</w:t>
      </w:r>
      <w:r w:rsidRPr="0034578F">
        <w:rPr>
          <w:rFonts w:ascii="Garamond" w:hAnsi="Garamond"/>
          <w:sz w:val="24"/>
          <w:szCs w:val="24"/>
        </w:rPr>
        <w:t xml:space="preserve"> Instytucji</w:t>
      </w:r>
      <w:r w:rsidRPr="0034578F">
        <w:rPr>
          <w:rFonts w:ascii="Garamond" w:hAnsi="Garamond"/>
          <w:sz w:val="16"/>
          <w:szCs w:val="16"/>
        </w:rPr>
        <w:t xml:space="preserve"> </w:t>
      </w:r>
      <w:r w:rsidRPr="0034578F">
        <w:rPr>
          <w:rFonts w:ascii="Garamond" w:hAnsi="Garamond"/>
          <w:sz w:val="24"/>
          <w:szCs w:val="24"/>
        </w:rPr>
        <w:t>Zarządzającej</w:t>
      </w:r>
      <w:r w:rsidRPr="0034578F">
        <w:rPr>
          <w:rFonts w:ascii="Garamond" w:hAnsi="Garamond"/>
          <w:sz w:val="16"/>
          <w:szCs w:val="16"/>
        </w:rPr>
        <w:t xml:space="preserve"> </w:t>
      </w:r>
      <w:r w:rsidRPr="0034578F">
        <w:rPr>
          <w:rFonts w:ascii="Garamond" w:hAnsi="Garamond"/>
          <w:sz w:val="24"/>
          <w:szCs w:val="24"/>
        </w:rPr>
        <w:t>Wielkopolskim</w:t>
      </w:r>
      <w:r w:rsidRPr="0034578F">
        <w:rPr>
          <w:rFonts w:ascii="Garamond" w:hAnsi="Garamond"/>
          <w:sz w:val="16"/>
          <w:szCs w:val="16"/>
        </w:rPr>
        <w:t xml:space="preserve"> </w:t>
      </w:r>
      <w:r w:rsidRPr="0034578F">
        <w:rPr>
          <w:rFonts w:ascii="Garamond" w:hAnsi="Garamond"/>
          <w:sz w:val="24"/>
          <w:szCs w:val="24"/>
        </w:rPr>
        <w:t>Regionalnym</w:t>
      </w:r>
      <w:r w:rsidRPr="0034578F">
        <w:rPr>
          <w:rFonts w:ascii="Garamond" w:hAnsi="Garamond"/>
          <w:sz w:val="16"/>
          <w:szCs w:val="16"/>
        </w:rPr>
        <w:t xml:space="preserve"> </w:t>
      </w:r>
      <w:r w:rsidRPr="0034578F">
        <w:rPr>
          <w:rFonts w:ascii="Garamond" w:hAnsi="Garamond"/>
          <w:sz w:val="24"/>
          <w:szCs w:val="24"/>
        </w:rPr>
        <w:t>Programem</w:t>
      </w:r>
      <w:r w:rsidRPr="0034578F">
        <w:rPr>
          <w:rFonts w:ascii="Garamond" w:hAnsi="Garamond"/>
          <w:sz w:val="16"/>
          <w:szCs w:val="16"/>
        </w:rPr>
        <w:t xml:space="preserve"> </w:t>
      </w:r>
      <w:r w:rsidRPr="0034578F">
        <w:rPr>
          <w:rFonts w:ascii="Garamond" w:hAnsi="Garamond"/>
          <w:sz w:val="24"/>
          <w:szCs w:val="24"/>
        </w:rPr>
        <w:t>Operacyjnym</w:t>
      </w:r>
      <w:r w:rsidRPr="0034578F">
        <w:rPr>
          <w:rFonts w:ascii="Garamond" w:hAnsi="Garamond"/>
          <w:sz w:val="16"/>
          <w:szCs w:val="16"/>
        </w:rPr>
        <w:t xml:space="preserve"> </w:t>
      </w:r>
      <w:r w:rsidRPr="0034578F">
        <w:rPr>
          <w:rFonts w:ascii="Garamond" w:hAnsi="Garamond"/>
          <w:sz w:val="24"/>
          <w:szCs w:val="24"/>
        </w:rPr>
        <w:t>na</w:t>
      </w:r>
      <w:r w:rsidRPr="0034578F">
        <w:rPr>
          <w:rFonts w:ascii="Garamond" w:hAnsi="Garamond"/>
          <w:sz w:val="16"/>
          <w:szCs w:val="16"/>
        </w:rPr>
        <w:t xml:space="preserve"> </w:t>
      </w:r>
      <w:r w:rsidRPr="0034578F">
        <w:rPr>
          <w:rFonts w:ascii="Garamond" w:hAnsi="Garamond"/>
          <w:sz w:val="24"/>
          <w:szCs w:val="24"/>
        </w:rPr>
        <w:t>lata</w:t>
      </w:r>
      <w:r w:rsidRPr="0034578F">
        <w:rPr>
          <w:rFonts w:ascii="Garamond" w:hAnsi="Garamond"/>
          <w:sz w:val="16"/>
          <w:szCs w:val="16"/>
        </w:rPr>
        <w:t xml:space="preserve"> </w:t>
      </w:r>
      <w:r w:rsidRPr="0034578F">
        <w:rPr>
          <w:rFonts w:ascii="Garamond" w:hAnsi="Garamond"/>
          <w:sz w:val="24"/>
          <w:szCs w:val="24"/>
        </w:rPr>
        <w:t>2007</w:t>
      </w:r>
      <w:r w:rsidRPr="0034578F">
        <w:rPr>
          <w:rFonts w:ascii="Garamond" w:hAnsi="Garamond"/>
          <w:sz w:val="16"/>
          <w:szCs w:val="16"/>
        </w:rPr>
        <w:t xml:space="preserve"> </w:t>
      </w:r>
      <w:r w:rsidRPr="0034578F">
        <w:rPr>
          <w:rFonts w:ascii="Garamond" w:hAnsi="Garamond"/>
          <w:sz w:val="24"/>
          <w:szCs w:val="24"/>
        </w:rPr>
        <w:t xml:space="preserve">– 2013 oraz na lata 2014 – 2020, i tak: </w:t>
      </w:r>
    </w:p>
    <w:p w:rsidR="00457F11" w:rsidRPr="00C81326" w:rsidRDefault="0034578F" w:rsidP="00166628">
      <w:pPr>
        <w:pStyle w:val="Tekstpodstawowywcity"/>
        <w:numPr>
          <w:ilvl w:val="1"/>
          <w:numId w:val="15"/>
        </w:numPr>
        <w:tabs>
          <w:tab w:val="clear" w:pos="720"/>
          <w:tab w:val="num" w:pos="360"/>
        </w:tabs>
        <w:spacing w:after="0" w:line="360" w:lineRule="auto"/>
        <w:ind w:left="360"/>
        <w:jc w:val="both"/>
        <w:rPr>
          <w:rFonts w:ascii="Garamond" w:hAnsi="Garamond"/>
          <w:sz w:val="24"/>
          <w:szCs w:val="24"/>
        </w:rPr>
      </w:pPr>
      <w:r w:rsidRPr="00C81326">
        <w:rPr>
          <w:rFonts w:ascii="Garamond" w:hAnsi="Garamond"/>
          <w:sz w:val="24"/>
          <w:szCs w:val="24"/>
        </w:rPr>
        <w:t>jedną</w:t>
      </w:r>
      <w:r w:rsidR="005F733D" w:rsidRPr="00C81326">
        <w:rPr>
          <w:rFonts w:ascii="Garamond" w:hAnsi="Garamond"/>
          <w:sz w:val="24"/>
          <w:szCs w:val="24"/>
        </w:rPr>
        <w:t xml:space="preserve"> </w:t>
      </w:r>
      <w:r w:rsidR="00457F11" w:rsidRPr="00C81326">
        <w:rPr>
          <w:rFonts w:ascii="Garamond" w:hAnsi="Garamond"/>
          <w:sz w:val="24"/>
          <w:szCs w:val="24"/>
        </w:rPr>
        <w:t>kontrol</w:t>
      </w:r>
      <w:r w:rsidRPr="00C81326">
        <w:rPr>
          <w:rFonts w:ascii="Garamond" w:hAnsi="Garamond"/>
          <w:sz w:val="24"/>
          <w:szCs w:val="24"/>
        </w:rPr>
        <w:t>ę</w:t>
      </w:r>
      <w:r w:rsidR="00457F11" w:rsidRPr="00C81326">
        <w:rPr>
          <w:rFonts w:ascii="Garamond" w:hAnsi="Garamond"/>
          <w:sz w:val="24"/>
          <w:szCs w:val="24"/>
        </w:rPr>
        <w:t xml:space="preserve"> IZ WRPO w zakresie realizacji projektu w ramach Działania 7.1  Wielkopolskiego Regionalnego Programu Operacyjnego na lata 2007 – 2013 (Priorytet VII – Pomoc Techniczna), tj. 100 % kontroli ujętych w „Rocznym Planie Kontroli Instytucji Zarządzającej Wielkopolskim Regionalnym Programem Operacyjnym na lata 2007-</w:t>
      </w:r>
      <w:smartTag w:uri="urn:schemas-microsoft-com:office:smarttags" w:element="metricconverter">
        <w:smartTagPr>
          <w:attr w:name="ProductID" w:val="2013”"/>
        </w:smartTagPr>
        <w:r w:rsidR="00457F11" w:rsidRPr="00C81326">
          <w:rPr>
            <w:rFonts w:ascii="Garamond" w:hAnsi="Garamond"/>
            <w:sz w:val="24"/>
            <w:szCs w:val="24"/>
          </w:rPr>
          <w:t>2013”</w:t>
        </w:r>
      </w:smartTag>
      <w:r w:rsidRPr="00C81326">
        <w:rPr>
          <w:rFonts w:ascii="Garamond" w:hAnsi="Garamond"/>
          <w:sz w:val="24"/>
          <w:szCs w:val="24"/>
        </w:rPr>
        <w:t xml:space="preserve"> na 2018</w:t>
      </w:r>
      <w:r w:rsidR="008839AD" w:rsidRPr="00C81326">
        <w:rPr>
          <w:rFonts w:ascii="Garamond" w:hAnsi="Garamond"/>
          <w:sz w:val="24"/>
          <w:szCs w:val="24"/>
        </w:rPr>
        <w:t xml:space="preserve"> rok</w:t>
      </w:r>
      <w:r w:rsidR="00457F11" w:rsidRPr="00C81326">
        <w:rPr>
          <w:rFonts w:ascii="Garamond" w:hAnsi="Garamond"/>
          <w:sz w:val="24"/>
          <w:szCs w:val="24"/>
        </w:rPr>
        <w:t xml:space="preserve">: </w:t>
      </w:r>
    </w:p>
    <w:p w:rsidR="00457F11" w:rsidRPr="00C81326" w:rsidRDefault="00457F11" w:rsidP="0009203A">
      <w:pPr>
        <w:numPr>
          <w:ilvl w:val="0"/>
          <w:numId w:val="1"/>
        </w:numPr>
        <w:spacing w:after="0" w:line="360" w:lineRule="auto"/>
        <w:jc w:val="both"/>
        <w:rPr>
          <w:rFonts w:ascii="Garamond" w:hAnsi="Garamond"/>
        </w:rPr>
      </w:pPr>
      <w:r w:rsidRPr="00C81326">
        <w:rPr>
          <w:rFonts w:ascii="Garamond" w:hAnsi="Garamond"/>
        </w:rPr>
        <w:t>kontrolę trwałości po zakończeniu realizacji projektu</w:t>
      </w:r>
      <w:r w:rsidR="008839AD" w:rsidRPr="00C81326">
        <w:rPr>
          <w:rFonts w:ascii="Garamond" w:hAnsi="Garamond"/>
        </w:rPr>
        <w:t xml:space="preserve"> pn. </w:t>
      </w:r>
      <w:r w:rsidRPr="00C81326">
        <w:rPr>
          <w:rFonts w:ascii="Garamond" w:hAnsi="Garamond"/>
        </w:rPr>
        <w:t>„Zakup sprzętu komputerowego, oprogramowan</w:t>
      </w:r>
      <w:r w:rsidR="00C81326" w:rsidRPr="00C81326">
        <w:rPr>
          <w:rFonts w:ascii="Garamond" w:hAnsi="Garamond"/>
        </w:rPr>
        <w:t>ia i materiałów biurowych w 2013</w:t>
      </w:r>
      <w:r w:rsidRPr="00C81326">
        <w:rPr>
          <w:rFonts w:ascii="Garamond" w:hAnsi="Garamond"/>
        </w:rPr>
        <w:t xml:space="preserve"> r.”, realizowanego</w:t>
      </w:r>
      <w:r w:rsidR="00E307D3" w:rsidRPr="00C81326">
        <w:rPr>
          <w:rFonts w:ascii="Garamond" w:hAnsi="Garamond"/>
        </w:rPr>
        <w:br/>
      </w:r>
      <w:r w:rsidRPr="00C81326">
        <w:rPr>
          <w:rFonts w:ascii="Garamond" w:hAnsi="Garamond"/>
        </w:rPr>
        <w:t>w ramach Działania 7.1 Wielkopolskiego Regionalnego Programu Operacyjnego na lata 2007–2013 (Priorytetu VII – Pomoc Techniczna),</w:t>
      </w:r>
    </w:p>
    <w:p w:rsidR="00457F11" w:rsidRPr="00C81326" w:rsidRDefault="001F037F" w:rsidP="00166628">
      <w:pPr>
        <w:pStyle w:val="Default"/>
        <w:numPr>
          <w:ilvl w:val="0"/>
          <w:numId w:val="22"/>
        </w:numPr>
        <w:tabs>
          <w:tab w:val="clear" w:pos="-76"/>
          <w:tab w:val="num" w:pos="360"/>
        </w:tabs>
        <w:spacing w:line="360" w:lineRule="auto"/>
        <w:ind w:left="360"/>
        <w:jc w:val="both"/>
        <w:rPr>
          <w:color w:val="auto"/>
        </w:rPr>
      </w:pPr>
      <w:r w:rsidRPr="00C81326">
        <w:rPr>
          <w:color w:val="auto"/>
        </w:rPr>
        <w:lastRenderedPageBreak/>
        <w:t>4</w:t>
      </w:r>
      <w:r w:rsidR="008839AD" w:rsidRPr="00C81326">
        <w:rPr>
          <w:color w:val="auto"/>
        </w:rPr>
        <w:t xml:space="preserve"> kontrole</w:t>
      </w:r>
      <w:r w:rsidR="00457F11" w:rsidRPr="00C81326">
        <w:rPr>
          <w:color w:val="auto"/>
        </w:rPr>
        <w:t xml:space="preserve"> </w:t>
      </w:r>
      <w:r w:rsidR="00C81326" w:rsidRPr="00C81326">
        <w:rPr>
          <w:color w:val="auto"/>
        </w:rPr>
        <w:t xml:space="preserve">realizacji </w:t>
      </w:r>
      <w:r w:rsidR="00457F11" w:rsidRPr="00C81326">
        <w:rPr>
          <w:color w:val="auto"/>
        </w:rPr>
        <w:t xml:space="preserve">projektów w siedzibie beneficjenta - kontroli na miejscu w ramach </w:t>
      </w:r>
      <w:r w:rsidR="00457F11" w:rsidRPr="00C81326">
        <w:rPr>
          <w:color w:val="auto"/>
        </w:rPr>
        <w:br/>
        <w:t>PT WRPO 2014+</w:t>
      </w:r>
      <w:r w:rsidR="00C81326" w:rsidRPr="00C81326">
        <w:rPr>
          <w:color w:val="auto"/>
        </w:rPr>
        <w:t xml:space="preserve"> </w:t>
      </w:r>
      <w:r w:rsidR="00457F11" w:rsidRPr="00C81326">
        <w:rPr>
          <w:color w:val="auto"/>
        </w:rPr>
        <w:t>(Oś Priorytetowa 10 Pomoc Techniczna), tj.</w:t>
      </w:r>
      <w:r w:rsidR="00E3522E" w:rsidRPr="00C81326">
        <w:rPr>
          <w:color w:val="auto"/>
        </w:rPr>
        <w:t xml:space="preserve"> </w:t>
      </w:r>
      <w:r w:rsidRPr="00C81326">
        <w:rPr>
          <w:color w:val="auto"/>
        </w:rPr>
        <w:t>100</w:t>
      </w:r>
      <w:r w:rsidR="00E3522E" w:rsidRPr="00C81326">
        <w:rPr>
          <w:color w:val="auto"/>
        </w:rPr>
        <w:t xml:space="preserve"> </w:t>
      </w:r>
      <w:r w:rsidR="00457F11" w:rsidRPr="00C81326">
        <w:rPr>
          <w:color w:val="auto"/>
        </w:rPr>
        <w:t>% kontroli ujętych</w:t>
      </w:r>
      <w:r w:rsidR="00F11B11" w:rsidRPr="00C81326">
        <w:rPr>
          <w:color w:val="auto"/>
        </w:rPr>
        <w:br/>
      </w:r>
      <w:r w:rsidR="00457F11" w:rsidRPr="00C81326">
        <w:rPr>
          <w:color w:val="auto"/>
        </w:rPr>
        <w:t>w „Rocznym Planie Kontroli Instytucji Zarządzającej Wielkopolskim Regionalnym Programem</w:t>
      </w:r>
      <w:r w:rsidR="00457F11" w:rsidRPr="00C81326">
        <w:rPr>
          <w:color w:val="auto"/>
          <w:sz w:val="16"/>
          <w:szCs w:val="16"/>
        </w:rPr>
        <w:t xml:space="preserve"> </w:t>
      </w:r>
      <w:r w:rsidR="00457F11" w:rsidRPr="00C81326">
        <w:rPr>
          <w:color w:val="auto"/>
        </w:rPr>
        <w:t>Operacyjnym</w:t>
      </w:r>
      <w:r w:rsidR="00457F11" w:rsidRPr="00C81326">
        <w:rPr>
          <w:color w:val="auto"/>
          <w:sz w:val="16"/>
          <w:szCs w:val="16"/>
        </w:rPr>
        <w:t xml:space="preserve"> </w:t>
      </w:r>
      <w:r w:rsidR="00457F11" w:rsidRPr="00C81326">
        <w:rPr>
          <w:color w:val="auto"/>
        </w:rPr>
        <w:t>na</w:t>
      </w:r>
      <w:r w:rsidR="00457F11" w:rsidRPr="00C81326">
        <w:rPr>
          <w:color w:val="auto"/>
          <w:sz w:val="16"/>
          <w:szCs w:val="16"/>
        </w:rPr>
        <w:t xml:space="preserve"> </w:t>
      </w:r>
      <w:r w:rsidR="00457F11" w:rsidRPr="00C81326">
        <w:rPr>
          <w:color w:val="auto"/>
        </w:rPr>
        <w:t>lata 2014-</w:t>
      </w:r>
      <w:smartTag w:uri="urn:schemas-microsoft-com:office:smarttags" w:element="metricconverter">
        <w:smartTagPr>
          <w:attr w:name="ProductID" w:val="2020”"/>
        </w:smartTagPr>
        <w:r w:rsidR="00457F11" w:rsidRPr="00C81326">
          <w:rPr>
            <w:color w:val="auto"/>
          </w:rPr>
          <w:t>2020”</w:t>
        </w:r>
      </w:smartTag>
      <w:r w:rsidR="00C81326" w:rsidRPr="00C81326">
        <w:rPr>
          <w:color w:val="auto"/>
        </w:rPr>
        <w:t xml:space="preserve"> na rok obrachunkowy 2017/2018</w:t>
      </w:r>
      <w:r w:rsidR="00457F11" w:rsidRPr="00C81326">
        <w:rPr>
          <w:color w:val="auto"/>
        </w:rPr>
        <w:t xml:space="preserve">, a mianowicie:  </w:t>
      </w:r>
    </w:p>
    <w:p w:rsidR="00457F11" w:rsidRPr="00C81326" w:rsidRDefault="00457F11" w:rsidP="00166628">
      <w:pPr>
        <w:numPr>
          <w:ilvl w:val="0"/>
          <w:numId w:val="8"/>
        </w:numPr>
        <w:suppressAutoHyphens/>
        <w:spacing w:after="0" w:line="360" w:lineRule="auto"/>
        <w:ind w:left="714" w:hanging="357"/>
        <w:jc w:val="both"/>
        <w:rPr>
          <w:rFonts w:ascii="Garamond" w:hAnsi="Garamond"/>
        </w:rPr>
      </w:pPr>
      <w:r w:rsidRPr="00C81326">
        <w:rPr>
          <w:rFonts w:ascii="Garamond" w:hAnsi="Garamond"/>
        </w:rPr>
        <w:t xml:space="preserve">„Informacja i promocja WRPO 2014-2020 w latach 2015-2023 - IZ”, </w:t>
      </w:r>
    </w:p>
    <w:p w:rsidR="00457F11" w:rsidRPr="00C81326" w:rsidRDefault="00457F11" w:rsidP="00166628">
      <w:pPr>
        <w:numPr>
          <w:ilvl w:val="0"/>
          <w:numId w:val="8"/>
        </w:numPr>
        <w:suppressAutoHyphens/>
        <w:spacing w:after="0" w:line="360" w:lineRule="auto"/>
        <w:ind w:left="714" w:hanging="357"/>
        <w:jc w:val="both"/>
        <w:rPr>
          <w:rFonts w:ascii="Garamond" w:hAnsi="Garamond"/>
        </w:rPr>
      </w:pPr>
      <w:r w:rsidRPr="00C81326">
        <w:rPr>
          <w:rFonts w:ascii="Garamond" w:hAnsi="Garamond"/>
        </w:rPr>
        <w:t xml:space="preserve">„Ocena, ewaluacja i kontrola WRPO 2014-2020 w latach 2015-2023 - IZ”, </w:t>
      </w:r>
    </w:p>
    <w:p w:rsidR="001F037F" w:rsidRPr="00C81326" w:rsidRDefault="00457F11" w:rsidP="00166628">
      <w:pPr>
        <w:numPr>
          <w:ilvl w:val="0"/>
          <w:numId w:val="8"/>
        </w:numPr>
        <w:suppressAutoHyphens/>
        <w:spacing w:after="0" w:line="360" w:lineRule="auto"/>
        <w:ind w:left="714" w:hanging="357"/>
        <w:jc w:val="both"/>
        <w:rPr>
          <w:rFonts w:ascii="Garamond" w:hAnsi="Garamond"/>
        </w:rPr>
      </w:pPr>
      <w:r w:rsidRPr="00F816FB">
        <w:rPr>
          <w:rFonts w:ascii="Garamond" w:hAnsi="Garamond"/>
          <w:color w:val="FF0000"/>
        </w:rPr>
        <w:t xml:space="preserve"> </w:t>
      </w:r>
      <w:r w:rsidRPr="00C81326">
        <w:rPr>
          <w:rFonts w:ascii="Garamond" w:hAnsi="Garamond"/>
        </w:rPr>
        <w:t>„Wsparcie potencjału organizacyjnego i instytucjonalnego WRPO 2014</w:t>
      </w:r>
      <w:r w:rsidR="00B738FD" w:rsidRPr="00C81326">
        <w:rPr>
          <w:rFonts w:ascii="Garamond" w:hAnsi="Garamond"/>
        </w:rPr>
        <w:t>-2020 w latach 2015-2023 - IZ”,</w:t>
      </w:r>
      <w:r w:rsidR="00013A02" w:rsidRPr="00C81326">
        <w:rPr>
          <w:rFonts w:ascii="Garamond" w:hAnsi="Garamond"/>
        </w:rPr>
        <w:t xml:space="preserve"> </w:t>
      </w:r>
    </w:p>
    <w:p w:rsidR="00B738FD" w:rsidRPr="00C81326" w:rsidRDefault="00B738FD" w:rsidP="00166628">
      <w:pPr>
        <w:numPr>
          <w:ilvl w:val="0"/>
          <w:numId w:val="8"/>
        </w:numPr>
        <w:suppressAutoHyphens/>
        <w:spacing w:after="0" w:line="360" w:lineRule="auto"/>
        <w:ind w:left="714" w:hanging="357"/>
        <w:jc w:val="both"/>
        <w:rPr>
          <w:rFonts w:ascii="Garamond" w:hAnsi="Garamond"/>
        </w:rPr>
      </w:pPr>
      <w:r w:rsidRPr="00C81326">
        <w:rPr>
          <w:rFonts w:ascii="Garamond" w:hAnsi="Garamond"/>
        </w:rPr>
        <w:t xml:space="preserve">„Wsparcie potencjału kadrowego WRPO 2014-2020 w latach 2015-2023-IZ”. </w:t>
      </w:r>
    </w:p>
    <w:p w:rsidR="00457F11" w:rsidRPr="00B17810" w:rsidRDefault="00457F11" w:rsidP="00DC5DCD">
      <w:pPr>
        <w:pStyle w:val="Akapitzlist0"/>
        <w:spacing w:after="0" w:line="360" w:lineRule="auto"/>
        <w:ind w:left="0"/>
        <w:contextualSpacing w:val="0"/>
        <w:jc w:val="both"/>
        <w:rPr>
          <w:rFonts w:ascii="Garamond" w:hAnsi="Garamond"/>
          <w:sz w:val="24"/>
          <w:szCs w:val="24"/>
        </w:rPr>
      </w:pPr>
      <w:r w:rsidRPr="00B17810">
        <w:rPr>
          <w:rFonts w:ascii="Garamond" w:hAnsi="Garamond"/>
          <w:sz w:val="24"/>
          <w:szCs w:val="24"/>
        </w:rPr>
        <w:t>W wyniku przeprowadzonych przedmiotowych kontroli nie stwierdzono</w:t>
      </w:r>
      <w:r w:rsidR="009106F8" w:rsidRPr="00B17810">
        <w:rPr>
          <w:rFonts w:ascii="Garamond" w:hAnsi="Garamond"/>
          <w:sz w:val="24"/>
          <w:szCs w:val="24"/>
        </w:rPr>
        <w:t xml:space="preserve"> </w:t>
      </w:r>
      <w:r w:rsidRPr="00B17810">
        <w:rPr>
          <w:rFonts w:ascii="Garamond" w:hAnsi="Garamond"/>
          <w:sz w:val="24"/>
          <w:szCs w:val="24"/>
        </w:rPr>
        <w:t xml:space="preserve">nieprawidłowości. </w:t>
      </w:r>
    </w:p>
    <w:p w:rsidR="00457F11" w:rsidRPr="00F816FB" w:rsidRDefault="00457F11" w:rsidP="00FE0DA8">
      <w:pPr>
        <w:pStyle w:val="Tekstpodstawowywcity"/>
        <w:spacing w:before="240" w:after="0" w:line="360" w:lineRule="auto"/>
        <w:ind w:left="0"/>
        <w:jc w:val="both"/>
        <w:rPr>
          <w:rFonts w:ascii="Garamond" w:hAnsi="Garamond"/>
          <w:color w:val="FF0000"/>
          <w:sz w:val="24"/>
          <w:szCs w:val="24"/>
        </w:rPr>
      </w:pPr>
      <w:r w:rsidRPr="00DC1768">
        <w:rPr>
          <w:rFonts w:ascii="Garamond" w:hAnsi="Garamond"/>
          <w:sz w:val="24"/>
          <w:szCs w:val="24"/>
        </w:rPr>
        <w:t>W związku z kontrolami przeprowadzonymi przez niżej wymienione Departamenty, Marszałek Województwa Wielkopolskiego w I półroczu 201</w:t>
      </w:r>
      <w:r w:rsidR="00DC1768" w:rsidRPr="00DC1768">
        <w:rPr>
          <w:rFonts w:ascii="Garamond" w:hAnsi="Garamond"/>
          <w:sz w:val="24"/>
          <w:szCs w:val="24"/>
        </w:rPr>
        <w:t>8</w:t>
      </w:r>
      <w:r w:rsidRPr="00DC1768">
        <w:rPr>
          <w:rFonts w:ascii="Garamond" w:hAnsi="Garamond"/>
          <w:sz w:val="24"/>
          <w:szCs w:val="24"/>
        </w:rPr>
        <w:t xml:space="preserve"> roku skierował do kiero</w:t>
      </w:r>
      <w:r w:rsidR="00E65B5B" w:rsidRPr="00DC1768">
        <w:rPr>
          <w:rFonts w:ascii="Garamond" w:hAnsi="Garamond"/>
          <w:sz w:val="24"/>
          <w:szCs w:val="24"/>
        </w:rPr>
        <w:t>wników kontrolowanych jednostek</w:t>
      </w:r>
      <w:r w:rsidR="0021427E" w:rsidRPr="00DC1768">
        <w:rPr>
          <w:rFonts w:ascii="Garamond" w:hAnsi="Garamond"/>
          <w:sz w:val="24"/>
          <w:szCs w:val="24"/>
        </w:rPr>
        <w:t xml:space="preserve">, </w:t>
      </w:r>
      <w:r w:rsidRPr="00DC1768">
        <w:rPr>
          <w:rFonts w:ascii="Garamond" w:hAnsi="Garamond"/>
          <w:sz w:val="24"/>
          <w:szCs w:val="24"/>
        </w:rPr>
        <w:t>podmiotów</w:t>
      </w:r>
      <w:r w:rsidR="00756088" w:rsidRPr="00DC1768">
        <w:rPr>
          <w:rFonts w:ascii="Garamond" w:hAnsi="Garamond"/>
          <w:sz w:val="24"/>
          <w:szCs w:val="24"/>
        </w:rPr>
        <w:t xml:space="preserve"> oraz D</w:t>
      </w:r>
      <w:r w:rsidR="0021427E" w:rsidRPr="00DC1768">
        <w:rPr>
          <w:rFonts w:ascii="Garamond" w:hAnsi="Garamond"/>
          <w:sz w:val="24"/>
          <w:szCs w:val="24"/>
        </w:rPr>
        <w:t>yrektorów Departamentów UMWW,</w:t>
      </w:r>
      <w:r w:rsidR="009F4DB3" w:rsidRPr="00F816FB">
        <w:rPr>
          <w:rFonts w:ascii="Garamond" w:hAnsi="Garamond"/>
          <w:color w:val="FF0000"/>
          <w:sz w:val="24"/>
          <w:szCs w:val="24"/>
        </w:rPr>
        <w:br/>
      </w:r>
      <w:r w:rsidR="00F15E5E">
        <w:rPr>
          <w:rFonts w:ascii="Garamond" w:hAnsi="Garamond"/>
          <w:sz w:val="24"/>
          <w:szCs w:val="24"/>
        </w:rPr>
        <w:t>246</w:t>
      </w:r>
      <w:r w:rsidR="00E65B5B" w:rsidRPr="00F15E5E">
        <w:rPr>
          <w:rFonts w:ascii="Garamond" w:hAnsi="Garamond"/>
          <w:sz w:val="24"/>
          <w:szCs w:val="24"/>
        </w:rPr>
        <w:t xml:space="preserve"> wystąpień pokontrolnych</w:t>
      </w:r>
      <w:r w:rsidR="00E65B5B" w:rsidRPr="00F816FB">
        <w:rPr>
          <w:rFonts w:ascii="Garamond" w:hAnsi="Garamond"/>
          <w:color w:val="FF0000"/>
          <w:sz w:val="24"/>
          <w:szCs w:val="24"/>
        </w:rPr>
        <w:t xml:space="preserve"> </w:t>
      </w:r>
      <w:r w:rsidRPr="00F15E5E">
        <w:rPr>
          <w:rFonts w:ascii="Garamond" w:hAnsi="Garamond"/>
          <w:sz w:val="24"/>
          <w:szCs w:val="24"/>
        </w:rPr>
        <w:t>(z tego:</w:t>
      </w:r>
      <w:r w:rsidR="00F15E5E" w:rsidRPr="00F15E5E">
        <w:rPr>
          <w:rFonts w:ascii="Garamond" w:hAnsi="Garamond"/>
          <w:sz w:val="24"/>
          <w:szCs w:val="24"/>
        </w:rPr>
        <w:t xml:space="preserve"> 143</w:t>
      </w:r>
      <w:r w:rsidR="0021427E" w:rsidRPr="00F15E5E">
        <w:rPr>
          <w:rFonts w:ascii="Garamond" w:hAnsi="Garamond"/>
          <w:sz w:val="24"/>
          <w:szCs w:val="24"/>
        </w:rPr>
        <w:t xml:space="preserve"> </w:t>
      </w:r>
      <w:r w:rsidR="0083122D" w:rsidRPr="00F15E5E">
        <w:rPr>
          <w:rFonts w:ascii="Garamond" w:hAnsi="Garamond"/>
          <w:sz w:val="24"/>
          <w:szCs w:val="24"/>
        </w:rPr>
        <w:t xml:space="preserve">z zaleceniami </w:t>
      </w:r>
      <w:r w:rsidRPr="00F15E5E">
        <w:rPr>
          <w:rFonts w:ascii="Garamond" w:hAnsi="Garamond"/>
          <w:sz w:val="24"/>
          <w:szCs w:val="24"/>
        </w:rPr>
        <w:t>i</w:t>
      </w:r>
      <w:r w:rsidR="00F15E5E" w:rsidRPr="00F15E5E">
        <w:rPr>
          <w:rFonts w:ascii="Garamond" w:hAnsi="Garamond"/>
          <w:sz w:val="24"/>
          <w:szCs w:val="24"/>
        </w:rPr>
        <w:t xml:space="preserve"> 103</w:t>
      </w:r>
      <w:r w:rsidR="0083122D" w:rsidRPr="00F15E5E">
        <w:rPr>
          <w:rFonts w:ascii="Garamond" w:hAnsi="Garamond"/>
          <w:sz w:val="24"/>
          <w:szCs w:val="24"/>
        </w:rPr>
        <w:t xml:space="preserve"> </w:t>
      </w:r>
      <w:r w:rsidRPr="00F15E5E">
        <w:rPr>
          <w:rFonts w:ascii="Garamond" w:hAnsi="Garamond"/>
          <w:sz w:val="24"/>
          <w:szCs w:val="24"/>
        </w:rPr>
        <w:t>bez zaleceń), i tak:</w:t>
      </w:r>
      <w:r w:rsidRPr="00F816FB">
        <w:rPr>
          <w:rFonts w:ascii="Garamond" w:hAnsi="Garamond"/>
          <w:color w:val="FF0000"/>
          <w:sz w:val="24"/>
          <w:szCs w:val="24"/>
        </w:rPr>
        <w:t xml:space="preserve">  </w:t>
      </w:r>
    </w:p>
    <w:p w:rsidR="00B17810" w:rsidRPr="00DB75FB" w:rsidRDefault="00457F11" w:rsidP="00B17810">
      <w:pPr>
        <w:pStyle w:val="Tekstpodstawowywcity31"/>
        <w:numPr>
          <w:ilvl w:val="0"/>
          <w:numId w:val="2"/>
        </w:numPr>
        <w:tabs>
          <w:tab w:val="num" w:pos="426"/>
        </w:tabs>
        <w:spacing w:after="0" w:line="360" w:lineRule="auto"/>
        <w:ind w:left="426"/>
        <w:jc w:val="both"/>
        <w:rPr>
          <w:rFonts w:ascii="Garamond" w:hAnsi="Garamond"/>
          <w:i/>
          <w:sz w:val="24"/>
          <w:szCs w:val="24"/>
        </w:rPr>
      </w:pPr>
      <w:r w:rsidRPr="00DB75FB">
        <w:rPr>
          <w:rFonts w:ascii="Garamond" w:hAnsi="Garamond"/>
          <w:sz w:val="24"/>
          <w:szCs w:val="24"/>
        </w:rPr>
        <w:t xml:space="preserve">Departament Kontroli – </w:t>
      </w:r>
      <w:r w:rsidR="00DB75FB" w:rsidRPr="00DB75FB">
        <w:rPr>
          <w:rFonts w:ascii="Garamond" w:hAnsi="Garamond"/>
          <w:sz w:val="24"/>
          <w:szCs w:val="24"/>
        </w:rPr>
        <w:t>46</w:t>
      </w:r>
      <w:r w:rsidR="00E879C6" w:rsidRPr="00DB75FB">
        <w:rPr>
          <w:rFonts w:ascii="Garamond" w:hAnsi="Garamond"/>
          <w:sz w:val="24"/>
          <w:szCs w:val="24"/>
        </w:rPr>
        <w:t xml:space="preserve"> </w:t>
      </w:r>
      <w:r w:rsidR="00DB75FB" w:rsidRPr="00DB75FB">
        <w:rPr>
          <w:rFonts w:ascii="Garamond" w:hAnsi="Garamond"/>
          <w:sz w:val="24"/>
          <w:szCs w:val="24"/>
        </w:rPr>
        <w:t>wystąpień (z tego:</w:t>
      </w:r>
      <w:r w:rsidR="00E879C6" w:rsidRPr="00DB75FB">
        <w:rPr>
          <w:rFonts w:ascii="Garamond" w:hAnsi="Garamond"/>
          <w:sz w:val="24"/>
          <w:szCs w:val="24"/>
        </w:rPr>
        <w:t xml:space="preserve"> </w:t>
      </w:r>
      <w:r w:rsidR="00DB75FB" w:rsidRPr="00DB75FB">
        <w:rPr>
          <w:rFonts w:ascii="Garamond" w:hAnsi="Garamond"/>
          <w:sz w:val="24"/>
          <w:szCs w:val="24"/>
        </w:rPr>
        <w:t xml:space="preserve">3 </w:t>
      </w:r>
      <w:r w:rsidRPr="00DB75FB">
        <w:rPr>
          <w:rFonts w:ascii="Garamond" w:hAnsi="Garamond"/>
          <w:sz w:val="24"/>
          <w:szCs w:val="24"/>
        </w:rPr>
        <w:t>z kontroli przeprowadzonych</w:t>
      </w:r>
      <w:r w:rsidR="00DB75FB">
        <w:rPr>
          <w:rFonts w:ascii="Garamond" w:hAnsi="Garamond"/>
          <w:sz w:val="24"/>
          <w:szCs w:val="24"/>
        </w:rPr>
        <w:t xml:space="preserve"> </w:t>
      </w:r>
      <w:r w:rsidR="004F72F3" w:rsidRPr="00DB75FB">
        <w:rPr>
          <w:rFonts w:ascii="Garamond" w:hAnsi="Garamond"/>
          <w:sz w:val="24"/>
          <w:szCs w:val="24"/>
        </w:rPr>
        <w:t>w 2017</w:t>
      </w:r>
      <w:r w:rsidRPr="00DB75FB">
        <w:rPr>
          <w:rFonts w:ascii="Garamond" w:hAnsi="Garamond"/>
          <w:sz w:val="24"/>
          <w:szCs w:val="24"/>
        </w:rPr>
        <w:t xml:space="preserve"> roku):</w:t>
      </w:r>
      <w:r w:rsidR="00E879C6" w:rsidRPr="00DB75FB">
        <w:rPr>
          <w:rFonts w:ascii="Garamond" w:hAnsi="Garamond"/>
          <w:sz w:val="24"/>
          <w:szCs w:val="24"/>
        </w:rPr>
        <w:t xml:space="preserve"> </w:t>
      </w:r>
      <w:r w:rsidR="00DB75FB" w:rsidRPr="00DB75FB">
        <w:rPr>
          <w:rFonts w:ascii="Garamond" w:hAnsi="Garamond"/>
          <w:sz w:val="24"/>
          <w:szCs w:val="24"/>
        </w:rPr>
        <w:t>17</w:t>
      </w:r>
      <w:r w:rsidR="00E879C6" w:rsidRPr="00DB75FB">
        <w:rPr>
          <w:rFonts w:ascii="Garamond" w:hAnsi="Garamond"/>
          <w:sz w:val="24"/>
          <w:szCs w:val="24"/>
        </w:rPr>
        <w:t xml:space="preserve"> </w:t>
      </w:r>
      <w:r w:rsidRPr="00DB75FB">
        <w:rPr>
          <w:rFonts w:ascii="Garamond" w:hAnsi="Garamond"/>
          <w:sz w:val="24"/>
          <w:szCs w:val="24"/>
        </w:rPr>
        <w:t>z zaleceniami (z tego:</w:t>
      </w:r>
      <w:r w:rsidR="00DB75FB" w:rsidRPr="00DB75FB">
        <w:rPr>
          <w:rFonts w:ascii="Garamond" w:hAnsi="Garamond"/>
          <w:sz w:val="24"/>
          <w:szCs w:val="24"/>
        </w:rPr>
        <w:t xml:space="preserve"> 3</w:t>
      </w:r>
      <w:r w:rsidR="00002FC8" w:rsidRPr="00DB75FB">
        <w:rPr>
          <w:rFonts w:ascii="Garamond" w:hAnsi="Garamond"/>
          <w:sz w:val="24"/>
          <w:szCs w:val="24"/>
        </w:rPr>
        <w:t xml:space="preserve"> </w:t>
      </w:r>
      <w:r w:rsidRPr="00DB75FB">
        <w:rPr>
          <w:rFonts w:ascii="Garamond" w:hAnsi="Garamond"/>
          <w:sz w:val="24"/>
          <w:szCs w:val="24"/>
        </w:rPr>
        <w:t xml:space="preserve">z kontroli </w:t>
      </w:r>
      <w:r w:rsidR="00DF2D0A" w:rsidRPr="00DB75FB">
        <w:rPr>
          <w:rFonts w:ascii="Garamond" w:hAnsi="Garamond"/>
          <w:sz w:val="24"/>
          <w:szCs w:val="24"/>
        </w:rPr>
        <w:t>p</w:t>
      </w:r>
      <w:r w:rsidR="004F72F3" w:rsidRPr="00DB75FB">
        <w:rPr>
          <w:rFonts w:ascii="Garamond" w:hAnsi="Garamond"/>
          <w:sz w:val="24"/>
          <w:szCs w:val="24"/>
        </w:rPr>
        <w:t>rzeprowadzonych w 2017</w:t>
      </w:r>
      <w:r w:rsidRPr="00DB75FB">
        <w:rPr>
          <w:rFonts w:ascii="Garamond" w:hAnsi="Garamond"/>
          <w:sz w:val="24"/>
          <w:szCs w:val="24"/>
        </w:rPr>
        <w:t xml:space="preserve"> roku)</w:t>
      </w:r>
      <w:r w:rsidR="00DB75FB">
        <w:rPr>
          <w:rFonts w:ascii="Garamond" w:hAnsi="Garamond"/>
          <w:sz w:val="24"/>
          <w:szCs w:val="24"/>
        </w:rPr>
        <w:t xml:space="preserve"> </w:t>
      </w:r>
      <w:r w:rsidRPr="00DB75FB">
        <w:rPr>
          <w:rFonts w:ascii="Garamond" w:hAnsi="Garamond"/>
          <w:sz w:val="24"/>
          <w:szCs w:val="24"/>
        </w:rPr>
        <w:t xml:space="preserve">i </w:t>
      </w:r>
      <w:r w:rsidR="00DB75FB" w:rsidRPr="00DB75FB">
        <w:rPr>
          <w:rFonts w:ascii="Garamond" w:hAnsi="Garamond"/>
          <w:sz w:val="24"/>
          <w:szCs w:val="24"/>
        </w:rPr>
        <w:t>29</w:t>
      </w:r>
      <w:r w:rsidR="005B57FC" w:rsidRPr="00DB75FB">
        <w:rPr>
          <w:rFonts w:ascii="Garamond" w:hAnsi="Garamond"/>
          <w:sz w:val="24"/>
          <w:szCs w:val="24"/>
        </w:rPr>
        <w:t xml:space="preserve"> </w:t>
      </w:r>
      <w:r w:rsidRPr="00DB75FB">
        <w:rPr>
          <w:rFonts w:ascii="Garamond" w:hAnsi="Garamond"/>
          <w:sz w:val="24"/>
          <w:szCs w:val="24"/>
        </w:rPr>
        <w:t>bez zaleceń.</w:t>
      </w:r>
    </w:p>
    <w:p w:rsidR="00492D4B" w:rsidRPr="00000814" w:rsidRDefault="006A7731" w:rsidP="00B17810">
      <w:pPr>
        <w:pStyle w:val="Tekstpodstawowywcity31"/>
        <w:spacing w:after="0" w:line="360" w:lineRule="auto"/>
        <w:ind w:left="426"/>
        <w:jc w:val="both"/>
        <w:rPr>
          <w:rFonts w:ascii="Garamond" w:hAnsi="Garamond"/>
          <w:i/>
          <w:sz w:val="24"/>
          <w:szCs w:val="24"/>
        </w:rPr>
      </w:pPr>
      <w:r w:rsidRPr="00000814">
        <w:rPr>
          <w:rFonts w:ascii="Garamond" w:hAnsi="Garamond"/>
          <w:sz w:val="24"/>
          <w:szCs w:val="24"/>
        </w:rPr>
        <w:t>Ponadto, w wyniku kontroli IZ WRPO przeprowadzonych przez Departament Kontroli, Marszałek Województwa Wielkopolskiego skierował w analizowanym okresie do kierownika jednostki kontrolowanej jedno wystąpienie pokontrolne (bez wydania zaleceń)</w:t>
      </w:r>
      <w:r w:rsidR="006152CD">
        <w:rPr>
          <w:rFonts w:ascii="Garamond" w:hAnsi="Garamond"/>
          <w:sz w:val="24"/>
          <w:szCs w:val="24"/>
        </w:rPr>
        <w:t xml:space="preserve"> oraz </w:t>
      </w:r>
      <w:r w:rsidR="006152CD">
        <w:rPr>
          <w:rFonts w:ascii="Garamond" w:hAnsi="Garamond"/>
          <w:sz w:val="24"/>
          <w:szCs w:val="24"/>
        </w:rPr>
        <w:br/>
        <w:t>4</w:t>
      </w:r>
      <w:r w:rsidRPr="00000814">
        <w:rPr>
          <w:rFonts w:ascii="Garamond" w:hAnsi="Garamond"/>
          <w:sz w:val="24"/>
          <w:szCs w:val="24"/>
        </w:rPr>
        <w:t xml:space="preserve"> </w:t>
      </w:r>
      <w:r w:rsidR="00457F11" w:rsidRPr="00000814">
        <w:rPr>
          <w:rFonts w:ascii="Garamond" w:hAnsi="Garamond"/>
          <w:sz w:val="24"/>
          <w:szCs w:val="24"/>
        </w:rPr>
        <w:t>informacj</w:t>
      </w:r>
      <w:r w:rsidR="00492D4B" w:rsidRPr="00000814">
        <w:rPr>
          <w:rFonts w:ascii="Garamond" w:hAnsi="Garamond"/>
          <w:sz w:val="24"/>
          <w:szCs w:val="24"/>
        </w:rPr>
        <w:t>e</w:t>
      </w:r>
      <w:r w:rsidR="00457F11" w:rsidRPr="00000814">
        <w:rPr>
          <w:rFonts w:ascii="Garamond" w:hAnsi="Garamond"/>
          <w:sz w:val="24"/>
          <w:szCs w:val="24"/>
        </w:rPr>
        <w:t xml:space="preserve"> pokontroln</w:t>
      </w:r>
      <w:r w:rsidR="00492D4B" w:rsidRPr="00000814">
        <w:rPr>
          <w:rFonts w:ascii="Garamond" w:hAnsi="Garamond"/>
          <w:sz w:val="24"/>
          <w:szCs w:val="24"/>
        </w:rPr>
        <w:t xml:space="preserve">e </w:t>
      </w:r>
      <w:r w:rsidR="00457F11" w:rsidRPr="00000814">
        <w:rPr>
          <w:rFonts w:ascii="Garamond" w:hAnsi="Garamond"/>
          <w:sz w:val="24"/>
          <w:szCs w:val="24"/>
        </w:rPr>
        <w:t xml:space="preserve">(bez wydania zaleceń). </w:t>
      </w:r>
    </w:p>
    <w:p w:rsidR="00457F11" w:rsidRPr="003D0749"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3D0749">
        <w:rPr>
          <w:rFonts w:ascii="Garamond" w:hAnsi="Garamond"/>
          <w:sz w:val="24"/>
          <w:szCs w:val="24"/>
        </w:rPr>
        <w:t xml:space="preserve">Departament Zdrowia – </w:t>
      </w:r>
      <w:r w:rsidR="00036A8D" w:rsidRPr="003D0749">
        <w:rPr>
          <w:rFonts w:ascii="Garamond" w:hAnsi="Garamond"/>
          <w:sz w:val="24"/>
          <w:szCs w:val="24"/>
        </w:rPr>
        <w:t>23</w:t>
      </w:r>
      <w:r w:rsidR="009F59B5" w:rsidRPr="003D0749">
        <w:rPr>
          <w:rFonts w:ascii="Garamond" w:hAnsi="Garamond"/>
          <w:sz w:val="24"/>
          <w:szCs w:val="24"/>
        </w:rPr>
        <w:t xml:space="preserve"> </w:t>
      </w:r>
      <w:r w:rsidRPr="003D0749">
        <w:rPr>
          <w:rFonts w:ascii="Garamond" w:hAnsi="Garamond"/>
          <w:sz w:val="24"/>
          <w:szCs w:val="24"/>
        </w:rPr>
        <w:t>wystąpie</w:t>
      </w:r>
      <w:r w:rsidR="00036A8D" w:rsidRPr="003D0749">
        <w:rPr>
          <w:rFonts w:ascii="Garamond" w:hAnsi="Garamond"/>
          <w:sz w:val="24"/>
          <w:szCs w:val="24"/>
        </w:rPr>
        <w:t>nia</w:t>
      </w:r>
      <w:r w:rsidRPr="003D0749">
        <w:rPr>
          <w:rFonts w:ascii="Garamond" w:hAnsi="Garamond"/>
          <w:sz w:val="24"/>
          <w:szCs w:val="24"/>
        </w:rPr>
        <w:t xml:space="preserve"> (z tego: </w:t>
      </w:r>
      <w:r w:rsidR="00036A8D" w:rsidRPr="003D0749">
        <w:rPr>
          <w:rFonts w:ascii="Garamond" w:hAnsi="Garamond"/>
          <w:sz w:val="24"/>
          <w:szCs w:val="24"/>
        </w:rPr>
        <w:t>11</w:t>
      </w:r>
      <w:r w:rsidR="0026147F" w:rsidRPr="003D0749">
        <w:rPr>
          <w:rFonts w:ascii="Garamond" w:hAnsi="Garamond"/>
          <w:sz w:val="24"/>
          <w:szCs w:val="24"/>
        </w:rPr>
        <w:t xml:space="preserve"> </w:t>
      </w:r>
      <w:r w:rsidRPr="003D0749">
        <w:rPr>
          <w:rFonts w:ascii="Garamond" w:hAnsi="Garamond"/>
          <w:sz w:val="24"/>
          <w:szCs w:val="24"/>
        </w:rPr>
        <w:t>z kontroli przeprowadzonych w 201</w:t>
      </w:r>
      <w:r w:rsidR="00036A8D" w:rsidRPr="003D0749">
        <w:rPr>
          <w:rFonts w:ascii="Garamond" w:hAnsi="Garamond"/>
          <w:sz w:val="24"/>
          <w:szCs w:val="24"/>
        </w:rPr>
        <w:t>7</w:t>
      </w:r>
      <w:r w:rsidRPr="003D0749">
        <w:rPr>
          <w:rFonts w:ascii="Garamond" w:hAnsi="Garamond"/>
          <w:sz w:val="24"/>
          <w:szCs w:val="24"/>
        </w:rPr>
        <w:t xml:space="preserve"> roku): </w:t>
      </w:r>
      <w:r w:rsidR="009F59B5" w:rsidRPr="003D0749">
        <w:rPr>
          <w:rFonts w:ascii="Garamond" w:hAnsi="Garamond"/>
          <w:sz w:val="24"/>
          <w:szCs w:val="24"/>
        </w:rPr>
        <w:t>1</w:t>
      </w:r>
      <w:r w:rsidR="00036A8D" w:rsidRPr="003D0749">
        <w:rPr>
          <w:rFonts w:ascii="Garamond" w:hAnsi="Garamond"/>
          <w:sz w:val="24"/>
          <w:szCs w:val="24"/>
        </w:rPr>
        <w:t>6</w:t>
      </w:r>
      <w:r w:rsidR="009F59B5" w:rsidRPr="003D0749">
        <w:rPr>
          <w:rFonts w:ascii="Garamond" w:hAnsi="Garamond"/>
          <w:sz w:val="24"/>
          <w:szCs w:val="24"/>
        </w:rPr>
        <w:t xml:space="preserve"> </w:t>
      </w:r>
      <w:r w:rsidRPr="003D0749">
        <w:rPr>
          <w:rFonts w:ascii="Garamond" w:hAnsi="Garamond"/>
          <w:sz w:val="24"/>
          <w:szCs w:val="24"/>
        </w:rPr>
        <w:t xml:space="preserve">z zaleceniami (z tego: </w:t>
      </w:r>
      <w:r w:rsidR="00036A8D" w:rsidRPr="003D0749">
        <w:rPr>
          <w:rFonts w:ascii="Garamond" w:hAnsi="Garamond"/>
          <w:sz w:val="24"/>
          <w:szCs w:val="24"/>
        </w:rPr>
        <w:t>9</w:t>
      </w:r>
      <w:r w:rsidR="009F59B5" w:rsidRPr="003D0749">
        <w:rPr>
          <w:rFonts w:ascii="Garamond" w:hAnsi="Garamond"/>
          <w:sz w:val="24"/>
          <w:szCs w:val="24"/>
        </w:rPr>
        <w:t xml:space="preserve"> </w:t>
      </w:r>
      <w:r w:rsidRPr="003D0749">
        <w:rPr>
          <w:rFonts w:ascii="Garamond" w:hAnsi="Garamond"/>
          <w:sz w:val="24"/>
          <w:szCs w:val="24"/>
        </w:rPr>
        <w:t>z kontroli przeprowadzonych w 201</w:t>
      </w:r>
      <w:r w:rsidR="00036A8D" w:rsidRPr="003D0749">
        <w:rPr>
          <w:rFonts w:ascii="Garamond" w:hAnsi="Garamond"/>
          <w:sz w:val="24"/>
          <w:szCs w:val="24"/>
        </w:rPr>
        <w:t>7</w:t>
      </w:r>
      <w:r w:rsidRPr="003D0749">
        <w:rPr>
          <w:rFonts w:ascii="Garamond" w:hAnsi="Garamond"/>
          <w:sz w:val="24"/>
          <w:szCs w:val="24"/>
        </w:rPr>
        <w:t xml:space="preserve"> roku) i </w:t>
      </w:r>
      <w:r w:rsidR="00036A8D" w:rsidRPr="003D0749">
        <w:rPr>
          <w:rFonts w:ascii="Garamond" w:hAnsi="Garamond"/>
          <w:sz w:val="24"/>
          <w:szCs w:val="24"/>
        </w:rPr>
        <w:t>7</w:t>
      </w:r>
      <w:r w:rsidR="009F59B5" w:rsidRPr="003D0749">
        <w:rPr>
          <w:rFonts w:ascii="Garamond" w:hAnsi="Garamond"/>
          <w:sz w:val="24"/>
          <w:szCs w:val="24"/>
        </w:rPr>
        <w:t xml:space="preserve"> </w:t>
      </w:r>
      <w:r w:rsidRPr="003D0749">
        <w:rPr>
          <w:rFonts w:ascii="Garamond" w:hAnsi="Garamond"/>
          <w:sz w:val="24"/>
          <w:szCs w:val="24"/>
        </w:rPr>
        <w:t>bez zaleceń</w:t>
      </w:r>
      <w:r w:rsidR="0053648C" w:rsidRPr="003D0749">
        <w:rPr>
          <w:rFonts w:ascii="Garamond" w:hAnsi="Garamond"/>
          <w:sz w:val="24"/>
          <w:szCs w:val="24"/>
        </w:rPr>
        <w:br/>
      </w:r>
      <w:r w:rsidRPr="003D0749">
        <w:rPr>
          <w:rFonts w:ascii="Garamond" w:hAnsi="Garamond"/>
          <w:sz w:val="24"/>
          <w:szCs w:val="24"/>
        </w:rPr>
        <w:t xml:space="preserve">(z tego: </w:t>
      </w:r>
      <w:r w:rsidR="00036A8D" w:rsidRPr="003D0749">
        <w:rPr>
          <w:rFonts w:ascii="Garamond" w:hAnsi="Garamond"/>
          <w:sz w:val="24"/>
          <w:szCs w:val="24"/>
        </w:rPr>
        <w:t>2</w:t>
      </w:r>
      <w:r w:rsidR="009F59B5" w:rsidRPr="003D0749">
        <w:rPr>
          <w:rFonts w:ascii="Garamond" w:hAnsi="Garamond"/>
          <w:sz w:val="24"/>
          <w:szCs w:val="24"/>
        </w:rPr>
        <w:t xml:space="preserve"> </w:t>
      </w:r>
      <w:r w:rsidRPr="003D0749">
        <w:rPr>
          <w:rFonts w:ascii="Garamond" w:hAnsi="Garamond"/>
          <w:sz w:val="24"/>
          <w:szCs w:val="24"/>
        </w:rPr>
        <w:t>z kontroli przeprowadzonych w 201</w:t>
      </w:r>
      <w:r w:rsidR="00036A8D" w:rsidRPr="003D0749">
        <w:rPr>
          <w:rFonts w:ascii="Garamond" w:hAnsi="Garamond"/>
          <w:sz w:val="24"/>
          <w:szCs w:val="24"/>
        </w:rPr>
        <w:t>7</w:t>
      </w:r>
      <w:r w:rsidRPr="003D0749">
        <w:rPr>
          <w:rFonts w:ascii="Garamond" w:hAnsi="Garamond"/>
          <w:sz w:val="24"/>
          <w:szCs w:val="24"/>
        </w:rPr>
        <w:t xml:space="preserve"> roku). </w:t>
      </w:r>
    </w:p>
    <w:p w:rsidR="00457F11" w:rsidRPr="00656EF3"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656EF3">
        <w:rPr>
          <w:rFonts w:ascii="Garamond" w:hAnsi="Garamond"/>
          <w:sz w:val="24"/>
          <w:szCs w:val="24"/>
        </w:rPr>
        <w:t xml:space="preserve">Departament Organizacyjny i Kadr – </w:t>
      </w:r>
      <w:r w:rsidR="00DB1CE7" w:rsidRPr="00656EF3">
        <w:rPr>
          <w:rFonts w:ascii="Garamond" w:hAnsi="Garamond"/>
          <w:sz w:val="24"/>
          <w:szCs w:val="24"/>
        </w:rPr>
        <w:t>1</w:t>
      </w:r>
      <w:r w:rsidR="00764B90" w:rsidRPr="00656EF3">
        <w:rPr>
          <w:rFonts w:ascii="Garamond" w:hAnsi="Garamond"/>
          <w:sz w:val="24"/>
          <w:szCs w:val="24"/>
        </w:rPr>
        <w:t xml:space="preserve"> wystąpieni</w:t>
      </w:r>
      <w:r w:rsidR="00DB1CE7" w:rsidRPr="00656EF3">
        <w:rPr>
          <w:rFonts w:ascii="Garamond" w:hAnsi="Garamond"/>
          <w:sz w:val="24"/>
          <w:szCs w:val="24"/>
        </w:rPr>
        <w:t>e</w:t>
      </w:r>
      <w:r w:rsidR="00764B90" w:rsidRPr="00656EF3">
        <w:rPr>
          <w:rFonts w:ascii="Garamond" w:hAnsi="Garamond"/>
          <w:sz w:val="24"/>
          <w:szCs w:val="24"/>
        </w:rPr>
        <w:t xml:space="preserve"> </w:t>
      </w:r>
      <w:r w:rsidRPr="00656EF3">
        <w:rPr>
          <w:rFonts w:ascii="Garamond" w:hAnsi="Garamond"/>
          <w:sz w:val="24"/>
          <w:szCs w:val="24"/>
        </w:rPr>
        <w:t>z kontroli przeprowadzon</w:t>
      </w:r>
      <w:r w:rsidR="00AE290B" w:rsidRPr="00656EF3">
        <w:rPr>
          <w:rFonts w:ascii="Garamond" w:hAnsi="Garamond"/>
          <w:sz w:val="24"/>
          <w:szCs w:val="24"/>
        </w:rPr>
        <w:t xml:space="preserve">ej </w:t>
      </w:r>
      <w:r w:rsidR="00656EF3" w:rsidRPr="00656EF3">
        <w:rPr>
          <w:rFonts w:ascii="Garamond" w:hAnsi="Garamond"/>
          <w:sz w:val="24"/>
          <w:szCs w:val="24"/>
        </w:rPr>
        <w:br/>
      </w:r>
      <w:r w:rsidRPr="00656EF3">
        <w:rPr>
          <w:rFonts w:ascii="Garamond" w:hAnsi="Garamond"/>
          <w:sz w:val="24"/>
          <w:szCs w:val="24"/>
        </w:rPr>
        <w:t>w 201</w:t>
      </w:r>
      <w:r w:rsidR="00DB1CE7" w:rsidRPr="00656EF3">
        <w:rPr>
          <w:rFonts w:ascii="Garamond" w:hAnsi="Garamond"/>
          <w:sz w:val="24"/>
          <w:szCs w:val="24"/>
        </w:rPr>
        <w:t>7</w:t>
      </w:r>
      <w:r w:rsidR="00656EF3" w:rsidRPr="00656EF3">
        <w:rPr>
          <w:rFonts w:ascii="Garamond" w:hAnsi="Garamond"/>
          <w:sz w:val="24"/>
          <w:szCs w:val="24"/>
        </w:rPr>
        <w:t xml:space="preserve"> roku, z zaleceniami</w:t>
      </w:r>
      <w:r w:rsidR="008609D8" w:rsidRPr="00656EF3">
        <w:rPr>
          <w:rFonts w:ascii="Garamond" w:hAnsi="Garamond"/>
          <w:sz w:val="24"/>
          <w:szCs w:val="24"/>
        </w:rPr>
        <w:t xml:space="preserve">. </w:t>
      </w:r>
      <w:r w:rsidRPr="00656EF3">
        <w:rPr>
          <w:rFonts w:ascii="Garamond" w:hAnsi="Garamond"/>
          <w:sz w:val="24"/>
          <w:szCs w:val="24"/>
        </w:rPr>
        <w:t xml:space="preserve"> </w:t>
      </w:r>
    </w:p>
    <w:p w:rsidR="00457F11" w:rsidRPr="00313A9D"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313A9D">
        <w:rPr>
          <w:rFonts w:ascii="Garamond" w:hAnsi="Garamond"/>
          <w:sz w:val="24"/>
          <w:szCs w:val="24"/>
        </w:rPr>
        <w:t xml:space="preserve">Departament Kultury – </w:t>
      </w:r>
      <w:r w:rsidR="00F20587" w:rsidRPr="00313A9D">
        <w:rPr>
          <w:rFonts w:ascii="Garamond" w:hAnsi="Garamond"/>
          <w:sz w:val="24"/>
          <w:szCs w:val="24"/>
        </w:rPr>
        <w:t>8</w:t>
      </w:r>
      <w:r w:rsidR="00D85727" w:rsidRPr="00313A9D">
        <w:rPr>
          <w:rFonts w:ascii="Garamond" w:hAnsi="Garamond"/>
          <w:sz w:val="24"/>
          <w:szCs w:val="24"/>
        </w:rPr>
        <w:t xml:space="preserve"> </w:t>
      </w:r>
      <w:r w:rsidRPr="00313A9D">
        <w:rPr>
          <w:rFonts w:ascii="Garamond" w:hAnsi="Garamond"/>
          <w:sz w:val="24"/>
          <w:szCs w:val="24"/>
        </w:rPr>
        <w:t>wystąpie</w:t>
      </w:r>
      <w:r w:rsidR="00F20587" w:rsidRPr="00313A9D">
        <w:rPr>
          <w:rFonts w:ascii="Garamond" w:hAnsi="Garamond"/>
          <w:sz w:val="24"/>
          <w:szCs w:val="24"/>
        </w:rPr>
        <w:t>ń</w:t>
      </w:r>
      <w:r w:rsidR="00D85727" w:rsidRPr="00313A9D">
        <w:rPr>
          <w:rFonts w:ascii="Garamond" w:hAnsi="Garamond"/>
          <w:sz w:val="24"/>
          <w:szCs w:val="24"/>
        </w:rPr>
        <w:t xml:space="preserve"> </w:t>
      </w:r>
      <w:r w:rsidRPr="00313A9D">
        <w:rPr>
          <w:rFonts w:ascii="Garamond" w:hAnsi="Garamond"/>
          <w:sz w:val="24"/>
          <w:szCs w:val="24"/>
        </w:rPr>
        <w:t xml:space="preserve">z </w:t>
      </w:r>
      <w:r w:rsidR="00D85727" w:rsidRPr="00313A9D">
        <w:rPr>
          <w:rFonts w:ascii="Garamond" w:hAnsi="Garamond"/>
          <w:sz w:val="24"/>
          <w:szCs w:val="24"/>
        </w:rPr>
        <w:t xml:space="preserve">kontroli przeprowadzonych </w:t>
      </w:r>
      <w:r w:rsidRPr="00313A9D">
        <w:rPr>
          <w:rFonts w:ascii="Garamond" w:hAnsi="Garamond"/>
          <w:sz w:val="24"/>
          <w:szCs w:val="24"/>
        </w:rPr>
        <w:t>w 201</w:t>
      </w:r>
      <w:r w:rsidR="00F20587" w:rsidRPr="00313A9D">
        <w:rPr>
          <w:rFonts w:ascii="Garamond" w:hAnsi="Garamond"/>
          <w:sz w:val="24"/>
          <w:szCs w:val="24"/>
        </w:rPr>
        <w:t xml:space="preserve">7 roku (z tego: </w:t>
      </w:r>
      <w:r w:rsidR="00F20587" w:rsidRPr="00313A9D">
        <w:rPr>
          <w:rFonts w:ascii="Garamond" w:hAnsi="Garamond"/>
          <w:sz w:val="24"/>
          <w:szCs w:val="24"/>
        </w:rPr>
        <w:br/>
        <w:t>1 z zaleceniami i 7 bez zaleceń)</w:t>
      </w:r>
      <w:r w:rsidRPr="00313A9D">
        <w:rPr>
          <w:rFonts w:ascii="Garamond" w:hAnsi="Garamond"/>
          <w:sz w:val="24"/>
          <w:szCs w:val="24"/>
        </w:rPr>
        <w:t xml:space="preserve">. </w:t>
      </w:r>
    </w:p>
    <w:p w:rsidR="00457F11" w:rsidRPr="001C51C0"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1C51C0">
        <w:rPr>
          <w:rFonts w:ascii="Garamond" w:hAnsi="Garamond"/>
          <w:sz w:val="24"/>
          <w:szCs w:val="24"/>
        </w:rPr>
        <w:t xml:space="preserve">Departament Edukacji i Nauki – </w:t>
      </w:r>
      <w:r w:rsidR="00E32278" w:rsidRPr="001C51C0">
        <w:rPr>
          <w:rFonts w:ascii="Garamond" w:hAnsi="Garamond"/>
          <w:sz w:val="24"/>
          <w:szCs w:val="24"/>
        </w:rPr>
        <w:t>3</w:t>
      </w:r>
      <w:r w:rsidR="000C6560" w:rsidRPr="001C51C0">
        <w:rPr>
          <w:rFonts w:ascii="Garamond" w:hAnsi="Garamond"/>
          <w:sz w:val="24"/>
          <w:szCs w:val="24"/>
        </w:rPr>
        <w:t xml:space="preserve"> </w:t>
      </w:r>
      <w:r w:rsidR="00C32474" w:rsidRPr="001C51C0">
        <w:rPr>
          <w:rFonts w:ascii="Garamond" w:hAnsi="Garamond"/>
          <w:sz w:val="24"/>
          <w:szCs w:val="24"/>
        </w:rPr>
        <w:t>wystąpieni</w:t>
      </w:r>
      <w:r w:rsidR="00E32278" w:rsidRPr="001C51C0">
        <w:rPr>
          <w:rFonts w:ascii="Garamond" w:hAnsi="Garamond"/>
          <w:sz w:val="24"/>
          <w:szCs w:val="24"/>
        </w:rPr>
        <w:t>a</w:t>
      </w:r>
      <w:r w:rsidR="00C32474" w:rsidRPr="001C51C0">
        <w:rPr>
          <w:rFonts w:ascii="Garamond" w:hAnsi="Garamond"/>
          <w:sz w:val="24"/>
          <w:szCs w:val="24"/>
        </w:rPr>
        <w:t xml:space="preserve"> pokontrolne </w:t>
      </w:r>
      <w:r w:rsidR="00BD37E8">
        <w:rPr>
          <w:rFonts w:ascii="Garamond" w:hAnsi="Garamond"/>
          <w:sz w:val="24"/>
          <w:szCs w:val="24"/>
        </w:rPr>
        <w:t>z</w:t>
      </w:r>
      <w:r w:rsidR="001C51C0">
        <w:rPr>
          <w:rFonts w:ascii="Garamond" w:hAnsi="Garamond"/>
          <w:sz w:val="24"/>
          <w:szCs w:val="24"/>
        </w:rPr>
        <w:t xml:space="preserve"> kontroli </w:t>
      </w:r>
      <w:r w:rsidR="00BD37E8">
        <w:rPr>
          <w:rFonts w:ascii="Garamond" w:hAnsi="Garamond"/>
          <w:sz w:val="24"/>
          <w:szCs w:val="24"/>
        </w:rPr>
        <w:t xml:space="preserve">przeprowadzonych </w:t>
      </w:r>
      <w:r w:rsidR="00BD37E8">
        <w:rPr>
          <w:rFonts w:ascii="Garamond" w:hAnsi="Garamond"/>
          <w:sz w:val="24"/>
          <w:szCs w:val="24"/>
        </w:rPr>
        <w:br/>
        <w:t xml:space="preserve">w 2017 roku </w:t>
      </w:r>
      <w:r w:rsidR="00E32278" w:rsidRPr="001C51C0">
        <w:rPr>
          <w:rFonts w:ascii="Garamond" w:hAnsi="Garamond"/>
          <w:sz w:val="24"/>
          <w:szCs w:val="24"/>
        </w:rPr>
        <w:t xml:space="preserve">(z tego: 1 z zaleceniami i 2 </w:t>
      </w:r>
      <w:r w:rsidR="00A64F38" w:rsidRPr="001C51C0">
        <w:rPr>
          <w:rFonts w:ascii="Garamond" w:hAnsi="Garamond"/>
          <w:sz w:val="24"/>
          <w:szCs w:val="24"/>
        </w:rPr>
        <w:t xml:space="preserve">bez zaleceń). </w:t>
      </w:r>
      <w:r w:rsidR="00157CF2" w:rsidRPr="001C51C0">
        <w:rPr>
          <w:rFonts w:ascii="Garamond" w:hAnsi="Garamond"/>
          <w:sz w:val="24"/>
          <w:szCs w:val="24"/>
        </w:rPr>
        <w:t xml:space="preserve"> </w:t>
      </w:r>
    </w:p>
    <w:p w:rsidR="00457F11" w:rsidRPr="00C57F87" w:rsidRDefault="00457F11" w:rsidP="0009203A">
      <w:pPr>
        <w:pStyle w:val="Tekstpodstawowywcity31"/>
        <w:numPr>
          <w:ilvl w:val="0"/>
          <w:numId w:val="2"/>
        </w:numPr>
        <w:tabs>
          <w:tab w:val="num" w:pos="426"/>
        </w:tabs>
        <w:spacing w:after="0" w:line="360" w:lineRule="auto"/>
        <w:ind w:left="426"/>
        <w:jc w:val="both"/>
        <w:rPr>
          <w:rFonts w:ascii="Garamond" w:hAnsi="Garamond"/>
          <w:i/>
          <w:color w:val="0070C0"/>
          <w:sz w:val="24"/>
          <w:szCs w:val="24"/>
        </w:rPr>
      </w:pPr>
      <w:r w:rsidRPr="00301CA3">
        <w:rPr>
          <w:rFonts w:ascii="Garamond" w:hAnsi="Garamond"/>
          <w:sz w:val="24"/>
          <w:szCs w:val="24"/>
        </w:rPr>
        <w:t>Departament Infrastruktury –</w:t>
      </w:r>
      <w:r w:rsidRPr="00C57F87">
        <w:rPr>
          <w:rFonts w:ascii="Garamond" w:hAnsi="Garamond"/>
          <w:color w:val="0070C0"/>
          <w:sz w:val="24"/>
          <w:szCs w:val="24"/>
        </w:rPr>
        <w:t xml:space="preserve"> </w:t>
      </w:r>
      <w:r w:rsidR="00255288" w:rsidRPr="00301CA3">
        <w:rPr>
          <w:rFonts w:ascii="Garamond" w:hAnsi="Garamond"/>
          <w:sz w:val="24"/>
          <w:szCs w:val="24"/>
        </w:rPr>
        <w:t>1</w:t>
      </w:r>
      <w:r w:rsidR="00301CA3" w:rsidRPr="00301CA3">
        <w:rPr>
          <w:rFonts w:ascii="Garamond" w:hAnsi="Garamond"/>
          <w:sz w:val="24"/>
          <w:szCs w:val="24"/>
        </w:rPr>
        <w:t>2</w:t>
      </w:r>
      <w:r w:rsidR="009E2483" w:rsidRPr="00301CA3">
        <w:rPr>
          <w:rFonts w:ascii="Garamond" w:hAnsi="Garamond"/>
          <w:sz w:val="24"/>
          <w:szCs w:val="24"/>
        </w:rPr>
        <w:t xml:space="preserve"> </w:t>
      </w:r>
      <w:r w:rsidRPr="00301CA3">
        <w:rPr>
          <w:rFonts w:ascii="Garamond" w:hAnsi="Garamond"/>
          <w:sz w:val="24"/>
          <w:szCs w:val="24"/>
        </w:rPr>
        <w:t>wystąpień (z tego:</w:t>
      </w:r>
      <w:r w:rsidR="00255288" w:rsidRPr="00301CA3">
        <w:rPr>
          <w:rFonts w:ascii="Garamond" w:hAnsi="Garamond"/>
          <w:sz w:val="24"/>
          <w:szCs w:val="24"/>
        </w:rPr>
        <w:t xml:space="preserve"> </w:t>
      </w:r>
      <w:r w:rsidR="00301CA3" w:rsidRPr="00301CA3">
        <w:rPr>
          <w:rFonts w:ascii="Garamond" w:hAnsi="Garamond"/>
          <w:sz w:val="24"/>
          <w:szCs w:val="24"/>
        </w:rPr>
        <w:t>6</w:t>
      </w:r>
      <w:r w:rsidR="009E2483" w:rsidRPr="00301CA3">
        <w:rPr>
          <w:rFonts w:ascii="Garamond" w:hAnsi="Garamond"/>
          <w:sz w:val="24"/>
          <w:szCs w:val="24"/>
        </w:rPr>
        <w:t xml:space="preserve"> </w:t>
      </w:r>
      <w:r w:rsidRPr="00301CA3">
        <w:rPr>
          <w:rFonts w:ascii="Garamond" w:hAnsi="Garamond"/>
          <w:sz w:val="24"/>
          <w:szCs w:val="24"/>
        </w:rPr>
        <w:t>z kontroli przeprowadzonych</w:t>
      </w:r>
      <w:r w:rsidRPr="00301CA3">
        <w:rPr>
          <w:rFonts w:ascii="Garamond" w:hAnsi="Garamond"/>
          <w:sz w:val="24"/>
          <w:szCs w:val="24"/>
        </w:rPr>
        <w:br/>
        <w:t>w 201</w:t>
      </w:r>
      <w:r w:rsidR="00066CF9" w:rsidRPr="00301CA3">
        <w:rPr>
          <w:rFonts w:ascii="Garamond" w:hAnsi="Garamond"/>
          <w:sz w:val="24"/>
          <w:szCs w:val="24"/>
        </w:rPr>
        <w:t>7</w:t>
      </w:r>
      <w:r w:rsidRPr="00301CA3">
        <w:rPr>
          <w:rFonts w:ascii="Garamond" w:hAnsi="Garamond"/>
          <w:sz w:val="24"/>
          <w:szCs w:val="24"/>
        </w:rPr>
        <w:t xml:space="preserve"> roku):</w:t>
      </w:r>
      <w:r w:rsidRPr="00C57F87">
        <w:rPr>
          <w:rFonts w:ascii="Garamond" w:hAnsi="Garamond"/>
          <w:color w:val="0070C0"/>
          <w:sz w:val="24"/>
          <w:szCs w:val="24"/>
        </w:rPr>
        <w:t xml:space="preserve"> </w:t>
      </w:r>
      <w:r w:rsidR="00301CA3" w:rsidRPr="00301CA3">
        <w:rPr>
          <w:rFonts w:ascii="Garamond" w:hAnsi="Garamond"/>
          <w:sz w:val="24"/>
          <w:szCs w:val="24"/>
        </w:rPr>
        <w:t>6</w:t>
      </w:r>
      <w:r w:rsidR="000B61B0" w:rsidRPr="00301CA3">
        <w:rPr>
          <w:rFonts w:ascii="Garamond" w:hAnsi="Garamond"/>
          <w:sz w:val="24"/>
          <w:szCs w:val="24"/>
        </w:rPr>
        <w:t xml:space="preserve"> </w:t>
      </w:r>
      <w:r w:rsidRPr="00301CA3">
        <w:rPr>
          <w:rFonts w:ascii="Garamond" w:hAnsi="Garamond"/>
          <w:sz w:val="24"/>
          <w:szCs w:val="24"/>
        </w:rPr>
        <w:t>z zaleceniami</w:t>
      </w:r>
      <w:r w:rsidR="000B61B0" w:rsidRPr="00301CA3">
        <w:rPr>
          <w:rFonts w:ascii="Garamond" w:hAnsi="Garamond"/>
          <w:sz w:val="24"/>
          <w:szCs w:val="24"/>
        </w:rPr>
        <w:t xml:space="preserve"> (</w:t>
      </w:r>
      <w:r w:rsidRPr="00301CA3">
        <w:rPr>
          <w:rFonts w:ascii="Garamond" w:hAnsi="Garamond"/>
          <w:sz w:val="24"/>
          <w:szCs w:val="24"/>
        </w:rPr>
        <w:t xml:space="preserve">z </w:t>
      </w:r>
      <w:r w:rsidR="00066CF9" w:rsidRPr="00301CA3">
        <w:rPr>
          <w:rFonts w:ascii="Garamond" w:hAnsi="Garamond"/>
          <w:sz w:val="24"/>
          <w:szCs w:val="24"/>
        </w:rPr>
        <w:t xml:space="preserve">tego: 2 </w:t>
      </w:r>
      <w:r w:rsidR="00B64EB9">
        <w:rPr>
          <w:rFonts w:ascii="Garamond" w:hAnsi="Garamond"/>
          <w:sz w:val="24"/>
          <w:szCs w:val="24"/>
        </w:rPr>
        <w:t xml:space="preserve">z </w:t>
      </w:r>
      <w:r w:rsidRPr="00301CA3">
        <w:rPr>
          <w:rFonts w:ascii="Garamond" w:hAnsi="Garamond"/>
          <w:sz w:val="24"/>
          <w:szCs w:val="24"/>
        </w:rPr>
        <w:t>kontroli przeprowadzonych w 201</w:t>
      </w:r>
      <w:r w:rsidR="00066CF9" w:rsidRPr="00301CA3">
        <w:rPr>
          <w:rFonts w:ascii="Garamond" w:hAnsi="Garamond"/>
          <w:sz w:val="24"/>
          <w:szCs w:val="24"/>
        </w:rPr>
        <w:t>7</w:t>
      </w:r>
      <w:r w:rsidRPr="00301CA3">
        <w:rPr>
          <w:rFonts w:ascii="Garamond" w:hAnsi="Garamond"/>
          <w:sz w:val="24"/>
          <w:szCs w:val="24"/>
        </w:rPr>
        <w:t xml:space="preserve"> roku)</w:t>
      </w:r>
      <w:r w:rsidRPr="00C57F87">
        <w:rPr>
          <w:rFonts w:ascii="Garamond" w:hAnsi="Garamond"/>
          <w:color w:val="0070C0"/>
          <w:sz w:val="24"/>
          <w:szCs w:val="24"/>
        </w:rPr>
        <w:t xml:space="preserve"> </w:t>
      </w:r>
      <w:r w:rsidRPr="00301CA3">
        <w:rPr>
          <w:rFonts w:ascii="Garamond" w:hAnsi="Garamond"/>
          <w:sz w:val="24"/>
          <w:szCs w:val="24"/>
        </w:rPr>
        <w:t xml:space="preserve">i </w:t>
      </w:r>
      <w:r w:rsidR="00301CA3" w:rsidRPr="00301CA3">
        <w:rPr>
          <w:rFonts w:ascii="Garamond" w:hAnsi="Garamond"/>
          <w:sz w:val="24"/>
          <w:szCs w:val="24"/>
        </w:rPr>
        <w:t>6</w:t>
      </w:r>
      <w:r w:rsidR="009E2483" w:rsidRPr="00301CA3">
        <w:rPr>
          <w:rFonts w:ascii="Garamond" w:hAnsi="Garamond"/>
          <w:sz w:val="24"/>
          <w:szCs w:val="24"/>
        </w:rPr>
        <w:t xml:space="preserve"> </w:t>
      </w:r>
      <w:r w:rsidRPr="00301CA3">
        <w:rPr>
          <w:rFonts w:ascii="Garamond" w:hAnsi="Garamond"/>
          <w:sz w:val="24"/>
          <w:szCs w:val="24"/>
        </w:rPr>
        <w:t>bez zaleceń</w:t>
      </w:r>
      <w:r w:rsidR="00066CF9" w:rsidRPr="00301CA3">
        <w:rPr>
          <w:rFonts w:ascii="Garamond" w:hAnsi="Garamond"/>
          <w:sz w:val="24"/>
          <w:szCs w:val="24"/>
        </w:rPr>
        <w:t xml:space="preserve"> </w:t>
      </w:r>
      <w:r w:rsidRPr="00301CA3">
        <w:rPr>
          <w:rFonts w:ascii="Garamond" w:hAnsi="Garamond"/>
          <w:sz w:val="24"/>
          <w:szCs w:val="24"/>
        </w:rPr>
        <w:t xml:space="preserve">(z tego: </w:t>
      </w:r>
      <w:r w:rsidR="00301CA3">
        <w:rPr>
          <w:rFonts w:ascii="Garamond" w:hAnsi="Garamond"/>
          <w:sz w:val="24"/>
          <w:szCs w:val="24"/>
        </w:rPr>
        <w:t>4</w:t>
      </w:r>
      <w:r w:rsidR="009E2483" w:rsidRPr="00301CA3">
        <w:rPr>
          <w:rFonts w:ascii="Garamond" w:hAnsi="Garamond"/>
          <w:sz w:val="24"/>
          <w:szCs w:val="24"/>
        </w:rPr>
        <w:t xml:space="preserve"> </w:t>
      </w:r>
      <w:r w:rsidRPr="00301CA3">
        <w:rPr>
          <w:rFonts w:ascii="Garamond" w:hAnsi="Garamond"/>
          <w:sz w:val="24"/>
          <w:szCs w:val="24"/>
        </w:rPr>
        <w:t>z kontroli przeprowadzonych w 201</w:t>
      </w:r>
      <w:r w:rsidR="00066CF9" w:rsidRPr="00301CA3">
        <w:rPr>
          <w:rFonts w:ascii="Garamond" w:hAnsi="Garamond"/>
          <w:sz w:val="24"/>
          <w:szCs w:val="24"/>
        </w:rPr>
        <w:t>7</w:t>
      </w:r>
      <w:r w:rsidRPr="00301CA3">
        <w:rPr>
          <w:rFonts w:ascii="Garamond" w:hAnsi="Garamond"/>
          <w:sz w:val="24"/>
          <w:szCs w:val="24"/>
        </w:rPr>
        <w:t xml:space="preserve"> roku).</w:t>
      </w:r>
    </w:p>
    <w:p w:rsidR="00457F11" w:rsidRPr="00301CA3" w:rsidRDefault="00457F11" w:rsidP="00F031D4">
      <w:pPr>
        <w:pStyle w:val="Tekstpodstawowywcity31"/>
        <w:spacing w:after="0" w:line="360" w:lineRule="auto"/>
        <w:ind w:left="426"/>
        <w:jc w:val="both"/>
        <w:rPr>
          <w:rFonts w:ascii="Garamond" w:hAnsi="Garamond"/>
          <w:i/>
          <w:sz w:val="24"/>
          <w:szCs w:val="24"/>
        </w:rPr>
      </w:pPr>
      <w:r w:rsidRPr="00301CA3">
        <w:rPr>
          <w:rFonts w:ascii="Garamond" w:hAnsi="Garamond"/>
          <w:sz w:val="24"/>
          <w:szCs w:val="24"/>
        </w:rPr>
        <w:lastRenderedPageBreak/>
        <w:t xml:space="preserve">Dodatkowo w wyniku kontroli wojewódzkich ośrodków ruchu drogowego, przeprowadzonych przez Departament Infrastruktury, Marszałek Województwa Wielkopolskiego skierował w analizowanym okresie </w:t>
      </w:r>
      <w:r w:rsidR="004E5A65" w:rsidRPr="00301CA3">
        <w:rPr>
          <w:rFonts w:ascii="Garamond" w:hAnsi="Garamond"/>
          <w:sz w:val="24"/>
          <w:szCs w:val="24"/>
        </w:rPr>
        <w:t>4</w:t>
      </w:r>
      <w:r w:rsidR="00B757D2" w:rsidRPr="00301CA3">
        <w:rPr>
          <w:rFonts w:ascii="Garamond" w:hAnsi="Garamond"/>
          <w:sz w:val="24"/>
          <w:szCs w:val="24"/>
        </w:rPr>
        <w:t xml:space="preserve"> </w:t>
      </w:r>
      <w:r w:rsidRPr="00301CA3">
        <w:rPr>
          <w:rFonts w:ascii="Garamond" w:hAnsi="Garamond"/>
          <w:sz w:val="24"/>
          <w:szCs w:val="24"/>
        </w:rPr>
        <w:t>wystąpie</w:t>
      </w:r>
      <w:r w:rsidR="004E5A65" w:rsidRPr="00301CA3">
        <w:rPr>
          <w:rFonts w:ascii="Garamond" w:hAnsi="Garamond"/>
          <w:sz w:val="24"/>
          <w:szCs w:val="24"/>
        </w:rPr>
        <w:t>nia</w:t>
      </w:r>
      <w:r w:rsidR="00B757D2" w:rsidRPr="00301CA3">
        <w:rPr>
          <w:rFonts w:ascii="Garamond" w:hAnsi="Garamond"/>
          <w:sz w:val="24"/>
          <w:szCs w:val="24"/>
        </w:rPr>
        <w:t xml:space="preserve"> </w:t>
      </w:r>
      <w:r w:rsidRPr="00301CA3">
        <w:rPr>
          <w:rFonts w:ascii="Garamond" w:hAnsi="Garamond"/>
          <w:sz w:val="24"/>
          <w:szCs w:val="24"/>
        </w:rPr>
        <w:t>pokontroln</w:t>
      </w:r>
      <w:r w:rsidR="004E5A65" w:rsidRPr="00301CA3">
        <w:rPr>
          <w:rFonts w:ascii="Garamond" w:hAnsi="Garamond"/>
          <w:sz w:val="24"/>
          <w:szCs w:val="24"/>
        </w:rPr>
        <w:t>e</w:t>
      </w:r>
      <w:r w:rsidR="00B757D2" w:rsidRPr="00301CA3">
        <w:rPr>
          <w:rFonts w:ascii="Garamond" w:hAnsi="Garamond"/>
          <w:sz w:val="24"/>
          <w:szCs w:val="24"/>
        </w:rPr>
        <w:t xml:space="preserve"> </w:t>
      </w:r>
      <w:r w:rsidRPr="00301CA3">
        <w:rPr>
          <w:rFonts w:ascii="Garamond" w:hAnsi="Garamond"/>
          <w:sz w:val="24"/>
          <w:szCs w:val="24"/>
        </w:rPr>
        <w:t>(bez wydania zaleceń)</w:t>
      </w:r>
      <w:r w:rsidR="00A7662A" w:rsidRPr="00301CA3">
        <w:rPr>
          <w:rFonts w:ascii="Garamond" w:hAnsi="Garamond"/>
          <w:sz w:val="24"/>
          <w:szCs w:val="24"/>
        </w:rPr>
        <w:t xml:space="preserve">. </w:t>
      </w:r>
    </w:p>
    <w:p w:rsidR="00457F11" w:rsidRPr="00F15E5E" w:rsidRDefault="00457F11" w:rsidP="0009203A">
      <w:pPr>
        <w:pStyle w:val="Tekstpodstawowywcity31"/>
        <w:numPr>
          <w:ilvl w:val="0"/>
          <w:numId w:val="2"/>
        </w:numPr>
        <w:tabs>
          <w:tab w:val="num" w:pos="426"/>
        </w:tabs>
        <w:spacing w:after="0" w:line="360" w:lineRule="auto"/>
        <w:ind w:left="426"/>
        <w:jc w:val="both"/>
        <w:rPr>
          <w:rFonts w:ascii="Garamond" w:hAnsi="Garamond"/>
          <w:i/>
          <w:sz w:val="24"/>
          <w:szCs w:val="24"/>
        </w:rPr>
      </w:pPr>
      <w:r w:rsidRPr="00A86125">
        <w:rPr>
          <w:rFonts w:ascii="Garamond" w:hAnsi="Garamond"/>
          <w:sz w:val="24"/>
          <w:szCs w:val="24"/>
        </w:rPr>
        <w:t xml:space="preserve">Departament Sportu i Turystyki – </w:t>
      </w:r>
      <w:r w:rsidR="00F373D3">
        <w:rPr>
          <w:rFonts w:ascii="Garamond" w:hAnsi="Garamond"/>
          <w:sz w:val="24"/>
          <w:szCs w:val="24"/>
        </w:rPr>
        <w:t>78</w:t>
      </w:r>
      <w:r w:rsidR="00EB654D" w:rsidRPr="00A86125">
        <w:rPr>
          <w:rFonts w:ascii="Garamond" w:hAnsi="Garamond"/>
          <w:sz w:val="24"/>
          <w:szCs w:val="24"/>
        </w:rPr>
        <w:t xml:space="preserve"> </w:t>
      </w:r>
      <w:r w:rsidRPr="00A86125">
        <w:rPr>
          <w:rFonts w:ascii="Garamond" w:hAnsi="Garamond"/>
          <w:sz w:val="24"/>
          <w:szCs w:val="24"/>
        </w:rPr>
        <w:t>wystąpie</w:t>
      </w:r>
      <w:r w:rsidR="00F373D3">
        <w:rPr>
          <w:rFonts w:ascii="Garamond" w:hAnsi="Garamond"/>
          <w:sz w:val="24"/>
          <w:szCs w:val="24"/>
        </w:rPr>
        <w:t>ń</w:t>
      </w:r>
      <w:r w:rsidR="00EB654D" w:rsidRPr="00A86125">
        <w:rPr>
          <w:rFonts w:ascii="Garamond" w:hAnsi="Garamond"/>
          <w:sz w:val="24"/>
          <w:szCs w:val="24"/>
        </w:rPr>
        <w:t xml:space="preserve"> pokontroln</w:t>
      </w:r>
      <w:r w:rsidR="00F373D3">
        <w:rPr>
          <w:rFonts w:ascii="Garamond" w:hAnsi="Garamond"/>
          <w:sz w:val="24"/>
          <w:szCs w:val="24"/>
        </w:rPr>
        <w:t>ych</w:t>
      </w:r>
      <w:r w:rsidR="00EB654D" w:rsidRPr="00C57F87">
        <w:rPr>
          <w:rFonts w:ascii="Garamond" w:hAnsi="Garamond"/>
          <w:color w:val="0070C0"/>
          <w:sz w:val="24"/>
          <w:szCs w:val="24"/>
        </w:rPr>
        <w:t xml:space="preserve"> </w:t>
      </w:r>
      <w:r w:rsidRPr="00F15E5E">
        <w:rPr>
          <w:rFonts w:ascii="Garamond" w:hAnsi="Garamond"/>
          <w:sz w:val="24"/>
          <w:szCs w:val="24"/>
        </w:rPr>
        <w:t>(z tego:</w:t>
      </w:r>
      <w:r w:rsidR="00EB654D" w:rsidRPr="00F15E5E">
        <w:rPr>
          <w:rFonts w:ascii="Garamond" w:hAnsi="Garamond"/>
          <w:sz w:val="24"/>
          <w:szCs w:val="24"/>
        </w:rPr>
        <w:t xml:space="preserve"> </w:t>
      </w:r>
      <w:r w:rsidR="00F373D3" w:rsidRPr="00F15E5E">
        <w:rPr>
          <w:rFonts w:ascii="Garamond" w:hAnsi="Garamond"/>
          <w:sz w:val="24"/>
          <w:szCs w:val="24"/>
        </w:rPr>
        <w:t>13</w:t>
      </w:r>
      <w:r w:rsidR="00EB654D" w:rsidRPr="00F15E5E">
        <w:rPr>
          <w:rFonts w:ascii="Garamond" w:hAnsi="Garamond"/>
          <w:sz w:val="24"/>
          <w:szCs w:val="24"/>
        </w:rPr>
        <w:t xml:space="preserve"> </w:t>
      </w:r>
      <w:r w:rsidRPr="00F15E5E">
        <w:rPr>
          <w:rFonts w:ascii="Garamond" w:hAnsi="Garamond"/>
          <w:sz w:val="24"/>
          <w:szCs w:val="24"/>
        </w:rPr>
        <w:t xml:space="preserve">z </w:t>
      </w:r>
      <w:r w:rsidR="00EB654D" w:rsidRPr="00F15E5E">
        <w:rPr>
          <w:rFonts w:ascii="Garamond" w:hAnsi="Garamond"/>
          <w:sz w:val="24"/>
          <w:szCs w:val="24"/>
        </w:rPr>
        <w:t xml:space="preserve">kontroli przeprowadzonych </w:t>
      </w:r>
      <w:r w:rsidRPr="00F15E5E">
        <w:rPr>
          <w:rFonts w:ascii="Garamond" w:hAnsi="Garamond"/>
          <w:sz w:val="24"/>
          <w:szCs w:val="24"/>
        </w:rPr>
        <w:t>w 201</w:t>
      </w:r>
      <w:r w:rsidR="00F373D3" w:rsidRPr="00F15E5E">
        <w:rPr>
          <w:rFonts w:ascii="Garamond" w:hAnsi="Garamond"/>
          <w:sz w:val="24"/>
          <w:szCs w:val="24"/>
        </w:rPr>
        <w:t>6</w:t>
      </w:r>
      <w:r w:rsidRPr="00F15E5E">
        <w:rPr>
          <w:rFonts w:ascii="Garamond" w:hAnsi="Garamond"/>
          <w:sz w:val="24"/>
          <w:szCs w:val="24"/>
        </w:rPr>
        <w:t xml:space="preserve"> roku</w:t>
      </w:r>
      <w:r w:rsidR="00F373D3" w:rsidRPr="00F15E5E">
        <w:rPr>
          <w:rFonts w:ascii="Garamond" w:hAnsi="Garamond"/>
          <w:sz w:val="24"/>
          <w:szCs w:val="24"/>
        </w:rPr>
        <w:t xml:space="preserve"> i 33 z kontroli przeprowadzonych w 2017 roku</w:t>
      </w:r>
      <w:r w:rsidRPr="00F15E5E">
        <w:rPr>
          <w:rFonts w:ascii="Garamond" w:hAnsi="Garamond"/>
          <w:sz w:val="24"/>
          <w:szCs w:val="24"/>
        </w:rPr>
        <w:t xml:space="preserve">): </w:t>
      </w:r>
      <w:r w:rsidR="00F15E5E">
        <w:rPr>
          <w:rFonts w:ascii="Garamond" w:hAnsi="Garamond"/>
          <w:sz w:val="24"/>
          <w:szCs w:val="24"/>
        </w:rPr>
        <w:br/>
      </w:r>
      <w:r w:rsidR="00F15E5E" w:rsidRPr="00F15E5E">
        <w:rPr>
          <w:rFonts w:ascii="Garamond" w:hAnsi="Garamond"/>
          <w:sz w:val="24"/>
          <w:szCs w:val="24"/>
        </w:rPr>
        <w:t>56</w:t>
      </w:r>
      <w:r w:rsidR="00307B81" w:rsidRPr="00F15E5E">
        <w:rPr>
          <w:rFonts w:ascii="Garamond" w:hAnsi="Garamond"/>
          <w:sz w:val="24"/>
          <w:szCs w:val="24"/>
        </w:rPr>
        <w:t xml:space="preserve"> </w:t>
      </w:r>
      <w:r w:rsidRPr="00F15E5E">
        <w:rPr>
          <w:rFonts w:ascii="Garamond" w:hAnsi="Garamond"/>
          <w:sz w:val="24"/>
          <w:szCs w:val="24"/>
        </w:rPr>
        <w:t xml:space="preserve">z zaleceniami (z tego: </w:t>
      </w:r>
      <w:r w:rsidR="00F15E5E" w:rsidRPr="00F15E5E">
        <w:rPr>
          <w:rFonts w:ascii="Garamond" w:hAnsi="Garamond"/>
          <w:sz w:val="24"/>
          <w:szCs w:val="24"/>
        </w:rPr>
        <w:t>5</w:t>
      </w:r>
      <w:r w:rsidR="00D576EE" w:rsidRPr="00F15E5E">
        <w:rPr>
          <w:rFonts w:ascii="Garamond" w:hAnsi="Garamond"/>
          <w:sz w:val="24"/>
          <w:szCs w:val="24"/>
        </w:rPr>
        <w:t xml:space="preserve"> </w:t>
      </w:r>
      <w:r w:rsidRPr="00F15E5E">
        <w:rPr>
          <w:rFonts w:ascii="Garamond" w:hAnsi="Garamond"/>
          <w:sz w:val="24"/>
          <w:szCs w:val="24"/>
        </w:rPr>
        <w:t>z kontrol</w:t>
      </w:r>
      <w:r w:rsidR="00EB654D" w:rsidRPr="00F15E5E">
        <w:rPr>
          <w:rFonts w:ascii="Garamond" w:hAnsi="Garamond"/>
          <w:sz w:val="24"/>
          <w:szCs w:val="24"/>
        </w:rPr>
        <w:t>i przeprowadzonych w 201</w:t>
      </w:r>
      <w:r w:rsidR="00F15E5E" w:rsidRPr="00F15E5E">
        <w:rPr>
          <w:rFonts w:ascii="Garamond" w:hAnsi="Garamond"/>
          <w:sz w:val="24"/>
          <w:szCs w:val="24"/>
        </w:rPr>
        <w:t>6</w:t>
      </w:r>
      <w:r w:rsidR="00EB654D" w:rsidRPr="00F15E5E">
        <w:rPr>
          <w:rFonts w:ascii="Garamond" w:hAnsi="Garamond"/>
          <w:sz w:val="24"/>
          <w:szCs w:val="24"/>
        </w:rPr>
        <w:t xml:space="preserve"> roku</w:t>
      </w:r>
      <w:r w:rsidR="00F15E5E">
        <w:rPr>
          <w:rFonts w:ascii="Garamond" w:hAnsi="Garamond"/>
          <w:sz w:val="24"/>
          <w:szCs w:val="24"/>
        </w:rPr>
        <w:t xml:space="preserve"> i 23 z kontroli przeprowadzonych w 2017 roku</w:t>
      </w:r>
      <w:r w:rsidR="00EB654D" w:rsidRPr="00F15E5E">
        <w:rPr>
          <w:rFonts w:ascii="Garamond" w:hAnsi="Garamond"/>
          <w:sz w:val="24"/>
          <w:szCs w:val="24"/>
        </w:rPr>
        <w:t xml:space="preserve">) </w:t>
      </w:r>
      <w:r w:rsidRPr="00F15E5E">
        <w:rPr>
          <w:rFonts w:ascii="Garamond" w:hAnsi="Garamond"/>
          <w:sz w:val="24"/>
          <w:szCs w:val="24"/>
        </w:rPr>
        <w:t xml:space="preserve">i </w:t>
      </w:r>
      <w:r w:rsidR="00F15E5E" w:rsidRPr="00F15E5E">
        <w:rPr>
          <w:rFonts w:ascii="Garamond" w:hAnsi="Garamond"/>
          <w:sz w:val="24"/>
          <w:szCs w:val="24"/>
        </w:rPr>
        <w:t>22</w:t>
      </w:r>
      <w:r w:rsidR="00307B81" w:rsidRPr="00F15E5E">
        <w:rPr>
          <w:rFonts w:ascii="Garamond" w:hAnsi="Garamond"/>
          <w:sz w:val="24"/>
          <w:szCs w:val="24"/>
        </w:rPr>
        <w:t xml:space="preserve"> </w:t>
      </w:r>
      <w:r w:rsidRPr="00F15E5E">
        <w:rPr>
          <w:rFonts w:ascii="Garamond" w:hAnsi="Garamond"/>
          <w:sz w:val="24"/>
          <w:szCs w:val="24"/>
        </w:rPr>
        <w:t>bez zaleceń (z tego:</w:t>
      </w:r>
      <w:r w:rsidR="00F8733F" w:rsidRPr="00F15E5E">
        <w:rPr>
          <w:rFonts w:ascii="Garamond" w:hAnsi="Garamond"/>
          <w:sz w:val="24"/>
          <w:szCs w:val="24"/>
        </w:rPr>
        <w:t xml:space="preserve"> </w:t>
      </w:r>
      <w:r w:rsidR="00F15E5E" w:rsidRPr="00F15E5E">
        <w:rPr>
          <w:rFonts w:ascii="Garamond" w:hAnsi="Garamond"/>
          <w:sz w:val="24"/>
          <w:szCs w:val="24"/>
        </w:rPr>
        <w:t>8</w:t>
      </w:r>
      <w:r w:rsidR="00F8733F" w:rsidRPr="00F15E5E">
        <w:rPr>
          <w:rFonts w:ascii="Garamond" w:hAnsi="Garamond"/>
          <w:sz w:val="24"/>
          <w:szCs w:val="24"/>
        </w:rPr>
        <w:t xml:space="preserve"> </w:t>
      </w:r>
      <w:r w:rsidRPr="00F15E5E">
        <w:rPr>
          <w:rFonts w:ascii="Garamond" w:hAnsi="Garamond"/>
          <w:sz w:val="24"/>
          <w:szCs w:val="24"/>
        </w:rPr>
        <w:t xml:space="preserve">z kontroli przeprowadzonych </w:t>
      </w:r>
      <w:r w:rsidR="00F15E5E" w:rsidRPr="00F15E5E">
        <w:rPr>
          <w:rFonts w:ascii="Garamond" w:hAnsi="Garamond"/>
          <w:sz w:val="24"/>
          <w:szCs w:val="24"/>
        </w:rPr>
        <w:br/>
      </w:r>
      <w:r w:rsidRPr="00F15E5E">
        <w:rPr>
          <w:rFonts w:ascii="Garamond" w:hAnsi="Garamond"/>
          <w:sz w:val="24"/>
          <w:szCs w:val="24"/>
        </w:rPr>
        <w:t>w 201</w:t>
      </w:r>
      <w:r w:rsidR="00F15E5E" w:rsidRPr="00F15E5E">
        <w:rPr>
          <w:rFonts w:ascii="Garamond" w:hAnsi="Garamond"/>
          <w:sz w:val="24"/>
          <w:szCs w:val="24"/>
        </w:rPr>
        <w:t>6</w:t>
      </w:r>
      <w:r w:rsidRPr="00F15E5E">
        <w:rPr>
          <w:rFonts w:ascii="Garamond" w:hAnsi="Garamond"/>
          <w:sz w:val="24"/>
          <w:szCs w:val="24"/>
        </w:rPr>
        <w:t xml:space="preserve"> roku</w:t>
      </w:r>
      <w:r w:rsidR="00F15E5E" w:rsidRPr="00F15E5E">
        <w:rPr>
          <w:rFonts w:ascii="Garamond" w:hAnsi="Garamond"/>
          <w:sz w:val="24"/>
          <w:szCs w:val="24"/>
        </w:rPr>
        <w:t xml:space="preserve"> i 10 z kontroli przeprowadzonych w 2017 roku</w:t>
      </w:r>
      <w:r w:rsidRPr="00F15E5E">
        <w:rPr>
          <w:rFonts w:ascii="Garamond" w:hAnsi="Garamond"/>
          <w:sz w:val="24"/>
          <w:szCs w:val="24"/>
        </w:rPr>
        <w:t xml:space="preserve">). </w:t>
      </w:r>
    </w:p>
    <w:p w:rsidR="00457F11" w:rsidRPr="00C57F87" w:rsidRDefault="00457F11" w:rsidP="0009203A">
      <w:pPr>
        <w:pStyle w:val="Tekstpodstawowywcity31"/>
        <w:numPr>
          <w:ilvl w:val="0"/>
          <w:numId w:val="2"/>
        </w:numPr>
        <w:tabs>
          <w:tab w:val="num" w:pos="426"/>
        </w:tabs>
        <w:spacing w:after="0" w:line="360" w:lineRule="auto"/>
        <w:ind w:left="426"/>
        <w:jc w:val="both"/>
        <w:rPr>
          <w:rFonts w:ascii="Garamond" w:hAnsi="Garamond"/>
          <w:i/>
          <w:color w:val="0070C0"/>
          <w:sz w:val="24"/>
          <w:szCs w:val="24"/>
        </w:rPr>
      </w:pPr>
      <w:r w:rsidRPr="003E74C7">
        <w:rPr>
          <w:rFonts w:ascii="Garamond" w:hAnsi="Garamond"/>
          <w:sz w:val="24"/>
          <w:szCs w:val="24"/>
        </w:rPr>
        <w:t xml:space="preserve">Departament Środowiska – </w:t>
      </w:r>
      <w:r w:rsidR="00526BBB" w:rsidRPr="003E74C7">
        <w:rPr>
          <w:rFonts w:ascii="Garamond" w:hAnsi="Garamond"/>
          <w:sz w:val="24"/>
          <w:szCs w:val="24"/>
        </w:rPr>
        <w:t>60</w:t>
      </w:r>
      <w:r w:rsidR="00F53237" w:rsidRPr="003E74C7">
        <w:rPr>
          <w:rFonts w:ascii="Garamond" w:hAnsi="Garamond"/>
          <w:sz w:val="24"/>
          <w:szCs w:val="24"/>
        </w:rPr>
        <w:t xml:space="preserve"> wystąpień pokontrolnych </w:t>
      </w:r>
      <w:r w:rsidRPr="003E74C7">
        <w:rPr>
          <w:rFonts w:ascii="Garamond" w:hAnsi="Garamond"/>
          <w:sz w:val="24"/>
          <w:szCs w:val="24"/>
        </w:rPr>
        <w:t>(z tego</w:t>
      </w:r>
      <w:r w:rsidRPr="003E74C7">
        <w:rPr>
          <w:rFonts w:ascii="Garamond" w:hAnsi="Garamond"/>
          <w:b/>
          <w:sz w:val="24"/>
          <w:szCs w:val="24"/>
        </w:rPr>
        <w:t>:</w:t>
      </w:r>
      <w:r w:rsidR="00F53237" w:rsidRPr="003E74C7">
        <w:rPr>
          <w:rFonts w:ascii="Garamond" w:hAnsi="Garamond"/>
          <w:b/>
          <w:sz w:val="24"/>
          <w:szCs w:val="24"/>
        </w:rPr>
        <w:t xml:space="preserve"> </w:t>
      </w:r>
      <w:r w:rsidR="00526BBB" w:rsidRPr="003E74C7">
        <w:rPr>
          <w:rFonts w:ascii="Garamond" w:hAnsi="Garamond"/>
          <w:sz w:val="24"/>
          <w:szCs w:val="24"/>
        </w:rPr>
        <w:t>39</w:t>
      </w:r>
      <w:r w:rsidR="00F53237" w:rsidRPr="003E74C7">
        <w:rPr>
          <w:rFonts w:ascii="Garamond" w:hAnsi="Garamond"/>
          <w:sz w:val="24"/>
          <w:szCs w:val="24"/>
        </w:rPr>
        <w:t xml:space="preserve"> z kontroli przeprowadzonych </w:t>
      </w:r>
      <w:r w:rsidRPr="003E74C7">
        <w:rPr>
          <w:rFonts w:ascii="Garamond" w:hAnsi="Garamond"/>
          <w:sz w:val="24"/>
          <w:szCs w:val="24"/>
        </w:rPr>
        <w:t>w 201</w:t>
      </w:r>
      <w:r w:rsidR="00526BBB" w:rsidRPr="003E74C7">
        <w:rPr>
          <w:rFonts w:ascii="Garamond" w:hAnsi="Garamond"/>
          <w:sz w:val="24"/>
          <w:szCs w:val="24"/>
        </w:rPr>
        <w:t>7</w:t>
      </w:r>
      <w:r w:rsidRPr="003E74C7">
        <w:rPr>
          <w:rFonts w:ascii="Garamond" w:hAnsi="Garamond"/>
          <w:sz w:val="24"/>
          <w:szCs w:val="24"/>
        </w:rPr>
        <w:t xml:space="preserve"> roku):</w:t>
      </w:r>
      <w:r w:rsidRPr="00C57F87">
        <w:rPr>
          <w:rFonts w:ascii="Garamond" w:hAnsi="Garamond"/>
          <w:color w:val="0070C0"/>
          <w:sz w:val="24"/>
          <w:szCs w:val="24"/>
        </w:rPr>
        <w:t xml:space="preserve"> </w:t>
      </w:r>
      <w:r w:rsidR="009F3F0D">
        <w:rPr>
          <w:rFonts w:ascii="Garamond" w:hAnsi="Garamond"/>
          <w:sz w:val="24"/>
          <w:szCs w:val="24"/>
        </w:rPr>
        <w:t>40</w:t>
      </w:r>
      <w:r w:rsidR="00F53237" w:rsidRPr="003E74C7">
        <w:rPr>
          <w:rFonts w:ascii="Garamond" w:hAnsi="Garamond"/>
          <w:sz w:val="24"/>
          <w:szCs w:val="24"/>
        </w:rPr>
        <w:t xml:space="preserve"> </w:t>
      </w:r>
      <w:r w:rsidRPr="003E74C7">
        <w:rPr>
          <w:rFonts w:ascii="Garamond" w:hAnsi="Garamond"/>
          <w:sz w:val="24"/>
          <w:szCs w:val="24"/>
        </w:rPr>
        <w:t xml:space="preserve">z zaleceniami (z tego: </w:t>
      </w:r>
      <w:r w:rsidR="00F53237" w:rsidRPr="003E74C7">
        <w:rPr>
          <w:rFonts w:ascii="Garamond" w:hAnsi="Garamond"/>
          <w:sz w:val="24"/>
          <w:szCs w:val="24"/>
        </w:rPr>
        <w:t>2</w:t>
      </w:r>
      <w:r w:rsidR="009F3F0D">
        <w:rPr>
          <w:rFonts w:ascii="Garamond" w:hAnsi="Garamond"/>
          <w:sz w:val="24"/>
          <w:szCs w:val="24"/>
        </w:rPr>
        <w:t>5</w:t>
      </w:r>
      <w:r w:rsidR="00F53237" w:rsidRPr="003E74C7">
        <w:rPr>
          <w:rFonts w:ascii="Garamond" w:hAnsi="Garamond"/>
          <w:sz w:val="24"/>
          <w:szCs w:val="24"/>
        </w:rPr>
        <w:t xml:space="preserve"> </w:t>
      </w:r>
      <w:r w:rsidRPr="003E74C7">
        <w:rPr>
          <w:rFonts w:ascii="Garamond" w:hAnsi="Garamond"/>
          <w:sz w:val="24"/>
          <w:szCs w:val="24"/>
        </w:rPr>
        <w:t>z kontroli przeprowadzonych w 201</w:t>
      </w:r>
      <w:r w:rsidR="00526BBB" w:rsidRPr="003E74C7">
        <w:rPr>
          <w:rFonts w:ascii="Garamond" w:hAnsi="Garamond"/>
          <w:sz w:val="24"/>
          <w:szCs w:val="24"/>
        </w:rPr>
        <w:t>7</w:t>
      </w:r>
      <w:r w:rsidRPr="003E74C7">
        <w:rPr>
          <w:rFonts w:ascii="Garamond" w:hAnsi="Garamond"/>
          <w:sz w:val="24"/>
          <w:szCs w:val="24"/>
        </w:rPr>
        <w:t xml:space="preserve"> roku</w:t>
      </w:r>
      <w:r w:rsidR="00526BBB" w:rsidRPr="003E74C7">
        <w:rPr>
          <w:rFonts w:ascii="Garamond" w:hAnsi="Garamond"/>
          <w:sz w:val="24"/>
          <w:szCs w:val="24"/>
        </w:rPr>
        <w:t>)</w:t>
      </w:r>
      <w:r w:rsidRPr="003E74C7">
        <w:rPr>
          <w:rFonts w:ascii="Garamond" w:hAnsi="Garamond"/>
          <w:sz w:val="24"/>
          <w:szCs w:val="24"/>
        </w:rPr>
        <w:t xml:space="preserve"> i </w:t>
      </w:r>
      <w:r w:rsidR="009F3F0D">
        <w:rPr>
          <w:rFonts w:ascii="Garamond" w:hAnsi="Garamond"/>
          <w:sz w:val="24"/>
          <w:szCs w:val="24"/>
        </w:rPr>
        <w:t>20</w:t>
      </w:r>
      <w:r w:rsidR="00F53237" w:rsidRPr="003E74C7">
        <w:rPr>
          <w:rFonts w:ascii="Garamond" w:hAnsi="Garamond"/>
          <w:sz w:val="24"/>
          <w:szCs w:val="24"/>
        </w:rPr>
        <w:t xml:space="preserve"> </w:t>
      </w:r>
      <w:r w:rsidRPr="003E74C7">
        <w:rPr>
          <w:rFonts w:ascii="Garamond" w:hAnsi="Garamond"/>
          <w:sz w:val="24"/>
          <w:szCs w:val="24"/>
        </w:rPr>
        <w:t xml:space="preserve">bez zaleceń (z tego: </w:t>
      </w:r>
      <w:r w:rsidR="009F3F0D">
        <w:rPr>
          <w:rFonts w:ascii="Garamond" w:hAnsi="Garamond"/>
          <w:sz w:val="24"/>
          <w:szCs w:val="24"/>
        </w:rPr>
        <w:t>14</w:t>
      </w:r>
      <w:r w:rsidR="00F53237" w:rsidRPr="003E74C7">
        <w:rPr>
          <w:rFonts w:ascii="Garamond" w:hAnsi="Garamond"/>
          <w:sz w:val="24"/>
          <w:szCs w:val="24"/>
        </w:rPr>
        <w:t xml:space="preserve"> </w:t>
      </w:r>
      <w:r w:rsidRPr="003E74C7">
        <w:rPr>
          <w:rFonts w:ascii="Garamond" w:hAnsi="Garamond"/>
          <w:sz w:val="24"/>
          <w:szCs w:val="24"/>
        </w:rPr>
        <w:t>z kontroli przeprowadzonych</w:t>
      </w:r>
      <w:r w:rsidR="003E74C7">
        <w:rPr>
          <w:rFonts w:ascii="Garamond" w:hAnsi="Garamond"/>
          <w:sz w:val="24"/>
          <w:szCs w:val="24"/>
        </w:rPr>
        <w:t xml:space="preserve"> </w:t>
      </w:r>
      <w:r w:rsidRPr="003E74C7">
        <w:rPr>
          <w:rFonts w:ascii="Garamond" w:hAnsi="Garamond"/>
          <w:sz w:val="24"/>
          <w:szCs w:val="24"/>
        </w:rPr>
        <w:t>w 201</w:t>
      </w:r>
      <w:r w:rsidR="00D931B5" w:rsidRPr="003E74C7">
        <w:rPr>
          <w:rFonts w:ascii="Garamond" w:hAnsi="Garamond"/>
          <w:sz w:val="24"/>
          <w:szCs w:val="24"/>
        </w:rPr>
        <w:t>7</w:t>
      </w:r>
      <w:r w:rsidRPr="003E74C7">
        <w:rPr>
          <w:rFonts w:ascii="Garamond" w:hAnsi="Garamond"/>
          <w:sz w:val="24"/>
          <w:szCs w:val="24"/>
        </w:rPr>
        <w:t xml:space="preserve"> roku).  </w:t>
      </w:r>
    </w:p>
    <w:p w:rsidR="00457F11" w:rsidRPr="00C57F87" w:rsidRDefault="00457F11" w:rsidP="0009203A">
      <w:pPr>
        <w:pStyle w:val="Tekstpodstawowywcity31"/>
        <w:numPr>
          <w:ilvl w:val="0"/>
          <w:numId w:val="2"/>
        </w:numPr>
        <w:tabs>
          <w:tab w:val="num" w:pos="426"/>
        </w:tabs>
        <w:spacing w:after="0" w:line="360" w:lineRule="auto"/>
        <w:ind w:left="426"/>
        <w:jc w:val="both"/>
        <w:rPr>
          <w:rFonts w:ascii="Garamond" w:hAnsi="Garamond"/>
          <w:i/>
          <w:color w:val="0070C0"/>
          <w:sz w:val="24"/>
          <w:szCs w:val="24"/>
        </w:rPr>
      </w:pPr>
      <w:r w:rsidRPr="000714C2">
        <w:rPr>
          <w:rFonts w:ascii="Garamond" w:hAnsi="Garamond"/>
          <w:sz w:val="24"/>
          <w:szCs w:val="24"/>
        </w:rPr>
        <w:t xml:space="preserve">Departament Rolnictwa i Rozwoju Wsi – </w:t>
      </w:r>
      <w:r w:rsidR="00FA4814" w:rsidRPr="000714C2">
        <w:rPr>
          <w:rFonts w:ascii="Garamond" w:hAnsi="Garamond"/>
          <w:sz w:val="24"/>
          <w:szCs w:val="24"/>
        </w:rPr>
        <w:t>14</w:t>
      </w:r>
      <w:r w:rsidR="00C1229A" w:rsidRPr="000714C2">
        <w:rPr>
          <w:rFonts w:ascii="Garamond" w:hAnsi="Garamond"/>
          <w:sz w:val="24"/>
          <w:szCs w:val="24"/>
        </w:rPr>
        <w:t xml:space="preserve"> </w:t>
      </w:r>
      <w:r w:rsidRPr="000714C2">
        <w:rPr>
          <w:rFonts w:ascii="Garamond" w:hAnsi="Garamond"/>
          <w:sz w:val="24"/>
          <w:szCs w:val="24"/>
        </w:rPr>
        <w:t xml:space="preserve">wystąpień (z tego: </w:t>
      </w:r>
      <w:r w:rsidR="00FA4814" w:rsidRPr="000714C2">
        <w:rPr>
          <w:rFonts w:ascii="Garamond" w:hAnsi="Garamond"/>
          <w:sz w:val="24"/>
          <w:szCs w:val="24"/>
        </w:rPr>
        <w:t>7</w:t>
      </w:r>
      <w:r w:rsidR="00C1229A" w:rsidRPr="000714C2">
        <w:rPr>
          <w:rFonts w:ascii="Garamond" w:hAnsi="Garamond"/>
          <w:sz w:val="24"/>
          <w:szCs w:val="24"/>
        </w:rPr>
        <w:t xml:space="preserve"> </w:t>
      </w:r>
      <w:r w:rsidRPr="000714C2">
        <w:rPr>
          <w:rFonts w:ascii="Garamond" w:hAnsi="Garamond"/>
          <w:sz w:val="24"/>
          <w:szCs w:val="24"/>
        </w:rPr>
        <w:t>z kontroli</w:t>
      </w:r>
      <w:r w:rsidR="00C1229A" w:rsidRPr="000714C2">
        <w:rPr>
          <w:rFonts w:ascii="Garamond" w:hAnsi="Garamond"/>
          <w:sz w:val="24"/>
          <w:szCs w:val="24"/>
        </w:rPr>
        <w:t xml:space="preserve"> </w:t>
      </w:r>
      <w:r w:rsidRPr="000714C2">
        <w:rPr>
          <w:rFonts w:ascii="Garamond" w:hAnsi="Garamond"/>
          <w:sz w:val="24"/>
          <w:szCs w:val="24"/>
        </w:rPr>
        <w:t>przeprowadzonych w 201</w:t>
      </w:r>
      <w:r w:rsidR="00FA4814" w:rsidRPr="000714C2">
        <w:rPr>
          <w:rFonts w:ascii="Garamond" w:hAnsi="Garamond"/>
          <w:sz w:val="24"/>
          <w:szCs w:val="24"/>
        </w:rPr>
        <w:t>7</w:t>
      </w:r>
      <w:r w:rsidRPr="000714C2">
        <w:rPr>
          <w:rFonts w:ascii="Garamond" w:hAnsi="Garamond"/>
          <w:sz w:val="24"/>
          <w:szCs w:val="24"/>
        </w:rPr>
        <w:t xml:space="preserve"> roku):</w:t>
      </w:r>
      <w:r w:rsidRPr="00C57F87">
        <w:rPr>
          <w:rFonts w:ascii="Garamond" w:hAnsi="Garamond"/>
          <w:color w:val="0070C0"/>
          <w:sz w:val="24"/>
          <w:szCs w:val="24"/>
        </w:rPr>
        <w:t xml:space="preserve"> </w:t>
      </w:r>
      <w:r w:rsidR="00FA4814" w:rsidRPr="000714C2">
        <w:rPr>
          <w:rFonts w:ascii="Garamond" w:hAnsi="Garamond"/>
          <w:sz w:val="24"/>
          <w:szCs w:val="24"/>
        </w:rPr>
        <w:t>5</w:t>
      </w:r>
      <w:r w:rsidR="00E85CC7" w:rsidRPr="000714C2">
        <w:rPr>
          <w:rFonts w:ascii="Garamond" w:hAnsi="Garamond"/>
          <w:sz w:val="24"/>
          <w:szCs w:val="24"/>
        </w:rPr>
        <w:t xml:space="preserve"> </w:t>
      </w:r>
      <w:r w:rsidRPr="000714C2">
        <w:rPr>
          <w:rFonts w:ascii="Garamond" w:hAnsi="Garamond"/>
          <w:sz w:val="24"/>
          <w:szCs w:val="24"/>
        </w:rPr>
        <w:t>z zaleceniami</w:t>
      </w:r>
      <w:r w:rsidR="0096369F" w:rsidRPr="000714C2">
        <w:rPr>
          <w:rFonts w:ascii="Garamond" w:hAnsi="Garamond"/>
          <w:sz w:val="24"/>
          <w:szCs w:val="24"/>
        </w:rPr>
        <w:t xml:space="preserve"> (z tego: 2 z kontroli przeprowadzonych</w:t>
      </w:r>
      <w:r w:rsidR="00687DAE" w:rsidRPr="000714C2">
        <w:rPr>
          <w:rFonts w:ascii="Garamond" w:hAnsi="Garamond"/>
          <w:sz w:val="24"/>
          <w:szCs w:val="24"/>
        </w:rPr>
        <w:br/>
      </w:r>
      <w:r w:rsidR="00FA4814" w:rsidRPr="000714C2">
        <w:rPr>
          <w:rFonts w:ascii="Garamond" w:hAnsi="Garamond"/>
          <w:sz w:val="24"/>
          <w:szCs w:val="24"/>
        </w:rPr>
        <w:t>w 2017</w:t>
      </w:r>
      <w:r w:rsidR="0096369F" w:rsidRPr="000714C2">
        <w:rPr>
          <w:rFonts w:ascii="Garamond" w:hAnsi="Garamond"/>
          <w:sz w:val="24"/>
          <w:szCs w:val="24"/>
        </w:rPr>
        <w:t xml:space="preserve"> roku) </w:t>
      </w:r>
      <w:r w:rsidRPr="000714C2">
        <w:rPr>
          <w:rFonts w:ascii="Garamond" w:hAnsi="Garamond"/>
          <w:sz w:val="24"/>
          <w:szCs w:val="24"/>
        </w:rPr>
        <w:t xml:space="preserve">i </w:t>
      </w:r>
      <w:r w:rsidR="00FA4814" w:rsidRPr="000714C2">
        <w:rPr>
          <w:rFonts w:ascii="Garamond" w:hAnsi="Garamond"/>
          <w:sz w:val="24"/>
          <w:szCs w:val="24"/>
        </w:rPr>
        <w:t>9</w:t>
      </w:r>
      <w:r w:rsidR="0096369F" w:rsidRPr="000714C2">
        <w:rPr>
          <w:rFonts w:ascii="Garamond" w:hAnsi="Garamond"/>
          <w:sz w:val="24"/>
          <w:szCs w:val="24"/>
        </w:rPr>
        <w:t xml:space="preserve"> </w:t>
      </w:r>
      <w:r w:rsidRPr="000714C2">
        <w:rPr>
          <w:rFonts w:ascii="Garamond" w:hAnsi="Garamond"/>
          <w:sz w:val="24"/>
          <w:szCs w:val="24"/>
        </w:rPr>
        <w:t xml:space="preserve">bez zaleceń (z tego: </w:t>
      </w:r>
      <w:r w:rsidR="00FA4814" w:rsidRPr="000714C2">
        <w:rPr>
          <w:rFonts w:ascii="Garamond" w:hAnsi="Garamond"/>
          <w:sz w:val="24"/>
          <w:szCs w:val="24"/>
        </w:rPr>
        <w:t>5</w:t>
      </w:r>
      <w:r w:rsidR="0096369F" w:rsidRPr="000714C2">
        <w:rPr>
          <w:rFonts w:ascii="Garamond" w:hAnsi="Garamond"/>
          <w:sz w:val="24"/>
          <w:szCs w:val="24"/>
        </w:rPr>
        <w:t xml:space="preserve"> </w:t>
      </w:r>
      <w:r w:rsidRPr="000714C2">
        <w:rPr>
          <w:rFonts w:ascii="Garamond" w:hAnsi="Garamond"/>
          <w:sz w:val="24"/>
          <w:szCs w:val="24"/>
        </w:rPr>
        <w:t>z kontroli przeprowadzonych w 201</w:t>
      </w:r>
      <w:r w:rsidR="00FA4814" w:rsidRPr="000714C2">
        <w:rPr>
          <w:rFonts w:ascii="Garamond" w:hAnsi="Garamond"/>
          <w:sz w:val="24"/>
          <w:szCs w:val="24"/>
        </w:rPr>
        <w:t>7</w:t>
      </w:r>
      <w:r w:rsidRPr="000714C2">
        <w:rPr>
          <w:rFonts w:ascii="Garamond" w:hAnsi="Garamond"/>
          <w:sz w:val="24"/>
          <w:szCs w:val="24"/>
        </w:rPr>
        <w:t xml:space="preserve"> roku).</w:t>
      </w:r>
    </w:p>
    <w:p w:rsidR="00457F11" w:rsidRPr="006716EF" w:rsidRDefault="00457F11" w:rsidP="0009203A">
      <w:pPr>
        <w:pStyle w:val="Tekstpodstawowywcity31"/>
        <w:numPr>
          <w:ilvl w:val="0"/>
          <w:numId w:val="2"/>
        </w:numPr>
        <w:tabs>
          <w:tab w:val="num" w:pos="426"/>
        </w:tabs>
        <w:spacing w:after="0" w:line="360" w:lineRule="auto"/>
        <w:ind w:left="426"/>
        <w:jc w:val="both"/>
        <w:rPr>
          <w:rFonts w:ascii="Garamond" w:hAnsi="Garamond"/>
          <w:sz w:val="24"/>
          <w:szCs w:val="24"/>
        </w:rPr>
      </w:pPr>
      <w:r w:rsidRPr="006716EF">
        <w:rPr>
          <w:rFonts w:ascii="Garamond" w:hAnsi="Garamond" w:cs="Tahoma"/>
          <w:sz w:val="24"/>
          <w:szCs w:val="24"/>
        </w:rPr>
        <w:t xml:space="preserve">Biuro Ochrony Informacji Niejawnych i Zarządzania Kryzysowego </w:t>
      </w:r>
      <w:r w:rsidRPr="006716EF">
        <w:rPr>
          <w:rFonts w:ascii="Garamond" w:hAnsi="Garamond"/>
          <w:sz w:val="24"/>
          <w:szCs w:val="24"/>
        </w:rPr>
        <w:t xml:space="preserve">– </w:t>
      </w:r>
      <w:r w:rsidR="00203726" w:rsidRPr="006716EF">
        <w:rPr>
          <w:rFonts w:ascii="Garamond" w:hAnsi="Garamond"/>
          <w:sz w:val="24"/>
          <w:szCs w:val="24"/>
        </w:rPr>
        <w:t>1</w:t>
      </w:r>
      <w:r w:rsidR="005A7D21" w:rsidRPr="006716EF">
        <w:rPr>
          <w:rFonts w:ascii="Garamond" w:hAnsi="Garamond"/>
          <w:sz w:val="24"/>
          <w:szCs w:val="24"/>
        </w:rPr>
        <w:t xml:space="preserve"> wystąpieni</w:t>
      </w:r>
      <w:r w:rsidR="00203726" w:rsidRPr="006716EF">
        <w:rPr>
          <w:rFonts w:ascii="Garamond" w:hAnsi="Garamond"/>
          <w:sz w:val="24"/>
          <w:szCs w:val="24"/>
        </w:rPr>
        <w:t xml:space="preserve">e </w:t>
      </w:r>
      <w:r w:rsidR="009A10AB" w:rsidRPr="006716EF">
        <w:rPr>
          <w:rFonts w:ascii="Garamond" w:hAnsi="Garamond"/>
          <w:sz w:val="24"/>
          <w:szCs w:val="24"/>
        </w:rPr>
        <w:br/>
      </w:r>
      <w:r w:rsidR="00203726" w:rsidRPr="006716EF">
        <w:rPr>
          <w:rFonts w:ascii="Garamond" w:hAnsi="Garamond"/>
          <w:sz w:val="24"/>
          <w:szCs w:val="24"/>
        </w:rPr>
        <w:t>z zaleceniami</w:t>
      </w:r>
      <w:r w:rsidRPr="006716EF">
        <w:rPr>
          <w:rFonts w:ascii="Garamond" w:hAnsi="Garamond"/>
          <w:sz w:val="24"/>
          <w:szCs w:val="24"/>
        </w:rPr>
        <w:t xml:space="preserve">. </w:t>
      </w:r>
    </w:p>
    <w:p w:rsidR="00457F11" w:rsidRPr="00F816FB" w:rsidRDefault="00457F11" w:rsidP="00677183">
      <w:pPr>
        <w:pStyle w:val="Tekstpodstawowywcity31"/>
        <w:spacing w:after="0" w:line="360" w:lineRule="auto"/>
        <w:ind w:left="426"/>
        <w:jc w:val="both"/>
        <w:rPr>
          <w:rFonts w:ascii="Garamond" w:hAnsi="Garamond"/>
          <w:color w:val="FF0000"/>
          <w:sz w:val="24"/>
          <w:szCs w:val="24"/>
        </w:rPr>
      </w:pPr>
    </w:p>
    <w:p w:rsidR="00457F11" w:rsidRPr="00B50D1E" w:rsidRDefault="00E179A0" w:rsidP="00E536FA">
      <w:pPr>
        <w:pStyle w:val="Tekstpodstawowy21"/>
        <w:spacing w:after="0" w:line="360" w:lineRule="auto"/>
        <w:jc w:val="both"/>
        <w:rPr>
          <w:rFonts w:ascii="Garamond" w:hAnsi="Garamond"/>
          <w:b/>
          <w:sz w:val="24"/>
          <w:szCs w:val="24"/>
        </w:rPr>
      </w:pPr>
      <w:r w:rsidRPr="00B50D1E">
        <w:rPr>
          <w:rFonts w:ascii="Garamond" w:hAnsi="Garamond"/>
          <w:b/>
          <w:sz w:val="24"/>
          <w:szCs w:val="24"/>
        </w:rPr>
        <w:t>Szczegółowy wykaz jednostek i podmiotów</w:t>
      </w:r>
      <w:r w:rsidR="00457F11" w:rsidRPr="00B50D1E">
        <w:rPr>
          <w:rFonts w:ascii="Garamond" w:hAnsi="Garamond"/>
          <w:b/>
          <w:sz w:val="24"/>
          <w:szCs w:val="24"/>
        </w:rPr>
        <w:t>, do których Marszałek Województwa Wielkopolskiego skierował wystąpienia</w:t>
      </w:r>
      <w:r w:rsidRPr="00B50D1E">
        <w:rPr>
          <w:rFonts w:ascii="Garamond" w:hAnsi="Garamond"/>
          <w:b/>
          <w:sz w:val="24"/>
          <w:szCs w:val="24"/>
        </w:rPr>
        <w:t xml:space="preserve"> pokontrolne </w:t>
      </w:r>
      <w:r w:rsidR="00457F11" w:rsidRPr="00F15E5E">
        <w:rPr>
          <w:rFonts w:ascii="Garamond" w:hAnsi="Garamond"/>
          <w:b/>
          <w:sz w:val="24"/>
          <w:szCs w:val="24"/>
        </w:rPr>
        <w:t>z zaleceniami, przedstawiono</w:t>
      </w:r>
      <w:r w:rsidR="00457F11" w:rsidRPr="00B50D1E">
        <w:rPr>
          <w:rFonts w:ascii="Garamond" w:hAnsi="Garamond"/>
          <w:b/>
          <w:sz w:val="24"/>
          <w:szCs w:val="24"/>
        </w:rPr>
        <w:t xml:space="preserve"> poniżej, w podziale według Departamentów, które przeprowadziły kontrole: </w:t>
      </w:r>
    </w:p>
    <w:p w:rsidR="00457F11" w:rsidRPr="00F816FB" w:rsidRDefault="00457F11" w:rsidP="00E536FA">
      <w:pPr>
        <w:pStyle w:val="Tekstpodstawowy21"/>
        <w:spacing w:after="0" w:line="360" w:lineRule="auto"/>
        <w:jc w:val="both"/>
        <w:rPr>
          <w:rFonts w:ascii="Garamond" w:hAnsi="Garamond"/>
          <w:b/>
          <w:color w:val="FF0000"/>
          <w:sz w:val="24"/>
          <w:szCs w:val="24"/>
        </w:rPr>
      </w:pPr>
      <w:r w:rsidRPr="00F816FB">
        <w:rPr>
          <w:rFonts w:ascii="Garamond" w:hAnsi="Garamond"/>
          <w:b/>
          <w:color w:val="FF0000"/>
          <w:sz w:val="24"/>
          <w:szCs w:val="24"/>
        </w:rPr>
        <w:t xml:space="preserve"> </w:t>
      </w:r>
    </w:p>
    <w:p w:rsidR="00D4514C" w:rsidRPr="00B43411" w:rsidRDefault="00457F11" w:rsidP="00B43411">
      <w:pPr>
        <w:pStyle w:val="Tekstpodstawowy21"/>
        <w:spacing w:after="0" w:line="360" w:lineRule="auto"/>
        <w:jc w:val="both"/>
        <w:rPr>
          <w:rFonts w:ascii="Garamond" w:hAnsi="Garamond"/>
          <w:b/>
          <w:sz w:val="24"/>
          <w:szCs w:val="24"/>
        </w:rPr>
      </w:pPr>
      <w:r w:rsidRPr="007B3A03">
        <w:rPr>
          <w:rFonts w:ascii="Garamond" w:hAnsi="Garamond"/>
          <w:b/>
          <w:sz w:val="24"/>
          <w:szCs w:val="24"/>
        </w:rPr>
        <w:t xml:space="preserve">DEPARTAMENT KONTROLI:  </w:t>
      </w:r>
    </w:p>
    <w:p w:rsidR="003143DD" w:rsidRPr="008C6D5C" w:rsidRDefault="003143DD"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8C6D5C">
        <w:rPr>
          <w:rFonts w:ascii="Garamond" w:hAnsi="Garamond"/>
          <w:sz w:val="24"/>
          <w:szCs w:val="24"/>
        </w:rPr>
        <w:t xml:space="preserve">Departament Środowiska UMWW (kontrola przeprowadzona w 2017 r.), </w:t>
      </w:r>
    </w:p>
    <w:p w:rsidR="008C6D5C" w:rsidRPr="008C6D5C" w:rsidRDefault="00E049CA"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Pr>
          <w:rFonts w:ascii="Garamond" w:hAnsi="Garamond"/>
          <w:sz w:val="24"/>
          <w:szCs w:val="24"/>
        </w:rPr>
        <w:t>Departament Sportu i T</w:t>
      </w:r>
      <w:r w:rsidR="008C6D5C" w:rsidRPr="008C6D5C">
        <w:rPr>
          <w:rFonts w:ascii="Garamond" w:hAnsi="Garamond"/>
          <w:sz w:val="24"/>
          <w:szCs w:val="24"/>
        </w:rPr>
        <w:t>urystyki UMWW (kontrola przeprowadzona w 2017 r.),</w:t>
      </w:r>
    </w:p>
    <w:p w:rsidR="00ED0DD8" w:rsidRPr="00B43411" w:rsidRDefault="00ED0DD8" w:rsidP="00166628">
      <w:pPr>
        <w:pStyle w:val="Tekstpodstawowy21"/>
        <w:numPr>
          <w:ilvl w:val="0"/>
          <w:numId w:val="23"/>
        </w:numPr>
        <w:tabs>
          <w:tab w:val="num" w:pos="360"/>
          <w:tab w:val="left" w:pos="720"/>
          <w:tab w:val="num" w:pos="1080"/>
        </w:tabs>
        <w:spacing w:after="0" w:line="360" w:lineRule="auto"/>
        <w:ind w:left="360"/>
        <w:jc w:val="both"/>
        <w:rPr>
          <w:rFonts w:ascii="Garamond" w:hAnsi="Garamond"/>
          <w:color w:val="00B050"/>
          <w:sz w:val="24"/>
          <w:szCs w:val="24"/>
        </w:rPr>
      </w:pPr>
      <w:r w:rsidRPr="008C6D5C">
        <w:rPr>
          <w:rFonts w:ascii="Garamond" w:hAnsi="Garamond"/>
          <w:sz w:val="24"/>
          <w:szCs w:val="24"/>
        </w:rPr>
        <w:t>Ratownictwo</w:t>
      </w:r>
      <w:r w:rsidRPr="008C6D5C">
        <w:rPr>
          <w:rFonts w:ascii="Garamond" w:hAnsi="Garamond"/>
          <w:sz w:val="16"/>
          <w:szCs w:val="16"/>
        </w:rPr>
        <w:t xml:space="preserve"> </w:t>
      </w:r>
      <w:r w:rsidRPr="008C6D5C">
        <w:rPr>
          <w:rFonts w:ascii="Garamond" w:hAnsi="Garamond"/>
          <w:sz w:val="24"/>
          <w:szCs w:val="24"/>
        </w:rPr>
        <w:t>Wodne</w:t>
      </w:r>
      <w:r w:rsidRPr="008C6D5C">
        <w:rPr>
          <w:rFonts w:ascii="Garamond" w:hAnsi="Garamond"/>
          <w:sz w:val="16"/>
          <w:szCs w:val="16"/>
        </w:rPr>
        <w:t xml:space="preserve"> </w:t>
      </w:r>
      <w:r w:rsidRPr="008C6D5C">
        <w:rPr>
          <w:rFonts w:ascii="Garamond" w:hAnsi="Garamond"/>
          <w:sz w:val="24"/>
          <w:szCs w:val="24"/>
        </w:rPr>
        <w:t>Rzeczpospolitej</w:t>
      </w:r>
      <w:r w:rsidRPr="008C6D5C">
        <w:rPr>
          <w:rFonts w:ascii="Garamond" w:hAnsi="Garamond"/>
          <w:sz w:val="16"/>
          <w:szCs w:val="16"/>
        </w:rPr>
        <w:t xml:space="preserve"> </w:t>
      </w:r>
      <w:r w:rsidRPr="008C6D5C">
        <w:rPr>
          <w:rFonts w:ascii="Garamond" w:hAnsi="Garamond"/>
          <w:sz w:val="24"/>
          <w:szCs w:val="24"/>
        </w:rPr>
        <w:t>z</w:t>
      </w:r>
      <w:r w:rsidRPr="008C6D5C">
        <w:rPr>
          <w:rFonts w:ascii="Garamond" w:hAnsi="Garamond"/>
          <w:sz w:val="16"/>
          <w:szCs w:val="16"/>
        </w:rPr>
        <w:t xml:space="preserve"> </w:t>
      </w:r>
      <w:r w:rsidRPr="008C6D5C">
        <w:rPr>
          <w:rFonts w:ascii="Garamond" w:hAnsi="Garamond"/>
          <w:sz w:val="24"/>
          <w:szCs w:val="24"/>
        </w:rPr>
        <w:t>siedzibą</w:t>
      </w:r>
      <w:r w:rsidRPr="008C6D5C">
        <w:rPr>
          <w:rFonts w:ascii="Garamond" w:hAnsi="Garamond"/>
          <w:sz w:val="16"/>
          <w:szCs w:val="16"/>
        </w:rPr>
        <w:t xml:space="preserve"> </w:t>
      </w:r>
      <w:r w:rsidRPr="008C6D5C">
        <w:rPr>
          <w:rFonts w:ascii="Garamond" w:hAnsi="Garamond"/>
          <w:sz w:val="24"/>
          <w:szCs w:val="24"/>
        </w:rPr>
        <w:t xml:space="preserve">w Kaliszu (kontrola doraźna, przeprowadzona w 2017 r.), </w:t>
      </w:r>
      <w:r w:rsidRPr="00B43411">
        <w:rPr>
          <w:rFonts w:ascii="Garamond" w:hAnsi="Garamond"/>
          <w:color w:val="00B050"/>
          <w:sz w:val="24"/>
          <w:szCs w:val="24"/>
        </w:rPr>
        <w:t xml:space="preserve"> </w:t>
      </w:r>
    </w:p>
    <w:p w:rsidR="00457F11" w:rsidRPr="00B43411" w:rsidRDefault="009976FC"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B43411">
        <w:rPr>
          <w:rFonts w:ascii="Garamond" w:hAnsi="Garamond"/>
          <w:sz w:val="24"/>
          <w:szCs w:val="24"/>
        </w:rPr>
        <w:t>Wielkopolskie Biuro Planowania Przestrzennego w Poznaniu,</w:t>
      </w:r>
    </w:p>
    <w:p w:rsidR="001D4B92" w:rsidRPr="00B43411" w:rsidRDefault="001F30B6"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B43411">
        <w:rPr>
          <w:rFonts w:ascii="Garamond" w:hAnsi="Garamond"/>
          <w:sz w:val="24"/>
          <w:szCs w:val="24"/>
        </w:rPr>
        <w:t>Muzeum Okręgowe</w:t>
      </w:r>
      <w:r w:rsidR="001D4B92" w:rsidRPr="00B43411">
        <w:rPr>
          <w:rFonts w:ascii="Garamond" w:hAnsi="Garamond"/>
          <w:sz w:val="24"/>
          <w:szCs w:val="24"/>
        </w:rPr>
        <w:t xml:space="preserve"> </w:t>
      </w:r>
      <w:r w:rsidR="000C126F" w:rsidRPr="00B43411">
        <w:rPr>
          <w:rFonts w:ascii="Garamond" w:hAnsi="Garamond"/>
          <w:sz w:val="24"/>
          <w:szCs w:val="24"/>
        </w:rPr>
        <w:t xml:space="preserve">im. Stanisława Staszica </w:t>
      </w:r>
      <w:r w:rsidR="001D4B92" w:rsidRPr="00B43411">
        <w:rPr>
          <w:rFonts w:ascii="Garamond" w:hAnsi="Garamond"/>
          <w:sz w:val="24"/>
          <w:szCs w:val="24"/>
        </w:rPr>
        <w:t xml:space="preserve">w Pile,  </w:t>
      </w:r>
    </w:p>
    <w:p w:rsidR="00351189" w:rsidRPr="00B43411" w:rsidRDefault="00351189"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B43411">
        <w:rPr>
          <w:rFonts w:ascii="Garamond" w:hAnsi="Garamond"/>
          <w:sz w:val="24"/>
          <w:szCs w:val="24"/>
        </w:rPr>
        <w:t xml:space="preserve">Regionalny Ośrodek Polityki Społecznej w Poznaniu (kontrola doraźna),   </w:t>
      </w:r>
    </w:p>
    <w:p w:rsidR="009E5576" w:rsidRPr="00B43411" w:rsidRDefault="009E5576"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B43411">
        <w:rPr>
          <w:rFonts w:ascii="Garamond" w:hAnsi="Garamond"/>
          <w:sz w:val="24"/>
          <w:szCs w:val="24"/>
        </w:rPr>
        <w:t xml:space="preserve">Wielkopolskie Samorządowe Centrum Edukacji i Terapii w Starej Łubiance,      </w:t>
      </w:r>
    </w:p>
    <w:p w:rsidR="003143DD" w:rsidRPr="00B43411" w:rsidRDefault="003143DD"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B43411">
        <w:rPr>
          <w:rFonts w:ascii="Garamond" w:hAnsi="Garamond"/>
          <w:sz w:val="24"/>
          <w:szCs w:val="24"/>
        </w:rPr>
        <w:t xml:space="preserve">Wojewódzka Biblioteka Publiczna i Centrum Animacji Kultury w Poznaniu, </w:t>
      </w:r>
    </w:p>
    <w:p w:rsidR="00270E4F" w:rsidRPr="00B43411" w:rsidRDefault="0080488F"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B43411">
        <w:rPr>
          <w:rFonts w:ascii="Garamond" w:hAnsi="Garamond"/>
          <w:sz w:val="24"/>
          <w:szCs w:val="24"/>
        </w:rPr>
        <w:t xml:space="preserve">Stowarzyszenie Inicjatyw Edukacyjnych w Kaliszu,  </w:t>
      </w:r>
    </w:p>
    <w:p w:rsidR="00270E4F" w:rsidRDefault="00270E4F"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B43411">
        <w:rPr>
          <w:rFonts w:ascii="Garamond" w:hAnsi="Garamond"/>
          <w:sz w:val="24"/>
          <w:szCs w:val="24"/>
        </w:rPr>
        <w:lastRenderedPageBreak/>
        <w:t xml:space="preserve">Konińskie Ludowe Towarzystwo Cyklistów w Koninie, </w:t>
      </w:r>
    </w:p>
    <w:p w:rsidR="00D30F80" w:rsidRPr="00D30F80" w:rsidRDefault="00D30F80"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D30F80">
        <w:rPr>
          <w:rFonts w:ascii="Garamond" w:hAnsi="Garamond"/>
          <w:sz w:val="24"/>
          <w:szCs w:val="24"/>
        </w:rPr>
        <w:t>P.P.H.U. A</w:t>
      </w:r>
      <w:r>
        <w:rPr>
          <w:rFonts w:ascii="Garamond" w:hAnsi="Garamond"/>
          <w:sz w:val="24"/>
          <w:szCs w:val="24"/>
        </w:rPr>
        <w:t>nnbest Anna Szarata w Swarzędzu</w:t>
      </w:r>
      <w:r w:rsidRPr="00D30F80">
        <w:rPr>
          <w:rFonts w:ascii="Garamond" w:hAnsi="Garamond"/>
          <w:sz w:val="24"/>
          <w:szCs w:val="24"/>
        </w:rPr>
        <w:t xml:space="preserve"> </w:t>
      </w:r>
      <w:r>
        <w:rPr>
          <w:rFonts w:ascii="Garamond" w:hAnsi="Garamond"/>
          <w:sz w:val="24"/>
          <w:szCs w:val="24"/>
        </w:rPr>
        <w:t>(</w:t>
      </w:r>
      <w:r w:rsidRPr="00D30F80">
        <w:rPr>
          <w:rFonts w:ascii="Garamond" w:hAnsi="Garamond"/>
          <w:sz w:val="24"/>
          <w:szCs w:val="24"/>
        </w:rPr>
        <w:t xml:space="preserve">kontrola Hotelu Wzgórze Toskanii </w:t>
      </w:r>
      <w:r w:rsidRPr="00D30F80">
        <w:rPr>
          <w:rFonts w:ascii="Garamond" w:hAnsi="Garamond"/>
          <w:sz w:val="24"/>
          <w:szCs w:val="24"/>
        </w:rPr>
        <w:br/>
        <w:t>w Przeźmierowie</w:t>
      </w:r>
      <w:r>
        <w:rPr>
          <w:rFonts w:ascii="Garamond" w:hAnsi="Garamond"/>
          <w:sz w:val="24"/>
          <w:szCs w:val="24"/>
        </w:rPr>
        <w:t>)</w:t>
      </w:r>
      <w:r w:rsidRPr="00D30F80">
        <w:rPr>
          <w:rFonts w:ascii="Garamond" w:hAnsi="Garamond"/>
          <w:sz w:val="24"/>
          <w:szCs w:val="24"/>
        </w:rPr>
        <w:t>,</w:t>
      </w:r>
    </w:p>
    <w:p w:rsidR="00D30F80" w:rsidRPr="00D30F80" w:rsidRDefault="00D30F80" w:rsidP="00D30F80">
      <w:pPr>
        <w:pStyle w:val="Tekstpodstawowywcity31"/>
        <w:numPr>
          <w:ilvl w:val="0"/>
          <w:numId w:val="2"/>
        </w:numPr>
        <w:tabs>
          <w:tab w:val="clear" w:pos="502"/>
          <w:tab w:val="num" w:pos="358"/>
          <w:tab w:val="num" w:pos="720"/>
        </w:tabs>
        <w:spacing w:after="0" w:line="360" w:lineRule="auto"/>
        <w:ind w:left="357" w:hanging="357"/>
        <w:jc w:val="both"/>
        <w:rPr>
          <w:rFonts w:ascii="Garamond" w:hAnsi="Garamond"/>
          <w:sz w:val="24"/>
          <w:szCs w:val="24"/>
        </w:rPr>
      </w:pPr>
      <w:r w:rsidRPr="00D30F80">
        <w:rPr>
          <w:rFonts w:ascii="Garamond" w:hAnsi="Garamond"/>
          <w:sz w:val="24"/>
          <w:szCs w:val="24"/>
        </w:rPr>
        <w:t xml:space="preserve">„Amesys” Agnieszka Kaźmierczak w Poznaniu (kontrola Hotelu GOLD w Poznaniu), </w:t>
      </w:r>
    </w:p>
    <w:p w:rsidR="00E0293B" w:rsidRPr="00D30F80" w:rsidRDefault="00F20190"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D30F80">
        <w:rPr>
          <w:rFonts w:ascii="Garamond" w:hAnsi="Garamond"/>
          <w:sz w:val="24"/>
          <w:szCs w:val="24"/>
        </w:rPr>
        <w:t xml:space="preserve">Jacek Langner „Belfer” w Zwoli (kontrola Hotelu Belfer w Zwoli),    </w:t>
      </w:r>
      <w:r w:rsidR="00D63563" w:rsidRPr="00D30F80">
        <w:rPr>
          <w:rFonts w:ascii="Garamond" w:hAnsi="Garamond"/>
          <w:sz w:val="24"/>
          <w:szCs w:val="24"/>
        </w:rPr>
        <w:t xml:space="preserve"> </w:t>
      </w:r>
    </w:p>
    <w:p w:rsidR="00E0293B" w:rsidRPr="00D30F80" w:rsidRDefault="00E0293B"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D30F80">
        <w:rPr>
          <w:rFonts w:ascii="Garamond" w:hAnsi="Garamond"/>
          <w:sz w:val="24"/>
          <w:szCs w:val="24"/>
        </w:rPr>
        <w:t xml:space="preserve">Halina Wels Zakład Gastronomiczny „Smak” w Osiecznej (kontrola Pensjonatu „Rogatka” </w:t>
      </w:r>
      <w:r w:rsidRPr="00D30F80">
        <w:rPr>
          <w:rFonts w:ascii="Garamond" w:hAnsi="Garamond"/>
          <w:sz w:val="24"/>
          <w:szCs w:val="24"/>
        </w:rPr>
        <w:br/>
        <w:t xml:space="preserve">w Osiecznej), </w:t>
      </w:r>
    </w:p>
    <w:p w:rsidR="00E0293B" w:rsidRPr="00D30F80" w:rsidRDefault="00E0293B"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D30F80">
        <w:rPr>
          <w:rFonts w:ascii="Garamond" w:hAnsi="Garamond"/>
          <w:sz w:val="24"/>
          <w:szCs w:val="24"/>
        </w:rPr>
        <w:t xml:space="preserve">Zdzisław Mielcarek „MALIBU BIS” w Kościelnej Wsi (kontrola Hotelu „MALIBU” </w:t>
      </w:r>
      <w:r w:rsidRPr="00D30F80">
        <w:rPr>
          <w:rFonts w:ascii="Garamond" w:hAnsi="Garamond"/>
          <w:sz w:val="24"/>
          <w:szCs w:val="24"/>
        </w:rPr>
        <w:br/>
        <w:t>w Kościelnej Wsi),</w:t>
      </w:r>
    </w:p>
    <w:p w:rsidR="00D30F80" w:rsidRDefault="00713F35"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D30F80">
        <w:rPr>
          <w:rFonts w:ascii="Garamond" w:hAnsi="Garamond"/>
          <w:sz w:val="24"/>
          <w:szCs w:val="24"/>
        </w:rPr>
        <w:t xml:space="preserve">P.P.H.U. „Danbud” Józef Dancewicz w Emilianowie (kontrola Hotelu „ZAMECZEK” </w:t>
      </w:r>
      <w:r w:rsidRPr="00D30F80">
        <w:rPr>
          <w:rFonts w:ascii="Garamond" w:hAnsi="Garamond"/>
          <w:sz w:val="24"/>
          <w:szCs w:val="24"/>
        </w:rPr>
        <w:br/>
        <w:t xml:space="preserve">w Emilianowie),  </w:t>
      </w:r>
      <w:r w:rsidR="00E0293B" w:rsidRPr="00D30F80">
        <w:rPr>
          <w:rFonts w:ascii="Garamond" w:hAnsi="Garamond"/>
          <w:sz w:val="24"/>
          <w:szCs w:val="24"/>
        </w:rPr>
        <w:t xml:space="preserve">  </w:t>
      </w:r>
      <w:r w:rsidR="00F20190" w:rsidRPr="00D30F80">
        <w:rPr>
          <w:rFonts w:ascii="Garamond" w:hAnsi="Garamond"/>
          <w:sz w:val="24"/>
          <w:szCs w:val="24"/>
        </w:rPr>
        <w:t xml:space="preserve">  </w:t>
      </w:r>
    </w:p>
    <w:p w:rsidR="00D30F80" w:rsidRPr="00D30F80" w:rsidRDefault="00D30F80" w:rsidP="00166628">
      <w:pPr>
        <w:pStyle w:val="Tekstpodstawowy21"/>
        <w:numPr>
          <w:ilvl w:val="0"/>
          <w:numId w:val="23"/>
        </w:numPr>
        <w:tabs>
          <w:tab w:val="num" w:pos="360"/>
          <w:tab w:val="left" w:pos="720"/>
          <w:tab w:val="num" w:pos="1080"/>
        </w:tabs>
        <w:spacing w:after="0" w:line="360" w:lineRule="auto"/>
        <w:ind w:left="360"/>
        <w:jc w:val="both"/>
        <w:rPr>
          <w:rFonts w:ascii="Garamond" w:hAnsi="Garamond"/>
          <w:sz w:val="24"/>
          <w:szCs w:val="24"/>
        </w:rPr>
      </w:pPr>
      <w:r w:rsidRPr="00D30F80">
        <w:rPr>
          <w:rFonts w:ascii="Garamond" w:hAnsi="Garamond"/>
          <w:sz w:val="24"/>
          <w:szCs w:val="24"/>
        </w:rPr>
        <w:t xml:space="preserve">Pensjonat – Restauracja „Kogucik” Hanna Siejek w Czempiniu (kontrola </w:t>
      </w:r>
      <w:r w:rsidR="00F15E5E">
        <w:rPr>
          <w:rFonts w:ascii="Garamond" w:hAnsi="Garamond"/>
          <w:sz w:val="24"/>
          <w:szCs w:val="24"/>
        </w:rPr>
        <w:t>Pensjonatu KOGUCIK w Czempiniu).</w:t>
      </w:r>
    </w:p>
    <w:p w:rsidR="006900DF" w:rsidRPr="00F816FB" w:rsidRDefault="006900DF" w:rsidP="00496CD2">
      <w:pPr>
        <w:pStyle w:val="Tekstpodstawowy21"/>
        <w:spacing w:after="0" w:line="360" w:lineRule="auto"/>
        <w:jc w:val="both"/>
        <w:rPr>
          <w:rFonts w:ascii="Garamond" w:hAnsi="Garamond"/>
          <w:b/>
          <w:color w:val="FF0000"/>
          <w:sz w:val="24"/>
          <w:szCs w:val="24"/>
        </w:rPr>
      </w:pPr>
    </w:p>
    <w:p w:rsidR="00457F11" w:rsidRPr="00486210" w:rsidRDefault="00457F11" w:rsidP="00496CD2">
      <w:pPr>
        <w:pStyle w:val="Tekstpodstawowy21"/>
        <w:spacing w:after="0" w:line="360" w:lineRule="auto"/>
        <w:jc w:val="both"/>
        <w:rPr>
          <w:rFonts w:ascii="Garamond" w:hAnsi="Garamond"/>
          <w:color w:val="FF0000"/>
          <w:sz w:val="24"/>
          <w:szCs w:val="24"/>
        </w:rPr>
      </w:pPr>
      <w:r w:rsidRPr="00486210">
        <w:rPr>
          <w:rFonts w:ascii="Garamond" w:hAnsi="Garamond"/>
          <w:b/>
          <w:sz w:val="24"/>
          <w:szCs w:val="24"/>
        </w:rPr>
        <w:t>DEPARTAMENT ZDROWIA</w:t>
      </w:r>
      <w:r w:rsidRPr="00486210">
        <w:rPr>
          <w:rFonts w:ascii="Garamond" w:hAnsi="Garamond"/>
          <w:color w:val="FF0000"/>
          <w:sz w:val="24"/>
          <w:szCs w:val="24"/>
        </w:rPr>
        <w:t xml:space="preserve"> </w:t>
      </w:r>
    </w:p>
    <w:p w:rsidR="0042102F" w:rsidRPr="00117B96" w:rsidRDefault="0042102F" w:rsidP="00166628">
      <w:pPr>
        <w:pStyle w:val="Tekstpodstawowywcity31"/>
        <w:numPr>
          <w:ilvl w:val="0"/>
          <w:numId w:val="27"/>
        </w:numPr>
        <w:tabs>
          <w:tab w:val="clear" w:pos="720"/>
          <w:tab w:val="num" w:pos="480"/>
        </w:tabs>
        <w:spacing w:after="0" w:line="360" w:lineRule="auto"/>
        <w:ind w:left="480" w:hanging="480"/>
        <w:jc w:val="both"/>
        <w:rPr>
          <w:rFonts w:ascii="Garamond" w:hAnsi="Garamond"/>
          <w:sz w:val="24"/>
          <w:szCs w:val="24"/>
        </w:rPr>
      </w:pPr>
      <w:r w:rsidRPr="00117B96">
        <w:rPr>
          <w:rFonts w:ascii="Garamond" w:hAnsi="Garamond"/>
          <w:sz w:val="24"/>
          <w:szCs w:val="24"/>
        </w:rPr>
        <w:t xml:space="preserve">Towarzystwo Inicjatyw Obywatelskich w Koninie (kontrola doraźna przeprowadzona </w:t>
      </w:r>
      <w:r w:rsidR="00117B96">
        <w:rPr>
          <w:rFonts w:ascii="Garamond" w:hAnsi="Garamond"/>
          <w:sz w:val="24"/>
          <w:szCs w:val="24"/>
        </w:rPr>
        <w:br/>
      </w:r>
      <w:r w:rsidRPr="00117B96">
        <w:rPr>
          <w:rFonts w:ascii="Garamond" w:hAnsi="Garamond"/>
          <w:sz w:val="24"/>
          <w:szCs w:val="24"/>
        </w:rPr>
        <w:t>w 2017 r.),</w:t>
      </w:r>
    </w:p>
    <w:p w:rsidR="0042102F" w:rsidRPr="00117B96" w:rsidRDefault="00117B96" w:rsidP="00166628">
      <w:pPr>
        <w:pStyle w:val="Tekstpodstawowywcity31"/>
        <w:numPr>
          <w:ilvl w:val="0"/>
          <w:numId w:val="27"/>
        </w:numPr>
        <w:tabs>
          <w:tab w:val="clear" w:pos="720"/>
          <w:tab w:val="num" w:pos="480"/>
        </w:tabs>
        <w:spacing w:after="0" w:line="360" w:lineRule="auto"/>
        <w:ind w:left="480" w:hanging="480"/>
        <w:jc w:val="both"/>
        <w:rPr>
          <w:rFonts w:ascii="Garamond" w:hAnsi="Garamond"/>
          <w:sz w:val="24"/>
          <w:szCs w:val="24"/>
        </w:rPr>
      </w:pPr>
      <w:r w:rsidRPr="00117B96">
        <w:rPr>
          <w:rFonts w:ascii="Garamond" w:hAnsi="Garamond"/>
          <w:sz w:val="24"/>
          <w:szCs w:val="24"/>
        </w:rPr>
        <w:t xml:space="preserve">Stowarzyszenie „Dom Pełen Kultury” w Jarosławcu (kontrola doraźna przeprowadzona </w:t>
      </w:r>
      <w:r>
        <w:rPr>
          <w:rFonts w:ascii="Garamond" w:hAnsi="Garamond"/>
          <w:sz w:val="24"/>
          <w:szCs w:val="24"/>
        </w:rPr>
        <w:br/>
      </w:r>
      <w:r w:rsidRPr="00117B96">
        <w:rPr>
          <w:rFonts w:ascii="Garamond" w:hAnsi="Garamond"/>
          <w:sz w:val="24"/>
          <w:szCs w:val="24"/>
        </w:rPr>
        <w:t>w 2017 r.),</w:t>
      </w:r>
    </w:p>
    <w:p w:rsidR="00117B96" w:rsidRPr="00117B96" w:rsidRDefault="00117B96" w:rsidP="00117B96">
      <w:pPr>
        <w:pStyle w:val="Tekstpodstawowywcity31"/>
        <w:numPr>
          <w:ilvl w:val="0"/>
          <w:numId w:val="27"/>
        </w:numPr>
        <w:tabs>
          <w:tab w:val="clear" w:pos="720"/>
          <w:tab w:val="num" w:pos="480"/>
        </w:tabs>
        <w:spacing w:after="0" w:line="360" w:lineRule="auto"/>
        <w:ind w:left="480" w:hanging="480"/>
        <w:jc w:val="both"/>
        <w:rPr>
          <w:rFonts w:ascii="Garamond" w:hAnsi="Garamond"/>
          <w:sz w:val="24"/>
          <w:szCs w:val="24"/>
        </w:rPr>
      </w:pPr>
      <w:r w:rsidRPr="00117B96">
        <w:rPr>
          <w:rFonts w:ascii="Garamond" w:hAnsi="Garamond"/>
          <w:sz w:val="24"/>
          <w:szCs w:val="24"/>
        </w:rPr>
        <w:t xml:space="preserve">Szpital Wojewódzki w Poznaniu (kontrola </w:t>
      </w:r>
      <w:r w:rsidR="00016991">
        <w:rPr>
          <w:rFonts w:ascii="Garamond" w:hAnsi="Garamond"/>
          <w:sz w:val="24"/>
          <w:szCs w:val="24"/>
        </w:rPr>
        <w:t xml:space="preserve">doraźna </w:t>
      </w:r>
      <w:r w:rsidR="00BE5EDD">
        <w:rPr>
          <w:rFonts w:ascii="Garamond" w:hAnsi="Garamond"/>
          <w:sz w:val="24"/>
          <w:szCs w:val="24"/>
        </w:rPr>
        <w:t>przeprowadzona w 2017 r.</w:t>
      </w:r>
      <w:r w:rsidRPr="00117B96">
        <w:rPr>
          <w:rFonts w:ascii="Garamond" w:hAnsi="Garamond"/>
          <w:sz w:val="24"/>
          <w:szCs w:val="24"/>
        </w:rPr>
        <w:t>),</w:t>
      </w:r>
    </w:p>
    <w:p w:rsidR="0042102F" w:rsidRPr="00117B96" w:rsidRDefault="0042102F" w:rsidP="00117B96">
      <w:pPr>
        <w:pStyle w:val="Tekstpodstawowywcity31"/>
        <w:numPr>
          <w:ilvl w:val="0"/>
          <w:numId w:val="27"/>
        </w:numPr>
        <w:tabs>
          <w:tab w:val="clear" w:pos="720"/>
          <w:tab w:val="num" w:pos="480"/>
        </w:tabs>
        <w:spacing w:after="0" w:line="360" w:lineRule="auto"/>
        <w:ind w:left="480" w:hanging="480"/>
        <w:jc w:val="both"/>
        <w:rPr>
          <w:rFonts w:ascii="Garamond" w:hAnsi="Garamond"/>
          <w:sz w:val="24"/>
          <w:szCs w:val="24"/>
        </w:rPr>
      </w:pPr>
      <w:r w:rsidRPr="00117B96">
        <w:rPr>
          <w:rFonts w:ascii="Garamond" w:hAnsi="Garamond"/>
          <w:sz w:val="24"/>
          <w:szCs w:val="24"/>
        </w:rPr>
        <w:t xml:space="preserve">Gmina Rogoźno z siedzibą Urzędu Miejskiego w Rogoźnie (kontrola przeprowadzona </w:t>
      </w:r>
      <w:r w:rsidR="00117B96">
        <w:rPr>
          <w:rFonts w:ascii="Garamond" w:hAnsi="Garamond"/>
          <w:sz w:val="24"/>
          <w:szCs w:val="24"/>
        </w:rPr>
        <w:br/>
        <w:t>w 2017 r.),</w:t>
      </w:r>
    </w:p>
    <w:p w:rsidR="0042102F" w:rsidRPr="00117B96" w:rsidRDefault="0042102F" w:rsidP="00166628">
      <w:pPr>
        <w:pStyle w:val="Tekstpodstawowywcity31"/>
        <w:numPr>
          <w:ilvl w:val="0"/>
          <w:numId w:val="27"/>
        </w:numPr>
        <w:tabs>
          <w:tab w:val="clear" w:pos="720"/>
          <w:tab w:val="num" w:pos="480"/>
        </w:tabs>
        <w:spacing w:after="0" w:line="360" w:lineRule="auto"/>
        <w:ind w:left="480" w:hanging="480"/>
        <w:jc w:val="both"/>
        <w:rPr>
          <w:rFonts w:ascii="Garamond" w:hAnsi="Garamond"/>
          <w:sz w:val="24"/>
          <w:szCs w:val="24"/>
        </w:rPr>
      </w:pPr>
      <w:r w:rsidRPr="00117B96">
        <w:rPr>
          <w:rFonts w:ascii="Garamond" w:hAnsi="Garamond"/>
          <w:sz w:val="24"/>
          <w:szCs w:val="24"/>
        </w:rPr>
        <w:t>Wojewódzki Szpital Zespolony w Koninie (kontrola przeprowadzona w 2017 r.),</w:t>
      </w:r>
    </w:p>
    <w:p w:rsidR="00117B96" w:rsidRPr="00117B96" w:rsidRDefault="00117B96" w:rsidP="00166628">
      <w:pPr>
        <w:pStyle w:val="Tekstpodstawowywcity31"/>
        <w:numPr>
          <w:ilvl w:val="0"/>
          <w:numId w:val="27"/>
        </w:numPr>
        <w:tabs>
          <w:tab w:val="clear" w:pos="720"/>
          <w:tab w:val="num" w:pos="480"/>
        </w:tabs>
        <w:spacing w:after="0" w:line="360" w:lineRule="auto"/>
        <w:ind w:left="480" w:hanging="480"/>
        <w:jc w:val="both"/>
        <w:rPr>
          <w:rFonts w:ascii="Garamond" w:hAnsi="Garamond"/>
          <w:sz w:val="24"/>
          <w:szCs w:val="24"/>
        </w:rPr>
      </w:pPr>
      <w:r w:rsidRPr="00117B96">
        <w:rPr>
          <w:rFonts w:ascii="Garamond" w:hAnsi="Garamond"/>
          <w:sz w:val="24"/>
          <w:szCs w:val="24"/>
        </w:rPr>
        <w:t xml:space="preserve">Wielkopolskie Centrum Medycyny Pracy w Poznaniu (kontrola </w:t>
      </w:r>
      <w:r w:rsidR="00BE5EDD">
        <w:rPr>
          <w:rFonts w:ascii="Garamond" w:hAnsi="Garamond"/>
          <w:sz w:val="24"/>
          <w:szCs w:val="24"/>
        </w:rPr>
        <w:t>rozpoczęta</w:t>
      </w:r>
      <w:r w:rsidRPr="00117B96">
        <w:rPr>
          <w:rFonts w:ascii="Garamond" w:hAnsi="Garamond"/>
          <w:sz w:val="24"/>
          <w:szCs w:val="24"/>
        </w:rPr>
        <w:t xml:space="preserve"> w 2017 r.</w:t>
      </w:r>
      <w:r w:rsidR="00BE5EDD">
        <w:rPr>
          <w:rFonts w:ascii="Garamond" w:hAnsi="Garamond"/>
          <w:sz w:val="24"/>
          <w:szCs w:val="24"/>
        </w:rPr>
        <w:t xml:space="preserve"> </w:t>
      </w:r>
      <w:r w:rsidR="00BE5EDD">
        <w:rPr>
          <w:rFonts w:ascii="Garamond" w:hAnsi="Garamond"/>
          <w:sz w:val="24"/>
          <w:szCs w:val="24"/>
        </w:rPr>
        <w:br/>
        <w:t>i zakończona w 2018 r.</w:t>
      </w:r>
      <w:r w:rsidRPr="00117B96">
        <w:rPr>
          <w:rFonts w:ascii="Garamond" w:hAnsi="Garamond"/>
          <w:sz w:val="24"/>
          <w:szCs w:val="24"/>
        </w:rPr>
        <w:t>),</w:t>
      </w:r>
    </w:p>
    <w:p w:rsidR="0042102F" w:rsidRPr="00117B96" w:rsidRDefault="0042102F" w:rsidP="00166628">
      <w:pPr>
        <w:pStyle w:val="Tekstpodstawowywcity31"/>
        <w:numPr>
          <w:ilvl w:val="0"/>
          <w:numId w:val="27"/>
        </w:numPr>
        <w:tabs>
          <w:tab w:val="clear" w:pos="720"/>
          <w:tab w:val="num" w:pos="480"/>
        </w:tabs>
        <w:spacing w:after="0" w:line="360" w:lineRule="auto"/>
        <w:ind w:left="480" w:hanging="480"/>
        <w:jc w:val="both"/>
        <w:rPr>
          <w:rFonts w:ascii="Garamond" w:hAnsi="Garamond"/>
          <w:sz w:val="24"/>
          <w:szCs w:val="24"/>
        </w:rPr>
      </w:pPr>
      <w:r w:rsidRPr="00117B96">
        <w:rPr>
          <w:rFonts w:ascii="Garamond" w:hAnsi="Garamond"/>
          <w:sz w:val="24"/>
          <w:szCs w:val="24"/>
        </w:rPr>
        <w:t>Katarzyna Giżewska Pracownia Psychologiczna PROFESJA w Rawiczu (kontrola przeprowadzona w 2017 r.),</w:t>
      </w:r>
    </w:p>
    <w:p w:rsidR="00117B96" w:rsidRDefault="0042102F" w:rsidP="00117B96">
      <w:pPr>
        <w:pStyle w:val="Tekstpodstawowywcity31"/>
        <w:numPr>
          <w:ilvl w:val="0"/>
          <w:numId w:val="27"/>
        </w:numPr>
        <w:tabs>
          <w:tab w:val="clear" w:pos="720"/>
          <w:tab w:val="num" w:pos="480"/>
        </w:tabs>
        <w:spacing w:after="0" w:line="360" w:lineRule="auto"/>
        <w:ind w:left="480" w:hanging="480"/>
        <w:jc w:val="both"/>
        <w:rPr>
          <w:rFonts w:ascii="Garamond" w:hAnsi="Garamond"/>
          <w:sz w:val="24"/>
          <w:szCs w:val="24"/>
        </w:rPr>
      </w:pPr>
      <w:r w:rsidRPr="00117B96">
        <w:rPr>
          <w:rFonts w:ascii="Garamond" w:hAnsi="Garamond"/>
          <w:sz w:val="24"/>
          <w:szCs w:val="24"/>
        </w:rPr>
        <w:t xml:space="preserve">Pracownia Psychologiczna Studio Promocyjno-Handlowe CREDO Jacek Bogusławski </w:t>
      </w:r>
      <w:r w:rsidR="00117B96">
        <w:rPr>
          <w:rFonts w:ascii="Garamond" w:hAnsi="Garamond"/>
          <w:sz w:val="24"/>
          <w:szCs w:val="24"/>
        </w:rPr>
        <w:br/>
      </w:r>
      <w:r w:rsidRPr="00117B96">
        <w:rPr>
          <w:rFonts w:ascii="Garamond" w:hAnsi="Garamond"/>
          <w:sz w:val="24"/>
          <w:szCs w:val="24"/>
        </w:rPr>
        <w:t>w Pile (kontrola przeprowadzona w 2017 r.)</w:t>
      </w:r>
      <w:r w:rsidR="00117B96">
        <w:rPr>
          <w:rFonts w:ascii="Garamond" w:hAnsi="Garamond"/>
          <w:sz w:val="24"/>
          <w:szCs w:val="24"/>
        </w:rPr>
        <w:t>,</w:t>
      </w:r>
    </w:p>
    <w:p w:rsidR="00117B96" w:rsidRPr="003D0749" w:rsidRDefault="00117B96" w:rsidP="003D0749">
      <w:pPr>
        <w:pStyle w:val="Tekstpodstawowywcity31"/>
        <w:numPr>
          <w:ilvl w:val="0"/>
          <w:numId w:val="27"/>
        </w:numPr>
        <w:tabs>
          <w:tab w:val="clear" w:pos="720"/>
          <w:tab w:val="num" w:pos="480"/>
        </w:tabs>
        <w:spacing w:after="0" w:line="360" w:lineRule="auto"/>
        <w:ind w:left="480" w:hanging="480"/>
        <w:jc w:val="both"/>
        <w:rPr>
          <w:rFonts w:ascii="Garamond" w:hAnsi="Garamond"/>
          <w:sz w:val="24"/>
          <w:szCs w:val="24"/>
        </w:rPr>
      </w:pPr>
      <w:r w:rsidRPr="00117B96">
        <w:rPr>
          <w:rFonts w:ascii="Garamond" w:hAnsi="Garamond"/>
          <w:sz w:val="24"/>
          <w:szCs w:val="24"/>
        </w:rPr>
        <w:t xml:space="preserve">Ośrodek Szkolenia Zawodowego MOTOMEX – Jan Walkiewicz w Pniewach (kontrola  </w:t>
      </w:r>
      <w:r>
        <w:rPr>
          <w:rFonts w:ascii="Garamond" w:hAnsi="Garamond"/>
          <w:sz w:val="24"/>
          <w:szCs w:val="24"/>
        </w:rPr>
        <w:t xml:space="preserve">      przeprowadzona w 2017 r.),</w:t>
      </w:r>
      <w:r w:rsidR="0042102F" w:rsidRPr="003D0749">
        <w:rPr>
          <w:rFonts w:ascii="Garamond" w:hAnsi="Garamond"/>
          <w:sz w:val="24"/>
          <w:szCs w:val="24"/>
        </w:rPr>
        <w:t xml:space="preserve">  </w:t>
      </w:r>
    </w:p>
    <w:p w:rsidR="0042102F" w:rsidRPr="003D0749" w:rsidRDefault="0042102F" w:rsidP="003641E8">
      <w:pPr>
        <w:pStyle w:val="Tekstpodstawowywcity31"/>
        <w:numPr>
          <w:ilvl w:val="0"/>
          <w:numId w:val="34"/>
        </w:numPr>
        <w:spacing w:after="0" w:line="360" w:lineRule="auto"/>
        <w:jc w:val="both"/>
        <w:rPr>
          <w:rFonts w:ascii="Garamond" w:hAnsi="Garamond"/>
          <w:sz w:val="24"/>
          <w:szCs w:val="24"/>
        </w:rPr>
      </w:pPr>
      <w:r w:rsidRPr="003D0749">
        <w:rPr>
          <w:rFonts w:ascii="Garamond" w:hAnsi="Garamond"/>
          <w:sz w:val="24"/>
          <w:szCs w:val="24"/>
        </w:rPr>
        <w:t>Stowarzyszenie Centrum Zdrowia i Edukacji PRIMUM VIVERE w Wągrowcu,</w:t>
      </w:r>
    </w:p>
    <w:p w:rsidR="0042102F" w:rsidRPr="00313A9D" w:rsidRDefault="0042102F" w:rsidP="003641E8">
      <w:pPr>
        <w:pStyle w:val="Tekstpodstawowywcity31"/>
        <w:numPr>
          <w:ilvl w:val="0"/>
          <w:numId w:val="34"/>
        </w:numPr>
        <w:spacing w:after="0" w:line="360" w:lineRule="auto"/>
        <w:jc w:val="both"/>
        <w:rPr>
          <w:rFonts w:ascii="Garamond" w:hAnsi="Garamond"/>
          <w:sz w:val="24"/>
          <w:szCs w:val="24"/>
        </w:rPr>
      </w:pPr>
      <w:r w:rsidRPr="00313A9D">
        <w:rPr>
          <w:rFonts w:ascii="Garamond" w:hAnsi="Garamond"/>
          <w:sz w:val="24"/>
          <w:szCs w:val="24"/>
        </w:rPr>
        <w:t>Wielkopolskie Stowarzyszenie na Rzecz Rozwoju Obszarów Wiejskich w Skrzynce,</w:t>
      </w:r>
    </w:p>
    <w:p w:rsidR="003D0749" w:rsidRPr="003D0749" w:rsidRDefault="0042102F" w:rsidP="003641E8">
      <w:pPr>
        <w:pStyle w:val="Tekstpodstawowywcity31"/>
        <w:numPr>
          <w:ilvl w:val="0"/>
          <w:numId w:val="34"/>
        </w:numPr>
        <w:spacing w:after="0" w:line="360" w:lineRule="auto"/>
        <w:jc w:val="both"/>
        <w:rPr>
          <w:rFonts w:ascii="Garamond" w:hAnsi="Garamond"/>
          <w:sz w:val="24"/>
          <w:szCs w:val="24"/>
        </w:rPr>
      </w:pPr>
      <w:r w:rsidRPr="003D0749">
        <w:rPr>
          <w:rFonts w:ascii="Garamond" w:hAnsi="Garamond"/>
          <w:sz w:val="24"/>
          <w:szCs w:val="24"/>
        </w:rPr>
        <w:lastRenderedPageBreak/>
        <w:t>Centrum Szkoleniowe Ośrodek Szkolenia Kierowcó</w:t>
      </w:r>
      <w:r w:rsidR="003D0749" w:rsidRPr="003D0749">
        <w:rPr>
          <w:rFonts w:ascii="Garamond" w:hAnsi="Garamond"/>
          <w:sz w:val="24"/>
          <w:szCs w:val="24"/>
        </w:rPr>
        <w:t xml:space="preserve">w Pewna Jakość Paweł Jaroszyk </w:t>
      </w:r>
      <w:r w:rsidR="003D0749" w:rsidRPr="003D0749">
        <w:rPr>
          <w:rFonts w:ascii="Garamond" w:hAnsi="Garamond"/>
          <w:sz w:val="24"/>
          <w:szCs w:val="24"/>
        </w:rPr>
        <w:br/>
      </w:r>
      <w:r w:rsidRPr="003D0749">
        <w:rPr>
          <w:rFonts w:ascii="Garamond" w:hAnsi="Garamond"/>
          <w:sz w:val="24"/>
          <w:szCs w:val="24"/>
        </w:rPr>
        <w:t>w Opalenicy,</w:t>
      </w:r>
    </w:p>
    <w:p w:rsidR="003D0749" w:rsidRPr="003D0749" w:rsidRDefault="0042102F" w:rsidP="003641E8">
      <w:pPr>
        <w:pStyle w:val="Tekstpodstawowywcity31"/>
        <w:numPr>
          <w:ilvl w:val="0"/>
          <w:numId w:val="34"/>
        </w:numPr>
        <w:spacing w:after="0" w:line="360" w:lineRule="auto"/>
        <w:jc w:val="both"/>
        <w:rPr>
          <w:rFonts w:ascii="Garamond" w:hAnsi="Garamond"/>
          <w:sz w:val="24"/>
          <w:szCs w:val="24"/>
        </w:rPr>
      </w:pPr>
      <w:r w:rsidRPr="003D0749">
        <w:rPr>
          <w:rFonts w:ascii="Garamond" w:hAnsi="Garamond"/>
          <w:sz w:val="24"/>
          <w:szCs w:val="24"/>
        </w:rPr>
        <w:t xml:space="preserve">Tyrańska Małgorzata Pracownia Psychologii Transportu w Koninie, </w:t>
      </w:r>
    </w:p>
    <w:p w:rsidR="003D0749" w:rsidRDefault="0042102F" w:rsidP="003641E8">
      <w:pPr>
        <w:pStyle w:val="Tekstpodstawowywcity31"/>
        <w:numPr>
          <w:ilvl w:val="0"/>
          <w:numId w:val="34"/>
        </w:numPr>
        <w:spacing w:after="0" w:line="360" w:lineRule="auto"/>
        <w:jc w:val="both"/>
        <w:rPr>
          <w:rFonts w:ascii="Garamond" w:hAnsi="Garamond"/>
          <w:color w:val="00B050"/>
          <w:sz w:val="24"/>
          <w:szCs w:val="24"/>
        </w:rPr>
      </w:pPr>
      <w:r w:rsidRPr="003D0749">
        <w:rPr>
          <w:rFonts w:ascii="Garamond" w:hAnsi="Garamond"/>
          <w:sz w:val="24"/>
          <w:szCs w:val="24"/>
        </w:rPr>
        <w:t>Towarzystwo Przyjaciół Dzieci Oddział Okręgowy w Kaliszu,</w:t>
      </w:r>
    </w:p>
    <w:p w:rsidR="003D0749" w:rsidRDefault="0042102F" w:rsidP="003641E8">
      <w:pPr>
        <w:pStyle w:val="Tekstpodstawowywcity31"/>
        <w:numPr>
          <w:ilvl w:val="0"/>
          <w:numId w:val="34"/>
        </w:numPr>
        <w:spacing w:after="0" w:line="360" w:lineRule="auto"/>
        <w:jc w:val="both"/>
        <w:rPr>
          <w:rFonts w:ascii="Garamond" w:hAnsi="Garamond"/>
          <w:color w:val="00B050"/>
          <w:sz w:val="24"/>
          <w:szCs w:val="24"/>
        </w:rPr>
      </w:pPr>
      <w:r w:rsidRPr="003D0749">
        <w:rPr>
          <w:rFonts w:ascii="Garamond" w:hAnsi="Garamond"/>
          <w:sz w:val="24"/>
          <w:szCs w:val="24"/>
        </w:rPr>
        <w:t>Caritas Diecezji Kaliskiej w Kaliszu,</w:t>
      </w:r>
    </w:p>
    <w:p w:rsidR="0042102F" w:rsidRPr="003D0749" w:rsidRDefault="0042102F" w:rsidP="003641E8">
      <w:pPr>
        <w:pStyle w:val="Tekstpodstawowywcity31"/>
        <w:numPr>
          <w:ilvl w:val="0"/>
          <w:numId w:val="34"/>
        </w:numPr>
        <w:spacing w:after="0" w:line="360" w:lineRule="auto"/>
        <w:jc w:val="both"/>
        <w:rPr>
          <w:rFonts w:ascii="Garamond" w:hAnsi="Garamond"/>
          <w:color w:val="00B050"/>
          <w:sz w:val="24"/>
          <w:szCs w:val="24"/>
        </w:rPr>
      </w:pPr>
      <w:r w:rsidRPr="003D0749">
        <w:rPr>
          <w:rFonts w:ascii="Garamond" w:hAnsi="Garamond"/>
          <w:sz w:val="24"/>
          <w:szCs w:val="24"/>
        </w:rPr>
        <w:t>Stowarzyszenie „Dajmy Szansę” w Kaczkach Średnich</w:t>
      </w:r>
      <w:r w:rsidR="00F15E5E">
        <w:rPr>
          <w:rFonts w:ascii="Garamond" w:hAnsi="Garamond"/>
          <w:sz w:val="24"/>
          <w:szCs w:val="24"/>
        </w:rPr>
        <w:t>.</w:t>
      </w:r>
    </w:p>
    <w:p w:rsidR="00457F11" w:rsidRPr="00117B96" w:rsidRDefault="00117B96" w:rsidP="003D0749">
      <w:pPr>
        <w:pStyle w:val="Tekstpodstawowywcity31"/>
        <w:spacing w:after="0" w:line="360" w:lineRule="auto"/>
        <w:jc w:val="both"/>
        <w:rPr>
          <w:rFonts w:ascii="Garamond" w:hAnsi="Garamond"/>
          <w:color w:val="00B050"/>
          <w:sz w:val="24"/>
          <w:szCs w:val="24"/>
        </w:rPr>
      </w:pPr>
      <w:r>
        <w:rPr>
          <w:rFonts w:ascii="Garamond" w:hAnsi="Garamond"/>
          <w:color w:val="00B050"/>
          <w:sz w:val="24"/>
          <w:szCs w:val="24"/>
        </w:rPr>
        <w:t xml:space="preserve"> </w:t>
      </w:r>
    </w:p>
    <w:p w:rsidR="00457F11" w:rsidRPr="00D75305" w:rsidRDefault="00457F11" w:rsidP="00496CD2">
      <w:pPr>
        <w:pStyle w:val="Tekstpodstawowy21"/>
        <w:spacing w:after="0" w:line="360" w:lineRule="auto"/>
        <w:jc w:val="both"/>
        <w:rPr>
          <w:rFonts w:ascii="Garamond" w:hAnsi="Garamond"/>
          <w:b/>
          <w:sz w:val="24"/>
          <w:szCs w:val="24"/>
        </w:rPr>
      </w:pPr>
      <w:r w:rsidRPr="00D75305">
        <w:rPr>
          <w:rFonts w:ascii="Garamond" w:hAnsi="Garamond"/>
          <w:b/>
          <w:sz w:val="24"/>
          <w:szCs w:val="24"/>
        </w:rPr>
        <w:t>DEPARTAMENT ORGANIZACYJNY I KADR:</w:t>
      </w:r>
    </w:p>
    <w:p w:rsidR="00457F11" w:rsidRPr="006F7D40" w:rsidRDefault="00D75305" w:rsidP="006F7D4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75305">
        <w:rPr>
          <w:rFonts w:ascii="Garamond" w:hAnsi="Garamond"/>
          <w:sz w:val="24"/>
          <w:szCs w:val="24"/>
        </w:rPr>
        <w:t>Przedsiębiorstwo Usługowe „</w:t>
      </w:r>
      <w:r w:rsidR="00457F11" w:rsidRPr="00D75305">
        <w:rPr>
          <w:rFonts w:ascii="Garamond" w:hAnsi="Garamond"/>
          <w:sz w:val="24"/>
          <w:szCs w:val="24"/>
        </w:rPr>
        <w:t xml:space="preserve">Archiwum </w:t>
      </w:r>
      <w:r w:rsidRPr="00D75305">
        <w:rPr>
          <w:rFonts w:ascii="Garamond" w:hAnsi="Garamond"/>
          <w:sz w:val="24"/>
          <w:szCs w:val="24"/>
        </w:rPr>
        <w:t xml:space="preserve">JP” </w:t>
      </w:r>
      <w:r w:rsidR="00457F11" w:rsidRPr="00D75305">
        <w:rPr>
          <w:rFonts w:ascii="Garamond" w:hAnsi="Garamond"/>
          <w:sz w:val="24"/>
          <w:szCs w:val="24"/>
        </w:rPr>
        <w:t xml:space="preserve">sp. z o. o. w </w:t>
      </w:r>
      <w:r w:rsidRPr="00D75305">
        <w:rPr>
          <w:rFonts w:ascii="Garamond" w:hAnsi="Garamond"/>
          <w:sz w:val="24"/>
          <w:szCs w:val="24"/>
        </w:rPr>
        <w:t>Poznaniu</w:t>
      </w:r>
      <w:r w:rsidR="00656EF3">
        <w:rPr>
          <w:rFonts w:ascii="Garamond" w:hAnsi="Garamond"/>
          <w:sz w:val="24"/>
          <w:szCs w:val="24"/>
        </w:rPr>
        <w:t xml:space="preserve"> (kontrola </w:t>
      </w:r>
      <w:r w:rsidR="005B5448">
        <w:rPr>
          <w:rFonts w:ascii="Garamond" w:hAnsi="Garamond"/>
          <w:sz w:val="24"/>
          <w:szCs w:val="24"/>
        </w:rPr>
        <w:t>p</w:t>
      </w:r>
      <w:r w:rsidR="00457F11" w:rsidRPr="00D75305">
        <w:rPr>
          <w:rFonts w:ascii="Garamond" w:hAnsi="Garamond"/>
          <w:sz w:val="24"/>
          <w:szCs w:val="24"/>
        </w:rPr>
        <w:t>rzeprowadzona w 201</w:t>
      </w:r>
      <w:r w:rsidRPr="00D75305">
        <w:rPr>
          <w:rFonts w:ascii="Garamond" w:hAnsi="Garamond"/>
          <w:sz w:val="24"/>
          <w:szCs w:val="24"/>
        </w:rPr>
        <w:t>7</w:t>
      </w:r>
      <w:r w:rsidR="00F15E5E">
        <w:rPr>
          <w:rFonts w:ascii="Garamond" w:hAnsi="Garamond"/>
          <w:sz w:val="24"/>
          <w:szCs w:val="24"/>
        </w:rPr>
        <w:t xml:space="preserve"> r.).</w:t>
      </w:r>
    </w:p>
    <w:p w:rsidR="00704634" w:rsidRDefault="00704634" w:rsidP="00046C4F">
      <w:pPr>
        <w:pStyle w:val="Tekstpodstawowy21"/>
        <w:tabs>
          <w:tab w:val="num" w:pos="1080"/>
        </w:tabs>
        <w:spacing w:after="0" w:line="360" w:lineRule="auto"/>
        <w:jc w:val="both"/>
        <w:rPr>
          <w:rFonts w:ascii="Garamond" w:hAnsi="Garamond"/>
          <w:b/>
          <w:color w:val="FF0000"/>
          <w:sz w:val="24"/>
          <w:szCs w:val="24"/>
        </w:rPr>
      </w:pPr>
    </w:p>
    <w:p w:rsidR="00653E31" w:rsidRDefault="00653E31" w:rsidP="00461680">
      <w:pPr>
        <w:pStyle w:val="Tekstpodstawowywcity31"/>
        <w:spacing w:after="0" w:line="360" w:lineRule="auto"/>
        <w:ind w:left="0"/>
        <w:jc w:val="both"/>
        <w:rPr>
          <w:rFonts w:ascii="Garamond" w:hAnsi="Garamond"/>
          <w:b/>
          <w:sz w:val="24"/>
          <w:szCs w:val="24"/>
        </w:rPr>
      </w:pPr>
      <w:r>
        <w:rPr>
          <w:rFonts w:ascii="Garamond" w:hAnsi="Garamond"/>
          <w:b/>
          <w:sz w:val="24"/>
          <w:szCs w:val="24"/>
        </w:rPr>
        <w:t>DEPARTAMENT KULTURY</w:t>
      </w:r>
    </w:p>
    <w:p w:rsidR="00653E31" w:rsidRDefault="00801FE2" w:rsidP="003641E8">
      <w:pPr>
        <w:pStyle w:val="Tekstpodstawowywcity31"/>
        <w:numPr>
          <w:ilvl w:val="0"/>
          <w:numId w:val="70"/>
        </w:numPr>
        <w:spacing w:after="0" w:line="360" w:lineRule="auto"/>
        <w:ind w:left="426"/>
        <w:jc w:val="both"/>
        <w:rPr>
          <w:rFonts w:ascii="Garamond" w:hAnsi="Garamond"/>
          <w:sz w:val="24"/>
          <w:szCs w:val="24"/>
        </w:rPr>
      </w:pPr>
      <w:r w:rsidRPr="00F20587">
        <w:rPr>
          <w:rFonts w:ascii="Garamond" w:hAnsi="Garamond"/>
          <w:sz w:val="24"/>
          <w:szCs w:val="24"/>
        </w:rPr>
        <w:t xml:space="preserve">Parafia </w:t>
      </w:r>
      <w:r w:rsidR="00F20587">
        <w:rPr>
          <w:rFonts w:ascii="Garamond" w:hAnsi="Garamond"/>
          <w:sz w:val="24"/>
          <w:szCs w:val="24"/>
        </w:rPr>
        <w:t>pw. Św. Mikołaja w Żydowie (kont</w:t>
      </w:r>
      <w:r w:rsidR="00F15E5E">
        <w:rPr>
          <w:rFonts w:ascii="Garamond" w:hAnsi="Garamond"/>
          <w:sz w:val="24"/>
          <w:szCs w:val="24"/>
        </w:rPr>
        <w:t xml:space="preserve">rola przeprowadzona w 2017 r.). </w:t>
      </w:r>
    </w:p>
    <w:p w:rsidR="00F20587" w:rsidRPr="00F20587" w:rsidRDefault="00F20587" w:rsidP="00F20587">
      <w:pPr>
        <w:pStyle w:val="Tekstpodstawowywcity31"/>
        <w:spacing w:after="0" w:line="360" w:lineRule="auto"/>
        <w:ind w:left="426"/>
        <w:jc w:val="both"/>
        <w:rPr>
          <w:rFonts w:ascii="Garamond" w:hAnsi="Garamond"/>
          <w:sz w:val="24"/>
          <w:szCs w:val="24"/>
        </w:rPr>
      </w:pPr>
    </w:p>
    <w:p w:rsidR="00457F11" w:rsidRPr="00B50D1E" w:rsidRDefault="00457F11" w:rsidP="00461680">
      <w:pPr>
        <w:pStyle w:val="Tekstpodstawowywcity31"/>
        <w:spacing w:after="0" w:line="360" w:lineRule="auto"/>
        <w:ind w:left="0"/>
        <w:jc w:val="both"/>
        <w:rPr>
          <w:rFonts w:ascii="Garamond" w:hAnsi="Garamond"/>
          <w:b/>
          <w:sz w:val="24"/>
          <w:szCs w:val="24"/>
        </w:rPr>
      </w:pPr>
      <w:r w:rsidRPr="00B50D1E">
        <w:rPr>
          <w:rFonts w:ascii="Garamond" w:hAnsi="Garamond"/>
          <w:b/>
          <w:sz w:val="24"/>
          <w:szCs w:val="24"/>
        </w:rPr>
        <w:t>DEPARTAMENT INFRASTRUKTURY</w:t>
      </w:r>
    </w:p>
    <w:p w:rsidR="00E313B7" w:rsidRPr="00E313B7" w:rsidRDefault="00E313B7" w:rsidP="002552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313B7">
        <w:rPr>
          <w:rFonts w:ascii="Garamond" w:hAnsi="Garamond"/>
          <w:sz w:val="24"/>
          <w:szCs w:val="24"/>
        </w:rPr>
        <w:t xml:space="preserve">P.H.U. DANWOJ Wojciech Koralewski w Obornikach </w:t>
      </w:r>
      <w:r w:rsidRPr="00E313B7">
        <w:rPr>
          <w:rFonts w:ascii="Garamond" w:hAnsi="Garamond"/>
          <w:spacing w:val="-2"/>
          <w:sz w:val="24"/>
          <w:szCs w:val="24"/>
        </w:rPr>
        <w:t>(kontrola przeprowadzona</w:t>
      </w:r>
      <w:r w:rsidRPr="00E313B7">
        <w:rPr>
          <w:rFonts w:ascii="Garamond" w:hAnsi="Garamond"/>
          <w:sz w:val="24"/>
          <w:szCs w:val="24"/>
        </w:rPr>
        <w:t xml:space="preserve"> </w:t>
      </w:r>
      <w:r>
        <w:rPr>
          <w:rFonts w:ascii="Garamond" w:hAnsi="Garamond"/>
          <w:sz w:val="24"/>
          <w:szCs w:val="24"/>
        </w:rPr>
        <w:br/>
      </w:r>
      <w:r w:rsidRPr="00E313B7">
        <w:rPr>
          <w:rFonts w:ascii="Garamond" w:hAnsi="Garamond"/>
          <w:sz w:val="24"/>
          <w:szCs w:val="24"/>
        </w:rPr>
        <w:t>w 2017</w:t>
      </w:r>
      <w:r>
        <w:rPr>
          <w:rFonts w:ascii="Garamond" w:hAnsi="Garamond"/>
          <w:sz w:val="24"/>
          <w:szCs w:val="24"/>
        </w:rPr>
        <w:t xml:space="preserve"> </w:t>
      </w:r>
      <w:r w:rsidRPr="00E313B7">
        <w:rPr>
          <w:rFonts w:ascii="Garamond" w:hAnsi="Garamond"/>
          <w:sz w:val="24"/>
          <w:szCs w:val="24"/>
        </w:rPr>
        <w:t>r.),</w:t>
      </w:r>
    </w:p>
    <w:p w:rsidR="00E313B7" w:rsidRPr="00E313B7" w:rsidRDefault="00E313B7" w:rsidP="002552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313B7">
        <w:rPr>
          <w:rFonts w:ascii="Garamond" w:hAnsi="Garamond"/>
          <w:spacing w:val="-2"/>
          <w:sz w:val="24"/>
          <w:szCs w:val="24"/>
        </w:rPr>
        <w:t>Ośrodek Doskonalenia Zawodowego Stanisław Paterek w Koźminie Wielkopolskim (kontrola przeprowadzona</w:t>
      </w:r>
      <w:r w:rsidRPr="00E313B7">
        <w:rPr>
          <w:rFonts w:ascii="Garamond" w:hAnsi="Garamond"/>
          <w:sz w:val="24"/>
          <w:szCs w:val="24"/>
        </w:rPr>
        <w:t xml:space="preserve"> w 2017 r.),</w:t>
      </w:r>
    </w:p>
    <w:p w:rsidR="00D75E20" w:rsidRPr="00E313B7" w:rsidRDefault="00B5285D" w:rsidP="00E313B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5285D">
        <w:rPr>
          <w:rFonts w:ascii="Garamond" w:hAnsi="Garamond"/>
          <w:sz w:val="24"/>
          <w:szCs w:val="24"/>
        </w:rPr>
        <w:t>Przedsiębiorstwo Wiel</w:t>
      </w:r>
      <w:r w:rsidR="003B12AF" w:rsidRPr="00B5285D">
        <w:rPr>
          <w:rFonts w:ascii="Garamond" w:hAnsi="Garamond"/>
          <w:sz w:val="24"/>
          <w:szCs w:val="24"/>
        </w:rPr>
        <w:t>obranżowe ADA Adrianna Śmiałek w Żodyniu;</w:t>
      </w:r>
    </w:p>
    <w:p w:rsidR="00537B16" w:rsidRPr="00B5285D" w:rsidRDefault="00282116" w:rsidP="00D75E2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5285D">
        <w:rPr>
          <w:rFonts w:ascii="Garamond" w:hAnsi="Garamond"/>
          <w:sz w:val="24"/>
          <w:szCs w:val="24"/>
        </w:rPr>
        <w:t>Liga Obrony Kraju</w:t>
      </w:r>
      <w:r w:rsidR="00B5285D" w:rsidRPr="00B5285D">
        <w:rPr>
          <w:rFonts w:ascii="Garamond" w:hAnsi="Garamond"/>
          <w:sz w:val="24"/>
          <w:szCs w:val="24"/>
        </w:rPr>
        <w:t xml:space="preserve"> Ośrodek Szkolenia Kierowców </w:t>
      </w:r>
      <w:r w:rsidR="00537B16" w:rsidRPr="00B5285D">
        <w:rPr>
          <w:rFonts w:ascii="Garamond" w:hAnsi="Garamond"/>
          <w:sz w:val="24"/>
          <w:szCs w:val="24"/>
        </w:rPr>
        <w:t>w Poznaniu,</w:t>
      </w:r>
    </w:p>
    <w:p w:rsidR="00487863" w:rsidRPr="00301CA3" w:rsidRDefault="00E777C9" w:rsidP="00D75E20">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01CA3">
        <w:rPr>
          <w:rFonts w:ascii="Garamond" w:hAnsi="Garamond"/>
          <w:sz w:val="24"/>
          <w:szCs w:val="24"/>
        </w:rPr>
        <w:t xml:space="preserve">Zakład Doskonalenia Zawodowego Centrum Kształcenia w Poznaniu, </w:t>
      </w:r>
    </w:p>
    <w:p w:rsidR="00E777C9" w:rsidRPr="00301CA3" w:rsidRDefault="00487863" w:rsidP="00E313B7">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01CA3">
        <w:rPr>
          <w:rFonts w:ascii="Garamond" w:hAnsi="Garamond"/>
          <w:sz w:val="24"/>
          <w:szCs w:val="24"/>
        </w:rPr>
        <w:t>Wielkopolski Zarz</w:t>
      </w:r>
      <w:r w:rsidR="00F0672D">
        <w:rPr>
          <w:rFonts w:ascii="Garamond" w:hAnsi="Garamond"/>
          <w:sz w:val="24"/>
          <w:szCs w:val="24"/>
        </w:rPr>
        <w:t>ąd Dróg Wojewódzkich w Poznaniu.</w:t>
      </w:r>
    </w:p>
    <w:p w:rsidR="004C3E4C" w:rsidRPr="00F816FB" w:rsidRDefault="004C3E4C" w:rsidP="004C3E4C">
      <w:pPr>
        <w:pStyle w:val="Tekstpodstawowywcity31"/>
        <w:tabs>
          <w:tab w:val="num" w:pos="720"/>
        </w:tabs>
        <w:spacing w:after="0" w:line="360" w:lineRule="auto"/>
        <w:ind w:left="425"/>
        <w:jc w:val="both"/>
        <w:rPr>
          <w:rFonts w:ascii="Garamond" w:hAnsi="Garamond"/>
          <w:color w:val="FF0000"/>
          <w:sz w:val="24"/>
          <w:szCs w:val="24"/>
          <w:highlight w:val="cyan"/>
        </w:rPr>
      </w:pPr>
    </w:p>
    <w:p w:rsidR="00920934" w:rsidRPr="000D2B1E" w:rsidRDefault="0042102F" w:rsidP="00920934">
      <w:pPr>
        <w:pStyle w:val="Tekstpodstawowy21"/>
        <w:tabs>
          <w:tab w:val="left" w:pos="720"/>
        </w:tabs>
        <w:spacing w:after="0" w:line="360" w:lineRule="auto"/>
        <w:jc w:val="both"/>
        <w:rPr>
          <w:rFonts w:ascii="Garamond" w:hAnsi="Garamond"/>
          <w:b/>
          <w:sz w:val="24"/>
          <w:szCs w:val="24"/>
        </w:rPr>
      </w:pPr>
      <w:r w:rsidRPr="000D2B1E">
        <w:rPr>
          <w:rFonts w:ascii="Garamond" w:hAnsi="Garamond"/>
          <w:b/>
          <w:sz w:val="24"/>
          <w:szCs w:val="24"/>
        </w:rPr>
        <w:t>DEPARTAMENT SPORTU I TURYSTYKI:</w:t>
      </w:r>
    </w:p>
    <w:p w:rsidR="00920934" w:rsidRPr="000D2B1E" w:rsidRDefault="00920934" w:rsidP="00920934">
      <w:pPr>
        <w:pStyle w:val="Tekstpodstawowywcity31"/>
        <w:numPr>
          <w:ilvl w:val="0"/>
          <w:numId w:val="67"/>
        </w:numPr>
        <w:tabs>
          <w:tab w:val="num" w:pos="720"/>
        </w:tabs>
        <w:suppressAutoHyphens w:val="0"/>
        <w:spacing w:after="0" w:line="360" w:lineRule="auto"/>
        <w:ind w:left="426"/>
        <w:jc w:val="both"/>
        <w:rPr>
          <w:rFonts w:ascii="Garamond" w:hAnsi="Garamond"/>
          <w:color w:val="548DD4" w:themeColor="text2" w:themeTint="99"/>
          <w:sz w:val="24"/>
          <w:szCs w:val="24"/>
        </w:rPr>
      </w:pPr>
      <w:r w:rsidRPr="000D2B1E">
        <w:rPr>
          <w:rFonts w:ascii="Garamond" w:hAnsi="Garamond"/>
          <w:sz w:val="24"/>
          <w:szCs w:val="24"/>
        </w:rPr>
        <w:t>JARMI s.c. J. Kacprzak, J. Lizik, K. Ługowska w Licheniu Starym (kontrola Pensjonatu Licheń w Licheniu Starym przeprowadzona w 2016 roku),</w:t>
      </w:r>
    </w:p>
    <w:p w:rsidR="00920934" w:rsidRPr="000D2B1E" w:rsidRDefault="00920934" w:rsidP="00920934">
      <w:pPr>
        <w:pStyle w:val="Tekstpodstawowywcity31"/>
        <w:numPr>
          <w:ilvl w:val="0"/>
          <w:numId w:val="67"/>
        </w:numPr>
        <w:tabs>
          <w:tab w:val="num" w:pos="720"/>
        </w:tabs>
        <w:suppressAutoHyphens w:val="0"/>
        <w:spacing w:after="0" w:line="360" w:lineRule="auto"/>
        <w:ind w:left="426"/>
        <w:jc w:val="both"/>
        <w:rPr>
          <w:rFonts w:ascii="Garamond" w:hAnsi="Garamond"/>
          <w:color w:val="548DD4" w:themeColor="text2" w:themeTint="99"/>
          <w:sz w:val="24"/>
          <w:szCs w:val="24"/>
        </w:rPr>
      </w:pPr>
      <w:r w:rsidRPr="000D2B1E">
        <w:rPr>
          <w:rFonts w:ascii="Garamond" w:hAnsi="Garamond"/>
          <w:sz w:val="24"/>
          <w:szCs w:val="24"/>
        </w:rPr>
        <w:t>Ogólnokrajowa Spółdzielnia Turystyczna „Gromada” w Warszawie</w:t>
      </w:r>
      <w:r w:rsidR="00783A1E">
        <w:rPr>
          <w:rFonts w:ascii="Garamond" w:hAnsi="Garamond"/>
          <w:sz w:val="24"/>
          <w:szCs w:val="24"/>
        </w:rPr>
        <w:t xml:space="preserve"> (</w:t>
      </w:r>
      <w:r w:rsidRPr="000D2B1E">
        <w:rPr>
          <w:rFonts w:ascii="Garamond" w:hAnsi="Garamond"/>
          <w:sz w:val="24"/>
          <w:szCs w:val="24"/>
        </w:rPr>
        <w:t xml:space="preserve">kontrola </w:t>
      </w:r>
      <w:r w:rsidR="00783A1E">
        <w:rPr>
          <w:rFonts w:ascii="Garamond" w:hAnsi="Garamond"/>
          <w:sz w:val="24"/>
          <w:szCs w:val="24"/>
        </w:rPr>
        <w:t>H</w:t>
      </w:r>
      <w:r w:rsidRPr="000D2B1E">
        <w:rPr>
          <w:rFonts w:ascii="Garamond" w:hAnsi="Garamond"/>
          <w:sz w:val="24"/>
          <w:szCs w:val="24"/>
        </w:rPr>
        <w:t>otelu Gromada przeprowadzona w 2016 r.),</w:t>
      </w:r>
    </w:p>
    <w:p w:rsidR="00920934" w:rsidRPr="000D2B1E" w:rsidRDefault="00920934" w:rsidP="00920934">
      <w:pPr>
        <w:pStyle w:val="Tekstpodstawowywcity31"/>
        <w:numPr>
          <w:ilvl w:val="0"/>
          <w:numId w:val="67"/>
        </w:numPr>
        <w:tabs>
          <w:tab w:val="num" w:pos="720"/>
        </w:tabs>
        <w:suppressAutoHyphens w:val="0"/>
        <w:spacing w:after="0" w:line="360" w:lineRule="auto"/>
        <w:ind w:left="426"/>
        <w:jc w:val="both"/>
        <w:rPr>
          <w:rFonts w:ascii="Garamond" w:hAnsi="Garamond"/>
          <w:sz w:val="24"/>
          <w:szCs w:val="24"/>
        </w:rPr>
      </w:pPr>
      <w:r w:rsidRPr="000D2B1E">
        <w:rPr>
          <w:rFonts w:ascii="Garamond" w:hAnsi="Garamond"/>
          <w:sz w:val="24"/>
          <w:szCs w:val="24"/>
        </w:rPr>
        <w:t>Firma Handlowo – Usługowa Jaśmin Stanisław Wolniewicz w Bolechówku (kontrola Hotelu Jaśmin w Owińskach przeprowadzona w 2016 r.),</w:t>
      </w:r>
    </w:p>
    <w:p w:rsidR="00920934" w:rsidRPr="000D2B1E" w:rsidRDefault="00030EF7" w:rsidP="00920934">
      <w:pPr>
        <w:pStyle w:val="Tekstpodstawowywcity31"/>
        <w:numPr>
          <w:ilvl w:val="0"/>
          <w:numId w:val="67"/>
        </w:numPr>
        <w:tabs>
          <w:tab w:val="num" w:pos="720"/>
        </w:tabs>
        <w:spacing w:after="0" w:line="360" w:lineRule="auto"/>
        <w:jc w:val="both"/>
        <w:rPr>
          <w:rFonts w:ascii="Garamond" w:hAnsi="Garamond"/>
          <w:sz w:val="24"/>
          <w:szCs w:val="24"/>
        </w:rPr>
      </w:pPr>
      <w:r w:rsidRPr="000D2B1E">
        <w:rPr>
          <w:rFonts w:ascii="Garamond" w:hAnsi="Garamond"/>
          <w:sz w:val="24"/>
          <w:szCs w:val="24"/>
        </w:rPr>
        <w:t>Orbis S.A.</w:t>
      </w:r>
      <w:r w:rsidR="00920934" w:rsidRPr="000D2B1E">
        <w:rPr>
          <w:rFonts w:ascii="Garamond" w:hAnsi="Garamond"/>
          <w:sz w:val="24"/>
          <w:szCs w:val="24"/>
        </w:rPr>
        <w:t xml:space="preserve"> w Warszawie (kontrola Hotelu Mercure Poznań Centrum w Poznaniu, przeprowadzona w 2016 r.),</w:t>
      </w:r>
    </w:p>
    <w:p w:rsidR="00D4514C" w:rsidRPr="000D2B1E" w:rsidRDefault="00D4514C" w:rsidP="00920934">
      <w:pPr>
        <w:pStyle w:val="Tekstpodstawowywcity31"/>
        <w:numPr>
          <w:ilvl w:val="0"/>
          <w:numId w:val="67"/>
        </w:numPr>
        <w:tabs>
          <w:tab w:val="num" w:pos="720"/>
        </w:tabs>
        <w:suppressAutoHyphens w:val="0"/>
        <w:spacing w:after="0" w:line="360" w:lineRule="auto"/>
        <w:ind w:left="426"/>
        <w:jc w:val="both"/>
        <w:rPr>
          <w:rFonts w:ascii="Garamond" w:hAnsi="Garamond"/>
          <w:sz w:val="24"/>
          <w:szCs w:val="24"/>
        </w:rPr>
      </w:pPr>
      <w:r w:rsidRPr="000D2B1E">
        <w:rPr>
          <w:rFonts w:ascii="Garamond" w:hAnsi="Garamond"/>
          <w:sz w:val="24"/>
          <w:szCs w:val="24"/>
        </w:rPr>
        <w:lastRenderedPageBreak/>
        <w:t xml:space="preserve">Przedsiębiorstwo Handlowo-Usługowe PETROL sp. z o.o. w Nowej Obrze (kontrola Hotelu ZAJAZD POD SZYSZKAMI w Krotoszynie, przeprowadzona w 2017 roku),  </w:t>
      </w:r>
    </w:p>
    <w:p w:rsidR="00D4514C" w:rsidRPr="000D2B1E" w:rsidRDefault="003A3805" w:rsidP="00920934">
      <w:pPr>
        <w:pStyle w:val="Tekstpodstawowywcity31"/>
        <w:numPr>
          <w:ilvl w:val="0"/>
          <w:numId w:val="67"/>
        </w:numPr>
        <w:tabs>
          <w:tab w:val="num" w:pos="720"/>
        </w:tabs>
        <w:suppressAutoHyphens w:val="0"/>
        <w:spacing w:after="0" w:line="360" w:lineRule="auto"/>
        <w:ind w:left="426"/>
        <w:jc w:val="both"/>
        <w:rPr>
          <w:rFonts w:ascii="Garamond" w:hAnsi="Garamond"/>
          <w:sz w:val="24"/>
          <w:szCs w:val="24"/>
        </w:rPr>
      </w:pPr>
      <w:r w:rsidRPr="000D2B1E">
        <w:rPr>
          <w:rFonts w:ascii="Garamond" w:hAnsi="Garamond"/>
          <w:sz w:val="24"/>
          <w:szCs w:val="24"/>
        </w:rPr>
        <w:t xml:space="preserve">Stanisław Pędziwiatr WOJTEX Przedsiębiorstwo Produkcyjno-Handlowo-Usługowe spółka z o. o. w Poznaniu (kontrola Hotelu ZIELONY w Poznaniu, przeprowadzona w 2017 r.), </w:t>
      </w:r>
    </w:p>
    <w:p w:rsidR="003A3805" w:rsidRPr="000D2B1E" w:rsidRDefault="003A3805" w:rsidP="00920934">
      <w:pPr>
        <w:pStyle w:val="Tekstpodstawowywcity31"/>
        <w:numPr>
          <w:ilvl w:val="0"/>
          <w:numId w:val="67"/>
        </w:numPr>
        <w:tabs>
          <w:tab w:val="num" w:pos="720"/>
        </w:tabs>
        <w:suppressAutoHyphens w:val="0"/>
        <w:spacing w:after="0" w:line="360" w:lineRule="auto"/>
        <w:ind w:left="426"/>
        <w:jc w:val="both"/>
        <w:rPr>
          <w:rFonts w:ascii="Garamond" w:hAnsi="Garamond"/>
          <w:sz w:val="24"/>
          <w:szCs w:val="24"/>
        </w:rPr>
      </w:pPr>
      <w:r w:rsidRPr="000D2B1E">
        <w:rPr>
          <w:rFonts w:ascii="Garamond" w:hAnsi="Garamond"/>
          <w:sz w:val="24"/>
          <w:szCs w:val="24"/>
        </w:rPr>
        <w:t>CARO Hotel Elżbieta Stefaniak w Poznaniu (kontrola Hotelu CARO w Poznaniu przeprowadzona w 2017r.),</w:t>
      </w:r>
    </w:p>
    <w:p w:rsidR="00BB3954" w:rsidRPr="000D2B1E" w:rsidRDefault="00BB3954"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Sunny Hotel Dariusz Wysoczański w Poznaniu (kontrola Hotelu Sunny w Poznaniu przeprowadzona w 2017 r.),</w:t>
      </w:r>
    </w:p>
    <w:p w:rsidR="009F4EEE" w:rsidRPr="000D2B1E" w:rsidRDefault="009F4EEE"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FHU Irena Czarnecka we Wrześni (kontrola Hotelu Czardasz we Wrześni, przeprowadzona w 2017 r.),</w:t>
      </w:r>
    </w:p>
    <w:p w:rsidR="00DD21EB" w:rsidRPr="000D2B1E" w:rsidRDefault="00DD21E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KOS Elektro System Sp. z o.o. we Wrześni (kontrola Hotelu Kosmowski, przeprowadzona w 2017 r.),</w:t>
      </w:r>
    </w:p>
    <w:p w:rsidR="003044E3" w:rsidRPr="000D2B1E" w:rsidRDefault="003044E3"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Biuro Podróży PARADISE Sp. z o.o. w Poznaniu (kontrola przeprowadzona w 2017 r.),</w:t>
      </w:r>
    </w:p>
    <w:p w:rsidR="003A3805" w:rsidRPr="000D2B1E" w:rsidRDefault="003044E3" w:rsidP="00920934">
      <w:pPr>
        <w:pStyle w:val="Tekstpodstawowywcity31"/>
        <w:numPr>
          <w:ilvl w:val="0"/>
          <w:numId w:val="67"/>
        </w:numPr>
        <w:tabs>
          <w:tab w:val="num" w:pos="720"/>
        </w:tabs>
        <w:suppressAutoHyphens w:val="0"/>
        <w:spacing w:after="0" w:line="360" w:lineRule="auto"/>
        <w:ind w:left="426"/>
        <w:jc w:val="both"/>
        <w:rPr>
          <w:rFonts w:ascii="Garamond" w:hAnsi="Garamond"/>
          <w:color w:val="548DD4" w:themeColor="text2" w:themeTint="99"/>
          <w:sz w:val="24"/>
          <w:szCs w:val="24"/>
        </w:rPr>
      </w:pPr>
      <w:r w:rsidRPr="000D2B1E">
        <w:rPr>
          <w:rFonts w:ascii="Garamond" w:hAnsi="Garamond"/>
          <w:sz w:val="24"/>
          <w:szCs w:val="24"/>
        </w:rPr>
        <w:t>Biuro Podróży i Turystyki AMICO TOUR Teodozja Miśkiewicz w Poznaniu (kontrola przeprowadzona w 2017 r.),</w:t>
      </w:r>
    </w:p>
    <w:p w:rsidR="003044E3" w:rsidRPr="000D2B1E" w:rsidRDefault="003044E3"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 xml:space="preserve">Biuro Podróży REGENT Łukasz Kaniecki w Poznaniu (kontrola przeprowadzona </w:t>
      </w:r>
      <w:r w:rsidRPr="000D2B1E">
        <w:rPr>
          <w:rFonts w:ascii="Garamond" w:hAnsi="Garamond"/>
          <w:sz w:val="24"/>
          <w:szCs w:val="24"/>
        </w:rPr>
        <w:br/>
        <w:t>w 2017 r.),</w:t>
      </w:r>
    </w:p>
    <w:p w:rsidR="000C755B" w:rsidRPr="000D2B1E" w:rsidRDefault="000C755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Biuro Usług Turystycznych Glob – Tur Krzysztof Cieślak w Rawiczu (kontrola przeprowadzona w 2017 r.),</w:t>
      </w:r>
    </w:p>
    <w:p w:rsidR="002D3AFA" w:rsidRPr="000D2B1E" w:rsidRDefault="002D3AFA"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BLUE SKY TRAVEL sp. z o. o. w Poznaniu (kontrola przeprowadzona w 2017 r.),</w:t>
      </w:r>
    </w:p>
    <w:p w:rsidR="000C755B" w:rsidRPr="000D2B1E" w:rsidRDefault="002D3AFA"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Usługi Turystyczne FLORCZYKTRAVEL Maciej Florczyk w Szamotułach</w:t>
      </w:r>
      <w:r w:rsidRPr="000D2B1E">
        <w:rPr>
          <w:sz w:val="24"/>
          <w:szCs w:val="24"/>
        </w:rPr>
        <w:t xml:space="preserve"> (</w:t>
      </w:r>
      <w:r w:rsidRPr="000D2B1E">
        <w:rPr>
          <w:rFonts w:ascii="Garamond" w:hAnsi="Garamond"/>
          <w:sz w:val="24"/>
          <w:szCs w:val="24"/>
        </w:rPr>
        <w:t>kontrola przeprowadzona w 2017 r.),</w:t>
      </w:r>
    </w:p>
    <w:p w:rsidR="000C755B" w:rsidRPr="000D2B1E" w:rsidRDefault="002D3AFA"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Biuro Podróży "HES" Krystyna Adamska w Lesznie (kontrola przeprowadzona w 2017 r.),</w:t>
      </w:r>
    </w:p>
    <w:p w:rsidR="002443ED" w:rsidRPr="000D2B1E" w:rsidRDefault="002443E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 xml:space="preserve">PROMOTOR Biuro Organizacji Imprez Sportowych i Turystycznych Krystyna Henczka </w:t>
      </w:r>
      <w:r w:rsidR="00C7394B" w:rsidRPr="000D2B1E">
        <w:rPr>
          <w:rFonts w:ascii="Garamond" w:hAnsi="Garamond"/>
          <w:sz w:val="24"/>
          <w:szCs w:val="24"/>
        </w:rPr>
        <w:br/>
      </w:r>
      <w:r w:rsidRPr="000D2B1E">
        <w:rPr>
          <w:rFonts w:ascii="Garamond" w:hAnsi="Garamond"/>
          <w:sz w:val="24"/>
          <w:szCs w:val="24"/>
        </w:rPr>
        <w:t xml:space="preserve">w Poznaniu (kontrola przeprowadzona </w:t>
      </w:r>
      <w:r w:rsidR="00783A1E">
        <w:rPr>
          <w:rFonts w:ascii="Garamond" w:hAnsi="Garamond"/>
          <w:sz w:val="24"/>
          <w:szCs w:val="24"/>
        </w:rPr>
        <w:t>w</w:t>
      </w:r>
      <w:r w:rsidRPr="000D2B1E">
        <w:rPr>
          <w:rFonts w:ascii="Garamond" w:hAnsi="Garamond"/>
          <w:sz w:val="24"/>
          <w:szCs w:val="24"/>
        </w:rPr>
        <w:t xml:space="preserve"> 2017 r.),</w:t>
      </w:r>
    </w:p>
    <w:p w:rsidR="00724990" w:rsidRPr="000D2B1E" w:rsidRDefault="00724990"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Biuro Podróży SKIPPER s.c. Beata Kosmowska Danuta Domeracka w Poznaniu (kontrola przeprowadzona w 2017 r.),</w:t>
      </w:r>
    </w:p>
    <w:p w:rsidR="00C7394B" w:rsidRPr="000D2B1E"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Studio Formy Artystycznej Halina Liszkiewicz w Pile (kontrola przeprowadzona w 2017 r.),</w:t>
      </w:r>
    </w:p>
    <w:p w:rsidR="00C7394B" w:rsidRPr="000D2B1E"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 xml:space="preserve">The Best Way s.c. Adrianna Kita, Anna Przybylska w Poznaniu (kontrola przeprowadzona </w:t>
      </w:r>
      <w:r w:rsidRPr="000D2B1E">
        <w:rPr>
          <w:rFonts w:ascii="Garamond" w:hAnsi="Garamond"/>
          <w:sz w:val="24"/>
          <w:szCs w:val="24"/>
        </w:rPr>
        <w:br/>
        <w:t>w 2017 r.),</w:t>
      </w:r>
    </w:p>
    <w:p w:rsidR="00C7394B" w:rsidRPr="000D2B1E"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 xml:space="preserve">TRAVEL CLUB Ewa Nogaj Łukasz Kak sp. j. w Poznaniu (kontrola przeprowadzona </w:t>
      </w:r>
      <w:r w:rsidRPr="000D2B1E">
        <w:rPr>
          <w:rFonts w:ascii="Garamond" w:hAnsi="Garamond"/>
          <w:sz w:val="24"/>
          <w:szCs w:val="24"/>
        </w:rPr>
        <w:br/>
        <w:t>w 2017 r.),</w:t>
      </w:r>
    </w:p>
    <w:p w:rsidR="00C7394B" w:rsidRPr="000D2B1E"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TRAVELSPORT Robert Wesołowski w Kępie (kontrola przeprowadzona w 2017 r.),</w:t>
      </w:r>
    </w:p>
    <w:p w:rsidR="009F4EEE" w:rsidRPr="000D2B1E" w:rsidRDefault="00EA6FA3"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lastRenderedPageBreak/>
        <w:t xml:space="preserve">VOGUE TRAVEL s.c. Magdalena Zdrojewska Olga Przyjemska w Poznaniu (kontrola przeprowadzona w 2017 r.),  </w:t>
      </w:r>
    </w:p>
    <w:p w:rsidR="00D5098D" w:rsidRPr="000D2B1E" w:rsidRDefault="00D5098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Hotel Restauracja Iral Anna Langiewicz w Nowym Tomyślu (kontrola Hotelu Iral w Nowym Tomyślu, przeprowadzona w 2017 roku),</w:t>
      </w:r>
    </w:p>
    <w:p w:rsidR="005441C2" w:rsidRPr="000D2B1E" w:rsidRDefault="005441C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Restauracja Melodia Karolina Majewicz w Buku (kontrola Hotelu Melodia w Buku, przeprowadzona w 2017 r.),</w:t>
      </w:r>
    </w:p>
    <w:p w:rsidR="005441C2" w:rsidRPr="000D2B1E" w:rsidRDefault="005441C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SEVEN sp. z o.o. w Kaliszu (kontrola Hotelu Seven w Kaliszu przeprowadzona w 2017 r.),</w:t>
      </w:r>
    </w:p>
    <w:p w:rsidR="00967FF9" w:rsidRPr="000D2B1E" w:rsidRDefault="00967FF9"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Hotel Atrium Dorota Jahn w Nowym Tomyślu (kontrola Hotelu Atrium w Nowym Tomyślu</w:t>
      </w:r>
      <w:r w:rsidR="00783A1E">
        <w:rPr>
          <w:rFonts w:ascii="Garamond" w:hAnsi="Garamond"/>
          <w:sz w:val="24"/>
          <w:szCs w:val="24"/>
        </w:rPr>
        <w:t>)</w:t>
      </w:r>
      <w:r w:rsidRPr="000D2B1E">
        <w:rPr>
          <w:rFonts w:ascii="Garamond" w:hAnsi="Garamond"/>
          <w:sz w:val="24"/>
          <w:szCs w:val="24"/>
        </w:rPr>
        <w:t>,</w:t>
      </w:r>
    </w:p>
    <w:p w:rsidR="00967FF9" w:rsidRPr="000D2B1E" w:rsidRDefault="00967FF9"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Hotel Gościniec Wyrwidąb s.c. Anna i Tadeusz Cichoccy w Oleśnicy (kontrola Hotelu Gościniec Wyrwidąb w Oleśnicy),</w:t>
      </w:r>
    </w:p>
    <w:p w:rsidR="00967FF9" w:rsidRPr="000D2B1E" w:rsidRDefault="00967FF9"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cs="Arial"/>
          <w:sz w:val="24"/>
          <w:szCs w:val="24"/>
        </w:rPr>
        <w:t>POLBAU GMBH Sp. z o.o. w Turku (</w:t>
      </w:r>
      <w:r w:rsidRPr="000D2B1E">
        <w:rPr>
          <w:rFonts w:ascii="Garamond" w:hAnsi="Garamond"/>
          <w:sz w:val="24"/>
          <w:szCs w:val="24"/>
        </w:rPr>
        <w:t>kontrola Hotelu Arkady w Turku),</w:t>
      </w:r>
    </w:p>
    <w:p w:rsidR="00777A72" w:rsidRPr="000D2B1E" w:rsidRDefault="00777A7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Firma Usługowo – Gastronomiczna Marek Stratyński w Brodowie (kontrola Hotelu Dworek w Brodowie),</w:t>
      </w:r>
    </w:p>
    <w:p w:rsidR="00777A72" w:rsidRPr="000D2B1E" w:rsidRDefault="00777A7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P.U.P. i H. Remo Bud Dworek Zacisze Mirosław Urbaniak we Wrześni (kontrola Hotelu Dworek Zacisze w Bierzglinku),</w:t>
      </w:r>
    </w:p>
    <w:p w:rsidR="00B957AD" w:rsidRPr="000D2B1E" w:rsidRDefault="00B957A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P.H.U. MAFPOL Arkadiusz Figiel w Kaliszu (kontrola Hotelu Villa Royal w Ostrowie Wlkp.),</w:t>
      </w:r>
    </w:p>
    <w:p w:rsidR="00B957AD" w:rsidRPr="000D2B1E" w:rsidRDefault="00B957A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Jarocin Sport Sp. z o.o. w Jarocinie (kontrola Hotelu Jarota w Jarocinie),</w:t>
      </w:r>
    </w:p>
    <w:p w:rsidR="00B957AD" w:rsidRPr="000D2B1E" w:rsidRDefault="00B957A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Zajazd Ostrzeszów Jolanta Magielska-Andrzejewska w Ostrzeszowie (kontrola Hotelu Zajazd Ostrzeszów w Ostrzeszowie),</w:t>
      </w:r>
    </w:p>
    <w:p w:rsidR="003D1B65" w:rsidRPr="000D2B1E" w:rsidRDefault="003D1B65"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Restauracja i Hotel Podzamcze s.c. Ewelina i Daniel Diaczuk w Zbąszyniu (kontrola Hotelu Podzamcze w Zbąszyniu),</w:t>
      </w:r>
    </w:p>
    <w:p w:rsidR="00C7394B" w:rsidRPr="000D2B1E" w:rsidRDefault="00C7394B"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Biuro Turystyki Szkolnej „Kraj-Tur” Leszek Wlazik w Szczepankowie,</w:t>
      </w:r>
    </w:p>
    <w:p w:rsidR="002443ED" w:rsidRPr="000D2B1E" w:rsidRDefault="002443ED"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Relago sp. z o.o. spółka komandytowa w Poznaniu,</w:t>
      </w:r>
    </w:p>
    <w:p w:rsidR="0042102F" w:rsidRPr="000D2B1E"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Hotel Kaliski Henryk Kaliski w Poznaniu (kontrola Hotelu Moderno w Poznaniu przeprowadzona w 2016 r.),</w:t>
      </w:r>
    </w:p>
    <w:p w:rsidR="0042102F" w:rsidRPr="000D2B1E" w:rsidRDefault="007C11B2"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Wawrzynowicz sp. z o.o. spółka komandytowa</w:t>
      </w:r>
      <w:r w:rsidR="0042102F" w:rsidRPr="000D2B1E">
        <w:rPr>
          <w:rFonts w:ascii="Garamond" w:hAnsi="Garamond"/>
          <w:sz w:val="24"/>
          <w:szCs w:val="24"/>
        </w:rPr>
        <w:t xml:space="preserve"> w Śremie,</w:t>
      </w:r>
    </w:p>
    <w:p w:rsidR="0042102F" w:rsidRPr="000D2B1E"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E-xon s.c. Sylwia Kotowicz, Piotr Izdebski w Poznaniu,</w:t>
      </w:r>
    </w:p>
    <w:p w:rsidR="0042102F" w:rsidRPr="000D2B1E" w:rsidRDefault="0042102F" w:rsidP="00920934">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0D2B1E">
        <w:rPr>
          <w:rFonts w:ascii="Garamond" w:hAnsi="Garamond"/>
          <w:sz w:val="24"/>
          <w:szCs w:val="24"/>
        </w:rPr>
        <w:t xml:space="preserve">Bosfor sp. z o. o. w Poznaniu, </w:t>
      </w:r>
    </w:p>
    <w:p w:rsidR="0042102F" w:rsidRPr="000D2B1E"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Akademia Tenisa Prince Michał Stiewing w Poznaniu,</w:t>
      </w:r>
    </w:p>
    <w:p w:rsidR="0042102F" w:rsidRPr="000D2B1E"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KORSARZ Biuro Usług Turystycznych Lidia Grycner, Grażyna Gorynia s.c. w Poznaniu,</w:t>
      </w:r>
    </w:p>
    <w:p w:rsidR="0042102F" w:rsidRPr="000D2B1E"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KO</w:t>
      </w:r>
      <w:r w:rsidR="006277DF" w:rsidRPr="000D2B1E">
        <w:rPr>
          <w:rFonts w:ascii="Garamond" w:hAnsi="Garamond"/>
          <w:sz w:val="24"/>
          <w:szCs w:val="24"/>
        </w:rPr>
        <w:t>NSALNET sp. z o.o. AS PAK spółka komandytowa</w:t>
      </w:r>
      <w:r w:rsidRPr="000D2B1E">
        <w:rPr>
          <w:rFonts w:ascii="Garamond" w:hAnsi="Garamond"/>
          <w:sz w:val="24"/>
          <w:szCs w:val="24"/>
        </w:rPr>
        <w:t xml:space="preserve"> w Koninie,</w:t>
      </w:r>
    </w:p>
    <w:p w:rsidR="0042102F" w:rsidRPr="000D2B1E"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Biuro Podróży Słoneczna Przygoda Krzysztof Kassner Katarzyna Kassner s.c. w Pile,</w:t>
      </w:r>
    </w:p>
    <w:p w:rsidR="0042102F" w:rsidRPr="000D2B1E"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lastRenderedPageBreak/>
        <w:t>Reveni Renata Och-Jankowiak w Murowanej Goślinie,</w:t>
      </w:r>
    </w:p>
    <w:p w:rsidR="0042102F" w:rsidRPr="000D2B1E"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Biuro Podróży Szerokie Tory Alicja Łukowska w Murowanej Goślinie,</w:t>
      </w:r>
    </w:p>
    <w:p w:rsidR="0042102F" w:rsidRPr="000D2B1E"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BIOSPORT TRAVEL Jarosław Sznajder w Poznaniu,</w:t>
      </w:r>
    </w:p>
    <w:p w:rsidR="0042102F" w:rsidRPr="000D2B1E"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Biuro Turystyczne ITAL-TOUR Maria Szenfeld w Kaliszu,</w:t>
      </w:r>
    </w:p>
    <w:p w:rsidR="0042102F" w:rsidRPr="000D2B1E"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Biuro Usług Turystycznych SIMON sp. z o.o. w Poznaniu,</w:t>
      </w:r>
    </w:p>
    <w:p w:rsidR="0042102F" w:rsidRPr="000D2B1E"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Biuro Usług T</w:t>
      </w:r>
      <w:r w:rsidR="00B50BE6" w:rsidRPr="000D2B1E">
        <w:rPr>
          <w:rFonts w:ascii="Garamond" w:hAnsi="Garamond"/>
          <w:sz w:val="24"/>
          <w:szCs w:val="24"/>
        </w:rPr>
        <w:t xml:space="preserve">urystycznych i Informatycznych „Orchowscy” </w:t>
      </w:r>
      <w:r w:rsidRPr="000D2B1E">
        <w:rPr>
          <w:rFonts w:ascii="Garamond" w:hAnsi="Garamond"/>
          <w:sz w:val="24"/>
          <w:szCs w:val="24"/>
        </w:rPr>
        <w:t xml:space="preserve">Zbigniew Orchowski w Słupcy, </w:t>
      </w:r>
    </w:p>
    <w:p w:rsidR="0042102F" w:rsidRPr="000D2B1E" w:rsidRDefault="0042102F" w:rsidP="00920934">
      <w:pPr>
        <w:pStyle w:val="Tekstpodstawowywcity31"/>
        <w:numPr>
          <w:ilvl w:val="0"/>
          <w:numId w:val="2"/>
        </w:numPr>
        <w:tabs>
          <w:tab w:val="clear" w:pos="502"/>
          <w:tab w:val="num" w:pos="426"/>
          <w:tab w:val="num" w:pos="720"/>
        </w:tabs>
        <w:spacing w:after="0" w:line="360" w:lineRule="auto"/>
        <w:ind w:left="425"/>
        <w:jc w:val="both"/>
        <w:rPr>
          <w:rFonts w:ascii="Garamond" w:hAnsi="Garamond"/>
          <w:sz w:val="24"/>
          <w:szCs w:val="24"/>
        </w:rPr>
      </w:pPr>
      <w:r w:rsidRPr="000D2B1E">
        <w:rPr>
          <w:rFonts w:ascii="Garamond" w:hAnsi="Garamond"/>
          <w:sz w:val="24"/>
          <w:szCs w:val="24"/>
        </w:rPr>
        <w:t>Esta Travel Estera Hess w Złotnikach,</w:t>
      </w:r>
    </w:p>
    <w:p w:rsidR="007C11B2" w:rsidRPr="000D2B1E" w:rsidRDefault="007C11B2"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P.H.U. Barpol Szczepan Baran w Pile, kontrola Motelu Orion w Pile,</w:t>
      </w:r>
    </w:p>
    <w:p w:rsidR="0042102F" w:rsidRPr="000D2B1E" w:rsidRDefault="0042102F" w:rsidP="00920934">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Motel Za Miedzą s.c. Mikołaj Jeziorny, Tomasz Jeziorny, Lisia Jeziorna w Chojęcinie Szumie (kontrola Motelu Za Miedzą</w:t>
      </w:r>
      <w:r w:rsidR="00B50BE6" w:rsidRPr="000D2B1E">
        <w:rPr>
          <w:rFonts w:ascii="Garamond" w:hAnsi="Garamond"/>
          <w:sz w:val="24"/>
          <w:szCs w:val="24"/>
        </w:rPr>
        <w:t xml:space="preserve"> w Chojęcinie Szumie</w:t>
      </w:r>
      <w:r w:rsidRPr="000D2B1E">
        <w:rPr>
          <w:rFonts w:ascii="Garamond" w:hAnsi="Garamond"/>
          <w:sz w:val="24"/>
          <w:szCs w:val="24"/>
        </w:rPr>
        <w:t xml:space="preserve">),  </w:t>
      </w:r>
    </w:p>
    <w:p w:rsidR="003044E3" w:rsidRPr="000D2B1E" w:rsidRDefault="0042102F" w:rsidP="00F15E5E">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Stowarzyszenie Rodzina – Szkoła – Gmina w Roszkowie, kontrola Schro</w:t>
      </w:r>
      <w:r w:rsidR="00F0672D" w:rsidRPr="000D2B1E">
        <w:rPr>
          <w:rFonts w:ascii="Garamond" w:hAnsi="Garamond"/>
          <w:sz w:val="24"/>
          <w:szCs w:val="24"/>
        </w:rPr>
        <w:t>niska Młodzieżowego w Roszkowie.</w:t>
      </w:r>
    </w:p>
    <w:p w:rsidR="00F15E5E" w:rsidRPr="00F15E5E" w:rsidRDefault="00F15E5E" w:rsidP="00F15E5E">
      <w:pPr>
        <w:pStyle w:val="Tekstpodstawowywcity31"/>
        <w:tabs>
          <w:tab w:val="num" w:pos="720"/>
        </w:tabs>
        <w:spacing w:after="0" w:line="360" w:lineRule="auto"/>
        <w:ind w:left="428"/>
        <w:jc w:val="both"/>
        <w:rPr>
          <w:rFonts w:ascii="Garamond" w:hAnsi="Garamond"/>
          <w:sz w:val="24"/>
          <w:szCs w:val="24"/>
        </w:rPr>
      </w:pPr>
    </w:p>
    <w:p w:rsidR="00457F11" w:rsidRPr="00746EF5" w:rsidRDefault="00457F11" w:rsidP="000F7EE5">
      <w:pPr>
        <w:pStyle w:val="Tekstpodstawowy21"/>
        <w:spacing w:after="0" w:line="360" w:lineRule="auto"/>
        <w:jc w:val="both"/>
        <w:rPr>
          <w:rFonts w:ascii="Garamond" w:hAnsi="Garamond"/>
          <w:b/>
          <w:sz w:val="24"/>
          <w:szCs w:val="24"/>
        </w:rPr>
      </w:pPr>
      <w:r w:rsidRPr="00746EF5">
        <w:rPr>
          <w:rFonts w:ascii="Garamond" w:hAnsi="Garamond"/>
          <w:b/>
          <w:sz w:val="24"/>
          <w:szCs w:val="24"/>
        </w:rPr>
        <w:t>DEPARTAMENT ŚRODOWISKA</w:t>
      </w:r>
    </w:p>
    <w:p w:rsidR="00963E83" w:rsidRPr="00D40071" w:rsidRDefault="00963E83" w:rsidP="00963E83">
      <w:pPr>
        <w:pStyle w:val="Tekstpodstawowywcity31"/>
        <w:numPr>
          <w:ilvl w:val="0"/>
          <w:numId w:val="37"/>
        </w:numPr>
        <w:tabs>
          <w:tab w:val="num" w:pos="720"/>
        </w:tabs>
        <w:spacing w:after="0" w:line="360" w:lineRule="auto"/>
        <w:jc w:val="both"/>
        <w:rPr>
          <w:rFonts w:ascii="Garamond" w:hAnsi="Garamond"/>
          <w:sz w:val="24"/>
          <w:szCs w:val="24"/>
        </w:rPr>
      </w:pPr>
      <w:r>
        <w:rPr>
          <w:rFonts w:ascii="Garamond" w:hAnsi="Garamond"/>
          <w:sz w:val="24"/>
          <w:szCs w:val="24"/>
        </w:rPr>
        <w:t>„DRO</w:t>
      </w:r>
      <w:r w:rsidRPr="00D40071">
        <w:rPr>
          <w:rFonts w:ascii="Garamond" w:hAnsi="Garamond"/>
          <w:sz w:val="24"/>
          <w:szCs w:val="24"/>
        </w:rPr>
        <w:t>BUD” PUH Grzegorz Jankowski w Olszynie (kontrola Zakładu Górniczego „Myjomice” w m</w:t>
      </w:r>
      <w:r w:rsidR="000F0147">
        <w:rPr>
          <w:rFonts w:ascii="Garamond" w:hAnsi="Garamond"/>
          <w:sz w:val="24"/>
          <w:szCs w:val="24"/>
        </w:rPr>
        <w:t>. Ostrówiec – Myjomice,</w:t>
      </w:r>
      <w:r w:rsidRPr="00D40071">
        <w:rPr>
          <w:rFonts w:ascii="Garamond" w:hAnsi="Garamond"/>
          <w:sz w:val="24"/>
          <w:szCs w:val="24"/>
        </w:rPr>
        <w:t xml:space="preserve"> przeprowadzona w 2017 r.),   </w:t>
      </w:r>
    </w:p>
    <w:p w:rsidR="00DD44B8" w:rsidRPr="00DD44B8" w:rsidRDefault="00DD44B8"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DD44B8">
        <w:rPr>
          <w:rFonts w:ascii="Garamond" w:hAnsi="Garamond"/>
          <w:sz w:val="24"/>
          <w:szCs w:val="24"/>
        </w:rPr>
        <w:t xml:space="preserve">Zakład Komunalny Gminy Dobrzyca w Dobrzycy (kontrola przeprowadzona w 2017 r.), </w:t>
      </w:r>
    </w:p>
    <w:p w:rsidR="00746EF5" w:rsidRPr="00DD44B8" w:rsidRDefault="00746EF5"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DD44B8">
        <w:rPr>
          <w:rFonts w:ascii="Garamond" w:hAnsi="Garamond"/>
          <w:sz w:val="24"/>
          <w:szCs w:val="24"/>
        </w:rPr>
        <w:t>Jan Wieczorek Polsk</w:t>
      </w:r>
      <w:r w:rsidR="00DD44B8">
        <w:rPr>
          <w:rFonts w:ascii="Garamond" w:hAnsi="Garamond"/>
          <w:sz w:val="24"/>
          <w:szCs w:val="24"/>
        </w:rPr>
        <w:t>a Energia Odnawialna w Poznaniu</w:t>
      </w:r>
      <w:r w:rsidRPr="00DD44B8">
        <w:rPr>
          <w:rFonts w:ascii="Garamond" w:hAnsi="Garamond"/>
          <w:sz w:val="24"/>
          <w:szCs w:val="24"/>
        </w:rPr>
        <w:t xml:space="preserve"> </w:t>
      </w:r>
      <w:r w:rsidR="00DD44B8">
        <w:rPr>
          <w:rFonts w:ascii="Garamond" w:hAnsi="Garamond"/>
          <w:sz w:val="24"/>
          <w:szCs w:val="24"/>
        </w:rPr>
        <w:t>(</w:t>
      </w:r>
      <w:r w:rsidRPr="00DD44B8">
        <w:rPr>
          <w:rFonts w:ascii="Garamond" w:hAnsi="Garamond"/>
          <w:sz w:val="24"/>
          <w:szCs w:val="24"/>
        </w:rPr>
        <w:t>kontrola Za</w:t>
      </w:r>
      <w:r w:rsidR="000F682F" w:rsidRPr="00DD44B8">
        <w:rPr>
          <w:rFonts w:ascii="Garamond" w:hAnsi="Garamond"/>
          <w:sz w:val="24"/>
          <w:szCs w:val="24"/>
        </w:rPr>
        <w:t>k</w:t>
      </w:r>
      <w:r w:rsidRPr="00DD44B8">
        <w:rPr>
          <w:rFonts w:ascii="Garamond" w:hAnsi="Garamond"/>
          <w:sz w:val="24"/>
          <w:szCs w:val="24"/>
        </w:rPr>
        <w:t>ładu Górniczego Plecemin w Pleceminie</w:t>
      </w:r>
      <w:r w:rsidR="00DD44B8">
        <w:rPr>
          <w:rFonts w:ascii="Garamond" w:hAnsi="Garamond"/>
          <w:sz w:val="24"/>
          <w:szCs w:val="24"/>
        </w:rPr>
        <w:t>)</w:t>
      </w:r>
      <w:r w:rsidRPr="00DD44B8">
        <w:rPr>
          <w:rFonts w:ascii="Garamond" w:hAnsi="Garamond"/>
          <w:sz w:val="24"/>
          <w:szCs w:val="24"/>
        </w:rPr>
        <w:t>,</w:t>
      </w:r>
    </w:p>
    <w:p w:rsidR="00430567" w:rsidRPr="00DD44B8" w:rsidRDefault="00430567"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DD44B8">
        <w:rPr>
          <w:rFonts w:ascii="Garamond" w:hAnsi="Garamond"/>
          <w:sz w:val="24"/>
          <w:szCs w:val="24"/>
        </w:rPr>
        <w:t>Usługi w Zakresie</w:t>
      </w:r>
      <w:r w:rsidRPr="00DD44B8">
        <w:rPr>
          <w:rFonts w:ascii="Garamond" w:hAnsi="Garamond"/>
        </w:rPr>
        <w:t xml:space="preserve"> </w:t>
      </w:r>
      <w:r w:rsidRPr="00DD44B8">
        <w:rPr>
          <w:rFonts w:ascii="Garamond" w:hAnsi="Garamond"/>
          <w:sz w:val="24"/>
          <w:szCs w:val="24"/>
        </w:rPr>
        <w:t>Sprzedaży Żwiru Wojciech Pelec</w:t>
      </w:r>
      <w:r w:rsidR="00DD44B8">
        <w:rPr>
          <w:rFonts w:ascii="Garamond" w:hAnsi="Garamond"/>
          <w:sz w:val="24"/>
          <w:szCs w:val="24"/>
        </w:rPr>
        <w:t xml:space="preserve"> w Śmiglu</w:t>
      </w:r>
      <w:r w:rsidRPr="00DD44B8">
        <w:rPr>
          <w:rFonts w:ascii="Garamond" w:hAnsi="Garamond"/>
        </w:rPr>
        <w:t xml:space="preserve"> </w:t>
      </w:r>
      <w:r w:rsidR="00DD44B8">
        <w:rPr>
          <w:rFonts w:ascii="Garamond" w:hAnsi="Garamond"/>
          <w:sz w:val="24"/>
          <w:szCs w:val="24"/>
        </w:rPr>
        <w:t>(</w:t>
      </w:r>
      <w:r w:rsidRPr="00DD44B8">
        <w:rPr>
          <w:rFonts w:ascii="Garamond" w:hAnsi="Garamond"/>
          <w:sz w:val="24"/>
          <w:szCs w:val="24"/>
        </w:rPr>
        <w:t xml:space="preserve">kontrola Zakładu Górniczego </w:t>
      </w:r>
      <w:r w:rsidR="007A6395">
        <w:rPr>
          <w:rFonts w:ascii="Garamond" w:hAnsi="Garamond"/>
          <w:sz w:val="24"/>
          <w:szCs w:val="24"/>
        </w:rPr>
        <w:t>„</w:t>
      </w:r>
      <w:r w:rsidRPr="00DD44B8">
        <w:rPr>
          <w:rFonts w:ascii="Garamond" w:hAnsi="Garamond"/>
          <w:sz w:val="24"/>
          <w:szCs w:val="24"/>
        </w:rPr>
        <w:t>Śmigiel III</w:t>
      </w:r>
      <w:r w:rsidR="007A6395">
        <w:rPr>
          <w:rFonts w:ascii="Garamond" w:hAnsi="Garamond"/>
          <w:sz w:val="24"/>
          <w:szCs w:val="24"/>
        </w:rPr>
        <w:t>”</w:t>
      </w:r>
      <w:r w:rsidRPr="00DD44B8">
        <w:rPr>
          <w:rFonts w:ascii="Garamond" w:hAnsi="Garamond"/>
          <w:sz w:val="24"/>
          <w:szCs w:val="24"/>
        </w:rPr>
        <w:t xml:space="preserve"> w Śmiglu</w:t>
      </w:r>
      <w:r w:rsidR="00DD44B8">
        <w:rPr>
          <w:rFonts w:ascii="Garamond" w:hAnsi="Garamond"/>
          <w:sz w:val="24"/>
          <w:szCs w:val="24"/>
        </w:rPr>
        <w:t>)</w:t>
      </w:r>
      <w:r w:rsidRPr="00DD44B8">
        <w:rPr>
          <w:rFonts w:ascii="Garamond" w:hAnsi="Garamond"/>
          <w:sz w:val="24"/>
          <w:szCs w:val="24"/>
        </w:rPr>
        <w:t>,</w:t>
      </w:r>
    </w:p>
    <w:p w:rsidR="00E82641" w:rsidRDefault="00723204"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DD44B8">
        <w:rPr>
          <w:rFonts w:ascii="Garamond" w:hAnsi="Garamond"/>
          <w:sz w:val="24"/>
          <w:szCs w:val="24"/>
        </w:rPr>
        <w:t xml:space="preserve">Creaton Polska sp. z o.o. w </w:t>
      </w:r>
      <w:r w:rsidR="009F0FE0" w:rsidRPr="00DD44B8">
        <w:rPr>
          <w:rFonts w:ascii="Garamond" w:hAnsi="Garamond"/>
          <w:sz w:val="24"/>
          <w:szCs w:val="24"/>
        </w:rPr>
        <w:t>Ol</w:t>
      </w:r>
      <w:r w:rsidR="00DD44B8" w:rsidRPr="00DD44B8">
        <w:rPr>
          <w:rFonts w:ascii="Garamond" w:hAnsi="Garamond"/>
          <w:sz w:val="24"/>
          <w:szCs w:val="24"/>
        </w:rPr>
        <w:t>kuszu</w:t>
      </w:r>
      <w:r w:rsidR="009F0FE0" w:rsidRPr="00DD44B8">
        <w:rPr>
          <w:rFonts w:ascii="Garamond" w:hAnsi="Garamond"/>
          <w:sz w:val="24"/>
          <w:szCs w:val="24"/>
        </w:rPr>
        <w:t xml:space="preserve"> </w:t>
      </w:r>
      <w:r w:rsidR="00DD44B8" w:rsidRPr="00DD44B8">
        <w:rPr>
          <w:rFonts w:ascii="Garamond" w:hAnsi="Garamond"/>
          <w:sz w:val="24"/>
          <w:szCs w:val="24"/>
        </w:rPr>
        <w:t>(</w:t>
      </w:r>
      <w:r w:rsidR="009F0FE0" w:rsidRPr="00DD44B8">
        <w:rPr>
          <w:rFonts w:ascii="Garamond" w:hAnsi="Garamond"/>
          <w:sz w:val="24"/>
          <w:szCs w:val="24"/>
        </w:rPr>
        <w:t xml:space="preserve">kontrola Zakładu Górniczego </w:t>
      </w:r>
      <w:r w:rsidR="007A6395">
        <w:rPr>
          <w:rFonts w:ascii="Garamond" w:hAnsi="Garamond"/>
          <w:sz w:val="24"/>
          <w:szCs w:val="24"/>
        </w:rPr>
        <w:t>„</w:t>
      </w:r>
      <w:r w:rsidR="009F0FE0" w:rsidRPr="00DD44B8">
        <w:rPr>
          <w:rFonts w:ascii="Garamond" w:hAnsi="Garamond"/>
          <w:sz w:val="24"/>
          <w:szCs w:val="24"/>
        </w:rPr>
        <w:t>Przysieka Stara</w:t>
      </w:r>
      <w:r w:rsidR="007A6395">
        <w:rPr>
          <w:rFonts w:ascii="Garamond" w:hAnsi="Garamond"/>
          <w:sz w:val="24"/>
          <w:szCs w:val="24"/>
        </w:rPr>
        <w:t>”</w:t>
      </w:r>
      <w:r w:rsidR="009F0FE0" w:rsidRPr="00DD44B8">
        <w:rPr>
          <w:rFonts w:ascii="Garamond" w:hAnsi="Garamond"/>
          <w:sz w:val="24"/>
          <w:szCs w:val="24"/>
        </w:rPr>
        <w:t xml:space="preserve"> </w:t>
      </w:r>
      <w:r w:rsidR="00DD44B8" w:rsidRPr="00DD44B8">
        <w:rPr>
          <w:rFonts w:ascii="Garamond" w:hAnsi="Garamond"/>
          <w:sz w:val="24"/>
          <w:szCs w:val="24"/>
        </w:rPr>
        <w:br/>
      </w:r>
      <w:r w:rsidR="009F0FE0" w:rsidRPr="00DD44B8">
        <w:rPr>
          <w:rFonts w:ascii="Garamond" w:hAnsi="Garamond"/>
          <w:sz w:val="24"/>
          <w:szCs w:val="24"/>
        </w:rPr>
        <w:t>w m. Przysieka</w:t>
      </w:r>
      <w:r w:rsidR="00DD44B8" w:rsidRPr="00DD44B8">
        <w:rPr>
          <w:rFonts w:ascii="Garamond" w:hAnsi="Garamond"/>
          <w:sz w:val="24"/>
          <w:szCs w:val="24"/>
        </w:rPr>
        <w:t xml:space="preserve"> Polska)</w:t>
      </w:r>
      <w:r w:rsidR="009F0FE0" w:rsidRPr="00DD44B8">
        <w:rPr>
          <w:rFonts w:ascii="Garamond" w:hAnsi="Garamond"/>
          <w:sz w:val="24"/>
          <w:szCs w:val="24"/>
        </w:rPr>
        <w:t>,</w:t>
      </w:r>
    </w:p>
    <w:p w:rsidR="005D2716" w:rsidRDefault="005D2716"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Pr>
          <w:rFonts w:ascii="Garamond" w:hAnsi="Garamond"/>
          <w:sz w:val="24"/>
          <w:szCs w:val="24"/>
        </w:rPr>
        <w:t>Specjalistyczny Zespół Opieki Zdrowotnej nad Matką i Dzieckiem w Poznaniu (kontrola doraźna przeprowadzona w 2017 r.)</w:t>
      </w:r>
    </w:p>
    <w:p w:rsidR="004D607D" w:rsidRPr="00CD2F93" w:rsidRDefault="00AF346D"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Pr>
          <w:rFonts w:ascii="Garamond" w:hAnsi="Garamond"/>
          <w:sz w:val="24"/>
          <w:szCs w:val="24"/>
        </w:rPr>
        <w:t xml:space="preserve">Wojewódzki Specjalistyczny Zespół ZOZ Chorób Płuc i Gruźlicy w Wolicy (kontrola doraźna), </w:t>
      </w:r>
    </w:p>
    <w:p w:rsidR="00DE00BC" w:rsidRPr="009572CF" w:rsidRDefault="00F93D83" w:rsidP="009572CF">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983731">
        <w:rPr>
          <w:rFonts w:ascii="Garamond" w:hAnsi="Garamond"/>
          <w:sz w:val="24"/>
          <w:szCs w:val="24"/>
        </w:rPr>
        <w:t>„Kopalnia Rumin” Sp. z o.o. w Rumin</w:t>
      </w:r>
      <w:r w:rsidR="00E8709C" w:rsidRPr="00983731">
        <w:rPr>
          <w:rFonts w:ascii="Garamond" w:hAnsi="Garamond"/>
          <w:sz w:val="24"/>
          <w:szCs w:val="24"/>
        </w:rPr>
        <w:t>ie (kontrola doraźna</w:t>
      </w:r>
      <w:r w:rsidR="00983731" w:rsidRPr="00983731">
        <w:rPr>
          <w:rFonts w:ascii="Garamond" w:hAnsi="Garamond"/>
          <w:sz w:val="24"/>
          <w:szCs w:val="24"/>
        </w:rPr>
        <w:t xml:space="preserve"> Zakładu Górniczego </w:t>
      </w:r>
      <w:r w:rsidR="00983731" w:rsidRPr="00983731">
        <w:rPr>
          <w:rFonts w:ascii="Garamond" w:hAnsi="Garamond"/>
          <w:sz w:val="24"/>
          <w:szCs w:val="24"/>
        </w:rPr>
        <w:br/>
        <w:t>„Rumin 2”</w:t>
      </w:r>
      <w:r w:rsidR="00E8709C" w:rsidRPr="00983731">
        <w:rPr>
          <w:rFonts w:ascii="Garamond" w:hAnsi="Garamond"/>
          <w:sz w:val="24"/>
          <w:szCs w:val="24"/>
        </w:rPr>
        <w:t>)</w:t>
      </w:r>
      <w:r w:rsidRPr="00983731">
        <w:rPr>
          <w:rFonts w:ascii="Garamond" w:hAnsi="Garamond"/>
          <w:sz w:val="24"/>
          <w:szCs w:val="24"/>
        </w:rPr>
        <w:t>,</w:t>
      </w:r>
    </w:p>
    <w:p w:rsidR="00DE00BC" w:rsidRPr="00BC2A67" w:rsidRDefault="00BC2A67"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Pr>
          <w:rFonts w:ascii="Garamond" w:hAnsi="Garamond"/>
          <w:sz w:val="24"/>
          <w:szCs w:val="24"/>
        </w:rPr>
        <w:t>Nowitex-Eco sp. z o.o. spółka komandytowa</w:t>
      </w:r>
      <w:r w:rsidR="00C77E58" w:rsidRPr="00BC2A67">
        <w:rPr>
          <w:rFonts w:ascii="Garamond" w:hAnsi="Garamond"/>
          <w:sz w:val="24"/>
          <w:szCs w:val="24"/>
        </w:rPr>
        <w:t xml:space="preserve"> w Straszkowie</w:t>
      </w:r>
      <w:r w:rsidR="00DE00BC" w:rsidRPr="00BC2A67">
        <w:rPr>
          <w:rFonts w:ascii="Garamond" w:hAnsi="Garamond"/>
          <w:sz w:val="24"/>
          <w:szCs w:val="24"/>
        </w:rPr>
        <w:t xml:space="preserve"> (kontrola doraźna),</w:t>
      </w:r>
    </w:p>
    <w:p w:rsidR="00204E1D" w:rsidRPr="006D5BA6" w:rsidRDefault="00C77E58"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6D5BA6">
        <w:rPr>
          <w:rFonts w:ascii="Garamond" w:hAnsi="Garamond"/>
          <w:sz w:val="24"/>
          <w:szCs w:val="24"/>
        </w:rPr>
        <w:t>EKO-PELLETS Cabański, Ceglarz sp. j. w Przyłęku</w:t>
      </w:r>
      <w:r w:rsidR="00204E1D" w:rsidRPr="006D5BA6">
        <w:rPr>
          <w:rFonts w:ascii="Garamond" w:hAnsi="Garamond"/>
          <w:sz w:val="24"/>
          <w:szCs w:val="24"/>
        </w:rPr>
        <w:t xml:space="preserve"> (kontrola doraźna),</w:t>
      </w:r>
    </w:p>
    <w:p w:rsidR="00204E1D" w:rsidRPr="00495E51" w:rsidRDefault="008630C2"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495E51">
        <w:rPr>
          <w:rFonts w:ascii="Garamond" w:hAnsi="Garamond"/>
          <w:sz w:val="24"/>
          <w:szCs w:val="24"/>
        </w:rPr>
        <w:t xml:space="preserve">Wytwórnia Papieru Toaletowego EKO-KLAN </w:t>
      </w:r>
      <w:r w:rsidR="00285497" w:rsidRPr="00495E51">
        <w:rPr>
          <w:rFonts w:ascii="Garamond" w:hAnsi="Garamond"/>
          <w:sz w:val="24"/>
          <w:szCs w:val="24"/>
        </w:rPr>
        <w:t>sp. z o.o.</w:t>
      </w:r>
      <w:r w:rsidRPr="00495E51">
        <w:rPr>
          <w:rFonts w:ascii="Garamond" w:hAnsi="Garamond"/>
          <w:sz w:val="24"/>
          <w:szCs w:val="24"/>
        </w:rPr>
        <w:t xml:space="preserve"> w Margońskiej Wsi</w:t>
      </w:r>
      <w:r w:rsidR="00204E1D" w:rsidRPr="00495E51">
        <w:rPr>
          <w:rFonts w:ascii="Garamond" w:hAnsi="Garamond"/>
          <w:sz w:val="24"/>
          <w:szCs w:val="24"/>
        </w:rPr>
        <w:t xml:space="preserve"> (kontrola doraźna),</w:t>
      </w:r>
    </w:p>
    <w:p w:rsidR="00C2473A" w:rsidRPr="00495E51" w:rsidRDefault="00D173D5"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495E51">
        <w:rPr>
          <w:rFonts w:ascii="Garamond" w:hAnsi="Garamond"/>
          <w:sz w:val="24"/>
          <w:szCs w:val="24"/>
        </w:rPr>
        <w:lastRenderedPageBreak/>
        <w:t>Klar Glass sp. z o.o. w Pobiedziskach</w:t>
      </w:r>
      <w:r w:rsidR="00C2473A" w:rsidRPr="00495E51">
        <w:rPr>
          <w:rFonts w:ascii="Garamond" w:hAnsi="Garamond"/>
          <w:sz w:val="24"/>
          <w:szCs w:val="24"/>
        </w:rPr>
        <w:t xml:space="preserve"> (kontrola doraźna),</w:t>
      </w:r>
    </w:p>
    <w:p w:rsidR="00C2473A" w:rsidRPr="00DD44B8" w:rsidRDefault="00430AFB" w:rsidP="003641E8">
      <w:pPr>
        <w:pStyle w:val="Tekstpodstawowywcity31"/>
        <w:numPr>
          <w:ilvl w:val="0"/>
          <w:numId w:val="37"/>
        </w:numPr>
        <w:tabs>
          <w:tab w:val="num" w:pos="720"/>
        </w:tabs>
        <w:spacing w:after="0" w:line="360" w:lineRule="auto"/>
        <w:ind w:left="499" w:hanging="357"/>
        <w:jc w:val="both"/>
        <w:rPr>
          <w:rFonts w:ascii="Garamond" w:hAnsi="Garamond"/>
          <w:color w:val="00B050"/>
          <w:sz w:val="24"/>
          <w:szCs w:val="24"/>
        </w:rPr>
      </w:pPr>
      <w:r w:rsidRPr="00495E51">
        <w:rPr>
          <w:rFonts w:ascii="Garamond" w:hAnsi="Garamond"/>
          <w:sz w:val="24"/>
          <w:szCs w:val="24"/>
        </w:rPr>
        <w:t>Berry</w:t>
      </w:r>
      <w:r w:rsidR="00803102" w:rsidRPr="00495E51">
        <w:rPr>
          <w:rFonts w:ascii="Garamond" w:hAnsi="Garamond"/>
          <w:sz w:val="24"/>
          <w:szCs w:val="24"/>
        </w:rPr>
        <w:t xml:space="preserve"> </w:t>
      </w:r>
      <w:r w:rsidRPr="00495E51">
        <w:rPr>
          <w:rFonts w:ascii="Garamond" w:hAnsi="Garamond"/>
          <w:sz w:val="24"/>
          <w:szCs w:val="24"/>
        </w:rPr>
        <w:t>Group sp. z o.o. w Lubosinku</w:t>
      </w:r>
      <w:r w:rsidR="00C2473A" w:rsidRPr="00495E51">
        <w:rPr>
          <w:rFonts w:ascii="Garamond" w:hAnsi="Garamond"/>
          <w:sz w:val="24"/>
          <w:szCs w:val="24"/>
        </w:rPr>
        <w:t xml:space="preserve"> (kontrola doraźna),</w:t>
      </w:r>
    </w:p>
    <w:p w:rsidR="00C2473A" w:rsidRPr="00917027" w:rsidRDefault="00430AFB"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917027">
        <w:rPr>
          <w:rFonts w:ascii="Garamond" w:hAnsi="Garamond"/>
          <w:sz w:val="24"/>
          <w:szCs w:val="24"/>
        </w:rPr>
        <w:t>Firma Lakiernicza Hannex Hanna Iwanicka w Ordzinie</w:t>
      </w:r>
      <w:r w:rsidR="00C2473A" w:rsidRPr="00917027">
        <w:rPr>
          <w:rFonts w:ascii="Garamond" w:hAnsi="Garamond"/>
          <w:sz w:val="24"/>
          <w:szCs w:val="24"/>
        </w:rPr>
        <w:t xml:space="preserve"> (kontrola doraźna),</w:t>
      </w:r>
    </w:p>
    <w:p w:rsidR="00E06247" w:rsidRPr="00C47D77" w:rsidRDefault="00430AFB" w:rsidP="003641E8">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C47D77">
        <w:rPr>
          <w:rFonts w:ascii="Garamond" w:hAnsi="Garamond"/>
          <w:sz w:val="24"/>
          <w:szCs w:val="24"/>
        </w:rPr>
        <w:t>Krystyna Banasiak TRAND-PIACH Krystyna Banasiak w Ostrowie Wielkopolskim</w:t>
      </w:r>
      <w:r w:rsidR="00E06247" w:rsidRPr="00C47D77">
        <w:rPr>
          <w:rFonts w:ascii="Garamond" w:hAnsi="Garamond"/>
          <w:sz w:val="24"/>
          <w:szCs w:val="24"/>
        </w:rPr>
        <w:t xml:space="preserve"> (kontrola doraźna),</w:t>
      </w:r>
    </w:p>
    <w:p w:rsidR="00430AFB" w:rsidRPr="00885372" w:rsidRDefault="00430AFB" w:rsidP="003641E8">
      <w:pPr>
        <w:pStyle w:val="Tekstpodstawowywcity31"/>
        <w:numPr>
          <w:ilvl w:val="0"/>
          <w:numId w:val="37"/>
        </w:numPr>
        <w:spacing w:after="0" w:line="360" w:lineRule="auto"/>
        <w:ind w:left="499" w:hanging="357"/>
        <w:jc w:val="both"/>
        <w:rPr>
          <w:rFonts w:ascii="Garamond" w:hAnsi="Garamond"/>
          <w:sz w:val="24"/>
          <w:szCs w:val="24"/>
        </w:rPr>
      </w:pPr>
      <w:r w:rsidRPr="00885372">
        <w:rPr>
          <w:rFonts w:ascii="Garamond" w:hAnsi="Garamond"/>
          <w:sz w:val="24"/>
          <w:szCs w:val="24"/>
        </w:rPr>
        <w:t>P.H.U. „GABI-TRANS” Paweł Gabryelski w Sadach</w:t>
      </w:r>
      <w:r w:rsidR="000D6E22" w:rsidRPr="00885372">
        <w:rPr>
          <w:rFonts w:ascii="Garamond" w:hAnsi="Garamond"/>
          <w:sz w:val="24"/>
          <w:szCs w:val="24"/>
        </w:rPr>
        <w:t xml:space="preserve"> (kontrola doraźna),</w:t>
      </w:r>
    </w:p>
    <w:p w:rsidR="00A13E25" w:rsidRPr="007F3AA4" w:rsidRDefault="00965A5D" w:rsidP="007F3AA4">
      <w:pPr>
        <w:pStyle w:val="Tekstpodstawowywcity31"/>
        <w:numPr>
          <w:ilvl w:val="0"/>
          <w:numId w:val="37"/>
        </w:numPr>
        <w:tabs>
          <w:tab w:val="num" w:pos="720"/>
        </w:tabs>
        <w:spacing w:after="0" w:line="360" w:lineRule="auto"/>
        <w:ind w:left="499" w:hanging="357"/>
        <w:jc w:val="both"/>
        <w:rPr>
          <w:rFonts w:ascii="Garamond" w:hAnsi="Garamond"/>
          <w:sz w:val="24"/>
          <w:szCs w:val="24"/>
        </w:rPr>
      </w:pPr>
      <w:r w:rsidRPr="00885372">
        <w:rPr>
          <w:rFonts w:ascii="Garamond" w:hAnsi="Garamond"/>
          <w:sz w:val="24"/>
          <w:szCs w:val="24"/>
        </w:rPr>
        <w:t>Regionalny Zakład Zagospodarowania Odpadów sp. z o.o. w Ostrowie Wielkopolskim</w:t>
      </w:r>
      <w:r w:rsidR="003C7C34" w:rsidRPr="00885372">
        <w:rPr>
          <w:rFonts w:ascii="Garamond" w:hAnsi="Garamond"/>
          <w:sz w:val="24"/>
          <w:szCs w:val="24"/>
        </w:rPr>
        <w:t xml:space="preserve"> (kontrola doraźna),</w:t>
      </w:r>
    </w:p>
    <w:p w:rsidR="00D60355" w:rsidRPr="007F3AA4" w:rsidRDefault="00D60355" w:rsidP="003641E8">
      <w:pPr>
        <w:pStyle w:val="Tekstpodstawowywcity31"/>
        <w:numPr>
          <w:ilvl w:val="0"/>
          <w:numId w:val="37"/>
        </w:numPr>
        <w:spacing w:after="0" w:line="360" w:lineRule="auto"/>
        <w:ind w:left="499" w:hanging="357"/>
        <w:jc w:val="both"/>
        <w:rPr>
          <w:rFonts w:ascii="Garamond" w:hAnsi="Garamond"/>
          <w:sz w:val="24"/>
          <w:szCs w:val="24"/>
        </w:rPr>
      </w:pPr>
      <w:r w:rsidRPr="007F3AA4">
        <w:rPr>
          <w:rFonts w:ascii="Garamond" w:hAnsi="Garamond"/>
          <w:sz w:val="24"/>
          <w:szCs w:val="24"/>
        </w:rPr>
        <w:t>Gmina Kazimierz Biskupi w Kazimierzu Biskupim</w:t>
      </w:r>
      <w:r w:rsidR="00ED3C96" w:rsidRPr="007F3AA4">
        <w:rPr>
          <w:sz w:val="24"/>
          <w:szCs w:val="24"/>
        </w:rPr>
        <w:t xml:space="preserve"> </w:t>
      </w:r>
      <w:r w:rsidR="00ED3C96" w:rsidRPr="007F3AA4">
        <w:rPr>
          <w:rFonts w:ascii="Garamond" w:hAnsi="Garamond"/>
          <w:sz w:val="24"/>
          <w:szCs w:val="24"/>
        </w:rPr>
        <w:t xml:space="preserve">(kontrola doraźna przeprowadzona </w:t>
      </w:r>
      <w:r w:rsidR="007F3AA4">
        <w:rPr>
          <w:rFonts w:ascii="Garamond" w:hAnsi="Garamond"/>
          <w:sz w:val="24"/>
          <w:szCs w:val="24"/>
        </w:rPr>
        <w:br/>
      </w:r>
      <w:r w:rsidR="00ED3C96" w:rsidRPr="007F3AA4">
        <w:rPr>
          <w:rFonts w:ascii="Garamond" w:hAnsi="Garamond"/>
          <w:sz w:val="24"/>
          <w:szCs w:val="24"/>
        </w:rPr>
        <w:t>w 2017r.),</w:t>
      </w:r>
    </w:p>
    <w:p w:rsidR="00A06209" w:rsidRPr="00B02C4B" w:rsidRDefault="00A06209" w:rsidP="003641E8">
      <w:pPr>
        <w:pStyle w:val="Tekstpodstawowywcity31"/>
        <w:numPr>
          <w:ilvl w:val="0"/>
          <w:numId w:val="37"/>
        </w:numPr>
        <w:spacing w:after="0" w:line="360" w:lineRule="auto"/>
        <w:ind w:left="499" w:hanging="357"/>
        <w:jc w:val="both"/>
        <w:rPr>
          <w:rFonts w:ascii="Garamond" w:hAnsi="Garamond"/>
          <w:sz w:val="24"/>
          <w:szCs w:val="24"/>
        </w:rPr>
      </w:pPr>
      <w:r w:rsidRPr="00B02C4B">
        <w:rPr>
          <w:rFonts w:ascii="Garamond" w:hAnsi="Garamond"/>
          <w:sz w:val="24"/>
          <w:szCs w:val="24"/>
        </w:rPr>
        <w:t>Henryk Kurkiewicz PHU „Żwir-Kon”</w:t>
      </w:r>
      <w:r w:rsidR="00ED3C96" w:rsidRPr="00B02C4B">
        <w:rPr>
          <w:sz w:val="24"/>
          <w:szCs w:val="24"/>
        </w:rPr>
        <w:t xml:space="preserve"> </w:t>
      </w:r>
      <w:r w:rsidR="00B02C4B" w:rsidRPr="00B02C4B">
        <w:rPr>
          <w:rFonts w:ascii="Garamond" w:hAnsi="Garamond"/>
          <w:sz w:val="24"/>
          <w:szCs w:val="24"/>
        </w:rPr>
        <w:t xml:space="preserve">w Koninie </w:t>
      </w:r>
      <w:r w:rsidR="00ED3C96" w:rsidRPr="00B02C4B">
        <w:rPr>
          <w:rFonts w:ascii="Garamond" w:hAnsi="Garamond"/>
          <w:sz w:val="24"/>
          <w:szCs w:val="24"/>
        </w:rPr>
        <w:t xml:space="preserve">(kontrola doraźna przeprowadzona </w:t>
      </w:r>
      <w:r w:rsidR="00B02C4B" w:rsidRPr="00B02C4B">
        <w:rPr>
          <w:rFonts w:ascii="Garamond" w:hAnsi="Garamond"/>
          <w:sz w:val="24"/>
          <w:szCs w:val="24"/>
        </w:rPr>
        <w:br/>
      </w:r>
      <w:r w:rsidR="00ED3C96" w:rsidRPr="00B02C4B">
        <w:rPr>
          <w:rFonts w:ascii="Garamond" w:hAnsi="Garamond"/>
          <w:sz w:val="24"/>
          <w:szCs w:val="24"/>
        </w:rPr>
        <w:t>w 2017r.),</w:t>
      </w:r>
    </w:p>
    <w:p w:rsidR="00A06209" w:rsidRPr="009572CF" w:rsidRDefault="00A06209" w:rsidP="003641E8">
      <w:pPr>
        <w:pStyle w:val="Tekstpodstawowywcity31"/>
        <w:numPr>
          <w:ilvl w:val="0"/>
          <w:numId w:val="37"/>
        </w:numPr>
        <w:spacing w:after="0" w:line="360" w:lineRule="auto"/>
        <w:ind w:left="499" w:hanging="357"/>
        <w:jc w:val="both"/>
        <w:rPr>
          <w:rFonts w:ascii="Garamond" w:hAnsi="Garamond"/>
          <w:sz w:val="24"/>
          <w:szCs w:val="24"/>
        </w:rPr>
      </w:pPr>
      <w:r w:rsidRPr="00AB1A5B">
        <w:rPr>
          <w:rFonts w:ascii="Garamond" w:hAnsi="Garamond"/>
          <w:sz w:val="24"/>
          <w:szCs w:val="24"/>
        </w:rPr>
        <w:t>P.P.H.U. LEDO Sp. z o.o. we Wrocławiu</w:t>
      </w:r>
      <w:r w:rsidR="00ED3C96" w:rsidRPr="00AB1A5B">
        <w:rPr>
          <w:sz w:val="24"/>
          <w:szCs w:val="24"/>
        </w:rPr>
        <w:t xml:space="preserve"> </w:t>
      </w:r>
      <w:r w:rsidR="009572CF">
        <w:rPr>
          <w:sz w:val="24"/>
          <w:szCs w:val="24"/>
        </w:rPr>
        <w:t xml:space="preserve">– </w:t>
      </w:r>
      <w:r w:rsidR="009572CF" w:rsidRPr="009572CF">
        <w:rPr>
          <w:rFonts w:ascii="Garamond" w:hAnsi="Garamond"/>
          <w:sz w:val="24"/>
          <w:szCs w:val="24"/>
        </w:rPr>
        <w:t>2 w</w:t>
      </w:r>
      <w:r w:rsidR="009572CF">
        <w:rPr>
          <w:rFonts w:ascii="Garamond" w:hAnsi="Garamond"/>
          <w:sz w:val="24"/>
          <w:szCs w:val="24"/>
        </w:rPr>
        <w:t xml:space="preserve">ystąpienia (z kontroli </w:t>
      </w:r>
      <w:r w:rsidR="00AB1A5B" w:rsidRPr="009572CF">
        <w:rPr>
          <w:rFonts w:ascii="Garamond" w:hAnsi="Garamond"/>
          <w:sz w:val="24"/>
          <w:szCs w:val="24"/>
        </w:rPr>
        <w:t>doraźn</w:t>
      </w:r>
      <w:r w:rsidR="009572CF">
        <w:rPr>
          <w:rFonts w:ascii="Garamond" w:hAnsi="Garamond"/>
          <w:sz w:val="24"/>
          <w:szCs w:val="24"/>
        </w:rPr>
        <w:t>ych</w:t>
      </w:r>
      <w:r w:rsidR="00AB1A5B" w:rsidRPr="009572CF">
        <w:rPr>
          <w:rFonts w:ascii="Garamond" w:hAnsi="Garamond"/>
          <w:sz w:val="24"/>
          <w:szCs w:val="24"/>
        </w:rPr>
        <w:t xml:space="preserve"> przeprowadzon</w:t>
      </w:r>
      <w:r w:rsidR="009572CF">
        <w:rPr>
          <w:rFonts w:ascii="Garamond" w:hAnsi="Garamond"/>
          <w:sz w:val="24"/>
          <w:szCs w:val="24"/>
        </w:rPr>
        <w:t>ych</w:t>
      </w:r>
      <w:r w:rsidR="00ED3C96" w:rsidRPr="009572CF">
        <w:rPr>
          <w:rFonts w:ascii="Garamond" w:hAnsi="Garamond"/>
          <w:sz w:val="24"/>
          <w:szCs w:val="24"/>
        </w:rPr>
        <w:t xml:space="preserve"> w 2017r.),</w:t>
      </w:r>
    </w:p>
    <w:p w:rsidR="00A06209" w:rsidRPr="00AB1A5B" w:rsidRDefault="00A06209" w:rsidP="003641E8">
      <w:pPr>
        <w:pStyle w:val="Tekstpodstawowywcity31"/>
        <w:numPr>
          <w:ilvl w:val="0"/>
          <w:numId w:val="37"/>
        </w:numPr>
        <w:spacing w:after="0" w:line="360" w:lineRule="auto"/>
        <w:ind w:left="499" w:hanging="357"/>
        <w:jc w:val="both"/>
        <w:rPr>
          <w:rFonts w:ascii="Garamond" w:hAnsi="Garamond"/>
          <w:sz w:val="24"/>
          <w:szCs w:val="24"/>
        </w:rPr>
      </w:pPr>
      <w:r w:rsidRPr="00AB1A5B">
        <w:rPr>
          <w:rFonts w:ascii="Garamond" w:hAnsi="Garamond"/>
          <w:sz w:val="24"/>
          <w:szCs w:val="24"/>
        </w:rPr>
        <w:t xml:space="preserve">Zakład Zagospodarowania Odpadów </w:t>
      </w:r>
      <w:r w:rsidR="00AB1A5B" w:rsidRPr="00AB1A5B">
        <w:rPr>
          <w:rFonts w:ascii="Garamond" w:hAnsi="Garamond"/>
          <w:sz w:val="24"/>
          <w:szCs w:val="24"/>
        </w:rPr>
        <w:t xml:space="preserve">w Poznaniu sp. z o.o. </w:t>
      </w:r>
      <w:r w:rsidR="00ED3C96" w:rsidRPr="00AB1A5B">
        <w:rPr>
          <w:rFonts w:ascii="Garamond" w:hAnsi="Garamond"/>
          <w:sz w:val="24"/>
          <w:szCs w:val="24"/>
        </w:rPr>
        <w:t>(kontrola doraźna przeprowadzona w 2017r.),</w:t>
      </w:r>
    </w:p>
    <w:p w:rsidR="00AB1A5B" w:rsidRPr="00AB1A5B" w:rsidRDefault="00AB1A5B" w:rsidP="00AB1A5B">
      <w:pPr>
        <w:pStyle w:val="Akapitzlist0"/>
        <w:numPr>
          <w:ilvl w:val="0"/>
          <w:numId w:val="37"/>
        </w:numPr>
        <w:spacing w:line="360" w:lineRule="auto"/>
        <w:ind w:left="499" w:hanging="357"/>
        <w:jc w:val="both"/>
        <w:rPr>
          <w:rFonts w:ascii="Garamond" w:hAnsi="Garamond"/>
          <w:sz w:val="24"/>
          <w:szCs w:val="24"/>
          <w:lang w:eastAsia="ar-SA"/>
        </w:rPr>
      </w:pPr>
      <w:r w:rsidRPr="00AB1A5B">
        <w:rPr>
          <w:rFonts w:ascii="Garamond" w:hAnsi="Garamond"/>
          <w:sz w:val="24"/>
          <w:szCs w:val="24"/>
        </w:rPr>
        <w:t xml:space="preserve">Eleven Michał Łukasz Dybizbański w Wielkiej Wsi </w:t>
      </w:r>
      <w:r w:rsidRPr="00AB1A5B">
        <w:rPr>
          <w:rFonts w:ascii="Garamond" w:hAnsi="Garamond"/>
          <w:sz w:val="24"/>
          <w:szCs w:val="24"/>
          <w:lang w:eastAsia="ar-SA"/>
        </w:rPr>
        <w:t xml:space="preserve">(kontrola doraźna przeprowadzona </w:t>
      </w:r>
      <w:r w:rsidRPr="00AB1A5B">
        <w:rPr>
          <w:rFonts w:ascii="Garamond" w:hAnsi="Garamond"/>
          <w:sz w:val="24"/>
          <w:szCs w:val="24"/>
          <w:lang w:eastAsia="ar-SA"/>
        </w:rPr>
        <w:br/>
        <w:t>w 2017r.),</w:t>
      </w:r>
    </w:p>
    <w:p w:rsidR="00AB1A5B" w:rsidRDefault="00AB1A5B" w:rsidP="00AB1A5B">
      <w:pPr>
        <w:pStyle w:val="Akapitzlist0"/>
        <w:numPr>
          <w:ilvl w:val="0"/>
          <w:numId w:val="37"/>
        </w:numPr>
        <w:spacing w:line="360" w:lineRule="auto"/>
        <w:ind w:left="499" w:hanging="357"/>
        <w:jc w:val="both"/>
        <w:rPr>
          <w:rFonts w:ascii="Garamond" w:hAnsi="Garamond"/>
          <w:sz w:val="24"/>
          <w:szCs w:val="24"/>
          <w:lang w:eastAsia="ar-SA"/>
        </w:rPr>
      </w:pPr>
      <w:r w:rsidRPr="00AB1A5B">
        <w:rPr>
          <w:rFonts w:ascii="Garamond" w:hAnsi="Garamond"/>
          <w:sz w:val="24"/>
          <w:szCs w:val="24"/>
        </w:rPr>
        <w:t>PPHU Sun Garden sp. z o.o. spółka komandytowa w Malanowie</w:t>
      </w:r>
      <w:r w:rsidRPr="00AB1A5B">
        <w:rPr>
          <w:sz w:val="24"/>
          <w:szCs w:val="24"/>
        </w:rPr>
        <w:t xml:space="preserve"> </w:t>
      </w:r>
      <w:r w:rsidRPr="00AB1A5B">
        <w:rPr>
          <w:rFonts w:ascii="Garamond" w:hAnsi="Garamond"/>
          <w:sz w:val="24"/>
          <w:szCs w:val="24"/>
          <w:lang w:eastAsia="ar-SA"/>
        </w:rPr>
        <w:t>(kontrola doraźna przeprowadzona w 2017r.),</w:t>
      </w:r>
    </w:p>
    <w:p w:rsidR="00AB1A5B" w:rsidRPr="00AB1A5B" w:rsidRDefault="00AB1A5B" w:rsidP="003641E8">
      <w:pPr>
        <w:pStyle w:val="Akapitzlist0"/>
        <w:numPr>
          <w:ilvl w:val="0"/>
          <w:numId w:val="37"/>
        </w:numPr>
        <w:spacing w:line="360" w:lineRule="auto"/>
        <w:ind w:left="499" w:hanging="357"/>
        <w:rPr>
          <w:rFonts w:ascii="Garamond" w:hAnsi="Garamond"/>
          <w:sz w:val="24"/>
          <w:szCs w:val="24"/>
          <w:lang w:eastAsia="ar-SA"/>
        </w:rPr>
      </w:pPr>
      <w:r w:rsidRPr="00AB1A5B">
        <w:rPr>
          <w:rFonts w:ascii="Garamond" w:hAnsi="Garamond"/>
          <w:sz w:val="24"/>
          <w:szCs w:val="24"/>
        </w:rPr>
        <w:t>Odlewnia Żeliwa Śrem S.A. w Śremie</w:t>
      </w:r>
      <w:r w:rsidRPr="00AB1A5B">
        <w:rPr>
          <w:sz w:val="24"/>
          <w:szCs w:val="24"/>
        </w:rPr>
        <w:t xml:space="preserve"> </w:t>
      </w:r>
      <w:r w:rsidRPr="00AB1A5B">
        <w:rPr>
          <w:rFonts w:ascii="Garamond" w:hAnsi="Garamond"/>
          <w:sz w:val="24"/>
          <w:szCs w:val="24"/>
          <w:lang w:eastAsia="ar-SA"/>
        </w:rPr>
        <w:t>(kontrola doraźna przeprowadzona w 2017r.),</w:t>
      </w:r>
    </w:p>
    <w:p w:rsidR="00AB1A5B" w:rsidRPr="00AB1A5B" w:rsidRDefault="00AB1A5B" w:rsidP="00AB1A5B">
      <w:pPr>
        <w:pStyle w:val="Akapitzlist0"/>
        <w:numPr>
          <w:ilvl w:val="0"/>
          <w:numId w:val="37"/>
        </w:numPr>
        <w:spacing w:line="360" w:lineRule="auto"/>
        <w:ind w:left="499" w:hanging="357"/>
        <w:rPr>
          <w:rFonts w:ascii="Garamond" w:hAnsi="Garamond"/>
          <w:sz w:val="24"/>
          <w:szCs w:val="24"/>
          <w:lang w:eastAsia="ar-SA"/>
        </w:rPr>
      </w:pPr>
      <w:r w:rsidRPr="00AB1A5B">
        <w:rPr>
          <w:rFonts w:ascii="Garamond" w:hAnsi="Garamond"/>
          <w:sz w:val="24"/>
          <w:szCs w:val="24"/>
        </w:rPr>
        <w:t>TRUST S.A. w Poznaniu</w:t>
      </w:r>
      <w:r w:rsidRPr="00AB1A5B">
        <w:rPr>
          <w:sz w:val="24"/>
          <w:szCs w:val="24"/>
        </w:rPr>
        <w:t xml:space="preserve"> </w:t>
      </w:r>
      <w:r w:rsidRPr="00AB1A5B">
        <w:rPr>
          <w:rFonts w:ascii="Garamond" w:hAnsi="Garamond"/>
          <w:sz w:val="24"/>
          <w:szCs w:val="24"/>
          <w:lang w:eastAsia="ar-SA"/>
        </w:rPr>
        <w:t>(kontrola doraźna przeprowadzona w 2017r.),</w:t>
      </w:r>
    </w:p>
    <w:p w:rsidR="00AB1A5B" w:rsidRPr="00AB1A5B" w:rsidRDefault="00AB1A5B" w:rsidP="00AB1A5B">
      <w:pPr>
        <w:pStyle w:val="Akapitzlist0"/>
        <w:numPr>
          <w:ilvl w:val="0"/>
          <w:numId w:val="37"/>
        </w:numPr>
        <w:spacing w:line="360" w:lineRule="auto"/>
        <w:ind w:left="499" w:hanging="357"/>
        <w:jc w:val="both"/>
        <w:rPr>
          <w:rFonts w:ascii="Garamond" w:hAnsi="Garamond"/>
          <w:sz w:val="24"/>
          <w:szCs w:val="24"/>
          <w:lang w:eastAsia="ar-SA"/>
        </w:rPr>
      </w:pPr>
      <w:r w:rsidRPr="00AB1A5B">
        <w:rPr>
          <w:rFonts w:ascii="Garamond" w:hAnsi="Garamond"/>
          <w:sz w:val="24"/>
          <w:szCs w:val="24"/>
        </w:rPr>
        <w:t>EKO-TECH II Grzegorz Nawrot w Poznaniu</w:t>
      </w:r>
      <w:r w:rsidRPr="00AB1A5B">
        <w:rPr>
          <w:sz w:val="24"/>
          <w:szCs w:val="24"/>
        </w:rPr>
        <w:t xml:space="preserve"> </w:t>
      </w:r>
      <w:r w:rsidRPr="00AB1A5B">
        <w:rPr>
          <w:rFonts w:ascii="Garamond" w:hAnsi="Garamond"/>
          <w:sz w:val="24"/>
          <w:szCs w:val="24"/>
          <w:lang w:eastAsia="ar-SA"/>
        </w:rPr>
        <w:t xml:space="preserve">(kontrola doraźna przeprowadzona </w:t>
      </w:r>
      <w:r w:rsidRPr="00AB1A5B">
        <w:rPr>
          <w:rFonts w:ascii="Garamond" w:hAnsi="Garamond"/>
          <w:sz w:val="24"/>
          <w:szCs w:val="24"/>
          <w:lang w:eastAsia="ar-SA"/>
        </w:rPr>
        <w:br/>
        <w:t>w 2017r.),</w:t>
      </w:r>
    </w:p>
    <w:p w:rsidR="00AB1A5B" w:rsidRPr="00AB1A5B" w:rsidRDefault="00AB1A5B" w:rsidP="00AB1A5B">
      <w:pPr>
        <w:pStyle w:val="Akapitzlist0"/>
        <w:numPr>
          <w:ilvl w:val="0"/>
          <w:numId w:val="37"/>
        </w:numPr>
        <w:spacing w:line="360" w:lineRule="auto"/>
        <w:ind w:left="499" w:hanging="357"/>
        <w:jc w:val="both"/>
        <w:rPr>
          <w:rFonts w:ascii="Garamond" w:hAnsi="Garamond"/>
          <w:sz w:val="24"/>
          <w:szCs w:val="24"/>
          <w:lang w:eastAsia="ar-SA"/>
        </w:rPr>
      </w:pPr>
      <w:r w:rsidRPr="00AB1A5B">
        <w:rPr>
          <w:rFonts w:ascii="Garamond" w:hAnsi="Garamond"/>
          <w:sz w:val="24"/>
          <w:szCs w:val="24"/>
        </w:rPr>
        <w:t>Drewmar Piotr Bogdan Małecki we Wronkach</w:t>
      </w:r>
      <w:r w:rsidRPr="00AB1A5B">
        <w:rPr>
          <w:sz w:val="24"/>
          <w:szCs w:val="24"/>
        </w:rPr>
        <w:t xml:space="preserve"> </w:t>
      </w:r>
      <w:r w:rsidRPr="00AB1A5B">
        <w:rPr>
          <w:rFonts w:ascii="Garamond" w:hAnsi="Garamond"/>
          <w:sz w:val="24"/>
          <w:szCs w:val="24"/>
          <w:lang w:eastAsia="ar-SA"/>
        </w:rPr>
        <w:t xml:space="preserve">(kontrola doraźna przeprowadzona </w:t>
      </w:r>
      <w:r>
        <w:rPr>
          <w:rFonts w:ascii="Garamond" w:hAnsi="Garamond"/>
          <w:sz w:val="24"/>
          <w:szCs w:val="24"/>
          <w:lang w:eastAsia="ar-SA"/>
        </w:rPr>
        <w:br/>
      </w:r>
      <w:r w:rsidRPr="00AB1A5B">
        <w:rPr>
          <w:rFonts w:ascii="Garamond" w:hAnsi="Garamond"/>
          <w:sz w:val="24"/>
          <w:szCs w:val="24"/>
          <w:lang w:eastAsia="ar-SA"/>
        </w:rPr>
        <w:t>w 2017r.),</w:t>
      </w:r>
    </w:p>
    <w:p w:rsidR="000F0C06" w:rsidRPr="000F0C06" w:rsidRDefault="000F0C06" w:rsidP="000F0C06">
      <w:pPr>
        <w:pStyle w:val="Akapitzlist0"/>
        <w:numPr>
          <w:ilvl w:val="0"/>
          <w:numId w:val="37"/>
        </w:numPr>
        <w:spacing w:line="360" w:lineRule="auto"/>
        <w:ind w:left="499" w:hanging="357"/>
        <w:jc w:val="both"/>
        <w:rPr>
          <w:rFonts w:ascii="Garamond" w:hAnsi="Garamond"/>
          <w:sz w:val="24"/>
          <w:szCs w:val="24"/>
          <w:lang w:eastAsia="ar-SA"/>
        </w:rPr>
      </w:pPr>
      <w:r w:rsidRPr="000F0C06">
        <w:rPr>
          <w:rFonts w:ascii="Garamond" w:hAnsi="Garamond"/>
          <w:sz w:val="24"/>
          <w:szCs w:val="24"/>
        </w:rPr>
        <w:t>Cabański Recykling sp. j. w Przyłęku</w:t>
      </w:r>
      <w:r w:rsidRPr="000F0C06">
        <w:rPr>
          <w:sz w:val="24"/>
          <w:szCs w:val="24"/>
        </w:rPr>
        <w:t xml:space="preserve"> </w:t>
      </w:r>
      <w:r w:rsidRPr="000F0C06">
        <w:rPr>
          <w:rFonts w:ascii="Garamond" w:hAnsi="Garamond"/>
          <w:sz w:val="24"/>
          <w:szCs w:val="24"/>
          <w:lang w:eastAsia="ar-SA"/>
        </w:rPr>
        <w:t>(kontrola doraźna przeprowadzona w 2017r.),</w:t>
      </w:r>
    </w:p>
    <w:p w:rsidR="000F0C06" w:rsidRPr="000F0C06" w:rsidRDefault="000F0C06" w:rsidP="003641E8">
      <w:pPr>
        <w:pStyle w:val="Akapitzlist0"/>
        <w:numPr>
          <w:ilvl w:val="0"/>
          <w:numId w:val="37"/>
        </w:numPr>
        <w:spacing w:line="360" w:lineRule="auto"/>
        <w:ind w:left="499" w:hanging="357"/>
        <w:rPr>
          <w:rFonts w:ascii="Garamond" w:hAnsi="Garamond"/>
          <w:sz w:val="24"/>
          <w:szCs w:val="24"/>
          <w:lang w:eastAsia="ar-SA"/>
        </w:rPr>
      </w:pPr>
      <w:r w:rsidRPr="000F0C06">
        <w:rPr>
          <w:rFonts w:ascii="Garamond" w:hAnsi="Garamond"/>
          <w:sz w:val="24"/>
          <w:szCs w:val="24"/>
        </w:rPr>
        <w:t>Kowalski Sławomir Kowalski Nietążkowo w Śmiglu,</w:t>
      </w:r>
      <w:r w:rsidRPr="000F0C06">
        <w:rPr>
          <w:sz w:val="24"/>
          <w:szCs w:val="24"/>
        </w:rPr>
        <w:t xml:space="preserve"> </w:t>
      </w:r>
      <w:r w:rsidRPr="000F0C06">
        <w:rPr>
          <w:rFonts w:ascii="Garamond" w:hAnsi="Garamond"/>
          <w:sz w:val="24"/>
          <w:szCs w:val="24"/>
          <w:lang w:eastAsia="ar-SA"/>
        </w:rPr>
        <w:t xml:space="preserve">(kontrola doraźna przeprowadzona </w:t>
      </w:r>
      <w:r w:rsidRPr="000F0C06">
        <w:rPr>
          <w:rFonts w:ascii="Garamond" w:hAnsi="Garamond"/>
          <w:sz w:val="24"/>
          <w:szCs w:val="24"/>
          <w:lang w:eastAsia="ar-SA"/>
        </w:rPr>
        <w:br/>
        <w:t>w 2017r.),</w:t>
      </w:r>
    </w:p>
    <w:p w:rsidR="000F0C06" w:rsidRPr="000F0C06" w:rsidRDefault="000F0C06" w:rsidP="000F0C06">
      <w:pPr>
        <w:pStyle w:val="Akapitzlist0"/>
        <w:numPr>
          <w:ilvl w:val="0"/>
          <w:numId w:val="37"/>
        </w:numPr>
        <w:spacing w:line="360" w:lineRule="auto"/>
        <w:ind w:left="499" w:hanging="357"/>
        <w:jc w:val="both"/>
        <w:rPr>
          <w:rFonts w:ascii="Garamond" w:hAnsi="Garamond"/>
          <w:sz w:val="24"/>
          <w:szCs w:val="24"/>
          <w:lang w:eastAsia="ar-SA"/>
        </w:rPr>
      </w:pPr>
      <w:r w:rsidRPr="000F0C06">
        <w:rPr>
          <w:rFonts w:ascii="Garamond" w:hAnsi="Garamond"/>
          <w:sz w:val="24"/>
          <w:szCs w:val="24"/>
        </w:rPr>
        <w:t>KAM-TRANS Józef Kaminiarz w Grodzisku Wielkopolskim,</w:t>
      </w:r>
      <w:r w:rsidRPr="000F0C06">
        <w:rPr>
          <w:sz w:val="24"/>
          <w:szCs w:val="24"/>
        </w:rPr>
        <w:t xml:space="preserve"> </w:t>
      </w:r>
      <w:r w:rsidRPr="000F0C06">
        <w:rPr>
          <w:rFonts w:ascii="Garamond" w:hAnsi="Garamond"/>
          <w:sz w:val="24"/>
          <w:szCs w:val="24"/>
          <w:lang w:eastAsia="ar-SA"/>
        </w:rPr>
        <w:t>(kontrola doraźna przeprowadzona w 2017r.),</w:t>
      </w:r>
    </w:p>
    <w:p w:rsidR="000F0C06" w:rsidRPr="000F0C06" w:rsidRDefault="000F0C06" w:rsidP="000F0C06">
      <w:pPr>
        <w:pStyle w:val="Akapitzlist0"/>
        <w:numPr>
          <w:ilvl w:val="0"/>
          <w:numId w:val="37"/>
        </w:numPr>
        <w:spacing w:line="360" w:lineRule="auto"/>
        <w:ind w:left="499" w:hanging="357"/>
        <w:jc w:val="both"/>
        <w:rPr>
          <w:rFonts w:ascii="Garamond" w:hAnsi="Garamond"/>
          <w:sz w:val="24"/>
          <w:szCs w:val="24"/>
          <w:lang w:eastAsia="ar-SA"/>
        </w:rPr>
      </w:pPr>
      <w:r w:rsidRPr="000F0C06">
        <w:rPr>
          <w:rFonts w:ascii="Garamond" w:hAnsi="Garamond"/>
          <w:sz w:val="24"/>
          <w:szCs w:val="24"/>
        </w:rPr>
        <w:t xml:space="preserve">Przedsiębiorstwo Handlowo-Produkcyjne Przemysław Olejnik w Wąbiewie, </w:t>
      </w:r>
      <w:r w:rsidRPr="000F0C06">
        <w:rPr>
          <w:rFonts w:ascii="Garamond" w:hAnsi="Garamond"/>
          <w:sz w:val="24"/>
          <w:szCs w:val="24"/>
          <w:lang w:eastAsia="ar-SA"/>
        </w:rPr>
        <w:t>(kontrola doraźna przeprowadzona w 2017r.),</w:t>
      </w:r>
    </w:p>
    <w:p w:rsidR="000F0C06" w:rsidRPr="000F0C06" w:rsidRDefault="000F0C06" w:rsidP="000F0C06">
      <w:pPr>
        <w:pStyle w:val="Akapitzlist0"/>
        <w:numPr>
          <w:ilvl w:val="0"/>
          <w:numId w:val="37"/>
        </w:numPr>
        <w:spacing w:line="360" w:lineRule="auto"/>
        <w:ind w:left="499" w:hanging="357"/>
        <w:jc w:val="both"/>
        <w:rPr>
          <w:rFonts w:ascii="Garamond" w:hAnsi="Garamond"/>
          <w:sz w:val="24"/>
          <w:szCs w:val="24"/>
          <w:lang w:eastAsia="ar-SA"/>
        </w:rPr>
      </w:pPr>
      <w:r w:rsidRPr="000F0C06">
        <w:rPr>
          <w:rFonts w:ascii="Garamond" w:hAnsi="Garamond"/>
          <w:sz w:val="24"/>
          <w:szCs w:val="24"/>
        </w:rPr>
        <w:lastRenderedPageBreak/>
        <w:t xml:space="preserve">WTÓRPLAST RECYKLING Jerzy Jabłoński w Czapurach, </w:t>
      </w:r>
      <w:r w:rsidRPr="000F0C06">
        <w:rPr>
          <w:rFonts w:ascii="Garamond" w:hAnsi="Garamond"/>
          <w:sz w:val="24"/>
          <w:szCs w:val="24"/>
          <w:lang w:eastAsia="ar-SA"/>
        </w:rPr>
        <w:t>(kontrola doraźna przeprowadzona w 2017r.),</w:t>
      </w:r>
    </w:p>
    <w:p w:rsidR="000F0C06" w:rsidRDefault="000F0C06" w:rsidP="000F0C06">
      <w:pPr>
        <w:pStyle w:val="Akapitzlist0"/>
        <w:numPr>
          <w:ilvl w:val="0"/>
          <w:numId w:val="37"/>
        </w:numPr>
        <w:spacing w:line="360" w:lineRule="auto"/>
        <w:ind w:left="499" w:hanging="357"/>
        <w:jc w:val="both"/>
        <w:rPr>
          <w:rFonts w:ascii="Garamond" w:hAnsi="Garamond"/>
          <w:sz w:val="24"/>
          <w:szCs w:val="24"/>
          <w:lang w:eastAsia="ar-SA"/>
        </w:rPr>
      </w:pPr>
      <w:r w:rsidRPr="000F0C06">
        <w:rPr>
          <w:rFonts w:ascii="Garamond" w:hAnsi="Garamond"/>
          <w:sz w:val="24"/>
          <w:szCs w:val="24"/>
        </w:rPr>
        <w:t>BC-TECHNIK Bartosz Cabański w Poznaniu,</w:t>
      </w:r>
      <w:r w:rsidRPr="000F0C06">
        <w:rPr>
          <w:sz w:val="24"/>
          <w:szCs w:val="24"/>
        </w:rPr>
        <w:t xml:space="preserve"> </w:t>
      </w:r>
      <w:r w:rsidRPr="000F0C06">
        <w:rPr>
          <w:rFonts w:ascii="Garamond" w:hAnsi="Garamond"/>
          <w:sz w:val="24"/>
          <w:szCs w:val="24"/>
          <w:lang w:eastAsia="ar-SA"/>
        </w:rPr>
        <w:t xml:space="preserve">(kontrola doraźna przeprowadzona </w:t>
      </w:r>
      <w:r>
        <w:rPr>
          <w:rFonts w:ascii="Garamond" w:hAnsi="Garamond"/>
          <w:sz w:val="24"/>
          <w:szCs w:val="24"/>
          <w:lang w:eastAsia="ar-SA"/>
        </w:rPr>
        <w:br/>
      </w:r>
      <w:r w:rsidRPr="000F0C06">
        <w:rPr>
          <w:rFonts w:ascii="Garamond" w:hAnsi="Garamond"/>
          <w:sz w:val="24"/>
          <w:szCs w:val="24"/>
          <w:lang w:eastAsia="ar-SA"/>
        </w:rPr>
        <w:t>w 2017r.),</w:t>
      </w:r>
    </w:p>
    <w:p w:rsidR="000F0C06" w:rsidRDefault="000F0C06" w:rsidP="000F0C06">
      <w:pPr>
        <w:pStyle w:val="Akapitzlist0"/>
        <w:numPr>
          <w:ilvl w:val="0"/>
          <w:numId w:val="37"/>
        </w:numPr>
        <w:spacing w:line="360" w:lineRule="auto"/>
        <w:ind w:left="499" w:hanging="357"/>
        <w:jc w:val="both"/>
        <w:rPr>
          <w:rFonts w:ascii="Garamond" w:hAnsi="Garamond"/>
          <w:sz w:val="24"/>
          <w:szCs w:val="24"/>
          <w:lang w:eastAsia="ar-SA"/>
        </w:rPr>
      </w:pPr>
      <w:r w:rsidRPr="000F0C06">
        <w:rPr>
          <w:rFonts w:ascii="Garamond" w:hAnsi="Garamond"/>
          <w:sz w:val="24"/>
          <w:szCs w:val="24"/>
        </w:rPr>
        <w:t>Kruszywa Jerzy Bajor Kopalnia „Mórkowo JB” w Lesznie (kontrola doraźna Zakładu Górniczego  „ Przybyszewo”, przeprowadzona w 2017r.),</w:t>
      </w:r>
    </w:p>
    <w:p w:rsidR="00B66442" w:rsidRDefault="00B66442" w:rsidP="000F0C06">
      <w:pPr>
        <w:pStyle w:val="Akapitzlist0"/>
        <w:numPr>
          <w:ilvl w:val="0"/>
          <w:numId w:val="37"/>
        </w:numPr>
        <w:spacing w:line="360" w:lineRule="auto"/>
        <w:ind w:left="499" w:hanging="357"/>
        <w:jc w:val="both"/>
        <w:rPr>
          <w:rFonts w:ascii="Garamond" w:hAnsi="Garamond"/>
          <w:sz w:val="24"/>
          <w:szCs w:val="24"/>
          <w:lang w:eastAsia="ar-SA"/>
        </w:rPr>
      </w:pPr>
      <w:r w:rsidRPr="00B66442">
        <w:rPr>
          <w:rFonts w:ascii="Garamond" w:hAnsi="Garamond"/>
          <w:sz w:val="24"/>
          <w:szCs w:val="24"/>
        </w:rPr>
        <w:t>Kruszywa „AVIT” S.A. spółka komandytowa w Zielonej Górze (kontrola doraźna Zakładu Górniczego  „Święciechowa I”, przeprowadzona w 2017r.),</w:t>
      </w:r>
    </w:p>
    <w:p w:rsidR="00B66442" w:rsidRDefault="00B66442" w:rsidP="000F0C06">
      <w:pPr>
        <w:pStyle w:val="Akapitzlist0"/>
        <w:numPr>
          <w:ilvl w:val="0"/>
          <w:numId w:val="37"/>
        </w:numPr>
        <w:spacing w:line="360" w:lineRule="auto"/>
        <w:ind w:left="499" w:hanging="357"/>
        <w:jc w:val="both"/>
        <w:rPr>
          <w:rFonts w:ascii="Garamond" w:hAnsi="Garamond"/>
          <w:sz w:val="24"/>
          <w:szCs w:val="24"/>
          <w:lang w:eastAsia="ar-SA"/>
        </w:rPr>
      </w:pPr>
      <w:r w:rsidRPr="00B66442">
        <w:rPr>
          <w:rFonts w:ascii="Garamond" w:hAnsi="Garamond"/>
          <w:sz w:val="24"/>
          <w:szCs w:val="24"/>
        </w:rPr>
        <w:t>PASSA Ryszard Trzepiałowski w Szczecinie (kontrola doraźna Zakładu Górniczego „Róża Wielka - RT”, przeprowadzona w 2017r.),</w:t>
      </w:r>
    </w:p>
    <w:p w:rsidR="00B66442" w:rsidRPr="00B66442" w:rsidRDefault="00B66442" w:rsidP="000F0C06">
      <w:pPr>
        <w:pStyle w:val="Akapitzlist0"/>
        <w:numPr>
          <w:ilvl w:val="0"/>
          <w:numId w:val="37"/>
        </w:numPr>
        <w:spacing w:line="360" w:lineRule="auto"/>
        <w:ind w:left="499" w:hanging="357"/>
        <w:jc w:val="both"/>
        <w:rPr>
          <w:rFonts w:ascii="Garamond" w:hAnsi="Garamond"/>
          <w:sz w:val="24"/>
          <w:szCs w:val="24"/>
          <w:lang w:eastAsia="ar-SA"/>
        </w:rPr>
      </w:pPr>
      <w:r w:rsidRPr="00B66442">
        <w:rPr>
          <w:rFonts w:ascii="Garamond" w:hAnsi="Garamond"/>
          <w:sz w:val="24"/>
          <w:szCs w:val="24"/>
        </w:rPr>
        <w:t>Kopalnie Kruszywa Walkowiak Sp. z o.o. spółka komandytowa w Dębiczku (kontrola doraźna Zakład</w:t>
      </w:r>
      <w:r>
        <w:rPr>
          <w:rFonts w:ascii="Garamond" w:hAnsi="Garamond"/>
          <w:sz w:val="24"/>
          <w:szCs w:val="24"/>
        </w:rPr>
        <w:t xml:space="preserve">u Górniczego „Nietrzanowo KW”, </w:t>
      </w:r>
      <w:r w:rsidRPr="00B66442">
        <w:rPr>
          <w:rFonts w:ascii="Garamond" w:hAnsi="Garamond"/>
          <w:sz w:val="24"/>
          <w:szCs w:val="24"/>
        </w:rPr>
        <w:t>przeprowadzona w 2017r.),</w:t>
      </w:r>
    </w:p>
    <w:p w:rsidR="009572CF" w:rsidRDefault="009572CF" w:rsidP="009572CF">
      <w:pPr>
        <w:pStyle w:val="Akapitzlist0"/>
        <w:numPr>
          <w:ilvl w:val="0"/>
          <w:numId w:val="37"/>
        </w:numPr>
        <w:spacing w:line="360" w:lineRule="auto"/>
        <w:ind w:left="499" w:hanging="357"/>
        <w:jc w:val="both"/>
        <w:rPr>
          <w:rFonts w:ascii="Garamond" w:hAnsi="Garamond"/>
          <w:sz w:val="24"/>
          <w:szCs w:val="24"/>
          <w:lang w:eastAsia="ar-SA"/>
        </w:rPr>
      </w:pPr>
      <w:r w:rsidRPr="009572CF">
        <w:rPr>
          <w:rFonts w:ascii="Garamond" w:hAnsi="Garamond"/>
          <w:sz w:val="24"/>
          <w:szCs w:val="24"/>
        </w:rPr>
        <w:t>„Żwirpol” s</w:t>
      </w:r>
      <w:r w:rsidR="00A315D1">
        <w:rPr>
          <w:rFonts w:ascii="Garamond" w:hAnsi="Garamond"/>
          <w:sz w:val="24"/>
          <w:szCs w:val="24"/>
        </w:rPr>
        <w:t>.</w:t>
      </w:r>
      <w:r w:rsidRPr="009572CF">
        <w:rPr>
          <w:rFonts w:ascii="Garamond" w:hAnsi="Garamond"/>
          <w:sz w:val="24"/>
          <w:szCs w:val="24"/>
        </w:rPr>
        <w:t>c. Małgorzata i Maciej Łuczak w Dąbrowie (kontrola doraźna Zakładu Górniczego „Uścikowo MŁ”</w:t>
      </w:r>
      <w:r>
        <w:rPr>
          <w:rFonts w:ascii="Garamond" w:hAnsi="Garamond"/>
          <w:sz w:val="24"/>
          <w:szCs w:val="24"/>
        </w:rPr>
        <w:t>,</w:t>
      </w:r>
      <w:r w:rsidRPr="009572CF">
        <w:rPr>
          <w:rFonts w:ascii="Garamond" w:hAnsi="Garamond"/>
          <w:sz w:val="24"/>
          <w:szCs w:val="24"/>
        </w:rPr>
        <w:t xml:space="preserve"> przeprowadzona w 2017r.),</w:t>
      </w:r>
    </w:p>
    <w:p w:rsidR="009572CF" w:rsidRDefault="009572CF" w:rsidP="009572CF">
      <w:pPr>
        <w:pStyle w:val="Akapitzlist0"/>
        <w:numPr>
          <w:ilvl w:val="0"/>
          <w:numId w:val="37"/>
        </w:numPr>
        <w:spacing w:line="360" w:lineRule="auto"/>
        <w:ind w:left="499" w:hanging="357"/>
        <w:jc w:val="both"/>
        <w:rPr>
          <w:rFonts w:ascii="Garamond" w:hAnsi="Garamond"/>
          <w:sz w:val="24"/>
          <w:szCs w:val="24"/>
          <w:lang w:eastAsia="ar-SA"/>
        </w:rPr>
      </w:pPr>
      <w:r w:rsidRPr="00983731">
        <w:rPr>
          <w:rFonts w:ascii="Garamond" w:hAnsi="Garamond"/>
          <w:sz w:val="24"/>
          <w:szCs w:val="24"/>
        </w:rPr>
        <w:t>„</w:t>
      </w:r>
      <w:r>
        <w:rPr>
          <w:rFonts w:ascii="Garamond" w:hAnsi="Garamond"/>
          <w:sz w:val="24"/>
          <w:szCs w:val="24"/>
        </w:rPr>
        <w:t>RA</w:t>
      </w:r>
      <w:r w:rsidR="006829E5">
        <w:rPr>
          <w:rFonts w:ascii="Garamond" w:hAnsi="Garamond"/>
          <w:sz w:val="24"/>
          <w:szCs w:val="24"/>
        </w:rPr>
        <w:t>FIK” Rafał Jaszczak w Posadzie</w:t>
      </w:r>
      <w:r w:rsidRPr="006829E5">
        <w:rPr>
          <w:rFonts w:ascii="Garamond" w:hAnsi="Garamond"/>
          <w:sz w:val="16"/>
          <w:szCs w:val="16"/>
        </w:rPr>
        <w:t xml:space="preserve"> </w:t>
      </w:r>
      <w:r w:rsidR="000562FB">
        <w:rPr>
          <w:rFonts w:ascii="Garamond" w:hAnsi="Garamond"/>
          <w:sz w:val="24"/>
          <w:szCs w:val="24"/>
        </w:rPr>
        <w:t>(</w:t>
      </w:r>
      <w:r w:rsidR="006829E5">
        <w:rPr>
          <w:rFonts w:ascii="Garamond" w:hAnsi="Garamond"/>
          <w:sz w:val="24"/>
          <w:szCs w:val="24"/>
        </w:rPr>
        <w:t>kontrola</w:t>
      </w:r>
      <w:r>
        <w:rPr>
          <w:rFonts w:ascii="Garamond" w:hAnsi="Garamond"/>
          <w:sz w:val="24"/>
          <w:szCs w:val="24"/>
        </w:rPr>
        <w:t xml:space="preserve"> </w:t>
      </w:r>
      <w:r w:rsidR="006829E5">
        <w:rPr>
          <w:rFonts w:ascii="Garamond" w:hAnsi="Garamond"/>
          <w:sz w:val="24"/>
          <w:szCs w:val="24"/>
        </w:rPr>
        <w:t>doraźna</w:t>
      </w:r>
      <w:r w:rsidR="000562FB">
        <w:rPr>
          <w:rFonts w:ascii="Garamond" w:hAnsi="Garamond"/>
          <w:sz w:val="24"/>
          <w:szCs w:val="24"/>
        </w:rPr>
        <w:t xml:space="preserve"> </w:t>
      </w:r>
      <w:r w:rsidR="00492F38">
        <w:rPr>
          <w:rFonts w:ascii="Garamond" w:hAnsi="Garamond"/>
          <w:sz w:val="24"/>
          <w:szCs w:val="24"/>
        </w:rPr>
        <w:t>Zakładu Górniczego „Niezgoda”).</w:t>
      </w:r>
    </w:p>
    <w:p w:rsidR="005E6357" w:rsidRPr="005E6357" w:rsidRDefault="005E6357" w:rsidP="005E6357">
      <w:pPr>
        <w:pStyle w:val="Tekstpodstawowywcity31"/>
        <w:tabs>
          <w:tab w:val="num" w:pos="720"/>
        </w:tabs>
        <w:spacing w:after="0" w:line="360" w:lineRule="auto"/>
        <w:ind w:left="426"/>
        <w:jc w:val="both"/>
        <w:rPr>
          <w:rFonts w:ascii="Garamond" w:hAnsi="Garamond"/>
          <w:b/>
          <w:color w:val="FF0000"/>
          <w:sz w:val="24"/>
          <w:szCs w:val="24"/>
        </w:rPr>
      </w:pPr>
    </w:p>
    <w:p w:rsidR="00457F11" w:rsidRPr="000743BB" w:rsidRDefault="00457F11" w:rsidP="00046C4F">
      <w:pPr>
        <w:pStyle w:val="Tekstpodstawowy21"/>
        <w:spacing w:after="0" w:line="360" w:lineRule="auto"/>
        <w:jc w:val="both"/>
        <w:rPr>
          <w:rFonts w:ascii="Garamond" w:hAnsi="Garamond"/>
          <w:b/>
          <w:sz w:val="24"/>
          <w:szCs w:val="24"/>
        </w:rPr>
      </w:pPr>
      <w:r w:rsidRPr="000743BB">
        <w:rPr>
          <w:rFonts w:ascii="Garamond" w:hAnsi="Garamond"/>
          <w:b/>
          <w:sz w:val="24"/>
          <w:szCs w:val="24"/>
        </w:rPr>
        <w:t>DEPARTAMENT ROLNICTWA I ROZWOJU WSI:</w:t>
      </w:r>
    </w:p>
    <w:p w:rsidR="000743BB" w:rsidRPr="000743BB" w:rsidRDefault="000743BB"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0743BB">
        <w:rPr>
          <w:rFonts w:ascii="Garamond" w:hAnsi="Garamond"/>
          <w:sz w:val="24"/>
          <w:szCs w:val="24"/>
        </w:rPr>
        <w:t>Fundacja Miejsce Moje w Gostyniu (kontrola przeprowadzona w 2017 r.),</w:t>
      </w:r>
    </w:p>
    <w:p w:rsidR="00457F11" w:rsidRPr="00557C53" w:rsidRDefault="009A6E8C"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57C53">
        <w:rPr>
          <w:rFonts w:ascii="Garamond" w:hAnsi="Garamond"/>
          <w:sz w:val="24"/>
          <w:szCs w:val="24"/>
        </w:rPr>
        <w:t xml:space="preserve">Stowarzyszenie Ochotnicza Straż Pożarna w Milejowie </w:t>
      </w:r>
      <w:r w:rsidR="00457F11" w:rsidRPr="00557C53">
        <w:rPr>
          <w:rFonts w:ascii="Garamond" w:hAnsi="Garamond"/>
          <w:sz w:val="24"/>
          <w:szCs w:val="24"/>
        </w:rPr>
        <w:t>(kontrola przeprowadzona w 201</w:t>
      </w:r>
      <w:r w:rsidRPr="00557C53">
        <w:rPr>
          <w:rFonts w:ascii="Garamond" w:hAnsi="Garamond"/>
          <w:sz w:val="24"/>
          <w:szCs w:val="24"/>
        </w:rPr>
        <w:t>7</w:t>
      </w:r>
      <w:r w:rsidR="00457F11" w:rsidRPr="00557C53">
        <w:rPr>
          <w:rFonts w:ascii="Garamond" w:hAnsi="Garamond"/>
          <w:sz w:val="24"/>
          <w:szCs w:val="24"/>
        </w:rPr>
        <w:t>r.),</w:t>
      </w:r>
    </w:p>
    <w:p w:rsidR="00D96686" w:rsidRDefault="006E11CA" w:rsidP="00D9668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A10DD">
        <w:rPr>
          <w:rFonts w:ascii="Garamond" w:hAnsi="Garamond"/>
          <w:sz w:val="24"/>
          <w:szCs w:val="24"/>
        </w:rPr>
        <w:t xml:space="preserve">Urząd Gminy w Czempiniu, </w:t>
      </w:r>
    </w:p>
    <w:p w:rsidR="00CD6602" w:rsidRDefault="00D64CFF"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854F5">
        <w:rPr>
          <w:rFonts w:ascii="Garamond" w:hAnsi="Garamond"/>
          <w:sz w:val="24"/>
          <w:szCs w:val="24"/>
        </w:rPr>
        <w:t xml:space="preserve">Urząd Gminy </w:t>
      </w:r>
      <w:r w:rsidR="000714C2">
        <w:rPr>
          <w:rFonts w:ascii="Garamond" w:hAnsi="Garamond"/>
          <w:sz w:val="24"/>
          <w:szCs w:val="24"/>
        </w:rPr>
        <w:t>Gniezno</w:t>
      </w:r>
      <w:r w:rsidR="006E11CA" w:rsidRPr="00F854F5">
        <w:rPr>
          <w:rFonts w:ascii="Garamond" w:hAnsi="Garamond"/>
          <w:sz w:val="24"/>
          <w:szCs w:val="24"/>
        </w:rPr>
        <w:t>,</w:t>
      </w:r>
    </w:p>
    <w:p w:rsidR="00CF3E52" w:rsidRDefault="00F0672D" w:rsidP="00CF3E5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Pr>
          <w:rFonts w:ascii="Garamond" w:hAnsi="Garamond"/>
          <w:sz w:val="24"/>
          <w:szCs w:val="24"/>
        </w:rPr>
        <w:t>Urząd Gminy Gizałki.</w:t>
      </w:r>
    </w:p>
    <w:p w:rsidR="00BE23BB" w:rsidRDefault="00BE23BB" w:rsidP="00BE23BB">
      <w:pPr>
        <w:pStyle w:val="Tekstpodstawowy21"/>
        <w:spacing w:after="0" w:line="360" w:lineRule="auto"/>
        <w:jc w:val="both"/>
        <w:rPr>
          <w:rFonts w:ascii="Garamond" w:hAnsi="Garamond"/>
          <w:b/>
          <w:sz w:val="24"/>
          <w:szCs w:val="24"/>
        </w:rPr>
      </w:pPr>
    </w:p>
    <w:p w:rsidR="00BE23BB" w:rsidRDefault="00BE23BB" w:rsidP="00BE23BB">
      <w:pPr>
        <w:pStyle w:val="Tekstpodstawowy21"/>
        <w:spacing w:after="0" w:line="360" w:lineRule="auto"/>
        <w:jc w:val="both"/>
        <w:rPr>
          <w:rFonts w:ascii="Garamond" w:hAnsi="Garamond"/>
          <w:b/>
          <w:sz w:val="24"/>
          <w:szCs w:val="24"/>
        </w:rPr>
      </w:pPr>
      <w:r w:rsidRPr="000743BB">
        <w:rPr>
          <w:rFonts w:ascii="Garamond" w:hAnsi="Garamond"/>
          <w:b/>
          <w:sz w:val="24"/>
          <w:szCs w:val="24"/>
        </w:rPr>
        <w:t xml:space="preserve">DEPARTAMENT </w:t>
      </w:r>
      <w:r>
        <w:rPr>
          <w:rFonts w:ascii="Garamond" w:hAnsi="Garamond"/>
          <w:b/>
          <w:sz w:val="24"/>
          <w:szCs w:val="24"/>
        </w:rPr>
        <w:t>EDUKACJI I NAUKI</w:t>
      </w:r>
      <w:r w:rsidRPr="000743BB">
        <w:rPr>
          <w:rFonts w:ascii="Garamond" w:hAnsi="Garamond"/>
          <w:b/>
          <w:sz w:val="24"/>
          <w:szCs w:val="24"/>
        </w:rPr>
        <w:t>:</w:t>
      </w:r>
    </w:p>
    <w:p w:rsidR="00C7244C" w:rsidRDefault="0042102F" w:rsidP="003641E8">
      <w:pPr>
        <w:pStyle w:val="Tekstpodstawowy21"/>
        <w:numPr>
          <w:ilvl w:val="0"/>
          <w:numId w:val="45"/>
        </w:numPr>
        <w:spacing w:after="0" w:line="360" w:lineRule="auto"/>
        <w:jc w:val="both"/>
        <w:rPr>
          <w:rFonts w:ascii="Garamond" w:hAnsi="Garamond"/>
          <w:sz w:val="24"/>
          <w:szCs w:val="24"/>
        </w:rPr>
      </w:pPr>
      <w:r w:rsidRPr="00BD37E8">
        <w:rPr>
          <w:rFonts w:ascii="Garamond" w:hAnsi="Garamond"/>
          <w:sz w:val="24"/>
          <w:szCs w:val="24"/>
        </w:rPr>
        <w:t>Wielkopolskie Samorządowe Centrum Kształcenia Zawodowego i Ustawicznego w Koninie (ko</w:t>
      </w:r>
      <w:r w:rsidR="00F0672D">
        <w:rPr>
          <w:rFonts w:ascii="Garamond" w:hAnsi="Garamond"/>
          <w:sz w:val="24"/>
          <w:szCs w:val="24"/>
        </w:rPr>
        <w:t>ntrola przeprowadzona w 2017r.).</w:t>
      </w:r>
    </w:p>
    <w:p w:rsidR="00C7244C" w:rsidRDefault="00C7244C" w:rsidP="00316C95">
      <w:pPr>
        <w:pStyle w:val="Tekstpodstawowywcity31"/>
        <w:tabs>
          <w:tab w:val="num" w:pos="720"/>
        </w:tabs>
        <w:spacing w:after="0" w:line="360" w:lineRule="auto"/>
        <w:ind w:left="0"/>
        <w:jc w:val="both"/>
        <w:rPr>
          <w:rFonts w:ascii="Garamond" w:hAnsi="Garamond"/>
          <w:b/>
          <w:sz w:val="24"/>
          <w:szCs w:val="24"/>
        </w:rPr>
      </w:pPr>
    </w:p>
    <w:p w:rsidR="00457F11" w:rsidRPr="004F07AB" w:rsidRDefault="00457F11" w:rsidP="00316C95">
      <w:pPr>
        <w:pStyle w:val="Tekstpodstawowywcity31"/>
        <w:tabs>
          <w:tab w:val="num" w:pos="720"/>
        </w:tabs>
        <w:spacing w:after="0" w:line="360" w:lineRule="auto"/>
        <w:ind w:left="0"/>
        <w:jc w:val="both"/>
        <w:rPr>
          <w:rFonts w:ascii="Garamond" w:hAnsi="Garamond"/>
          <w:b/>
          <w:sz w:val="24"/>
          <w:szCs w:val="24"/>
        </w:rPr>
      </w:pPr>
      <w:r w:rsidRPr="004F07AB">
        <w:rPr>
          <w:rFonts w:ascii="Garamond" w:hAnsi="Garamond"/>
          <w:b/>
          <w:sz w:val="24"/>
          <w:szCs w:val="24"/>
        </w:rPr>
        <w:t>BIURO</w:t>
      </w:r>
      <w:r w:rsidRPr="004F07AB">
        <w:rPr>
          <w:rFonts w:ascii="Garamond" w:hAnsi="Garamond"/>
          <w:b/>
          <w:sz w:val="10"/>
          <w:szCs w:val="10"/>
        </w:rPr>
        <w:t xml:space="preserve"> </w:t>
      </w:r>
      <w:r w:rsidRPr="004F07AB">
        <w:rPr>
          <w:rFonts w:ascii="Garamond" w:hAnsi="Garamond"/>
          <w:b/>
          <w:sz w:val="24"/>
          <w:szCs w:val="24"/>
        </w:rPr>
        <w:t>OCHRONY</w:t>
      </w:r>
      <w:r w:rsidRPr="004F07AB">
        <w:rPr>
          <w:rFonts w:ascii="Garamond" w:hAnsi="Garamond"/>
          <w:b/>
          <w:sz w:val="10"/>
          <w:szCs w:val="10"/>
        </w:rPr>
        <w:t xml:space="preserve"> </w:t>
      </w:r>
      <w:r w:rsidRPr="004F07AB">
        <w:rPr>
          <w:rFonts w:ascii="Garamond" w:hAnsi="Garamond"/>
          <w:b/>
          <w:sz w:val="24"/>
          <w:szCs w:val="24"/>
        </w:rPr>
        <w:t>INFORMACJI</w:t>
      </w:r>
      <w:r w:rsidRPr="004F07AB">
        <w:rPr>
          <w:rFonts w:ascii="Garamond" w:hAnsi="Garamond"/>
          <w:b/>
          <w:sz w:val="10"/>
          <w:szCs w:val="10"/>
        </w:rPr>
        <w:t xml:space="preserve"> </w:t>
      </w:r>
      <w:r w:rsidRPr="004F07AB">
        <w:rPr>
          <w:rFonts w:ascii="Garamond" w:hAnsi="Garamond"/>
          <w:b/>
          <w:sz w:val="24"/>
          <w:szCs w:val="24"/>
        </w:rPr>
        <w:t>NIEJAWNYCH</w:t>
      </w:r>
      <w:r w:rsidRPr="004F07AB">
        <w:rPr>
          <w:rFonts w:ascii="Garamond" w:hAnsi="Garamond"/>
          <w:b/>
          <w:sz w:val="10"/>
          <w:szCs w:val="10"/>
        </w:rPr>
        <w:t xml:space="preserve"> </w:t>
      </w:r>
      <w:r w:rsidRPr="004F07AB">
        <w:rPr>
          <w:rFonts w:ascii="Garamond" w:hAnsi="Garamond"/>
          <w:b/>
          <w:sz w:val="24"/>
          <w:szCs w:val="24"/>
        </w:rPr>
        <w:t>I</w:t>
      </w:r>
      <w:r w:rsidRPr="004F07AB">
        <w:rPr>
          <w:rFonts w:ascii="Garamond" w:hAnsi="Garamond"/>
          <w:b/>
          <w:sz w:val="10"/>
          <w:szCs w:val="10"/>
        </w:rPr>
        <w:t xml:space="preserve"> </w:t>
      </w:r>
      <w:r w:rsidRPr="004F07AB">
        <w:rPr>
          <w:rFonts w:ascii="Garamond" w:hAnsi="Garamond"/>
          <w:b/>
          <w:sz w:val="24"/>
          <w:szCs w:val="24"/>
        </w:rPr>
        <w:t>ZARZĄDZANIA</w:t>
      </w:r>
      <w:r w:rsidRPr="004F07AB">
        <w:rPr>
          <w:rFonts w:ascii="Garamond" w:hAnsi="Garamond"/>
          <w:b/>
          <w:sz w:val="10"/>
          <w:szCs w:val="10"/>
        </w:rPr>
        <w:t xml:space="preserve"> </w:t>
      </w:r>
      <w:r w:rsidRPr="004F07AB">
        <w:rPr>
          <w:rFonts w:ascii="Garamond" w:hAnsi="Garamond"/>
          <w:b/>
          <w:sz w:val="24"/>
          <w:szCs w:val="24"/>
        </w:rPr>
        <w:t>KRYZYSOWEGO</w:t>
      </w:r>
      <w:r w:rsidR="002B26C3" w:rsidRPr="004F07AB">
        <w:rPr>
          <w:rFonts w:ascii="Garamond" w:hAnsi="Garamond"/>
          <w:b/>
          <w:sz w:val="24"/>
          <w:szCs w:val="24"/>
        </w:rPr>
        <w:t>:</w:t>
      </w:r>
    </w:p>
    <w:p w:rsidR="00457F11" w:rsidRPr="004F07AB" w:rsidRDefault="00A33E39"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F07AB">
        <w:rPr>
          <w:rFonts w:ascii="Garamond" w:hAnsi="Garamond"/>
          <w:sz w:val="24"/>
          <w:szCs w:val="24"/>
        </w:rPr>
        <w:t>Wojewódzki Szpital Zespolony w Koninie</w:t>
      </w:r>
      <w:r w:rsidR="006716EF">
        <w:rPr>
          <w:rFonts w:ascii="Garamond" w:hAnsi="Garamond"/>
          <w:sz w:val="24"/>
          <w:szCs w:val="24"/>
        </w:rPr>
        <w:t xml:space="preserve">. </w:t>
      </w:r>
    </w:p>
    <w:p w:rsidR="00457F11" w:rsidRPr="00F816FB" w:rsidRDefault="00457F11" w:rsidP="00E536FA">
      <w:pPr>
        <w:pStyle w:val="Tekstpodstawowy21"/>
        <w:spacing w:after="0" w:line="360" w:lineRule="auto"/>
        <w:jc w:val="both"/>
        <w:rPr>
          <w:rFonts w:ascii="Garamond" w:hAnsi="Garamond"/>
          <w:color w:val="FF0000"/>
          <w:sz w:val="24"/>
          <w:szCs w:val="24"/>
        </w:rPr>
      </w:pPr>
    </w:p>
    <w:p w:rsidR="00457F11" w:rsidRPr="00065710" w:rsidRDefault="00457F11" w:rsidP="00E536FA">
      <w:pPr>
        <w:pStyle w:val="Tekstpodstawowy21"/>
        <w:spacing w:after="0" w:line="360" w:lineRule="auto"/>
        <w:jc w:val="both"/>
        <w:rPr>
          <w:rFonts w:ascii="Garamond" w:hAnsi="Garamond"/>
          <w:sz w:val="24"/>
          <w:szCs w:val="24"/>
        </w:rPr>
      </w:pPr>
      <w:r w:rsidRPr="00065710">
        <w:rPr>
          <w:rFonts w:ascii="Garamond" w:hAnsi="Garamond"/>
          <w:sz w:val="24"/>
          <w:szCs w:val="24"/>
        </w:rPr>
        <w:lastRenderedPageBreak/>
        <w:t>Ponadto w wyniku przeprowadzonych kontroli, Marszałek Województwa Wielkopolskiego skierował do kierowników jedno</w:t>
      </w:r>
      <w:r w:rsidR="0030007A" w:rsidRPr="00065710">
        <w:rPr>
          <w:rFonts w:ascii="Garamond" w:hAnsi="Garamond"/>
          <w:sz w:val="24"/>
          <w:szCs w:val="24"/>
        </w:rPr>
        <w:t xml:space="preserve">stek, podmiotów oraz Dyrektorów </w:t>
      </w:r>
      <w:r w:rsidRPr="00065710">
        <w:rPr>
          <w:rFonts w:ascii="Garamond" w:hAnsi="Garamond"/>
          <w:sz w:val="24"/>
          <w:szCs w:val="24"/>
        </w:rPr>
        <w:t>Departamentów UMWW, wystąpienia pokontrolne, bez wydania zaleceń (z uwagi na brak nieprawidłowości).</w:t>
      </w:r>
    </w:p>
    <w:p w:rsidR="00457F11" w:rsidRPr="00F816FB" w:rsidRDefault="00457F11" w:rsidP="00E536FA">
      <w:pPr>
        <w:pStyle w:val="Tekstpodstawowy21"/>
        <w:spacing w:after="0" w:line="360" w:lineRule="auto"/>
        <w:jc w:val="both"/>
        <w:rPr>
          <w:rFonts w:ascii="Garamond" w:hAnsi="Garamond"/>
          <w:b/>
          <w:color w:val="FF0000"/>
          <w:sz w:val="24"/>
          <w:szCs w:val="24"/>
        </w:rPr>
      </w:pPr>
    </w:p>
    <w:p w:rsidR="00457F11" w:rsidRPr="00B50D1E" w:rsidRDefault="00C458F3" w:rsidP="00E536FA">
      <w:pPr>
        <w:pStyle w:val="Tekstpodstawowy21"/>
        <w:spacing w:after="0" w:line="360" w:lineRule="auto"/>
        <w:jc w:val="both"/>
        <w:rPr>
          <w:rFonts w:ascii="Garamond" w:hAnsi="Garamond"/>
          <w:b/>
          <w:sz w:val="24"/>
          <w:szCs w:val="24"/>
        </w:rPr>
      </w:pPr>
      <w:r w:rsidRPr="00B50D1E">
        <w:rPr>
          <w:rFonts w:ascii="Garamond" w:hAnsi="Garamond"/>
          <w:b/>
          <w:sz w:val="24"/>
          <w:szCs w:val="24"/>
        </w:rPr>
        <w:t>Wykaz jednostek</w:t>
      </w:r>
      <w:r w:rsidR="00625157" w:rsidRPr="00B50D1E">
        <w:rPr>
          <w:rFonts w:ascii="Garamond" w:hAnsi="Garamond"/>
          <w:b/>
          <w:sz w:val="24"/>
          <w:szCs w:val="24"/>
        </w:rPr>
        <w:t xml:space="preserve">, </w:t>
      </w:r>
      <w:r w:rsidR="00457F11" w:rsidRPr="00B50D1E">
        <w:rPr>
          <w:rFonts w:ascii="Garamond" w:hAnsi="Garamond"/>
          <w:b/>
          <w:sz w:val="24"/>
          <w:szCs w:val="24"/>
        </w:rPr>
        <w:t>podmiotów</w:t>
      </w:r>
      <w:r w:rsidR="00625157" w:rsidRPr="00B50D1E">
        <w:rPr>
          <w:rFonts w:ascii="Garamond" w:hAnsi="Garamond"/>
          <w:b/>
          <w:sz w:val="24"/>
          <w:szCs w:val="24"/>
        </w:rPr>
        <w:t xml:space="preserve"> oraz</w:t>
      </w:r>
      <w:r w:rsidR="00C34A4C" w:rsidRPr="00B50D1E">
        <w:rPr>
          <w:rFonts w:ascii="Garamond" w:hAnsi="Garamond"/>
          <w:b/>
          <w:sz w:val="24"/>
          <w:szCs w:val="24"/>
        </w:rPr>
        <w:t xml:space="preserve"> Departamentów UMWW,</w:t>
      </w:r>
      <w:r w:rsidR="00C34A4C" w:rsidRPr="00B50D1E">
        <w:rPr>
          <w:rFonts w:ascii="Garamond" w:hAnsi="Garamond"/>
          <w:sz w:val="24"/>
          <w:szCs w:val="24"/>
        </w:rPr>
        <w:t xml:space="preserve"> </w:t>
      </w:r>
      <w:r w:rsidR="00457F11" w:rsidRPr="00B50D1E">
        <w:rPr>
          <w:rFonts w:ascii="Garamond" w:hAnsi="Garamond"/>
          <w:b/>
          <w:sz w:val="24"/>
          <w:szCs w:val="24"/>
        </w:rPr>
        <w:t xml:space="preserve">do których skierowano wystąpienia, </w:t>
      </w:r>
      <w:r w:rsidR="00457F11" w:rsidRPr="009F1DE9">
        <w:rPr>
          <w:rFonts w:ascii="Garamond" w:hAnsi="Garamond"/>
          <w:b/>
          <w:sz w:val="24"/>
          <w:szCs w:val="24"/>
        </w:rPr>
        <w:t xml:space="preserve">bez wydania zaleceń pokontrolnych, </w:t>
      </w:r>
      <w:r w:rsidR="00457F11" w:rsidRPr="00B50D1E">
        <w:rPr>
          <w:rFonts w:ascii="Garamond" w:hAnsi="Garamond"/>
          <w:b/>
          <w:sz w:val="24"/>
          <w:szCs w:val="24"/>
        </w:rPr>
        <w:t>przedstawiono poniżej,</w:t>
      </w:r>
      <w:r w:rsidR="00C34A4C" w:rsidRPr="00B50D1E">
        <w:rPr>
          <w:rFonts w:ascii="Garamond" w:hAnsi="Garamond"/>
          <w:b/>
          <w:sz w:val="24"/>
          <w:szCs w:val="24"/>
        </w:rPr>
        <w:br/>
      </w:r>
      <w:r w:rsidR="00457F11" w:rsidRPr="00B50D1E">
        <w:rPr>
          <w:rFonts w:ascii="Garamond" w:hAnsi="Garamond"/>
          <w:b/>
          <w:sz w:val="24"/>
          <w:szCs w:val="24"/>
        </w:rPr>
        <w:t xml:space="preserve">w podziale według Departamentów, które przeprowadziły kontrole: </w:t>
      </w:r>
    </w:p>
    <w:p w:rsidR="00457F11" w:rsidRPr="00F816FB" w:rsidRDefault="00457F11" w:rsidP="00E536FA">
      <w:pPr>
        <w:pStyle w:val="Tekstpodstawowy21"/>
        <w:spacing w:after="0" w:line="360" w:lineRule="auto"/>
        <w:jc w:val="both"/>
        <w:rPr>
          <w:rFonts w:ascii="Garamond" w:hAnsi="Garamond"/>
          <w:b/>
          <w:color w:val="FF0000"/>
          <w:sz w:val="24"/>
          <w:szCs w:val="24"/>
        </w:rPr>
      </w:pPr>
    </w:p>
    <w:p w:rsidR="00457F11" w:rsidRPr="0005459C" w:rsidRDefault="00457F11" w:rsidP="00CF4F49">
      <w:pPr>
        <w:pStyle w:val="Tekstpodstawowy21"/>
        <w:spacing w:after="0" w:line="360" w:lineRule="auto"/>
        <w:jc w:val="both"/>
        <w:rPr>
          <w:rFonts w:ascii="Garamond" w:hAnsi="Garamond"/>
          <w:b/>
          <w:sz w:val="24"/>
          <w:szCs w:val="24"/>
        </w:rPr>
      </w:pPr>
      <w:r w:rsidRPr="0005459C">
        <w:rPr>
          <w:rFonts w:ascii="Garamond" w:hAnsi="Garamond"/>
          <w:b/>
          <w:sz w:val="24"/>
          <w:szCs w:val="24"/>
        </w:rPr>
        <w:t xml:space="preserve">DEPARTAMENT KONTROLI:  </w:t>
      </w:r>
    </w:p>
    <w:p w:rsidR="0005459C" w:rsidRPr="00B43411" w:rsidRDefault="0005459C" w:rsidP="007C5E58">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Wielkopolskie Stowarzyszenie Turystyki i Rekreacji Wodnej WARTA w Poznaniu,</w:t>
      </w:r>
    </w:p>
    <w:p w:rsidR="00E0293B" w:rsidRPr="00B43411" w:rsidRDefault="00087596" w:rsidP="00E0293B">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 xml:space="preserve">Gmina Krzymów </w:t>
      </w:r>
      <w:r w:rsidR="00145495" w:rsidRPr="00B43411">
        <w:rPr>
          <w:rFonts w:ascii="Garamond" w:hAnsi="Garamond"/>
          <w:sz w:val="24"/>
          <w:szCs w:val="24"/>
        </w:rPr>
        <w:t xml:space="preserve">z siedzibą Urzędu Gminy w Krzymowie </w:t>
      </w:r>
      <w:r w:rsidR="007C5E58" w:rsidRPr="00B43411">
        <w:rPr>
          <w:rFonts w:ascii="Garamond" w:hAnsi="Garamond"/>
          <w:sz w:val="24"/>
          <w:szCs w:val="24"/>
        </w:rPr>
        <w:t xml:space="preserve">(kontrola </w:t>
      </w:r>
      <w:r w:rsidRPr="00B43411">
        <w:rPr>
          <w:rFonts w:ascii="Garamond" w:hAnsi="Garamond"/>
          <w:sz w:val="24"/>
          <w:szCs w:val="24"/>
        </w:rPr>
        <w:t>doraźna</w:t>
      </w:r>
      <w:r w:rsidR="007C5E58" w:rsidRPr="00B43411">
        <w:rPr>
          <w:rFonts w:ascii="Garamond" w:hAnsi="Garamond"/>
          <w:sz w:val="24"/>
          <w:szCs w:val="24"/>
        </w:rPr>
        <w:t>),</w:t>
      </w:r>
    </w:p>
    <w:p w:rsidR="00B43411" w:rsidRPr="00B43411" w:rsidRDefault="00D64054"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 xml:space="preserve">Wielkopolskie Samorządowe Centrum Kształcenia Zawodowego i Ustawicznego </w:t>
      </w:r>
      <w:r w:rsidR="00E0293B" w:rsidRPr="00B43411">
        <w:rPr>
          <w:rFonts w:ascii="Garamond" w:hAnsi="Garamond"/>
          <w:sz w:val="24"/>
          <w:szCs w:val="24"/>
        </w:rPr>
        <w:br/>
      </w:r>
      <w:r w:rsidRPr="00B43411">
        <w:rPr>
          <w:rFonts w:ascii="Garamond" w:hAnsi="Garamond"/>
          <w:sz w:val="24"/>
          <w:szCs w:val="24"/>
        </w:rPr>
        <w:t>w Ostrowie Wlkp.,</w:t>
      </w:r>
    </w:p>
    <w:p w:rsidR="00B53F69" w:rsidRPr="00B43411" w:rsidRDefault="00B53F69" w:rsidP="00432584">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 xml:space="preserve">Powiat Śremski,  </w:t>
      </w:r>
    </w:p>
    <w:p w:rsidR="001D4B92" w:rsidRPr="00B43411" w:rsidRDefault="001D4B92" w:rsidP="00432584">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W</w:t>
      </w:r>
      <w:r w:rsidR="001F30B6" w:rsidRPr="00B43411">
        <w:rPr>
          <w:rFonts w:ascii="Garamond" w:hAnsi="Garamond"/>
          <w:sz w:val="24"/>
          <w:szCs w:val="24"/>
        </w:rPr>
        <w:t>ielkopolski</w:t>
      </w:r>
      <w:r w:rsidRPr="00B43411">
        <w:rPr>
          <w:rFonts w:ascii="Garamond" w:hAnsi="Garamond"/>
          <w:sz w:val="24"/>
          <w:szCs w:val="24"/>
        </w:rPr>
        <w:t xml:space="preserve"> </w:t>
      </w:r>
      <w:r w:rsidR="001F30B6" w:rsidRPr="00B43411">
        <w:rPr>
          <w:rFonts w:ascii="Garamond" w:hAnsi="Garamond"/>
          <w:sz w:val="24"/>
          <w:szCs w:val="24"/>
        </w:rPr>
        <w:t>Związek Kajakowy</w:t>
      </w:r>
      <w:r w:rsidRPr="00B43411">
        <w:rPr>
          <w:rFonts w:ascii="Garamond" w:hAnsi="Garamond"/>
          <w:sz w:val="24"/>
          <w:szCs w:val="24"/>
        </w:rPr>
        <w:t xml:space="preserve"> w Poznaniu, </w:t>
      </w:r>
    </w:p>
    <w:p w:rsidR="00496277" w:rsidRPr="00B43411" w:rsidRDefault="00496277" w:rsidP="00432584">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 xml:space="preserve">Wielkopolski Związek Kolarski w Kaliszu,  </w:t>
      </w:r>
    </w:p>
    <w:p w:rsidR="00A44BC0" w:rsidRPr="00B43411" w:rsidRDefault="000C126F" w:rsidP="00496277">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 xml:space="preserve">Muzeum Początków Państwa Polskiego w Gnieźnie, </w:t>
      </w:r>
    </w:p>
    <w:p w:rsidR="00351189" w:rsidRPr="00B43411" w:rsidRDefault="00351189" w:rsidP="00432584">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 xml:space="preserve">Centrum Kultury i Sztuki w Kaliszu, </w:t>
      </w:r>
    </w:p>
    <w:p w:rsidR="00A44BC0" w:rsidRPr="00B43411" w:rsidRDefault="00351189" w:rsidP="00496277">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 xml:space="preserve">Wojewódzki Urząd Pracy w Poznaniu (kontrola doraźna), </w:t>
      </w:r>
    </w:p>
    <w:p w:rsidR="006362CA" w:rsidRPr="00B43411" w:rsidRDefault="008C41C3" w:rsidP="00496277">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 xml:space="preserve">Stowarzyszenie Absolwentów i Przyjaciół Zespołu Szkół Rolniczych w Kaczkach Średnich na Rzecz Rozwoju Szkoły i Środowiska Lokalnego w Kaczkach Średnich, </w:t>
      </w:r>
    </w:p>
    <w:p w:rsidR="008C41C3" w:rsidRPr="00B43411" w:rsidRDefault="006362CA" w:rsidP="00496277">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B43411">
        <w:rPr>
          <w:rFonts w:ascii="Garamond" w:hAnsi="Garamond"/>
          <w:sz w:val="24"/>
          <w:szCs w:val="24"/>
        </w:rPr>
        <w:t xml:space="preserve">Klub Sportowy Waterpolo Poznań w Poznaniu, </w:t>
      </w:r>
      <w:r w:rsidR="008C41C3" w:rsidRPr="00B43411">
        <w:rPr>
          <w:rFonts w:ascii="Garamond" w:hAnsi="Garamond"/>
          <w:sz w:val="24"/>
          <w:szCs w:val="24"/>
        </w:rPr>
        <w:t xml:space="preserve">   </w:t>
      </w:r>
    </w:p>
    <w:p w:rsidR="00B43411" w:rsidRPr="00D30F80" w:rsidRDefault="00D63563"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„ALICJA” sp. z o.o. w Dębnie Polskim (kontrola Hotelu MARIA w Dębnie Polskim),</w:t>
      </w:r>
    </w:p>
    <w:p w:rsidR="00B43411" w:rsidRPr="00D30F80" w:rsidRDefault="00D63563"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Property Taurus sp. z o. o. spółka komandytowa w Ostrowie Wlkp. (kontrola Hotelu PLATAN w Ostrowie Wlkp.),</w:t>
      </w:r>
    </w:p>
    <w:p w:rsidR="00B43411" w:rsidRPr="00D30F80" w:rsidRDefault="001675B2"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Kombinat 2000 sp. z o.o. w Kłodzie (kontrola Hotelu i Restauracji ANTONIŃSKA </w:t>
      </w:r>
      <w:r w:rsidRPr="00D30F80">
        <w:rPr>
          <w:rFonts w:ascii="Garamond" w:hAnsi="Garamond"/>
          <w:sz w:val="24"/>
          <w:szCs w:val="24"/>
        </w:rPr>
        <w:br/>
        <w:t>w Lesznie),</w:t>
      </w:r>
    </w:p>
    <w:p w:rsidR="00B43411" w:rsidRPr="00D30F80" w:rsidRDefault="001675B2"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Restauracja – Hotel „Pod Dębami” Genowefa Trzepacz w Ostrowie Wlkp. (kontrola Hotelu Pod Dębami w Ostrowie Wlkp.), </w:t>
      </w:r>
    </w:p>
    <w:p w:rsidR="00B43411" w:rsidRPr="00D30F80" w:rsidRDefault="00F20190"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Restauracja Pensjonat „LIDO” Danuta Kowalska w Antoninie (kontrola Pensjonatu „LIDO” w Antoninie),</w:t>
      </w:r>
    </w:p>
    <w:p w:rsidR="00B43411" w:rsidRPr="00D30F80" w:rsidRDefault="008017B2"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AAD 21 s.c. </w:t>
      </w:r>
      <w:r w:rsidR="002249DD" w:rsidRPr="00D30F80">
        <w:rPr>
          <w:rFonts w:ascii="Garamond" w:hAnsi="Garamond"/>
          <w:sz w:val="24"/>
          <w:szCs w:val="24"/>
        </w:rPr>
        <w:t>Agata Dąbrowska, Andrzej Dąbrowski</w:t>
      </w:r>
      <w:r w:rsidRPr="00D30F80">
        <w:rPr>
          <w:rFonts w:ascii="Garamond" w:hAnsi="Garamond"/>
          <w:sz w:val="24"/>
          <w:szCs w:val="24"/>
        </w:rPr>
        <w:t xml:space="preserve"> w Ostrowie Wlkp. (kontrola Hotelu „GRANADA” w </w:t>
      </w:r>
      <w:r w:rsidR="002249DD" w:rsidRPr="00D30F80">
        <w:rPr>
          <w:rFonts w:ascii="Garamond" w:hAnsi="Garamond"/>
          <w:sz w:val="24"/>
          <w:szCs w:val="24"/>
        </w:rPr>
        <w:t xml:space="preserve">Ostrowie Wlkp.),  </w:t>
      </w:r>
      <w:r w:rsidRPr="00D30F80">
        <w:rPr>
          <w:rFonts w:ascii="Garamond" w:hAnsi="Garamond"/>
          <w:sz w:val="24"/>
          <w:szCs w:val="24"/>
        </w:rPr>
        <w:t xml:space="preserve">  </w:t>
      </w:r>
    </w:p>
    <w:p w:rsidR="00B43411" w:rsidRPr="00D30F80" w:rsidRDefault="002249DD"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lastRenderedPageBreak/>
        <w:t>Centrum Konferencji i Rekreacji „AKWAWIT” sp. z o.o. w Lesznie (kontrola Hotelu „AKWAWIT” w Lesznie),</w:t>
      </w:r>
    </w:p>
    <w:p w:rsidR="00B43411" w:rsidRPr="00D30F80" w:rsidRDefault="00FA1321"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„SAGA” Danuta Gruszczyńska</w:t>
      </w:r>
      <w:r w:rsidR="000B3C97" w:rsidRPr="00D30F80">
        <w:rPr>
          <w:rFonts w:ascii="Garamond" w:hAnsi="Garamond"/>
          <w:sz w:val="24"/>
          <w:szCs w:val="24"/>
        </w:rPr>
        <w:t xml:space="preserve"> w Poznaniu (kontrola Pensjonatu „SAGA” w Poznaniu),</w:t>
      </w:r>
    </w:p>
    <w:p w:rsidR="00B43411" w:rsidRPr="00D30F80" w:rsidRDefault="00FA1321"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A&amp;S s.c. Karina Tifenbach – Augustyniak, Beata Sroczyńska, Aleksander Sroczyński, Aleksander Augustyniak w Poznaniu (kontrola Hotelu Kolegiackiego w Poznaniu), </w:t>
      </w:r>
    </w:p>
    <w:p w:rsidR="00B43411" w:rsidRPr="00D30F80" w:rsidRDefault="00FA1321"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B&amp;D Hotels S.A. w Warszawie (kontrola Hotelu HP PARK w Poznaniu), </w:t>
      </w:r>
    </w:p>
    <w:p w:rsidR="00B43411" w:rsidRPr="00D30F80" w:rsidRDefault="00FA1321"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Hotel Edison sp. z o.o. w Baranowie (kontrola Hotelu Edison w Baranowie), </w:t>
      </w:r>
    </w:p>
    <w:p w:rsidR="00B43411" w:rsidRPr="00D30F80" w:rsidRDefault="00FA1321"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‘J.W. Construction Holding S.A. w Ząbkach (kontrola Hotelu 500 w Tarnowie Podgórnym), </w:t>
      </w:r>
    </w:p>
    <w:p w:rsidR="00B43411" w:rsidRPr="00D30F80" w:rsidRDefault="005A2CCA"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Vector sp. z o.o. w Tarnowie Podgórnym (kontrola Hotelu Vector w Tarnowie Podgórnym),</w:t>
      </w:r>
    </w:p>
    <w:p w:rsidR="00B43411" w:rsidRPr="00D30F80" w:rsidRDefault="005A2CCA"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Przedsiębiorstwo Usługowe „Quay” s.c. Wojciech Przybylski, Zbigniew Przybylski (kontrola Hotelu QUAY w Poznaniu), </w:t>
      </w:r>
    </w:p>
    <w:p w:rsidR="00B43411" w:rsidRPr="00D30F80" w:rsidRDefault="006362CA"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Przedsiębiorstwo Handlowo – Usługowe „HENLEX” s.c., Renata Czerniejewska, Wojciech Czerniejewski w Poznaniu (kontrola Hotelu HENLEX w Poznaniu),    </w:t>
      </w:r>
      <w:r w:rsidR="00FA1321" w:rsidRPr="00D30F80">
        <w:rPr>
          <w:rFonts w:ascii="Garamond" w:hAnsi="Garamond"/>
          <w:sz w:val="24"/>
          <w:szCs w:val="24"/>
        </w:rPr>
        <w:t xml:space="preserve">   </w:t>
      </w:r>
      <w:r w:rsidR="000B3C97" w:rsidRPr="00D30F80">
        <w:rPr>
          <w:rFonts w:ascii="Garamond" w:hAnsi="Garamond"/>
          <w:sz w:val="24"/>
          <w:szCs w:val="24"/>
        </w:rPr>
        <w:t xml:space="preserve"> </w:t>
      </w:r>
    </w:p>
    <w:p w:rsidR="00B43411" w:rsidRPr="00D30F80" w:rsidRDefault="00E0293B"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 xml:space="preserve">„Nenufar Club” sp. z o.o. w Kościanie (kontrola Hotelu NENUFAR w Kościanie),   </w:t>
      </w:r>
    </w:p>
    <w:p w:rsidR="00B43411" w:rsidRPr="00D30F80" w:rsidRDefault="00713F35"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Jolanta Zielińska Sklep Spożywczo – Przemysłowy, Hotel Rusałka w Russowie (kontrola Hotelu Rusałka w Russowie),</w:t>
      </w:r>
    </w:p>
    <w:p w:rsidR="00457F11" w:rsidRPr="00D30F80" w:rsidRDefault="00713F35" w:rsidP="00B43411">
      <w:pPr>
        <w:pStyle w:val="Tekstpodstawowywcity31"/>
        <w:numPr>
          <w:ilvl w:val="0"/>
          <w:numId w:val="2"/>
        </w:numPr>
        <w:tabs>
          <w:tab w:val="clear" w:pos="502"/>
          <w:tab w:val="num" w:pos="426"/>
          <w:tab w:val="num" w:pos="720"/>
          <w:tab w:val="num" w:pos="1080"/>
        </w:tabs>
        <w:spacing w:after="0" w:line="360" w:lineRule="auto"/>
        <w:ind w:left="426"/>
        <w:jc w:val="both"/>
        <w:rPr>
          <w:rFonts w:ascii="Garamond" w:hAnsi="Garamond"/>
          <w:sz w:val="24"/>
          <w:szCs w:val="24"/>
        </w:rPr>
      </w:pPr>
      <w:r w:rsidRPr="00D30F80">
        <w:rPr>
          <w:rFonts w:ascii="Garamond" w:hAnsi="Garamond"/>
          <w:sz w:val="24"/>
          <w:szCs w:val="24"/>
        </w:rPr>
        <w:t>fairPlayce sp. z o.o. w Poznaniu (kontrol</w:t>
      </w:r>
      <w:r w:rsidR="00F0672D">
        <w:rPr>
          <w:rFonts w:ascii="Garamond" w:hAnsi="Garamond"/>
          <w:sz w:val="24"/>
          <w:szCs w:val="24"/>
        </w:rPr>
        <w:t>a Hotelu fairPlayce w Poznaniu).</w:t>
      </w:r>
      <w:r w:rsidRPr="00D30F80">
        <w:rPr>
          <w:rFonts w:ascii="Garamond" w:hAnsi="Garamond"/>
          <w:sz w:val="24"/>
          <w:szCs w:val="24"/>
        </w:rPr>
        <w:t xml:space="preserve">     </w:t>
      </w:r>
      <w:r w:rsidR="002249DD" w:rsidRPr="00D30F80">
        <w:rPr>
          <w:rFonts w:ascii="Garamond" w:hAnsi="Garamond"/>
          <w:sz w:val="24"/>
          <w:szCs w:val="24"/>
        </w:rPr>
        <w:t xml:space="preserve">  </w:t>
      </w:r>
    </w:p>
    <w:p w:rsidR="00B43411" w:rsidRPr="00B43411" w:rsidRDefault="00B43411" w:rsidP="00D30F80">
      <w:pPr>
        <w:pStyle w:val="Tekstpodstawowywcity31"/>
        <w:tabs>
          <w:tab w:val="num" w:pos="720"/>
          <w:tab w:val="num" w:pos="1080"/>
        </w:tabs>
        <w:spacing w:after="0" w:line="360" w:lineRule="auto"/>
        <w:ind w:left="66"/>
        <w:jc w:val="both"/>
        <w:rPr>
          <w:rFonts w:ascii="Garamond" w:hAnsi="Garamond"/>
          <w:color w:val="FF0000"/>
          <w:sz w:val="24"/>
          <w:szCs w:val="24"/>
        </w:rPr>
      </w:pPr>
    </w:p>
    <w:p w:rsidR="00457F11" w:rsidRPr="00943938" w:rsidRDefault="00457F11" w:rsidP="006B0CD1">
      <w:pPr>
        <w:pStyle w:val="Tekstpodstawowy21"/>
        <w:spacing w:after="0" w:line="360" w:lineRule="auto"/>
        <w:jc w:val="both"/>
        <w:rPr>
          <w:rFonts w:ascii="Garamond" w:hAnsi="Garamond"/>
          <w:b/>
          <w:sz w:val="24"/>
          <w:szCs w:val="24"/>
        </w:rPr>
      </w:pPr>
      <w:r w:rsidRPr="00943938">
        <w:rPr>
          <w:rFonts w:ascii="Garamond" w:hAnsi="Garamond"/>
          <w:b/>
          <w:sz w:val="24"/>
          <w:szCs w:val="24"/>
        </w:rPr>
        <w:t xml:space="preserve">DEPARTAMENT ZDROWIA: </w:t>
      </w:r>
    </w:p>
    <w:p w:rsidR="00117B96" w:rsidRPr="00117B96" w:rsidRDefault="00943938" w:rsidP="00117B9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17B96">
        <w:rPr>
          <w:rFonts w:ascii="Garamond" w:hAnsi="Garamond"/>
          <w:sz w:val="24"/>
          <w:szCs w:val="24"/>
        </w:rPr>
        <w:t xml:space="preserve">„Diagnoza i Pomoc </w:t>
      </w:r>
      <w:r w:rsidR="00B30FAF" w:rsidRPr="00117B96">
        <w:rPr>
          <w:rFonts w:ascii="Garamond" w:hAnsi="Garamond"/>
          <w:sz w:val="24"/>
          <w:szCs w:val="24"/>
        </w:rPr>
        <w:t>Psychologiczn</w:t>
      </w:r>
      <w:r w:rsidRPr="00117B96">
        <w:rPr>
          <w:rFonts w:ascii="Garamond" w:hAnsi="Garamond"/>
          <w:sz w:val="24"/>
          <w:szCs w:val="24"/>
        </w:rPr>
        <w:t>a</w:t>
      </w:r>
      <w:r w:rsidR="00B30FAF" w:rsidRPr="00117B96">
        <w:rPr>
          <w:rFonts w:ascii="Garamond" w:hAnsi="Garamond"/>
          <w:sz w:val="24"/>
          <w:szCs w:val="24"/>
        </w:rPr>
        <w:t xml:space="preserve"> </w:t>
      </w:r>
      <w:r w:rsidRPr="00117B96">
        <w:rPr>
          <w:rFonts w:ascii="Garamond" w:hAnsi="Garamond"/>
          <w:sz w:val="24"/>
          <w:szCs w:val="24"/>
        </w:rPr>
        <w:t>Walentyna Grabska</w:t>
      </w:r>
      <w:r w:rsidR="00B30FAF" w:rsidRPr="00117B96">
        <w:rPr>
          <w:rFonts w:ascii="Garamond" w:hAnsi="Garamond"/>
          <w:sz w:val="24"/>
          <w:szCs w:val="24"/>
        </w:rPr>
        <w:t xml:space="preserve">” w </w:t>
      </w:r>
      <w:r w:rsidRPr="00117B96">
        <w:rPr>
          <w:rFonts w:ascii="Garamond" w:hAnsi="Garamond"/>
          <w:sz w:val="24"/>
          <w:szCs w:val="24"/>
        </w:rPr>
        <w:t>Gnieźnie</w:t>
      </w:r>
      <w:r w:rsidR="00B30FAF" w:rsidRPr="00117B96">
        <w:rPr>
          <w:rFonts w:ascii="Garamond" w:hAnsi="Garamond"/>
          <w:sz w:val="24"/>
          <w:szCs w:val="24"/>
        </w:rPr>
        <w:t xml:space="preserve"> (kontrola przeprowadzona w 201</w:t>
      </w:r>
      <w:r w:rsidRPr="00117B96">
        <w:rPr>
          <w:rFonts w:ascii="Garamond" w:hAnsi="Garamond"/>
          <w:sz w:val="24"/>
          <w:szCs w:val="24"/>
        </w:rPr>
        <w:t>7</w:t>
      </w:r>
      <w:r w:rsidR="00B30FAF" w:rsidRPr="00117B96">
        <w:rPr>
          <w:rFonts w:ascii="Garamond" w:hAnsi="Garamond"/>
          <w:sz w:val="24"/>
          <w:szCs w:val="24"/>
        </w:rPr>
        <w:t xml:space="preserve"> roku),</w:t>
      </w:r>
    </w:p>
    <w:p w:rsidR="00117B96" w:rsidRPr="00117B96" w:rsidRDefault="00117B96" w:rsidP="00117B96">
      <w:pPr>
        <w:pStyle w:val="Tekstpodstawowywcity31"/>
        <w:numPr>
          <w:ilvl w:val="0"/>
          <w:numId w:val="2"/>
        </w:numPr>
        <w:tabs>
          <w:tab w:val="clear" w:pos="502"/>
          <w:tab w:val="num" w:pos="426"/>
          <w:tab w:val="num" w:pos="720"/>
        </w:tabs>
        <w:spacing w:after="0" w:line="360" w:lineRule="auto"/>
        <w:ind w:left="426"/>
        <w:jc w:val="both"/>
        <w:rPr>
          <w:rFonts w:ascii="Garamond" w:hAnsi="Garamond"/>
          <w:color w:val="00B050"/>
          <w:sz w:val="24"/>
          <w:szCs w:val="24"/>
        </w:rPr>
      </w:pPr>
      <w:r w:rsidRPr="00117B96">
        <w:rPr>
          <w:rFonts w:ascii="Garamond" w:hAnsi="Garamond"/>
          <w:sz w:val="24"/>
          <w:szCs w:val="24"/>
        </w:rPr>
        <w:t xml:space="preserve"> Fundacja na Rzecz Rewaloryzacji Miasta Śrem w Śremie (kontrola przeprowadzona </w:t>
      </w:r>
      <w:r>
        <w:rPr>
          <w:rFonts w:ascii="Garamond" w:hAnsi="Garamond"/>
          <w:sz w:val="24"/>
          <w:szCs w:val="24"/>
        </w:rPr>
        <w:br/>
      </w:r>
      <w:r w:rsidRPr="00117B96">
        <w:rPr>
          <w:rFonts w:ascii="Garamond" w:hAnsi="Garamond"/>
          <w:sz w:val="24"/>
          <w:szCs w:val="24"/>
        </w:rPr>
        <w:t>w 2017r.),</w:t>
      </w:r>
    </w:p>
    <w:p w:rsidR="00653E31" w:rsidRPr="00F05709" w:rsidRDefault="00D7294B" w:rsidP="00F0570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F05709">
        <w:rPr>
          <w:rFonts w:ascii="Garamond" w:hAnsi="Garamond"/>
          <w:sz w:val="24"/>
          <w:szCs w:val="24"/>
        </w:rPr>
        <w:t>Szpital Wojewódzki w Poznaniu (kontrola doraźna),</w:t>
      </w:r>
    </w:p>
    <w:p w:rsidR="00252A18" w:rsidRPr="00016991" w:rsidRDefault="00457F11" w:rsidP="00117B9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016991">
        <w:rPr>
          <w:rFonts w:ascii="Garamond" w:hAnsi="Garamond"/>
          <w:sz w:val="24"/>
          <w:szCs w:val="24"/>
        </w:rPr>
        <w:t xml:space="preserve">Stowarzyszenie </w:t>
      </w:r>
      <w:r w:rsidR="00F95B69" w:rsidRPr="00016991">
        <w:rPr>
          <w:rFonts w:ascii="Garamond" w:hAnsi="Garamond"/>
          <w:sz w:val="24"/>
          <w:szCs w:val="24"/>
        </w:rPr>
        <w:t>Profilaktyki, Edukacji, Promocji Zdrowia i Rehabilitacji w Koninie</w:t>
      </w:r>
      <w:r w:rsidRPr="00016991">
        <w:rPr>
          <w:rFonts w:ascii="Garamond" w:hAnsi="Garamond"/>
          <w:sz w:val="24"/>
          <w:szCs w:val="24"/>
        </w:rPr>
        <w:t>,</w:t>
      </w:r>
    </w:p>
    <w:p w:rsidR="00780492" w:rsidRPr="00DB02ED" w:rsidRDefault="0004036B"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DB02ED">
        <w:rPr>
          <w:rFonts w:ascii="Garamond" w:hAnsi="Garamond"/>
          <w:sz w:val="24"/>
          <w:szCs w:val="24"/>
        </w:rPr>
        <w:t>Stowarzyszenie Młode Ostrowite w Ostrowitem,</w:t>
      </w:r>
    </w:p>
    <w:p w:rsidR="0093648E" w:rsidRPr="00016991" w:rsidRDefault="0093648E" w:rsidP="00AF244D">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016991">
        <w:rPr>
          <w:rFonts w:ascii="Garamond" w:hAnsi="Garamond"/>
          <w:sz w:val="24"/>
          <w:szCs w:val="24"/>
        </w:rPr>
        <w:t xml:space="preserve">Bartosz Raszewski </w:t>
      </w:r>
      <w:r w:rsidR="00016991">
        <w:rPr>
          <w:rFonts w:ascii="Garamond" w:hAnsi="Garamond"/>
          <w:sz w:val="24"/>
          <w:szCs w:val="24"/>
        </w:rPr>
        <w:t>„</w:t>
      </w:r>
      <w:r w:rsidR="00016991" w:rsidRPr="00016991">
        <w:rPr>
          <w:rFonts w:ascii="Garamond" w:hAnsi="Garamond"/>
          <w:sz w:val="24"/>
          <w:szCs w:val="24"/>
        </w:rPr>
        <w:t>EKSPERT</w:t>
      </w:r>
      <w:r w:rsidR="00016991">
        <w:rPr>
          <w:rFonts w:ascii="Garamond" w:hAnsi="Garamond"/>
          <w:sz w:val="24"/>
          <w:szCs w:val="24"/>
        </w:rPr>
        <w:t>”</w:t>
      </w:r>
      <w:r w:rsidR="00016991" w:rsidRPr="00016991">
        <w:rPr>
          <w:rFonts w:ascii="Garamond" w:hAnsi="Garamond"/>
          <w:sz w:val="24"/>
          <w:szCs w:val="24"/>
        </w:rPr>
        <w:t xml:space="preserve"> Pracownia Psychologii Transportu </w:t>
      </w:r>
      <w:r w:rsidRPr="00016991">
        <w:rPr>
          <w:rFonts w:ascii="Garamond" w:hAnsi="Garamond"/>
          <w:sz w:val="24"/>
          <w:szCs w:val="24"/>
        </w:rPr>
        <w:t>w Pleszewie,</w:t>
      </w:r>
    </w:p>
    <w:p w:rsidR="00457F11" w:rsidRPr="00016991" w:rsidRDefault="00F0672D" w:rsidP="0038680B">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Pr>
          <w:rFonts w:ascii="Garamond" w:hAnsi="Garamond"/>
          <w:sz w:val="24"/>
          <w:szCs w:val="24"/>
        </w:rPr>
        <w:t>Powiat Pleszewski.</w:t>
      </w:r>
    </w:p>
    <w:p w:rsidR="00457F11" w:rsidRPr="00F816FB" w:rsidRDefault="00457F11" w:rsidP="00CF4F49">
      <w:pPr>
        <w:pStyle w:val="Tekstpodstawowy21"/>
        <w:tabs>
          <w:tab w:val="num" w:pos="1080"/>
        </w:tabs>
        <w:spacing w:after="0" w:line="360" w:lineRule="auto"/>
        <w:jc w:val="both"/>
        <w:rPr>
          <w:rFonts w:ascii="Garamond" w:hAnsi="Garamond"/>
          <w:b/>
          <w:color w:val="FF0000"/>
          <w:sz w:val="24"/>
          <w:szCs w:val="24"/>
        </w:rPr>
      </w:pPr>
    </w:p>
    <w:p w:rsidR="00457F11" w:rsidRPr="00D75305" w:rsidRDefault="00457F11" w:rsidP="00CF4F49">
      <w:pPr>
        <w:pStyle w:val="Tekstpodstawowy21"/>
        <w:tabs>
          <w:tab w:val="num" w:pos="1080"/>
        </w:tabs>
        <w:spacing w:after="0" w:line="360" w:lineRule="auto"/>
        <w:jc w:val="both"/>
        <w:rPr>
          <w:rFonts w:ascii="Garamond" w:hAnsi="Garamond"/>
          <w:b/>
          <w:sz w:val="24"/>
          <w:szCs w:val="24"/>
          <w:highlight w:val="yellow"/>
        </w:rPr>
      </w:pPr>
      <w:r w:rsidRPr="00D75305">
        <w:rPr>
          <w:rFonts w:ascii="Garamond" w:hAnsi="Garamond"/>
          <w:b/>
          <w:sz w:val="24"/>
          <w:szCs w:val="24"/>
        </w:rPr>
        <w:t xml:space="preserve">DEPARTAMENT KULTURY: </w:t>
      </w:r>
    </w:p>
    <w:p w:rsidR="00D75305" w:rsidRPr="00361338" w:rsidRDefault="00D75305"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61338">
        <w:rPr>
          <w:rFonts w:ascii="Garamond" w:hAnsi="Garamond"/>
          <w:sz w:val="24"/>
          <w:szCs w:val="24"/>
        </w:rPr>
        <w:t>Poznańska Fundacja Artystyczna w Poznaniu (kontrola przeprowadzona w 2017 r.),</w:t>
      </w:r>
    </w:p>
    <w:p w:rsidR="00457F11" w:rsidRPr="001668D1" w:rsidRDefault="00D75305"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1668D1">
        <w:rPr>
          <w:rFonts w:ascii="Garamond" w:hAnsi="Garamond"/>
          <w:sz w:val="24"/>
          <w:szCs w:val="24"/>
        </w:rPr>
        <w:t xml:space="preserve">Fundacja Ille-et-Vilaine w Poznaniu </w:t>
      </w:r>
      <w:r w:rsidR="00457F11" w:rsidRPr="001668D1">
        <w:rPr>
          <w:rFonts w:ascii="Garamond" w:hAnsi="Garamond"/>
          <w:sz w:val="24"/>
          <w:szCs w:val="24"/>
        </w:rPr>
        <w:t>(kontrola przeprowadzona w 201</w:t>
      </w:r>
      <w:r w:rsidRPr="001668D1">
        <w:rPr>
          <w:rFonts w:ascii="Garamond" w:hAnsi="Garamond"/>
          <w:sz w:val="24"/>
          <w:szCs w:val="24"/>
        </w:rPr>
        <w:t>7</w:t>
      </w:r>
      <w:r w:rsidR="00457F11" w:rsidRPr="001668D1">
        <w:rPr>
          <w:rFonts w:ascii="Garamond" w:hAnsi="Garamond"/>
          <w:sz w:val="24"/>
          <w:szCs w:val="24"/>
        </w:rPr>
        <w:t xml:space="preserve"> r.),</w:t>
      </w:r>
    </w:p>
    <w:p w:rsidR="00457F11" w:rsidRPr="001668D1" w:rsidRDefault="00D75305"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1668D1">
        <w:rPr>
          <w:rFonts w:ascii="Garamond" w:hAnsi="Garamond"/>
          <w:sz w:val="24"/>
          <w:szCs w:val="24"/>
        </w:rPr>
        <w:t xml:space="preserve">Fundacja Edukacji Kulturalnej Ad Arte </w:t>
      </w:r>
      <w:r w:rsidR="00457F11" w:rsidRPr="001668D1">
        <w:rPr>
          <w:rFonts w:ascii="Garamond" w:hAnsi="Garamond"/>
          <w:sz w:val="24"/>
          <w:szCs w:val="24"/>
        </w:rPr>
        <w:t>w Poznaniu (kontrola przeprowadzona w 201</w:t>
      </w:r>
      <w:r w:rsidRPr="001668D1">
        <w:rPr>
          <w:rFonts w:ascii="Garamond" w:hAnsi="Garamond"/>
          <w:sz w:val="24"/>
          <w:szCs w:val="24"/>
        </w:rPr>
        <w:t>7</w:t>
      </w:r>
      <w:r w:rsidR="00457F11" w:rsidRPr="001668D1">
        <w:rPr>
          <w:rFonts w:ascii="Garamond" w:hAnsi="Garamond"/>
          <w:sz w:val="24"/>
          <w:szCs w:val="24"/>
        </w:rPr>
        <w:t xml:space="preserve"> r.),</w:t>
      </w:r>
    </w:p>
    <w:p w:rsidR="00557C63" w:rsidRPr="00361338" w:rsidRDefault="00557C63"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361338">
        <w:rPr>
          <w:rFonts w:ascii="Garamond" w:hAnsi="Garamond"/>
          <w:sz w:val="24"/>
          <w:szCs w:val="24"/>
        </w:rPr>
        <w:lastRenderedPageBreak/>
        <w:t>Fundacja Europejskie Forum Sztuki w Poznaniu (kontrola przeprowadzona w 2017 r.),</w:t>
      </w:r>
    </w:p>
    <w:p w:rsidR="00557C63" w:rsidRPr="00361338" w:rsidRDefault="00557C63"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361338">
        <w:rPr>
          <w:rFonts w:ascii="Garamond" w:hAnsi="Garamond"/>
          <w:sz w:val="24"/>
          <w:szCs w:val="24"/>
        </w:rPr>
        <w:t>Fundacja Kochana Polsko w Poznaniu (kontrola przeprowadzona w 2017 r.),</w:t>
      </w:r>
    </w:p>
    <w:p w:rsidR="009670B8" w:rsidRPr="00361338" w:rsidRDefault="009670B8" w:rsidP="00557C6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b/>
          <w:sz w:val="24"/>
          <w:szCs w:val="24"/>
        </w:rPr>
      </w:pPr>
      <w:r w:rsidRPr="00361338">
        <w:rPr>
          <w:rFonts w:ascii="Garamond" w:hAnsi="Garamond"/>
          <w:sz w:val="24"/>
          <w:szCs w:val="24"/>
        </w:rPr>
        <w:t>Stowarzyszenie Teatralne ANTRAKT w Poznaniu (kontrola przeprowadzona w 2017 r.),</w:t>
      </w:r>
    </w:p>
    <w:p w:rsidR="002522DA" w:rsidRPr="00536926" w:rsidRDefault="007D4EC8" w:rsidP="009E5576">
      <w:pPr>
        <w:pStyle w:val="Akapitzlist0"/>
        <w:numPr>
          <w:ilvl w:val="0"/>
          <w:numId w:val="2"/>
        </w:numPr>
        <w:tabs>
          <w:tab w:val="clear" w:pos="502"/>
          <w:tab w:val="num" w:pos="428"/>
        </w:tabs>
        <w:ind w:left="428"/>
        <w:rPr>
          <w:rFonts w:ascii="Garamond" w:hAnsi="Garamond"/>
          <w:sz w:val="24"/>
          <w:szCs w:val="24"/>
          <w:lang w:eastAsia="ar-SA"/>
        </w:rPr>
      </w:pPr>
      <w:r w:rsidRPr="00536926">
        <w:rPr>
          <w:rFonts w:ascii="Garamond" w:hAnsi="Garamond"/>
          <w:sz w:val="24"/>
          <w:szCs w:val="24"/>
        </w:rPr>
        <w:t xml:space="preserve">Stowarzyszenie Strefa Kultury w Zakrzewie </w:t>
      </w:r>
      <w:r w:rsidRPr="00536926">
        <w:rPr>
          <w:rFonts w:ascii="Garamond" w:hAnsi="Garamond"/>
          <w:sz w:val="24"/>
          <w:szCs w:val="24"/>
          <w:lang w:eastAsia="ar-SA"/>
        </w:rPr>
        <w:t>(kontr</w:t>
      </w:r>
      <w:r w:rsidR="00F0672D">
        <w:rPr>
          <w:rFonts w:ascii="Garamond" w:hAnsi="Garamond"/>
          <w:sz w:val="24"/>
          <w:szCs w:val="24"/>
          <w:lang w:eastAsia="ar-SA"/>
        </w:rPr>
        <w:t>ola przeprowadzona w 2017 r.).</w:t>
      </w:r>
    </w:p>
    <w:p w:rsidR="002522DA" w:rsidRPr="00361338" w:rsidRDefault="002522DA" w:rsidP="009B1A57">
      <w:pPr>
        <w:pStyle w:val="Tekstpodstawowywcity31"/>
        <w:tabs>
          <w:tab w:val="num" w:pos="720"/>
        </w:tabs>
        <w:spacing w:after="0" w:line="360" w:lineRule="auto"/>
        <w:ind w:left="425"/>
        <w:jc w:val="both"/>
        <w:rPr>
          <w:rFonts w:ascii="Garamond" w:hAnsi="Garamond"/>
          <w:b/>
          <w:color w:val="00B050"/>
          <w:sz w:val="24"/>
          <w:szCs w:val="24"/>
        </w:rPr>
      </w:pPr>
    </w:p>
    <w:p w:rsidR="00457F11" w:rsidRPr="00B6003B" w:rsidRDefault="00457F11" w:rsidP="00C52045">
      <w:pPr>
        <w:pStyle w:val="Tekstpodstawowy21"/>
        <w:spacing w:after="0" w:line="360" w:lineRule="auto"/>
        <w:jc w:val="both"/>
        <w:rPr>
          <w:rFonts w:ascii="Garamond" w:hAnsi="Garamond"/>
          <w:b/>
          <w:sz w:val="24"/>
          <w:szCs w:val="24"/>
        </w:rPr>
      </w:pPr>
      <w:r w:rsidRPr="00B6003B">
        <w:rPr>
          <w:rFonts w:ascii="Garamond" w:hAnsi="Garamond"/>
          <w:b/>
          <w:sz w:val="24"/>
          <w:szCs w:val="24"/>
        </w:rPr>
        <w:t>DEPARTAMENT EDUKACJI I NAUKI</w:t>
      </w:r>
    </w:p>
    <w:p w:rsidR="00457F11" w:rsidRDefault="00B6003B"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6003B">
        <w:rPr>
          <w:rFonts w:ascii="Garamond" w:hAnsi="Garamond"/>
          <w:sz w:val="24"/>
          <w:szCs w:val="24"/>
        </w:rPr>
        <w:t>Ośrodek</w:t>
      </w:r>
      <w:r w:rsidR="00457F11" w:rsidRPr="00B6003B">
        <w:rPr>
          <w:rFonts w:ascii="Garamond" w:hAnsi="Garamond"/>
          <w:sz w:val="24"/>
          <w:szCs w:val="24"/>
        </w:rPr>
        <w:t xml:space="preserve"> Doskonalenia Nauczycieli w </w:t>
      </w:r>
      <w:r w:rsidRPr="00B6003B">
        <w:rPr>
          <w:rFonts w:ascii="Garamond" w:hAnsi="Garamond"/>
          <w:sz w:val="24"/>
          <w:szCs w:val="24"/>
        </w:rPr>
        <w:t>Kaliszu</w:t>
      </w:r>
      <w:r w:rsidR="00457F11" w:rsidRPr="00B6003B">
        <w:rPr>
          <w:rFonts w:ascii="Garamond" w:hAnsi="Garamond"/>
          <w:sz w:val="24"/>
          <w:szCs w:val="24"/>
        </w:rPr>
        <w:t xml:space="preserve"> (kontrola </w:t>
      </w:r>
      <w:r w:rsidR="00955903" w:rsidRPr="00B6003B">
        <w:rPr>
          <w:rFonts w:ascii="Garamond" w:hAnsi="Garamond"/>
          <w:sz w:val="24"/>
          <w:szCs w:val="24"/>
        </w:rPr>
        <w:t>przeprowadzona</w:t>
      </w:r>
      <w:r w:rsidRPr="00B6003B">
        <w:rPr>
          <w:rFonts w:ascii="Garamond" w:hAnsi="Garamond"/>
          <w:sz w:val="24"/>
          <w:szCs w:val="24"/>
        </w:rPr>
        <w:t xml:space="preserve"> </w:t>
      </w:r>
      <w:r w:rsidR="00955903" w:rsidRPr="00B6003B">
        <w:rPr>
          <w:rFonts w:ascii="Garamond" w:hAnsi="Garamond"/>
          <w:sz w:val="24"/>
          <w:szCs w:val="24"/>
        </w:rPr>
        <w:t>w 201</w:t>
      </w:r>
      <w:r w:rsidRPr="00B6003B">
        <w:rPr>
          <w:rFonts w:ascii="Garamond" w:hAnsi="Garamond"/>
          <w:sz w:val="24"/>
          <w:szCs w:val="24"/>
        </w:rPr>
        <w:t>7</w:t>
      </w:r>
      <w:r>
        <w:rPr>
          <w:rFonts w:ascii="Garamond" w:hAnsi="Garamond"/>
          <w:sz w:val="24"/>
          <w:szCs w:val="24"/>
        </w:rPr>
        <w:t xml:space="preserve"> r.),</w:t>
      </w:r>
    </w:p>
    <w:p w:rsidR="0015435C" w:rsidRPr="008433D2" w:rsidRDefault="0015435C"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8433D2">
        <w:rPr>
          <w:rFonts w:ascii="Garamond" w:hAnsi="Garamond"/>
          <w:sz w:val="24"/>
          <w:szCs w:val="24"/>
        </w:rPr>
        <w:t>Wielkopolskie Samorządowe Centrum Edukacji i Terapii w Starej Łubiance (kon</w:t>
      </w:r>
      <w:r w:rsidR="00F0672D">
        <w:rPr>
          <w:rFonts w:ascii="Garamond" w:hAnsi="Garamond"/>
          <w:sz w:val="24"/>
          <w:szCs w:val="24"/>
        </w:rPr>
        <w:t>trola przeprowadzona w 2017 r.).</w:t>
      </w:r>
    </w:p>
    <w:p w:rsidR="00457F11" w:rsidRPr="00F816FB" w:rsidRDefault="00457F11" w:rsidP="00CF4F49">
      <w:pPr>
        <w:pStyle w:val="Tekstpodstawowy21"/>
        <w:spacing w:after="0" w:line="360" w:lineRule="auto"/>
        <w:jc w:val="both"/>
        <w:rPr>
          <w:rFonts w:ascii="Garamond" w:hAnsi="Garamond"/>
          <w:color w:val="FF0000"/>
          <w:sz w:val="24"/>
          <w:szCs w:val="24"/>
        </w:rPr>
      </w:pPr>
    </w:p>
    <w:p w:rsidR="00457F11" w:rsidRPr="00B50D1E" w:rsidRDefault="00457F11" w:rsidP="00863DF0">
      <w:pPr>
        <w:pStyle w:val="Tekstpodstawowywcity31"/>
        <w:spacing w:after="0" w:line="360" w:lineRule="auto"/>
        <w:ind w:left="0"/>
        <w:jc w:val="both"/>
        <w:rPr>
          <w:rFonts w:ascii="Garamond" w:hAnsi="Garamond"/>
          <w:b/>
          <w:sz w:val="24"/>
          <w:szCs w:val="24"/>
        </w:rPr>
      </w:pPr>
      <w:r w:rsidRPr="00B50D1E">
        <w:rPr>
          <w:rFonts w:ascii="Garamond" w:hAnsi="Garamond"/>
          <w:b/>
          <w:sz w:val="24"/>
          <w:szCs w:val="24"/>
        </w:rPr>
        <w:t>DEPARTAMENT INFRASTRUKTURY</w:t>
      </w:r>
    </w:p>
    <w:p w:rsidR="00D75E20" w:rsidRDefault="00B50D1E" w:rsidP="00B50D1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50D1E">
        <w:rPr>
          <w:rFonts w:ascii="Garamond" w:hAnsi="Garamond"/>
          <w:sz w:val="24"/>
          <w:szCs w:val="24"/>
        </w:rPr>
        <w:t>Ośrodek Szkoleniowy STAR sp. z o. o. w Ostrowie Wielkopolskim</w:t>
      </w:r>
      <w:r w:rsidR="0011563F">
        <w:rPr>
          <w:rFonts w:ascii="Garamond" w:hAnsi="Garamond"/>
          <w:sz w:val="24"/>
          <w:szCs w:val="24"/>
        </w:rPr>
        <w:t>,</w:t>
      </w:r>
    </w:p>
    <w:p w:rsidR="00B50D1E" w:rsidRPr="001049C3" w:rsidRDefault="00D75E20" w:rsidP="00B50D1E">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1049C3">
        <w:rPr>
          <w:rFonts w:ascii="Garamond" w:hAnsi="Garamond"/>
          <w:sz w:val="24"/>
          <w:szCs w:val="24"/>
        </w:rPr>
        <w:t xml:space="preserve">Wielkopolskie Biuro Planowania Przestrzennego w Poznaniu (kontrola przeprowadzona </w:t>
      </w:r>
      <w:r w:rsidR="001049C3">
        <w:rPr>
          <w:rFonts w:ascii="Garamond" w:hAnsi="Garamond"/>
          <w:sz w:val="24"/>
          <w:szCs w:val="24"/>
        </w:rPr>
        <w:br/>
      </w:r>
      <w:r w:rsidRPr="001049C3">
        <w:rPr>
          <w:rFonts w:ascii="Garamond" w:hAnsi="Garamond"/>
          <w:sz w:val="24"/>
          <w:szCs w:val="24"/>
        </w:rPr>
        <w:t>w 2017 r.),</w:t>
      </w:r>
    </w:p>
    <w:p w:rsidR="003748CC" w:rsidRPr="00301CA3" w:rsidRDefault="00457F11" w:rsidP="0037000D">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1049C3">
        <w:rPr>
          <w:rFonts w:ascii="Garamond" w:hAnsi="Garamond"/>
          <w:sz w:val="24"/>
          <w:szCs w:val="24"/>
        </w:rPr>
        <w:t xml:space="preserve">Wielkopolski Zarząd Dróg Wojewódzkich w Poznaniu </w:t>
      </w:r>
      <w:r w:rsidR="004513D6" w:rsidRPr="00301CA3">
        <w:rPr>
          <w:rFonts w:ascii="Garamond" w:hAnsi="Garamond"/>
          <w:sz w:val="24"/>
          <w:szCs w:val="24"/>
        </w:rPr>
        <w:t xml:space="preserve">– </w:t>
      </w:r>
      <w:r w:rsidR="00E313B7" w:rsidRPr="00301CA3">
        <w:rPr>
          <w:rFonts w:ascii="Garamond" w:hAnsi="Garamond"/>
          <w:sz w:val="24"/>
          <w:szCs w:val="24"/>
        </w:rPr>
        <w:t>3</w:t>
      </w:r>
      <w:r w:rsidR="00A53988" w:rsidRPr="00301CA3">
        <w:rPr>
          <w:rFonts w:ascii="Garamond" w:hAnsi="Garamond"/>
          <w:sz w:val="24"/>
          <w:szCs w:val="24"/>
        </w:rPr>
        <w:t xml:space="preserve"> </w:t>
      </w:r>
      <w:r w:rsidR="001A3897" w:rsidRPr="00301CA3">
        <w:rPr>
          <w:rFonts w:ascii="Garamond" w:hAnsi="Garamond"/>
          <w:sz w:val="24"/>
          <w:szCs w:val="24"/>
        </w:rPr>
        <w:t>wystąpieni</w:t>
      </w:r>
      <w:r w:rsidR="00A53988" w:rsidRPr="00301CA3">
        <w:rPr>
          <w:rFonts w:ascii="Garamond" w:hAnsi="Garamond"/>
          <w:sz w:val="24"/>
          <w:szCs w:val="24"/>
        </w:rPr>
        <w:t>a</w:t>
      </w:r>
      <w:r w:rsidR="00E313B7" w:rsidRPr="00301CA3">
        <w:rPr>
          <w:rFonts w:ascii="Garamond" w:hAnsi="Garamond"/>
          <w:sz w:val="24"/>
          <w:szCs w:val="24"/>
        </w:rPr>
        <w:t xml:space="preserve"> </w:t>
      </w:r>
      <w:r w:rsidR="001049C3" w:rsidRPr="00301CA3">
        <w:rPr>
          <w:rFonts w:ascii="Garamond" w:hAnsi="Garamond"/>
          <w:sz w:val="24"/>
          <w:szCs w:val="24"/>
        </w:rPr>
        <w:t>(</w:t>
      </w:r>
      <w:r w:rsidR="00E313B7" w:rsidRPr="00301CA3">
        <w:rPr>
          <w:rFonts w:ascii="Garamond" w:hAnsi="Garamond"/>
          <w:sz w:val="24"/>
          <w:szCs w:val="24"/>
        </w:rPr>
        <w:t>z kontroli</w:t>
      </w:r>
      <w:r w:rsidR="00A53988" w:rsidRPr="00301CA3">
        <w:rPr>
          <w:rFonts w:ascii="Garamond" w:hAnsi="Garamond"/>
          <w:sz w:val="24"/>
          <w:szCs w:val="24"/>
        </w:rPr>
        <w:t xml:space="preserve"> </w:t>
      </w:r>
      <w:r w:rsidR="001A3897" w:rsidRPr="00301CA3">
        <w:rPr>
          <w:rFonts w:ascii="Garamond" w:hAnsi="Garamond"/>
          <w:sz w:val="24"/>
          <w:szCs w:val="24"/>
        </w:rPr>
        <w:t>przeprowadzon</w:t>
      </w:r>
      <w:r w:rsidR="00A53988" w:rsidRPr="00301CA3">
        <w:rPr>
          <w:rFonts w:ascii="Garamond" w:hAnsi="Garamond"/>
          <w:sz w:val="24"/>
          <w:szCs w:val="24"/>
        </w:rPr>
        <w:t>ych</w:t>
      </w:r>
      <w:r w:rsidR="001A3897" w:rsidRPr="00301CA3">
        <w:rPr>
          <w:rFonts w:ascii="Garamond" w:hAnsi="Garamond"/>
          <w:sz w:val="24"/>
          <w:szCs w:val="24"/>
        </w:rPr>
        <w:t xml:space="preserve"> w 2017 roku</w:t>
      </w:r>
      <w:r w:rsidR="001049C3" w:rsidRPr="00301CA3">
        <w:rPr>
          <w:rFonts w:ascii="Garamond" w:hAnsi="Garamond"/>
          <w:sz w:val="24"/>
          <w:szCs w:val="24"/>
        </w:rPr>
        <w:t>)</w:t>
      </w:r>
      <w:r w:rsidR="00A53988" w:rsidRPr="00301CA3">
        <w:rPr>
          <w:rFonts w:ascii="Garamond" w:hAnsi="Garamond"/>
          <w:sz w:val="24"/>
          <w:szCs w:val="24"/>
        </w:rPr>
        <w:t>,</w:t>
      </w:r>
    </w:p>
    <w:p w:rsidR="0037000D" w:rsidRDefault="0037000D" w:rsidP="0009203A">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4C4CBE">
        <w:rPr>
          <w:rFonts w:ascii="Garamond" w:hAnsi="Garamond"/>
          <w:sz w:val="24"/>
          <w:szCs w:val="24"/>
        </w:rPr>
        <w:t>„PREKURSOR” Usł</w:t>
      </w:r>
      <w:r>
        <w:rPr>
          <w:rFonts w:ascii="Garamond" w:hAnsi="Garamond"/>
          <w:sz w:val="24"/>
          <w:szCs w:val="24"/>
        </w:rPr>
        <w:t>ugi Szkoleniowe Magdalena Żmuda w Sierakowie</w:t>
      </w:r>
      <w:r w:rsidR="00F0672D">
        <w:rPr>
          <w:rFonts w:ascii="Garamond" w:hAnsi="Garamond"/>
          <w:sz w:val="24"/>
          <w:szCs w:val="24"/>
        </w:rPr>
        <w:t xml:space="preserve">. </w:t>
      </w:r>
      <w:r w:rsidR="001049C3">
        <w:rPr>
          <w:rFonts w:ascii="Garamond" w:hAnsi="Garamond"/>
          <w:sz w:val="24"/>
          <w:szCs w:val="24"/>
        </w:rPr>
        <w:t xml:space="preserve"> </w:t>
      </w:r>
    </w:p>
    <w:p w:rsidR="00A861AD" w:rsidRDefault="00A861AD" w:rsidP="00CF4F49">
      <w:pPr>
        <w:pStyle w:val="Tekstpodstawowy21"/>
        <w:tabs>
          <w:tab w:val="left" w:pos="720"/>
        </w:tabs>
        <w:spacing w:after="0" w:line="360" w:lineRule="auto"/>
        <w:jc w:val="both"/>
        <w:rPr>
          <w:rFonts w:ascii="Garamond" w:hAnsi="Garamond"/>
          <w:b/>
          <w:sz w:val="24"/>
          <w:szCs w:val="24"/>
        </w:rPr>
      </w:pPr>
    </w:p>
    <w:p w:rsidR="0042102F" w:rsidRPr="009F1DE9" w:rsidRDefault="0042102F" w:rsidP="0042102F">
      <w:pPr>
        <w:pStyle w:val="Tekstpodstawowy21"/>
        <w:tabs>
          <w:tab w:val="left" w:pos="720"/>
        </w:tabs>
        <w:spacing w:after="0" w:line="360" w:lineRule="auto"/>
        <w:jc w:val="both"/>
        <w:rPr>
          <w:rFonts w:ascii="Garamond" w:hAnsi="Garamond"/>
          <w:b/>
          <w:sz w:val="24"/>
          <w:szCs w:val="24"/>
        </w:rPr>
      </w:pPr>
      <w:r w:rsidRPr="009F1DE9">
        <w:rPr>
          <w:rFonts w:ascii="Garamond" w:hAnsi="Garamond"/>
          <w:b/>
          <w:sz w:val="24"/>
          <w:szCs w:val="24"/>
        </w:rPr>
        <w:t>DEPARTAMENT SPORTU I TURYSTYKI:</w:t>
      </w:r>
      <w:r w:rsidR="003044E3" w:rsidRPr="009F1DE9">
        <w:rPr>
          <w:rFonts w:ascii="Garamond" w:hAnsi="Garamond"/>
          <w:b/>
          <w:sz w:val="24"/>
          <w:szCs w:val="24"/>
        </w:rPr>
        <w:t xml:space="preserve"> </w:t>
      </w:r>
    </w:p>
    <w:p w:rsidR="00B50BE6" w:rsidRPr="000D2B1E" w:rsidRDefault="00B50BE6" w:rsidP="00B50BE6">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D2B1E">
        <w:rPr>
          <w:rFonts w:ascii="Garamond" w:hAnsi="Garamond"/>
          <w:sz w:val="24"/>
          <w:szCs w:val="24"/>
        </w:rPr>
        <w:t>TRAPER Robert Unruh w Poznaniu (kontrola przeprowadzona w 2016 r.),</w:t>
      </w:r>
    </w:p>
    <w:p w:rsidR="00D25CD7" w:rsidRPr="000D2B1E" w:rsidRDefault="00D25CD7" w:rsidP="00D25CD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 xml:space="preserve">POSBAU S.A. – Budownictwo Uprzemysłowione w Poznaniu (kontrola Hotelu Safir </w:t>
      </w:r>
      <w:r w:rsidRPr="000D2B1E">
        <w:rPr>
          <w:rFonts w:ascii="Garamond" w:hAnsi="Garamond"/>
          <w:sz w:val="24"/>
          <w:szCs w:val="24"/>
        </w:rPr>
        <w:br/>
        <w:t xml:space="preserve">w Poznaniu przeprowadzona w 2016 r.), </w:t>
      </w:r>
    </w:p>
    <w:p w:rsidR="00D25CD7" w:rsidRPr="000D2B1E" w:rsidRDefault="00D25CD7" w:rsidP="00D25CD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 xml:space="preserve">Pietrak Hotel sp. j. w Gnieźnie (kontrola Hotelu Adalbertus w Gnieźnie przeprowadzona </w:t>
      </w:r>
      <w:r w:rsidRPr="000D2B1E">
        <w:rPr>
          <w:rFonts w:ascii="Garamond" w:hAnsi="Garamond"/>
          <w:sz w:val="24"/>
          <w:szCs w:val="24"/>
        </w:rPr>
        <w:br/>
        <w:t>w 2016 roku),</w:t>
      </w:r>
    </w:p>
    <w:p w:rsidR="00D25CD7" w:rsidRPr="000D2B1E" w:rsidRDefault="00D25CD7" w:rsidP="00D25CD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P.H.U. Niedźwiedź Zespół Hotelowo – Gastronomiczny Iwona Kaczmarek w Nowym Dębcu (kontrola Hotelu Niedźwiedź przeprowadzona w 2016 roku),</w:t>
      </w:r>
    </w:p>
    <w:p w:rsidR="00700EC1" w:rsidRPr="000D2B1E" w:rsidRDefault="00700EC1" w:rsidP="00700EC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F.P.H.U. „Słowianin” Hotel – Restauracja Halina Lewandowska w Modliszewie (kontrola Hotelu Słowianin w Gnieźnie przeprowadzona w 2016 roku),</w:t>
      </w:r>
    </w:p>
    <w:p w:rsidR="00700EC1" w:rsidRPr="000D2B1E" w:rsidRDefault="00700EC1" w:rsidP="00700EC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 xml:space="preserve">LEOBUS Leon Zdzisław Kaczmarek w Grodzisku Wlkp. (kontrola Motelu XXI Wieku </w:t>
      </w:r>
      <w:r w:rsidRPr="000D2B1E">
        <w:rPr>
          <w:rFonts w:ascii="Garamond" w:hAnsi="Garamond"/>
          <w:sz w:val="24"/>
          <w:szCs w:val="24"/>
        </w:rPr>
        <w:br/>
        <w:t>w Grodzisku Wlkp. przeprowadzona w 2016 r.),</w:t>
      </w:r>
    </w:p>
    <w:p w:rsidR="00030EF7" w:rsidRPr="000D2B1E" w:rsidRDefault="00352DCA" w:rsidP="00030EF7">
      <w:pPr>
        <w:pStyle w:val="Akapitzlist0"/>
        <w:numPr>
          <w:ilvl w:val="0"/>
          <w:numId w:val="2"/>
        </w:numPr>
        <w:tabs>
          <w:tab w:val="clear" w:pos="502"/>
          <w:tab w:val="num" w:pos="428"/>
        </w:tabs>
        <w:spacing w:after="0" w:line="360" w:lineRule="auto"/>
        <w:ind w:left="425" w:hanging="357"/>
        <w:jc w:val="both"/>
        <w:rPr>
          <w:rFonts w:ascii="Garamond" w:hAnsi="Garamond"/>
          <w:sz w:val="24"/>
          <w:szCs w:val="24"/>
          <w:lang w:eastAsia="ar-SA"/>
        </w:rPr>
      </w:pPr>
      <w:r w:rsidRPr="000D2B1E">
        <w:rPr>
          <w:rFonts w:ascii="Garamond" w:hAnsi="Garamond"/>
          <w:sz w:val="24"/>
          <w:szCs w:val="24"/>
          <w:lang w:eastAsia="ar-SA"/>
        </w:rPr>
        <w:t>Dworek sp. z o. o. w Ostrzeszowie (kontrola Hotelu Dworek w Ostrzeszowie, przeprowadzona w 2016 r.),</w:t>
      </w:r>
    </w:p>
    <w:p w:rsidR="00030EF7" w:rsidRPr="000D2B1E" w:rsidRDefault="00030EF7" w:rsidP="00030EF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lastRenderedPageBreak/>
        <w:t xml:space="preserve">WIT-BUD Zacisze Wiktor Rybiński w Plewiskach kontrola Pensjonatu Zacisze </w:t>
      </w:r>
      <w:r w:rsidRPr="000D2B1E">
        <w:rPr>
          <w:rFonts w:ascii="Garamond" w:hAnsi="Garamond"/>
          <w:sz w:val="24"/>
          <w:szCs w:val="24"/>
        </w:rPr>
        <w:br/>
        <w:t xml:space="preserve">w Plewiskach przeprowadzona w 2016 r.), </w:t>
      </w:r>
    </w:p>
    <w:p w:rsidR="00D4514C" w:rsidRPr="000D2B1E" w:rsidRDefault="00D4514C"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Ośrodek Kultury</w:t>
      </w:r>
      <w:r w:rsidRPr="000D2B1E">
        <w:rPr>
          <w:rFonts w:ascii="Garamond" w:hAnsi="Garamond"/>
        </w:rPr>
        <w:t xml:space="preserve"> </w:t>
      </w:r>
      <w:r w:rsidRPr="000D2B1E">
        <w:rPr>
          <w:rFonts w:ascii="Garamond" w:hAnsi="Garamond"/>
          <w:sz w:val="24"/>
          <w:szCs w:val="24"/>
        </w:rPr>
        <w:t>i Rekreacji „Mickiewiczowskie</w:t>
      </w:r>
      <w:r w:rsidRPr="000D2B1E">
        <w:rPr>
          <w:rFonts w:ascii="Garamond" w:hAnsi="Garamond"/>
        </w:rPr>
        <w:t xml:space="preserve"> </w:t>
      </w:r>
      <w:r w:rsidRPr="000D2B1E">
        <w:rPr>
          <w:rFonts w:ascii="Garamond" w:hAnsi="Garamond"/>
          <w:sz w:val="24"/>
          <w:szCs w:val="24"/>
        </w:rPr>
        <w:t>Centrum Turystyczne</w:t>
      </w:r>
      <w:r w:rsidRPr="000D2B1E">
        <w:rPr>
          <w:rFonts w:ascii="Garamond" w:hAnsi="Garamond"/>
        </w:rPr>
        <w:t xml:space="preserve"> </w:t>
      </w:r>
      <w:r w:rsidRPr="000D2B1E">
        <w:rPr>
          <w:rFonts w:ascii="Garamond" w:hAnsi="Garamond"/>
          <w:sz w:val="24"/>
          <w:szCs w:val="24"/>
        </w:rPr>
        <w:t>w</w:t>
      </w:r>
      <w:r w:rsidRPr="000D2B1E">
        <w:rPr>
          <w:rFonts w:ascii="Garamond" w:hAnsi="Garamond"/>
        </w:rPr>
        <w:t xml:space="preserve"> </w:t>
      </w:r>
      <w:r w:rsidRPr="000D2B1E">
        <w:rPr>
          <w:rFonts w:ascii="Garamond" w:hAnsi="Garamond"/>
          <w:sz w:val="24"/>
          <w:szCs w:val="24"/>
        </w:rPr>
        <w:t>Żerkowie</w:t>
      </w:r>
      <w:r w:rsidR="0039383E" w:rsidRPr="000D2B1E">
        <w:rPr>
          <w:rFonts w:ascii="Garamond" w:hAnsi="Garamond"/>
          <w:sz w:val="24"/>
          <w:szCs w:val="24"/>
        </w:rPr>
        <w:t>”</w:t>
      </w:r>
      <w:r w:rsidRPr="000D2B1E">
        <w:rPr>
          <w:rFonts w:ascii="Garamond" w:hAnsi="Garamond"/>
          <w:sz w:val="24"/>
          <w:szCs w:val="24"/>
        </w:rPr>
        <w:t xml:space="preserve"> (kontrola Hotelu MCT w Żerkowie, przeprowadzona w 2017 r.),  </w:t>
      </w:r>
    </w:p>
    <w:p w:rsidR="0010162D" w:rsidRPr="000D2B1E" w:rsidRDefault="0010162D"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Przedsiębiorstwo Wielobranżowe „PIEPRZYK” sp. z o.o. w Rawiczu (kontrola Hotelu PERŁA w Lesznie, przeprowadzona w 2017 r.),</w:t>
      </w:r>
    </w:p>
    <w:p w:rsidR="0010162D" w:rsidRPr="000D2B1E" w:rsidRDefault="0010162D"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 xml:space="preserve">Dom Restauracyjny A. i Z. Walczaków Restauracja Hotel Komeda w Ostrowie Wlkp. (kontrola Hotelu KOMEDA w Ostrowie Wlkp., przeprowadzona w 2017 r.),   </w:t>
      </w:r>
    </w:p>
    <w:p w:rsidR="00745BD3" w:rsidRPr="000D2B1E" w:rsidRDefault="0010162D"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Firma Budowlana i Usługowa Zajazd „DOBRODZIEJ” Maria Drapiewska w Lesznie (kontrola Hotelu Dobrodziej w Krzemieniewie</w:t>
      </w:r>
      <w:r w:rsidR="00745BD3" w:rsidRPr="000D2B1E">
        <w:rPr>
          <w:rFonts w:ascii="Garamond" w:hAnsi="Garamond"/>
          <w:sz w:val="24"/>
          <w:szCs w:val="24"/>
        </w:rPr>
        <w:t>, przeprowadzona w 2017 r.</w:t>
      </w:r>
      <w:r w:rsidRPr="000D2B1E">
        <w:rPr>
          <w:rFonts w:ascii="Garamond" w:hAnsi="Garamond"/>
          <w:sz w:val="24"/>
          <w:szCs w:val="24"/>
        </w:rPr>
        <w:t>),</w:t>
      </w:r>
    </w:p>
    <w:p w:rsidR="00745BD3" w:rsidRPr="000D2B1E" w:rsidRDefault="00745BD3"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Towarzystwo Inwestycyjne</w:t>
      </w:r>
      <w:r w:rsidRPr="000D2B1E">
        <w:rPr>
          <w:rFonts w:ascii="Garamond" w:hAnsi="Garamond"/>
          <w:sz w:val="20"/>
          <w:szCs w:val="20"/>
        </w:rPr>
        <w:t xml:space="preserve"> </w:t>
      </w:r>
      <w:r w:rsidRPr="000D2B1E">
        <w:rPr>
          <w:rFonts w:ascii="Garamond" w:hAnsi="Garamond"/>
          <w:sz w:val="24"/>
          <w:szCs w:val="24"/>
        </w:rPr>
        <w:t xml:space="preserve">NEST sp. z o.o. w Gnieźnie (kontrola Hotelu NEST w Gnieźnie, przeprowadzona w 2017 r.), </w:t>
      </w:r>
    </w:p>
    <w:p w:rsidR="0010162D" w:rsidRPr="000D2B1E" w:rsidRDefault="00745BD3"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Przedsiębiorstwo ALMARCO Marek Zbierski w Środzie Wlkp.</w:t>
      </w:r>
      <w:r w:rsidR="0010162D" w:rsidRPr="000D2B1E">
        <w:rPr>
          <w:rFonts w:ascii="Garamond" w:hAnsi="Garamond"/>
          <w:sz w:val="24"/>
          <w:szCs w:val="24"/>
        </w:rPr>
        <w:t xml:space="preserve"> </w:t>
      </w:r>
      <w:r w:rsidRPr="000D2B1E">
        <w:rPr>
          <w:rFonts w:ascii="Garamond" w:hAnsi="Garamond"/>
          <w:sz w:val="24"/>
          <w:szCs w:val="24"/>
        </w:rPr>
        <w:t xml:space="preserve">(kontrola Hotelu ALMARCO w Środzie Wlkp., przeprowadzona w 2017 r.), </w:t>
      </w:r>
    </w:p>
    <w:p w:rsidR="00745BD3" w:rsidRPr="000D2B1E" w:rsidRDefault="00745BD3" w:rsidP="003044E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 xml:space="preserve">ORBIS S.A. w Warszawie (kontrola Hotelu Novotel Malta w Poznaniu, przeprowadzona </w:t>
      </w:r>
      <w:r w:rsidRPr="000D2B1E">
        <w:rPr>
          <w:rFonts w:ascii="Garamond" w:hAnsi="Garamond"/>
          <w:sz w:val="24"/>
          <w:szCs w:val="24"/>
        </w:rPr>
        <w:br/>
        <w:t xml:space="preserve">w 2017 r.), </w:t>
      </w:r>
    </w:p>
    <w:p w:rsidR="005441C2" w:rsidRPr="000D2B1E" w:rsidRDefault="009F4EEE"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Grand Royal sp. z o.o. w Poznaniu (kontrola Hotelu Grand Royal w Poznaniu, przeprowadzona w 2017 r.),</w:t>
      </w:r>
    </w:p>
    <w:p w:rsidR="005441C2" w:rsidRPr="000D2B1E" w:rsidRDefault="002D3AFA"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Ośrodek Rekreacyjno-Sportowy Przemysław Czarnecki w Rogoźnie (kontrola przeprowadzona w 2017 r.),</w:t>
      </w:r>
    </w:p>
    <w:p w:rsidR="00EF0949" w:rsidRPr="000D2B1E" w:rsidRDefault="00EF0949" w:rsidP="0042102F">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Usługi Transportowe Eugeniusz Grzelak w Żerkowie (kontrola przeprowadzona w 2017 r.),</w:t>
      </w:r>
    </w:p>
    <w:p w:rsidR="005441C2" w:rsidRPr="000D2B1E" w:rsidRDefault="005441C2"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color w:val="006600"/>
          <w:sz w:val="24"/>
          <w:szCs w:val="24"/>
        </w:rPr>
      </w:pPr>
      <w:r w:rsidRPr="000D2B1E">
        <w:rPr>
          <w:rFonts w:ascii="Garamond" w:hAnsi="Garamond"/>
          <w:sz w:val="24"/>
          <w:szCs w:val="24"/>
        </w:rPr>
        <w:t>Lazur-Spółdzielczy Związek Grup Producentów Rolnych w Nowych Skalmierzycach, kontrola Hotelu Lazur w Nowych Skalmierzycach,</w:t>
      </w:r>
    </w:p>
    <w:p w:rsidR="003D1B65" w:rsidRPr="000D2B1E" w:rsidRDefault="003D1B65"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Biuro Podróży VIATOR Marcin Kroma w Poznaniu,</w:t>
      </w:r>
    </w:p>
    <w:p w:rsidR="0042102F" w:rsidRPr="000D2B1E" w:rsidRDefault="0042102F" w:rsidP="005441C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Agencja Turystyczna TOMI-TOUR’s Tomasz Błaszak w Poznaniu,</w:t>
      </w:r>
    </w:p>
    <w:p w:rsidR="00F0672D" w:rsidRPr="000D2B1E" w:rsidRDefault="0042102F" w:rsidP="00863DF0">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D2B1E">
        <w:rPr>
          <w:rFonts w:ascii="Garamond" w:hAnsi="Garamond"/>
          <w:sz w:val="24"/>
          <w:szCs w:val="24"/>
        </w:rPr>
        <w:t>ORTiR Ośrodek Rozwoju Turystyki i Rekreacji Ma</w:t>
      </w:r>
      <w:r w:rsidR="00F0672D" w:rsidRPr="000D2B1E">
        <w:rPr>
          <w:rFonts w:ascii="Garamond" w:hAnsi="Garamond"/>
          <w:sz w:val="24"/>
          <w:szCs w:val="24"/>
        </w:rPr>
        <w:t>ksymilian Kwiatkowski w Chybach.</w:t>
      </w:r>
      <w:r w:rsidRPr="000D2B1E">
        <w:rPr>
          <w:rFonts w:ascii="Garamond" w:hAnsi="Garamond"/>
          <w:sz w:val="24"/>
          <w:szCs w:val="24"/>
        </w:rPr>
        <w:t xml:space="preserve"> </w:t>
      </w:r>
    </w:p>
    <w:p w:rsidR="00F0672D" w:rsidRDefault="00F0672D" w:rsidP="00863DF0">
      <w:pPr>
        <w:spacing w:after="0" w:line="360" w:lineRule="auto"/>
        <w:rPr>
          <w:rFonts w:ascii="Garamond" w:hAnsi="Garamond"/>
          <w:b/>
        </w:rPr>
      </w:pPr>
    </w:p>
    <w:p w:rsidR="00954F81" w:rsidRPr="00D40071" w:rsidRDefault="00457F11" w:rsidP="00D40071">
      <w:pPr>
        <w:spacing w:after="0" w:line="360" w:lineRule="auto"/>
        <w:rPr>
          <w:rFonts w:ascii="Garamond" w:hAnsi="Garamond"/>
          <w:b/>
        </w:rPr>
      </w:pPr>
      <w:r w:rsidRPr="007A10DD">
        <w:rPr>
          <w:rFonts w:ascii="Garamond" w:hAnsi="Garamond"/>
          <w:b/>
        </w:rPr>
        <w:t>DEPARTAMENT ŚRODOWISKA</w:t>
      </w:r>
    </w:p>
    <w:p w:rsidR="00807B51" w:rsidRPr="00354248" w:rsidRDefault="00532DF1" w:rsidP="00807B5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54248">
        <w:rPr>
          <w:rFonts w:ascii="Garamond" w:hAnsi="Garamond"/>
          <w:sz w:val="24"/>
          <w:szCs w:val="24"/>
        </w:rPr>
        <w:t>Zespół Parków Krajobrazowych Województwa Wielkopolskiego w Poznaniu</w:t>
      </w:r>
      <w:r w:rsidR="00807B51" w:rsidRPr="00354248">
        <w:rPr>
          <w:rFonts w:ascii="Garamond" w:hAnsi="Garamond"/>
          <w:b/>
          <w:sz w:val="24"/>
          <w:szCs w:val="24"/>
        </w:rPr>
        <w:t xml:space="preserve"> </w:t>
      </w:r>
      <w:r w:rsidR="00807B51" w:rsidRPr="00354248">
        <w:rPr>
          <w:rFonts w:ascii="Garamond" w:hAnsi="Garamond"/>
          <w:sz w:val="24"/>
          <w:szCs w:val="24"/>
        </w:rPr>
        <w:t>(kontrola przeprowadzona</w:t>
      </w:r>
      <w:r w:rsidRPr="00354248">
        <w:rPr>
          <w:rFonts w:ascii="Garamond" w:hAnsi="Garamond"/>
          <w:sz w:val="24"/>
          <w:szCs w:val="24"/>
        </w:rPr>
        <w:t xml:space="preserve"> </w:t>
      </w:r>
      <w:r w:rsidR="00807B51" w:rsidRPr="00354248">
        <w:rPr>
          <w:rFonts w:ascii="Garamond" w:hAnsi="Garamond"/>
          <w:sz w:val="24"/>
          <w:szCs w:val="24"/>
        </w:rPr>
        <w:t>w 201</w:t>
      </w:r>
      <w:r w:rsidRPr="00354248">
        <w:rPr>
          <w:rFonts w:ascii="Garamond" w:hAnsi="Garamond"/>
          <w:sz w:val="24"/>
          <w:szCs w:val="24"/>
        </w:rPr>
        <w:t>7</w:t>
      </w:r>
      <w:r w:rsidR="00807B51" w:rsidRPr="00354248">
        <w:rPr>
          <w:rFonts w:ascii="Garamond" w:hAnsi="Garamond"/>
          <w:sz w:val="24"/>
          <w:szCs w:val="24"/>
        </w:rPr>
        <w:t xml:space="preserve"> r.),   </w:t>
      </w:r>
    </w:p>
    <w:p w:rsidR="005D5B39" w:rsidRDefault="001A1016" w:rsidP="005D5B3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1A1016">
        <w:rPr>
          <w:rFonts w:ascii="Garamond" w:hAnsi="Garamond"/>
          <w:sz w:val="24"/>
          <w:szCs w:val="24"/>
        </w:rPr>
        <w:t xml:space="preserve">Centrum – Zachód sp. z o.o. w Poznaniu (kontrola </w:t>
      </w:r>
      <w:r w:rsidR="000879DE" w:rsidRPr="001A1016">
        <w:rPr>
          <w:rFonts w:ascii="Garamond" w:hAnsi="Garamond"/>
          <w:sz w:val="24"/>
          <w:szCs w:val="24"/>
        </w:rPr>
        <w:t>Zakład</w:t>
      </w:r>
      <w:r w:rsidRPr="001A1016">
        <w:rPr>
          <w:rFonts w:ascii="Garamond" w:hAnsi="Garamond"/>
          <w:sz w:val="24"/>
          <w:szCs w:val="24"/>
        </w:rPr>
        <w:t>u Górniczego</w:t>
      </w:r>
      <w:r w:rsidR="000879DE" w:rsidRPr="001A1016">
        <w:rPr>
          <w:rFonts w:ascii="Garamond" w:hAnsi="Garamond"/>
          <w:sz w:val="24"/>
          <w:szCs w:val="24"/>
        </w:rPr>
        <w:t xml:space="preserve"> „Ćwierdzin – Piaski” w m. Ćwierdzin, przeprowadzona w 2017 r.)</w:t>
      </w:r>
      <w:r w:rsidR="005D5B39">
        <w:rPr>
          <w:rFonts w:ascii="Garamond" w:hAnsi="Garamond"/>
          <w:sz w:val="24"/>
          <w:szCs w:val="24"/>
        </w:rPr>
        <w:t>,</w:t>
      </w:r>
    </w:p>
    <w:p w:rsidR="00A861AD" w:rsidRPr="005D5B39" w:rsidRDefault="005D5B39" w:rsidP="005D5B3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D5B39">
        <w:rPr>
          <w:rFonts w:ascii="Garamond" w:hAnsi="Garamond"/>
          <w:sz w:val="24"/>
          <w:szCs w:val="24"/>
        </w:rPr>
        <w:lastRenderedPageBreak/>
        <w:t xml:space="preserve">Tomasz Wilczak „FBT Wilczak Żwirownia, Betoniarnia Żeromin” we Włoszakowicach </w:t>
      </w:r>
      <w:r>
        <w:rPr>
          <w:rFonts w:ascii="Garamond" w:hAnsi="Garamond"/>
          <w:sz w:val="24"/>
          <w:szCs w:val="24"/>
        </w:rPr>
        <w:t xml:space="preserve">(kontrola </w:t>
      </w:r>
      <w:r w:rsidR="00A861AD" w:rsidRPr="005D5B39">
        <w:rPr>
          <w:rFonts w:ascii="Garamond" w:hAnsi="Garamond"/>
          <w:sz w:val="24"/>
          <w:szCs w:val="24"/>
        </w:rPr>
        <w:t>Zakład</w:t>
      </w:r>
      <w:r>
        <w:rPr>
          <w:rFonts w:ascii="Garamond" w:hAnsi="Garamond"/>
          <w:sz w:val="24"/>
          <w:szCs w:val="24"/>
        </w:rPr>
        <w:t>u Górniczego</w:t>
      </w:r>
      <w:r w:rsidR="00A861AD" w:rsidRPr="005D5B39">
        <w:rPr>
          <w:rFonts w:ascii="Garamond" w:hAnsi="Garamond"/>
          <w:sz w:val="24"/>
          <w:szCs w:val="24"/>
        </w:rPr>
        <w:t xml:space="preserve"> „Dęby Szlacheckie I”</w:t>
      </w:r>
      <w:r>
        <w:rPr>
          <w:rFonts w:ascii="Garamond" w:hAnsi="Garamond"/>
          <w:sz w:val="24"/>
          <w:szCs w:val="24"/>
        </w:rPr>
        <w:t xml:space="preserve"> w m. Dęby Szlacheckie),</w:t>
      </w:r>
    </w:p>
    <w:p w:rsidR="00A861AD" w:rsidRPr="00354248" w:rsidRDefault="00A861AD" w:rsidP="00354248">
      <w:pPr>
        <w:pStyle w:val="Tekstpodstawowywcity31"/>
        <w:numPr>
          <w:ilvl w:val="0"/>
          <w:numId w:val="2"/>
        </w:numPr>
        <w:spacing w:after="0" w:line="360" w:lineRule="auto"/>
        <w:jc w:val="both"/>
        <w:rPr>
          <w:rFonts w:ascii="Garamond" w:hAnsi="Garamond"/>
          <w:sz w:val="24"/>
          <w:szCs w:val="24"/>
        </w:rPr>
      </w:pPr>
      <w:r w:rsidRPr="00354248">
        <w:rPr>
          <w:rFonts w:ascii="Garamond" w:hAnsi="Garamond"/>
          <w:sz w:val="24"/>
          <w:szCs w:val="24"/>
        </w:rPr>
        <w:t>P.H.U. „TRANSJAN” Jan Staszak w Brzeźnie</w:t>
      </w:r>
      <w:r w:rsidR="00354248" w:rsidRPr="00354248">
        <w:rPr>
          <w:rFonts w:ascii="Garamond" w:hAnsi="Garamond"/>
          <w:sz w:val="24"/>
          <w:szCs w:val="24"/>
        </w:rPr>
        <w:t xml:space="preserve"> (kontrola Zakładu Górniczego „</w:t>
      </w:r>
      <w:r w:rsidR="00354248">
        <w:rPr>
          <w:rFonts w:ascii="Garamond" w:hAnsi="Garamond"/>
          <w:sz w:val="24"/>
          <w:szCs w:val="24"/>
        </w:rPr>
        <w:t xml:space="preserve">Brzezińskie Holendry SJ-IV” w </w:t>
      </w:r>
      <w:r w:rsidR="001A1016">
        <w:rPr>
          <w:rFonts w:ascii="Garamond" w:hAnsi="Garamond"/>
          <w:sz w:val="24"/>
          <w:szCs w:val="24"/>
        </w:rPr>
        <w:t>m.</w:t>
      </w:r>
      <w:r w:rsidR="00354248">
        <w:rPr>
          <w:rFonts w:ascii="Garamond" w:hAnsi="Garamond"/>
          <w:sz w:val="24"/>
          <w:szCs w:val="24"/>
        </w:rPr>
        <w:t xml:space="preserve"> Brzezińskie – Holendry),</w:t>
      </w:r>
    </w:p>
    <w:p w:rsidR="00D40071" w:rsidRPr="00D40071" w:rsidRDefault="00D40071" w:rsidP="00CC7FF8">
      <w:pPr>
        <w:pStyle w:val="Tekstpodstawowywcity31"/>
        <w:numPr>
          <w:ilvl w:val="0"/>
          <w:numId w:val="2"/>
        </w:numPr>
        <w:spacing w:after="0" w:line="360" w:lineRule="auto"/>
        <w:jc w:val="both"/>
        <w:rPr>
          <w:rFonts w:ascii="Garamond" w:hAnsi="Garamond"/>
          <w:sz w:val="24"/>
          <w:szCs w:val="24"/>
        </w:rPr>
      </w:pPr>
      <w:r w:rsidRPr="00D40071">
        <w:rPr>
          <w:rFonts w:ascii="Garamond" w:hAnsi="Garamond"/>
          <w:sz w:val="24"/>
          <w:szCs w:val="24"/>
        </w:rPr>
        <w:t>Zakład Górniczy „Kawczyn 1” w Kawczynie (kontrola Zakładu Usługowego „Żwirownia Kawczyn 1” w Kawczynie),</w:t>
      </w:r>
    </w:p>
    <w:p w:rsidR="00C80A62" w:rsidRPr="006D5BA6" w:rsidRDefault="006D5BA6" w:rsidP="00CC7FF8">
      <w:pPr>
        <w:pStyle w:val="Tekstpodstawowywcity31"/>
        <w:numPr>
          <w:ilvl w:val="0"/>
          <w:numId w:val="2"/>
        </w:numPr>
        <w:spacing w:after="0" w:line="360" w:lineRule="auto"/>
        <w:jc w:val="both"/>
        <w:rPr>
          <w:rFonts w:ascii="Garamond" w:hAnsi="Garamond"/>
          <w:sz w:val="24"/>
          <w:szCs w:val="24"/>
        </w:rPr>
      </w:pPr>
      <w:r w:rsidRPr="006D5BA6">
        <w:rPr>
          <w:rFonts w:ascii="Garamond" w:hAnsi="Garamond"/>
          <w:sz w:val="24"/>
          <w:szCs w:val="24"/>
        </w:rPr>
        <w:t xml:space="preserve">CID-ROL sp. z o. o. spółka komandytowa </w:t>
      </w:r>
      <w:r w:rsidR="00C80A62" w:rsidRPr="006D5BA6">
        <w:rPr>
          <w:rFonts w:ascii="Garamond" w:hAnsi="Garamond"/>
          <w:sz w:val="24"/>
          <w:szCs w:val="24"/>
        </w:rPr>
        <w:t>w Wągrowcu</w:t>
      </w:r>
      <w:r>
        <w:rPr>
          <w:rFonts w:ascii="Garamond" w:hAnsi="Garamond"/>
          <w:sz w:val="24"/>
          <w:szCs w:val="24"/>
        </w:rPr>
        <w:t xml:space="preserve"> (kontrola doraźna)</w:t>
      </w:r>
      <w:r w:rsidR="00C80A62" w:rsidRPr="006D5BA6">
        <w:rPr>
          <w:rFonts w:ascii="Garamond" w:hAnsi="Garamond"/>
          <w:sz w:val="24"/>
          <w:szCs w:val="24"/>
        </w:rPr>
        <w:t>,</w:t>
      </w:r>
    </w:p>
    <w:p w:rsidR="00A46FE5" w:rsidRDefault="00A46FE5" w:rsidP="00A46FE5">
      <w:pPr>
        <w:pStyle w:val="Tekstpodstawowywcity31"/>
        <w:numPr>
          <w:ilvl w:val="0"/>
          <w:numId w:val="2"/>
        </w:numPr>
        <w:spacing w:after="0" w:line="360" w:lineRule="auto"/>
        <w:jc w:val="both"/>
        <w:rPr>
          <w:rFonts w:ascii="Garamond" w:hAnsi="Garamond"/>
          <w:sz w:val="24"/>
          <w:szCs w:val="24"/>
        </w:rPr>
      </w:pPr>
      <w:r w:rsidRPr="006D5BA6">
        <w:rPr>
          <w:rFonts w:ascii="Garamond" w:hAnsi="Garamond"/>
          <w:sz w:val="24"/>
          <w:szCs w:val="24"/>
        </w:rPr>
        <w:t>Fabryka papieru Kaczory sp. z o.o. w Kaczorach</w:t>
      </w:r>
      <w:r w:rsidR="006D5BA6" w:rsidRPr="006D5BA6">
        <w:rPr>
          <w:rFonts w:ascii="Garamond" w:hAnsi="Garamond"/>
          <w:sz w:val="24"/>
          <w:szCs w:val="24"/>
        </w:rPr>
        <w:t xml:space="preserve"> (kontrola doraźna)</w:t>
      </w:r>
      <w:r w:rsidRPr="006D5BA6">
        <w:rPr>
          <w:rFonts w:ascii="Garamond" w:hAnsi="Garamond"/>
          <w:sz w:val="24"/>
          <w:szCs w:val="24"/>
        </w:rPr>
        <w:t>,</w:t>
      </w:r>
    </w:p>
    <w:p w:rsidR="00917027" w:rsidRPr="00917027" w:rsidRDefault="00917027" w:rsidP="00A46FE5">
      <w:pPr>
        <w:pStyle w:val="Tekstpodstawowywcity31"/>
        <w:numPr>
          <w:ilvl w:val="0"/>
          <w:numId w:val="2"/>
        </w:numPr>
        <w:spacing w:after="0" w:line="360" w:lineRule="auto"/>
        <w:jc w:val="both"/>
        <w:rPr>
          <w:rFonts w:ascii="Garamond" w:hAnsi="Garamond"/>
          <w:sz w:val="24"/>
          <w:szCs w:val="24"/>
        </w:rPr>
      </w:pPr>
      <w:r w:rsidRPr="00917027">
        <w:rPr>
          <w:rFonts w:ascii="Garamond" w:hAnsi="Garamond"/>
          <w:sz w:val="24"/>
          <w:szCs w:val="24"/>
        </w:rPr>
        <w:t>DAM-POL Mirosław Krawczyk w Skórce (kontrola doraźna),</w:t>
      </w:r>
    </w:p>
    <w:p w:rsidR="00B1309D" w:rsidRPr="007F3AA4" w:rsidRDefault="00B1309D" w:rsidP="00CC7FF8">
      <w:pPr>
        <w:pStyle w:val="Tekstpodstawowywcity31"/>
        <w:numPr>
          <w:ilvl w:val="0"/>
          <w:numId w:val="2"/>
        </w:numPr>
        <w:spacing w:after="0" w:line="360" w:lineRule="auto"/>
        <w:jc w:val="both"/>
        <w:rPr>
          <w:rFonts w:ascii="Garamond" w:hAnsi="Garamond"/>
          <w:sz w:val="24"/>
          <w:szCs w:val="24"/>
        </w:rPr>
      </w:pPr>
      <w:r w:rsidRPr="007F3AA4">
        <w:rPr>
          <w:rFonts w:ascii="Garamond" w:hAnsi="Garamond"/>
          <w:sz w:val="24"/>
          <w:szCs w:val="24"/>
        </w:rPr>
        <w:t>Gmina Nowe Miasto nad Wartą w Nowym Mieście nad Wartą (kontrola doraźna przeprowadzona w 2017 r.),</w:t>
      </w:r>
    </w:p>
    <w:p w:rsidR="00B02C4B" w:rsidRDefault="00B1309D" w:rsidP="00B02C4B">
      <w:pPr>
        <w:pStyle w:val="Akapitzlist0"/>
        <w:numPr>
          <w:ilvl w:val="0"/>
          <w:numId w:val="2"/>
        </w:numPr>
        <w:spacing w:after="0" w:line="360" w:lineRule="auto"/>
        <w:ind w:left="499" w:hanging="357"/>
        <w:jc w:val="both"/>
        <w:rPr>
          <w:rFonts w:ascii="Garamond" w:hAnsi="Garamond"/>
          <w:sz w:val="24"/>
          <w:szCs w:val="24"/>
          <w:lang w:eastAsia="ar-SA"/>
        </w:rPr>
      </w:pPr>
      <w:r w:rsidRPr="007F3AA4">
        <w:rPr>
          <w:rFonts w:ascii="Garamond" w:hAnsi="Garamond"/>
          <w:sz w:val="24"/>
          <w:szCs w:val="24"/>
        </w:rPr>
        <w:t xml:space="preserve">Elżbieta Zaborowska Żwirownia „Złotniczki I” </w:t>
      </w:r>
      <w:r w:rsidRPr="007F3AA4">
        <w:rPr>
          <w:rFonts w:ascii="Garamond" w:hAnsi="Garamond"/>
          <w:sz w:val="24"/>
          <w:szCs w:val="24"/>
          <w:lang w:eastAsia="ar-SA"/>
        </w:rPr>
        <w:t>(kontrola d</w:t>
      </w:r>
      <w:r w:rsidR="007F3AA4" w:rsidRPr="007F3AA4">
        <w:rPr>
          <w:rFonts w:ascii="Garamond" w:hAnsi="Garamond"/>
          <w:sz w:val="24"/>
          <w:szCs w:val="24"/>
          <w:lang w:eastAsia="ar-SA"/>
        </w:rPr>
        <w:t xml:space="preserve">oraźna przeprowadzona </w:t>
      </w:r>
      <w:r w:rsidR="007F3AA4" w:rsidRPr="007F3AA4">
        <w:rPr>
          <w:rFonts w:ascii="Garamond" w:hAnsi="Garamond"/>
          <w:sz w:val="24"/>
          <w:szCs w:val="24"/>
          <w:lang w:eastAsia="ar-SA"/>
        </w:rPr>
        <w:br/>
      </w:r>
      <w:r w:rsidRPr="007F3AA4">
        <w:rPr>
          <w:rFonts w:ascii="Garamond" w:hAnsi="Garamond"/>
          <w:sz w:val="24"/>
          <w:szCs w:val="24"/>
          <w:lang w:eastAsia="ar-SA"/>
        </w:rPr>
        <w:t>w 2017 r.),</w:t>
      </w:r>
    </w:p>
    <w:p w:rsidR="00B1309D" w:rsidRPr="00B02C4B" w:rsidRDefault="00B1309D" w:rsidP="00B02C4B">
      <w:pPr>
        <w:pStyle w:val="Akapitzlist0"/>
        <w:numPr>
          <w:ilvl w:val="0"/>
          <w:numId w:val="2"/>
        </w:numPr>
        <w:spacing w:after="0" w:line="360" w:lineRule="auto"/>
        <w:ind w:left="499" w:hanging="357"/>
        <w:jc w:val="both"/>
        <w:rPr>
          <w:rFonts w:ascii="Garamond" w:hAnsi="Garamond"/>
          <w:sz w:val="24"/>
          <w:szCs w:val="24"/>
          <w:lang w:eastAsia="ar-SA"/>
        </w:rPr>
      </w:pPr>
      <w:r w:rsidRPr="00B02C4B">
        <w:rPr>
          <w:rFonts w:ascii="Garamond" w:hAnsi="Garamond"/>
          <w:sz w:val="24"/>
          <w:szCs w:val="24"/>
        </w:rPr>
        <w:t xml:space="preserve">Michał Dolata Kopalnia Kruszywa Naturalnego „DĄBROWA MD” – TRANSPORT Michał Dolata </w:t>
      </w:r>
      <w:r w:rsidR="00B02C4B">
        <w:rPr>
          <w:rFonts w:ascii="Garamond" w:hAnsi="Garamond"/>
          <w:sz w:val="24"/>
          <w:szCs w:val="24"/>
        </w:rPr>
        <w:t xml:space="preserve">w Dąbrowie </w:t>
      </w:r>
      <w:r w:rsidRPr="00B02C4B">
        <w:rPr>
          <w:rFonts w:ascii="Garamond" w:hAnsi="Garamond"/>
          <w:sz w:val="24"/>
          <w:szCs w:val="24"/>
          <w:lang w:eastAsia="ar-SA"/>
        </w:rPr>
        <w:t>(kontrola doraźna przeprowadzona w 2017 r.),</w:t>
      </w:r>
    </w:p>
    <w:p w:rsidR="00B1309D" w:rsidRPr="00B02C4B" w:rsidRDefault="00B1309D" w:rsidP="00B02C4B">
      <w:pPr>
        <w:pStyle w:val="Tekstpodstawowywcity31"/>
        <w:numPr>
          <w:ilvl w:val="0"/>
          <w:numId w:val="2"/>
        </w:numPr>
        <w:spacing w:after="0" w:line="360" w:lineRule="auto"/>
        <w:ind w:left="499" w:hanging="357"/>
        <w:jc w:val="both"/>
        <w:rPr>
          <w:rFonts w:ascii="Garamond" w:hAnsi="Garamond"/>
          <w:sz w:val="24"/>
          <w:szCs w:val="24"/>
        </w:rPr>
      </w:pPr>
      <w:r w:rsidRPr="00B02C4B">
        <w:rPr>
          <w:rFonts w:ascii="Garamond" w:hAnsi="Garamond"/>
          <w:sz w:val="24"/>
          <w:szCs w:val="24"/>
        </w:rPr>
        <w:t>Wielobranżowe Przedsiębiorstwo Usługowo-Handlowe „Dąbrowa” Wiktor Danielewski</w:t>
      </w:r>
      <w:r w:rsidR="00B02C4B" w:rsidRPr="00B02C4B">
        <w:rPr>
          <w:rFonts w:ascii="Garamond" w:hAnsi="Garamond"/>
          <w:sz w:val="24"/>
          <w:szCs w:val="24"/>
        </w:rPr>
        <w:t xml:space="preserve"> </w:t>
      </w:r>
      <w:r w:rsidR="00B02C4B">
        <w:rPr>
          <w:rFonts w:ascii="Garamond" w:hAnsi="Garamond"/>
          <w:sz w:val="24"/>
          <w:szCs w:val="24"/>
        </w:rPr>
        <w:br/>
        <w:t xml:space="preserve">w Dąbrowie </w:t>
      </w:r>
      <w:r w:rsidRPr="00B02C4B">
        <w:rPr>
          <w:rFonts w:ascii="Garamond" w:hAnsi="Garamond"/>
          <w:sz w:val="24"/>
          <w:szCs w:val="24"/>
        </w:rPr>
        <w:t>(kontrola doraźna przeprowadzona w 2017 r.),</w:t>
      </w:r>
    </w:p>
    <w:p w:rsidR="00B1309D" w:rsidRPr="00B02C4B" w:rsidRDefault="00B1309D" w:rsidP="00B02C4B">
      <w:pPr>
        <w:pStyle w:val="Akapitzlist0"/>
        <w:numPr>
          <w:ilvl w:val="0"/>
          <w:numId w:val="2"/>
        </w:numPr>
        <w:spacing w:line="360" w:lineRule="auto"/>
        <w:ind w:left="499" w:hanging="357"/>
        <w:jc w:val="both"/>
        <w:rPr>
          <w:rFonts w:ascii="Garamond" w:hAnsi="Garamond"/>
          <w:sz w:val="24"/>
          <w:szCs w:val="24"/>
          <w:lang w:eastAsia="ar-SA"/>
        </w:rPr>
      </w:pPr>
      <w:r w:rsidRPr="00B02C4B">
        <w:rPr>
          <w:rFonts w:ascii="Garamond" w:hAnsi="Garamond"/>
          <w:sz w:val="24"/>
          <w:szCs w:val="24"/>
        </w:rPr>
        <w:t xml:space="preserve">KRUSZGEO Wielkopolskie Kopalnie sp. z o. o. w Poznaniu </w:t>
      </w:r>
      <w:r w:rsidRPr="00B02C4B">
        <w:rPr>
          <w:rFonts w:ascii="Garamond" w:hAnsi="Garamond"/>
          <w:sz w:val="24"/>
          <w:szCs w:val="24"/>
          <w:lang w:eastAsia="ar-SA"/>
        </w:rPr>
        <w:t>(kontrola doraźna przeprowadzona w 2017 r.),</w:t>
      </w:r>
    </w:p>
    <w:p w:rsidR="00B1309D" w:rsidRPr="00B02C4B" w:rsidRDefault="00B1309D" w:rsidP="00B02C4B">
      <w:pPr>
        <w:pStyle w:val="Akapitzlist0"/>
        <w:numPr>
          <w:ilvl w:val="0"/>
          <w:numId w:val="2"/>
        </w:numPr>
        <w:spacing w:line="360" w:lineRule="auto"/>
        <w:ind w:left="499" w:hanging="357"/>
        <w:jc w:val="both"/>
        <w:rPr>
          <w:rFonts w:ascii="Garamond" w:hAnsi="Garamond"/>
          <w:sz w:val="24"/>
          <w:szCs w:val="24"/>
          <w:lang w:eastAsia="ar-SA"/>
        </w:rPr>
      </w:pPr>
      <w:r w:rsidRPr="00B02C4B">
        <w:rPr>
          <w:rFonts w:ascii="Garamond" w:hAnsi="Garamond"/>
          <w:sz w:val="24"/>
          <w:szCs w:val="24"/>
        </w:rPr>
        <w:t>Kopalnie Kru</w:t>
      </w:r>
      <w:r w:rsidR="00B02C4B" w:rsidRPr="00B02C4B">
        <w:rPr>
          <w:rFonts w:ascii="Garamond" w:hAnsi="Garamond"/>
          <w:sz w:val="24"/>
          <w:szCs w:val="24"/>
        </w:rPr>
        <w:t>szyw Walkowiak sp. z o. o. w Dębicz</w:t>
      </w:r>
      <w:r w:rsidRPr="00B02C4B">
        <w:rPr>
          <w:rFonts w:ascii="Garamond" w:hAnsi="Garamond"/>
          <w:sz w:val="24"/>
          <w:szCs w:val="24"/>
        </w:rPr>
        <w:t>k</w:t>
      </w:r>
      <w:r w:rsidR="00B02C4B" w:rsidRPr="00B02C4B">
        <w:rPr>
          <w:rFonts w:ascii="Garamond" w:hAnsi="Garamond"/>
          <w:sz w:val="24"/>
          <w:szCs w:val="24"/>
        </w:rPr>
        <w:t>u</w:t>
      </w:r>
      <w:r w:rsidRPr="00B02C4B">
        <w:rPr>
          <w:rFonts w:ascii="Garamond" w:hAnsi="Garamond"/>
          <w:sz w:val="24"/>
          <w:szCs w:val="24"/>
        </w:rPr>
        <w:t xml:space="preserve"> </w:t>
      </w:r>
      <w:r w:rsidRPr="00B02C4B">
        <w:rPr>
          <w:rFonts w:ascii="Garamond" w:hAnsi="Garamond"/>
          <w:sz w:val="24"/>
          <w:szCs w:val="24"/>
          <w:lang w:eastAsia="ar-SA"/>
        </w:rPr>
        <w:t xml:space="preserve">(kontrola doraźna przeprowadzona </w:t>
      </w:r>
      <w:r w:rsidR="00B02C4B" w:rsidRPr="00B02C4B">
        <w:rPr>
          <w:rFonts w:ascii="Garamond" w:hAnsi="Garamond"/>
          <w:sz w:val="24"/>
          <w:szCs w:val="24"/>
          <w:lang w:eastAsia="ar-SA"/>
        </w:rPr>
        <w:br/>
      </w:r>
      <w:r w:rsidRPr="00B02C4B">
        <w:rPr>
          <w:rFonts w:ascii="Garamond" w:hAnsi="Garamond"/>
          <w:sz w:val="24"/>
          <w:szCs w:val="24"/>
          <w:lang w:eastAsia="ar-SA"/>
        </w:rPr>
        <w:t>w 2017 r.),</w:t>
      </w:r>
    </w:p>
    <w:p w:rsidR="00B1309D" w:rsidRDefault="00B02C4B" w:rsidP="00B02C4B">
      <w:pPr>
        <w:pStyle w:val="Akapitzlist0"/>
        <w:numPr>
          <w:ilvl w:val="0"/>
          <w:numId w:val="2"/>
        </w:numPr>
        <w:spacing w:line="360" w:lineRule="auto"/>
        <w:ind w:left="499" w:hanging="357"/>
        <w:jc w:val="both"/>
        <w:rPr>
          <w:rFonts w:ascii="Garamond" w:hAnsi="Garamond"/>
          <w:sz w:val="24"/>
          <w:szCs w:val="24"/>
          <w:lang w:eastAsia="ar-SA"/>
        </w:rPr>
      </w:pPr>
      <w:r w:rsidRPr="00B02C4B">
        <w:rPr>
          <w:rFonts w:ascii="Garamond" w:hAnsi="Garamond"/>
          <w:sz w:val="24"/>
          <w:szCs w:val="24"/>
        </w:rPr>
        <w:t xml:space="preserve">RAFIK Rafał Jaszczak w </w:t>
      </w:r>
      <w:r w:rsidR="00B1309D" w:rsidRPr="00B02C4B">
        <w:rPr>
          <w:rFonts w:ascii="Garamond" w:hAnsi="Garamond"/>
          <w:sz w:val="24"/>
          <w:szCs w:val="24"/>
        </w:rPr>
        <w:t>Niezg</w:t>
      </w:r>
      <w:r w:rsidRPr="00B02C4B">
        <w:rPr>
          <w:rFonts w:ascii="Garamond" w:hAnsi="Garamond"/>
          <w:sz w:val="24"/>
          <w:szCs w:val="24"/>
        </w:rPr>
        <w:t>odzie</w:t>
      </w:r>
      <w:r w:rsidR="00B1309D" w:rsidRPr="00B02C4B">
        <w:rPr>
          <w:rFonts w:ascii="Garamond" w:hAnsi="Garamond"/>
          <w:sz w:val="24"/>
          <w:szCs w:val="24"/>
        </w:rPr>
        <w:t xml:space="preserve"> </w:t>
      </w:r>
      <w:r w:rsidR="00B1309D" w:rsidRPr="00B02C4B">
        <w:rPr>
          <w:rFonts w:ascii="Garamond" w:hAnsi="Garamond"/>
          <w:sz w:val="24"/>
          <w:szCs w:val="24"/>
          <w:lang w:eastAsia="ar-SA"/>
        </w:rPr>
        <w:t>(kontrola doraźna przeprowadzona w 2017 r.),</w:t>
      </w:r>
    </w:p>
    <w:p w:rsidR="000F0C06" w:rsidRPr="00B02C4B" w:rsidRDefault="000F0C06" w:rsidP="00B02C4B">
      <w:pPr>
        <w:pStyle w:val="Akapitzlist0"/>
        <w:numPr>
          <w:ilvl w:val="0"/>
          <w:numId w:val="2"/>
        </w:numPr>
        <w:spacing w:line="360" w:lineRule="auto"/>
        <w:ind w:left="499" w:hanging="357"/>
        <w:jc w:val="both"/>
        <w:rPr>
          <w:rFonts w:ascii="Garamond" w:hAnsi="Garamond"/>
          <w:sz w:val="24"/>
          <w:szCs w:val="24"/>
          <w:lang w:eastAsia="ar-SA"/>
        </w:rPr>
      </w:pPr>
      <w:r>
        <w:rPr>
          <w:rFonts w:ascii="Garamond" w:hAnsi="Garamond"/>
          <w:sz w:val="24"/>
          <w:szCs w:val="24"/>
          <w:lang w:eastAsia="ar-SA"/>
        </w:rPr>
        <w:t xml:space="preserve">Przedsiębiorstwo Usług Komunalnych sp. z o.o. w Bytkowie (kontrola </w:t>
      </w:r>
      <w:r w:rsidRPr="00B02C4B">
        <w:rPr>
          <w:rFonts w:ascii="Garamond" w:hAnsi="Garamond"/>
          <w:sz w:val="24"/>
          <w:szCs w:val="24"/>
          <w:lang w:eastAsia="ar-SA"/>
        </w:rPr>
        <w:t>doraźna przeprowadzona w 2017 r.)</w:t>
      </w:r>
      <w:r>
        <w:rPr>
          <w:rFonts w:ascii="Garamond" w:hAnsi="Garamond"/>
          <w:sz w:val="24"/>
          <w:szCs w:val="24"/>
          <w:lang w:eastAsia="ar-SA"/>
        </w:rPr>
        <w:t xml:space="preserve">,  </w:t>
      </w:r>
    </w:p>
    <w:p w:rsidR="00365614" w:rsidRDefault="000F0C06" w:rsidP="000F0C06">
      <w:pPr>
        <w:pStyle w:val="Akapitzlist0"/>
        <w:numPr>
          <w:ilvl w:val="0"/>
          <w:numId w:val="2"/>
        </w:numPr>
        <w:spacing w:line="360" w:lineRule="auto"/>
        <w:ind w:left="499" w:hanging="357"/>
        <w:jc w:val="both"/>
        <w:rPr>
          <w:rFonts w:ascii="Garamond" w:hAnsi="Garamond"/>
          <w:sz w:val="24"/>
          <w:szCs w:val="24"/>
          <w:lang w:eastAsia="ar-SA"/>
        </w:rPr>
      </w:pPr>
      <w:r>
        <w:rPr>
          <w:rFonts w:ascii="Garamond" w:hAnsi="Garamond"/>
          <w:sz w:val="24"/>
          <w:szCs w:val="24"/>
          <w:lang w:eastAsia="ar-SA"/>
        </w:rPr>
        <w:t>SCHEDPOL sp. z o. o. spółka komandytowa</w:t>
      </w:r>
      <w:r w:rsidR="0025490A" w:rsidRPr="000F0C06">
        <w:rPr>
          <w:rFonts w:ascii="Garamond" w:hAnsi="Garamond"/>
          <w:sz w:val="24"/>
          <w:szCs w:val="24"/>
          <w:lang w:eastAsia="ar-SA"/>
        </w:rPr>
        <w:t xml:space="preserve"> w Międzychodzie (kontrola doraźna przeprowadzona w 2017 r.)</w:t>
      </w:r>
      <w:r w:rsidR="00B02C4B" w:rsidRPr="000F0C06">
        <w:rPr>
          <w:rFonts w:ascii="Garamond" w:hAnsi="Garamond"/>
          <w:sz w:val="24"/>
          <w:szCs w:val="24"/>
          <w:lang w:eastAsia="ar-SA"/>
        </w:rPr>
        <w:t>,</w:t>
      </w:r>
    </w:p>
    <w:p w:rsidR="00B66442" w:rsidRPr="00204FCF" w:rsidRDefault="00B66442" w:rsidP="00B66442">
      <w:pPr>
        <w:pStyle w:val="Akapitzlist0"/>
        <w:numPr>
          <w:ilvl w:val="0"/>
          <w:numId w:val="2"/>
        </w:numPr>
        <w:spacing w:line="360" w:lineRule="auto"/>
        <w:ind w:left="499" w:hanging="357"/>
        <w:jc w:val="both"/>
        <w:rPr>
          <w:rFonts w:ascii="Garamond" w:hAnsi="Garamond"/>
          <w:sz w:val="24"/>
          <w:szCs w:val="24"/>
          <w:lang w:eastAsia="ar-SA"/>
        </w:rPr>
      </w:pPr>
      <w:r w:rsidRPr="00204FCF">
        <w:rPr>
          <w:rFonts w:ascii="Garamond" w:hAnsi="Garamond"/>
          <w:sz w:val="24"/>
          <w:szCs w:val="24"/>
          <w:lang w:eastAsia="ar-SA"/>
        </w:rPr>
        <w:t xml:space="preserve">NOWBUD” Sp. z o. o. w m. Dzierżązna – 2 wystąpienia pokontrolne skierowane w wyniku kontroli doraźnych przeprowadzonych w 2017 r. (Zakładu Górniczego „Dzierżązna” oraz Zakładu Górniczego  „Dzierżązna I”),   </w:t>
      </w:r>
    </w:p>
    <w:p w:rsidR="00204FCF" w:rsidRDefault="0049490A" w:rsidP="00204FCF">
      <w:pPr>
        <w:pStyle w:val="Akapitzlist0"/>
        <w:numPr>
          <w:ilvl w:val="0"/>
          <w:numId w:val="2"/>
        </w:numPr>
        <w:spacing w:line="360" w:lineRule="auto"/>
        <w:ind w:left="499" w:hanging="357"/>
        <w:rPr>
          <w:rFonts w:ascii="Garamond" w:hAnsi="Garamond"/>
          <w:sz w:val="24"/>
          <w:szCs w:val="24"/>
          <w:lang w:eastAsia="ar-SA"/>
        </w:rPr>
      </w:pPr>
      <w:r w:rsidRPr="00204FCF">
        <w:rPr>
          <w:rFonts w:ascii="Garamond" w:hAnsi="Garamond"/>
          <w:sz w:val="24"/>
          <w:szCs w:val="24"/>
          <w:lang w:eastAsia="ar-SA"/>
        </w:rPr>
        <w:t>„Krzesiny” Wiesław Stricke i Marek Olejniczak s.c. w Poznaniu (kontrola doraźna</w:t>
      </w:r>
      <w:r w:rsidR="00204FCF" w:rsidRPr="00204FCF">
        <w:rPr>
          <w:rFonts w:ascii="Garamond" w:hAnsi="Garamond"/>
          <w:sz w:val="24"/>
          <w:szCs w:val="24"/>
          <w:lang w:eastAsia="ar-SA"/>
        </w:rPr>
        <w:t xml:space="preserve"> Zakładu Górniczego „Poznań – Krzesiny OS”, </w:t>
      </w:r>
      <w:r w:rsidR="00F0672D">
        <w:rPr>
          <w:rFonts w:ascii="Garamond" w:hAnsi="Garamond"/>
          <w:sz w:val="24"/>
          <w:szCs w:val="24"/>
          <w:lang w:eastAsia="ar-SA"/>
        </w:rPr>
        <w:t xml:space="preserve">przeprowadzona w 2017 r.). </w:t>
      </w:r>
    </w:p>
    <w:p w:rsidR="00204FCF" w:rsidRPr="00204FCF" w:rsidRDefault="00204FCF" w:rsidP="00204FCF">
      <w:pPr>
        <w:pStyle w:val="Akapitzlist0"/>
        <w:spacing w:after="0" w:line="360" w:lineRule="auto"/>
        <w:ind w:left="499"/>
        <w:rPr>
          <w:rFonts w:ascii="Garamond" w:hAnsi="Garamond"/>
          <w:sz w:val="24"/>
          <w:szCs w:val="24"/>
          <w:lang w:eastAsia="ar-SA"/>
        </w:rPr>
      </w:pPr>
    </w:p>
    <w:p w:rsidR="00B94F8A" w:rsidRDefault="00B94F8A" w:rsidP="000714C2">
      <w:pPr>
        <w:pStyle w:val="Tekstpodstawowy21"/>
        <w:spacing w:after="0" w:line="360" w:lineRule="auto"/>
        <w:jc w:val="both"/>
        <w:rPr>
          <w:rFonts w:ascii="Garamond" w:hAnsi="Garamond"/>
          <w:b/>
          <w:sz w:val="24"/>
          <w:szCs w:val="24"/>
        </w:rPr>
      </w:pPr>
    </w:p>
    <w:p w:rsidR="000714C2" w:rsidRPr="000714C2" w:rsidRDefault="00457F11" w:rsidP="000714C2">
      <w:pPr>
        <w:pStyle w:val="Tekstpodstawowy21"/>
        <w:spacing w:after="0" w:line="360" w:lineRule="auto"/>
        <w:jc w:val="both"/>
        <w:rPr>
          <w:rFonts w:ascii="Garamond" w:hAnsi="Garamond"/>
          <w:b/>
          <w:sz w:val="24"/>
          <w:szCs w:val="24"/>
        </w:rPr>
      </w:pPr>
      <w:r w:rsidRPr="005A43DE">
        <w:rPr>
          <w:rFonts w:ascii="Garamond" w:hAnsi="Garamond"/>
          <w:b/>
          <w:sz w:val="24"/>
          <w:szCs w:val="24"/>
        </w:rPr>
        <w:lastRenderedPageBreak/>
        <w:t>DEPARTAMENT ROLNICTWA I ROZWOJU WSI:</w:t>
      </w:r>
    </w:p>
    <w:p w:rsidR="000714C2" w:rsidRPr="00574CF7" w:rsidRDefault="000714C2" w:rsidP="00574CF7">
      <w:pPr>
        <w:pStyle w:val="Tekstpodstawowywcity31"/>
        <w:numPr>
          <w:ilvl w:val="0"/>
          <w:numId w:val="2"/>
        </w:numPr>
        <w:tabs>
          <w:tab w:val="clear" w:pos="502"/>
          <w:tab w:val="num" w:pos="426"/>
          <w:tab w:val="num" w:pos="720"/>
        </w:tabs>
        <w:spacing w:after="0" w:line="360" w:lineRule="auto"/>
        <w:ind w:left="426"/>
        <w:jc w:val="both"/>
        <w:rPr>
          <w:rFonts w:ascii="Garamond" w:hAnsi="Garamond"/>
          <w:color w:val="00B050"/>
          <w:sz w:val="24"/>
          <w:szCs w:val="24"/>
        </w:rPr>
      </w:pPr>
      <w:r>
        <w:rPr>
          <w:rFonts w:ascii="Garamond" w:hAnsi="Garamond"/>
          <w:sz w:val="24"/>
          <w:szCs w:val="24"/>
        </w:rPr>
        <w:t>Związek Spółek Wodnych we Wrześni – 4</w:t>
      </w:r>
      <w:r w:rsidRPr="000714C2">
        <w:rPr>
          <w:rFonts w:ascii="Garamond" w:hAnsi="Garamond"/>
          <w:sz w:val="24"/>
          <w:szCs w:val="24"/>
        </w:rPr>
        <w:t xml:space="preserve"> wystąpienia pokontrolne skierowane w wyniku </w:t>
      </w:r>
      <w:r>
        <w:rPr>
          <w:rFonts w:ascii="Garamond" w:hAnsi="Garamond"/>
          <w:sz w:val="24"/>
          <w:szCs w:val="24"/>
        </w:rPr>
        <w:t>kontroli przeprowadzonych w 2017</w:t>
      </w:r>
      <w:r w:rsidRPr="000714C2">
        <w:rPr>
          <w:rFonts w:ascii="Garamond" w:hAnsi="Garamond"/>
          <w:sz w:val="24"/>
          <w:szCs w:val="24"/>
        </w:rPr>
        <w:t xml:space="preserve"> r.</w:t>
      </w:r>
      <w:r>
        <w:rPr>
          <w:rFonts w:ascii="Garamond" w:hAnsi="Garamond"/>
          <w:sz w:val="24"/>
          <w:szCs w:val="24"/>
        </w:rPr>
        <w:t xml:space="preserve"> (Spółki Wodnej Gutowo Małe, Spółki Wodnej Miłosław, Spółki Wodnej Targowa Górka, Spółki Wodnej </w:t>
      </w:r>
      <w:r w:rsidRPr="000714C2">
        <w:rPr>
          <w:rFonts w:ascii="Garamond" w:hAnsi="Garamond"/>
          <w:sz w:val="24"/>
          <w:szCs w:val="24"/>
        </w:rPr>
        <w:t xml:space="preserve">Gałęzewice –Sokolniki </w:t>
      </w:r>
      <w:r>
        <w:rPr>
          <w:rFonts w:ascii="Garamond" w:hAnsi="Garamond"/>
          <w:sz w:val="24"/>
          <w:szCs w:val="24"/>
        </w:rPr>
        <w:t>–</w:t>
      </w:r>
      <w:r w:rsidRPr="000714C2">
        <w:rPr>
          <w:rFonts w:ascii="Garamond" w:hAnsi="Garamond"/>
          <w:sz w:val="24"/>
          <w:szCs w:val="24"/>
        </w:rPr>
        <w:t xml:space="preserve"> Szamarzewo</w:t>
      </w:r>
      <w:r>
        <w:rPr>
          <w:rFonts w:ascii="Garamond" w:hAnsi="Garamond"/>
          <w:sz w:val="24"/>
          <w:szCs w:val="24"/>
        </w:rPr>
        <w:t xml:space="preserve">),   </w:t>
      </w:r>
    </w:p>
    <w:p w:rsidR="000714C2" w:rsidRPr="00574CF7" w:rsidRDefault="000714C2" w:rsidP="000714C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74CF7">
        <w:rPr>
          <w:rFonts w:ascii="Garamond" w:hAnsi="Garamond"/>
          <w:sz w:val="24"/>
          <w:szCs w:val="24"/>
        </w:rPr>
        <w:t>Gminna Spółka Wodna Kołaczkowo</w:t>
      </w:r>
      <w:r w:rsidR="00574CF7">
        <w:rPr>
          <w:rFonts w:ascii="Garamond" w:hAnsi="Garamond"/>
          <w:sz w:val="24"/>
          <w:szCs w:val="24"/>
        </w:rPr>
        <w:t xml:space="preserve"> </w:t>
      </w:r>
      <w:r w:rsidR="00574CF7" w:rsidRPr="00574CF7">
        <w:rPr>
          <w:rFonts w:ascii="Garamond" w:hAnsi="Garamond"/>
          <w:sz w:val="24"/>
          <w:szCs w:val="24"/>
        </w:rPr>
        <w:t>(kontrola przeprowadzona w 2017 r.)</w:t>
      </w:r>
      <w:r w:rsidRPr="00574CF7">
        <w:rPr>
          <w:rFonts w:ascii="Garamond" w:hAnsi="Garamond"/>
          <w:sz w:val="24"/>
          <w:szCs w:val="24"/>
        </w:rPr>
        <w:t>,</w:t>
      </w:r>
    </w:p>
    <w:p w:rsidR="00276C56" w:rsidRPr="00801FE2" w:rsidRDefault="00276C56" w:rsidP="00276C5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801FE2">
        <w:rPr>
          <w:rFonts w:ascii="Garamond" w:hAnsi="Garamond"/>
          <w:sz w:val="24"/>
          <w:szCs w:val="24"/>
        </w:rPr>
        <w:t xml:space="preserve">Urząd Miasta i Gminy Szamotuły w Szamotułach, </w:t>
      </w:r>
    </w:p>
    <w:p w:rsidR="009316FD" w:rsidRPr="00574CF7" w:rsidRDefault="009316FD"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74CF7">
        <w:rPr>
          <w:rFonts w:ascii="Garamond" w:hAnsi="Garamond"/>
          <w:sz w:val="24"/>
          <w:szCs w:val="24"/>
        </w:rPr>
        <w:t>Urząd Mi</w:t>
      </w:r>
      <w:r w:rsidR="00CD169D" w:rsidRPr="00574CF7">
        <w:rPr>
          <w:rFonts w:ascii="Garamond" w:hAnsi="Garamond"/>
          <w:sz w:val="24"/>
          <w:szCs w:val="24"/>
        </w:rPr>
        <w:t>ejski</w:t>
      </w:r>
      <w:r w:rsidRPr="00574CF7">
        <w:rPr>
          <w:rFonts w:ascii="Garamond" w:hAnsi="Garamond"/>
          <w:sz w:val="24"/>
          <w:szCs w:val="24"/>
        </w:rPr>
        <w:t xml:space="preserve"> </w:t>
      </w:r>
      <w:r w:rsidR="00CD169D" w:rsidRPr="00574CF7">
        <w:rPr>
          <w:rFonts w:ascii="Garamond" w:hAnsi="Garamond"/>
          <w:sz w:val="24"/>
          <w:szCs w:val="24"/>
        </w:rPr>
        <w:t xml:space="preserve">w </w:t>
      </w:r>
      <w:r w:rsidRPr="00574CF7">
        <w:rPr>
          <w:rFonts w:ascii="Garamond" w:hAnsi="Garamond"/>
          <w:sz w:val="24"/>
          <w:szCs w:val="24"/>
        </w:rPr>
        <w:t>Golin</w:t>
      </w:r>
      <w:r w:rsidR="00CD169D" w:rsidRPr="00574CF7">
        <w:rPr>
          <w:rFonts w:ascii="Garamond" w:hAnsi="Garamond"/>
          <w:sz w:val="24"/>
          <w:szCs w:val="24"/>
        </w:rPr>
        <w:t>ie</w:t>
      </w:r>
      <w:r w:rsidRPr="00574CF7">
        <w:rPr>
          <w:rFonts w:ascii="Garamond" w:hAnsi="Garamond"/>
          <w:sz w:val="24"/>
          <w:szCs w:val="24"/>
        </w:rPr>
        <w:t>,</w:t>
      </w:r>
    </w:p>
    <w:p w:rsidR="00017486" w:rsidRPr="004305EB" w:rsidRDefault="00017486" w:rsidP="0009203A">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305EB">
        <w:rPr>
          <w:rFonts w:ascii="Garamond" w:hAnsi="Garamond"/>
          <w:sz w:val="24"/>
          <w:szCs w:val="24"/>
        </w:rPr>
        <w:t>Urząd Gminy Turek,</w:t>
      </w:r>
    </w:p>
    <w:p w:rsidR="00477D2C" w:rsidRPr="00801FE2" w:rsidRDefault="007D1DB2" w:rsidP="00801FE2">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574CF7">
        <w:rPr>
          <w:rFonts w:ascii="Garamond" w:hAnsi="Garamond"/>
          <w:sz w:val="24"/>
          <w:szCs w:val="24"/>
        </w:rPr>
        <w:t xml:space="preserve">Urząd </w:t>
      </w:r>
      <w:r w:rsidR="00CD169D" w:rsidRPr="00574CF7">
        <w:rPr>
          <w:rFonts w:ascii="Garamond" w:hAnsi="Garamond"/>
          <w:sz w:val="24"/>
          <w:szCs w:val="24"/>
        </w:rPr>
        <w:t xml:space="preserve">Miejski </w:t>
      </w:r>
      <w:r w:rsidR="00A315D1">
        <w:rPr>
          <w:rFonts w:ascii="Garamond" w:hAnsi="Garamond"/>
          <w:sz w:val="24"/>
          <w:szCs w:val="24"/>
        </w:rPr>
        <w:t>Gminy Łobżenica.</w:t>
      </w:r>
    </w:p>
    <w:p w:rsidR="00457F11" w:rsidRPr="00F816FB" w:rsidRDefault="00457F11" w:rsidP="003D1EE3">
      <w:pPr>
        <w:pStyle w:val="Tekstpodstawowywcity31"/>
        <w:tabs>
          <w:tab w:val="num" w:pos="720"/>
        </w:tabs>
        <w:spacing w:after="0" w:line="360" w:lineRule="auto"/>
        <w:ind w:left="0"/>
        <w:jc w:val="both"/>
        <w:rPr>
          <w:rFonts w:ascii="Garamond" w:hAnsi="Garamond"/>
          <w:color w:val="FF0000"/>
          <w:sz w:val="24"/>
          <w:szCs w:val="24"/>
        </w:rPr>
      </w:pPr>
    </w:p>
    <w:p w:rsidR="00457F11" w:rsidRPr="00F816FB" w:rsidRDefault="00457F11" w:rsidP="007D2A99">
      <w:pPr>
        <w:pStyle w:val="Tekstpodstawowywcity31"/>
        <w:tabs>
          <w:tab w:val="num" w:pos="720"/>
        </w:tabs>
        <w:spacing w:after="0" w:line="360" w:lineRule="auto"/>
        <w:ind w:left="0"/>
        <w:jc w:val="both"/>
        <w:rPr>
          <w:rFonts w:ascii="Garamond" w:hAnsi="Garamond"/>
          <w:color w:val="FF0000"/>
          <w:sz w:val="24"/>
          <w:szCs w:val="24"/>
        </w:rPr>
        <w:sectPr w:rsidR="00457F11" w:rsidRPr="00F816FB" w:rsidSect="007A6D3F">
          <w:headerReference w:type="default" r:id="rId11"/>
          <w:footerReference w:type="even" r:id="rId12"/>
          <w:footerReference w:type="default" r:id="rId13"/>
          <w:pgSz w:w="11906" w:h="16838"/>
          <w:pgMar w:top="1417" w:right="1417" w:bottom="1417" w:left="1417" w:header="708" w:footer="708" w:gutter="0"/>
          <w:cols w:space="708"/>
          <w:titlePg/>
          <w:docGrid w:linePitch="360"/>
        </w:sectPr>
      </w:pPr>
    </w:p>
    <w:p w:rsidR="00457F11" w:rsidRPr="00626805" w:rsidRDefault="00457F11" w:rsidP="00EA5E8B">
      <w:pPr>
        <w:pStyle w:val="Tekstpodstawowywcity"/>
        <w:spacing w:after="0" w:line="360" w:lineRule="auto"/>
        <w:ind w:left="0"/>
        <w:jc w:val="center"/>
        <w:outlineLvl w:val="0"/>
        <w:rPr>
          <w:rFonts w:ascii="Garamond" w:hAnsi="Garamond"/>
          <w:b/>
          <w:sz w:val="24"/>
          <w:szCs w:val="24"/>
        </w:rPr>
      </w:pPr>
      <w:bookmarkStart w:id="2" w:name="_Toc411945182"/>
      <w:bookmarkStart w:id="3" w:name="_Toc267640189"/>
      <w:bookmarkStart w:id="4" w:name="_Toc267646408"/>
      <w:bookmarkStart w:id="5" w:name="_Toc267646561"/>
      <w:bookmarkStart w:id="6" w:name="_Toc267646595"/>
      <w:r w:rsidRPr="00626805">
        <w:rPr>
          <w:rFonts w:ascii="Garamond" w:hAnsi="Garamond"/>
          <w:b/>
          <w:sz w:val="24"/>
          <w:szCs w:val="24"/>
        </w:rPr>
        <w:lastRenderedPageBreak/>
        <w:t>II. WYKAZ KONTROLI WOJEWÓDZKICH SAMORZĄDOWYC</w:t>
      </w:r>
      <w:r w:rsidR="00403042" w:rsidRPr="00626805">
        <w:rPr>
          <w:rFonts w:ascii="Garamond" w:hAnsi="Garamond"/>
          <w:b/>
          <w:sz w:val="24"/>
          <w:szCs w:val="24"/>
        </w:rPr>
        <w:t>H JEDNOSTEK ORGANIZACYJNYCH I</w:t>
      </w:r>
      <w:r w:rsidRPr="00626805">
        <w:rPr>
          <w:rFonts w:ascii="Garamond" w:hAnsi="Garamond"/>
          <w:b/>
          <w:sz w:val="24"/>
          <w:szCs w:val="24"/>
        </w:rPr>
        <w:t xml:space="preserve"> KOMÓREK ORGANIZACYJNYCH URZĘDU MARSZAŁKOWSKIEGO WOJEWÓDZTWA WIELKOPOLSKIEGO W POZNANIU, PRZEPROWADZONYCH PRZEZ DEPARTAMENTY UMWW</w:t>
      </w:r>
      <w:bookmarkEnd w:id="2"/>
      <w:r w:rsidR="00403042" w:rsidRPr="00626805">
        <w:rPr>
          <w:rFonts w:ascii="Garamond" w:hAnsi="Garamond"/>
          <w:b/>
          <w:sz w:val="24"/>
          <w:szCs w:val="24"/>
        </w:rPr>
        <w:t xml:space="preserve"> W I PÓŁROCZU 201</w:t>
      </w:r>
      <w:r w:rsidR="00626805" w:rsidRPr="00626805">
        <w:rPr>
          <w:rFonts w:ascii="Garamond" w:hAnsi="Garamond"/>
          <w:b/>
          <w:sz w:val="24"/>
          <w:szCs w:val="24"/>
        </w:rPr>
        <w:t>8</w:t>
      </w:r>
      <w:r w:rsidR="00403042" w:rsidRPr="00626805">
        <w:rPr>
          <w:rFonts w:ascii="Garamond" w:hAnsi="Garamond"/>
          <w:b/>
          <w:sz w:val="24"/>
          <w:szCs w:val="24"/>
        </w:rPr>
        <w:t xml:space="preserve"> ROKU</w:t>
      </w:r>
    </w:p>
    <w:p w:rsidR="00403042" w:rsidRPr="00F816FB" w:rsidRDefault="00403042" w:rsidP="00EA5E8B">
      <w:pPr>
        <w:pStyle w:val="Tekstpodstawowywcity"/>
        <w:spacing w:after="0" w:line="360" w:lineRule="auto"/>
        <w:ind w:left="0"/>
        <w:jc w:val="center"/>
        <w:outlineLvl w:val="0"/>
        <w:rPr>
          <w:rFonts w:ascii="Garamond" w:hAnsi="Garamond"/>
          <w:b/>
          <w:color w:val="FF0000"/>
          <w:sz w:val="24"/>
          <w:szCs w:val="24"/>
        </w:rPr>
      </w:pPr>
      <w:r w:rsidRPr="00626805">
        <w:rPr>
          <w:rFonts w:ascii="Garamond" w:hAnsi="Garamond"/>
          <w:b/>
          <w:sz w:val="24"/>
          <w:szCs w:val="24"/>
        </w:rPr>
        <w:t>ORAZ STWIERDZONE NIEPRAWIDŁOWOŚCI LUB UCHYBIENIA</w:t>
      </w:r>
    </w:p>
    <w:p w:rsidR="00457F11" w:rsidRPr="00F816FB" w:rsidRDefault="00457F11" w:rsidP="001D20DA">
      <w:pPr>
        <w:pStyle w:val="Tekstpodstawowywcity"/>
        <w:spacing w:after="0" w:line="360" w:lineRule="auto"/>
        <w:ind w:left="0"/>
        <w:outlineLvl w:val="0"/>
        <w:rPr>
          <w:rFonts w:ascii="Garamond" w:hAnsi="Garamond"/>
          <w:b/>
          <w:color w:val="FF0000"/>
          <w:sz w:val="24"/>
          <w:szCs w:val="24"/>
        </w:rPr>
      </w:pPr>
    </w:p>
    <w:p w:rsidR="00457F11" w:rsidRPr="00626805" w:rsidRDefault="00457F11" w:rsidP="00166628">
      <w:pPr>
        <w:pStyle w:val="Tekstpodstawowywcity"/>
        <w:numPr>
          <w:ilvl w:val="0"/>
          <w:numId w:val="13"/>
        </w:numPr>
        <w:spacing w:after="0" w:line="360" w:lineRule="auto"/>
        <w:ind w:left="426"/>
        <w:jc w:val="both"/>
        <w:outlineLvl w:val="0"/>
        <w:rPr>
          <w:rFonts w:ascii="Garamond" w:hAnsi="Garamond"/>
          <w:b/>
          <w:sz w:val="24"/>
          <w:szCs w:val="24"/>
        </w:rPr>
      </w:pPr>
      <w:r w:rsidRPr="00626805">
        <w:rPr>
          <w:rFonts w:ascii="Garamond" w:hAnsi="Garamond"/>
          <w:b/>
          <w:sz w:val="24"/>
          <w:szCs w:val="24"/>
        </w:rPr>
        <w:t xml:space="preserve">Kontrole wojewódzkich samorządowych jednostek organizacyjnych. </w:t>
      </w:r>
    </w:p>
    <w:p w:rsidR="00457F11" w:rsidRPr="00F816FB" w:rsidRDefault="00457F11" w:rsidP="00EA5E8B">
      <w:pPr>
        <w:pStyle w:val="Tekstpodstawowywcity"/>
        <w:spacing w:after="0" w:line="360" w:lineRule="auto"/>
        <w:ind w:left="0"/>
        <w:jc w:val="center"/>
        <w:outlineLvl w:val="0"/>
        <w:rPr>
          <w:rFonts w:ascii="Garamond" w:hAnsi="Garamond"/>
          <w:b/>
          <w:color w:val="FF0000"/>
          <w:sz w:val="24"/>
          <w:szCs w:val="24"/>
        </w:rPr>
      </w:pPr>
    </w:p>
    <w:tbl>
      <w:tblPr>
        <w:tblpPr w:leftFromText="142" w:rightFromText="142" w:vertAnchor="text" w:horzAnchor="margin" w:tblpY="175"/>
        <w:tblOverlap w:val="neve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1"/>
        <w:gridCol w:w="1592"/>
        <w:gridCol w:w="1559"/>
        <w:gridCol w:w="2375"/>
        <w:gridCol w:w="7941"/>
      </w:tblGrid>
      <w:tr w:rsidR="00F816FB" w:rsidRPr="00F816FB" w:rsidTr="00C0531B">
        <w:tc>
          <w:tcPr>
            <w:tcW w:w="681" w:type="dxa"/>
            <w:vAlign w:val="center"/>
          </w:tcPr>
          <w:p w:rsidR="00457F11" w:rsidRPr="00DB4A4B" w:rsidRDefault="00457F11" w:rsidP="00C0531B">
            <w:pPr>
              <w:snapToGrid w:val="0"/>
              <w:spacing w:line="276" w:lineRule="auto"/>
              <w:jc w:val="center"/>
              <w:rPr>
                <w:rFonts w:ascii="Garamond" w:hAnsi="Garamond"/>
                <w:b/>
              </w:rPr>
            </w:pPr>
            <w:r w:rsidRPr="00DB4A4B">
              <w:rPr>
                <w:rFonts w:ascii="Garamond" w:hAnsi="Garamond"/>
                <w:b/>
                <w:sz w:val="22"/>
                <w:szCs w:val="22"/>
              </w:rPr>
              <w:t>L.p.</w:t>
            </w:r>
          </w:p>
        </w:tc>
        <w:tc>
          <w:tcPr>
            <w:tcW w:w="1592" w:type="dxa"/>
            <w:vAlign w:val="center"/>
          </w:tcPr>
          <w:p w:rsidR="00457F11" w:rsidRPr="00DB4A4B" w:rsidRDefault="00457F11" w:rsidP="00C0531B">
            <w:pPr>
              <w:snapToGrid w:val="0"/>
              <w:spacing w:after="0" w:line="276" w:lineRule="auto"/>
              <w:jc w:val="center"/>
              <w:rPr>
                <w:rFonts w:ascii="Garamond" w:hAnsi="Garamond"/>
                <w:b/>
              </w:rPr>
            </w:pPr>
            <w:r w:rsidRPr="00DB4A4B">
              <w:rPr>
                <w:rFonts w:ascii="Garamond" w:hAnsi="Garamond"/>
                <w:b/>
                <w:sz w:val="22"/>
                <w:szCs w:val="22"/>
              </w:rPr>
              <w:t>Organ/</w:t>
            </w:r>
          </w:p>
          <w:p w:rsidR="00457F11" w:rsidRPr="00DB4A4B" w:rsidRDefault="00457F11" w:rsidP="00C0531B">
            <w:pPr>
              <w:snapToGrid w:val="0"/>
              <w:spacing w:after="0" w:line="276" w:lineRule="auto"/>
              <w:jc w:val="center"/>
              <w:rPr>
                <w:rFonts w:ascii="Garamond" w:hAnsi="Garamond"/>
                <w:b/>
              </w:rPr>
            </w:pPr>
            <w:r w:rsidRPr="00DB4A4B">
              <w:rPr>
                <w:rFonts w:ascii="Garamond" w:hAnsi="Garamond"/>
                <w:b/>
                <w:sz w:val="22"/>
                <w:szCs w:val="22"/>
              </w:rPr>
              <w:t xml:space="preserve">Departament nadzorujący </w:t>
            </w:r>
          </w:p>
        </w:tc>
        <w:tc>
          <w:tcPr>
            <w:tcW w:w="1559" w:type="dxa"/>
            <w:vAlign w:val="center"/>
          </w:tcPr>
          <w:p w:rsidR="00457F11" w:rsidRPr="00DB4A4B" w:rsidRDefault="00457F11" w:rsidP="00C0531B">
            <w:pPr>
              <w:snapToGrid w:val="0"/>
              <w:spacing w:line="276" w:lineRule="auto"/>
              <w:jc w:val="center"/>
              <w:rPr>
                <w:rFonts w:ascii="Garamond" w:hAnsi="Garamond"/>
                <w:b/>
              </w:rPr>
            </w:pPr>
            <w:r w:rsidRPr="00DB4A4B">
              <w:rPr>
                <w:rFonts w:ascii="Garamond" w:hAnsi="Garamond"/>
                <w:b/>
                <w:sz w:val="22"/>
                <w:szCs w:val="22"/>
              </w:rPr>
              <w:t>Nazwa kontrolowanej jednostki</w:t>
            </w:r>
          </w:p>
        </w:tc>
        <w:tc>
          <w:tcPr>
            <w:tcW w:w="2375" w:type="dxa"/>
            <w:vAlign w:val="center"/>
          </w:tcPr>
          <w:p w:rsidR="00457F11" w:rsidRPr="00DB4A4B" w:rsidRDefault="00457F11" w:rsidP="00C0531B">
            <w:pPr>
              <w:snapToGrid w:val="0"/>
              <w:spacing w:line="276" w:lineRule="auto"/>
              <w:jc w:val="center"/>
              <w:rPr>
                <w:rFonts w:ascii="Garamond" w:hAnsi="Garamond"/>
                <w:b/>
              </w:rPr>
            </w:pPr>
            <w:r w:rsidRPr="00DB4A4B">
              <w:rPr>
                <w:rFonts w:ascii="Garamond" w:hAnsi="Garamond"/>
                <w:b/>
                <w:sz w:val="22"/>
                <w:szCs w:val="22"/>
              </w:rPr>
              <w:t>Zakres kontroli/Departament przeprowadzający kontrolę</w:t>
            </w:r>
          </w:p>
        </w:tc>
        <w:tc>
          <w:tcPr>
            <w:tcW w:w="7941" w:type="dxa"/>
            <w:vAlign w:val="center"/>
          </w:tcPr>
          <w:p w:rsidR="00457F11" w:rsidRPr="00DB4A4B" w:rsidRDefault="00457F11" w:rsidP="00C0531B">
            <w:pPr>
              <w:snapToGrid w:val="0"/>
              <w:spacing w:line="276" w:lineRule="auto"/>
              <w:jc w:val="center"/>
              <w:rPr>
                <w:rFonts w:ascii="Garamond" w:hAnsi="Garamond"/>
                <w:b/>
              </w:rPr>
            </w:pPr>
            <w:r w:rsidRPr="00DB4A4B">
              <w:rPr>
                <w:rFonts w:ascii="Garamond" w:hAnsi="Garamond"/>
                <w:b/>
                <w:sz w:val="22"/>
                <w:szCs w:val="22"/>
              </w:rPr>
              <w:t>Stwierdzone nieprawidłowości lub uchybienia</w:t>
            </w:r>
          </w:p>
        </w:tc>
      </w:tr>
      <w:tr w:rsidR="00F816FB" w:rsidRPr="00F816FB" w:rsidTr="00C0531B">
        <w:trPr>
          <w:trHeight w:val="260"/>
        </w:trPr>
        <w:tc>
          <w:tcPr>
            <w:tcW w:w="681" w:type="dxa"/>
            <w:vAlign w:val="center"/>
          </w:tcPr>
          <w:p w:rsidR="00457F11" w:rsidRPr="00497026" w:rsidRDefault="00457F11" w:rsidP="00C0531B">
            <w:pPr>
              <w:snapToGrid w:val="0"/>
              <w:spacing w:line="276" w:lineRule="auto"/>
              <w:jc w:val="center"/>
              <w:rPr>
                <w:rFonts w:ascii="Garamond" w:hAnsi="Garamond"/>
                <w:b/>
                <w:sz w:val="20"/>
                <w:szCs w:val="20"/>
              </w:rPr>
            </w:pPr>
            <w:r w:rsidRPr="00497026">
              <w:rPr>
                <w:rFonts w:ascii="Garamond" w:hAnsi="Garamond"/>
                <w:b/>
                <w:sz w:val="20"/>
                <w:szCs w:val="20"/>
              </w:rPr>
              <w:t>1</w:t>
            </w:r>
          </w:p>
        </w:tc>
        <w:tc>
          <w:tcPr>
            <w:tcW w:w="1592" w:type="dxa"/>
            <w:tcBorders>
              <w:bottom w:val="single" w:sz="4" w:space="0" w:color="auto"/>
            </w:tcBorders>
            <w:vAlign w:val="center"/>
          </w:tcPr>
          <w:p w:rsidR="00457F11" w:rsidRPr="00497026" w:rsidRDefault="00457F11" w:rsidP="00C0531B">
            <w:pPr>
              <w:snapToGrid w:val="0"/>
              <w:spacing w:line="276" w:lineRule="auto"/>
              <w:jc w:val="center"/>
              <w:rPr>
                <w:rFonts w:ascii="Garamond" w:hAnsi="Garamond"/>
                <w:b/>
                <w:sz w:val="20"/>
                <w:szCs w:val="20"/>
              </w:rPr>
            </w:pPr>
            <w:r w:rsidRPr="00497026">
              <w:rPr>
                <w:rFonts w:ascii="Garamond" w:hAnsi="Garamond"/>
                <w:b/>
                <w:sz w:val="20"/>
                <w:szCs w:val="20"/>
              </w:rPr>
              <w:t>2</w:t>
            </w:r>
          </w:p>
        </w:tc>
        <w:tc>
          <w:tcPr>
            <w:tcW w:w="1559" w:type="dxa"/>
            <w:vAlign w:val="center"/>
          </w:tcPr>
          <w:p w:rsidR="00457F11" w:rsidRPr="00497026" w:rsidRDefault="00457F11" w:rsidP="00C0531B">
            <w:pPr>
              <w:snapToGrid w:val="0"/>
              <w:spacing w:line="276" w:lineRule="auto"/>
              <w:jc w:val="center"/>
              <w:rPr>
                <w:rFonts w:ascii="Garamond" w:hAnsi="Garamond"/>
                <w:b/>
                <w:sz w:val="20"/>
                <w:szCs w:val="20"/>
              </w:rPr>
            </w:pPr>
            <w:r w:rsidRPr="00497026">
              <w:rPr>
                <w:rFonts w:ascii="Garamond" w:hAnsi="Garamond"/>
                <w:b/>
                <w:sz w:val="20"/>
                <w:szCs w:val="20"/>
              </w:rPr>
              <w:t>3</w:t>
            </w:r>
          </w:p>
        </w:tc>
        <w:tc>
          <w:tcPr>
            <w:tcW w:w="2375" w:type="dxa"/>
          </w:tcPr>
          <w:p w:rsidR="00457F11" w:rsidRPr="00497026" w:rsidRDefault="00457F11" w:rsidP="00C0531B">
            <w:pPr>
              <w:snapToGrid w:val="0"/>
              <w:spacing w:line="276" w:lineRule="auto"/>
              <w:jc w:val="center"/>
              <w:rPr>
                <w:rFonts w:ascii="Garamond" w:hAnsi="Garamond"/>
                <w:b/>
                <w:sz w:val="20"/>
                <w:szCs w:val="20"/>
              </w:rPr>
            </w:pPr>
            <w:r w:rsidRPr="00497026">
              <w:rPr>
                <w:rFonts w:ascii="Garamond" w:hAnsi="Garamond"/>
                <w:b/>
                <w:sz w:val="20"/>
                <w:szCs w:val="20"/>
              </w:rPr>
              <w:t>4</w:t>
            </w:r>
          </w:p>
        </w:tc>
        <w:tc>
          <w:tcPr>
            <w:tcW w:w="7941" w:type="dxa"/>
            <w:vAlign w:val="center"/>
          </w:tcPr>
          <w:p w:rsidR="00457F11" w:rsidRPr="00497026" w:rsidRDefault="00457F11" w:rsidP="00C0531B">
            <w:pPr>
              <w:snapToGrid w:val="0"/>
              <w:spacing w:line="276" w:lineRule="auto"/>
              <w:jc w:val="center"/>
              <w:rPr>
                <w:rFonts w:ascii="Garamond" w:hAnsi="Garamond"/>
                <w:b/>
                <w:sz w:val="20"/>
                <w:szCs w:val="20"/>
              </w:rPr>
            </w:pPr>
            <w:r w:rsidRPr="00497026">
              <w:rPr>
                <w:rFonts w:ascii="Garamond" w:hAnsi="Garamond"/>
                <w:b/>
                <w:sz w:val="20"/>
                <w:szCs w:val="20"/>
              </w:rPr>
              <w:t>5</w:t>
            </w:r>
          </w:p>
        </w:tc>
      </w:tr>
      <w:tr w:rsidR="0081190F" w:rsidRPr="00F816FB" w:rsidTr="00C0531B">
        <w:trPr>
          <w:trHeight w:val="2118"/>
        </w:trPr>
        <w:tc>
          <w:tcPr>
            <w:tcW w:w="681" w:type="dxa"/>
            <w:vMerge w:val="restart"/>
            <w:vAlign w:val="center"/>
          </w:tcPr>
          <w:p w:rsidR="0081190F" w:rsidRPr="00F816FB" w:rsidRDefault="0081190F" w:rsidP="00C0531B">
            <w:pPr>
              <w:numPr>
                <w:ilvl w:val="0"/>
                <w:numId w:val="10"/>
              </w:numPr>
              <w:spacing w:line="276" w:lineRule="auto"/>
              <w:ind w:left="641" w:hanging="357"/>
              <w:jc w:val="center"/>
              <w:rPr>
                <w:rFonts w:ascii="Garamond" w:hAnsi="Garamond"/>
                <w:b/>
                <w:color w:val="FF0000"/>
                <w:sz w:val="20"/>
                <w:szCs w:val="20"/>
              </w:rPr>
            </w:pPr>
          </w:p>
        </w:tc>
        <w:tc>
          <w:tcPr>
            <w:tcW w:w="1592" w:type="dxa"/>
            <w:vMerge w:val="restart"/>
            <w:vAlign w:val="center"/>
          </w:tcPr>
          <w:p w:rsidR="0081190F" w:rsidRPr="0016184A" w:rsidRDefault="0081190F" w:rsidP="00C0531B">
            <w:pPr>
              <w:autoSpaceDE w:val="0"/>
              <w:autoSpaceDN w:val="0"/>
              <w:adjustRightInd w:val="0"/>
              <w:spacing w:after="0"/>
              <w:jc w:val="center"/>
              <w:rPr>
                <w:rFonts w:ascii="Garamond" w:hAnsi="Garamond" w:cs="Garamond"/>
                <w:kern w:val="0"/>
                <w:sz w:val="20"/>
                <w:szCs w:val="20"/>
                <w:lang w:eastAsia="pl-PL"/>
              </w:rPr>
            </w:pPr>
          </w:p>
          <w:p w:rsidR="0081190F" w:rsidRPr="0016184A" w:rsidRDefault="0081190F" w:rsidP="00C0531B">
            <w:pPr>
              <w:autoSpaceDE w:val="0"/>
              <w:autoSpaceDN w:val="0"/>
              <w:adjustRightInd w:val="0"/>
              <w:spacing w:after="0"/>
              <w:jc w:val="center"/>
              <w:rPr>
                <w:rFonts w:ascii="Garamond" w:hAnsi="Garamond" w:cs="Garamond"/>
                <w:b/>
                <w:kern w:val="0"/>
                <w:sz w:val="20"/>
                <w:szCs w:val="20"/>
                <w:lang w:eastAsia="pl-PL"/>
              </w:rPr>
            </w:pPr>
            <w:r w:rsidRPr="0016184A">
              <w:rPr>
                <w:rFonts w:ascii="Garamond" w:hAnsi="Garamond" w:cs="Garamond"/>
                <w:b/>
                <w:kern w:val="0"/>
                <w:sz w:val="20"/>
                <w:szCs w:val="20"/>
                <w:lang w:eastAsia="pl-PL"/>
              </w:rPr>
              <w:t>Zarząd</w:t>
            </w:r>
          </w:p>
          <w:p w:rsidR="0081190F" w:rsidRPr="0016184A" w:rsidRDefault="0081190F" w:rsidP="00C0531B">
            <w:pPr>
              <w:autoSpaceDE w:val="0"/>
              <w:autoSpaceDN w:val="0"/>
              <w:adjustRightInd w:val="0"/>
              <w:spacing w:after="0"/>
              <w:jc w:val="center"/>
              <w:rPr>
                <w:rFonts w:ascii="Garamond" w:hAnsi="Garamond" w:cs="Garamond"/>
                <w:b/>
                <w:kern w:val="0"/>
                <w:sz w:val="20"/>
                <w:szCs w:val="20"/>
                <w:lang w:eastAsia="pl-PL"/>
              </w:rPr>
            </w:pPr>
            <w:r w:rsidRPr="0016184A">
              <w:rPr>
                <w:rFonts w:ascii="Garamond" w:hAnsi="Garamond" w:cs="Garamond"/>
                <w:b/>
                <w:kern w:val="0"/>
                <w:sz w:val="20"/>
                <w:szCs w:val="20"/>
                <w:lang w:eastAsia="pl-PL"/>
              </w:rPr>
              <w:t>Województwa</w:t>
            </w:r>
          </w:p>
          <w:p w:rsidR="0081190F" w:rsidRPr="0016184A" w:rsidRDefault="0081190F" w:rsidP="00C0531B">
            <w:pPr>
              <w:spacing w:after="0" w:line="276" w:lineRule="auto"/>
              <w:jc w:val="center"/>
              <w:rPr>
                <w:rFonts w:ascii="Garamond" w:hAnsi="Garamond" w:cs="Garamond"/>
                <w:b/>
                <w:kern w:val="0"/>
                <w:sz w:val="20"/>
                <w:szCs w:val="20"/>
                <w:lang w:eastAsia="pl-PL"/>
              </w:rPr>
            </w:pPr>
            <w:r w:rsidRPr="0016184A">
              <w:rPr>
                <w:rFonts w:ascii="Garamond" w:hAnsi="Garamond" w:cs="Garamond"/>
                <w:b/>
                <w:kern w:val="0"/>
                <w:sz w:val="20"/>
                <w:szCs w:val="20"/>
                <w:lang w:eastAsia="pl-PL"/>
              </w:rPr>
              <w:t>Wielkopol-</w:t>
            </w:r>
          </w:p>
          <w:p w:rsidR="0081190F" w:rsidRPr="0016184A" w:rsidRDefault="0081190F" w:rsidP="00C0531B">
            <w:pPr>
              <w:spacing w:after="0" w:line="276" w:lineRule="auto"/>
              <w:jc w:val="center"/>
              <w:rPr>
                <w:rFonts w:ascii="Garamond" w:hAnsi="Garamond" w:cs="Garamond"/>
                <w:b/>
                <w:kern w:val="0"/>
                <w:sz w:val="20"/>
                <w:szCs w:val="20"/>
                <w:lang w:eastAsia="pl-PL"/>
              </w:rPr>
            </w:pPr>
            <w:r w:rsidRPr="0016184A">
              <w:rPr>
                <w:rFonts w:ascii="Garamond" w:hAnsi="Garamond" w:cs="Garamond"/>
                <w:b/>
                <w:kern w:val="0"/>
                <w:sz w:val="20"/>
                <w:szCs w:val="20"/>
                <w:lang w:eastAsia="pl-PL"/>
              </w:rPr>
              <w:t xml:space="preserve">skiego </w:t>
            </w:r>
          </w:p>
          <w:p w:rsidR="0081190F" w:rsidRPr="0016184A" w:rsidRDefault="0081190F" w:rsidP="00C0531B">
            <w:pPr>
              <w:spacing w:after="0" w:line="276" w:lineRule="auto"/>
              <w:jc w:val="center"/>
              <w:rPr>
                <w:rFonts w:ascii="Garamond" w:hAnsi="Garamond" w:cs="Garamond"/>
                <w:b/>
                <w:kern w:val="0"/>
                <w:sz w:val="20"/>
                <w:szCs w:val="20"/>
                <w:lang w:eastAsia="pl-PL"/>
              </w:rPr>
            </w:pPr>
            <w:r w:rsidRPr="0016184A">
              <w:rPr>
                <w:rFonts w:ascii="Garamond" w:hAnsi="Garamond" w:cs="Garamond"/>
                <w:b/>
                <w:kern w:val="0"/>
                <w:sz w:val="20"/>
                <w:szCs w:val="20"/>
                <w:lang w:eastAsia="pl-PL"/>
              </w:rPr>
              <w:t>(ZWW)</w:t>
            </w:r>
          </w:p>
          <w:p w:rsidR="0081190F" w:rsidRPr="00F816FB" w:rsidRDefault="0081190F" w:rsidP="00C0531B">
            <w:pPr>
              <w:spacing w:after="0" w:line="276" w:lineRule="auto"/>
              <w:jc w:val="center"/>
              <w:rPr>
                <w:rFonts w:ascii="Garamond" w:hAnsi="Garamond"/>
                <w:b/>
                <w:color w:val="FF0000"/>
                <w:sz w:val="20"/>
                <w:szCs w:val="20"/>
              </w:rPr>
            </w:pPr>
          </w:p>
        </w:tc>
        <w:tc>
          <w:tcPr>
            <w:tcW w:w="1559" w:type="dxa"/>
            <w:vAlign w:val="center"/>
          </w:tcPr>
          <w:p w:rsidR="0081190F" w:rsidRPr="0081190F" w:rsidRDefault="0081190F" w:rsidP="00C0531B">
            <w:pPr>
              <w:jc w:val="center"/>
              <w:rPr>
                <w:rFonts w:ascii="Garamond" w:hAnsi="Garamond"/>
                <w:b/>
                <w:sz w:val="20"/>
                <w:szCs w:val="20"/>
              </w:rPr>
            </w:pPr>
            <w:r w:rsidRPr="0016184A">
              <w:rPr>
                <w:rFonts w:ascii="Garamond" w:hAnsi="Garamond"/>
                <w:b/>
                <w:sz w:val="20"/>
                <w:szCs w:val="20"/>
              </w:rPr>
              <w:t xml:space="preserve">Regionalny Ośrodek </w:t>
            </w:r>
            <w:r w:rsidRPr="0016184A">
              <w:rPr>
                <w:rFonts w:ascii="Garamond" w:hAnsi="Garamond"/>
                <w:b/>
                <w:sz w:val="20"/>
                <w:szCs w:val="20"/>
              </w:rPr>
              <w:br/>
              <w:t xml:space="preserve">Polityki Społecznej </w:t>
            </w:r>
            <w:r w:rsidRPr="0016184A">
              <w:rPr>
                <w:rFonts w:ascii="Garamond" w:hAnsi="Garamond"/>
                <w:b/>
                <w:sz w:val="20"/>
                <w:szCs w:val="20"/>
              </w:rPr>
              <w:br/>
              <w:t>w Poznaniu</w:t>
            </w:r>
          </w:p>
        </w:tc>
        <w:tc>
          <w:tcPr>
            <w:tcW w:w="2375" w:type="dxa"/>
            <w:tcBorders>
              <w:top w:val="single" w:sz="4" w:space="0" w:color="auto"/>
              <w:bottom w:val="single" w:sz="4" w:space="0" w:color="auto"/>
            </w:tcBorders>
          </w:tcPr>
          <w:p w:rsidR="0081190F" w:rsidRPr="00B460DD" w:rsidRDefault="0081190F" w:rsidP="00C0531B">
            <w:pPr>
              <w:jc w:val="center"/>
              <w:rPr>
                <w:rFonts w:ascii="Garamond" w:hAnsi="Garamond"/>
                <w:sz w:val="20"/>
                <w:szCs w:val="20"/>
              </w:rPr>
            </w:pPr>
            <w:r w:rsidRPr="00B460DD">
              <w:rPr>
                <w:rFonts w:ascii="Garamond" w:hAnsi="Garamond"/>
                <w:sz w:val="20"/>
                <w:szCs w:val="20"/>
              </w:rPr>
              <w:t xml:space="preserve">Doraźna w zakresie poprawności postępowania Regionalnego Ośrodka Polityki Społecznej </w:t>
            </w:r>
            <w:r w:rsidRPr="00B460DD">
              <w:rPr>
                <w:rFonts w:ascii="Garamond" w:hAnsi="Garamond"/>
                <w:sz w:val="20"/>
                <w:szCs w:val="20"/>
              </w:rPr>
              <w:br/>
              <w:t xml:space="preserve">w Poznaniu, </w:t>
            </w:r>
            <w:r>
              <w:rPr>
                <w:rFonts w:ascii="Garamond" w:hAnsi="Garamond"/>
                <w:sz w:val="20"/>
                <w:szCs w:val="20"/>
              </w:rPr>
              <w:t xml:space="preserve">dotyczącego zawarcia umowy </w:t>
            </w:r>
            <w:r>
              <w:rPr>
                <w:rFonts w:ascii="Garamond" w:hAnsi="Garamond"/>
                <w:sz w:val="20"/>
                <w:szCs w:val="20"/>
              </w:rPr>
              <w:br/>
              <w:t xml:space="preserve">nr U77/PFRON/2014 </w:t>
            </w:r>
            <w:r>
              <w:rPr>
                <w:rFonts w:ascii="Garamond" w:hAnsi="Garamond"/>
                <w:sz w:val="20"/>
                <w:szCs w:val="20"/>
              </w:rPr>
              <w:br/>
              <w:t xml:space="preserve">z dnia 25 sierpnia 2014 r. ze Stowarzyszeniem Rodzin </w:t>
            </w:r>
            <w:r>
              <w:rPr>
                <w:rFonts w:ascii="Garamond" w:hAnsi="Garamond"/>
                <w:sz w:val="20"/>
                <w:szCs w:val="20"/>
              </w:rPr>
              <w:br/>
              <w:t xml:space="preserve">i Przyjaciół Osób Niepełnosprawnych „Przebudzone Nadzieje” </w:t>
            </w:r>
            <w:r>
              <w:rPr>
                <w:rFonts w:ascii="Garamond" w:hAnsi="Garamond"/>
                <w:sz w:val="20"/>
                <w:szCs w:val="20"/>
              </w:rPr>
              <w:br/>
              <w:t>w Chodzieży</w:t>
            </w:r>
          </w:p>
          <w:p w:rsidR="0081190F" w:rsidRPr="00B460DD" w:rsidRDefault="0081190F" w:rsidP="00C0531B">
            <w:pPr>
              <w:spacing w:line="276" w:lineRule="auto"/>
              <w:jc w:val="center"/>
              <w:rPr>
                <w:rFonts w:ascii="Garamond" w:hAnsi="Garamond" w:cs="Tahoma"/>
                <w:b/>
                <w:sz w:val="20"/>
                <w:szCs w:val="20"/>
              </w:rPr>
            </w:pPr>
            <w:r w:rsidRPr="00B460DD">
              <w:rPr>
                <w:rFonts w:ascii="Garamond" w:hAnsi="Garamond" w:cs="Tahoma"/>
                <w:b/>
                <w:sz w:val="20"/>
                <w:szCs w:val="20"/>
              </w:rPr>
              <w:t>--------------------------------</w:t>
            </w:r>
          </w:p>
          <w:p w:rsidR="0081190F" w:rsidRPr="00B460DD" w:rsidRDefault="0081190F" w:rsidP="00C0531B">
            <w:pPr>
              <w:spacing w:after="0"/>
              <w:jc w:val="center"/>
              <w:rPr>
                <w:rFonts w:ascii="Garamond" w:hAnsi="Garamond" w:cs="Tahoma"/>
                <w:sz w:val="20"/>
                <w:szCs w:val="20"/>
              </w:rPr>
            </w:pPr>
            <w:r w:rsidRPr="00B460DD">
              <w:rPr>
                <w:rFonts w:ascii="Garamond" w:hAnsi="Garamond" w:cs="Tahoma"/>
                <w:sz w:val="20"/>
                <w:szCs w:val="20"/>
              </w:rPr>
              <w:t>DKO</w:t>
            </w:r>
          </w:p>
          <w:p w:rsidR="0081190F" w:rsidRPr="00F816FB" w:rsidRDefault="0081190F" w:rsidP="00C0531B">
            <w:pPr>
              <w:jc w:val="center"/>
              <w:rPr>
                <w:rFonts w:ascii="Garamond" w:hAnsi="Garamond" w:cs="Tahoma"/>
                <w:color w:val="FF0000"/>
                <w:sz w:val="20"/>
                <w:szCs w:val="20"/>
              </w:rPr>
            </w:pPr>
          </w:p>
        </w:tc>
        <w:tc>
          <w:tcPr>
            <w:tcW w:w="7941" w:type="dxa"/>
            <w:tcBorders>
              <w:bottom w:val="single" w:sz="4" w:space="0" w:color="auto"/>
            </w:tcBorders>
            <w:vAlign w:val="center"/>
          </w:tcPr>
          <w:p w:rsidR="0081190F" w:rsidRPr="00A1491E" w:rsidRDefault="0081190F" w:rsidP="003641E8">
            <w:pPr>
              <w:pStyle w:val="Akapitzlist0"/>
              <w:numPr>
                <w:ilvl w:val="0"/>
                <w:numId w:val="64"/>
              </w:numPr>
              <w:spacing w:after="0" w:line="240" w:lineRule="auto"/>
              <w:ind w:left="312" w:hanging="284"/>
              <w:jc w:val="both"/>
              <w:rPr>
                <w:rFonts w:ascii="Garamond" w:hAnsi="Garamond" w:cs="Calibri"/>
                <w:bCs/>
                <w:sz w:val="20"/>
                <w:szCs w:val="20"/>
              </w:rPr>
            </w:pPr>
            <w:r w:rsidRPr="00A1491E">
              <w:rPr>
                <w:rFonts w:ascii="Garamond" w:hAnsi="Garamond"/>
                <w:sz w:val="20"/>
                <w:szCs w:val="20"/>
              </w:rPr>
              <w:lastRenderedPageBreak/>
              <w:t>Dn</w:t>
            </w:r>
            <w:r>
              <w:rPr>
                <w:rFonts w:ascii="Garamond" w:hAnsi="Garamond"/>
                <w:sz w:val="20"/>
                <w:szCs w:val="20"/>
              </w:rPr>
              <w:t>ia 25.08.2014 roku Dyrektor Regionalnego Ośrodka Polityki Społecznej (zwanego dalej „ROPS”)</w:t>
            </w:r>
            <w:r w:rsidRPr="00A1491E">
              <w:rPr>
                <w:rFonts w:ascii="Garamond" w:hAnsi="Garamond"/>
                <w:sz w:val="20"/>
                <w:szCs w:val="20"/>
              </w:rPr>
              <w:t xml:space="preserve">, w imieniu Województwa Wielkopolskiego, zawarł ze Stowarzyszeniem Rodzin </w:t>
            </w:r>
            <w:r>
              <w:rPr>
                <w:rFonts w:ascii="Garamond" w:hAnsi="Garamond"/>
                <w:sz w:val="20"/>
                <w:szCs w:val="20"/>
              </w:rPr>
              <w:br/>
            </w:r>
            <w:r w:rsidRPr="00A1491E">
              <w:rPr>
                <w:rFonts w:ascii="Garamond" w:hAnsi="Garamond"/>
                <w:sz w:val="20"/>
                <w:szCs w:val="20"/>
              </w:rPr>
              <w:t xml:space="preserve">i Przyjaciół Osób Niepełnosprawnych „Przebudzone Nadzieje” z Chodzieży, Umowę </w:t>
            </w:r>
            <w:r>
              <w:rPr>
                <w:rFonts w:ascii="Garamond" w:hAnsi="Garamond"/>
                <w:sz w:val="20"/>
                <w:szCs w:val="20"/>
              </w:rPr>
              <w:br/>
            </w:r>
            <w:r w:rsidRPr="00A1491E">
              <w:rPr>
                <w:rFonts w:ascii="Garamond" w:hAnsi="Garamond"/>
                <w:sz w:val="20"/>
                <w:szCs w:val="20"/>
              </w:rPr>
              <w:t xml:space="preserve">Nr U77/PFRON/2014 o wsparcie realizacji zadania publicznego pod tytułem </w:t>
            </w:r>
            <w:r w:rsidRPr="00A1491E">
              <w:rPr>
                <w:rFonts w:ascii="Garamond" w:hAnsi="Garamond"/>
                <w:i/>
                <w:sz w:val="20"/>
                <w:szCs w:val="20"/>
              </w:rPr>
              <w:t>Promowanie aktywności osób niepełnosprawnych w różnych dziedzinach życia społecznego i zawodowego</w:t>
            </w:r>
            <w:r w:rsidRPr="00A1491E">
              <w:rPr>
                <w:rFonts w:ascii="Garamond" w:hAnsi="Garamond"/>
                <w:sz w:val="20"/>
                <w:szCs w:val="20"/>
              </w:rPr>
              <w:t xml:space="preserve">, na realizację projektu pn. </w:t>
            </w:r>
            <w:r w:rsidRPr="00A1491E">
              <w:rPr>
                <w:rFonts w:ascii="Garamond" w:hAnsi="Garamond"/>
                <w:i/>
                <w:sz w:val="20"/>
                <w:szCs w:val="20"/>
              </w:rPr>
              <w:t xml:space="preserve">„Fitness w Twoim Parku” </w:t>
            </w:r>
            <w:r w:rsidRPr="00A1491E">
              <w:rPr>
                <w:rFonts w:ascii="Garamond" w:hAnsi="Garamond"/>
                <w:sz w:val="20"/>
                <w:szCs w:val="20"/>
              </w:rPr>
              <w:t>na kwotę dotacji w wysokości 60.000 zł</w:t>
            </w:r>
            <w:r w:rsidRPr="00A1491E">
              <w:rPr>
                <w:rFonts w:ascii="Garamond" w:hAnsi="Garamond"/>
                <w:i/>
                <w:sz w:val="20"/>
                <w:szCs w:val="20"/>
              </w:rPr>
              <w:t xml:space="preserve">. </w:t>
            </w:r>
            <w:r w:rsidRPr="00A1491E">
              <w:rPr>
                <w:rFonts w:ascii="Garamond" w:hAnsi="Garamond"/>
                <w:sz w:val="20"/>
                <w:szCs w:val="20"/>
              </w:rPr>
              <w:t xml:space="preserve">Umowę zawarto po uprzednio przeprowadzonym postępowaniu konkursowym, w którym w wyniku oceny formalnej i merytorycznej, do dofinansowania wybrano ofertę Stowarzyszenia, pomimo, że </w:t>
            </w:r>
            <w:r>
              <w:rPr>
                <w:rFonts w:ascii="Garamond" w:hAnsi="Garamond"/>
                <w:sz w:val="20"/>
                <w:szCs w:val="20"/>
              </w:rPr>
              <w:br/>
            </w:r>
            <w:r w:rsidRPr="00A1491E">
              <w:rPr>
                <w:rFonts w:ascii="Garamond" w:hAnsi="Garamond"/>
                <w:sz w:val="20"/>
                <w:szCs w:val="20"/>
              </w:rPr>
              <w:t>w ofercie nie wskazano ilości i rodzaju sprzętu, jaki planuje nabyć. Stowarzyszenie podało jedynie, że zamierza zakupić 40 elementów do siłowni zewnętrznej, co już na tym etapie wskazywało, że są to elementy składowe urządzeń, a nie samodzielne urządzenia, co miało znaczenie w kontekście limitu kosztów na zakup sprzętu określonego w ogłoszeniu otwartego konkursu ofert.</w:t>
            </w:r>
          </w:p>
          <w:p w:rsidR="0081190F" w:rsidRDefault="0081190F" w:rsidP="003641E8">
            <w:pPr>
              <w:pStyle w:val="Akapitzlist0"/>
              <w:numPr>
                <w:ilvl w:val="0"/>
                <w:numId w:val="64"/>
              </w:numPr>
              <w:spacing w:after="0" w:line="240" w:lineRule="auto"/>
              <w:ind w:left="312" w:hanging="284"/>
              <w:jc w:val="both"/>
              <w:rPr>
                <w:rFonts w:ascii="Garamond" w:hAnsi="Garamond" w:cs="Calibri"/>
                <w:bCs/>
                <w:sz w:val="20"/>
                <w:szCs w:val="20"/>
              </w:rPr>
            </w:pPr>
            <w:r w:rsidRPr="00A1491E">
              <w:rPr>
                <w:rFonts w:ascii="Garamond" w:hAnsi="Garamond"/>
                <w:sz w:val="20"/>
                <w:szCs w:val="20"/>
              </w:rPr>
              <w:t xml:space="preserve">Dokumenty załączone do </w:t>
            </w:r>
            <w:r w:rsidRPr="00A1491E">
              <w:rPr>
                <w:rFonts w:ascii="Garamond" w:hAnsi="Garamond"/>
                <w:i/>
                <w:sz w:val="20"/>
                <w:szCs w:val="20"/>
              </w:rPr>
              <w:t>Sprawozdania końcowego z wykonania zadania publicznego</w:t>
            </w:r>
            <w:r w:rsidRPr="00A1491E">
              <w:rPr>
                <w:rFonts w:ascii="Garamond" w:hAnsi="Garamond"/>
                <w:sz w:val="20"/>
                <w:szCs w:val="20"/>
              </w:rPr>
              <w:t xml:space="preserve">, w tym m.in. </w:t>
            </w:r>
            <w:r w:rsidRPr="00A1491E">
              <w:rPr>
                <w:rFonts w:ascii="Garamond" w:hAnsi="Garamond"/>
                <w:bCs/>
                <w:i/>
                <w:sz w:val="20"/>
                <w:szCs w:val="20"/>
              </w:rPr>
              <w:t xml:space="preserve">Raport o środkach trwałych, dokumenty OT </w:t>
            </w:r>
            <w:r w:rsidRPr="00A1491E">
              <w:rPr>
                <w:rFonts w:ascii="Garamond" w:hAnsi="Garamond"/>
                <w:bCs/>
                <w:sz w:val="20"/>
                <w:szCs w:val="20"/>
              </w:rPr>
              <w:t>oraz dekretacja na Fakturze VAT 354/2014/11 z dnia 21.11.2014 r.</w:t>
            </w:r>
            <w:r w:rsidRPr="00A1491E">
              <w:rPr>
                <w:rFonts w:ascii="Garamond" w:hAnsi="Garamond"/>
                <w:sz w:val="20"/>
                <w:szCs w:val="20"/>
              </w:rPr>
              <w:t xml:space="preserve">, </w:t>
            </w:r>
            <w:r w:rsidRPr="00A1491E">
              <w:rPr>
                <w:rFonts w:ascii="Garamond" w:hAnsi="Garamond" w:cs="Calibri"/>
                <w:bCs/>
                <w:sz w:val="20"/>
                <w:szCs w:val="20"/>
              </w:rPr>
              <w:t>wskazywały na zakup:</w:t>
            </w:r>
          </w:p>
          <w:p w:rsidR="0081190F" w:rsidRDefault="0081190F" w:rsidP="003641E8">
            <w:pPr>
              <w:pStyle w:val="Akapitzlist0"/>
              <w:numPr>
                <w:ilvl w:val="0"/>
                <w:numId w:val="65"/>
              </w:numPr>
              <w:spacing w:after="0" w:line="240" w:lineRule="auto"/>
              <w:ind w:left="737"/>
              <w:jc w:val="both"/>
              <w:rPr>
                <w:rFonts w:ascii="Garamond" w:hAnsi="Garamond" w:cs="Calibri"/>
                <w:bCs/>
                <w:sz w:val="20"/>
                <w:szCs w:val="20"/>
              </w:rPr>
            </w:pPr>
            <w:r w:rsidRPr="00CF156A">
              <w:rPr>
                <w:rFonts w:ascii="Garamond" w:hAnsi="Garamond" w:cs="Calibri"/>
                <w:bCs/>
                <w:sz w:val="20"/>
                <w:szCs w:val="20"/>
              </w:rPr>
              <w:t xml:space="preserve">7 urządzeń – środków trwałych (składniki majątku o wartości powyżej 3.500 zł), </w:t>
            </w:r>
          </w:p>
          <w:p w:rsidR="0081190F" w:rsidRPr="00CF156A" w:rsidRDefault="0081190F" w:rsidP="003641E8">
            <w:pPr>
              <w:pStyle w:val="Akapitzlist0"/>
              <w:numPr>
                <w:ilvl w:val="0"/>
                <w:numId w:val="65"/>
              </w:numPr>
              <w:spacing w:after="0" w:line="240" w:lineRule="auto"/>
              <w:ind w:left="737"/>
              <w:jc w:val="both"/>
              <w:rPr>
                <w:rFonts w:ascii="Garamond" w:hAnsi="Garamond" w:cs="Calibri"/>
                <w:bCs/>
                <w:sz w:val="20"/>
                <w:szCs w:val="20"/>
              </w:rPr>
            </w:pPr>
            <w:r w:rsidRPr="00CF156A">
              <w:rPr>
                <w:rFonts w:ascii="Garamond" w:hAnsi="Garamond" w:cs="Calibri"/>
                <w:bCs/>
                <w:sz w:val="20"/>
                <w:szCs w:val="20"/>
              </w:rPr>
              <w:t>1 urządzenia o wartości początkowej 3.007,35 zł brutto.</w:t>
            </w:r>
          </w:p>
          <w:p w:rsidR="0081190F" w:rsidRDefault="0081190F" w:rsidP="00C0531B">
            <w:pPr>
              <w:spacing w:after="0"/>
              <w:ind w:left="426"/>
              <w:jc w:val="both"/>
              <w:rPr>
                <w:rFonts w:ascii="Garamond" w:hAnsi="Garamond"/>
                <w:i/>
                <w:sz w:val="20"/>
                <w:szCs w:val="20"/>
              </w:rPr>
            </w:pPr>
            <w:r w:rsidRPr="00A1491E">
              <w:rPr>
                <w:rFonts w:ascii="Garamond" w:hAnsi="Garamond"/>
                <w:sz w:val="20"/>
                <w:szCs w:val="20"/>
              </w:rPr>
              <w:lastRenderedPageBreak/>
              <w:t xml:space="preserve">ROPS, pomimo otrzymania powyższych dokumentów, nie podjął żadnych działań mających na celu wyjaśnienie wydatkowania środków dotacji niezgodnie z założeniami konkursu </w:t>
            </w:r>
            <w:r w:rsidRPr="00A1491E">
              <w:rPr>
                <w:rFonts w:ascii="Garamond" w:hAnsi="Garamond"/>
                <w:sz w:val="20"/>
                <w:szCs w:val="20"/>
              </w:rPr>
              <w:br/>
              <w:t xml:space="preserve">i warunkami umowy. </w:t>
            </w:r>
            <w:r w:rsidRPr="00A1491E">
              <w:rPr>
                <w:rFonts w:ascii="Garamond" w:hAnsi="Garamond" w:cs="Calibri"/>
                <w:sz w:val="20"/>
                <w:szCs w:val="20"/>
              </w:rPr>
              <w:t>Ośrodek podjął działania dopiero w marcu 2016 roku</w:t>
            </w:r>
            <w:r w:rsidRPr="00A1491E">
              <w:rPr>
                <w:rFonts w:ascii="Garamond" w:hAnsi="Garamond"/>
                <w:sz w:val="20"/>
                <w:szCs w:val="20"/>
              </w:rPr>
              <w:t>, w</w:t>
            </w:r>
            <w:r w:rsidRPr="00A1491E">
              <w:rPr>
                <w:rFonts w:ascii="Garamond" w:hAnsi="Garamond" w:cs="Calibri"/>
                <w:sz w:val="20"/>
                <w:szCs w:val="20"/>
              </w:rPr>
              <w:t xml:space="preserve"> związku </w:t>
            </w:r>
            <w:r>
              <w:rPr>
                <w:rFonts w:ascii="Garamond" w:hAnsi="Garamond" w:cs="Calibri"/>
                <w:sz w:val="20"/>
                <w:szCs w:val="20"/>
              </w:rPr>
              <w:br/>
            </w:r>
            <w:r w:rsidRPr="00A1491E">
              <w:rPr>
                <w:rFonts w:ascii="Garamond" w:hAnsi="Garamond" w:cs="Calibri"/>
                <w:sz w:val="20"/>
                <w:szCs w:val="20"/>
              </w:rPr>
              <w:t xml:space="preserve">z otrzymaną w lutym 2016 r. skargą od Stowarzyszenia Inicjatyw Społecznych „Ziemia Chodzieska” z Chodzieży. </w:t>
            </w:r>
            <w:r>
              <w:rPr>
                <w:rFonts w:ascii="Garamond" w:hAnsi="Garamond" w:cs="Calibri"/>
                <w:sz w:val="20"/>
                <w:szCs w:val="20"/>
              </w:rPr>
              <w:t xml:space="preserve">ROPS </w:t>
            </w:r>
            <w:r>
              <w:rPr>
                <w:rFonts w:ascii="Garamond" w:hAnsi="Garamond"/>
                <w:sz w:val="20"/>
                <w:szCs w:val="20"/>
              </w:rPr>
              <w:t>przeprowadził</w:t>
            </w:r>
            <w:r w:rsidRPr="00A1491E">
              <w:rPr>
                <w:rFonts w:ascii="Garamond" w:hAnsi="Garamond"/>
                <w:sz w:val="20"/>
                <w:szCs w:val="20"/>
              </w:rPr>
              <w:t xml:space="preserve"> wówczas w Stowarzyszeniu kontrolę </w:t>
            </w:r>
            <w:r>
              <w:rPr>
                <w:rFonts w:ascii="Garamond" w:hAnsi="Garamond"/>
                <w:sz w:val="20"/>
                <w:szCs w:val="20"/>
              </w:rPr>
              <w:t>realizacji projektu, w wyniku której stwierdził</w:t>
            </w:r>
            <w:r w:rsidRPr="00A1491E">
              <w:rPr>
                <w:rFonts w:ascii="Garamond" w:hAnsi="Garamond"/>
                <w:sz w:val="20"/>
                <w:szCs w:val="20"/>
              </w:rPr>
              <w:t xml:space="preserve"> </w:t>
            </w:r>
            <w:r w:rsidRPr="00A1491E">
              <w:rPr>
                <w:rFonts w:ascii="Garamond" w:hAnsi="Garamond"/>
                <w:i/>
                <w:sz w:val="20"/>
                <w:szCs w:val="20"/>
              </w:rPr>
              <w:t xml:space="preserve">niespełnienie warunku określonego w § 10 ust. 9 umowy, który stanowi, że zwiększenie kategorii kosztu związanego z zakupem sprzętu nie może przekroczyć kwoty brutto 3 500,00 zł (słownie: trzy tysiące pięćset złotych 00/100) za jednostkę (dotyczy sumy środków pochodzących z dotacji i stanowiących wkład własny Zleceniobiorcy) poprzez dokonanie zakupu inwestycyjnego </w:t>
            </w:r>
            <w:r w:rsidRPr="00A1491E">
              <w:rPr>
                <w:rFonts w:ascii="Garamond" w:hAnsi="Garamond"/>
                <w:sz w:val="20"/>
                <w:szCs w:val="20"/>
              </w:rPr>
              <w:t xml:space="preserve">i wniósł </w:t>
            </w:r>
            <w:r w:rsidRPr="00A1491E">
              <w:rPr>
                <w:rFonts w:ascii="Garamond" w:hAnsi="Garamond"/>
                <w:i/>
                <w:sz w:val="20"/>
                <w:szCs w:val="20"/>
              </w:rPr>
              <w:t xml:space="preserve">o zwrot do budżetu Regionalnego Ośrodka Polityki Społecznej w Poznaniu dotacji </w:t>
            </w:r>
            <w:r>
              <w:rPr>
                <w:rFonts w:ascii="Garamond" w:hAnsi="Garamond"/>
                <w:i/>
                <w:sz w:val="20"/>
                <w:szCs w:val="20"/>
              </w:rPr>
              <w:br/>
            </w:r>
            <w:r w:rsidRPr="00A1491E">
              <w:rPr>
                <w:rFonts w:ascii="Garamond" w:hAnsi="Garamond"/>
                <w:i/>
                <w:sz w:val="20"/>
                <w:szCs w:val="20"/>
              </w:rPr>
              <w:t>w kwocie 60 000,00 zł, wykorzystanej niezgodnie z przeznaczeniem, wraz z należnymi odsetkami.</w:t>
            </w:r>
          </w:p>
          <w:p w:rsidR="0081190F" w:rsidRPr="00A60BD0" w:rsidRDefault="0081190F" w:rsidP="00C0531B">
            <w:pPr>
              <w:spacing w:after="0"/>
              <w:ind w:left="426"/>
              <w:jc w:val="both"/>
              <w:rPr>
                <w:rFonts w:ascii="Garamond" w:hAnsi="Garamond"/>
                <w:sz w:val="20"/>
                <w:szCs w:val="20"/>
              </w:rPr>
            </w:pPr>
          </w:p>
        </w:tc>
      </w:tr>
      <w:tr w:rsidR="0081190F" w:rsidRPr="00F816FB" w:rsidTr="00C0531B">
        <w:trPr>
          <w:trHeight w:val="405"/>
        </w:trPr>
        <w:tc>
          <w:tcPr>
            <w:tcW w:w="681" w:type="dxa"/>
            <w:vMerge/>
            <w:vAlign w:val="center"/>
          </w:tcPr>
          <w:p w:rsidR="0081190F" w:rsidRPr="00F816FB" w:rsidRDefault="0081190F" w:rsidP="00C0531B">
            <w:pPr>
              <w:numPr>
                <w:ilvl w:val="0"/>
                <w:numId w:val="10"/>
              </w:numPr>
              <w:spacing w:line="276" w:lineRule="auto"/>
              <w:ind w:left="641" w:hanging="357"/>
              <w:jc w:val="center"/>
              <w:rPr>
                <w:rFonts w:ascii="Garamond" w:hAnsi="Garamond"/>
                <w:b/>
                <w:color w:val="FF0000"/>
                <w:sz w:val="20"/>
                <w:szCs w:val="20"/>
              </w:rPr>
            </w:pPr>
          </w:p>
        </w:tc>
        <w:tc>
          <w:tcPr>
            <w:tcW w:w="1592" w:type="dxa"/>
            <w:vMerge/>
            <w:vAlign w:val="center"/>
          </w:tcPr>
          <w:p w:rsidR="0081190F" w:rsidRPr="0016184A" w:rsidRDefault="0081190F" w:rsidP="00C0531B">
            <w:pPr>
              <w:autoSpaceDE w:val="0"/>
              <w:autoSpaceDN w:val="0"/>
              <w:adjustRightInd w:val="0"/>
              <w:spacing w:after="0"/>
              <w:jc w:val="center"/>
              <w:rPr>
                <w:rFonts w:ascii="Garamond" w:hAnsi="Garamond" w:cs="Garamond"/>
                <w:kern w:val="0"/>
                <w:sz w:val="20"/>
                <w:szCs w:val="20"/>
                <w:lang w:eastAsia="pl-PL"/>
              </w:rPr>
            </w:pPr>
          </w:p>
        </w:tc>
        <w:tc>
          <w:tcPr>
            <w:tcW w:w="1559" w:type="dxa"/>
            <w:tcBorders>
              <w:top w:val="single" w:sz="4" w:space="0" w:color="auto"/>
            </w:tcBorders>
            <w:vAlign w:val="center"/>
          </w:tcPr>
          <w:p w:rsidR="0081190F" w:rsidRPr="0081190F" w:rsidRDefault="0081190F" w:rsidP="00C0531B">
            <w:pPr>
              <w:jc w:val="center"/>
              <w:rPr>
                <w:rFonts w:ascii="Garamond" w:hAnsi="Garamond"/>
                <w:b/>
                <w:sz w:val="20"/>
                <w:szCs w:val="20"/>
              </w:rPr>
            </w:pPr>
            <w:r w:rsidRPr="0081190F">
              <w:rPr>
                <w:rFonts w:ascii="Garamond" w:hAnsi="Garamond"/>
                <w:b/>
                <w:sz w:val="20"/>
                <w:szCs w:val="20"/>
              </w:rPr>
              <w:t xml:space="preserve">Wojewódzki Urząd Pracy </w:t>
            </w:r>
            <w:r w:rsidRPr="0081190F">
              <w:rPr>
                <w:rFonts w:ascii="Garamond" w:hAnsi="Garamond"/>
                <w:b/>
                <w:sz w:val="20"/>
                <w:szCs w:val="20"/>
              </w:rPr>
              <w:br/>
              <w:t>w Poznaniu</w:t>
            </w:r>
          </w:p>
        </w:tc>
        <w:tc>
          <w:tcPr>
            <w:tcW w:w="2375" w:type="dxa"/>
            <w:tcBorders>
              <w:top w:val="single" w:sz="4" w:space="0" w:color="auto"/>
              <w:bottom w:val="single" w:sz="4" w:space="0" w:color="auto"/>
            </w:tcBorders>
          </w:tcPr>
          <w:p w:rsidR="00582691" w:rsidRDefault="0081190F" w:rsidP="00C0531B">
            <w:pPr>
              <w:jc w:val="center"/>
              <w:rPr>
                <w:rFonts w:ascii="Garamond" w:hAnsi="Garamond"/>
                <w:sz w:val="20"/>
                <w:szCs w:val="20"/>
              </w:rPr>
            </w:pPr>
            <w:r>
              <w:rPr>
                <w:rFonts w:ascii="Garamond" w:hAnsi="Garamond"/>
                <w:sz w:val="20"/>
                <w:szCs w:val="20"/>
              </w:rPr>
              <w:t xml:space="preserve">Doraźna w zakresie weryfikacji informacji zawartych w piśmie znak C-V-1567/1493/18/W </w:t>
            </w:r>
            <w:r w:rsidR="00FC1DAD">
              <w:rPr>
                <w:rFonts w:ascii="Garamond" w:hAnsi="Garamond"/>
                <w:sz w:val="20"/>
                <w:szCs w:val="20"/>
              </w:rPr>
              <w:br/>
            </w:r>
            <w:r>
              <w:rPr>
                <w:rFonts w:ascii="Garamond" w:hAnsi="Garamond"/>
                <w:sz w:val="20"/>
                <w:szCs w:val="20"/>
              </w:rPr>
              <w:t>z dnia</w:t>
            </w:r>
            <w:r w:rsidR="00FC1DAD">
              <w:rPr>
                <w:rFonts w:ascii="Garamond" w:hAnsi="Garamond"/>
                <w:sz w:val="20"/>
                <w:szCs w:val="20"/>
              </w:rPr>
              <w:t xml:space="preserve"> 14.03.2018 r. przekazanym przez Centralne Biuro Antykorupcyjne, </w:t>
            </w:r>
            <w:r w:rsidR="00FC1DAD">
              <w:rPr>
                <w:rFonts w:ascii="Garamond" w:hAnsi="Garamond"/>
                <w:sz w:val="20"/>
                <w:szCs w:val="20"/>
              </w:rPr>
              <w:br/>
              <w:t xml:space="preserve">a dotyczących prawidłowości przeprowadzania postepowań konkursowych oraz oceny wniosków w konkursach, w których wnioski o dofinansowanie złożyła Ochotnicza </w:t>
            </w:r>
            <w:r w:rsidR="00FD2FEB">
              <w:rPr>
                <w:rFonts w:ascii="Garamond" w:hAnsi="Garamond"/>
                <w:sz w:val="20"/>
                <w:szCs w:val="20"/>
              </w:rPr>
              <w:t>Straż Pożarna w Roztoce, jako Lider lub Partner Projektu</w:t>
            </w:r>
            <w:r w:rsidR="00FC1DAD">
              <w:rPr>
                <w:rFonts w:ascii="Garamond" w:hAnsi="Garamond"/>
                <w:sz w:val="20"/>
                <w:szCs w:val="20"/>
              </w:rPr>
              <w:t xml:space="preserve"> </w:t>
            </w:r>
          </w:p>
          <w:p w:rsidR="00582691" w:rsidRDefault="00582691" w:rsidP="00C0531B">
            <w:pPr>
              <w:jc w:val="center"/>
              <w:rPr>
                <w:rFonts w:ascii="Garamond" w:hAnsi="Garamond"/>
                <w:sz w:val="20"/>
                <w:szCs w:val="20"/>
              </w:rPr>
            </w:pPr>
            <w:r>
              <w:rPr>
                <w:rFonts w:ascii="Garamond" w:hAnsi="Garamond"/>
                <w:sz w:val="20"/>
                <w:szCs w:val="20"/>
              </w:rPr>
              <w:t>----------------------------------</w:t>
            </w:r>
          </w:p>
          <w:p w:rsidR="0081190F" w:rsidRPr="00B460DD" w:rsidRDefault="00582691" w:rsidP="00C0531B">
            <w:pPr>
              <w:jc w:val="center"/>
              <w:rPr>
                <w:rFonts w:ascii="Garamond" w:hAnsi="Garamond"/>
                <w:sz w:val="20"/>
                <w:szCs w:val="20"/>
              </w:rPr>
            </w:pPr>
            <w:r>
              <w:rPr>
                <w:rFonts w:ascii="Garamond" w:hAnsi="Garamond"/>
                <w:sz w:val="20"/>
                <w:szCs w:val="20"/>
              </w:rPr>
              <w:t>DKO</w:t>
            </w:r>
            <w:r w:rsidR="00FC1DAD">
              <w:rPr>
                <w:rFonts w:ascii="Garamond" w:hAnsi="Garamond"/>
                <w:sz w:val="20"/>
                <w:szCs w:val="20"/>
              </w:rPr>
              <w:t xml:space="preserve"> </w:t>
            </w:r>
            <w:r w:rsidR="0081190F">
              <w:rPr>
                <w:rFonts w:ascii="Garamond" w:hAnsi="Garamond"/>
                <w:sz w:val="20"/>
                <w:szCs w:val="20"/>
              </w:rPr>
              <w:t xml:space="preserve"> </w:t>
            </w:r>
          </w:p>
        </w:tc>
        <w:tc>
          <w:tcPr>
            <w:tcW w:w="7941" w:type="dxa"/>
            <w:tcBorders>
              <w:top w:val="single" w:sz="4" w:space="0" w:color="auto"/>
            </w:tcBorders>
            <w:vAlign w:val="center"/>
          </w:tcPr>
          <w:p w:rsidR="0081190F" w:rsidRDefault="0081190F" w:rsidP="00C0531B">
            <w:pPr>
              <w:spacing w:after="0"/>
              <w:jc w:val="center"/>
              <w:rPr>
                <w:rFonts w:ascii="Garamond" w:hAnsi="Garamond"/>
                <w:sz w:val="20"/>
                <w:szCs w:val="20"/>
              </w:rPr>
            </w:pPr>
            <w:r>
              <w:rPr>
                <w:rFonts w:ascii="Garamond" w:hAnsi="Garamond"/>
                <w:sz w:val="20"/>
                <w:szCs w:val="20"/>
              </w:rPr>
              <w:t>Brak</w:t>
            </w:r>
          </w:p>
        </w:tc>
      </w:tr>
      <w:tr w:rsidR="00F816FB" w:rsidRPr="00F816FB" w:rsidTr="00C0531B">
        <w:trPr>
          <w:trHeight w:val="558"/>
        </w:trPr>
        <w:tc>
          <w:tcPr>
            <w:tcW w:w="681" w:type="dxa"/>
            <w:vAlign w:val="center"/>
          </w:tcPr>
          <w:p w:rsidR="00457F11" w:rsidRPr="00F816FB" w:rsidRDefault="00457F11" w:rsidP="00C0531B">
            <w:pPr>
              <w:numPr>
                <w:ilvl w:val="0"/>
                <w:numId w:val="10"/>
              </w:numPr>
              <w:spacing w:line="276" w:lineRule="auto"/>
              <w:ind w:left="641" w:hanging="357"/>
              <w:jc w:val="center"/>
              <w:rPr>
                <w:rFonts w:ascii="Garamond" w:hAnsi="Garamond"/>
                <w:b/>
                <w:color w:val="FF0000"/>
                <w:sz w:val="20"/>
                <w:szCs w:val="20"/>
              </w:rPr>
            </w:pPr>
          </w:p>
        </w:tc>
        <w:tc>
          <w:tcPr>
            <w:tcW w:w="1592" w:type="dxa"/>
            <w:vAlign w:val="center"/>
          </w:tcPr>
          <w:p w:rsidR="00457F11" w:rsidRPr="00402CB1" w:rsidRDefault="00457F11" w:rsidP="00C0531B">
            <w:pPr>
              <w:spacing w:after="0" w:line="276" w:lineRule="auto"/>
              <w:jc w:val="center"/>
              <w:rPr>
                <w:rFonts w:ascii="Garamond" w:hAnsi="Garamond"/>
                <w:b/>
                <w:sz w:val="20"/>
                <w:szCs w:val="20"/>
              </w:rPr>
            </w:pPr>
            <w:r w:rsidRPr="00402CB1">
              <w:rPr>
                <w:rFonts w:ascii="Garamond" w:hAnsi="Garamond"/>
                <w:b/>
                <w:sz w:val="20"/>
                <w:szCs w:val="20"/>
              </w:rPr>
              <w:t>Departament Kultury</w:t>
            </w:r>
          </w:p>
          <w:p w:rsidR="00457F11" w:rsidRPr="00F816FB" w:rsidRDefault="00457F11" w:rsidP="00C0531B">
            <w:pPr>
              <w:spacing w:after="0" w:line="276" w:lineRule="auto"/>
              <w:jc w:val="center"/>
              <w:rPr>
                <w:rFonts w:ascii="Garamond" w:hAnsi="Garamond"/>
                <w:b/>
                <w:color w:val="FF0000"/>
                <w:sz w:val="20"/>
                <w:szCs w:val="20"/>
              </w:rPr>
            </w:pPr>
            <w:r w:rsidRPr="00402CB1">
              <w:rPr>
                <w:rFonts w:ascii="Garamond" w:hAnsi="Garamond"/>
                <w:b/>
                <w:sz w:val="20"/>
                <w:szCs w:val="20"/>
              </w:rPr>
              <w:t>(DK)</w:t>
            </w:r>
          </w:p>
        </w:tc>
        <w:tc>
          <w:tcPr>
            <w:tcW w:w="1559" w:type="dxa"/>
            <w:vAlign w:val="center"/>
          </w:tcPr>
          <w:p w:rsidR="00457F11" w:rsidRPr="00402CB1" w:rsidRDefault="00402CB1" w:rsidP="00C0531B">
            <w:pPr>
              <w:jc w:val="center"/>
              <w:rPr>
                <w:rFonts w:ascii="Garamond" w:hAnsi="Garamond"/>
                <w:b/>
                <w:sz w:val="20"/>
                <w:szCs w:val="20"/>
              </w:rPr>
            </w:pPr>
            <w:r w:rsidRPr="00402CB1">
              <w:rPr>
                <w:rFonts w:ascii="Garamond" w:hAnsi="Garamond"/>
                <w:b/>
                <w:sz w:val="20"/>
                <w:szCs w:val="20"/>
              </w:rPr>
              <w:t>Muzeum Narodowe Rolnictwa i Przemysłu Rolno-</w:t>
            </w:r>
            <w:r w:rsidRPr="00402CB1">
              <w:rPr>
                <w:rFonts w:ascii="Garamond" w:hAnsi="Garamond"/>
                <w:b/>
                <w:sz w:val="20"/>
                <w:szCs w:val="20"/>
              </w:rPr>
              <w:lastRenderedPageBreak/>
              <w:t xml:space="preserve">Spożywczego </w:t>
            </w:r>
            <w:r w:rsidR="00A60BD0">
              <w:rPr>
                <w:rFonts w:ascii="Garamond" w:hAnsi="Garamond"/>
                <w:b/>
                <w:sz w:val="20"/>
                <w:szCs w:val="20"/>
              </w:rPr>
              <w:br/>
            </w:r>
            <w:r w:rsidRPr="00402CB1">
              <w:rPr>
                <w:rFonts w:ascii="Garamond" w:hAnsi="Garamond"/>
                <w:b/>
                <w:sz w:val="20"/>
                <w:szCs w:val="20"/>
              </w:rPr>
              <w:t xml:space="preserve">w Szreniawie </w:t>
            </w:r>
          </w:p>
        </w:tc>
        <w:tc>
          <w:tcPr>
            <w:tcW w:w="2375" w:type="dxa"/>
            <w:tcBorders>
              <w:top w:val="single" w:sz="4" w:space="0" w:color="auto"/>
              <w:bottom w:val="single" w:sz="4" w:space="0" w:color="auto"/>
            </w:tcBorders>
          </w:tcPr>
          <w:p w:rsidR="00DB75FB" w:rsidRDefault="00DB75FB" w:rsidP="00C0531B">
            <w:pPr>
              <w:jc w:val="center"/>
              <w:rPr>
                <w:rFonts w:ascii="Garamond" w:hAnsi="Garamond" w:cs="Tahoma"/>
                <w:color w:val="FF0000"/>
                <w:sz w:val="20"/>
                <w:szCs w:val="20"/>
              </w:rPr>
            </w:pPr>
          </w:p>
          <w:p w:rsidR="00457F11" w:rsidRPr="00F0672D" w:rsidRDefault="00DB75FB" w:rsidP="00C0531B">
            <w:pPr>
              <w:jc w:val="center"/>
              <w:rPr>
                <w:rFonts w:ascii="Garamond" w:hAnsi="Garamond"/>
                <w:sz w:val="20"/>
                <w:szCs w:val="20"/>
              </w:rPr>
            </w:pPr>
            <w:r w:rsidRPr="00F0672D">
              <w:rPr>
                <w:rFonts w:ascii="Garamond" w:hAnsi="Garamond"/>
                <w:sz w:val="20"/>
                <w:szCs w:val="20"/>
              </w:rPr>
              <w:t>D</w:t>
            </w:r>
            <w:r w:rsidR="00402CB1" w:rsidRPr="00F0672D">
              <w:rPr>
                <w:rFonts w:ascii="Garamond" w:hAnsi="Garamond"/>
                <w:sz w:val="20"/>
                <w:szCs w:val="20"/>
              </w:rPr>
              <w:t>oraźn</w:t>
            </w:r>
            <w:r w:rsidR="00E65507" w:rsidRPr="00F0672D">
              <w:rPr>
                <w:rFonts w:ascii="Garamond" w:hAnsi="Garamond"/>
                <w:sz w:val="20"/>
                <w:szCs w:val="20"/>
              </w:rPr>
              <w:t>a</w:t>
            </w:r>
            <w:r w:rsidRPr="00F0672D">
              <w:rPr>
                <w:rFonts w:ascii="Garamond" w:hAnsi="Garamond"/>
                <w:sz w:val="20"/>
                <w:szCs w:val="20"/>
              </w:rPr>
              <w:t xml:space="preserve"> w zakresie dotyczącym skargi na działania Dyrektora </w:t>
            </w:r>
            <w:r w:rsidRPr="00F0672D">
              <w:rPr>
                <w:rFonts w:ascii="Garamond" w:hAnsi="Garamond"/>
                <w:sz w:val="20"/>
                <w:szCs w:val="20"/>
              </w:rPr>
              <w:lastRenderedPageBreak/>
              <w:t>Muzeum, złożonej przez byłego pracownika</w:t>
            </w:r>
          </w:p>
          <w:p w:rsidR="00DB75FB" w:rsidRPr="00E65507" w:rsidRDefault="00DB75FB" w:rsidP="00C0531B">
            <w:pPr>
              <w:jc w:val="center"/>
              <w:rPr>
                <w:rFonts w:ascii="Garamond" w:hAnsi="Garamond"/>
                <w:sz w:val="20"/>
                <w:szCs w:val="20"/>
              </w:rPr>
            </w:pPr>
            <w:r>
              <w:rPr>
                <w:rFonts w:ascii="Garamond" w:hAnsi="Garamond"/>
                <w:sz w:val="20"/>
                <w:szCs w:val="20"/>
              </w:rPr>
              <w:t>----------------------------------DK, DKO</w:t>
            </w:r>
          </w:p>
        </w:tc>
        <w:tc>
          <w:tcPr>
            <w:tcW w:w="7941" w:type="dxa"/>
            <w:vAlign w:val="center"/>
          </w:tcPr>
          <w:p w:rsidR="00B94F8A" w:rsidRDefault="00B94F8A" w:rsidP="00B94F8A">
            <w:pPr>
              <w:shd w:val="clear" w:color="auto" w:fill="FFFFFF"/>
              <w:jc w:val="center"/>
              <w:rPr>
                <w:rFonts w:ascii="Garamond" w:hAnsi="Garamond"/>
                <w:sz w:val="20"/>
                <w:szCs w:val="20"/>
              </w:rPr>
            </w:pPr>
          </w:p>
          <w:p w:rsidR="00B94F8A" w:rsidRDefault="00B94F8A" w:rsidP="00B94F8A">
            <w:pPr>
              <w:shd w:val="clear" w:color="auto" w:fill="FFFFFF"/>
              <w:jc w:val="center"/>
              <w:rPr>
                <w:rFonts w:ascii="Garamond" w:hAnsi="Garamond"/>
                <w:sz w:val="20"/>
                <w:szCs w:val="20"/>
              </w:rPr>
            </w:pPr>
            <w:r w:rsidRPr="00EC09D7">
              <w:rPr>
                <w:rFonts w:ascii="Garamond" w:hAnsi="Garamond"/>
                <w:sz w:val="20"/>
                <w:szCs w:val="20"/>
              </w:rPr>
              <w:t>W okresie sprawozdawczym wystąpienie pokontrolne w toku opracowania.</w:t>
            </w:r>
          </w:p>
          <w:p w:rsidR="00B94F8A" w:rsidRDefault="00B94F8A" w:rsidP="00B94F8A">
            <w:pPr>
              <w:shd w:val="clear" w:color="auto" w:fill="FFFFFF"/>
              <w:rPr>
                <w:rFonts w:ascii="Garamond" w:hAnsi="Garamond"/>
                <w:sz w:val="20"/>
                <w:szCs w:val="20"/>
              </w:rPr>
            </w:pPr>
          </w:p>
          <w:p w:rsidR="001D4B92" w:rsidRPr="00402CB1" w:rsidRDefault="001D4B92" w:rsidP="00C0531B">
            <w:pPr>
              <w:pStyle w:val="Stopka"/>
              <w:tabs>
                <w:tab w:val="left" w:pos="708"/>
              </w:tabs>
              <w:jc w:val="center"/>
              <w:rPr>
                <w:rFonts w:ascii="Garamond" w:hAnsi="Garamond"/>
                <w:sz w:val="20"/>
                <w:szCs w:val="20"/>
              </w:rPr>
            </w:pPr>
          </w:p>
        </w:tc>
      </w:tr>
      <w:tr w:rsidR="00F8744F" w:rsidRPr="00F816FB" w:rsidTr="00C0531B">
        <w:trPr>
          <w:trHeight w:val="1834"/>
        </w:trPr>
        <w:tc>
          <w:tcPr>
            <w:tcW w:w="681" w:type="dxa"/>
            <w:vMerge w:val="restart"/>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vMerge w:val="restart"/>
            <w:vAlign w:val="center"/>
          </w:tcPr>
          <w:p w:rsidR="00F8744F" w:rsidRPr="00676EA7" w:rsidRDefault="00F8744F" w:rsidP="00C0531B">
            <w:pPr>
              <w:jc w:val="center"/>
              <w:rPr>
                <w:rFonts w:ascii="Garamond" w:hAnsi="Garamond"/>
                <w:b/>
                <w:sz w:val="20"/>
                <w:szCs w:val="20"/>
              </w:rPr>
            </w:pPr>
          </w:p>
          <w:p w:rsidR="00F8744F" w:rsidRPr="00676EA7" w:rsidRDefault="00F8744F" w:rsidP="00C0531B">
            <w:pPr>
              <w:jc w:val="center"/>
              <w:rPr>
                <w:rFonts w:ascii="Garamond" w:hAnsi="Garamond"/>
                <w:b/>
                <w:sz w:val="20"/>
                <w:szCs w:val="20"/>
              </w:rPr>
            </w:pPr>
            <w:r w:rsidRPr="00676EA7">
              <w:rPr>
                <w:rFonts w:ascii="Garamond" w:hAnsi="Garamond"/>
                <w:b/>
                <w:sz w:val="20"/>
                <w:szCs w:val="20"/>
              </w:rPr>
              <w:t>DK</w:t>
            </w:r>
          </w:p>
          <w:p w:rsidR="00F8744F" w:rsidRPr="00676EA7" w:rsidRDefault="00F8744F" w:rsidP="00C0531B">
            <w:pPr>
              <w:jc w:val="center"/>
              <w:rPr>
                <w:rFonts w:ascii="Garamond" w:hAnsi="Garamond"/>
                <w:b/>
                <w:sz w:val="20"/>
                <w:szCs w:val="20"/>
              </w:rPr>
            </w:pPr>
          </w:p>
        </w:tc>
        <w:tc>
          <w:tcPr>
            <w:tcW w:w="1559" w:type="dxa"/>
            <w:vMerge w:val="restart"/>
          </w:tcPr>
          <w:p w:rsidR="00F8744F" w:rsidRPr="00A13814" w:rsidRDefault="00F8744F" w:rsidP="00C0531B">
            <w:pPr>
              <w:rPr>
                <w:rFonts w:ascii="Garamond" w:hAnsi="Garamond"/>
                <w:sz w:val="20"/>
                <w:szCs w:val="20"/>
              </w:rPr>
            </w:pPr>
          </w:p>
          <w:p w:rsidR="00F8744F" w:rsidRPr="00A13814" w:rsidRDefault="00F8744F" w:rsidP="00C0531B">
            <w:pPr>
              <w:jc w:val="center"/>
              <w:rPr>
                <w:rFonts w:ascii="Garamond" w:hAnsi="Garamond"/>
                <w:b/>
                <w:sz w:val="20"/>
                <w:szCs w:val="20"/>
              </w:rPr>
            </w:pPr>
          </w:p>
          <w:p w:rsidR="00F8744F" w:rsidRPr="00A13814" w:rsidRDefault="00F8744F" w:rsidP="00C0531B">
            <w:pPr>
              <w:jc w:val="center"/>
              <w:rPr>
                <w:rFonts w:ascii="Garamond" w:hAnsi="Garamond"/>
                <w:b/>
                <w:sz w:val="20"/>
                <w:szCs w:val="20"/>
              </w:rPr>
            </w:pPr>
            <w:r w:rsidRPr="00A13814">
              <w:rPr>
                <w:rFonts w:ascii="Garamond" w:hAnsi="Garamond"/>
                <w:b/>
                <w:sz w:val="20"/>
                <w:szCs w:val="20"/>
              </w:rPr>
              <w:t xml:space="preserve">Muzeum Początków Państwa Polskiego </w:t>
            </w:r>
            <w:r>
              <w:rPr>
                <w:rFonts w:ascii="Garamond" w:hAnsi="Garamond"/>
                <w:b/>
                <w:sz w:val="20"/>
                <w:szCs w:val="20"/>
              </w:rPr>
              <w:br/>
            </w:r>
            <w:r w:rsidRPr="00A13814">
              <w:rPr>
                <w:rFonts w:ascii="Garamond" w:hAnsi="Garamond"/>
                <w:b/>
                <w:sz w:val="20"/>
                <w:szCs w:val="20"/>
              </w:rPr>
              <w:t xml:space="preserve">w Gnieźnie </w:t>
            </w:r>
          </w:p>
          <w:p w:rsidR="00F8744F" w:rsidRPr="00A13814" w:rsidRDefault="00F8744F" w:rsidP="00C0531B">
            <w:pPr>
              <w:jc w:val="center"/>
              <w:rPr>
                <w:rFonts w:ascii="Garamond" w:hAnsi="Garamond" w:cs="Tahoma"/>
                <w:sz w:val="20"/>
                <w:szCs w:val="20"/>
              </w:rPr>
            </w:pPr>
          </w:p>
        </w:tc>
        <w:tc>
          <w:tcPr>
            <w:tcW w:w="2375" w:type="dxa"/>
            <w:tcBorders>
              <w:top w:val="single" w:sz="4" w:space="0" w:color="auto"/>
              <w:bottom w:val="single" w:sz="4" w:space="0" w:color="auto"/>
              <w:right w:val="single" w:sz="4" w:space="0" w:color="auto"/>
            </w:tcBorders>
          </w:tcPr>
          <w:p w:rsidR="00F8744F" w:rsidRDefault="00F8744F" w:rsidP="00C0531B">
            <w:pPr>
              <w:jc w:val="center"/>
              <w:rPr>
                <w:rFonts w:ascii="Garamond" w:hAnsi="Garamond"/>
                <w:sz w:val="20"/>
                <w:szCs w:val="20"/>
              </w:rPr>
            </w:pPr>
          </w:p>
          <w:p w:rsidR="00F8744F" w:rsidRPr="000C126F" w:rsidRDefault="00F8744F" w:rsidP="00C0531B">
            <w:pPr>
              <w:jc w:val="center"/>
              <w:rPr>
                <w:rFonts w:ascii="Garamond" w:hAnsi="Garamond"/>
                <w:sz w:val="20"/>
                <w:szCs w:val="20"/>
              </w:rPr>
            </w:pPr>
            <w:r w:rsidRPr="000C126F">
              <w:rPr>
                <w:rFonts w:ascii="Garamond" w:hAnsi="Garamond"/>
                <w:sz w:val="20"/>
                <w:szCs w:val="20"/>
              </w:rPr>
              <w:t>Kompleksowa za 2017 rok</w:t>
            </w:r>
          </w:p>
          <w:p w:rsidR="00F8744F" w:rsidRDefault="00F8744F" w:rsidP="00C0531B">
            <w:pPr>
              <w:spacing w:line="276" w:lineRule="auto"/>
              <w:jc w:val="center"/>
              <w:rPr>
                <w:rFonts w:ascii="Garamond" w:hAnsi="Garamond" w:cs="Tahoma"/>
                <w:b/>
                <w:sz w:val="20"/>
                <w:szCs w:val="20"/>
              </w:rPr>
            </w:pPr>
            <w:r w:rsidRPr="000C126F">
              <w:rPr>
                <w:rFonts w:ascii="Garamond" w:hAnsi="Garamond" w:cs="Tahoma"/>
                <w:b/>
                <w:sz w:val="20"/>
                <w:szCs w:val="20"/>
              </w:rPr>
              <w:t>--------------------------------</w:t>
            </w:r>
          </w:p>
          <w:p w:rsidR="00F8744F" w:rsidRPr="00E113EE" w:rsidRDefault="00F8744F" w:rsidP="00C0531B">
            <w:pPr>
              <w:spacing w:line="276" w:lineRule="auto"/>
              <w:jc w:val="center"/>
              <w:rPr>
                <w:rFonts w:ascii="Garamond" w:hAnsi="Garamond" w:cs="Tahoma"/>
                <w:b/>
                <w:sz w:val="20"/>
                <w:szCs w:val="20"/>
              </w:rPr>
            </w:pPr>
            <w:r w:rsidRPr="000C126F">
              <w:rPr>
                <w:rFonts w:ascii="Garamond" w:hAnsi="Garamond"/>
                <w:sz w:val="20"/>
                <w:szCs w:val="20"/>
              </w:rPr>
              <w:t>DKO</w:t>
            </w:r>
          </w:p>
        </w:tc>
        <w:tc>
          <w:tcPr>
            <w:tcW w:w="7941" w:type="dxa"/>
            <w:tcBorders>
              <w:left w:val="single" w:sz="4" w:space="0" w:color="auto"/>
              <w:bottom w:val="single" w:sz="4" w:space="0" w:color="auto"/>
            </w:tcBorders>
            <w:vAlign w:val="center"/>
          </w:tcPr>
          <w:p w:rsidR="00F8744F" w:rsidRPr="008B38FE" w:rsidRDefault="00F8744F" w:rsidP="00C0531B">
            <w:pPr>
              <w:shd w:val="clear" w:color="auto" w:fill="FFFFFF"/>
              <w:jc w:val="center"/>
              <w:rPr>
                <w:rFonts w:ascii="Garamond" w:hAnsi="Garamond"/>
                <w:sz w:val="20"/>
                <w:szCs w:val="20"/>
                <w:lang w:eastAsia="ar-SA"/>
              </w:rPr>
            </w:pPr>
            <w:r>
              <w:rPr>
                <w:rFonts w:ascii="Garamond" w:hAnsi="Garamond"/>
                <w:sz w:val="20"/>
                <w:szCs w:val="20"/>
                <w:lang w:eastAsia="ar-SA"/>
              </w:rPr>
              <w:t xml:space="preserve">Brak </w:t>
            </w:r>
          </w:p>
        </w:tc>
      </w:tr>
      <w:tr w:rsidR="00F8744F" w:rsidRPr="00F816FB" w:rsidTr="00C0531B">
        <w:trPr>
          <w:trHeight w:val="2400"/>
        </w:trPr>
        <w:tc>
          <w:tcPr>
            <w:tcW w:w="681" w:type="dxa"/>
            <w:vMerge/>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vMerge/>
            <w:vAlign w:val="center"/>
          </w:tcPr>
          <w:p w:rsidR="00F8744F" w:rsidRPr="00676EA7" w:rsidRDefault="00F8744F" w:rsidP="00C0531B">
            <w:pPr>
              <w:jc w:val="center"/>
              <w:rPr>
                <w:rFonts w:ascii="Garamond" w:hAnsi="Garamond"/>
                <w:b/>
                <w:sz w:val="20"/>
                <w:szCs w:val="20"/>
              </w:rPr>
            </w:pPr>
          </w:p>
        </w:tc>
        <w:tc>
          <w:tcPr>
            <w:tcW w:w="1559" w:type="dxa"/>
            <w:vMerge/>
            <w:tcBorders>
              <w:bottom w:val="single" w:sz="4" w:space="0" w:color="auto"/>
            </w:tcBorders>
          </w:tcPr>
          <w:p w:rsidR="00F8744F" w:rsidRPr="00A13814" w:rsidRDefault="00F8744F" w:rsidP="00C0531B">
            <w:pPr>
              <w:rPr>
                <w:rFonts w:ascii="Garamond" w:hAnsi="Garamond"/>
                <w:sz w:val="20"/>
                <w:szCs w:val="20"/>
              </w:rPr>
            </w:pPr>
          </w:p>
        </w:tc>
        <w:tc>
          <w:tcPr>
            <w:tcW w:w="2375" w:type="dxa"/>
            <w:tcBorders>
              <w:top w:val="single" w:sz="4" w:space="0" w:color="auto"/>
              <w:bottom w:val="single" w:sz="4" w:space="0" w:color="auto"/>
              <w:right w:val="single" w:sz="4" w:space="0" w:color="auto"/>
            </w:tcBorders>
          </w:tcPr>
          <w:p w:rsidR="00F8744F" w:rsidRPr="006A07B8" w:rsidRDefault="00F8744F" w:rsidP="00C0531B">
            <w:pPr>
              <w:spacing w:line="276" w:lineRule="auto"/>
              <w:jc w:val="center"/>
              <w:rPr>
                <w:rFonts w:ascii="Garamond" w:hAnsi="Garamond"/>
                <w:sz w:val="20"/>
                <w:szCs w:val="20"/>
              </w:rPr>
            </w:pPr>
            <w:r w:rsidRPr="006A07B8">
              <w:rPr>
                <w:rFonts w:ascii="Garamond" w:hAnsi="Garamond"/>
                <w:sz w:val="20"/>
                <w:szCs w:val="20"/>
              </w:rPr>
              <w:t>Problemowa w zakresie gospodarowan</w:t>
            </w:r>
            <w:r>
              <w:rPr>
                <w:rFonts w:ascii="Garamond" w:hAnsi="Garamond"/>
                <w:sz w:val="20"/>
                <w:szCs w:val="20"/>
              </w:rPr>
              <w:t xml:space="preserve">ia mieniem nieruchomym za okres </w:t>
            </w:r>
            <w:r>
              <w:rPr>
                <w:rFonts w:ascii="Garamond" w:hAnsi="Garamond"/>
                <w:sz w:val="20"/>
                <w:szCs w:val="20"/>
              </w:rPr>
              <w:br/>
            </w:r>
            <w:r w:rsidRPr="006A07B8">
              <w:rPr>
                <w:rFonts w:ascii="Garamond" w:hAnsi="Garamond"/>
                <w:sz w:val="20"/>
                <w:szCs w:val="20"/>
              </w:rPr>
              <w:t>od 1.01.2017 r. do dnia rozpoczęcia kontroli.</w:t>
            </w:r>
          </w:p>
          <w:p w:rsidR="00F8744F" w:rsidRPr="00676EA7" w:rsidRDefault="00F8744F" w:rsidP="00C0531B">
            <w:pPr>
              <w:spacing w:line="276" w:lineRule="auto"/>
              <w:jc w:val="center"/>
              <w:rPr>
                <w:rFonts w:ascii="Garamond" w:hAnsi="Garamond" w:cs="Tahoma"/>
                <w:b/>
                <w:sz w:val="20"/>
                <w:szCs w:val="20"/>
              </w:rPr>
            </w:pPr>
            <w:r>
              <w:rPr>
                <w:rFonts w:ascii="Garamond" w:hAnsi="Garamond" w:cs="Tahoma"/>
                <w:b/>
                <w:sz w:val="20"/>
                <w:szCs w:val="20"/>
              </w:rPr>
              <w:t>--------------------------------</w:t>
            </w:r>
          </w:p>
          <w:p w:rsidR="00F8744F" w:rsidRPr="000C126F" w:rsidRDefault="00F8744F" w:rsidP="00C0531B">
            <w:pPr>
              <w:spacing w:after="0"/>
              <w:jc w:val="center"/>
              <w:rPr>
                <w:rFonts w:ascii="Garamond" w:hAnsi="Garamond" w:cs="Tahoma"/>
                <w:sz w:val="20"/>
                <w:szCs w:val="20"/>
              </w:rPr>
            </w:pPr>
            <w:r w:rsidRPr="00676EA7">
              <w:rPr>
                <w:rFonts w:ascii="Garamond" w:hAnsi="Garamond" w:cs="Tahoma"/>
                <w:sz w:val="20"/>
                <w:szCs w:val="20"/>
              </w:rPr>
              <w:t>DG</w:t>
            </w:r>
          </w:p>
        </w:tc>
        <w:tc>
          <w:tcPr>
            <w:tcW w:w="7941" w:type="dxa"/>
            <w:tcBorders>
              <w:left w:val="single" w:sz="4" w:space="0" w:color="auto"/>
              <w:bottom w:val="single" w:sz="4" w:space="0" w:color="auto"/>
            </w:tcBorders>
            <w:vAlign w:val="center"/>
          </w:tcPr>
          <w:p w:rsidR="00F8744F" w:rsidRDefault="00F8744F" w:rsidP="00C0531B">
            <w:pPr>
              <w:shd w:val="clear" w:color="auto" w:fill="FFFFFF"/>
              <w:rPr>
                <w:rFonts w:ascii="Garamond" w:hAnsi="Garamond"/>
                <w:sz w:val="20"/>
                <w:szCs w:val="20"/>
              </w:rPr>
            </w:pPr>
          </w:p>
          <w:p w:rsidR="00B94F8A" w:rsidRDefault="00B94F8A" w:rsidP="00C0531B">
            <w:pPr>
              <w:shd w:val="clear" w:color="auto" w:fill="FFFFFF"/>
              <w:jc w:val="center"/>
              <w:rPr>
                <w:rFonts w:ascii="Garamond" w:hAnsi="Garamond"/>
                <w:sz w:val="20"/>
                <w:szCs w:val="20"/>
              </w:rPr>
            </w:pPr>
          </w:p>
          <w:p w:rsidR="00F8744F" w:rsidRDefault="00F8744F" w:rsidP="00C0531B">
            <w:pPr>
              <w:shd w:val="clear" w:color="auto" w:fill="FFFFFF"/>
              <w:jc w:val="center"/>
              <w:rPr>
                <w:rFonts w:ascii="Garamond" w:hAnsi="Garamond"/>
                <w:sz w:val="20"/>
                <w:szCs w:val="20"/>
              </w:rPr>
            </w:pPr>
            <w:r w:rsidRPr="00EC09D7">
              <w:rPr>
                <w:rFonts w:ascii="Garamond" w:hAnsi="Garamond"/>
                <w:sz w:val="20"/>
                <w:szCs w:val="20"/>
              </w:rPr>
              <w:t>W okresie sprawozdawczym wystąpienie pokontrolne w toku opracowania.</w:t>
            </w:r>
          </w:p>
          <w:p w:rsidR="00F8744F" w:rsidRDefault="00F8744F" w:rsidP="00F0672D">
            <w:pPr>
              <w:shd w:val="clear" w:color="auto" w:fill="FFFFFF"/>
              <w:rPr>
                <w:rFonts w:ascii="Garamond" w:hAnsi="Garamond"/>
                <w:sz w:val="20"/>
                <w:szCs w:val="20"/>
              </w:rPr>
            </w:pPr>
          </w:p>
          <w:p w:rsidR="00F8744F" w:rsidRPr="008B38FE" w:rsidRDefault="00F8744F" w:rsidP="00C0531B">
            <w:pPr>
              <w:shd w:val="clear" w:color="auto" w:fill="FFFFFF"/>
              <w:jc w:val="center"/>
              <w:rPr>
                <w:rFonts w:ascii="Garamond" w:hAnsi="Garamond"/>
                <w:sz w:val="20"/>
                <w:szCs w:val="20"/>
              </w:rPr>
            </w:pPr>
          </w:p>
        </w:tc>
      </w:tr>
      <w:tr w:rsidR="00F8744F" w:rsidRPr="00F816FB" w:rsidTr="00C0531B">
        <w:trPr>
          <w:trHeight w:val="1425"/>
        </w:trPr>
        <w:tc>
          <w:tcPr>
            <w:tcW w:w="681" w:type="dxa"/>
            <w:vMerge/>
            <w:tcBorders>
              <w:bottom w:val="single" w:sz="4" w:space="0" w:color="auto"/>
            </w:tcBorders>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vMerge/>
            <w:tcBorders>
              <w:bottom w:val="single" w:sz="4" w:space="0" w:color="auto"/>
            </w:tcBorders>
            <w:vAlign w:val="center"/>
          </w:tcPr>
          <w:p w:rsidR="00F8744F" w:rsidRPr="00676EA7" w:rsidRDefault="00F8744F" w:rsidP="00C0531B">
            <w:pPr>
              <w:jc w:val="center"/>
              <w:rPr>
                <w:rFonts w:ascii="Garamond" w:hAnsi="Garamond"/>
                <w:b/>
                <w:sz w:val="20"/>
                <w:szCs w:val="20"/>
              </w:rPr>
            </w:pPr>
          </w:p>
        </w:tc>
        <w:tc>
          <w:tcPr>
            <w:tcW w:w="1559" w:type="dxa"/>
            <w:tcBorders>
              <w:top w:val="single" w:sz="4" w:space="0" w:color="auto"/>
            </w:tcBorders>
          </w:tcPr>
          <w:p w:rsidR="00F8744F" w:rsidRDefault="00F8744F" w:rsidP="00C0531B">
            <w:pPr>
              <w:jc w:val="center"/>
              <w:rPr>
                <w:rFonts w:ascii="Garamond" w:hAnsi="Garamond"/>
                <w:b/>
                <w:sz w:val="20"/>
                <w:szCs w:val="20"/>
              </w:rPr>
            </w:pPr>
          </w:p>
          <w:p w:rsidR="00F8744F" w:rsidRDefault="00F8744F" w:rsidP="00C0531B">
            <w:pPr>
              <w:jc w:val="center"/>
              <w:rPr>
                <w:rFonts w:ascii="Garamond" w:hAnsi="Garamond"/>
                <w:b/>
                <w:sz w:val="20"/>
                <w:szCs w:val="20"/>
              </w:rPr>
            </w:pPr>
          </w:p>
          <w:p w:rsidR="00F8744F" w:rsidRDefault="00F8744F" w:rsidP="00C0531B">
            <w:pPr>
              <w:jc w:val="center"/>
              <w:rPr>
                <w:rFonts w:ascii="Garamond" w:hAnsi="Garamond"/>
                <w:b/>
                <w:sz w:val="20"/>
                <w:szCs w:val="20"/>
              </w:rPr>
            </w:pPr>
          </w:p>
          <w:p w:rsidR="00F8744F" w:rsidRPr="00A13814" w:rsidRDefault="00F8744F" w:rsidP="00C0531B">
            <w:pPr>
              <w:jc w:val="center"/>
              <w:rPr>
                <w:rFonts w:ascii="Garamond" w:hAnsi="Garamond"/>
                <w:b/>
                <w:sz w:val="20"/>
                <w:szCs w:val="20"/>
              </w:rPr>
            </w:pPr>
            <w:r>
              <w:rPr>
                <w:rFonts w:ascii="Garamond" w:hAnsi="Garamond"/>
                <w:b/>
                <w:sz w:val="20"/>
                <w:szCs w:val="20"/>
              </w:rPr>
              <w:t xml:space="preserve">Muzeum Okręgowe </w:t>
            </w:r>
            <w:r>
              <w:rPr>
                <w:rFonts w:ascii="Garamond" w:hAnsi="Garamond"/>
                <w:b/>
                <w:sz w:val="20"/>
                <w:szCs w:val="20"/>
              </w:rPr>
              <w:br/>
              <w:t xml:space="preserve">im. Stanisława Staszica w Pile  </w:t>
            </w:r>
          </w:p>
        </w:tc>
        <w:tc>
          <w:tcPr>
            <w:tcW w:w="2375" w:type="dxa"/>
            <w:tcBorders>
              <w:top w:val="single" w:sz="4" w:space="0" w:color="auto"/>
              <w:bottom w:val="single" w:sz="4" w:space="0" w:color="auto"/>
              <w:right w:val="single" w:sz="4" w:space="0" w:color="auto"/>
            </w:tcBorders>
          </w:tcPr>
          <w:p w:rsidR="00F8744F" w:rsidRDefault="00F8744F" w:rsidP="00C0531B">
            <w:pPr>
              <w:jc w:val="center"/>
              <w:rPr>
                <w:rFonts w:ascii="Garamond" w:hAnsi="Garamond"/>
                <w:sz w:val="20"/>
                <w:szCs w:val="20"/>
              </w:rPr>
            </w:pPr>
          </w:p>
          <w:p w:rsidR="00F8744F" w:rsidRDefault="00F8744F" w:rsidP="00C0531B">
            <w:pPr>
              <w:jc w:val="center"/>
              <w:rPr>
                <w:rFonts w:ascii="Garamond" w:hAnsi="Garamond"/>
                <w:sz w:val="20"/>
                <w:szCs w:val="20"/>
              </w:rPr>
            </w:pPr>
          </w:p>
          <w:p w:rsidR="00F8744F" w:rsidRDefault="00F8744F" w:rsidP="00C0531B">
            <w:pPr>
              <w:jc w:val="center"/>
              <w:rPr>
                <w:rFonts w:ascii="Garamond" w:hAnsi="Garamond"/>
                <w:sz w:val="20"/>
                <w:szCs w:val="20"/>
              </w:rPr>
            </w:pPr>
          </w:p>
          <w:p w:rsidR="00F8744F" w:rsidRDefault="00F8744F" w:rsidP="00C0531B">
            <w:pPr>
              <w:jc w:val="center"/>
              <w:rPr>
                <w:rFonts w:ascii="Garamond" w:hAnsi="Garamond"/>
                <w:sz w:val="20"/>
                <w:szCs w:val="20"/>
              </w:rPr>
            </w:pPr>
            <w:r>
              <w:rPr>
                <w:rFonts w:ascii="Garamond" w:hAnsi="Garamond"/>
                <w:sz w:val="20"/>
                <w:szCs w:val="20"/>
              </w:rPr>
              <w:t xml:space="preserve">Kompleksowa za 2017 rok </w:t>
            </w:r>
          </w:p>
          <w:p w:rsidR="00F8744F" w:rsidRDefault="00F8744F" w:rsidP="00C0531B">
            <w:pPr>
              <w:jc w:val="center"/>
              <w:rPr>
                <w:rFonts w:ascii="Garamond" w:hAnsi="Garamond"/>
                <w:sz w:val="20"/>
                <w:szCs w:val="20"/>
              </w:rPr>
            </w:pPr>
            <w:r>
              <w:rPr>
                <w:rFonts w:ascii="Garamond" w:hAnsi="Garamond"/>
                <w:sz w:val="20"/>
                <w:szCs w:val="20"/>
              </w:rPr>
              <w:t>----------------------------------</w:t>
            </w:r>
          </w:p>
          <w:p w:rsidR="00F8744F" w:rsidRPr="006A07B8" w:rsidRDefault="00F8744F" w:rsidP="00C0531B">
            <w:pPr>
              <w:jc w:val="center"/>
              <w:rPr>
                <w:rFonts w:ascii="Garamond" w:hAnsi="Garamond"/>
                <w:sz w:val="20"/>
                <w:szCs w:val="20"/>
              </w:rPr>
            </w:pPr>
            <w:r>
              <w:rPr>
                <w:rFonts w:ascii="Garamond" w:hAnsi="Garamond"/>
                <w:sz w:val="20"/>
                <w:szCs w:val="20"/>
              </w:rPr>
              <w:t>DKO</w:t>
            </w:r>
          </w:p>
        </w:tc>
        <w:tc>
          <w:tcPr>
            <w:tcW w:w="7941" w:type="dxa"/>
            <w:tcBorders>
              <w:top w:val="single" w:sz="4" w:space="0" w:color="auto"/>
              <w:left w:val="single" w:sz="4" w:space="0" w:color="auto"/>
            </w:tcBorders>
            <w:vAlign w:val="center"/>
          </w:tcPr>
          <w:p w:rsidR="00F8744F" w:rsidRPr="00C51B17" w:rsidRDefault="00F8744F" w:rsidP="003641E8">
            <w:pPr>
              <w:pStyle w:val="Akapitzlist0"/>
              <w:numPr>
                <w:ilvl w:val="0"/>
                <w:numId w:val="57"/>
              </w:numPr>
              <w:shd w:val="clear" w:color="auto" w:fill="FFFFFF"/>
              <w:spacing w:after="0"/>
              <w:ind w:left="312" w:hanging="284"/>
              <w:jc w:val="both"/>
              <w:rPr>
                <w:rFonts w:ascii="Garamond" w:hAnsi="Garamond"/>
                <w:sz w:val="20"/>
                <w:szCs w:val="20"/>
              </w:rPr>
            </w:pPr>
            <w:r w:rsidRPr="00C51B17">
              <w:rPr>
                <w:rFonts w:ascii="Garamond" w:hAnsi="Garamond"/>
                <w:sz w:val="20"/>
                <w:szCs w:val="20"/>
              </w:rPr>
              <w:t>Muzeum Okręgowe w Pile (zwane dalej „Muzeum”) nie zakończyło inwentaryzacji kontrolnej zbiorów muzealnych w Dziale Etnografii w te</w:t>
            </w:r>
            <w:r>
              <w:rPr>
                <w:rFonts w:ascii="Garamond" w:hAnsi="Garamond"/>
                <w:sz w:val="20"/>
                <w:szCs w:val="20"/>
              </w:rPr>
              <w:t xml:space="preserve">rminie określonym w „Instrukcji </w:t>
            </w:r>
            <w:r w:rsidRPr="00C51B17">
              <w:rPr>
                <w:rFonts w:ascii="Garamond" w:hAnsi="Garamond"/>
                <w:sz w:val="20"/>
                <w:szCs w:val="20"/>
              </w:rPr>
              <w:t xml:space="preserve">Inwentaryzacyjnej”, stanowiącej załącznik nr 1 do „Instrukcji obiegu i kontroli dokumentów” (wprowadzonej Zarządzeniem wewnętrznym Dyrektora Muzeum nr 0131/6/03 z dnia </w:t>
            </w:r>
            <w:r>
              <w:rPr>
                <w:rFonts w:ascii="Garamond" w:hAnsi="Garamond"/>
                <w:sz w:val="20"/>
                <w:szCs w:val="20"/>
              </w:rPr>
              <w:br/>
            </w:r>
            <w:r w:rsidRPr="00C51B17">
              <w:rPr>
                <w:rFonts w:ascii="Garamond" w:hAnsi="Garamond"/>
                <w:sz w:val="20"/>
                <w:szCs w:val="20"/>
              </w:rPr>
              <w:t xml:space="preserve">26 września 2003 r.), tj. do dnia 15 stycznia 2018 r. Jak wykazały badania kontrolne, ostatnia inwentaryzacja kontrolna zbiorów etnograficznych w Muzeum Okręgowym w Pile została zakończona w dniu 31 sierpnia 2012 r., zatem termin rozpoczęcia kolejnej przypadał w 2017 roku, stosownie do § 3 ust. 6 rozporządzenia Ministra Kultury z dnia 30 sierpnia 2004 r. </w:t>
            </w:r>
            <w:r w:rsidRPr="00C51B17">
              <w:rPr>
                <w:rFonts w:ascii="Garamond" w:hAnsi="Garamond"/>
                <w:sz w:val="20"/>
                <w:szCs w:val="20"/>
              </w:rPr>
              <w:br/>
              <w:t xml:space="preserve">w sprawie zakresu, form i sposobu ewidencjonowania zabytków w muzeach (Dz. U. z 2004 r., Nr 202, poz. 2073), który stanowi, że </w:t>
            </w:r>
            <w:r w:rsidRPr="00C51B17">
              <w:rPr>
                <w:rFonts w:ascii="Garamond" w:hAnsi="Garamond"/>
                <w:i/>
                <w:sz w:val="20"/>
                <w:szCs w:val="20"/>
              </w:rPr>
              <w:t>„komisyjna kontrola zgodności wpisów dokumentacji ewidencyjnej ze stanem faktycznym zbiorów powinna odbywać się co pięć lat od daty zakończenia poprzedniej kontroli.</w:t>
            </w:r>
            <w:r w:rsidRPr="00C51B17">
              <w:rPr>
                <w:rFonts w:ascii="Garamond" w:hAnsi="Garamond"/>
                <w:sz w:val="20"/>
                <w:szCs w:val="20"/>
              </w:rPr>
              <w:t xml:space="preserve"> </w:t>
            </w:r>
            <w:r w:rsidRPr="00C51B17">
              <w:rPr>
                <w:rFonts w:ascii="Garamond" w:hAnsi="Garamond"/>
                <w:i/>
                <w:sz w:val="20"/>
                <w:szCs w:val="20"/>
              </w:rPr>
              <w:t xml:space="preserve">Podmiot, o którym mowa w art. 5 ust. 1 ustawy z dnia 21 listopada 1996 r. o muzeach, może przedłużyć ten okres do 10 lat”. </w:t>
            </w:r>
            <w:r w:rsidRPr="00C51B17">
              <w:rPr>
                <w:rFonts w:ascii="Garamond" w:hAnsi="Garamond"/>
                <w:sz w:val="20"/>
                <w:szCs w:val="20"/>
              </w:rPr>
              <w:t xml:space="preserve">Z kolei zgodnie z obowiązującą w Muzeum „Instrukcją Inwentaryzacyjną”, </w:t>
            </w:r>
            <w:r w:rsidRPr="00C51B17">
              <w:rPr>
                <w:rFonts w:ascii="Garamond" w:hAnsi="Garamond"/>
                <w:i/>
                <w:sz w:val="20"/>
                <w:szCs w:val="20"/>
              </w:rPr>
              <w:t xml:space="preserve">„inwentaryzację </w:t>
            </w:r>
            <w:r w:rsidRPr="00C51B17">
              <w:rPr>
                <w:rFonts w:ascii="Garamond" w:hAnsi="Garamond"/>
                <w:i/>
                <w:sz w:val="20"/>
                <w:szCs w:val="20"/>
              </w:rPr>
              <w:lastRenderedPageBreak/>
              <w:t>uznaje się za przeprowadzoną i rozliczoną w terminie (tj. 15 stycznia każdego roku), jeżeli została rozpoczęta w terminie od 1 października a zakończona została (rozliczona) do 15 stycznia”</w:t>
            </w:r>
            <w:r w:rsidRPr="00C51B17">
              <w:rPr>
                <w:rFonts w:ascii="Garamond" w:hAnsi="Garamond"/>
                <w:sz w:val="20"/>
                <w:szCs w:val="20"/>
              </w:rPr>
              <w:t xml:space="preserve">. Wprawdzie Zarządzeniem wewnętrznym nr 2130/2/2017 z dnia 22 marca 2017 r. Dyrektor Muzeum powołał Komisję Inwentaryzacyjną </w:t>
            </w:r>
            <w:r w:rsidRPr="00C51B17">
              <w:rPr>
                <w:rFonts w:ascii="Garamond" w:hAnsi="Garamond"/>
                <w:i/>
                <w:sz w:val="20"/>
                <w:szCs w:val="20"/>
              </w:rPr>
              <w:t>„celem przeprowadzenia inwentaryzacji kontrolnej zbiorów muzealnych w Dziale Etnografii w Muzeum Okręgowym w Pile (…)”</w:t>
            </w:r>
            <w:r w:rsidRPr="00C51B17">
              <w:rPr>
                <w:rFonts w:ascii="Garamond" w:hAnsi="Garamond"/>
                <w:sz w:val="20"/>
                <w:szCs w:val="20"/>
              </w:rPr>
              <w:t xml:space="preserve">, jednakże do dnia zakończenia kontroli przedmiotowa inwentaryzacja nie została zakończona. Powyższe potwierdzają również pisemne wyjaśnienia Dyrektora Muzeum z dnia 15 lutego 2018 r., w treści których wskazano </w:t>
            </w:r>
            <w:r>
              <w:rPr>
                <w:rFonts w:ascii="Garamond" w:hAnsi="Garamond"/>
                <w:sz w:val="20"/>
                <w:szCs w:val="20"/>
              </w:rPr>
              <w:br/>
            </w:r>
            <w:r w:rsidRPr="00C51B17">
              <w:rPr>
                <w:rFonts w:ascii="Garamond" w:hAnsi="Garamond"/>
                <w:sz w:val="20"/>
                <w:szCs w:val="20"/>
              </w:rPr>
              <w:t xml:space="preserve">m. in., iż </w:t>
            </w:r>
            <w:r w:rsidRPr="00C51B17">
              <w:rPr>
                <w:rFonts w:ascii="Garamond" w:hAnsi="Garamond"/>
                <w:i/>
                <w:sz w:val="20"/>
                <w:szCs w:val="20"/>
              </w:rPr>
              <w:t>„przewiduje się, że protokół komisji zostanie opracowany do dnia 28 lutego br., a sama inwentaryzacja rozliczona zostanie do końca m-ca kwietnia 2018 r.”</w:t>
            </w:r>
            <w:r w:rsidRPr="00C51B17">
              <w:rPr>
                <w:rFonts w:ascii="Garamond" w:hAnsi="Garamond"/>
                <w:sz w:val="20"/>
                <w:szCs w:val="20"/>
              </w:rPr>
              <w:t xml:space="preserve">. </w:t>
            </w:r>
          </w:p>
          <w:p w:rsidR="00F8744F" w:rsidRPr="00F0672D" w:rsidRDefault="00F8744F" w:rsidP="00C0531B">
            <w:pPr>
              <w:pStyle w:val="Akapitzlist0"/>
              <w:numPr>
                <w:ilvl w:val="0"/>
                <w:numId w:val="57"/>
              </w:numPr>
              <w:shd w:val="clear" w:color="auto" w:fill="FFFFFF"/>
              <w:spacing w:after="0"/>
              <w:ind w:left="312" w:hanging="284"/>
              <w:jc w:val="both"/>
              <w:rPr>
                <w:rFonts w:ascii="Garamond" w:hAnsi="Garamond"/>
                <w:sz w:val="20"/>
                <w:szCs w:val="20"/>
              </w:rPr>
            </w:pPr>
            <w:r w:rsidRPr="00C51B17">
              <w:rPr>
                <w:rFonts w:ascii="Garamond" w:hAnsi="Garamond"/>
                <w:sz w:val="20"/>
                <w:szCs w:val="20"/>
              </w:rPr>
              <w:t xml:space="preserve">W Muzeum obowiązywał „Regulamin udzielania zamówień o wartości szacunkowej </w:t>
            </w:r>
            <w:r w:rsidRPr="00C51B17">
              <w:rPr>
                <w:rFonts w:ascii="Garamond" w:hAnsi="Garamond"/>
                <w:sz w:val="20"/>
                <w:szCs w:val="20"/>
              </w:rPr>
              <w:br/>
              <w:t>nieprzekraczającej równowartości kwoty 30.000 euro netto” (stanowiący załącznik do Zarządzenia wewnętrznego Dyrektora Muzeum nr 01</w:t>
            </w:r>
            <w:r>
              <w:rPr>
                <w:rFonts w:ascii="Garamond" w:hAnsi="Garamond"/>
                <w:sz w:val="20"/>
                <w:szCs w:val="20"/>
              </w:rPr>
              <w:t xml:space="preserve">31/3/27-05-2014 z dnia 27 maja </w:t>
            </w:r>
            <w:r w:rsidRPr="00C51B17">
              <w:rPr>
                <w:rFonts w:ascii="Garamond" w:hAnsi="Garamond"/>
                <w:sz w:val="20"/>
                <w:szCs w:val="20"/>
              </w:rPr>
              <w:t>2014 r.), zwany dalej „Regulaminem”, jednakże jego stosowanie – na podstawie § 2 ust. 2 – zostało wyłączone w odniesieniu do zamówień, których wartość nie przekracza kwoty 20.000 euro. Wprawdzie powszechnie obowiązujące przepisy prawa nie określają obowiązku posiadania przez jednostki sektora finansów publicznych regulacji wewnętrznych dotyczących udzielania tego rodzaju zamówień, to jednak przep</w:t>
            </w:r>
            <w:r>
              <w:rPr>
                <w:rFonts w:ascii="Garamond" w:hAnsi="Garamond"/>
                <w:sz w:val="20"/>
                <w:szCs w:val="20"/>
              </w:rPr>
              <w:t xml:space="preserve">is art. 44 ust. 3 pkt 1 ustawy </w:t>
            </w:r>
            <w:r w:rsidRPr="00C51B17">
              <w:rPr>
                <w:rFonts w:ascii="Garamond" w:hAnsi="Garamond"/>
                <w:sz w:val="20"/>
                <w:szCs w:val="20"/>
              </w:rPr>
              <w:t xml:space="preserve">z dnia 27 sierpnia 2009 r. </w:t>
            </w:r>
            <w:r>
              <w:rPr>
                <w:rFonts w:ascii="Garamond" w:hAnsi="Garamond"/>
                <w:sz w:val="20"/>
                <w:szCs w:val="20"/>
              </w:rPr>
              <w:br/>
            </w:r>
            <w:r w:rsidRPr="00C51B17">
              <w:rPr>
                <w:rFonts w:ascii="Garamond" w:hAnsi="Garamond"/>
                <w:sz w:val="20"/>
                <w:szCs w:val="20"/>
              </w:rPr>
              <w:t>o finansach publicznych (t.j. Dz. U. z 2017 r., poz. 1077)</w:t>
            </w:r>
            <w:r w:rsidR="006D4491">
              <w:rPr>
                <w:rFonts w:ascii="Garamond" w:hAnsi="Garamond"/>
                <w:sz w:val="20"/>
                <w:szCs w:val="20"/>
              </w:rPr>
              <w:t xml:space="preserve">, zwanej dalej „ustawą o finansach publicznych”, </w:t>
            </w:r>
            <w:r w:rsidRPr="00C51B17">
              <w:rPr>
                <w:rFonts w:ascii="Garamond" w:hAnsi="Garamond"/>
                <w:sz w:val="20"/>
                <w:szCs w:val="20"/>
              </w:rPr>
              <w:t>stanowi, że wydatki publiczne powinny być dokonywan</w:t>
            </w:r>
            <w:r>
              <w:rPr>
                <w:rFonts w:ascii="Garamond" w:hAnsi="Garamond"/>
                <w:sz w:val="20"/>
                <w:szCs w:val="20"/>
              </w:rPr>
              <w:t xml:space="preserve">e w sposób celowy </w:t>
            </w:r>
            <w:r w:rsidR="006D4491">
              <w:rPr>
                <w:rFonts w:ascii="Garamond" w:hAnsi="Garamond"/>
                <w:sz w:val="20"/>
                <w:szCs w:val="20"/>
              </w:rPr>
              <w:br/>
            </w:r>
            <w:r>
              <w:rPr>
                <w:rFonts w:ascii="Garamond" w:hAnsi="Garamond"/>
                <w:sz w:val="20"/>
                <w:szCs w:val="20"/>
              </w:rPr>
              <w:t xml:space="preserve">i oszczędny, </w:t>
            </w:r>
            <w:r w:rsidRPr="00C51B17">
              <w:rPr>
                <w:rFonts w:ascii="Garamond" w:hAnsi="Garamond"/>
                <w:sz w:val="20"/>
                <w:szCs w:val="20"/>
              </w:rPr>
              <w:t>z zachowaniem zasad: uzyskiwania najlepszych efektów z danych nakładów oraz optymalnego doboru me</w:t>
            </w:r>
            <w:r>
              <w:rPr>
                <w:rFonts w:ascii="Garamond" w:hAnsi="Garamond"/>
                <w:sz w:val="20"/>
                <w:szCs w:val="20"/>
              </w:rPr>
              <w:t>tod i środków służących osiągnię</w:t>
            </w:r>
            <w:r w:rsidRPr="00C51B17">
              <w:rPr>
                <w:rFonts w:ascii="Garamond" w:hAnsi="Garamond"/>
                <w:sz w:val="20"/>
                <w:szCs w:val="20"/>
              </w:rPr>
              <w:t>ciu założonych celów. Zatem wydatkowanie środków publicznych w przypadku zamówień zwolnionych z obowiązku stosowania ustawy z dnia 29 stycznia 2004 r. – Prawo zam</w:t>
            </w:r>
            <w:r>
              <w:rPr>
                <w:rFonts w:ascii="Garamond" w:hAnsi="Garamond"/>
                <w:sz w:val="20"/>
                <w:szCs w:val="20"/>
              </w:rPr>
              <w:t xml:space="preserve">ówień publicznych (t.j. Dz. U. </w:t>
            </w:r>
            <w:r w:rsidR="006D4491">
              <w:rPr>
                <w:rFonts w:ascii="Garamond" w:hAnsi="Garamond"/>
                <w:sz w:val="20"/>
                <w:szCs w:val="20"/>
              </w:rPr>
              <w:br/>
            </w:r>
            <w:r w:rsidRPr="00C51B17">
              <w:rPr>
                <w:rFonts w:ascii="Garamond" w:hAnsi="Garamond"/>
                <w:sz w:val="20"/>
                <w:szCs w:val="20"/>
              </w:rPr>
              <w:t>z 2017 r., poz. 1579, ze zm.), zwanej dalej „usta</w:t>
            </w:r>
            <w:r>
              <w:rPr>
                <w:rFonts w:ascii="Garamond" w:hAnsi="Garamond"/>
                <w:sz w:val="20"/>
                <w:szCs w:val="20"/>
              </w:rPr>
              <w:t xml:space="preserve">wą Pzp”, nie jest równoznaczne </w:t>
            </w:r>
            <w:r w:rsidRPr="00C51B17">
              <w:rPr>
                <w:rFonts w:ascii="Garamond" w:hAnsi="Garamond"/>
                <w:sz w:val="20"/>
                <w:szCs w:val="20"/>
              </w:rPr>
              <w:t>z dowolnością w zakresie metod i procedur, co uzasadnia wprowadzenie regulacji wewnętrznych w tym zakresie. Z kolei mając na uwadze fakt, że znaczna część wydatków Muzeum w kontrolowanym okresie nie przekraczała jednorazowo wyrażonej w złotych równowartości kwoty 20.000 euro, celowe jest określenie zakresu zastosowania powołanego wyżej Regulaminu w sposób zapewniający dokumentowanie wydatkowania środków publicznych z zachowaniem zasady gospodarności.</w:t>
            </w:r>
          </w:p>
        </w:tc>
      </w:tr>
      <w:tr w:rsidR="00F8744F" w:rsidRPr="00F816FB" w:rsidTr="00C0531B">
        <w:trPr>
          <w:trHeight w:val="563"/>
        </w:trPr>
        <w:tc>
          <w:tcPr>
            <w:tcW w:w="681" w:type="dxa"/>
            <w:tcBorders>
              <w:top w:val="single" w:sz="4" w:space="0" w:color="auto"/>
            </w:tcBorders>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tcBorders>
              <w:top w:val="single" w:sz="4" w:space="0" w:color="auto"/>
            </w:tcBorders>
            <w:vAlign w:val="center"/>
          </w:tcPr>
          <w:p w:rsidR="00F8744F" w:rsidRPr="00676EA7" w:rsidRDefault="00F8744F" w:rsidP="00C0531B">
            <w:pPr>
              <w:jc w:val="center"/>
              <w:rPr>
                <w:rFonts w:ascii="Garamond" w:hAnsi="Garamond"/>
                <w:b/>
                <w:sz w:val="20"/>
                <w:szCs w:val="20"/>
              </w:rPr>
            </w:pPr>
            <w:r>
              <w:rPr>
                <w:rFonts w:ascii="Garamond" w:hAnsi="Garamond"/>
                <w:b/>
                <w:sz w:val="20"/>
                <w:szCs w:val="20"/>
              </w:rPr>
              <w:t xml:space="preserve">DK </w:t>
            </w:r>
          </w:p>
        </w:tc>
        <w:tc>
          <w:tcPr>
            <w:tcW w:w="1559" w:type="dxa"/>
            <w:tcBorders>
              <w:top w:val="single" w:sz="4" w:space="0" w:color="auto"/>
            </w:tcBorders>
          </w:tcPr>
          <w:p w:rsidR="00F8744F" w:rsidRPr="00A13814" w:rsidRDefault="00F8744F" w:rsidP="006D4491">
            <w:pPr>
              <w:jc w:val="center"/>
              <w:rPr>
                <w:rFonts w:ascii="Garamond" w:hAnsi="Garamond"/>
                <w:b/>
                <w:sz w:val="20"/>
                <w:szCs w:val="20"/>
              </w:rPr>
            </w:pPr>
            <w:r>
              <w:rPr>
                <w:rFonts w:ascii="Garamond" w:hAnsi="Garamond"/>
                <w:b/>
                <w:sz w:val="20"/>
                <w:szCs w:val="20"/>
              </w:rPr>
              <w:t>Muzeum Okręgowe Ziemi Kaliskiej w Kaliszu</w:t>
            </w:r>
          </w:p>
        </w:tc>
        <w:tc>
          <w:tcPr>
            <w:tcW w:w="2375" w:type="dxa"/>
            <w:tcBorders>
              <w:top w:val="single" w:sz="4" w:space="0" w:color="auto"/>
              <w:bottom w:val="single" w:sz="4" w:space="0" w:color="auto"/>
              <w:right w:val="single" w:sz="4" w:space="0" w:color="auto"/>
            </w:tcBorders>
          </w:tcPr>
          <w:p w:rsidR="00F8744F" w:rsidRDefault="00F8744F" w:rsidP="00C0531B">
            <w:pPr>
              <w:spacing w:after="0"/>
              <w:jc w:val="center"/>
              <w:rPr>
                <w:rFonts w:ascii="Garamond" w:hAnsi="Garamond"/>
                <w:sz w:val="20"/>
                <w:szCs w:val="20"/>
              </w:rPr>
            </w:pPr>
          </w:p>
          <w:p w:rsidR="00F8744F" w:rsidRDefault="00F8744F" w:rsidP="00C0531B">
            <w:pPr>
              <w:spacing w:after="0"/>
              <w:jc w:val="center"/>
              <w:rPr>
                <w:rFonts w:ascii="Garamond" w:hAnsi="Garamond"/>
                <w:sz w:val="20"/>
                <w:szCs w:val="20"/>
              </w:rPr>
            </w:pPr>
            <w:r>
              <w:rPr>
                <w:rFonts w:ascii="Garamond" w:hAnsi="Garamond"/>
                <w:sz w:val="20"/>
                <w:szCs w:val="20"/>
              </w:rPr>
              <w:t>Kompleksowa za 2017 rok</w:t>
            </w:r>
          </w:p>
          <w:p w:rsidR="00F8744F" w:rsidRDefault="00F8744F" w:rsidP="00C0531B">
            <w:pPr>
              <w:spacing w:after="0"/>
              <w:jc w:val="center"/>
              <w:rPr>
                <w:rFonts w:ascii="Garamond" w:hAnsi="Garamond"/>
                <w:sz w:val="20"/>
                <w:szCs w:val="20"/>
              </w:rPr>
            </w:pPr>
            <w:r>
              <w:rPr>
                <w:rFonts w:ascii="Garamond" w:hAnsi="Garamond"/>
                <w:sz w:val="20"/>
                <w:szCs w:val="20"/>
              </w:rPr>
              <w:t>----------------------------------</w:t>
            </w:r>
          </w:p>
          <w:p w:rsidR="00F8744F" w:rsidRDefault="00F8744F" w:rsidP="00C0531B">
            <w:pPr>
              <w:spacing w:after="0"/>
              <w:jc w:val="center"/>
              <w:rPr>
                <w:rFonts w:ascii="Garamond" w:hAnsi="Garamond"/>
                <w:sz w:val="20"/>
                <w:szCs w:val="20"/>
              </w:rPr>
            </w:pPr>
          </w:p>
          <w:p w:rsidR="00F8744F" w:rsidRPr="006A07B8" w:rsidRDefault="00F8744F" w:rsidP="00C0531B">
            <w:pPr>
              <w:spacing w:after="0"/>
              <w:jc w:val="center"/>
              <w:rPr>
                <w:rFonts w:ascii="Garamond" w:hAnsi="Garamond"/>
                <w:sz w:val="20"/>
                <w:szCs w:val="20"/>
              </w:rPr>
            </w:pPr>
            <w:r>
              <w:rPr>
                <w:rFonts w:ascii="Garamond" w:hAnsi="Garamond"/>
                <w:sz w:val="20"/>
                <w:szCs w:val="20"/>
              </w:rPr>
              <w:t xml:space="preserve">DKO </w:t>
            </w:r>
          </w:p>
        </w:tc>
        <w:tc>
          <w:tcPr>
            <w:tcW w:w="7941" w:type="dxa"/>
            <w:tcBorders>
              <w:top w:val="single" w:sz="4" w:space="0" w:color="auto"/>
              <w:left w:val="single" w:sz="4" w:space="0" w:color="auto"/>
            </w:tcBorders>
            <w:vAlign w:val="center"/>
          </w:tcPr>
          <w:p w:rsidR="00F8744F" w:rsidRDefault="00F8744F" w:rsidP="00C0531B">
            <w:pPr>
              <w:shd w:val="clear" w:color="auto" w:fill="FFFFFF"/>
              <w:spacing w:after="0"/>
              <w:jc w:val="both"/>
              <w:rPr>
                <w:rFonts w:ascii="Garamond" w:hAnsi="Garamond"/>
                <w:sz w:val="20"/>
                <w:szCs w:val="20"/>
              </w:rPr>
            </w:pPr>
          </w:p>
          <w:p w:rsidR="00F8744F" w:rsidRDefault="009A7A27" w:rsidP="00C0531B">
            <w:pPr>
              <w:shd w:val="clear" w:color="auto" w:fill="FFFFFF"/>
              <w:spacing w:after="0"/>
              <w:jc w:val="center"/>
              <w:rPr>
                <w:rFonts w:ascii="Garamond" w:hAnsi="Garamond"/>
                <w:sz w:val="20"/>
                <w:szCs w:val="20"/>
              </w:rPr>
            </w:pPr>
            <w:r>
              <w:rPr>
                <w:rFonts w:ascii="Garamond" w:hAnsi="Garamond"/>
                <w:sz w:val="20"/>
                <w:szCs w:val="20"/>
              </w:rPr>
              <w:t xml:space="preserve">W okresie sprawozdawczym kontrola nie została zakończona.  </w:t>
            </w:r>
          </w:p>
          <w:p w:rsidR="00F8744F" w:rsidRPr="00A60BD0" w:rsidRDefault="00F8744F" w:rsidP="00C0531B">
            <w:pPr>
              <w:shd w:val="clear" w:color="auto" w:fill="FFFFFF"/>
              <w:spacing w:after="0"/>
              <w:jc w:val="both"/>
              <w:rPr>
                <w:rFonts w:ascii="Garamond" w:hAnsi="Garamond"/>
                <w:sz w:val="20"/>
                <w:szCs w:val="20"/>
              </w:rPr>
            </w:pPr>
          </w:p>
        </w:tc>
      </w:tr>
      <w:tr w:rsidR="00F8744F" w:rsidRPr="00F816FB" w:rsidTr="00C0531B">
        <w:trPr>
          <w:trHeight w:val="563"/>
        </w:trPr>
        <w:tc>
          <w:tcPr>
            <w:tcW w:w="681" w:type="dxa"/>
            <w:tcBorders>
              <w:top w:val="single" w:sz="4" w:space="0" w:color="auto"/>
            </w:tcBorders>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tcBorders>
              <w:top w:val="single" w:sz="4" w:space="0" w:color="auto"/>
            </w:tcBorders>
            <w:vAlign w:val="center"/>
          </w:tcPr>
          <w:p w:rsidR="00F8744F" w:rsidRDefault="00F8744F" w:rsidP="00C0531B">
            <w:pPr>
              <w:jc w:val="center"/>
              <w:rPr>
                <w:rFonts w:ascii="Garamond" w:hAnsi="Garamond"/>
                <w:b/>
                <w:sz w:val="20"/>
                <w:szCs w:val="20"/>
              </w:rPr>
            </w:pPr>
            <w:r>
              <w:rPr>
                <w:rFonts w:ascii="Garamond" w:hAnsi="Garamond"/>
                <w:b/>
                <w:sz w:val="20"/>
                <w:szCs w:val="20"/>
              </w:rPr>
              <w:t>DK</w:t>
            </w:r>
          </w:p>
        </w:tc>
        <w:tc>
          <w:tcPr>
            <w:tcW w:w="1559" w:type="dxa"/>
            <w:tcBorders>
              <w:top w:val="single" w:sz="4" w:space="0" w:color="auto"/>
            </w:tcBorders>
          </w:tcPr>
          <w:p w:rsidR="00F8744F" w:rsidRDefault="00F8744F" w:rsidP="00C0531B">
            <w:pPr>
              <w:jc w:val="center"/>
              <w:rPr>
                <w:rFonts w:ascii="Garamond" w:hAnsi="Garamond"/>
                <w:b/>
                <w:sz w:val="20"/>
                <w:szCs w:val="20"/>
              </w:rPr>
            </w:pPr>
            <w:r>
              <w:rPr>
                <w:rFonts w:ascii="Garamond" w:hAnsi="Garamond"/>
                <w:b/>
                <w:sz w:val="20"/>
                <w:szCs w:val="20"/>
              </w:rPr>
              <w:t xml:space="preserve">Wojewódzka Biblioteka Publiczna </w:t>
            </w:r>
            <w:r>
              <w:rPr>
                <w:rFonts w:ascii="Garamond" w:hAnsi="Garamond"/>
                <w:b/>
                <w:sz w:val="20"/>
                <w:szCs w:val="20"/>
              </w:rPr>
              <w:br/>
              <w:t xml:space="preserve">i Centrum Animacji Kultury </w:t>
            </w:r>
            <w:r>
              <w:rPr>
                <w:rFonts w:ascii="Garamond" w:hAnsi="Garamond"/>
                <w:b/>
                <w:sz w:val="20"/>
                <w:szCs w:val="20"/>
              </w:rPr>
              <w:br/>
              <w:t>w Poznaniu</w:t>
            </w:r>
          </w:p>
        </w:tc>
        <w:tc>
          <w:tcPr>
            <w:tcW w:w="2375" w:type="dxa"/>
            <w:tcBorders>
              <w:top w:val="single" w:sz="4" w:space="0" w:color="auto"/>
              <w:bottom w:val="single" w:sz="4" w:space="0" w:color="auto"/>
              <w:right w:val="single" w:sz="4" w:space="0" w:color="auto"/>
            </w:tcBorders>
          </w:tcPr>
          <w:p w:rsidR="00F8744F" w:rsidRDefault="00F8744F" w:rsidP="00C0531B">
            <w:pPr>
              <w:jc w:val="center"/>
              <w:rPr>
                <w:rFonts w:ascii="Garamond" w:hAnsi="Garamond"/>
                <w:sz w:val="20"/>
                <w:szCs w:val="20"/>
              </w:rPr>
            </w:pPr>
            <w:r>
              <w:rPr>
                <w:rFonts w:ascii="Garamond" w:hAnsi="Garamond"/>
                <w:sz w:val="20"/>
                <w:szCs w:val="20"/>
              </w:rPr>
              <w:t xml:space="preserve">Kompleksowa za 2016 </w:t>
            </w:r>
            <w:r>
              <w:rPr>
                <w:rFonts w:ascii="Garamond" w:hAnsi="Garamond"/>
                <w:sz w:val="20"/>
                <w:szCs w:val="20"/>
              </w:rPr>
              <w:br/>
              <w:t>i 2017 rok</w:t>
            </w:r>
          </w:p>
          <w:p w:rsidR="00F8744F" w:rsidRDefault="00F8744F" w:rsidP="00C0531B">
            <w:pPr>
              <w:jc w:val="center"/>
              <w:rPr>
                <w:rFonts w:ascii="Garamond" w:hAnsi="Garamond"/>
                <w:sz w:val="20"/>
                <w:szCs w:val="20"/>
              </w:rPr>
            </w:pPr>
            <w:r>
              <w:rPr>
                <w:rFonts w:ascii="Garamond" w:hAnsi="Garamond"/>
                <w:sz w:val="20"/>
                <w:szCs w:val="20"/>
              </w:rPr>
              <w:t>----------------------------------</w:t>
            </w:r>
          </w:p>
          <w:p w:rsidR="00F8744F" w:rsidRDefault="00F8744F" w:rsidP="00C0531B">
            <w:pPr>
              <w:jc w:val="center"/>
              <w:rPr>
                <w:rFonts w:ascii="Garamond" w:hAnsi="Garamond"/>
                <w:sz w:val="20"/>
                <w:szCs w:val="20"/>
              </w:rPr>
            </w:pPr>
            <w:r>
              <w:rPr>
                <w:rFonts w:ascii="Garamond" w:hAnsi="Garamond"/>
                <w:sz w:val="20"/>
                <w:szCs w:val="20"/>
              </w:rPr>
              <w:t xml:space="preserve">DKO </w:t>
            </w:r>
          </w:p>
        </w:tc>
        <w:tc>
          <w:tcPr>
            <w:tcW w:w="7941" w:type="dxa"/>
            <w:tcBorders>
              <w:top w:val="single" w:sz="4" w:space="0" w:color="auto"/>
              <w:left w:val="single" w:sz="4" w:space="0" w:color="auto"/>
            </w:tcBorders>
            <w:vAlign w:val="center"/>
          </w:tcPr>
          <w:p w:rsidR="00F8744F" w:rsidRPr="001C5D3D" w:rsidRDefault="00F8744F" w:rsidP="00C0531B">
            <w:pPr>
              <w:shd w:val="clear" w:color="auto" w:fill="FFFFFF"/>
              <w:spacing w:after="0"/>
              <w:jc w:val="both"/>
              <w:rPr>
                <w:rFonts w:ascii="Garamond" w:hAnsi="Garamond"/>
                <w:sz w:val="20"/>
                <w:szCs w:val="20"/>
              </w:rPr>
            </w:pPr>
            <w:r w:rsidRPr="001C5D3D">
              <w:rPr>
                <w:rFonts w:ascii="Garamond" w:hAnsi="Garamond"/>
                <w:sz w:val="20"/>
                <w:szCs w:val="20"/>
              </w:rPr>
              <w:t>Stwierdzono nieprawidłowości w obszarze udzielania zamówień publicznych, i tak:</w:t>
            </w:r>
          </w:p>
          <w:p w:rsidR="00F8744F" w:rsidRPr="001C5D3D" w:rsidRDefault="00F8744F" w:rsidP="003641E8">
            <w:pPr>
              <w:pStyle w:val="Akapitzlist0"/>
              <w:numPr>
                <w:ilvl w:val="0"/>
                <w:numId w:val="66"/>
              </w:numPr>
              <w:shd w:val="clear" w:color="auto" w:fill="FFFFFF"/>
              <w:spacing w:after="0" w:line="240" w:lineRule="auto"/>
              <w:ind w:left="312" w:hanging="284"/>
              <w:jc w:val="both"/>
              <w:rPr>
                <w:rFonts w:ascii="Garamond" w:hAnsi="Garamond"/>
                <w:sz w:val="20"/>
                <w:szCs w:val="20"/>
              </w:rPr>
            </w:pPr>
            <w:r w:rsidRPr="001C5D3D">
              <w:rPr>
                <w:rFonts w:ascii="Garamond" w:hAnsi="Garamond"/>
                <w:sz w:val="20"/>
                <w:szCs w:val="20"/>
              </w:rPr>
              <w:t xml:space="preserve">W sześciu postępowaniach o udzielenie zamówienia publicznego, przeprowadzonych w trybie przetargu nieograniczonego, Zamawiający jako jedyne kryterium oceny ofert przyjął kryterium najniższej ceny, pomimo niespełnienia wymogów określonych w art. 91 ust. 2a ustawy </w:t>
            </w:r>
            <w:r w:rsidR="006D4491">
              <w:rPr>
                <w:rFonts w:ascii="Garamond" w:hAnsi="Garamond"/>
                <w:sz w:val="20"/>
                <w:szCs w:val="20"/>
              </w:rPr>
              <w:t>Pzp</w:t>
            </w:r>
            <w:r w:rsidRPr="001C5D3D">
              <w:rPr>
                <w:rFonts w:ascii="Garamond" w:hAnsi="Garamond"/>
                <w:sz w:val="20"/>
                <w:szCs w:val="20"/>
              </w:rPr>
              <w:t>. Zgodnie z powołanym przepisem, jednostki sektora finansów publicznych kryterium ceny mogą zastosować jako jedyne kryterium oceny ofert lub kryterium o wadze przekraczającej 60%, jeżeli określą w opisie przedmiotu zamówienia standardy jakościowe odnoszące się do wszystkich istotnych cech przedmi</w:t>
            </w:r>
            <w:r w:rsidR="006D4491">
              <w:rPr>
                <w:rFonts w:ascii="Garamond" w:hAnsi="Garamond"/>
                <w:sz w:val="20"/>
                <w:szCs w:val="20"/>
              </w:rPr>
              <w:t xml:space="preserve">otu zamówienia oraz wykażą </w:t>
            </w:r>
            <w:r w:rsidRPr="001C5D3D">
              <w:rPr>
                <w:rFonts w:ascii="Garamond" w:hAnsi="Garamond"/>
                <w:sz w:val="20"/>
                <w:szCs w:val="20"/>
              </w:rPr>
              <w:t xml:space="preserve">w załączniku do protokołu, </w:t>
            </w:r>
            <w:r w:rsidR="006D4491">
              <w:rPr>
                <w:rFonts w:ascii="Garamond" w:hAnsi="Garamond"/>
                <w:sz w:val="20"/>
                <w:szCs w:val="20"/>
              </w:rPr>
              <w:br/>
            </w:r>
            <w:r w:rsidRPr="001C5D3D">
              <w:rPr>
                <w:rFonts w:ascii="Garamond" w:hAnsi="Garamond"/>
                <w:sz w:val="20"/>
                <w:szCs w:val="20"/>
              </w:rPr>
              <w:t xml:space="preserve">w jaki sposób zostały uwzględnione w opisie przedmiotu zamówienia koszty cyklu życia. </w:t>
            </w:r>
            <w:r w:rsidRPr="001C5D3D">
              <w:rPr>
                <w:rFonts w:ascii="Garamond" w:hAnsi="Garamond" w:cs="Open Sans"/>
                <w:sz w:val="20"/>
                <w:szCs w:val="20"/>
                <w:shd w:val="clear" w:color="auto" w:fill="FFFFFF"/>
              </w:rPr>
              <w:t>Natomiast badania kontrolne wykazały, że w przypadku żadnego z sześciu postępowań,</w:t>
            </w:r>
            <w:r w:rsidRPr="001C5D3D">
              <w:rPr>
                <w:rFonts w:ascii="Garamond" w:hAnsi="Garamond" w:cs="Open Sans"/>
                <w:color w:val="333333"/>
                <w:sz w:val="20"/>
                <w:szCs w:val="20"/>
                <w:shd w:val="clear" w:color="auto" w:fill="FFFFFF"/>
              </w:rPr>
              <w:t xml:space="preserve"> </w:t>
            </w:r>
            <w:r w:rsidRPr="001C5D3D">
              <w:rPr>
                <w:rFonts w:ascii="Garamond" w:hAnsi="Garamond"/>
                <w:sz w:val="20"/>
                <w:szCs w:val="20"/>
              </w:rPr>
              <w:t xml:space="preserve">WBPiCAK - pomimo zastosowania kryterium oceny ofert </w:t>
            </w:r>
            <w:r w:rsidRPr="001C5D3D">
              <w:rPr>
                <w:rFonts w:ascii="Garamond" w:hAnsi="Garamond"/>
                <w:i/>
                <w:sz w:val="20"/>
                <w:szCs w:val="20"/>
              </w:rPr>
              <w:t>„cena 100 %”</w:t>
            </w:r>
            <w:r w:rsidRPr="001C5D3D">
              <w:rPr>
                <w:rFonts w:ascii="Garamond" w:hAnsi="Garamond"/>
                <w:sz w:val="20"/>
                <w:szCs w:val="20"/>
              </w:rPr>
              <w:t xml:space="preserve">  - nie sporządziła załącznika </w:t>
            </w:r>
            <w:r w:rsidRPr="001C5D3D">
              <w:rPr>
                <w:rFonts w:ascii="Garamond" w:hAnsi="Garamond" w:cs="Open Sans"/>
                <w:sz w:val="20"/>
                <w:szCs w:val="20"/>
                <w:shd w:val="clear" w:color="auto" w:fill="FFFFFF"/>
              </w:rPr>
              <w:t>do protokołu, w którym wykazałaby, w jaki sposób zostały uwzględnione w opisie przedmiotu zamówienia koszty cyklu życia</w:t>
            </w:r>
            <w:r w:rsidRPr="001C5D3D">
              <w:rPr>
                <w:rFonts w:ascii="Garamond" w:hAnsi="Garamond"/>
                <w:sz w:val="20"/>
                <w:szCs w:val="20"/>
              </w:rPr>
              <w:t xml:space="preserve"> przedmiotu zamówienia.</w:t>
            </w:r>
          </w:p>
          <w:p w:rsidR="00F8744F" w:rsidRPr="001C5D3D" w:rsidRDefault="00F8744F" w:rsidP="003641E8">
            <w:pPr>
              <w:pStyle w:val="Akapitzlist0"/>
              <w:numPr>
                <w:ilvl w:val="0"/>
                <w:numId w:val="66"/>
              </w:numPr>
              <w:shd w:val="clear" w:color="auto" w:fill="FFFFFF"/>
              <w:spacing w:after="0" w:line="240" w:lineRule="auto"/>
              <w:ind w:left="312" w:hanging="284"/>
              <w:jc w:val="both"/>
              <w:rPr>
                <w:rFonts w:ascii="Garamond" w:hAnsi="Garamond"/>
                <w:sz w:val="20"/>
                <w:szCs w:val="20"/>
              </w:rPr>
            </w:pPr>
            <w:r w:rsidRPr="001C5D3D">
              <w:rPr>
                <w:rFonts w:ascii="Garamond" w:hAnsi="Garamond"/>
                <w:sz w:val="20"/>
                <w:szCs w:val="20"/>
              </w:rPr>
              <w:t xml:space="preserve">W dokumentacji ośmiu postępowań o udzielenie zamówienia publicznego, przeprowadzonych w trybie przetargu nieograniczonego, brak było pisemnych oświadczeń osób wykonujących czynności w postępowaniu o </w:t>
            </w:r>
            <w:r w:rsidRPr="001C5D3D">
              <w:rPr>
                <w:rFonts w:ascii="Garamond" w:hAnsi="Garamond"/>
                <w:sz w:val="20"/>
                <w:szCs w:val="20"/>
                <w:shd w:val="clear" w:color="auto" w:fill="FFFFFF"/>
              </w:rPr>
              <w:t xml:space="preserve">braku lub istnieniu okoliczności, o których mowa w art. 17 ust. 1 ustawy Pzp. Wprawdzie w toku kontroli przedłożono kontrolującym kserokopie wypełnionych oświadczeń ZP-1, a Kierownik Działu Organizacyjno – Administracyjnego Biblioteki wyjaśnił, że </w:t>
            </w:r>
            <w:r w:rsidRPr="001C5D3D">
              <w:rPr>
                <w:rFonts w:ascii="Garamond" w:hAnsi="Garamond"/>
                <w:sz w:val="20"/>
                <w:szCs w:val="20"/>
              </w:rPr>
              <w:t>„</w:t>
            </w:r>
            <w:r w:rsidRPr="001C5D3D">
              <w:rPr>
                <w:rFonts w:ascii="Garamond" w:hAnsi="Garamond"/>
                <w:i/>
                <w:sz w:val="20"/>
                <w:szCs w:val="20"/>
              </w:rPr>
              <w:t>odnalezione i uzupełnione brakujące w aktach formularze, dotyczące postępowań o udzielenie zamówienia publicznego nr WBP 20-2016, WBP 21-2016, WBP 22-2016, WBP 6-2017, WBP 7-2017, WBP 11-2017, WBP 12-2017, WBP 14-2017</w:t>
            </w:r>
            <w:r w:rsidRPr="001C5D3D">
              <w:rPr>
                <w:rFonts w:ascii="Garamond" w:hAnsi="Garamond"/>
                <w:sz w:val="20"/>
                <w:szCs w:val="20"/>
              </w:rPr>
              <w:t xml:space="preserve"> </w:t>
            </w:r>
            <w:r w:rsidRPr="001C5D3D">
              <w:rPr>
                <w:rFonts w:ascii="Garamond" w:hAnsi="Garamond"/>
                <w:i/>
                <w:sz w:val="20"/>
                <w:szCs w:val="20"/>
              </w:rPr>
              <w:t xml:space="preserve">nie były dołączone do dokumentacji z uwagi na fakt, że omyłkowo zostały złożone w teczkach niezwiązanych z zamówieniami publicznymi”, </w:t>
            </w:r>
            <w:r w:rsidRPr="001C5D3D">
              <w:rPr>
                <w:rFonts w:ascii="Garamond" w:hAnsi="Garamond"/>
                <w:sz w:val="20"/>
                <w:szCs w:val="20"/>
              </w:rPr>
              <w:t xml:space="preserve">to jednak wystąpienie nieprawidłowości w zakresie przechowywania dokumentacji ośmiu postepowań o udzielenie zamówienia publicznego wskazuje, iż funkcjonujący w Bibliotece system kontroli wewnętrznej był w badanym okresie </w:t>
            </w:r>
            <w:r w:rsidRPr="001C5D3D">
              <w:rPr>
                <w:rFonts w:ascii="Garamond" w:hAnsi="Garamond"/>
                <w:color w:val="000000"/>
                <w:sz w:val="20"/>
                <w:szCs w:val="20"/>
              </w:rPr>
              <w:t>mało skuteczny.</w:t>
            </w:r>
            <w:r w:rsidRPr="001C5D3D">
              <w:rPr>
                <w:rFonts w:ascii="Garamond" w:hAnsi="Garamond"/>
                <w:sz w:val="20"/>
                <w:szCs w:val="20"/>
              </w:rPr>
              <w:t xml:space="preserve">  </w:t>
            </w:r>
          </w:p>
          <w:p w:rsidR="00F8744F" w:rsidRPr="001C5D3D" w:rsidRDefault="00F8744F" w:rsidP="003641E8">
            <w:pPr>
              <w:pStyle w:val="Akapitzlist0"/>
              <w:numPr>
                <w:ilvl w:val="0"/>
                <w:numId w:val="66"/>
              </w:numPr>
              <w:shd w:val="clear" w:color="auto" w:fill="FFFFFF"/>
              <w:spacing w:after="0" w:line="240" w:lineRule="auto"/>
              <w:ind w:left="312" w:hanging="284"/>
              <w:jc w:val="both"/>
              <w:rPr>
                <w:rFonts w:ascii="Garamond" w:hAnsi="Garamond"/>
                <w:sz w:val="20"/>
                <w:szCs w:val="20"/>
              </w:rPr>
            </w:pPr>
            <w:r w:rsidRPr="001C5D3D">
              <w:rPr>
                <w:rFonts w:ascii="Garamond" w:hAnsi="Garamond"/>
                <w:sz w:val="20"/>
                <w:szCs w:val="20"/>
                <w:shd w:val="clear" w:color="auto" w:fill="FFFFFF"/>
              </w:rPr>
              <w:t xml:space="preserve">W </w:t>
            </w:r>
            <w:r>
              <w:rPr>
                <w:rFonts w:ascii="Garamond" w:hAnsi="Garamond"/>
                <w:sz w:val="20"/>
                <w:szCs w:val="20"/>
                <w:shd w:val="clear" w:color="auto" w:fill="FFFFFF"/>
              </w:rPr>
              <w:t xml:space="preserve">jednym </w:t>
            </w:r>
            <w:r w:rsidRPr="001C5D3D">
              <w:rPr>
                <w:rFonts w:ascii="Garamond" w:hAnsi="Garamond"/>
                <w:sz w:val="20"/>
                <w:szCs w:val="20"/>
                <w:shd w:val="clear" w:color="auto" w:fill="FFFFFF"/>
              </w:rPr>
              <w:t>postępowaniu o udzielenie zamówienia publicznego</w:t>
            </w:r>
            <w:r>
              <w:rPr>
                <w:rFonts w:ascii="Garamond" w:hAnsi="Garamond"/>
                <w:sz w:val="20"/>
                <w:szCs w:val="20"/>
                <w:shd w:val="clear" w:color="auto" w:fill="FFFFFF"/>
              </w:rPr>
              <w:t xml:space="preserve"> </w:t>
            </w:r>
            <w:r w:rsidRPr="001C5D3D">
              <w:rPr>
                <w:rFonts w:ascii="Garamond" w:hAnsi="Garamond"/>
                <w:sz w:val="20"/>
                <w:szCs w:val="20"/>
                <w:shd w:val="clear" w:color="auto" w:fill="FFFFFF"/>
              </w:rPr>
              <w:t xml:space="preserve">nie dochowano określonego </w:t>
            </w:r>
            <w:r>
              <w:rPr>
                <w:rFonts w:ascii="Garamond" w:hAnsi="Garamond"/>
                <w:sz w:val="20"/>
                <w:szCs w:val="20"/>
                <w:shd w:val="clear" w:color="auto" w:fill="FFFFFF"/>
              </w:rPr>
              <w:br/>
            </w:r>
            <w:r w:rsidRPr="001C5D3D">
              <w:rPr>
                <w:rFonts w:ascii="Garamond" w:hAnsi="Garamond"/>
                <w:sz w:val="20"/>
                <w:szCs w:val="20"/>
                <w:shd w:val="clear" w:color="auto" w:fill="FFFFFF"/>
              </w:rPr>
              <w:t xml:space="preserve">w SIWZ terminu składania ofert, który zgodnie z art. 43 ust. 1 ustawy Pzp w przypadku dostaw lub usług nie może być krótszy niż 7 dni od dnia zamieszczenia ogłoszenia o zamówieniu </w:t>
            </w:r>
            <w:r>
              <w:rPr>
                <w:rFonts w:ascii="Garamond" w:hAnsi="Garamond"/>
                <w:sz w:val="20"/>
                <w:szCs w:val="20"/>
                <w:shd w:val="clear" w:color="auto" w:fill="FFFFFF"/>
              </w:rPr>
              <w:br/>
            </w:r>
            <w:r w:rsidRPr="001C5D3D">
              <w:rPr>
                <w:rFonts w:ascii="Garamond" w:hAnsi="Garamond"/>
                <w:sz w:val="20"/>
                <w:szCs w:val="20"/>
                <w:shd w:val="clear" w:color="auto" w:fill="FFFFFF"/>
              </w:rPr>
              <w:t xml:space="preserve">w Biuletynie Zamówień Publicznych (ogłoszenie w Biuletynie Zamówień Publicznych zamieszczono 19.10.2017 r., natomiast termin składania ofert wyznaczono na 25.10.2017 r. godz. 8:30 tj. na szósty dzień od dnia zamieszczenia ogłoszenia o zamówieniu w Biuletynie Zamówień Publicznych). Wyjaśnienia Pani Dyrektor, że </w:t>
            </w:r>
            <w:r w:rsidRPr="001C5D3D">
              <w:rPr>
                <w:rFonts w:ascii="Garamond" w:hAnsi="Garamond"/>
                <w:i/>
                <w:sz w:val="20"/>
                <w:szCs w:val="20"/>
                <w:shd w:val="clear" w:color="auto" w:fill="FFFFFF"/>
              </w:rPr>
              <w:t>„</w:t>
            </w:r>
            <w:r w:rsidRPr="001C5D3D">
              <w:rPr>
                <w:rFonts w:ascii="Garamond" w:hAnsi="Garamond"/>
                <w:i/>
                <w:sz w:val="20"/>
                <w:szCs w:val="20"/>
              </w:rPr>
              <w:t>(…) podzielić należy wykładnię tego przepisu, iż w przypadku gdy opublikowanie ogłoszenia nastąpiło np. w dacie 19.10. data 25.10 jest dokonaniem czynności „na siódmy dzień”</w:t>
            </w:r>
            <w:r w:rsidRPr="001C5D3D">
              <w:rPr>
                <w:rFonts w:ascii="Garamond" w:hAnsi="Garamond"/>
                <w:sz w:val="20"/>
                <w:szCs w:val="20"/>
              </w:rPr>
              <w:t xml:space="preserve">, nie mogą zostać uwzględnione. Zgodnie bowiem z art. 14 ust. 1 ustawy Pzp, </w:t>
            </w:r>
            <w:r w:rsidRPr="001C5D3D">
              <w:rPr>
                <w:rFonts w:ascii="Garamond" w:hAnsi="Garamond" w:cs="Open Sans"/>
                <w:sz w:val="20"/>
                <w:szCs w:val="20"/>
                <w:shd w:val="clear" w:color="auto" w:fill="FFFFFF"/>
              </w:rPr>
              <w:t xml:space="preserve">do czynności podejmowanych przez zamawiającego i  wykonawców </w:t>
            </w:r>
            <w:r>
              <w:rPr>
                <w:rFonts w:ascii="Garamond" w:hAnsi="Garamond" w:cs="Open Sans"/>
                <w:sz w:val="20"/>
                <w:szCs w:val="20"/>
                <w:shd w:val="clear" w:color="auto" w:fill="FFFFFF"/>
              </w:rPr>
              <w:br/>
            </w:r>
            <w:r w:rsidRPr="001C5D3D">
              <w:rPr>
                <w:rFonts w:ascii="Garamond" w:hAnsi="Garamond" w:cs="Open Sans"/>
                <w:sz w:val="20"/>
                <w:szCs w:val="20"/>
                <w:shd w:val="clear" w:color="auto" w:fill="FFFFFF"/>
              </w:rPr>
              <w:t xml:space="preserve">w postępowaniu o udzielenie zamówienia stosuje się co do zasady  przepisy </w:t>
            </w:r>
            <w:hyperlink r:id="rId14" w:anchor="/document/16785996?cm=DOCUMENT" w:history="1">
              <w:r w:rsidRPr="001C5D3D">
                <w:rPr>
                  <w:rStyle w:val="Hipercze"/>
                  <w:rFonts w:ascii="Garamond" w:hAnsi="Garamond" w:cs="Open Sans"/>
                  <w:color w:val="auto"/>
                  <w:sz w:val="20"/>
                  <w:szCs w:val="20"/>
                  <w:u w:val="none"/>
                  <w:shd w:val="clear" w:color="auto" w:fill="FFFFFF"/>
                </w:rPr>
                <w:t>ustawy</w:t>
              </w:r>
            </w:hyperlink>
            <w:r w:rsidRPr="001C5D3D">
              <w:rPr>
                <w:rFonts w:ascii="Garamond" w:hAnsi="Garamond" w:cs="Open Sans"/>
                <w:sz w:val="20"/>
                <w:szCs w:val="20"/>
                <w:shd w:val="clear" w:color="auto" w:fill="FFFFFF"/>
              </w:rPr>
              <w:t xml:space="preserve"> z dnia </w:t>
            </w:r>
            <w:r>
              <w:rPr>
                <w:rFonts w:ascii="Garamond" w:hAnsi="Garamond" w:cs="Open Sans"/>
                <w:sz w:val="20"/>
                <w:szCs w:val="20"/>
                <w:shd w:val="clear" w:color="auto" w:fill="FFFFFF"/>
              </w:rPr>
              <w:br/>
            </w:r>
            <w:r w:rsidRPr="001C5D3D">
              <w:rPr>
                <w:rFonts w:ascii="Garamond" w:hAnsi="Garamond" w:cs="Open Sans"/>
                <w:sz w:val="20"/>
                <w:szCs w:val="20"/>
                <w:shd w:val="clear" w:color="auto" w:fill="FFFFFF"/>
              </w:rPr>
              <w:t xml:space="preserve">23 kwietnia 1964 r. – Kodeks cywilny (Dz. U. z 2017 r. poz. 459, ze zm.), która w art. 111 </w:t>
            </w:r>
            <w:r w:rsidRPr="001C5D3D">
              <w:rPr>
                <w:rFonts w:ascii="Garamond" w:hAnsi="Garamond"/>
                <w:sz w:val="20"/>
                <w:szCs w:val="20"/>
              </w:rPr>
              <w:t xml:space="preserve">§ 2 </w:t>
            </w:r>
            <w:r w:rsidRPr="001C5D3D">
              <w:rPr>
                <w:rFonts w:ascii="Garamond" w:hAnsi="Garamond" w:cs="Open Sans"/>
                <w:sz w:val="20"/>
                <w:szCs w:val="20"/>
                <w:shd w:val="clear" w:color="auto" w:fill="FFFFFF"/>
              </w:rPr>
              <w:t xml:space="preserve"> stanowi, że </w:t>
            </w:r>
            <w:r w:rsidRPr="001C5D3D">
              <w:rPr>
                <w:rFonts w:ascii="Garamond" w:hAnsi="Garamond"/>
                <w:sz w:val="20"/>
                <w:szCs w:val="20"/>
              </w:rPr>
              <w:t>jeżeli początkiem terminu jest pewne zdarzenie, to przy jego obliczaniu nie uwzględnia się dnia, w którym to zdarzenie nastąpiło.</w:t>
            </w:r>
          </w:p>
        </w:tc>
      </w:tr>
      <w:tr w:rsidR="00F8744F" w:rsidRPr="00F816FB" w:rsidTr="00C0531B">
        <w:trPr>
          <w:trHeight w:val="563"/>
        </w:trPr>
        <w:tc>
          <w:tcPr>
            <w:tcW w:w="681" w:type="dxa"/>
            <w:tcBorders>
              <w:top w:val="single" w:sz="4" w:space="0" w:color="auto"/>
            </w:tcBorders>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tcBorders>
              <w:top w:val="single" w:sz="4" w:space="0" w:color="auto"/>
            </w:tcBorders>
            <w:vAlign w:val="center"/>
          </w:tcPr>
          <w:p w:rsidR="00F8744F" w:rsidRDefault="00F8744F" w:rsidP="00C0531B">
            <w:pPr>
              <w:jc w:val="center"/>
              <w:rPr>
                <w:rFonts w:ascii="Garamond" w:hAnsi="Garamond"/>
                <w:b/>
                <w:sz w:val="20"/>
                <w:szCs w:val="20"/>
              </w:rPr>
            </w:pPr>
            <w:r>
              <w:rPr>
                <w:rFonts w:ascii="Garamond" w:hAnsi="Garamond"/>
                <w:b/>
                <w:sz w:val="20"/>
                <w:szCs w:val="20"/>
              </w:rPr>
              <w:t>DK</w:t>
            </w:r>
          </w:p>
        </w:tc>
        <w:tc>
          <w:tcPr>
            <w:tcW w:w="1559" w:type="dxa"/>
            <w:tcBorders>
              <w:top w:val="single" w:sz="4" w:space="0" w:color="auto"/>
            </w:tcBorders>
          </w:tcPr>
          <w:p w:rsidR="00F8744F" w:rsidRDefault="00F8744F" w:rsidP="00C0531B">
            <w:pPr>
              <w:jc w:val="center"/>
              <w:rPr>
                <w:rFonts w:ascii="Garamond" w:hAnsi="Garamond"/>
                <w:b/>
                <w:sz w:val="20"/>
                <w:szCs w:val="20"/>
              </w:rPr>
            </w:pPr>
            <w:r>
              <w:rPr>
                <w:rFonts w:ascii="Garamond" w:hAnsi="Garamond"/>
                <w:b/>
                <w:sz w:val="20"/>
                <w:szCs w:val="20"/>
              </w:rPr>
              <w:t>Centrum Kultury i Sztuki w Kaliszu</w:t>
            </w:r>
          </w:p>
        </w:tc>
        <w:tc>
          <w:tcPr>
            <w:tcW w:w="2375" w:type="dxa"/>
            <w:tcBorders>
              <w:top w:val="single" w:sz="4" w:space="0" w:color="auto"/>
              <w:bottom w:val="single" w:sz="4" w:space="0" w:color="auto"/>
              <w:right w:val="single" w:sz="4" w:space="0" w:color="auto"/>
            </w:tcBorders>
          </w:tcPr>
          <w:p w:rsidR="00F8744F" w:rsidRDefault="00F8744F" w:rsidP="00C0531B">
            <w:pPr>
              <w:jc w:val="center"/>
              <w:rPr>
                <w:rFonts w:ascii="Garamond" w:hAnsi="Garamond"/>
                <w:sz w:val="20"/>
                <w:szCs w:val="20"/>
              </w:rPr>
            </w:pPr>
            <w:r>
              <w:rPr>
                <w:rFonts w:ascii="Garamond" w:hAnsi="Garamond"/>
                <w:sz w:val="20"/>
                <w:szCs w:val="20"/>
              </w:rPr>
              <w:t xml:space="preserve">Kompleksowa za 2017 rok </w:t>
            </w:r>
          </w:p>
          <w:p w:rsidR="00F8744F" w:rsidRDefault="00F8744F" w:rsidP="00C0531B">
            <w:pPr>
              <w:jc w:val="center"/>
              <w:rPr>
                <w:rFonts w:ascii="Garamond" w:hAnsi="Garamond"/>
                <w:sz w:val="20"/>
                <w:szCs w:val="20"/>
              </w:rPr>
            </w:pPr>
            <w:r>
              <w:rPr>
                <w:rFonts w:ascii="Garamond" w:hAnsi="Garamond"/>
                <w:sz w:val="20"/>
                <w:szCs w:val="20"/>
              </w:rPr>
              <w:t>----------------------------------</w:t>
            </w:r>
          </w:p>
          <w:p w:rsidR="00F8744F" w:rsidRDefault="00F8744F" w:rsidP="00C0531B">
            <w:pPr>
              <w:jc w:val="center"/>
              <w:rPr>
                <w:rFonts w:ascii="Garamond" w:hAnsi="Garamond"/>
                <w:sz w:val="20"/>
                <w:szCs w:val="20"/>
              </w:rPr>
            </w:pPr>
            <w:r>
              <w:rPr>
                <w:rFonts w:ascii="Garamond" w:hAnsi="Garamond"/>
                <w:sz w:val="20"/>
                <w:szCs w:val="20"/>
              </w:rPr>
              <w:t>DKO</w:t>
            </w:r>
          </w:p>
        </w:tc>
        <w:tc>
          <w:tcPr>
            <w:tcW w:w="7941" w:type="dxa"/>
            <w:tcBorders>
              <w:top w:val="single" w:sz="4" w:space="0" w:color="auto"/>
              <w:left w:val="single" w:sz="4" w:space="0" w:color="auto"/>
            </w:tcBorders>
            <w:vAlign w:val="center"/>
          </w:tcPr>
          <w:p w:rsidR="00F8744F" w:rsidRPr="00A60BD0" w:rsidRDefault="00F8744F" w:rsidP="00C0531B">
            <w:pPr>
              <w:shd w:val="clear" w:color="auto" w:fill="FFFFFF"/>
              <w:spacing w:after="0"/>
              <w:jc w:val="center"/>
              <w:rPr>
                <w:rFonts w:ascii="Garamond" w:hAnsi="Garamond"/>
                <w:sz w:val="20"/>
                <w:szCs w:val="20"/>
              </w:rPr>
            </w:pPr>
            <w:r>
              <w:rPr>
                <w:rFonts w:ascii="Garamond" w:hAnsi="Garamond"/>
                <w:sz w:val="20"/>
                <w:szCs w:val="20"/>
              </w:rPr>
              <w:t xml:space="preserve">Brak </w:t>
            </w:r>
          </w:p>
        </w:tc>
      </w:tr>
      <w:tr w:rsidR="00F8744F" w:rsidRPr="00F816FB" w:rsidTr="00C0531B">
        <w:trPr>
          <w:trHeight w:val="6439"/>
        </w:trPr>
        <w:tc>
          <w:tcPr>
            <w:tcW w:w="681" w:type="dxa"/>
            <w:vMerge w:val="restart"/>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vMerge w:val="restart"/>
            <w:vAlign w:val="center"/>
          </w:tcPr>
          <w:p w:rsidR="00F8744F" w:rsidRPr="00E50451" w:rsidRDefault="00F8744F" w:rsidP="00C0531B">
            <w:pPr>
              <w:spacing w:line="276" w:lineRule="auto"/>
              <w:jc w:val="center"/>
              <w:rPr>
                <w:rFonts w:ascii="Garamond" w:hAnsi="Garamond"/>
                <w:b/>
                <w:sz w:val="20"/>
                <w:szCs w:val="20"/>
              </w:rPr>
            </w:pPr>
            <w:r w:rsidRPr="00C0623D">
              <w:rPr>
                <w:rFonts w:ascii="Garamond" w:hAnsi="Garamond"/>
                <w:b/>
                <w:sz w:val="20"/>
                <w:szCs w:val="20"/>
              </w:rPr>
              <w:t xml:space="preserve">Departament Infrastruktury (DI) </w:t>
            </w:r>
          </w:p>
        </w:tc>
        <w:tc>
          <w:tcPr>
            <w:tcW w:w="1559" w:type="dxa"/>
            <w:vMerge w:val="restart"/>
            <w:vAlign w:val="center"/>
          </w:tcPr>
          <w:p w:rsidR="00F8744F" w:rsidRPr="00E50451" w:rsidRDefault="00F8744F" w:rsidP="00C0531B">
            <w:pPr>
              <w:jc w:val="center"/>
              <w:rPr>
                <w:rFonts w:ascii="Garamond" w:hAnsi="Garamond"/>
                <w:sz w:val="20"/>
                <w:szCs w:val="20"/>
              </w:rPr>
            </w:pPr>
            <w:r w:rsidRPr="00E50451">
              <w:rPr>
                <w:rFonts w:ascii="Garamond" w:hAnsi="Garamond"/>
                <w:b/>
                <w:sz w:val="20"/>
                <w:szCs w:val="20"/>
              </w:rPr>
              <w:t xml:space="preserve">Wielkopolskie Biuro Planowania Przestrzennego </w:t>
            </w:r>
            <w:r w:rsidRPr="00E50451">
              <w:rPr>
                <w:rFonts w:ascii="Garamond" w:hAnsi="Garamond"/>
                <w:b/>
                <w:sz w:val="20"/>
                <w:szCs w:val="20"/>
              </w:rPr>
              <w:br/>
              <w:t>w Poznaniu</w:t>
            </w:r>
          </w:p>
        </w:tc>
        <w:tc>
          <w:tcPr>
            <w:tcW w:w="2375" w:type="dxa"/>
            <w:tcBorders>
              <w:top w:val="single" w:sz="4" w:space="0" w:color="auto"/>
              <w:bottom w:val="single" w:sz="4" w:space="0" w:color="auto"/>
            </w:tcBorders>
          </w:tcPr>
          <w:p w:rsidR="00F8744F" w:rsidRDefault="00F8744F" w:rsidP="00C0531B">
            <w:pPr>
              <w:spacing w:after="0"/>
              <w:jc w:val="center"/>
              <w:rPr>
                <w:rFonts w:ascii="Garamond" w:hAnsi="Garamond" w:cs="Tahoma"/>
                <w:sz w:val="20"/>
                <w:szCs w:val="20"/>
              </w:rPr>
            </w:pPr>
            <w:r>
              <w:rPr>
                <w:rFonts w:ascii="Garamond" w:hAnsi="Garamond" w:cs="Tahoma"/>
                <w:sz w:val="20"/>
                <w:szCs w:val="20"/>
              </w:rPr>
              <w:t xml:space="preserve">Kompleksowa za rok </w:t>
            </w:r>
            <w:r>
              <w:rPr>
                <w:rFonts w:ascii="Garamond" w:hAnsi="Garamond" w:cs="Tahoma"/>
                <w:sz w:val="20"/>
                <w:szCs w:val="20"/>
              </w:rPr>
              <w:br/>
              <w:t xml:space="preserve">2016 i 2017 </w:t>
            </w: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r>
              <w:rPr>
                <w:rFonts w:ascii="Garamond" w:hAnsi="Garamond" w:cs="Tahoma"/>
                <w:sz w:val="20"/>
                <w:szCs w:val="20"/>
              </w:rPr>
              <w:t>----------------------------------</w:t>
            </w: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r>
              <w:rPr>
                <w:rFonts w:ascii="Garamond" w:hAnsi="Garamond" w:cs="Tahoma"/>
                <w:sz w:val="20"/>
                <w:szCs w:val="20"/>
              </w:rPr>
              <w:t>DKO</w:t>
            </w: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rPr>
                <w:rFonts w:ascii="Garamond" w:hAnsi="Garamond" w:cs="Tahoma"/>
                <w:sz w:val="20"/>
                <w:szCs w:val="20"/>
              </w:rPr>
            </w:pPr>
          </w:p>
          <w:p w:rsidR="00F8744F" w:rsidRDefault="00F8744F" w:rsidP="00C0531B">
            <w:pPr>
              <w:spacing w:after="0"/>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p>
          <w:p w:rsidR="00F8744F" w:rsidRPr="00E50451" w:rsidRDefault="00F8744F" w:rsidP="00C0531B">
            <w:pPr>
              <w:spacing w:after="0"/>
              <w:jc w:val="center"/>
              <w:rPr>
                <w:rFonts w:ascii="Garamond" w:hAnsi="Garamond" w:cs="Tahoma"/>
                <w:sz w:val="20"/>
                <w:szCs w:val="20"/>
              </w:rPr>
            </w:pPr>
          </w:p>
        </w:tc>
        <w:tc>
          <w:tcPr>
            <w:tcW w:w="7941" w:type="dxa"/>
            <w:tcBorders>
              <w:bottom w:val="single" w:sz="4" w:space="0" w:color="auto"/>
            </w:tcBorders>
            <w:vAlign w:val="center"/>
          </w:tcPr>
          <w:p w:rsidR="00F8744F" w:rsidRDefault="00F8744F" w:rsidP="003641E8">
            <w:pPr>
              <w:pStyle w:val="Akapitzlist0"/>
              <w:numPr>
                <w:ilvl w:val="0"/>
                <w:numId w:val="58"/>
              </w:numPr>
              <w:ind w:left="312" w:hanging="284"/>
              <w:jc w:val="both"/>
              <w:rPr>
                <w:rFonts w:ascii="Garamond" w:hAnsi="Garamond"/>
                <w:sz w:val="20"/>
                <w:szCs w:val="20"/>
              </w:rPr>
            </w:pPr>
            <w:r w:rsidRPr="007E55C6">
              <w:rPr>
                <w:rFonts w:ascii="Garamond" w:hAnsi="Garamond"/>
                <w:sz w:val="20"/>
                <w:szCs w:val="20"/>
              </w:rPr>
              <w:lastRenderedPageBreak/>
              <w:t>W zakresie gospodarki finansowej stwierdzono, że:</w:t>
            </w:r>
          </w:p>
          <w:p w:rsidR="00F8744F" w:rsidRDefault="00F8744F" w:rsidP="003641E8">
            <w:pPr>
              <w:pStyle w:val="Akapitzlist0"/>
              <w:numPr>
                <w:ilvl w:val="0"/>
                <w:numId w:val="59"/>
              </w:numPr>
              <w:ind w:left="595" w:hanging="218"/>
              <w:jc w:val="both"/>
              <w:rPr>
                <w:rFonts w:ascii="Garamond" w:hAnsi="Garamond"/>
                <w:sz w:val="20"/>
                <w:szCs w:val="20"/>
              </w:rPr>
            </w:pPr>
            <w:r w:rsidRPr="007E55C6">
              <w:rPr>
                <w:rFonts w:ascii="Garamond" w:hAnsi="Garamond"/>
                <w:sz w:val="20"/>
                <w:szCs w:val="20"/>
              </w:rPr>
              <w:t>18 d</w:t>
            </w:r>
            <w:r>
              <w:rPr>
                <w:rFonts w:ascii="Garamond" w:hAnsi="Garamond"/>
                <w:sz w:val="20"/>
                <w:szCs w:val="20"/>
              </w:rPr>
              <w:t xml:space="preserve">owodów księgowych zadekretowano </w:t>
            </w:r>
            <w:r w:rsidRPr="007E55C6">
              <w:rPr>
                <w:rFonts w:ascii="Garamond" w:hAnsi="Garamond"/>
                <w:sz w:val="20"/>
                <w:szCs w:val="20"/>
              </w:rPr>
              <w:t>i zaewidencjonow</w:t>
            </w:r>
            <w:r>
              <w:rPr>
                <w:rFonts w:ascii="Garamond" w:hAnsi="Garamond"/>
                <w:sz w:val="20"/>
                <w:szCs w:val="20"/>
              </w:rPr>
              <w:t>ano w księgach rachunkowych Wielkopolskiego Biura Planowania Przestrzennego w Poznaniu (zwanego dalej „WBPP” lub „Biurem”)</w:t>
            </w:r>
            <w:r w:rsidRPr="007E55C6">
              <w:rPr>
                <w:rFonts w:ascii="Garamond" w:hAnsi="Garamond"/>
                <w:sz w:val="20"/>
                <w:szCs w:val="20"/>
              </w:rPr>
              <w:t>, niezgodnie z klasyfikacją paragrafów wydatków i środków, stanowiącą załącznik nr 4 do rozporządzenia Ministra Finansów z dnia 2 marca 2010 r. w sprawie szczegółowej klasyfikacji dochodów, wydatków, przychodów i rozchodów oraz środków pochodzących ze źródeł zagranicznych (t.j. Dz. U. z 2014, poz. 1053 ze zm.), i tak:</w:t>
            </w:r>
          </w:p>
          <w:p w:rsidR="00F8744F" w:rsidRDefault="00F8744F" w:rsidP="003641E8">
            <w:pPr>
              <w:pStyle w:val="Akapitzlist0"/>
              <w:numPr>
                <w:ilvl w:val="0"/>
                <w:numId w:val="60"/>
              </w:numPr>
              <w:ind w:left="879" w:hanging="284"/>
              <w:jc w:val="both"/>
              <w:rPr>
                <w:rFonts w:ascii="Garamond" w:hAnsi="Garamond"/>
                <w:sz w:val="20"/>
                <w:szCs w:val="20"/>
              </w:rPr>
            </w:pPr>
            <w:r w:rsidRPr="007E55C6">
              <w:rPr>
                <w:rFonts w:ascii="Garamond" w:hAnsi="Garamond"/>
                <w:sz w:val="20"/>
                <w:szCs w:val="20"/>
              </w:rPr>
              <w:t xml:space="preserve">wydatki na podatek od nieruchomości za rok 2016, na łączną kwotę 504 zł, zaewidencjonowano w § 4300 – zakup usług pozostałych, podczas gdy wydatek </w:t>
            </w:r>
            <w:r w:rsidRPr="007E55C6">
              <w:rPr>
                <w:rFonts w:ascii="Garamond" w:hAnsi="Garamond"/>
                <w:sz w:val="20"/>
                <w:szCs w:val="20"/>
              </w:rPr>
              <w:br/>
              <w:t>z tytułu zapłaty podatku od nieruchomośc</w:t>
            </w:r>
            <w:r>
              <w:rPr>
                <w:rFonts w:ascii="Garamond" w:hAnsi="Garamond"/>
                <w:sz w:val="20"/>
                <w:szCs w:val="20"/>
              </w:rPr>
              <w:t xml:space="preserve">i winien być zaewidencjonowany </w:t>
            </w:r>
            <w:r w:rsidRPr="007E55C6">
              <w:rPr>
                <w:rFonts w:ascii="Garamond" w:hAnsi="Garamond"/>
                <w:sz w:val="20"/>
                <w:szCs w:val="20"/>
              </w:rPr>
              <w:t>w § 4480,</w:t>
            </w:r>
          </w:p>
          <w:p w:rsidR="00F8744F" w:rsidRDefault="00F8744F" w:rsidP="003641E8">
            <w:pPr>
              <w:pStyle w:val="Akapitzlist0"/>
              <w:numPr>
                <w:ilvl w:val="0"/>
                <w:numId w:val="60"/>
              </w:numPr>
              <w:ind w:left="879" w:hanging="284"/>
              <w:jc w:val="both"/>
              <w:rPr>
                <w:rFonts w:ascii="Garamond" w:hAnsi="Garamond"/>
                <w:sz w:val="20"/>
                <w:szCs w:val="20"/>
              </w:rPr>
            </w:pPr>
            <w:r w:rsidRPr="007E55C6">
              <w:rPr>
                <w:rFonts w:ascii="Garamond" w:hAnsi="Garamond"/>
                <w:sz w:val="20"/>
                <w:szCs w:val="20"/>
              </w:rPr>
              <w:t xml:space="preserve">wydatki dotyczące zakupu szkoleń dla </w:t>
            </w:r>
            <w:r>
              <w:rPr>
                <w:rFonts w:ascii="Garamond" w:hAnsi="Garamond"/>
                <w:sz w:val="20"/>
                <w:szCs w:val="20"/>
              </w:rPr>
              <w:t xml:space="preserve">pracowników WBPP na podstawie </w:t>
            </w:r>
            <w:r w:rsidRPr="007E55C6">
              <w:rPr>
                <w:rFonts w:ascii="Garamond" w:hAnsi="Garamond"/>
                <w:sz w:val="20"/>
                <w:szCs w:val="20"/>
              </w:rPr>
              <w:t>2 dowodów księgowych z 2016 r. na łączną kwotę 1.815 zł zaewidencjonowano w § 4300 – zakup usług pozostałych, podczas gdy wydatki z tytułu szkoleń winny być zaewidencjonowane w § 4700,</w:t>
            </w:r>
          </w:p>
          <w:p w:rsidR="00F8744F" w:rsidRDefault="00F8744F" w:rsidP="003641E8">
            <w:pPr>
              <w:pStyle w:val="Akapitzlist0"/>
              <w:numPr>
                <w:ilvl w:val="0"/>
                <w:numId w:val="60"/>
              </w:numPr>
              <w:ind w:left="879" w:hanging="284"/>
              <w:jc w:val="both"/>
              <w:rPr>
                <w:rFonts w:ascii="Garamond" w:hAnsi="Garamond"/>
                <w:sz w:val="20"/>
                <w:szCs w:val="20"/>
              </w:rPr>
            </w:pPr>
            <w:r w:rsidRPr="007E55C6">
              <w:rPr>
                <w:rFonts w:ascii="Garamond" w:hAnsi="Garamond"/>
                <w:sz w:val="20"/>
                <w:szCs w:val="20"/>
              </w:rPr>
              <w:t>wydatki dotyczące podróży służbowych krajowych, tj.:</w:t>
            </w:r>
          </w:p>
          <w:p w:rsidR="00F8744F" w:rsidRPr="007E55C6" w:rsidRDefault="00F8744F" w:rsidP="003641E8">
            <w:pPr>
              <w:pStyle w:val="Akapitzlist0"/>
              <w:numPr>
                <w:ilvl w:val="0"/>
                <w:numId w:val="61"/>
              </w:numPr>
              <w:ind w:left="1162" w:hanging="283"/>
              <w:jc w:val="both"/>
              <w:rPr>
                <w:rFonts w:ascii="Garamond" w:hAnsi="Garamond"/>
                <w:sz w:val="20"/>
                <w:szCs w:val="20"/>
              </w:rPr>
            </w:pPr>
            <w:r w:rsidRPr="007E55C6">
              <w:rPr>
                <w:rFonts w:ascii="Garamond" w:hAnsi="Garamond"/>
                <w:sz w:val="20"/>
                <w:szCs w:val="20"/>
              </w:rPr>
              <w:t>wypłaty trzech diet na łączną kwotę 45 zł tytułem rozliczenia polecenia wyjazdu służbowego nr: 17/2017 z 28.02.2017 r., 22/2017 z 17.03.2017 r. oraz 23/2017 z 17.03.2017 r.,</w:t>
            </w:r>
          </w:p>
          <w:p w:rsidR="00F8744F" w:rsidRDefault="00F8744F" w:rsidP="003641E8">
            <w:pPr>
              <w:pStyle w:val="Akapitzlist0"/>
              <w:numPr>
                <w:ilvl w:val="0"/>
                <w:numId w:val="61"/>
              </w:numPr>
              <w:ind w:left="1163" w:hanging="284"/>
              <w:jc w:val="both"/>
              <w:rPr>
                <w:rFonts w:ascii="Garamond" w:hAnsi="Garamond"/>
                <w:sz w:val="20"/>
                <w:szCs w:val="20"/>
              </w:rPr>
            </w:pPr>
            <w:r w:rsidRPr="007E55C6">
              <w:rPr>
                <w:rFonts w:ascii="Garamond" w:hAnsi="Garamond"/>
                <w:sz w:val="20"/>
                <w:szCs w:val="20"/>
              </w:rPr>
              <w:t>zaliczki wypłaconej do polecenia wyjazdu służbowego nr 124/2017 z 12.12.2017 r. na kwotę 200 zł,</w:t>
            </w:r>
            <w:r>
              <w:rPr>
                <w:rFonts w:ascii="Garamond" w:hAnsi="Garamond"/>
                <w:sz w:val="20"/>
                <w:szCs w:val="20"/>
              </w:rPr>
              <w:t xml:space="preserve"> </w:t>
            </w:r>
          </w:p>
          <w:p w:rsidR="00F8744F" w:rsidRDefault="00F8744F" w:rsidP="00C0531B">
            <w:pPr>
              <w:pStyle w:val="Akapitzlist0"/>
              <w:ind w:left="879"/>
              <w:jc w:val="both"/>
              <w:rPr>
                <w:rFonts w:ascii="Garamond" w:hAnsi="Garamond"/>
                <w:sz w:val="20"/>
                <w:szCs w:val="20"/>
              </w:rPr>
            </w:pPr>
            <w:r w:rsidRPr="00974EE9">
              <w:rPr>
                <w:rFonts w:ascii="Garamond" w:hAnsi="Garamond"/>
                <w:sz w:val="20"/>
                <w:szCs w:val="20"/>
              </w:rPr>
              <w:t xml:space="preserve">zadekretowano jako wydatki w § 4410 – podróże służbowe krajowe, </w:t>
            </w:r>
            <w:r>
              <w:rPr>
                <w:rFonts w:ascii="Garamond" w:hAnsi="Garamond"/>
                <w:sz w:val="20"/>
                <w:szCs w:val="20"/>
              </w:rPr>
              <w:br/>
            </w:r>
            <w:r w:rsidRPr="00974EE9">
              <w:rPr>
                <w:rFonts w:ascii="Garamond" w:hAnsi="Garamond"/>
                <w:sz w:val="20"/>
                <w:szCs w:val="20"/>
              </w:rPr>
              <w:t>a zaewidencjonowano w § 4210 – zakup materiałów i wyposażenia.</w:t>
            </w:r>
          </w:p>
          <w:p w:rsidR="00F8744F" w:rsidRPr="00974EE9" w:rsidRDefault="00F8744F" w:rsidP="00C0531B">
            <w:pPr>
              <w:pStyle w:val="Akapitzlist0"/>
              <w:ind w:left="595"/>
              <w:jc w:val="both"/>
              <w:rPr>
                <w:rFonts w:ascii="Garamond" w:hAnsi="Garamond"/>
                <w:sz w:val="20"/>
                <w:szCs w:val="20"/>
              </w:rPr>
            </w:pPr>
            <w:r w:rsidRPr="007E55C6">
              <w:rPr>
                <w:rFonts w:ascii="Garamond" w:hAnsi="Garamond"/>
                <w:sz w:val="20"/>
                <w:szCs w:val="20"/>
              </w:rPr>
              <w:t>Wprawdzie działanie to nie miało negatywnego wpływu na działalność statutową jednostki</w:t>
            </w:r>
            <w:r w:rsidRPr="007E55C6">
              <w:rPr>
                <w:rFonts w:ascii="Garamond" w:hAnsi="Garamond"/>
                <w:bCs/>
                <w:sz w:val="20"/>
                <w:szCs w:val="20"/>
              </w:rPr>
              <w:t>, to jednak wydatki publiczne klasyfikuje się według paragrafów, określających rodzaj wydatku, o czym stanowi art.</w:t>
            </w:r>
            <w:r>
              <w:rPr>
                <w:rFonts w:ascii="Garamond" w:hAnsi="Garamond"/>
                <w:bCs/>
                <w:sz w:val="20"/>
                <w:szCs w:val="20"/>
              </w:rPr>
              <w:t xml:space="preserve"> 39 ust. 1 pkt 2 </w:t>
            </w:r>
            <w:r w:rsidRPr="007E55C6">
              <w:rPr>
                <w:rFonts w:ascii="Garamond" w:hAnsi="Garamond"/>
                <w:bCs/>
                <w:sz w:val="20"/>
                <w:szCs w:val="20"/>
              </w:rPr>
              <w:t>o finansach publicznych</w:t>
            </w:r>
            <w:r>
              <w:rPr>
                <w:rFonts w:ascii="Garamond" w:hAnsi="Garamond"/>
                <w:bCs/>
                <w:sz w:val="20"/>
                <w:szCs w:val="20"/>
              </w:rPr>
              <w:t xml:space="preserve">. </w:t>
            </w:r>
          </w:p>
          <w:p w:rsidR="00F8744F" w:rsidRDefault="00F8744F" w:rsidP="003641E8">
            <w:pPr>
              <w:pStyle w:val="Akapitzlist0"/>
              <w:numPr>
                <w:ilvl w:val="0"/>
                <w:numId w:val="59"/>
              </w:numPr>
              <w:ind w:left="595" w:hanging="218"/>
              <w:jc w:val="both"/>
              <w:rPr>
                <w:rFonts w:ascii="Garamond" w:hAnsi="Garamond"/>
                <w:sz w:val="20"/>
                <w:szCs w:val="20"/>
              </w:rPr>
            </w:pPr>
            <w:r>
              <w:rPr>
                <w:rFonts w:ascii="Garamond" w:hAnsi="Garamond"/>
                <w:sz w:val="20"/>
                <w:szCs w:val="20"/>
              </w:rPr>
              <w:t xml:space="preserve">Sprawozdanie </w:t>
            </w:r>
            <w:r>
              <w:rPr>
                <w:rFonts w:ascii="Garamond" w:hAnsi="Garamond"/>
                <w:sz w:val="24"/>
                <w:szCs w:val="24"/>
              </w:rPr>
              <w:t xml:space="preserve"> </w:t>
            </w:r>
            <w:r w:rsidRPr="00974EE9">
              <w:rPr>
                <w:rFonts w:ascii="Garamond" w:hAnsi="Garamond"/>
                <w:sz w:val="20"/>
                <w:szCs w:val="20"/>
              </w:rPr>
              <w:t xml:space="preserve">Rb-28 </w:t>
            </w:r>
            <w:r>
              <w:rPr>
                <w:rFonts w:ascii="Garamond" w:hAnsi="Garamond"/>
                <w:sz w:val="20"/>
                <w:szCs w:val="20"/>
              </w:rPr>
              <w:t>– S</w:t>
            </w:r>
            <w:r w:rsidRPr="00974EE9">
              <w:rPr>
                <w:rFonts w:ascii="Garamond" w:hAnsi="Garamond"/>
                <w:sz w:val="20"/>
                <w:szCs w:val="20"/>
              </w:rPr>
              <w:t>prawozdanie z wykonania planu wydatków budżetowych</w:t>
            </w:r>
            <w:r>
              <w:rPr>
                <w:rFonts w:ascii="Garamond" w:hAnsi="Garamond"/>
                <w:sz w:val="20"/>
                <w:szCs w:val="20"/>
              </w:rPr>
              <w:t xml:space="preserve"> na koniec </w:t>
            </w:r>
            <w:r w:rsidRPr="008E3E56">
              <w:rPr>
                <w:rFonts w:ascii="Garamond" w:hAnsi="Garamond"/>
                <w:sz w:val="20"/>
                <w:szCs w:val="20"/>
              </w:rPr>
              <w:t>IV kwartału</w:t>
            </w:r>
            <w:r w:rsidRPr="00974EE9">
              <w:rPr>
                <w:rFonts w:ascii="Garamond" w:hAnsi="Garamond"/>
                <w:sz w:val="20"/>
                <w:szCs w:val="20"/>
              </w:rPr>
              <w:t xml:space="preserve"> </w:t>
            </w:r>
            <w:r w:rsidR="00A51B6D">
              <w:rPr>
                <w:rFonts w:ascii="Garamond" w:hAnsi="Garamond"/>
                <w:sz w:val="20"/>
                <w:szCs w:val="20"/>
              </w:rPr>
              <w:t xml:space="preserve">2017 r. </w:t>
            </w:r>
            <w:r w:rsidRPr="00974EE9">
              <w:rPr>
                <w:rFonts w:ascii="Garamond" w:hAnsi="Garamond"/>
                <w:sz w:val="20"/>
                <w:szCs w:val="20"/>
              </w:rPr>
              <w:t xml:space="preserve">zawierało </w:t>
            </w:r>
            <w:r>
              <w:rPr>
                <w:rFonts w:ascii="Garamond" w:hAnsi="Garamond"/>
                <w:sz w:val="20"/>
                <w:szCs w:val="20"/>
              </w:rPr>
              <w:t xml:space="preserve">wprawdzie </w:t>
            </w:r>
            <w:r w:rsidRPr="00974EE9">
              <w:rPr>
                <w:rFonts w:ascii="Garamond" w:hAnsi="Garamond"/>
                <w:sz w:val="20"/>
                <w:szCs w:val="20"/>
              </w:rPr>
              <w:t xml:space="preserve">kwoty zgodne z ewidencją księgową, to jednak błędne sklasyfikowanie wydatków spowodowało, że wykazane kwoty wydatków </w:t>
            </w:r>
            <w:r>
              <w:rPr>
                <w:rFonts w:ascii="Garamond" w:hAnsi="Garamond"/>
                <w:sz w:val="20"/>
                <w:szCs w:val="20"/>
              </w:rPr>
              <w:br/>
            </w:r>
            <w:r w:rsidRPr="00974EE9">
              <w:rPr>
                <w:rFonts w:ascii="Garamond" w:hAnsi="Garamond"/>
                <w:sz w:val="20"/>
                <w:szCs w:val="20"/>
              </w:rPr>
              <w:t>(z podziałem na paragrafy),</w:t>
            </w:r>
            <w:r>
              <w:rPr>
                <w:rFonts w:ascii="Garamond" w:hAnsi="Garamond"/>
                <w:sz w:val="20"/>
                <w:szCs w:val="20"/>
              </w:rPr>
              <w:t xml:space="preserve"> </w:t>
            </w:r>
            <w:r w:rsidRPr="00974EE9">
              <w:rPr>
                <w:rFonts w:ascii="Garamond" w:hAnsi="Garamond"/>
                <w:sz w:val="20"/>
                <w:szCs w:val="20"/>
              </w:rPr>
              <w:t xml:space="preserve">nie odzwierciedlały kwot faktycznie poniesionych wydatków </w:t>
            </w:r>
            <w:r w:rsidRPr="00974EE9">
              <w:rPr>
                <w:rFonts w:ascii="Garamond" w:hAnsi="Garamond"/>
                <w:sz w:val="20"/>
                <w:szCs w:val="20"/>
              </w:rPr>
              <w:lastRenderedPageBreak/>
              <w:t>według ich rodzaju. Ponadto,  w sprawozdaniu tym nie wykazano kwoty zapła</w:t>
            </w:r>
            <w:r>
              <w:rPr>
                <w:rFonts w:ascii="Garamond" w:hAnsi="Garamond"/>
                <w:sz w:val="20"/>
                <w:szCs w:val="20"/>
              </w:rPr>
              <w:t xml:space="preserve">conych </w:t>
            </w:r>
            <w:r w:rsidR="006D4491">
              <w:rPr>
                <w:rFonts w:ascii="Garamond" w:hAnsi="Garamond"/>
                <w:sz w:val="20"/>
                <w:szCs w:val="20"/>
              </w:rPr>
              <w:br/>
            </w:r>
            <w:r>
              <w:rPr>
                <w:rFonts w:ascii="Garamond" w:hAnsi="Garamond"/>
                <w:sz w:val="20"/>
                <w:szCs w:val="20"/>
              </w:rPr>
              <w:t xml:space="preserve">w 2017 roku odsetek do Urzędu Skarbowego </w:t>
            </w:r>
            <w:r w:rsidRPr="00974EE9">
              <w:rPr>
                <w:rFonts w:ascii="Garamond" w:hAnsi="Garamond"/>
                <w:sz w:val="20"/>
                <w:szCs w:val="20"/>
              </w:rPr>
              <w:t xml:space="preserve">z tytułu nieterminowej zapłaty zaliczki na podatek dochodowy od osób fizycznych za miesiąc maj w wysokości 16 zł, </w:t>
            </w:r>
            <w:r w:rsidR="006D4491">
              <w:rPr>
                <w:rFonts w:ascii="Garamond" w:hAnsi="Garamond"/>
                <w:sz w:val="20"/>
                <w:szCs w:val="20"/>
              </w:rPr>
              <w:br/>
            </w:r>
            <w:r w:rsidRPr="00974EE9">
              <w:rPr>
                <w:rFonts w:ascii="Garamond" w:hAnsi="Garamond"/>
                <w:sz w:val="20"/>
                <w:szCs w:val="20"/>
              </w:rPr>
              <w:t>a w Sprawozdaniu finansowym Biuro wykaza</w:t>
            </w:r>
            <w:r w:rsidRPr="008A067A">
              <w:rPr>
                <w:rFonts w:ascii="Garamond" w:hAnsi="Garamond"/>
                <w:sz w:val="20"/>
                <w:szCs w:val="20"/>
              </w:rPr>
              <w:t>ło</w:t>
            </w:r>
            <w:r w:rsidRPr="00974EE9">
              <w:rPr>
                <w:rFonts w:ascii="Garamond" w:hAnsi="Garamond"/>
                <w:sz w:val="20"/>
                <w:szCs w:val="20"/>
              </w:rPr>
              <w:t xml:space="preserve"> poniesie</w:t>
            </w:r>
            <w:r>
              <w:rPr>
                <w:rFonts w:ascii="Garamond" w:hAnsi="Garamond"/>
                <w:sz w:val="20"/>
                <w:szCs w:val="20"/>
              </w:rPr>
              <w:t>nie</w:t>
            </w:r>
            <w:r w:rsidRPr="00974EE9">
              <w:rPr>
                <w:rFonts w:ascii="Garamond" w:hAnsi="Garamond"/>
                <w:sz w:val="20"/>
                <w:szCs w:val="20"/>
              </w:rPr>
              <w:t xml:space="preserve"> kosztów finansowych w tej kwocie,</w:t>
            </w:r>
          </w:p>
          <w:p w:rsidR="00F8744F" w:rsidRPr="008A067A" w:rsidRDefault="00F8744F" w:rsidP="003641E8">
            <w:pPr>
              <w:pStyle w:val="Akapitzlist0"/>
              <w:numPr>
                <w:ilvl w:val="0"/>
                <w:numId w:val="59"/>
              </w:numPr>
              <w:ind w:left="595" w:hanging="218"/>
              <w:jc w:val="both"/>
              <w:rPr>
                <w:rFonts w:ascii="Garamond" w:hAnsi="Garamond"/>
                <w:sz w:val="20"/>
                <w:szCs w:val="20"/>
              </w:rPr>
            </w:pPr>
            <w:r>
              <w:rPr>
                <w:rFonts w:ascii="Garamond" w:hAnsi="Garamond"/>
                <w:sz w:val="20"/>
                <w:szCs w:val="20"/>
              </w:rPr>
              <w:t xml:space="preserve">zaliczkę na podatek dochodowy od osób fizycznych za miesiąc maj 2017 r. WBPP zapłaciło do Urzędu Skarbowego 4 dni po terminie, co wiązało się z koniecznością zapłaty odsetek </w:t>
            </w:r>
            <w:r>
              <w:rPr>
                <w:rFonts w:ascii="Garamond" w:hAnsi="Garamond"/>
                <w:sz w:val="20"/>
                <w:szCs w:val="20"/>
              </w:rPr>
              <w:br/>
              <w:t xml:space="preserve">w wysokości 16,00 zł. </w:t>
            </w:r>
          </w:p>
          <w:p w:rsidR="00F8744F" w:rsidRDefault="00F8744F" w:rsidP="003641E8">
            <w:pPr>
              <w:pStyle w:val="Akapitzlist0"/>
              <w:numPr>
                <w:ilvl w:val="0"/>
                <w:numId w:val="58"/>
              </w:numPr>
              <w:ind w:left="312" w:hanging="284"/>
              <w:jc w:val="both"/>
              <w:rPr>
                <w:rFonts w:ascii="Garamond" w:hAnsi="Garamond"/>
                <w:sz w:val="20"/>
                <w:szCs w:val="20"/>
              </w:rPr>
            </w:pPr>
            <w:r>
              <w:rPr>
                <w:rFonts w:ascii="Garamond" w:hAnsi="Garamond"/>
                <w:sz w:val="20"/>
                <w:szCs w:val="20"/>
              </w:rPr>
              <w:t>W</w:t>
            </w:r>
            <w:r w:rsidRPr="006A1D62">
              <w:rPr>
                <w:rFonts w:ascii="Garamond" w:hAnsi="Garamond"/>
                <w:sz w:val="20"/>
                <w:szCs w:val="20"/>
              </w:rPr>
              <w:t xml:space="preserve"> kontrolowanym okresie Biuro dokonało odpisu na ZFŚS w wysokości:</w:t>
            </w:r>
          </w:p>
          <w:p w:rsidR="00F8744F" w:rsidRPr="006A1D62" w:rsidRDefault="00F8744F" w:rsidP="003641E8">
            <w:pPr>
              <w:pStyle w:val="Akapitzlist0"/>
              <w:numPr>
                <w:ilvl w:val="0"/>
                <w:numId w:val="62"/>
              </w:numPr>
              <w:ind w:left="737"/>
              <w:jc w:val="both"/>
              <w:rPr>
                <w:rFonts w:ascii="Garamond" w:hAnsi="Garamond"/>
                <w:sz w:val="20"/>
                <w:szCs w:val="20"/>
              </w:rPr>
            </w:pPr>
            <w:r w:rsidRPr="006A1D62">
              <w:rPr>
                <w:rFonts w:ascii="Garamond" w:hAnsi="Garamond"/>
                <w:sz w:val="20"/>
                <w:szCs w:val="20"/>
              </w:rPr>
              <w:t>65.500,00 zł w 2016 roku – naliczonego dla 45 etatów i 89 emerytów,</w:t>
            </w:r>
          </w:p>
          <w:p w:rsidR="00F8744F" w:rsidRDefault="00F8744F" w:rsidP="003641E8">
            <w:pPr>
              <w:pStyle w:val="Akapitzlist0"/>
              <w:numPr>
                <w:ilvl w:val="0"/>
                <w:numId w:val="62"/>
              </w:numPr>
              <w:spacing w:after="0"/>
              <w:ind w:left="731" w:hanging="357"/>
              <w:jc w:val="both"/>
              <w:rPr>
                <w:rFonts w:ascii="Garamond" w:hAnsi="Garamond"/>
                <w:sz w:val="20"/>
                <w:szCs w:val="20"/>
              </w:rPr>
            </w:pPr>
            <w:r w:rsidRPr="006A1D62">
              <w:rPr>
                <w:rFonts w:ascii="Garamond" w:hAnsi="Garamond"/>
                <w:sz w:val="20"/>
                <w:szCs w:val="20"/>
              </w:rPr>
              <w:t>71.000,00 zł w 2017 roku – naliczonego dla 45 etatów i 89 emerytów,</w:t>
            </w:r>
          </w:p>
          <w:p w:rsidR="00F8744F" w:rsidRDefault="00F8744F" w:rsidP="00C0531B">
            <w:pPr>
              <w:spacing w:after="0"/>
              <w:ind w:left="374"/>
              <w:jc w:val="both"/>
              <w:rPr>
                <w:rFonts w:ascii="Garamond" w:hAnsi="Garamond"/>
                <w:sz w:val="20"/>
                <w:szCs w:val="20"/>
              </w:rPr>
            </w:pPr>
            <w:r>
              <w:rPr>
                <w:rFonts w:ascii="Garamond" w:hAnsi="Garamond"/>
                <w:sz w:val="20"/>
                <w:szCs w:val="20"/>
              </w:rPr>
              <w:t>podczas gdy na podstawie</w:t>
            </w:r>
            <w:r w:rsidRPr="006979CB">
              <w:rPr>
                <w:rFonts w:ascii="Garamond" w:hAnsi="Garamond"/>
              </w:rPr>
              <w:t xml:space="preserve"> </w:t>
            </w:r>
            <w:r w:rsidRPr="006A1D62">
              <w:rPr>
                <w:rFonts w:ascii="Garamond" w:hAnsi="Garamond"/>
                <w:sz w:val="20"/>
                <w:szCs w:val="20"/>
              </w:rPr>
              <w:t>k</w:t>
            </w:r>
            <w:r>
              <w:rPr>
                <w:rFonts w:ascii="Garamond" w:hAnsi="Garamond"/>
                <w:sz w:val="20"/>
                <w:szCs w:val="20"/>
              </w:rPr>
              <w:t xml:space="preserve">ontroli dokumentacji źródłowej </w:t>
            </w:r>
            <w:r w:rsidRPr="006A1D62">
              <w:rPr>
                <w:rFonts w:ascii="Garamond" w:hAnsi="Garamond"/>
                <w:sz w:val="20"/>
                <w:szCs w:val="20"/>
              </w:rPr>
              <w:t>ustalono</w:t>
            </w:r>
            <w:r>
              <w:rPr>
                <w:rFonts w:ascii="Garamond" w:hAnsi="Garamond"/>
                <w:sz w:val="20"/>
                <w:szCs w:val="20"/>
              </w:rPr>
              <w:t>,</w:t>
            </w:r>
            <w:r w:rsidRPr="006A1D62">
              <w:rPr>
                <w:rFonts w:ascii="Garamond" w:hAnsi="Garamond"/>
                <w:sz w:val="20"/>
                <w:szCs w:val="20"/>
              </w:rPr>
              <w:t xml:space="preserve"> że całkowity odpis powinien wynieść odpowiednio:</w:t>
            </w:r>
          </w:p>
          <w:p w:rsidR="00F8744F" w:rsidRDefault="00F8744F" w:rsidP="003641E8">
            <w:pPr>
              <w:pStyle w:val="Akapitzlist0"/>
              <w:numPr>
                <w:ilvl w:val="0"/>
                <w:numId w:val="63"/>
              </w:numPr>
              <w:spacing w:after="0"/>
              <w:ind w:left="737"/>
              <w:jc w:val="both"/>
              <w:rPr>
                <w:rFonts w:ascii="Garamond" w:hAnsi="Garamond"/>
                <w:sz w:val="20"/>
                <w:szCs w:val="20"/>
              </w:rPr>
            </w:pPr>
            <w:r w:rsidRPr="001C7C67">
              <w:rPr>
                <w:rFonts w:ascii="Garamond" w:hAnsi="Garamond"/>
                <w:sz w:val="20"/>
                <w:szCs w:val="20"/>
              </w:rPr>
              <w:t>w 2016 roku 65.453,33 zł (odpis dla 45 etatów i 89 emerytów), tj. 46,67 zł mniej, niż kwota odpisu przekazana na rachunek ZFŚS,</w:t>
            </w:r>
          </w:p>
          <w:p w:rsidR="00F8744F" w:rsidRPr="001C7C67" w:rsidRDefault="00F8744F" w:rsidP="003641E8">
            <w:pPr>
              <w:pStyle w:val="Akapitzlist0"/>
              <w:numPr>
                <w:ilvl w:val="0"/>
                <w:numId w:val="63"/>
              </w:numPr>
              <w:spacing w:after="0"/>
              <w:ind w:left="737"/>
              <w:jc w:val="both"/>
              <w:rPr>
                <w:rFonts w:ascii="Garamond" w:hAnsi="Garamond"/>
                <w:sz w:val="20"/>
                <w:szCs w:val="20"/>
              </w:rPr>
            </w:pPr>
            <w:r w:rsidRPr="001C7C67">
              <w:rPr>
                <w:rFonts w:ascii="Garamond" w:hAnsi="Garamond"/>
                <w:sz w:val="20"/>
                <w:szCs w:val="20"/>
              </w:rPr>
              <w:t>w 2017 roku 68.168,00 zł (odpis  dla 42,66 etatów i 89 emerytów), tj. 2.832,00 zł mniej niż kwota odpisu przekazana na rachunek ZFŚS.</w:t>
            </w:r>
          </w:p>
          <w:p w:rsidR="00F8744F" w:rsidRPr="001C7C67" w:rsidRDefault="00F8744F" w:rsidP="00C0531B">
            <w:pPr>
              <w:spacing w:after="0"/>
              <w:ind w:left="312"/>
              <w:jc w:val="both"/>
              <w:rPr>
                <w:rFonts w:ascii="Garamond" w:hAnsi="Garamond"/>
                <w:sz w:val="20"/>
                <w:szCs w:val="20"/>
              </w:rPr>
            </w:pPr>
            <w:r>
              <w:rPr>
                <w:rFonts w:ascii="Garamond" w:hAnsi="Garamond"/>
                <w:sz w:val="20"/>
                <w:szCs w:val="20"/>
              </w:rPr>
              <w:t xml:space="preserve">Wprawdzie </w:t>
            </w:r>
            <w:r w:rsidRPr="00CB1B8E">
              <w:rPr>
                <w:rFonts w:ascii="Garamond" w:hAnsi="Garamond"/>
                <w:sz w:val="20"/>
                <w:szCs w:val="20"/>
              </w:rPr>
              <w:t xml:space="preserve">w toku kontroli Biuro zwróciło do budżetu Województwa Wielkopolskiego kwotę 2.830 zł, jednakże powyższe działanie w zakresie naliczenia wysokości odpisu było niezgodne </w:t>
            </w:r>
            <w:r>
              <w:rPr>
                <w:rFonts w:ascii="Garamond" w:hAnsi="Garamond"/>
                <w:sz w:val="20"/>
                <w:szCs w:val="20"/>
              </w:rPr>
              <w:br/>
            </w:r>
            <w:r w:rsidRPr="00CB1B8E">
              <w:rPr>
                <w:rFonts w:ascii="Garamond" w:hAnsi="Garamond"/>
                <w:sz w:val="20"/>
                <w:szCs w:val="20"/>
              </w:rPr>
              <w:t>z art. 5 ust. 1 i 2 ustawy z dnia 4 marca 1994 r. o zakładowym funduszu świadczeń socjalnych (t.j. Dz. U. z 2015 r., poz. 111, ze zm.)</w:t>
            </w:r>
            <w:r>
              <w:rPr>
                <w:rFonts w:ascii="Garamond" w:hAnsi="Garamond"/>
                <w:sz w:val="20"/>
                <w:szCs w:val="20"/>
              </w:rPr>
              <w:t xml:space="preserve"> </w:t>
            </w:r>
            <w:r w:rsidRPr="00CB1B8E">
              <w:rPr>
                <w:rFonts w:ascii="Garamond" w:hAnsi="Garamond"/>
                <w:sz w:val="20"/>
                <w:szCs w:val="20"/>
              </w:rPr>
              <w:t>oraz § 1 rozporządzenia Ministra Pracy i Polityki Społecznej z dnia 9 marca 2009 r. w sprawie sposobu ustalania przeciętnej liczby zatrudnionych w celu naliczania odpisu na zakładowy fundusz świadczeń socjalnych (Dz. U. z 2009 r. Nr 43, poz. 349).</w:t>
            </w:r>
          </w:p>
          <w:p w:rsidR="00F8744F" w:rsidRPr="000E52FC" w:rsidRDefault="00F8744F" w:rsidP="003641E8">
            <w:pPr>
              <w:pStyle w:val="Akapitzlist0"/>
              <w:numPr>
                <w:ilvl w:val="0"/>
                <w:numId w:val="58"/>
              </w:numPr>
              <w:ind w:left="312" w:hanging="284"/>
              <w:jc w:val="both"/>
              <w:rPr>
                <w:rFonts w:ascii="Garamond" w:hAnsi="Garamond"/>
                <w:sz w:val="20"/>
                <w:szCs w:val="20"/>
              </w:rPr>
            </w:pPr>
            <w:r w:rsidRPr="001C7C67">
              <w:rPr>
                <w:rFonts w:ascii="Garamond" w:hAnsi="Garamond"/>
                <w:sz w:val="20"/>
                <w:szCs w:val="20"/>
              </w:rPr>
              <w:t xml:space="preserve">W zakresie realizacji systemu kontroli zarządczej stwierdzono, że istniejące w WBPP mechanizmy kontroli nie zapewniały skutecznego nadzoru nad realizacją celu: </w:t>
            </w:r>
            <w:r w:rsidRPr="001C7C67">
              <w:rPr>
                <w:rFonts w:ascii="Garamond" w:hAnsi="Garamond"/>
                <w:i/>
                <w:sz w:val="20"/>
                <w:szCs w:val="20"/>
              </w:rPr>
              <w:t xml:space="preserve">„Prowadzenie gospodarki finansowej zgodnie z obowiązującymi przepisami”. </w:t>
            </w:r>
            <w:r w:rsidRPr="001C7C67">
              <w:rPr>
                <w:rFonts w:ascii="Garamond" w:hAnsi="Garamond"/>
                <w:sz w:val="20"/>
                <w:szCs w:val="20"/>
              </w:rPr>
              <w:t xml:space="preserve">Powyższe uzasadnia podjęcie działań zmierzających do wyeliminowania skutków wystąpienia ryzyka we wskazanym wyżej obszarze, </w:t>
            </w:r>
            <w:r w:rsidRPr="001C7C67">
              <w:rPr>
                <w:rFonts w:ascii="Garamond" w:hAnsi="Garamond"/>
                <w:sz w:val="20"/>
                <w:szCs w:val="20"/>
              </w:rPr>
              <w:br/>
              <w:t>w szczególności poprzez zapewnienie odpowiedniego nadzoru nad wykonywaniem zadań przez pracowników.</w:t>
            </w:r>
          </w:p>
        </w:tc>
      </w:tr>
      <w:tr w:rsidR="00F8744F" w:rsidRPr="00F816FB" w:rsidTr="00A51B6D">
        <w:trPr>
          <w:trHeight w:val="841"/>
        </w:trPr>
        <w:tc>
          <w:tcPr>
            <w:tcW w:w="681" w:type="dxa"/>
            <w:vMerge/>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vMerge/>
            <w:vAlign w:val="center"/>
          </w:tcPr>
          <w:p w:rsidR="00F8744F" w:rsidRPr="00C0623D" w:rsidRDefault="00F8744F" w:rsidP="00C0531B">
            <w:pPr>
              <w:spacing w:line="276" w:lineRule="auto"/>
              <w:jc w:val="center"/>
              <w:rPr>
                <w:rFonts w:ascii="Garamond" w:hAnsi="Garamond"/>
                <w:b/>
                <w:sz w:val="20"/>
                <w:szCs w:val="20"/>
              </w:rPr>
            </w:pPr>
          </w:p>
        </w:tc>
        <w:tc>
          <w:tcPr>
            <w:tcW w:w="1559" w:type="dxa"/>
            <w:vMerge/>
            <w:vAlign w:val="center"/>
          </w:tcPr>
          <w:p w:rsidR="00F8744F" w:rsidRPr="00E50451" w:rsidRDefault="00F8744F" w:rsidP="00C0531B">
            <w:pPr>
              <w:jc w:val="center"/>
              <w:rPr>
                <w:rFonts w:ascii="Garamond" w:hAnsi="Garamond"/>
                <w:b/>
                <w:sz w:val="20"/>
                <w:szCs w:val="20"/>
              </w:rPr>
            </w:pPr>
          </w:p>
        </w:tc>
        <w:tc>
          <w:tcPr>
            <w:tcW w:w="2375" w:type="dxa"/>
            <w:tcBorders>
              <w:top w:val="single" w:sz="4" w:space="0" w:color="auto"/>
              <w:bottom w:val="single" w:sz="4" w:space="0" w:color="auto"/>
            </w:tcBorders>
          </w:tcPr>
          <w:p w:rsidR="00F8744F" w:rsidRDefault="00F8744F" w:rsidP="00C0531B">
            <w:pPr>
              <w:spacing w:after="0"/>
              <w:jc w:val="center"/>
              <w:rPr>
                <w:rFonts w:ascii="Garamond" w:hAnsi="Garamond" w:cs="Tahoma"/>
                <w:sz w:val="20"/>
                <w:szCs w:val="20"/>
              </w:rPr>
            </w:pPr>
            <w:r>
              <w:rPr>
                <w:rFonts w:ascii="Garamond" w:hAnsi="Garamond" w:cs="Tahoma"/>
                <w:sz w:val="20"/>
                <w:szCs w:val="20"/>
              </w:rPr>
              <w:t>Problemowa za rok 2017, w zakresie realizacji planu pracy Wielkopolskiego Biura Planowania Przestrzennego w Poznaniu</w:t>
            </w:r>
          </w:p>
          <w:p w:rsidR="00F8744F" w:rsidRDefault="00F8744F" w:rsidP="00C0531B">
            <w:pPr>
              <w:spacing w:after="0"/>
              <w:jc w:val="center"/>
              <w:rPr>
                <w:rFonts w:ascii="Garamond" w:hAnsi="Garamond" w:cs="Tahoma"/>
                <w:sz w:val="20"/>
                <w:szCs w:val="20"/>
              </w:rPr>
            </w:pPr>
            <w:r>
              <w:rPr>
                <w:rFonts w:ascii="Garamond" w:hAnsi="Garamond" w:cs="Tahoma"/>
                <w:sz w:val="20"/>
                <w:szCs w:val="20"/>
              </w:rPr>
              <w:t>----------------------------------</w:t>
            </w:r>
          </w:p>
          <w:p w:rsidR="00F8744F" w:rsidRDefault="00F8744F" w:rsidP="00C0531B">
            <w:pPr>
              <w:spacing w:after="0"/>
              <w:jc w:val="center"/>
              <w:rPr>
                <w:rFonts w:ascii="Garamond" w:hAnsi="Garamond" w:cs="Tahoma"/>
                <w:sz w:val="20"/>
                <w:szCs w:val="20"/>
              </w:rPr>
            </w:pPr>
          </w:p>
          <w:p w:rsidR="00F8744F" w:rsidRDefault="00F8744F" w:rsidP="00C0531B">
            <w:pPr>
              <w:spacing w:after="0"/>
              <w:jc w:val="center"/>
              <w:rPr>
                <w:rFonts w:ascii="Garamond" w:hAnsi="Garamond" w:cs="Tahoma"/>
                <w:sz w:val="20"/>
                <w:szCs w:val="20"/>
              </w:rPr>
            </w:pPr>
            <w:r>
              <w:rPr>
                <w:rFonts w:ascii="Garamond" w:hAnsi="Garamond" w:cs="Tahoma"/>
                <w:sz w:val="20"/>
                <w:szCs w:val="20"/>
              </w:rPr>
              <w:t xml:space="preserve">DI </w:t>
            </w:r>
          </w:p>
        </w:tc>
        <w:tc>
          <w:tcPr>
            <w:tcW w:w="7941" w:type="dxa"/>
            <w:tcBorders>
              <w:top w:val="single" w:sz="4" w:space="0" w:color="auto"/>
            </w:tcBorders>
            <w:vAlign w:val="center"/>
          </w:tcPr>
          <w:p w:rsidR="00F8744F" w:rsidRDefault="00F8744F" w:rsidP="00C0531B">
            <w:pPr>
              <w:jc w:val="both"/>
              <w:rPr>
                <w:rFonts w:ascii="Garamond" w:hAnsi="Garamond"/>
                <w:sz w:val="20"/>
                <w:szCs w:val="20"/>
              </w:rPr>
            </w:pPr>
          </w:p>
          <w:p w:rsidR="00F8744F" w:rsidRPr="007E55C6" w:rsidRDefault="00F8744F" w:rsidP="00A51B6D">
            <w:pPr>
              <w:jc w:val="center"/>
              <w:rPr>
                <w:rFonts w:ascii="Garamond" w:hAnsi="Garamond"/>
                <w:sz w:val="20"/>
                <w:szCs w:val="20"/>
              </w:rPr>
            </w:pPr>
            <w:r w:rsidRPr="00301CA3">
              <w:rPr>
                <w:rFonts w:ascii="Garamond" w:hAnsi="Garamond"/>
                <w:sz w:val="20"/>
                <w:szCs w:val="20"/>
              </w:rPr>
              <w:t>W okresie sprawozdawczym kontrola nie została jeszcze zakończona.</w:t>
            </w:r>
          </w:p>
        </w:tc>
      </w:tr>
      <w:tr w:rsidR="00F8744F" w:rsidRPr="00F816FB" w:rsidTr="00A51B6D">
        <w:trPr>
          <w:trHeight w:val="2966"/>
        </w:trPr>
        <w:tc>
          <w:tcPr>
            <w:tcW w:w="681" w:type="dxa"/>
            <w:vMerge w:val="restart"/>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vMerge w:val="restart"/>
            <w:vAlign w:val="center"/>
          </w:tcPr>
          <w:p w:rsidR="00F8744F" w:rsidRPr="00C0623D" w:rsidRDefault="00F8744F" w:rsidP="00C0531B">
            <w:pPr>
              <w:spacing w:line="276" w:lineRule="auto"/>
              <w:jc w:val="center"/>
              <w:rPr>
                <w:rFonts w:ascii="Garamond" w:hAnsi="Garamond"/>
                <w:b/>
                <w:sz w:val="20"/>
                <w:szCs w:val="20"/>
              </w:rPr>
            </w:pPr>
            <w:r w:rsidRPr="00E50451">
              <w:rPr>
                <w:rFonts w:ascii="Garamond" w:hAnsi="Garamond"/>
                <w:b/>
                <w:sz w:val="20"/>
                <w:szCs w:val="20"/>
              </w:rPr>
              <w:t>DI</w:t>
            </w:r>
          </w:p>
        </w:tc>
        <w:tc>
          <w:tcPr>
            <w:tcW w:w="1559" w:type="dxa"/>
            <w:vMerge w:val="restart"/>
            <w:vAlign w:val="center"/>
          </w:tcPr>
          <w:p w:rsidR="00F8744F" w:rsidRPr="00C0623D" w:rsidRDefault="00F8744F" w:rsidP="00C0531B">
            <w:pPr>
              <w:spacing w:line="276" w:lineRule="auto"/>
              <w:jc w:val="center"/>
              <w:rPr>
                <w:rFonts w:ascii="Garamond" w:hAnsi="Garamond"/>
                <w:b/>
                <w:sz w:val="20"/>
                <w:szCs w:val="20"/>
              </w:rPr>
            </w:pPr>
          </w:p>
          <w:p w:rsidR="00F8744F" w:rsidRPr="00C0623D" w:rsidRDefault="00F8744F" w:rsidP="00C0531B">
            <w:pPr>
              <w:spacing w:line="276" w:lineRule="auto"/>
              <w:jc w:val="center"/>
              <w:rPr>
                <w:rFonts w:ascii="Garamond" w:hAnsi="Garamond"/>
                <w:b/>
                <w:sz w:val="20"/>
                <w:szCs w:val="20"/>
              </w:rPr>
            </w:pPr>
            <w:r w:rsidRPr="00C0623D">
              <w:rPr>
                <w:rFonts w:ascii="Garamond" w:hAnsi="Garamond"/>
                <w:b/>
                <w:sz w:val="20"/>
                <w:szCs w:val="20"/>
              </w:rPr>
              <w:t xml:space="preserve">Wielkopolski Zarząd Dróg Wojewódzkich </w:t>
            </w:r>
            <w:r w:rsidRPr="00C0623D">
              <w:rPr>
                <w:rFonts w:ascii="Garamond" w:hAnsi="Garamond"/>
                <w:b/>
                <w:sz w:val="20"/>
                <w:szCs w:val="20"/>
              </w:rPr>
              <w:br/>
              <w:t>w Poznaniu</w:t>
            </w:r>
          </w:p>
          <w:p w:rsidR="00F8744F" w:rsidRPr="00C0623D" w:rsidRDefault="00F8744F" w:rsidP="00C0531B">
            <w:pPr>
              <w:snapToGrid w:val="0"/>
              <w:spacing w:line="276" w:lineRule="auto"/>
              <w:jc w:val="center"/>
              <w:rPr>
                <w:rFonts w:ascii="Garamond" w:hAnsi="Garamond"/>
                <w:b/>
                <w:sz w:val="20"/>
                <w:szCs w:val="20"/>
              </w:rPr>
            </w:pPr>
          </w:p>
        </w:tc>
        <w:tc>
          <w:tcPr>
            <w:tcW w:w="2375" w:type="dxa"/>
            <w:tcBorders>
              <w:top w:val="single" w:sz="4" w:space="0" w:color="auto"/>
              <w:bottom w:val="single" w:sz="4" w:space="0" w:color="auto"/>
            </w:tcBorders>
          </w:tcPr>
          <w:p w:rsidR="00F8744F" w:rsidRPr="00F816FB" w:rsidRDefault="00F8744F" w:rsidP="00C0531B">
            <w:pPr>
              <w:jc w:val="center"/>
              <w:rPr>
                <w:rFonts w:ascii="Garamond" w:hAnsi="Garamond"/>
                <w:color w:val="FF0000"/>
                <w:sz w:val="20"/>
                <w:szCs w:val="20"/>
              </w:rPr>
            </w:pPr>
          </w:p>
          <w:p w:rsidR="00F8744F" w:rsidRDefault="00F8744F" w:rsidP="00C0531B">
            <w:pPr>
              <w:jc w:val="center"/>
              <w:rPr>
                <w:rFonts w:ascii="Garamond" w:hAnsi="Garamond"/>
                <w:sz w:val="20"/>
                <w:szCs w:val="20"/>
              </w:rPr>
            </w:pPr>
            <w:r w:rsidRPr="00C0623D">
              <w:rPr>
                <w:rFonts w:ascii="Garamond" w:hAnsi="Garamond"/>
                <w:sz w:val="20"/>
                <w:szCs w:val="20"/>
              </w:rPr>
              <w:t xml:space="preserve">Problemowa w zakresie zgodności organizacji ruchu na drogach wojewódzkich </w:t>
            </w:r>
            <w:r>
              <w:rPr>
                <w:rFonts w:ascii="Garamond" w:hAnsi="Garamond"/>
                <w:sz w:val="20"/>
                <w:szCs w:val="20"/>
              </w:rPr>
              <w:br/>
            </w:r>
            <w:r w:rsidRPr="00C0623D">
              <w:rPr>
                <w:rFonts w:ascii="Garamond" w:hAnsi="Garamond"/>
                <w:sz w:val="20"/>
                <w:szCs w:val="20"/>
              </w:rPr>
              <w:t>z zatwierdzonymi projektami</w:t>
            </w:r>
            <w:r>
              <w:rPr>
                <w:rFonts w:ascii="Garamond" w:hAnsi="Garamond"/>
                <w:sz w:val="20"/>
                <w:szCs w:val="20"/>
              </w:rPr>
              <w:t xml:space="preserve"> na czas przeprowadzania kontroli</w:t>
            </w:r>
          </w:p>
          <w:p w:rsidR="0082228F" w:rsidRDefault="0082228F" w:rsidP="00C0531B">
            <w:pPr>
              <w:jc w:val="center"/>
              <w:rPr>
                <w:rFonts w:ascii="Garamond" w:hAnsi="Garamond"/>
                <w:sz w:val="20"/>
                <w:szCs w:val="20"/>
              </w:rPr>
            </w:pPr>
            <w:r>
              <w:rPr>
                <w:rFonts w:ascii="Garamond" w:hAnsi="Garamond"/>
                <w:sz w:val="20"/>
                <w:szCs w:val="20"/>
              </w:rPr>
              <w:t>----------------------------------</w:t>
            </w:r>
          </w:p>
          <w:p w:rsidR="00F8744F" w:rsidRPr="00A51B6D" w:rsidRDefault="0082228F" w:rsidP="00A51B6D">
            <w:pPr>
              <w:jc w:val="center"/>
              <w:rPr>
                <w:rFonts w:ascii="Garamond" w:hAnsi="Garamond"/>
                <w:sz w:val="20"/>
                <w:szCs w:val="20"/>
              </w:rPr>
            </w:pPr>
            <w:r>
              <w:rPr>
                <w:rFonts w:ascii="Garamond" w:hAnsi="Garamond"/>
                <w:sz w:val="20"/>
                <w:szCs w:val="20"/>
              </w:rPr>
              <w:t>DI</w:t>
            </w:r>
          </w:p>
        </w:tc>
        <w:tc>
          <w:tcPr>
            <w:tcW w:w="7941" w:type="dxa"/>
            <w:vAlign w:val="center"/>
          </w:tcPr>
          <w:p w:rsidR="00F8744F" w:rsidRDefault="00F8744F" w:rsidP="00C0531B">
            <w:pPr>
              <w:spacing w:after="0"/>
              <w:jc w:val="both"/>
              <w:rPr>
                <w:rFonts w:ascii="Garamond" w:hAnsi="Garamond"/>
                <w:sz w:val="20"/>
                <w:szCs w:val="20"/>
              </w:rPr>
            </w:pPr>
            <w:r>
              <w:rPr>
                <w:rFonts w:ascii="Garamond" w:hAnsi="Garamond"/>
                <w:sz w:val="20"/>
                <w:szCs w:val="20"/>
              </w:rPr>
              <w:t xml:space="preserve">W wyniku badań kontrolnych zatwierdzonych 13 projektów stałej organizacji ruchu stwierdzono, że  </w:t>
            </w:r>
            <w:r w:rsidRPr="00C0623D">
              <w:rPr>
                <w:rFonts w:ascii="Garamond" w:hAnsi="Garamond"/>
                <w:sz w:val="20"/>
                <w:szCs w:val="20"/>
              </w:rPr>
              <w:t xml:space="preserve"> </w:t>
            </w:r>
            <w:r>
              <w:rPr>
                <w:rFonts w:ascii="Garamond" w:hAnsi="Garamond"/>
                <w:sz w:val="20"/>
                <w:szCs w:val="20"/>
              </w:rPr>
              <w:t xml:space="preserve">w jednym </w:t>
            </w:r>
            <w:r w:rsidRPr="00C0623D">
              <w:rPr>
                <w:rFonts w:ascii="Garamond" w:hAnsi="Garamond"/>
                <w:sz w:val="20"/>
                <w:szCs w:val="20"/>
              </w:rPr>
              <w:t xml:space="preserve">przypadku </w:t>
            </w:r>
            <w:r>
              <w:rPr>
                <w:rFonts w:ascii="Garamond" w:hAnsi="Garamond"/>
                <w:sz w:val="20"/>
                <w:szCs w:val="20"/>
              </w:rPr>
              <w:t>oznaczenie umieszczone pod znakiem pionowym D-18a w miejscowości Gniezno, ul. Sobieskiego, było niezgodne z zatwierdzonym projektem organizacji ruchu.</w:t>
            </w:r>
          </w:p>
          <w:p w:rsidR="00F8744F" w:rsidRDefault="00F8744F" w:rsidP="00C0531B">
            <w:pPr>
              <w:spacing w:after="0"/>
              <w:jc w:val="both"/>
              <w:rPr>
                <w:rFonts w:ascii="Garamond" w:hAnsi="Garamond"/>
                <w:sz w:val="20"/>
                <w:szCs w:val="20"/>
              </w:rPr>
            </w:pPr>
          </w:p>
          <w:p w:rsidR="00F8744F" w:rsidRDefault="00F8744F" w:rsidP="00C0531B">
            <w:pPr>
              <w:spacing w:after="0"/>
              <w:jc w:val="both"/>
              <w:rPr>
                <w:rFonts w:ascii="Garamond" w:hAnsi="Garamond"/>
                <w:sz w:val="20"/>
                <w:szCs w:val="20"/>
              </w:rPr>
            </w:pPr>
          </w:p>
          <w:p w:rsidR="00F8744F" w:rsidRDefault="00F8744F" w:rsidP="00C0531B">
            <w:pPr>
              <w:spacing w:after="0"/>
              <w:jc w:val="both"/>
              <w:rPr>
                <w:rFonts w:ascii="Garamond" w:hAnsi="Garamond"/>
                <w:sz w:val="20"/>
                <w:szCs w:val="20"/>
              </w:rPr>
            </w:pPr>
          </w:p>
          <w:p w:rsidR="00F8744F" w:rsidRDefault="00F8744F" w:rsidP="00C0531B">
            <w:pPr>
              <w:spacing w:after="0"/>
              <w:jc w:val="both"/>
              <w:rPr>
                <w:rFonts w:ascii="Garamond" w:hAnsi="Garamond"/>
                <w:sz w:val="20"/>
                <w:szCs w:val="20"/>
              </w:rPr>
            </w:pPr>
          </w:p>
          <w:p w:rsidR="00F8744F" w:rsidRDefault="00F8744F" w:rsidP="00C0531B">
            <w:pPr>
              <w:spacing w:after="0"/>
              <w:jc w:val="both"/>
              <w:rPr>
                <w:rFonts w:ascii="Garamond" w:hAnsi="Garamond"/>
                <w:sz w:val="20"/>
                <w:szCs w:val="20"/>
              </w:rPr>
            </w:pPr>
          </w:p>
          <w:p w:rsidR="00F8744F" w:rsidRPr="00C0623D" w:rsidRDefault="00F8744F" w:rsidP="00C0531B">
            <w:pPr>
              <w:spacing w:after="0"/>
              <w:jc w:val="both"/>
              <w:rPr>
                <w:rFonts w:ascii="Garamond" w:hAnsi="Garamond"/>
                <w:sz w:val="20"/>
                <w:szCs w:val="20"/>
              </w:rPr>
            </w:pPr>
          </w:p>
        </w:tc>
      </w:tr>
      <w:tr w:rsidR="00F8744F" w:rsidRPr="00F816FB" w:rsidTr="00C0531B">
        <w:trPr>
          <w:trHeight w:val="1860"/>
        </w:trPr>
        <w:tc>
          <w:tcPr>
            <w:tcW w:w="681" w:type="dxa"/>
            <w:vMerge/>
            <w:vAlign w:val="center"/>
          </w:tcPr>
          <w:p w:rsidR="00F8744F" w:rsidRPr="00F816FB" w:rsidRDefault="00F8744F" w:rsidP="00C0531B">
            <w:pPr>
              <w:numPr>
                <w:ilvl w:val="0"/>
                <w:numId w:val="10"/>
              </w:numPr>
              <w:jc w:val="center"/>
              <w:rPr>
                <w:rFonts w:ascii="Garamond" w:hAnsi="Garamond"/>
                <w:color w:val="FF0000"/>
                <w:sz w:val="20"/>
                <w:szCs w:val="20"/>
              </w:rPr>
            </w:pPr>
          </w:p>
        </w:tc>
        <w:tc>
          <w:tcPr>
            <w:tcW w:w="1592" w:type="dxa"/>
            <w:vMerge/>
            <w:vAlign w:val="center"/>
          </w:tcPr>
          <w:p w:rsidR="00F8744F" w:rsidRPr="00F816FB" w:rsidRDefault="00F8744F" w:rsidP="00C0531B">
            <w:pPr>
              <w:rPr>
                <w:rFonts w:ascii="Garamond" w:hAnsi="Garamond"/>
                <w:b/>
                <w:color w:val="FF0000"/>
                <w:sz w:val="20"/>
                <w:szCs w:val="20"/>
                <w:highlight w:val="red"/>
              </w:rPr>
            </w:pPr>
          </w:p>
        </w:tc>
        <w:tc>
          <w:tcPr>
            <w:tcW w:w="1559" w:type="dxa"/>
            <w:vMerge/>
            <w:vAlign w:val="center"/>
          </w:tcPr>
          <w:p w:rsidR="00F8744F" w:rsidRPr="00F816FB" w:rsidRDefault="00F8744F" w:rsidP="00C0531B">
            <w:pPr>
              <w:rPr>
                <w:rFonts w:ascii="Garamond" w:hAnsi="Garamond"/>
                <w:b/>
                <w:color w:val="FF0000"/>
                <w:sz w:val="20"/>
                <w:szCs w:val="20"/>
                <w:highlight w:val="red"/>
              </w:rPr>
            </w:pPr>
          </w:p>
        </w:tc>
        <w:tc>
          <w:tcPr>
            <w:tcW w:w="2375" w:type="dxa"/>
            <w:tcBorders>
              <w:top w:val="single" w:sz="4" w:space="0" w:color="auto"/>
              <w:bottom w:val="single" w:sz="4" w:space="0" w:color="auto"/>
            </w:tcBorders>
          </w:tcPr>
          <w:p w:rsidR="00F8744F" w:rsidRPr="00F816FB" w:rsidRDefault="00F8744F" w:rsidP="00C0531B">
            <w:pPr>
              <w:spacing w:after="0"/>
              <w:jc w:val="center"/>
              <w:rPr>
                <w:rFonts w:ascii="Garamond" w:hAnsi="Garamond" w:cs="Tahoma"/>
                <w:color w:val="FF0000"/>
                <w:sz w:val="20"/>
                <w:szCs w:val="20"/>
              </w:rPr>
            </w:pPr>
          </w:p>
          <w:p w:rsidR="00F8744F" w:rsidRDefault="00F8744F" w:rsidP="00C0531B">
            <w:pPr>
              <w:jc w:val="center"/>
              <w:rPr>
                <w:rFonts w:ascii="Garamond" w:hAnsi="Garamond"/>
                <w:sz w:val="20"/>
                <w:szCs w:val="20"/>
              </w:rPr>
            </w:pPr>
            <w:r w:rsidRPr="005B75D6">
              <w:rPr>
                <w:rFonts w:ascii="Garamond" w:hAnsi="Garamond"/>
                <w:sz w:val="20"/>
                <w:szCs w:val="20"/>
              </w:rPr>
              <w:t>Problemowa w zakresie stanu utrzymania dróg wojewódzkich (wybrane odcinki dróg), na czas przeprowadzania kontroli</w:t>
            </w:r>
          </w:p>
          <w:p w:rsidR="0082228F" w:rsidRDefault="0082228F" w:rsidP="00C0531B">
            <w:pPr>
              <w:jc w:val="center"/>
              <w:rPr>
                <w:rFonts w:ascii="Garamond" w:hAnsi="Garamond"/>
                <w:sz w:val="20"/>
                <w:szCs w:val="20"/>
              </w:rPr>
            </w:pPr>
            <w:r>
              <w:rPr>
                <w:rFonts w:ascii="Garamond" w:hAnsi="Garamond"/>
                <w:sz w:val="20"/>
                <w:szCs w:val="20"/>
              </w:rPr>
              <w:t>----------------------------------</w:t>
            </w:r>
          </w:p>
          <w:p w:rsidR="0082228F" w:rsidRPr="00F816FB" w:rsidRDefault="0082228F" w:rsidP="00C0531B">
            <w:pPr>
              <w:jc w:val="center"/>
              <w:rPr>
                <w:rFonts w:ascii="Garamond" w:hAnsi="Garamond" w:cs="Tahoma"/>
                <w:color w:val="FF0000"/>
                <w:sz w:val="20"/>
                <w:szCs w:val="20"/>
              </w:rPr>
            </w:pPr>
            <w:r>
              <w:rPr>
                <w:rFonts w:ascii="Garamond" w:hAnsi="Garamond"/>
                <w:sz w:val="20"/>
                <w:szCs w:val="20"/>
              </w:rPr>
              <w:t>DI</w:t>
            </w:r>
          </w:p>
        </w:tc>
        <w:tc>
          <w:tcPr>
            <w:tcW w:w="7941" w:type="dxa"/>
            <w:tcBorders>
              <w:bottom w:val="single" w:sz="4" w:space="0" w:color="auto"/>
            </w:tcBorders>
            <w:vAlign w:val="center"/>
          </w:tcPr>
          <w:p w:rsidR="00F8744F" w:rsidRDefault="00F8744F" w:rsidP="00C0531B">
            <w:pPr>
              <w:rPr>
                <w:rFonts w:ascii="Garamond" w:hAnsi="Garamond"/>
                <w:sz w:val="20"/>
                <w:szCs w:val="20"/>
              </w:rPr>
            </w:pPr>
          </w:p>
          <w:p w:rsidR="00F8744F" w:rsidRDefault="00F8744F" w:rsidP="00C0531B">
            <w:pPr>
              <w:jc w:val="center"/>
              <w:rPr>
                <w:rStyle w:val="Pogrubienie"/>
                <w:rFonts w:ascii="Garamond" w:hAnsi="Garamond"/>
                <w:b w:val="0"/>
                <w:bCs w:val="0"/>
                <w:sz w:val="20"/>
                <w:szCs w:val="20"/>
              </w:rPr>
            </w:pPr>
            <w:r w:rsidRPr="005B75D6">
              <w:rPr>
                <w:rFonts w:ascii="Garamond" w:hAnsi="Garamond"/>
                <w:sz w:val="20"/>
                <w:szCs w:val="20"/>
              </w:rPr>
              <w:t>W okresie sprawozdawczym</w:t>
            </w:r>
            <w:r>
              <w:rPr>
                <w:rStyle w:val="Pogrubienie"/>
                <w:rFonts w:ascii="Garamond" w:hAnsi="Garamond"/>
                <w:b w:val="0"/>
                <w:bCs w:val="0"/>
                <w:sz w:val="20"/>
                <w:szCs w:val="20"/>
              </w:rPr>
              <w:t xml:space="preserve"> wystąpienie pokontrolne</w:t>
            </w:r>
            <w:r w:rsidRPr="005B75D6">
              <w:rPr>
                <w:rStyle w:val="Pogrubienie"/>
                <w:rFonts w:ascii="Garamond" w:hAnsi="Garamond"/>
                <w:b w:val="0"/>
                <w:bCs w:val="0"/>
                <w:sz w:val="20"/>
                <w:szCs w:val="20"/>
              </w:rPr>
              <w:t xml:space="preserve"> w trakcie opracowania. </w:t>
            </w:r>
          </w:p>
          <w:p w:rsidR="00F8744F" w:rsidRPr="00F816FB" w:rsidRDefault="00F8744F" w:rsidP="00C0531B">
            <w:pPr>
              <w:jc w:val="center"/>
              <w:rPr>
                <w:rStyle w:val="Pogrubienie"/>
                <w:rFonts w:ascii="Garamond" w:hAnsi="Garamond"/>
                <w:b w:val="0"/>
                <w:bCs w:val="0"/>
                <w:color w:val="FF0000"/>
                <w:sz w:val="20"/>
                <w:szCs w:val="20"/>
              </w:rPr>
            </w:pPr>
          </w:p>
        </w:tc>
      </w:tr>
      <w:tr w:rsidR="0082228F" w:rsidRPr="00F816FB" w:rsidTr="00C0531B">
        <w:trPr>
          <w:trHeight w:val="1975"/>
        </w:trPr>
        <w:tc>
          <w:tcPr>
            <w:tcW w:w="681" w:type="dxa"/>
            <w:vMerge w:val="restart"/>
            <w:tcBorders>
              <w:bottom w:val="single" w:sz="4" w:space="0" w:color="000000"/>
            </w:tcBorders>
            <w:vAlign w:val="center"/>
          </w:tcPr>
          <w:p w:rsidR="0082228F" w:rsidRPr="00F816FB" w:rsidRDefault="0082228F" w:rsidP="00C0531B">
            <w:pPr>
              <w:numPr>
                <w:ilvl w:val="0"/>
                <w:numId w:val="10"/>
              </w:numPr>
              <w:spacing w:line="276" w:lineRule="auto"/>
              <w:ind w:left="641" w:hanging="357"/>
              <w:jc w:val="center"/>
              <w:rPr>
                <w:rFonts w:ascii="Garamond" w:hAnsi="Garamond"/>
                <w:color w:val="FF0000"/>
                <w:sz w:val="20"/>
                <w:szCs w:val="20"/>
              </w:rPr>
            </w:pPr>
            <w:r w:rsidRPr="00F816FB">
              <w:rPr>
                <w:rFonts w:ascii="Garamond" w:hAnsi="Garamond"/>
                <w:color w:val="FF0000"/>
                <w:sz w:val="20"/>
                <w:szCs w:val="20"/>
              </w:rPr>
              <w:t>12.</w:t>
            </w:r>
          </w:p>
        </w:tc>
        <w:tc>
          <w:tcPr>
            <w:tcW w:w="1592" w:type="dxa"/>
            <w:tcBorders>
              <w:bottom w:val="single" w:sz="4" w:space="0" w:color="auto"/>
              <w:right w:val="single" w:sz="4" w:space="0" w:color="auto"/>
            </w:tcBorders>
            <w:vAlign w:val="center"/>
          </w:tcPr>
          <w:p w:rsidR="0082228F" w:rsidRDefault="0082228F" w:rsidP="00C0531B">
            <w:pPr>
              <w:spacing w:line="276" w:lineRule="auto"/>
              <w:rPr>
                <w:rFonts w:ascii="Garamond" w:hAnsi="Garamond"/>
                <w:b/>
                <w:sz w:val="20"/>
                <w:szCs w:val="20"/>
              </w:rPr>
            </w:pPr>
          </w:p>
          <w:p w:rsidR="0082228F" w:rsidRDefault="0082228F" w:rsidP="00C0531B">
            <w:pPr>
              <w:spacing w:line="276" w:lineRule="auto"/>
              <w:jc w:val="center"/>
              <w:rPr>
                <w:rFonts w:ascii="Garamond" w:hAnsi="Garamond"/>
                <w:b/>
                <w:sz w:val="20"/>
                <w:szCs w:val="20"/>
              </w:rPr>
            </w:pPr>
            <w:r w:rsidRPr="00597E5C">
              <w:rPr>
                <w:rFonts w:ascii="Garamond" w:hAnsi="Garamond"/>
                <w:b/>
                <w:sz w:val="20"/>
                <w:szCs w:val="20"/>
              </w:rPr>
              <w:t>D</w:t>
            </w:r>
            <w:r>
              <w:rPr>
                <w:rFonts w:ascii="Garamond" w:hAnsi="Garamond"/>
                <w:b/>
                <w:sz w:val="20"/>
                <w:szCs w:val="20"/>
              </w:rPr>
              <w:t>epartament Edukacji i Nauki (DE)</w:t>
            </w:r>
          </w:p>
          <w:p w:rsidR="0082228F" w:rsidRDefault="0082228F" w:rsidP="00C0531B">
            <w:pPr>
              <w:spacing w:line="276" w:lineRule="auto"/>
              <w:jc w:val="center"/>
              <w:rPr>
                <w:rFonts w:ascii="Garamond" w:hAnsi="Garamond"/>
                <w:b/>
                <w:sz w:val="20"/>
                <w:szCs w:val="20"/>
              </w:rPr>
            </w:pPr>
          </w:p>
          <w:p w:rsidR="0082228F" w:rsidRPr="005E6D8E" w:rsidRDefault="0082228F" w:rsidP="00C0531B">
            <w:pPr>
              <w:spacing w:line="276" w:lineRule="auto"/>
              <w:jc w:val="center"/>
              <w:rPr>
                <w:rFonts w:ascii="Garamond" w:hAnsi="Garamond"/>
                <w:b/>
                <w:sz w:val="20"/>
                <w:szCs w:val="20"/>
              </w:rPr>
            </w:pPr>
          </w:p>
        </w:tc>
        <w:tc>
          <w:tcPr>
            <w:tcW w:w="1559" w:type="dxa"/>
            <w:tcBorders>
              <w:left w:val="single" w:sz="4" w:space="0" w:color="auto"/>
              <w:bottom w:val="single" w:sz="4" w:space="0" w:color="auto"/>
            </w:tcBorders>
            <w:vAlign w:val="center"/>
          </w:tcPr>
          <w:p w:rsidR="0082228F" w:rsidRDefault="0082228F" w:rsidP="00C0531B">
            <w:pPr>
              <w:rPr>
                <w:rStyle w:val="Pogrubienie"/>
                <w:rFonts w:ascii="Garamond" w:hAnsi="Garamond"/>
                <w:sz w:val="20"/>
                <w:szCs w:val="20"/>
              </w:rPr>
            </w:pPr>
          </w:p>
          <w:p w:rsidR="0082228F" w:rsidRPr="0082228F" w:rsidRDefault="0082228F" w:rsidP="00C0531B">
            <w:pPr>
              <w:jc w:val="center"/>
              <w:rPr>
                <w:rFonts w:ascii="Garamond" w:hAnsi="Garamond"/>
                <w:b/>
                <w:bCs/>
                <w:sz w:val="20"/>
                <w:szCs w:val="20"/>
              </w:rPr>
            </w:pPr>
            <w:r w:rsidRPr="005E6D8E">
              <w:rPr>
                <w:rStyle w:val="Pogrubienie"/>
                <w:rFonts w:ascii="Garamond" w:hAnsi="Garamond"/>
                <w:sz w:val="20"/>
                <w:szCs w:val="20"/>
              </w:rPr>
              <w:t xml:space="preserve">Wielkopolskie Samorządowe Centrum </w:t>
            </w:r>
            <w:r w:rsidRPr="00BD37E8">
              <w:rPr>
                <w:rStyle w:val="Pogrubienie"/>
                <w:rFonts w:ascii="Garamond" w:hAnsi="Garamond"/>
                <w:sz w:val="20"/>
                <w:szCs w:val="20"/>
              </w:rPr>
              <w:t xml:space="preserve">Kształcenia Ustawicznego </w:t>
            </w:r>
            <w:r>
              <w:rPr>
                <w:rStyle w:val="Pogrubienie"/>
                <w:rFonts w:ascii="Garamond" w:hAnsi="Garamond"/>
                <w:sz w:val="20"/>
                <w:szCs w:val="20"/>
              </w:rPr>
              <w:t>we Wrześni</w:t>
            </w:r>
          </w:p>
        </w:tc>
        <w:tc>
          <w:tcPr>
            <w:tcW w:w="2375" w:type="dxa"/>
            <w:tcBorders>
              <w:top w:val="single" w:sz="4" w:space="0" w:color="auto"/>
              <w:bottom w:val="single" w:sz="4" w:space="0" w:color="auto"/>
            </w:tcBorders>
          </w:tcPr>
          <w:p w:rsidR="0082228F" w:rsidRPr="005E6D8E" w:rsidRDefault="0082228F" w:rsidP="00C0531B">
            <w:pPr>
              <w:jc w:val="center"/>
              <w:rPr>
                <w:rFonts w:ascii="Garamond" w:hAnsi="Garamond"/>
                <w:bCs/>
                <w:sz w:val="20"/>
                <w:szCs w:val="20"/>
              </w:rPr>
            </w:pPr>
          </w:p>
          <w:p w:rsidR="0082228F" w:rsidRDefault="0082228F" w:rsidP="00C0531B">
            <w:pPr>
              <w:spacing w:after="0"/>
              <w:jc w:val="center"/>
              <w:rPr>
                <w:rFonts w:ascii="Garamond" w:hAnsi="Garamond"/>
                <w:sz w:val="20"/>
                <w:szCs w:val="20"/>
              </w:rPr>
            </w:pPr>
          </w:p>
          <w:p w:rsidR="0082228F" w:rsidRDefault="0082228F" w:rsidP="00C0531B">
            <w:pPr>
              <w:spacing w:after="0"/>
              <w:jc w:val="center"/>
              <w:rPr>
                <w:rFonts w:ascii="Garamond" w:hAnsi="Garamond"/>
                <w:sz w:val="20"/>
                <w:szCs w:val="20"/>
              </w:rPr>
            </w:pPr>
            <w:r>
              <w:rPr>
                <w:rFonts w:ascii="Garamond" w:hAnsi="Garamond"/>
                <w:sz w:val="20"/>
                <w:szCs w:val="20"/>
              </w:rPr>
              <w:t>P</w:t>
            </w:r>
            <w:r w:rsidRPr="005E6D8E">
              <w:rPr>
                <w:rFonts w:ascii="Garamond" w:hAnsi="Garamond"/>
                <w:sz w:val="20"/>
                <w:szCs w:val="20"/>
              </w:rPr>
              <w:t xml:space="preserve">roblemowa </w:t>
            </w:r>
            <w:r>
              <w:rPr>
                <w:rFonts w:ascii="Garamond" w:hAnsi="Garamond"/>
                <w:sz w:val="20"/>
                <w:szCs w:val="20"/>
              </w:rPr>
              <w:t xml:space="preserve">za 2017 rok, </w:t>
            </w:r>
            <w:r w:rsidRPr="005E6D8E">
              <w:rPr>
                <w:rFonts w:ascii="Garamond" w:hAnsi="Garamond"/>
                <w:sz w:val="20"/>
                <w:szCs w:val="20"/>
              </w:rPr>
              <w:t>w zakresie wy</w:t>
            </w:r>
            <w:r>
              <w:rPr>
                <w:rFonts w:ascii="Garamond" w:hAnsi="Garamond"/>
                <w:sz w:val="20"/>
                <w:szCs w:val="20"/>
              </w:rPr>
              <w:t>datkowania środków na dokształce</w:t>
            </w:r>
            <w:r w:rsidRPr="005E6D8E">
              <w:rPr>
                <w:rFonts w:ascii="Garamond" w:hAnsi="Garamond"/>
                <w:sz w:val="20"/>
                <w:szCs w:val="20"/>
              </w:rPr>
              <w:t xml:space="preserve">nie </w:t>
            </w:r>
            <w:r>
              <w:rPr>
                <w:rFonts w:ascii="Garamond" w:hAnsi="Garamond"/>
                <w:sz w:val="20"/>
                <w:szCs w:val="20"/>
              </w:rPr>
              <w:br/>
            </w:r>
            <w:r w:rsidRPr="005E6D8E">
              <w:rPr>
                <w:rFonts w:ascii="Garamond" w:hAnsi="Garamond"/>
                <w:sz w:val="20"/>
                <w:szCs w:val="20"/>
              </w:rPr>
              <w:t xml:space="preserve">i doskonalenie </w:t>
            </w:r>
            <w:r>
              <w:rPr>
                <w:rFonts w:ascii="Garamond" w:hAnsi="Garamond"/>
                <w:sz w:val="20"/>
                <w:szCs w:val="20"/>
              </w:rPr>
              <w:t>zawodowe nauczycieli</w:t>
            </w:r>
          </w:p>
          <w:p w:rsidR="0082228F" w:rsidRDefault="0082228F" w:rsidP="00C0531B">
            <w:pPr>
              <w:spacing w:after="0"/>
              <w:jc w:val="center"/>
              <w:rPr>
                <w:rFonts w:ascii="Garamond" w:hAnsi="Garamond"/>
                <w:sz w:val="20"/>
                <w:szCs w:val="20"/>
              </w:rPr>
            </w:pPr>
            <w:r>
              <w:rPr>
                <w:rFonts w:ascii="Garamond" w:hAnsi="Garamond"/>
                <w:sz w:val="20"/>
                <w:szCs w:val="20"/>
              </w:rPr>
              <w:t>----------------------------------</w:t>
            </w:r>
          </w:p>
          <w:p w:rsidR="0082228F" w:rsidRDefault="0082228F" w:rsidP="00C0531B">
            <w:pPr>
              <w:spacing w:after="0"/>
              <w:jc w:val="center"/>
              <w:rPr>
                <w:rFonts w:ascii="Garamond" w:hAnsi="Garamond"/>
                <w:sz w:val="20"/>
                <w:szCs w:val="20"/>
              </w:rPr>
            </w:pPr>
          </w:p>
          <w:p w:rsidR="0082228F" w:rsidRPr="0082228F" w:rsidRDefault="0082228F" w:rsidP="00C0531B">
            <w:pPr>
              <w:spacing w:after="0"/>
              <w:jc w:val="center"/>
              <w:rPr>
                <w:rFonts w:ascii="Garamond" w:hAnsi="Garamond"/>
                <w:sz w:val="20"/>
                <w:szCs w:val="20"/>
              </w:rPr>
            </w:pPr>
            <w:r>
              <w:rPr>
                <w:rFonts w:ascii="Garamond" w:hAnsi="Garamond"/>
                <w:sz w:val="20"/>
                <w:szCs w:val="20"/>
              </w:rPr>
              <w:t>DE</w:t>
            </w:r>
          </w:p>
        </w:tc>
        <w:tc>
          <w:tcPr>
            <w:tcW w:w="7941" w:type="dxa"/>
            <w:tcBorders>
              <w:bottom w:val="single" w:sz="4" w:space="0" w:color="auto"/>
            </w:tcBorders>
            <w:vAlign w:val="center"/>
          </w:tcPr>
          <w:p w:rsidR="0082228F" w:rsidRDefault="0082228F" w:rsidP="00C0531B">
            <w:pPr>
              <w:rPr>
                <w:rFonts w:ascii="Garamond" w:hAnsi="Garamond"/>
                <w:sz w:val="20"/>
                <w:szCs w:val="20"/>
              </w:rPr>
            </w:pPr>
          </w:p>
          <w:p w:rsidR="0082228F" w:rsidRDefault="0082228F" w:rsidP="00C0531B">
            <w:pPr>
              <w:jc w:val="center"/>
              <w:rPr>
                <w:rFonts w:ascii="Garamond" w:hAnsi="Garamond"/>
                <w:sz w:val="20"/>
                <w:szCs w:val="20"/>
              </w:rPr>
            </w:pPr>
          </w:p>
          <w:p w:rsidR="0082228F" w:rsidRDefault="0082228F" w:rsidP="00C0531B">
            <w:pPr>
              <w:jc w:val="center"/>
              <w:rPr>
                <w:rStyle w:val="Pogrubienie"/>
                <w:rFonts w:ascii="Garamond" w:hAnsi="Garamond"/>
                <w:b w:val="0"/>
                <w:bCs w:val="0"/>
                <w:sz w:val="20"/>
                <w:szCs w:val="20"/>
              </w:rPr>
            </w:pPr>
            <w:r w:rsidRPr="005E6D8E">
              <w:rPr>
                <w:rFonts w:ascii="Garamond" w:hAnsi="Garamond"/>
                <w:sz w:val="20"/>
                <w:szCs w:val="20"/>
              </w:rPr>
              <w:t>W okresie sprawozdawczym</w:t>
            </w:r>
            <w:r>
              <w:rPr>
                <w:rFonts w:ascii="Garamond" w:hAnsi="Garamond"/>
                <w:sz w:val="20"/>
                <w:szCs w:val="20"/>
              </w:rPr>
              <w:t xml:space="preserve"> </w:t>
            </w:r>
            <w:r w:rsidRPr="005E6D8E">
              <w:rPr>
                <w:rStyle w:val="Pogrubienie"/>
                <w:rFonts w:ascii="Garamond" w:hAnsi="Garamond"/>
                <w:b w:val="0"/>
                <w:bCs w:val="0"/>
                <w:sz w:val="20"/>
                <w:szCs w:val="20"/>
              </w:rPr>
              <w:t>wystąpieni</w:t>
            </w:r>
            <w:r>
              <w:rPr>
                <w:rStyle w:val="Pogrubienie"/>
                <w:rFonts w:ascii="Garamond" w:hAnsi="Garamond"/>
                <w:b w:val="0"/>
                <w:bCs w:val="0"/>
                <w:sz w:val="20"/>
                <w:szCs w:val="20"/>
              </w:rPr>
              <w:t>e</w:t>
            </w:r>
            <w:r w:rsidRPr="005E6D8E">
              <w:rPr>
                <w:rStyle w:val="Pogrubienie"/>
                <w:rFonts w:ascii="Garamond" w:hAnsi="Garamond"/>
                <w:b w:val="0"/>
                <w:bCs w:val="0"/>
                <w:sz w:val="20"/>
                <w:szCs w:val="20"/>
              </w:rPr>
              <w:t xml:space="preserve"> pokontrolne w t</w:t>
            </w:r>
            <w:r>
              <w:rPr>
                <w:rStyle w:val="Pogrubienie"/>
                <w:rFonts w:ascii="Garamond" w:hAnsi="Garamond"/>
                <w:b w:val="0"/>
                <w:bCs w:val="0"/>
                <w:sz w:val="20"/>
                <w:szCs w:val="20"/>
              </w:rPr>
              <w:t>oku opracowania.</w:t>
            </w:r>
          </w:p>
          <w:p w:rsidR="0082228F" w:rsidRDefault="0082228F" w:rsidP="00C0531B">
            <w:pPr>
              <w:jc w:val="center"/>
              <w:rPr>
                <w:rStyle w:val="Pogrubienie"/>
                <w:rFonts w:ascii="Garamond" w:hAnsi="Garamond"/>
                <w:b w:val="0"/>
                <w:bCs w:val="0"/>
                <w:sz w:val="20"/>
                <w:szCs w:val="20"/>
              </w:rPr>
            </w:pPr>
          </w:p>
          <w:p w:rsidR="0082228F" w:rsidRPr="005E6D8E" w:rsidRDefault="0082228F" w:rsidP="00C0531B">
            <w:pPr>
              <w:rPr>
                <w:rStyle w:val="Pogrubienie"/>
                <w:rFonts w:ascii="Garamond" w:hAnsi="Garamond"/>
                <w:b w:val="0"/>
                <w:bCs w:val="0"/>
                <w:sz w:val="20"/>
                <w:szCs w:val="20"/>
              </w:rPr>
            </w:pPr>
          </w:p>
        </w:tc>
      </w:tr>
      <w:tr w:rsidR="0082228F" w:rsidRPr="00F816FB" w:rsidTr="00C0531B">
        <w:trPr>
          <w:trHeight w:val="560"/>
        </w:trPr>
        <w:tc>
          <w:tcPr>
            <w:tcW w:w="681" w:type="dxa"/>
            <w:vMerge/>
            <w:vAlign w:val="center"/>
          </w:tcPr>
          <w:p w:rsidR="0082228F" w:rsidRPr="00F816FB" w:rsidRDefault="0082228F" w:rsidP="00C0531B">
            <w:pPr>
              <w:numPr>
                <w:ilvl w:val="0"/>
                <w:numId w:val="10"/>
              </w:numPr>
              <w:spacing w:line="276" w:lineRule="auto"/>
              <w:ind w:left="641" w:hanging="357"/>
              <w:jc w:val="center"/>
              <w:rPr>
                <w:rFonts w:ascii="Garamond" w:hAnsi="Garamond"/>
                <w:color w:val="FF0000"/>
                <w:sz w:val="20"/>
                <w:szCs w:val="20"/>
              </w:rPr>
            </w:pPr>
          </w:p>
        </w:tc>
        <w:tc>
          <w:tcPr>
            <w:tcW w:w="1592" w:type="dxa"/>
            <w:tcBorders>
              <w:top w:val="single" w:sz="4" w:space="0" w:color="auto"/>
              <w:bottom w:val="single" w:sz="4" w:space="0" w:color="auto"/>
              <w:right w:val="single" w:sz="4" w:space="0" w:color="auto"/>
            </w:tcBorders>
            <w:vAlign w:val="center"/>
          </w:tcPr>
          <w:p w:rsidR="0082228F" w:rsidRPr="00597E5C" w:rsidRDefault="0082228F" w:rsidP="00C0531B">
            <w:pPr>
              <w:spacing w:line="276" w:lineRule="auto"/>
              <w:jc w:val="center"/>
              <w:rPr>
                <w:rFonts w:ascii="Garamond" w:hAnsi="Garamond"/>
                <w:b/>
                <w:sz w:val="20"/>
                <w:szCs w:val="20"/>
              </w:rPr>
            </w:pPr>
            <w:r>
              <w:rPr>
                <w:rFonts w:ascii="Garamond" w:hAnsi="Garamond"/>
                <w:b/>
                <w:sz w:val="20"/>
                <w:szCs w:val="20"/>
              </w:rPr>
              <w:t>DE</w:t>
            </w:r>
          </w:p>
        </w:tc>
        <w:tc>
          <w:tcPr>
            <w:tcW w:w="1559" w:type="dxa"/>
            <w:tcBorders>
              <w:top w:val="single" w:sz="4" w:space="0" w:color="auto"/>
              <w:left w:val="single" w:sz="4" w:space="0" w:color="auto"/>
              <w:bottom w:val="single" w:sz="4" w:space="0" w:color="auto"/>
            </w:tcBorders>
            <w:vAlign w:val="center"/>
          </w:tcPr>
          <w:p w:rsidR="0082228F" w:rsidRPr="005E6D8E" w:rsidRDefault="0082228F" w:rsidP="00C0531B">
            <w:pPr>
              <w:jc w:val="center"/>
              <w:rPr>
                <w:rFonts w:ascii="Garamond" w:hAnsi="Garamond"/>
                <w:b/>
                <w:sz w:val="20"/>
                <w:szCs w:val="20"/>
              </w:rPr>
            </w:pPr>
            <w:r w:rsidRPr="005E6D8E">
              <w:rPr>
                <w:rStyle w:val="Pogrubienie"/>
                <w:rFonts w:ascii="Garamond" w:hAnsi="Garamond"/>
                <w:sz w:val="20"/>
                <w:szCs w:val="20"/>
              </w:rPr>
              <w:t xml:space="preserve">Wielkopolskie Samorządowe Centrum </w:t>
            </w:r>
            <w:r w:rsidRPr="009A6384">
              <w:rPr>
                <w:rStyle w:val="Pogrubienie"/>
                <w:rFonts w:ascii="Garamond" w:hAnsi="Garamond"/>
                <w:sz w:val="20"/>
                <w:szCs w:val="20"/>
              </w:rPr>
              <w:t>Kształcenia</w:t>
            </w:r>
            <w:r>
              <w:rPr>
                <w:rStyle w:val="Pogrubienie"/>
                <w:rFonts w:ascii="Garamond" w:hAnsi="Garamond"/>
                <w:sz w:val="20"/>
                <w:szCs w:val="20"/>
              </w:rPr>
              <w:t xml:space="preserve"> Zawodowego </w:t>
            </w:r>
            <w:r>
              <w:rPr>
                <w:rStyle w:val="Pogrubienie"/>
                <w:rFonts w:ascii="Garamond" w:hAnsi="Garamond"/>
                <w:sz w:val="20"/>
                <w:szCs w:val="20"/>
              </w:rPr>
              <w:br/>
              <w:t>i</w:t>
            </w:r>
            <w:r w:rsidRPr="009A6384">
              <w:rPr>
                <w:rStyle w:val="Pogrubienie"/>
                <w:rFonts w:ascii="Garamond" w:hAnsi="Garamond"/>
                <w:sz w:val="20"/>
                <w:szCs w:val="20"/>
              </w:rPr>
              <w:t xml:space="preserve"> Ustawicznego</w:t>
            </w:r>
            <w:r>
              <w:rPr>
                <w:rStyle w:val="Pogrubienie"/>
                <w:rFonts w:ascii="Garamond" w:hAnsi="Garamond"/>
                <w:sz w:val="20"/>
                <w:szCs w:val="20"/>
              </w:rPr>
              <w:t xml:space="preserve"> w Ostrowie Wlkp.</w:t>
            </w:r>
          </w:p>
        </w:tc>
        <w:tc>
          <w:tcPr>
            <w:tcW w:w="2375" w:type="dxa"/>
            <w:tcBorders>
              <w:top w:val="single" w:sz="4" w:space="0" w:color="auto"/>
              <w:bottom w:val="single" w:sz="4" w:space="0" w:color="auto"/>
            </w:tcBorders>
          </w:tcPr>
          <w:p w:rsidR="0082228F" w:rsidRDefault="0082228F" w:rsidP="00C0531B">
            <w:pPr>
              <w:spacing w:after="0"/>
              <w:jc w:val="center"/>
              <w:rPr>
                <w:rFonts w:ascii="Garamond" w:hAnsi="Garamond"/>
                <w:bCs/>
                <w:sz w:val="20"/>
                <w:szCs w:val="20"/>
              </w:rPr>
            </w:pPr>
          </w:p>
          <w:p w:rsidR="0082228F" w:rsidRDefault="0082228F" w:rsidP="00C0531B">
            <w:pPr>
              <w:spacing w:after="0"/>
              <w:jc w:val="center"/>
              <w:rPr>
                <w:rFonts w:ascii="Garamond" w:hAnsi="Garamond"/>
                <w:bCs/>
                <w:sz w:val="20"/>
                <w:szCs w:val="20"/>
              </w:rPr>
            </w:pPr>
            <w:r>
              <w:rPr>
                <w:rFonts w:ascii="Garamond" w:hAnsi="Garamond"/>
                <w:bCs/>
                <w:sz w:val="20"/>
                <w:szCs w:val="20"/>
              </w:rPr>
              <w:t>Kompleksowa za rok 2017</w:t>
            </w:r>
          </w:p>
          <w:p w:rsidR="0082228F" w:rsidRDefault="0082228F" w:rsidP="00C0531B">
            <w:pPr>
              <w:spacing w:after="0"/>
              <w:jc w:val="center"/>
              <w:rPr>
                <w:rFonts w:ascii="Garamond" w:hAnsi="Garamond"/>
                <w:bCs/>
                <w:sz w:val="20"/>
                <w:szCs w:val="20"/>
              </w:rPr>
            </w:pPr>
            <w:r>
              <w:rPr>
                <w:rFonts w:ascii="Garamond" w:hAnsi="Garamond"/>
                <w:bCs/>
                <w:sz w:val="20"/>
                <w:szCs w:val="20"/>
              </w:rPr>
              <w:t>----------------------------------</w:t>
            </w:r>
          </w:p>
          <w:p w:rsidR="0082228F" w:rsidRDefault="0082228F" w:rsidP="00C0531B">
            <w:pPr>
              <w:spacing w:after="0"/>
              <w:jc w:val="center"/>
              <w:rPr>
                <w:rFonts w:ascii="Garamond" w:hAnsi="Garamond"/>
                <w:bCs/>
                <w:sz w:val="20"/>
                <w:szCs w:val="20"/>
              </w:rPr>
            </w:pPr>
          </w:p>
          <w:p w:rsidR="0082228F" w:rsidRPr="005E6D8E" w:rsidRDefault="0082228F" w:rsidP="00C0531B">
            <w:pPr>
              <w:spacing w:after="0"/>
              <w:jc w:val="center"/>
              <w:rPr>
                <w:rFonts w:ascii="Garamond" w:hAnsi="Garamond"/>
                <w:bCs/>
                <w:sz w:val="20"/>
                <w:szCs w:val="20"/>
              </w:rPr>
            </w:pPr>
            <w:r>
              <w:rPr>
                <w:rFonts w:ascii="Garamond" w:hAnsi="Garamond"/>
                <w:bCs/>
                <w:sz w:val="20"/>
                <w:szCs w:val="20"/>
              </w:rPr>
              <w:t>DKO</w:t>
            </w:r>
          </w:p>
        </w:tc>
        <w:tc>
          <w:tcPr>
            <w:tcW w:w="7941" w:type="dxa"/>
            <w:tcBorders>
              <w:top w:val="single" w:sz="4" w:space="0" w:color="auto"/>
              <w:bottom w:val="single" w:sz="4" w:space="0" w:color="auto"/>
            </w:tcBorders>
            <w:vAlign w:val="center"/>
          </w:tcPr>
          <w:p w:rsidR="0082228F" w:rsidRPr="005E6D8E" w:rsidRDefault="0082228F" w:rsidP="00C0531B">
            <w:pPr>
              <w:jc w:val="center"/>
              <w:rPr>
                <w:rFonts w:ascii="Garamond" w:hAnsi="Garamond"/>
                <w:sz w:val="20"/>
                <w:szCs w:val="20"/>
              </w:rPr>
            </w:pPr>
            <w:r>
              <w:rPr>
                <w:rFonts w:ascii="Garamond" w:hAnsi="Garamond"/>
                <w:sz w:val="20"/>
                <w:szCs w:val="20"/>
              </w:rPr>
              <w:t xml:space="preserve">Brak </w:t>
            </w:r>
          </w:p>
        </w:tc>
      </w:tr>
      <w:tr w:rsidR="00F8744F" w:rsidRPr="00F816FB" w:rsidTr="00C0531B">
        <w:trPr>
          <w:trHeight w:val="560"/>
        </w:trPr>
        <w:tc>
          <w:tcPr>
            <w:tcW w:w="681" w:type="dxa"/>
            <w:vMerge/>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tcBorders>
              <w:top w:val="single" w:sz="4" w:space="0" w:color="auto"/>
              <w:bottom w:val="single" w:sz="4" w:space="0" w:color="auto"/>
              <w:right w:val="single" w:sz="4" w:space="0" w:color="auto"/>
            </w:tcBorders>
            <w:vAlign w:val="center"/>
          </w:tcPr>
          <w:p w:rsidR="00F8744F" w:rsidRPr="00597E5C" w:rsidRDefault="0082228F" w:rsidP="00C0531B">
            <w:pPr>
              <w:spacing w:line="276" w:lineRule="auto"/>
              <w:jc w:val="center"/>
              <w:rPr>
                <w:rFonts w:ascii="Garamond" w:hAnsi="Garamond"/>
                <w:b/>
                <w:sz w:val="20"/>
                <w:szCs w:val="20"/>
              </w:rPr>
            </w:pPr>
            <w:r>
              <w:rPr>
                <w:rFonts w:ascii="Garamond" w:hAnsi="Garamond"/>
                <w:b/>
                <w:sz w:val="20"/>
                <w:szCs w:val="20"/>
              </w:rPr>
              <w:t>DE</w:t>
            </w:r>
          </w:p>
        </w:tc>
        <w:tc>
          <w:tcPr>
            <w:tcW w:w="1559" w:type="dxa"/>
            <w:tcBorders>
              <w:top w:val="single" w:sz="4" w:space="0" w:color="auto"/>
              <w:left w:val="single" w:sz="4" w:space="0" w:color="auto"/>
              <w:bottom w:val="single" w:sz="4" w:space="0" w:color="auto"/>
            </w:tcBorders>
            <w:vAlign w:val="center"/>
          </w:tcPr>
          <w:p w:rsidR="00F8744F" w:rsidRPr="005E6D8E" w:rsidRDefault="00F8744F" w:rsidP="00C0531B">
            <w:pPr>
              <w:jc w:val="center"/>
              <w:rPr>
                <w:rStyle w:val="Pogrubienie"/>
                <w:rFonts w:ascii="Garamond" w:hAnsi="Garamond"/>
                <w:sz w:val="20"/>
                <w:szCs w:val="20"/>
              </w:rPr>
            </w:pPr>
            <w:r>
              <w:rPr>
                <w:rStyle w:val="Pogrubienie"/>
                <w:rFonts w:ascii="Garamond" w:hAnsi="Garamond"/>
                <w:sz w:val="20"/>
                <w:szCs w:val="20"/>
              </w:rPr>
              <w:t xml:space="preserve">Wielkopolskie Samorządowe Centrum Kształcenia Zawodowego </w:t>
            </w:r>
            <w:r>
              <w:rPr>
                <w:rStyle w:val="Pogrubienie"/>
                <w:rFonts w:ascii="Garamond" w:hAnsi="Garamond"/>
                <w:sz w:val="20"/>
                <w:szCs w:val="20"/>
              </w:rPr>
              <w:br/>
              <w:t xml:space="preserve">i Ustawicznego w Koninie </w:t>
            </w:r>
          </w:p>
        </w:tc>
        <w:tc>
          <w:tcPr>
            <w:tcW w:w="2375" w:type="dxa"/>
            <w:tcBorders>
              <w:top w:val="single" w:sz="4" w:space="0" w:color="auto"/>
              <w:bottom w:val="single" w:sz="4" w:space="0" w:color="auto"/>
            </w:tcBorders>
          </w:tcPr>
          <w:p w:rsidR="00F8744F" w:rsidRDefault="00F8744F" w:rsidP="00C0531B">
            <w:pPr>
              <w:spacing w:after="0"/>
              <w:jc w:val="center"/>
              <w:rPr>
                <w:rFonts w:ascii="Garamond" w:hAnsi="Garamond"/>
                <w:bCs/>
                <w:sz w:val="20"/>
                <w:szCs w:val="20"/>
              </w:rPr>
            </w:pPr>
          </w:p>
          <w:p w:rsidR="00F8744F" w:rsidRDefault="00F8744F" w:rsidP="00C0531B">
            <w:pPr>
              <w:spacing w:after="0"/>
              <w:jc w:val="center"/>
              <w:rPr>
                <w:rFonts w:ascii="Garamond" w:hAnsi="Garamond"/>
                <w:bCs/>
                <w:sz w:val="20"/>
                <w:szCs w:val="20"/>
              </w:rPr>
            </w:pPr>
            <w:r>
              <w:rPr>
                <w:rFonts w:ascii="Garamond" w:hAnsi="Garamond"/>
                <w:bCs/>
                <w:sz w:val="20"/>
                <w:szCs w:val="20"/>
              </w:rPr>
              <w:t>Kompleksowa za rok 2017</w:t>
            </w:r>
          </w:p>
          <w:p w:rsidR="00F8744F" w:rsidRDefault="00F8744F" w:rsidP="00C0531B">
            <w:pPr>
              <w:spacing w:after="0"/>
              <w:jc w:val="center"/>
              <w:rPr>
                <w:rFonts w:ascii="Garamond" w:hAnsi="Garamond"/>
                <w:bCs/>
                <w:sz w:val="20"/>
                <w:szCs w:val="20"/>
              </w:rPr>
            </w:pPr>
            <w:r>
              <w:rPr>
                <w:rFonts w:ascii="Garamond" w:hAnsi="Garamond"/>
                <w:bCs/>
                <w:sz w:val="20"/>
                <w:szCs w:val="20"/>
              </w:rPr>
              <w:t>----------------------------------</w:t>
            </w:r>
          </w:p>
          <w:p w:rsidR="00F8744F" w:rsidRDefault="00F8744F" w:rsidP="00C0531B">
            <w:pPr>
              <w:spacing w:after="0"/>
              <w:jc w:val="center"/>
              <w:rPr>
                <w:rFonts w:ascii="Garamond" w:hAnsi="Garamond"/>
                <w:bCs/>
                <w:sz w:val="20"/>
                <w:szCs w:val="20"/>
              </w:rPr>
            </w:pPr>
          </w:p>
          <w:p w:rsidR="00F8744F" w:rsidRDefault="00F8744F" w:rsidP="00C0531B">
            <w:pPr>
              <w:spacing w:after="0"/>
              <w:jc w:val="center"/>
              <w:rPr>
                <w:rFonts w:ascii="Garamond" w:hAnsi="Garamond"/>
                <w:bCs/>
                <w:sz w:val="20"/>
                <w:szCs w:val="20"/>
              </w:rPr>
            </w:pPr>
            <w:r>
              <w:rPr>
                <w:rFonts w:ascii="Garamond" w:hAnsi="Garamond"/>
                <w:bCs/>
                <w:sz w:val="20"/>
                <w:szCs w:val="20"/>
              </w:rPr>
              <w:t>DKO</w:t>
            </w:r>
          </w:p>
        </w:tc>
        <w:tc>
          <w:tcPr>
            <w:tcW w:w="7941" w:type="dxa"/>
            <w:tcBorders>
              <w:top w:val="single" w:sz="4" w:space="0" w:color="auto"/>
              <w:bottom w:val="single" w:sz="4" w:space="0" w:color="auto"/>
            </w:tcBorders>
            <w:vAlign w:val="center"/>
          </w:tcPr>
          <w:p w:rsidR="00F8744F" w:rsidRDefault="00F8744F" w:rsidP="00C0531B">
            <w:pPr>
              <w:jc w:val="center"/>
              <w:rPr>
                <w:rFonts w:ascii="Garamond" w:hAnsi="Garamond"/>
                <w:sz w:val="20"/>
                <w:szCs w:val="20"/>
              </w:rPr>
            </w:pPr>
            <w:r>
              <w:rPr>
                <w:rFonts w:ascii="Garamond" w:hAnsi="Garamond"/>
                <w:sz w:val="20"/>
                <w:szCs w:val="20"/>
              </w:rPr>
              <w:t xml:space="preserve">W okresie sprawozdawczym wystąpienie pokontrolne w toku opracowania. </w:t>
            </w:r>
          </w:p>
        </w:tc>
      </w:tr>
      <w:tr w:rsidR="00F8744F" w:rsidRPr="00F816FB" w:rsidTr="00C0531B">
        <w:trPr>
          <w:trHeight w:val="885"/>
        </w:trPr>
        <w:tc>
          <w:tcPr>
            <w:tcW w:w="681" w:type="dxa"/>
            <w:vMerge/>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tcBorders>
              <w:top w:val="single" w:sz="4" w:space="0" w:color="auto"/>
              <w:right w:val="single" w:sz="4" w:space="0" w:color="auto"/>
            </w:tcBorders>
            <w:vAlign w:val="center"/>
          </w:tcPr>
          <w:p w:rsidR="00F8744F" w:rsidRPr="00597E5C" w:rsidRDefault="0082228F" w:rsidP="00C0531B">
            <w:pPr>
              <w:spacing w:line="276" w:lineRule="auto"/>
              <w:jc w:val="center"/>
              <w:rPr>
                <w:rFonts w:ascii="Garamond" w:hAnsi="Garamond"/>
                <w:b/>
                <w:sz w:val="20"/>
                <w:szCs w:val="20"/>
              </w:rPr>
            </w:pPr>
            <w:r>
              <w:rPr>
                <w:rFonts w:ascii="Garamond" w:hAnsi="Garamond"/>
                <w:b/>
                <w:sz w:val="20"/>
                <w:szCs w:val="20"/>
              </w:rPr>
              <w:t>DE</w:t>
            </w:r>
          </w:p>
        </w:tc>
        <w:tc>
          <w:tcPr>
            <w:tcW w:w="1559" w:type="dxa"/>
            <w:tcBorders>
              <w:top w:val="single" w:sz="4" w:space="0" w:color="auto"/>
              <w:left w:val="single" w:sz="4" w:space="0" w:color="auto"/>
            </w:tcBorders>
            <w:vAlign w:val="center"/>
          </w:tcPr>
          <w:p w:rsidR="00F8744F" w:rsidRPr="005E6D8E" w:rsidRDefault="00F8744F" w:rsidP="00C0531B">
            <w:pPr>
              <w:jc w:val="center"/>
              <w:rPr>
                <w:rFonts w:ascii="Garamond" w:hAnsi="Garamond"/>
                <w:b/>
                <w:sz w:val="20"/>
                <w:szCs w:val="20"/>
              </w:rPr>
            </w:pPr>
            <w:r>
              <w:rPr>
                <w:rFonts w:ascii="Garamond" w:hAnsi="Garamond"/>
                <w:b/>
                <w:sz w:val="20"/>
                <w:szCs w:val="20"/>
              </w:rPr>
              <w:t xml:space="preserve">Wielkopolskie Samorządowe Centrum Edukacji i Terapii w Starej Łubiance  </w:t>
            </w:r>
          </w:p>
        </w:tc>
        <w:tc>
          <w:tcPr>
            <w:tcW w:w="2375" w:type="dxa"/>
            <w:tcBorders>
              <w:top w:val="single" w:sz="4" w:space="0" w:color="auto"/>
            </w:tcBorders>
          </w:tcPr>
          <w:p w:rsidR="00F8744F" w:rsidRDefault="00F8744F" w:rsidP="00C0531B">
            <w:pPr>
              <w:spacing w:after="0"/>
              <w:jc w:val="center"/>
              <w:rPr>
                <w:rFonts w:ascii="Garamond" w:hAnsi="Garamond"/>
                <w:bCs/>
                <w:sz w:val="20"/>
                <w:szCs w:val="20"/>
              </w:rPr>
            </w:pPr>
          </w:p>
          <w:p w:rsidR="00F8744F" w:rsidRDefault="00F8744F" w:rsidP="00C0531B">
            <w:pPr>
              <w:spacing w:after="0"/>
              <w:jc w:val="center"/>
              <w:rPr>
                <w:rFonts w:ascii="Garamond" w:hAnsi="Garamond"/>
                <w:bCs/>
                <w:sz w:val="20"/>
                <w:szCs w:val="20"/>
              </w:rPr>
            </w:pPr>
            <w:r>
              <w:rPr>
                <w:rFonts w:ascii="Garamond" w:hAnsi="Garamond"/>
                <w:bCs/>
                <w:sz w:val="20"/>
                <w:szCs w:val="20"/>
              </w:rPr>
              <w:t>Kompleksowa za rok 2017</w:t>
            </w:r>
          </w:p>
          <w:p w:rsidR="00F8744F" w:rsidRDefault="00F8744F" w:rsidP="00C0531B">
            <w:pPr>
              <w:spacing w:after="0"/>
              <w:jc w:val="center"/>
              <w:rPr>
                <w:rFonts w:ascii="Garamond" w:hAnsi="Garamond"/>
                <w:bCs/>
                <w:sz w:val="20"/>
                <w:szCs w:val="20"/>
              </w:rPr>
            </w:pPr>
            <w:r>
              <w:rPr>
                <w:rFonts w:ascii="Garamond" w:hAnsi="Garamond"/>
                <w:bCs/>
                <w:sz w:val="20"/>
                <w:szCs w:val="20"/>
              </w:rPr>
              <w:t>----------------------------------</w:t>
            </w:r>
          </w:p>
          <w:p w:rsidR="00F8744F" w:rsidRDefault="00F8744F" w:rsidP="00C0531B">
            <w:pPr>
              <w:spacing w:after="0"/>
              <w:jc w:val="center"/>
              <w:rPr>
                <w:rFonts w:ascii="Garamond" w:hAnsi="Garamond"/>
                <w:bCs/>
                <w:sz w:val="20"/>
                <w:szCs w:val="20"/>
              </w:rPr>
            </w:pPr>
          </w:p>
          <w:p w:rsidR="00F8744F" w:rsidRPr="005E6D8E" w:rsidRDefault="00F8744F" w:rsidP="00C0531B">
            <w:pPr>
              <w:spacing w:after="0"/>
              <w:jc w:val="center"/>
              <w:rPr>
                <w:rFonts w:ascii="Garamond" w:hAnsi="Garamond"/>
                <w:bCs/>
                <w:sz w:val="20"/>
                <w:szCs w:val="20"/>
              </w:rPr>
            </w:pPr>
            <w:r>
              <w:rPr>
                <w:rFonts w:ascii="Garamond" w:hAnsi="Garamond"/>
                <w:bCs/>
                <w:sz w:val="20"/>
                <w:szCs w:val="20"/>
              </w:rPr>
              <w:t xml:space="preserve">DKO </w:t>
            </w:r>
          </w:p>
        </w:tc>
        <w:tc>
          <w:tcPr>
            <w:tcW w:w="7941" w:type="dxa"/>
            <w:tcBorders>
              <w:top w:val="single" w:sz="4" w:space="0" w:color="auto"/>
            </w:tcBorders>
            <w:vAlign w:val="center"/>
          </w:tcPr>
          <w:p w:rsidR="00F8744F" w:rsidRDefault="00F8744F" w:rsidP="00C0531B">
            <w:pPr>
              <w:jc w:val="both"/>
              <w:rPr>
                <w:rStyle w:val="Pogrubienie"/>
                <w:rFonts w:ascii="Garamond" w:hAnsi="Garamond"/>
                <w:b w:val="0"/>
                <w:sz w:val="20"/>
                <w:szCs w:val="20"/>
              </w:rPr>
            </w:pPr>
            <w:r>
              <w:rPr>
                <w:rStyle w:val="Pogrubienie"/>
                <w:rFonts w:ascii="Garamond" w:hAnsi="Garamond"/>
                <w:b w:val="0"/>
                <w:sz w:val="20"/>
                <w:szCs w:val="20"/>
              </w:rPr>
              <w:t>S</w:t>
            </w:r>
            <w:r w:rsidRPr="009E5576">
              <w:rPr>
                <w:rStyle w:val="Pogrubienie"/>
                <w:rFonts w:ascii="Garamond" w:hAnsi="Garamond"/>
                <w:b w:val="0"/>
                <w:sz w:val="20"/>
                <w:szCs w:val="20"/>
              </w:rPr>
              <w:t>prawozdanie</w:t>
            </w:r>
            <w:r>
              <w:rPr>
                <w:rStyle w:val="Pogrubienie"/>
                <w:rFonts w:ascii="Garamond" w:hAnsi="Garamond"/>
                <w:b w:val="0"/>
                <w:sz w:val="20"/>
                <w:szCs w:val="20"/>
              </w:rPr>
              <w:t xml:space="preserve"> o udzielonych zamówieniach publicznych za 2017 rok (ZP – SR) przekazane zostało Prezesowi Urzędu Zamówień Publicznych 13 dni po terminie wskazanym w art. 98 ust. 2 ustawy Pzp.   </w:t>
            </w:r>
            <w:r w:rsidRPr="009E5576">
              <w:rPr>
                <w:rStyle w:val="Pogrubienie"/>
                <w:rFonts w:ascii="Garamond" w:hAnsi="Garamond"/>
                <w:b w:val="0"/>
                <w:sz w:val="20"/>
                <w:szCs w:val="20"/>
              </w:rPr>
              <w:t xml:space="preserve"> </w:t>
            </w:r>
          </w:p>
          <w:p w:rsidR="00F8744F" w:rsidRPr="009E5576" w:rsidRDefault="00F8744F" w:rsidP="00C0531B">
            <w:pPr>
              <w:jc w:val="both"/>
              <w:rPr>
                <w:rFonts w:ascii="Garamond" w:hAnsi="Garamond"/>
                <w:b/>
                <w:sz w:val="20"/>
                <w:szCs w:val="20"/>
              </w:rPr>
            </w:pPr>
          </w:p>
        </w:tc>
      </w:tr>
      <w:tr w:rsidR="00F8744F" w:rsidRPr="00F816FB" w:rsidTr="00C0531B">
        <w:trPr>
          <w:trHeight w:val="704"/>
        </w:trPr>
        <w:tc>
          <w:tcPr>
            <w:tcW w:w="681" w:type="dxa"/>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vAlign w:val="center"/>
          </w:tcPr>
          <w:p w:rsidR="00F8744F" w:rsidRPr="00B07DB5" w:rsidRDefault="00F8744F" w:rsidP="00C0531B">
            <w:pPr>
              <w:spacing w:line="276" w:lineRule="auto"/>
              <w:jc w:val="center"/>
              <w:rPr>
                <w:rFonts w:ascii="Garamond" w:hAnsi="Garamond"/>
                <w:b/>
                <w:sz w:val="20"/>
                <w:szCs w:val="20"/>
              </w:rPr>
            </w:pPr>
            <w:r w:rsidRPr="00B07DB5">
              <w:rPr>
                <w:rFonts w:ascii="Garamond" w:hAnsi="Garamond"/>
                <w:b/>
                <w:sz w:val="20"/>
                <w:szCs w:val="20"/>
              </w:rPr>
              <w:t>Departament  Zdrowia (DZ)</w:t>
            </w:r>
          </w:p>
        </w:tc>
        <w:tc>
          <w:tcPr>
            <w:tcW w:w="1559" w:type="dxa"/>
            <w:shd w:val="clear" w:color="auto" w:fill="auto"/>
            <w:vAlign w:val="center"/>
          </w:tcPr>
          <w:p w:rsidR="00F8744F" w:rsidRPr="00C0531B" w:rsidRDefault="00F8744F" w:rsidP="00C0531B">
            <w:pPr>
              <w:jc w:val="center"/>
              <w:rPr>
                <w:rFonts w:ascii="Garamond" w:hAnsi="Garamond" w:cs="Calibri"/>
                <w:b/>
                <w:sz w:val="20"/>
                <w:szCs w:val="20"/>
              </w:rPr>
            </w:pPr>
            <w:r w:rsidRPr="00C0531B">
              <w:rPr>
                <w:rFonts w:ascii="Garamond" w:hAnsi="Garamond" w:cs="Calibri"/>
                <w:b/>
                <w:sz w:val="20"/>
                <w:szCs w:val="20"/>
              </w:rPr>
              <w:t>Szpital Wojewódzki</w:t>
            </w:r>
            <w:r w:rsidRPr="00C0531B">
              <w:rPr>
                <w:rFonts w:ascii="Garamond" w:hAnsi="Garamond" w:cs="Calibri"/>
                <w:b/>
                <w:sz w:val="20"/>
                <w:szCs w:val="20"/>
              </w:rPr>
              <w:br/>
              <w:t>w Poznaniu</w:t>
            </w:r>
          </w:p>
        </w:tc>
        <w:tc>
          <w:tcPr>
            <w:tcW w:w="2375" w:type="dxa"/>
            <w:vAlign w:val="center"/>
          </w:tcPr>
          <w:p w:rsidR="00F8744F" w:rsidRDefault="00C0531B" w:rsidP="00547A2C">
            <w:pPr>
              <w:jc w:val="center"/>
              <w:rPr>
                <w:rFonts w:ascii="Garamond" w:hAnsi="Garamond" w:cs="Tahoma"/>
                <w:sz w:val="20"/>
                <w:szCs w:val="20"/>
              </w:rPr>
            </w:pPr>
            <w:r>
              <w:rPr>
                <w:rFonts w:ascii="Garamond" w:hAnsi="Garamond" w:cs="Tahoma"/>
                <w:sz w:val="20"/>
                <w:szCs w:val="20"/>
              </w:rPr>
              <w:t>D</w:t>
            </w:r>
            <w:r w:rsidR="00F8744F" w:rsidRPr="001A4CC7">
              <w:rPr>
                <w:rFonts w:ascii="Garamond" w:hAnsi="Garamond" w:cs="Tahoma"/>
                <w:sz w:val="20"/>
                <w:szCs w:val="20"/>
              </w:rPr>
              <w:t xml:space="preserve">oraźna </w:t>
            </w:r>
            <w:r w:rsidR="00547A2C">
              <w:rPr>
                <w:rFonts w:ascii="Garamond" w:hAnsi="Garamond" w:cs="Tahoma"/>
                <w:sz w:val="20"/>
                <w:szCs w:val="20"/>
              </w:rPr>
              <w:t xml:space="preserve">za okres od 2015 r. do 2017 r., </w:t>
            </w:r>
            <w:r w:rsidR="00F8744F" w:rsidRPr="001A4CC7">
              <w:rPr>
                <w:rFonts w:ascii="Garamond" w:hAnsi="Garamond"/>
                <w:sz w:val="20"/>
                <w:szCs w:val="20"/>
              </w:rPr>
              <w:t xml:space="preserve">w zakresie </w:t>
            </w:r>
            <w:r w:rsidR="00F8744F" w:rsidRPr="001A4CC7">
              <w:rPr>
                <w:rFonts w:ascii="Garamond" w:hAnsi="Garamond" w:cs="Tahoma"/>
                <w:sz w:val="20"/>
                <w:szCs w:val="20"/>
              </w:rPr>
              <w:t xml:space="preserve">przestrzegania standardów </w:t>
            </w:r>
            <w:r w:rsidR="00547A2C">
              <w:rPr>
                <w:rFonts w:ascii="Garamond" w:hAnsi="Garamond" w:cs="Tahoma"/>
                <w:sz w:val="20"/>
                <w:szCs w:val="20"/>
              </w:rPr>
              <w:br/>
            </w:r>
            <w:r w:rsidR="00F8744F" w:rsidRPr="001A4CC7">
              <w:rPr>
                <w:rFonts w:ascii="Garamond" w:hAnsi="Garamond" w:cs="Tahoma"/>
                <w:sz w:val="20"/>
                <w:szCs w:val="20"/>
              </w:rPr>
              <w:t>i warunków pracy w związku ze zgonem w d</w:t>
            </w:r>
            <w:r w:rsidR="00547A2C">
              <w:rPr>
                <w:rFonts w:ascii="Garamond" w:hAnsi="Garamond" w:cs="Tahoma"/>
                <w:sz w:val="20"/>
                <w:szCs w:val="20"/>
              </w:rPr>
              <w:t>niu 12.08.2015 r. lekarza – Zastępcy O</w:t>
            </w:r>
            <w:r w:rsidR="00F8744F" w:rsidRPr="001A4CC7">
              <w:rPr>
                <w:rFonts w:ascii="Garamond" w:hAnsi="Garamond" w:cs="Tahoma"/>
                <w:sz w:val="20"/>
                <w:szCs w:val="20"/>
              </w:rPr>
              <w:t xml:space="preserve">rdynatora </w:t>
            </w:r>
            <w:r w:rsidR="00547A2C">
              <w:rPr>
                <w:rFonts w:ascii="Garamond" w:hAnsi="Garamond" w:cs="Tahoma"/>
                <w:sz w:val="20"/>
                <w:szCs w:val="20"/>
              </w:rPr>
              <w:t xml:space="preserve">Oddziału Anestezjologii </w:t>
            </w:r>
            <w:r w:rsidR="00547A2C">
              <w:rPr>
                <w:rFonts w:ascii="Garamond" w:hAnsi="Garamond" w:cs="Tahoma"/>
                <w:sz w:val="20"/>
                <w:szCs w:val="20"/>
              </w:rPr>
              <w:br/>
              <w:t xml:space="preserve">i Intensywnej Terapii </w:t>
            </w:r>
          </w:p>
          <w:p w:rsidR="00547A2C" w:rsidRDefault="00547A2C" w:rsidP="00547A2C">
            <w:pPr>
              <w:jc w:val="center"/>
              <w:rPr>
                <w:rFonts w:ascii="Garamond" w:hAnsi="Garamond" w:cs="Tahoma"/>
                <w:sz w:val="20"/>
                <w:szCs w:val="20"/>
              </w:rPr>
            </w:pPr>
            <w:r>
              <w:rPr>
                <w:rFonts w:ascii="Garamond" w:hAnsi="Garamond" w:cs="Tahoma"/>
                <w:sz w:val="20"/>
                <w:szCs w:val="20"/>
              </w:rPr>
              <w:t>----------------------------------</w:t>
            </w:r>
          </w:p>
          <w:p w:rsidR="00547A2C" w:rsidRPr="001A4CC7" w:rsidRDefault="00547A2C" w:rsidP="00547A2C">
            <w:pPr>
              <w:jc w:val="center"/>
              <w:rPr>
                <w:rFonts w:ascii="Garamond" w:hAnsi="Garamond" w:cs="Tahoma"/>
                <w:sz w:val="20"/>
                <w:szCs w:val="20"/>
              </w:rPr>
            </w:pPr>
            <w:r>
              <w:rPr>
                <w:rFonts w:ascii="Garamond" w:hAnsi="Garamond" w:cs="Tahoma"/>
                <w:sz w:val="20"/>
                <w:szCs w:val="20"/>
              </w:rPr>
              <w:t>DZ</w:t>
            </w:r>
          </w:p>
        </w:tc>
        <w:tc>
          <w:tcPr>
            <w:tcW w:w="7941" w:type="dxa"/>
          </w:tcPr>
          <w:p w:rsidR="00F8744F" w:rsidRPr="00F816FB" w:rsidRDefault="00F8744F" w:rsidP="00C0531B">
            <w:pPr>
              <w:rPr>
                <w:rFonts w:ascii="Garamond" w:hAnsi="Garamond"/>
                <w:color w:val="FF0000"/>
                <w:sz w:val="20"/>
                <w:szCs w:val="20"/>
              </w:rPr>
            </w:pPr>
          </w:p>
          <w:p w:rsidR="00547A2C" w:rsidRDefault="00547A2C" w:rsidP="00C0531B">
            <w:pPr>
              <w:spacing w:line="360" w:lineRule="auto"/>
              <w:jc w:val="center"/>
              <w:rPr>
                <w:rFonts w:ascii="Garamond" w:hAnsi="Garamond"/>
                <w:sz w:val="20"/>
                <w:szCs w:val="20"/>
              </w:rPr>
            </w:pPr>
          </w:p>
          <w:p w:rsidR="00F8744F" w:rsidRPr="00547A2C" w:rsidRDefault="00F8744F" w:rsidP="00547A2C">
            <w:pPr>
              <w:spacing w:line="360" w:lineRule="auto"/>
              <w:jc w:val="center"/>
              <w:rPr>
                <w:rFonts w:ascii="Garamond" w:hAnsi="Garamond"/>
                <w:sz w:val="20"/>
                <w:szCs w:val="20"/>
              </w:rPr>
            </w:pPr>
            <w:r w:rsidRPr="006D1630">
              <w:rPr>
                <w:rFonts w:ascii="Garamond" w:hAnsi="Garamond"/>
                <w:sz w:val="20"/>
                <w:szCs w:val="20"/>
              </w:rPr>
              <w:t>Brak</w:t>
            </w:r>
          </w:p>
        </w:tc>
      </w:tr>
      <w:tr w:rsidR="00F8744F" w:rsidRPr="00F816FB" w:rsidTr="00C0531B">
        <w:trPr>
          <w:trHeight w:val="1555"/>
        </w:trPr>
        <w:tc>
          <w:tcPr>
            <w:tcW w:w="681" w:type="dxa"/>
            <w:vAlign w:val="center"/>
          </w:tcPr>
          <w:p w:rsidR="00F8744F" w:rsidRPr="00F816FB" w:rsidRDefault="00F8744F" w:rsidP="00C0531B">
            <w:pPr>
              <w:numPr>
                <w:ilvl w:val="0"/>
                <w:numId w:val="10"/>
              </w:numPr>
              <w:spacing w:line="276" w:lineRule="auto"/>
              <w:ind w:left="641" w:hanging="357"/>
              <w:jc w:val="center"/>
              <w:rPr>
                <w:rFonts w:ascii="Garamond" w:hAnsi="Garamond"/>
                <w:color w:val="FF0000"/>
                <w:sz w:val="20"/>
                <w:szCs w:val="20"/>
              </w:rPr>
            </w:pPr>
          </w:p>
        </w:tc>
        <w:tc>
          <w:tcPr>
            <w:tcW w:w="1592" w:type="dxa"/>
            <w:vAlign w:val="center"/>
          </w:tcPr>
          <w:p w:rsidR="00F8744F" w:rsidRPr="00B07DB5" w:rsidRDefault="00F8744F" w:rsidP="00C0531B">
            <w:pPr>
              <w:spacing w:line="276" w:lineRule="auto"/>
              <w:jc w:val="center"/>
              <w:rPr>
                <w:rFonts w:ascii="Garamond" w:hAnsi="Garamond"/>
                <w:b/>
                <w:sz w:val="20"/>
                <w:szCs w:val="20"/>
              </w:rPr>
            </w:pPr>
            <w:r w:rsidRPr="00B07DB5">
              <w:rPr>
                <w:rFonts w:ascii="Garamond" w:hAnsi="Garamond"/>
                <w:b/>
                <w:sz w:val="20"/>
                <w:szCs w:val="20"/>
              </w:rPr>
              <w:t>DZ</w:t>
            </w:r>
          </w:p>
        </w:tc>
        <w:tc>
          <w:tcPr>
            <w:tcW w:w="1559" w:type="dxa"/>
            <w:shd w:val="clear" w:color="000000" w:fill="FFFFFF"/>
            <w:vAlign w:val="center"/>
          </w:tcPr>
          <w:p w:rsidR="00F8744F" w:rsidRPr="0082228F" w:rsidRDefault="00F8744F" w:rsidP="00C0531B">
            <w:pPr>
              <w:jc w:val="center"/>
              <w:rPr>
                <w:rFonts w:ascii="Garamond" w:hAnsi="Garamond" w:cs="Calibri"/>
                <w:b/>
                <w:sz w:val="20"/>
                <w:szCs w:val="20"/>
              </w:rPr>
            </w:pPr>
            <w:r w:rsidRPr="0082228F">
              <w:rPr>
                <w:rFonts w:ascii="Garamond" w:hAnsi="Garamond" w:cs="Calibri"/>
                <w:b/>
                <w:sz w:val="20"/>
                <w:szCs w:val="20"/>
              </w:rPr>
              <w:t xml:space="preserve">Zakład Leczenia Uzależnień </w:t>
            </w:r>
            <w:r w:rsidR="0082228F">
              <w:rPr>
                <w:rFonts w:ascii="Garamond" w:hAnsi="Garamond" w:cs="Calibri"/>
                <w:b/>
                <w:sz w:val="20"/>
                <w:szCs w:val="20"/>
              </w:rPr>
              <w:br/>
            </w:r>
            <w:r w:rsidRPr="0082228F">
              <w:rPr>
                <w:rFonts w:ascii="Garamond" w:hAnsi="Garamond" w:cs="Calibri"/>
                <w:b/>
                <w:sz w:val="20"/>
                <w:szCs w:val="20"/>
              </w:rPr>
              <w:t>w Charcicach</w:t>
            </w:r>
          </w:p>
        </w:tc>
        <w:tc>
          <w:tcPr>
            <w:tcW w:w="2375" w:type="dxa"/>
            <w:vAlign w:val="center"/>
          </w:tcPr>
          <w:p w:rsidR="0082228F" w:rsidRDefault="0082228F" w:rsidP="00C0531B">
            <w:pPr>
              <w:jc w:val="center"/>
              <w:rPr>
                <w:rFonts w:ascii="Garamond" w:hAnsi="Garamond" w:cs="Tahoma"/>
                <w:sz w:val="20"/>
                <w:szCs w:val="20"/>
              </w:rPr>
            </w:pPr>
          </w:p>
          <w:p w:rsidR="00F8744F" w:rsidRDefault="0082228F" w:rsidP="00C0531B">
            <w:pPr>
              <w:jc w:val="center"/>
              <w:rPr>
                <w:rFonts w:ascii="Garamond" w:hAnsi="Garamond" w:cs="Tahoma"/>
                <w:sz w:val="20"/>
                <w:szCs w:val="20"/>
              </w:rPr>
            </w:pPr>
            <w:r>
              <w:rPr>
                <w:rFonts w:ascii="Garamond" w:hAnsi="Garamond" w:cs="Tahoma"/>
                <w:sz w:val="20"/>
                <w:szCs w:val="20"/>
              </w:rPr>
              <w:t>K</w:t>
            </w:r>
            <w:r w:rsidR="00F8744F" w:rsidRPr="001A4CC7">
              <w:rPr>
                <w:rFonts w:ascii="Garamond" w:hAnsi="Garamond" w:cs="Tahoma"/>
                <w:sz w:val="20"/>
                <w:szCs w:val="20"/>
              </w:rPr>
              <w:t xml:space="preserve">ompleksowa za </w:t>
            </w:r>
            <w:r>
              <w:rPr>
                <w:rFonts w:ascii="Garamond" w:hAnsi="Garamond" w:cs="Tahoma"/>
                <w:sz w:val="20"/>
                <w:szCs w:val="20"/>
              </w:rPr>
              <w:t>rok 2017</w:t>
            </w:r>
          </w:p>
          <w:p w:rsidR="0082228F" w:rsidRDefault="0082228F" w:rsidP="00C0531B">
            <w:pPr>
              <w:jc w:val="center"/>
              <w:rPr>
                <w:rFonts w:ascii="Garamond" w:hAnsi="Garamond" w:cs="Tahoma"/>
                <w:sz w:val="20"/>
                <w:szCs w:val="20"/>
              </w:rPr>
            </w:pPr>
            <w:r>
              <w:rPr>
                <w:rFonts w:ascii="Garamond" w:hAnsi="Garamond" w:cs="Tahoma"/>
                <w:sz w:val="20"/>
                <w:szCs w:val="20"/>
              </w:rPr>
              <w:t>----------------------------------</w:t>
            </w:r>
          </w:p>
          <w:p w:rsidR="0082228F" w:rsidRPr="001A4CC7" w:rsidRDefault="0082228F" w:rsidP="00C0531B">
            <w:pPr>
              <w:jc w:val="center"/>
              <w:rPr>
                <w:rFonts w:ascii="Garamond" w:hAnsi="Garamond" w:cs="Tahoma"/>
                <w:sz w:val="20"/>
                <w:szCs w:val="20"/>
                <w:highlight w:val="cyan"/>
              </w:rPr>
            </w:pPr>
            <w:r>
              <w:rPr>
                <w:rFonts w:ascii="Garamond" w:hAnsi="Garamond" w:cs="Tahoma"/>
                <w:sz w:val="20"/>
                <w:szCs w:val="20"/>
              </w:rPr>
              <w:t>DZ</w:t>
            </w:r>
          </w:p>
        </w:tc>
        <w:tc>
          <w:tcPr>
            <w:tcW w:w="7941" w:type="dxa"/>
            <w:vAlign w:val="center"/>
          </w:tcPr>
          <w:p w:rsidR="00F8744F" w:rsidRPr="003F097C" w:rsidRDefault="0082228F" w:rsidP="00C0531B">
            <w:pPr>
              <w:spacing w:after="0" w:line="276" w:lineRule="auto"/>
              <w:jc w:val="center"/>
              <w:rPr>
                <w:rFonts w:ascii="Garamond" w:hAnsi="Garamond"/>
                <w:sz w:val="20"/>
                <w:szCs w:val="20"/>
              </w:rPr>
            </w:pPr>
            <w:r>
              <w:rPr>
                <w:rFonts w:ascii="Garamond" w:hAnsi="Garamond"/>
                <w:sz w:val="20"/>
                <w:szCs w:val="20"/>
              </w:rPr>
              <w:t>W okresie sprawozdawczym</w:t>
            </w:r>
            <w:r w:rsidR="00F8744F" w:rsidRPr="003F097C">
              <w:rPr>
                <w:rFonts w:ascii="Garamond" w:hAnsi="Garamond"/>
                <w:sz w:val="20"/>
                <w:szCs w:val="20"/>
              </w:rPr>
              <w:t xml:space="preserve"> projekt wystąpienia </w:t>
            </w:r>
            <w:r>
              <w:rPr>
                <w:rFonts w:ascii="Garamond" w:hAnsi="Garamond"/>
                <w:sz w:val="20"/>
                <w:szCs w:val="20"/>
              </w:rPr>
              <w:t xml:space="preserve">pokontrolnego </w:t>
            </w:r>
            <w:r w:rsidR="00F8744F" w:rsidRPr="003F097C">
              <w:rPr>
                <w:rFonts w:ascii="Garamond" w:hAnsi="Garamond"/>
                <w:sz w:val="20"/>
                <w:szCs w:val="20"/>
              </w:rPr>
              <w:t>w trakcie opracowania.</w:t>
            </w:r>
          </w:p>
          <w:p w:rsidR="00F8744F" w:rsidRPr="00F816FB" w:rsidRDefault="00F8744F" w:rsidP="00C0531B">
            <w:pPr>
              <w:spacing w:after="0"/>
              <w:rPr>
                <w:rFonts w:ascii="Garamond" w:hAnsi="Garamond"/>
                <w:color w:val="FF0000"/>
                <w:sz w:val="20"/>
                <w:szCs w:val="20"/>
                <w:highlight w:val="green"/>
              </w:rPr>
            </w:pPr>
          </w:p>
        </w:tc>
      </w:tr>
      <w:tr w:rsidR="00F8744F" w:rsidRPr="00F816FB" w:rsidTr="00C0531B">
        <w:trPr>
          <w:trHeight w:val="727"/>
        </w:trPr>
        <w:tc>
          <w:tcPr>
            <w:tcW w:w="681" w:type="dxa"/>
            <w:vAlign w:val="center"/>
          </w:tcPr>
          <w:p w:rsidR="00F8744F" w:rsidRPr="00F816FB" w:rsidRDefault="00F8744F" w:rsidP="00C0531B">
            <w:pPr>
              <w:numPr>
                <w:ilvl w:val="0"/>
                <w:numId w:val="10"/>
              </w:numPr>
              <w:ind w:left="641" w:hanging="357"/>
              <w:jc w:val="center"/>
              <w:rPr>
                <w:rFonts w:ascii="Garamond" w:hAnsi="Garamond"/>
                <w:color w:val="FF0000"/>
                <w:sz w:val="20"/>
                <w:szCs w:val="20"/>
              </w:rPr>
            </w:pPr>
          </w:p>
        </w:tc>
        <w:tc>
          <w:tcPr>
            <w:tcW w:w="1592" w:type="dxa"/>
            <w:vAlign w:val="center"/>
          </w:tcPr>
          <w:p w:rsidR="00F8744F" w:rsidRPr="00B07DB5" w:rsidRDefault="00F8744F" w:rsidP="00C0531B">
            <w:pPr>
              <w:jc w:val="center"/>
              <w:rPr>
                <w:rFonts w:ascii="Garamond" w:hAnsi="Garamond"/>
                <w:b/>
                <w:sz w:val="20"/>
                <w:szCs w:val="20"/>
              </w:rPr>
            </w:pPr>
            <w:r w:rsidRPr="00B07DB5">
              <w:rPr>
                <w:rFonts w:ascii="Garamond" w:hAnsi="Garamond"/>
                <w:b/>
                <w:sz w:val="20"/>
                <w:szCs w:val="20"/>
              </w:rPr>
              <w:t xml:space="preserve">DZ </w:t>
            </w:r>
          </w:p>
        </w:tc>
        <w:tc>
          <w:tcPr>
            <w:tcW w:w="1559" w:type="dxa"/>
            <w:shd w:val="clear" w:color="000000" w:fill="FFFFFF"/>
            <w:vAlign w:val="center"/>
          </w:tcPr>
          <w:p w:rsidR="00F8744F" w:rsidRPr="0082228F" w:rsidRDefault="00F8744F" w:rsidP="00C0531B">
            <w:pPr>
              <w:jc w:val="center"/>
              <w:rPr>
                <w:rFonts w:ascii="Garamond" w:hAnsi="Garamond" w:cs="Calibri"/>
                <w:b/>
                <w:sz w:val="20"/>
                <w:szCs w:val="20"/>
              </w:rPr>
            </w:pPr>
            <w:r w:rsidRPr="0082228F">
              <w:rPr>
                <w:rFonts w:ascii="Garamond" w:hAnsi="Garamond" w:cs="Calibri"/>
                <w:b/>
                <w:sz w:val="20"/>
                <w:szCs w:val="20"/>
              </w:rPr>
              <w:t xml:space="preserve">Zakład Opiekuńczo-Leczniczy </w:t>
            </w:r>
            <w:r w:rsidR="0082228F">
              <w:rPr>
                <w:rFonts w:ascii="Garamond" w:hAnsi="Garamond" w:cs="Calibri"/>
                <w:b/>
                <w:sz w:val="20"/>
                <w:szCs w:val="20"/>
              </w:rPr>
              <w:br/>
            </w:r>
            <w:r w:rsidRPr="0082228F">
              <w:rPr>
                <w:rFonts w:ascii="Garamond" w:hAnsi="Garamond" w:cs="Calibri"/>
                <w:b/>
                <w:sz w:val="20"/>
                <w:szCs w:val="20"/>
              </w:rPr>
              <w:t>w Śremie</w:t>
            </w:r>
          </w:p>
        </w:tc>
        <w:tc>
          <w:tcPr>
            <w:tcW w:w="2375" w:type="dxa"/>
            <w:vAlign w:val="center"/>
          </w:tcPr>
          <w:p w:rsidR="0082228F" w:rsidRDefault="0082228F" w:rsidP="00C0531B">
            <w:pPr>
              <w:rPr>
                <w:rFonts w:ascii="Garamond" w:hAnsi="Garamond" w:cs="Tahoma"/>
                <w:sz w:val="20"/>
                <w:szCs w:val="20"/>
              </w:rPr>
            </w:pPr>
          </w:p>
          <w:p w:rsidR="00F8744F" w:rsidRDefault="0082228F" w:rsidP="00C0531B">
            <w:pPr>
              <w:rPr>
                <w:rFonts w:ascii="Garamond" w:hAnsi="Garamond" w:cs="Tahoma"/>
                <w:sz w:val="20"/>
                <w:szCs w:val="20"/>
              </w:rPr>
            </w:pPr>
            <w:r>
              <w:rPr>
                <w:rFonts w:ascii="Garamond" w:hAnsi="Garamond" w:cs="Tahoma"/>
                <w:sz w:val="20"/>
                <w:szCs w:val="20"/>
              </w:rPr>
              <w:t>Kompleksowa za rok 2017</w:t>
            </w:r>
          </w:p>
          <w:p w:rsidR="0082228F" w:rsidRDefault="0082228F" w:rsidP="00C0531B">
            <w:pPr>
              <w:rPr>
                <w:rFonts w:ascii="Garamond" w:hAnsi="Garamond" w:cs="Tahoma"/>
                <w:sz w:val="20"/>
                <w:szCs w:val="20"/>
              </w:rPr>
            </w:pPr>
            <w:r>
              <w:rPr>
                <w:rFonts w:ascii="Garamond" w:hAnsi="Garamond" w:cs="Tahoma"/>
                <w:sz w:val="20"/>
                <w:szCs w:val="20"/>
              </w:rPr>
              <w:t>----------------------------------</w:t>
            </w:r>
          </w:p>
          <w:p w:rsidR="0082228F" w:rsidRPr="001A4CC7" w:rsidRDefault="0082228F" w:rsidP="00C0531B">
            <w:pPr>
              <w:jc w:val="center"/>
              <w:rPr>
                <w:rFonts w:ascii="Garamond" w:hAnsi="Garamond" w:cs="Tahoma"/>
                <w:sz w:val="20"/>
                <w:szCs w:val="20"/>
                <w:highlight w:val="cyan"/>
              </w:rPr>
            </w:pPr>
            <w:r>
              <w:rPr>
                <w:rFonts w:ascii="Garamond" w:hAnsi="Garamond" w:cs="Tahoma"/>
                <w:sz w:val="20"/>
                <w:szCs w:val="20"/>
              </w:rPr>
              <w:t>DZ</w:t>
            </w:r>
          </w:p>
        </w:tc>
        <w:tc>
          <w:tcPr>
            <w:tcW w:w="7941" w:type="dxa"/>
            <w:vAlign w:val="center"/>
          </w:tcPr>
          <w:p w:rsidR="00F8744F" w:rsidRPr="00F816FB" w:rsidRDefault="00F8744F" w:rsidP="00C0531B">
            <w:pPr>
              <w:spacing w:after="0" w:line="276" w:lineRule="auto"/>
              <w:jc w:val="center"/>
              <w:rPr>
                <w:rFonts w:ascii="Garamond" w:hAnsi="Garamond"/>
                <w:color w:val="FF0000"/>
                <w:sz w:val="20"/>
                <w:szCs w:val="20"/>
              </w:rPr>
            </w:pPr>
          </w:p>
          <w:p w:rsidR="00F8744F" w:rsidRPr="00F816FB" w:rsidRDefault="00F8744F" w:rsidP="00C0531B">
            <w:pPr>
              <w:spacing w:after="0" w:line="276" w:lineRule="auto"/>
              <w:jc w:val="center"/>
              <w:rPr>
                <w:rFonts w:ascii="Garamond" w:hAnsi="Garamond"/>
                <w:color w:val="FF0000"/>
                <w:sz w:val="20"/>
                <w:szCs w:val="20"/>
              </w:rPr>
            </w:pPr>
          </w:p>
          <w:p w:rsidR="00F8744F" w:rsidRPr="003F097C" w:rsidRDefault="00F8744F" w:rsidP="00C0531B">
            <w:pPr>
              <w:spacing w:after="0" w:line="276" w:lineRule="auto"/>
              <w:jc w:val="center"/>
              <w:rPr>
                <w:rFonts w:ascii="Garamond" w:hAnsi="Garamond"/>
                <w:sz w:val="20"/>
                <w:szCs w:val="20"/>
              </w:rPr>
            </w:pPr>
            <w:r w:rsidRPr="003F097C">
              <w:rPr>
                <w:rFonts w:ascii="Garamond" w:hAnsi="Garamond"/>
                <w:sz w:val="20"/>
                <w:szCs w:val="20"/>
              </w:rPr>
              <w:t>W okresie sprawozdawczym, projekt wystąpienia w trakcie opracowania.</w:t>
            </w:r>
          </w:p>
          <w:p w:rsidR="00F8744F" w:rsidRPr="00F816FB" w:rsidRDefault="00F8744F" w:rsidP="00C0531B">
            <w:pPr>
              <w:spacing w:after="0" w:line="276" w:lineRule="auto"/>
              <w:jc w:val="center"/>
              <w:rPr>
                <w:rFonts w:ascii="Garamond" w:hAnsi="Garamond"/>
                <w:color w:val="FF0000"/>
                <w:sz w:val="20"/>
                <w:szCs w:val="20"/>
              </w:rPr>
            </w:pPr>
          </w:p>
          <w:p w:rsidR="00F8744F" w:rsidRPr="00F816FB" w:rsidRDefault="00F8744F" w:rsidP="00C0531B">
            <w:pPr>
              <w:spacing w:after="0" w:line="276" w:lineRule="auto"/>
              <w:jc w:val="center"/>
              <w:rPr>
                <w:rFonts w:ascii="Garamond" w:hAnsi="Garamond"/>
                <w:color w:val="FF0000"/>
                <w:sz w:val="20"/>
                <w:szCs w:val="20"/>
                <w:highlight w:val="green"/>
              </w:rPr>
            </w:pPr>
          </w:p>
        </w:tc>
      </w:tr>
      <w:tr w:rsidR="00F8744F" w:rsidRPr="00F816FB" w:rsidTr="00A51B6D">
        <w:trPr>
          <w:trHeight w:val="1953"/>
        </w:trPr>
        <w:tc>
          <w:tcPr>
            <w:tcW w:w="681" w:type="dxa"/>
            <w:vAlign w:val="center"/>
          </w:tcPr>
          <w:p w:rsidR="00F8744F" w:rsidRPr="00F816FB" w:rsidRDefault="00F8744F" w:rsidP="00C0531B">
            <w:pPr>
              <w:numPr>
                <w:ilvl w:val="0"/>
                <w:numId w:val="10"/>
              </w:numPr>
              <w:ind w:left="641" w:hanging="357"/>
              <w:jc w:val="center"/>
              <w:rPr>
                <w:rFonts w:ascii="Garamond" w:hAnsi="Garamond"/>
                <w:color w:val="FF0000"/>
                <w:sz w:val="20"/>
                <w:szCs w:val="20"/>
              </w:rPr>
            </w:pPr>
          </w:p>
        </w:tc>
        <w:tc>
          <w:tcPr>
            <w:tcW w:w="1592" w:type="dxa"/>
            <w:vAlign w:val="center"/>
          </w:tcPr>
          <w:p w:rsidR="00F8744F" w:rsidRPr="00B07DB5" w:rsidRDefault="00F8744F" w:rsidP="00C0531B">
            <w:pPr>
              <w:spacing w:line="276" w:lineRule="auto"/>
              <w:jc w:val="center"/>
              <w:rPr>
                <w:rFonts w:ascii="Garamond" w:hAnsi="Garamond"/>
                <w:b/>
                <w:sz w:val="20"/>
                <w:szCs w:val="20"/>
              </w:rPr>
            </w:pPr>
            <w:r w:rsidRPr="00B07DB5">
              <w:rPr>
                <w:rFonts w:ascii="Garamond" w:hAnsi="Garamond"/>
                <w:b/>
                <w:sz w:val="20"/>
                <w:szCs w:val="20"/>
              </w:rPr>
              <w:t>DZ</w:t>
            </w:r>
          </w:p>
        </w:tc>
        <w:tc>
          <w:tcPr>
            <w:tcW w:w="1559" w:type="dxa"/>
            <w:shd w:val="clear" w:color="auto" w:fill="auto"/>
            <w:vAlign w:val="center"/>
          </w:tcPr>
          <w:p w:rsidR="00F8744F" w:rsidRPr="00C0531B" w:rsidRDefault="00F8744F" w:rsidP="00C0531B">
            <w:pPr>
              <w:jc w:val="center"/>
              <w:rPr>
                <w:rFonts w:ascii="Garamond" w:hAnsi="Garamond" w:cs="Calibri"/>
                <w:b/>
                <w:sz w:val="20"/>
                <w:szCs w:val="20"/>
              </w:rPr>
            </w:pPr>
            <w:r w:rsidRPr="00C0531B">
              <w:rPr>
                <w:rFonts w:ascii="Garamond" w:hAnsi="Garamond" w:cs="Calibri"/>
                <w:b/>
                <w:sz w:val="20"/>
                <w:szCs w:val="20"/>
              </w:rPr>
              <w:t xml:space="preserve">Regionalne Centrum Profilaktyki Uzależnień dla Dzieci </w:t>
            </w:r>
            <w:r w:rsidRPr="00C0531B">
              <w:rPr>
                <w:rFonts w:ascii="Garamond" w:hAnsi="Garamond" w:cs="Calibri"/>
                <w:b/>
                <w:sz w:val="20"/>
                <w:szCs w:val="20"/>
              </w:rPr>
              <w:br/>
              <w:t xml:space="preserve">i Młodzieży </w:t>
            </w:r>
            <w:r w:rsidR="00C0531B">
              <w:rPr>
                <w:rFonts w:ascii="Garamond" w:hAnsi="Garamond" w:cs="Calibri"/>
                <w:b/>
                <w:sz w:val="20"/>
                <w:szCs w:val="20"/>
              </w:rPr>
              <w:br/>
            </w:r>
            <w:r w:rsidRPr="00C0531B">
              <w:rPr>
                <w:rFonts w:ascii="Garamond" w:hAnsi="Garamond" w:cs="Calibri"/>
                <w:b/>
                <w:sz w:val="20"/>
                <w:szCs w:val="20"/>
              </w:rPr>
              <w:t>w Rogoźnie</w:t>
            </w:r>
          </w:p>
        </w:tc>
        <w:tc>
          <w:tcPr>
            <w:tcW w:w="2375" w:type="dxa"/>
            <w:vAlign w:val="center"/>
          </w:tcPr>
          <w:p w:rsidR="00F8744F" w:rsidRDefault="00C0531B" w:rsidP="00C0531B">
            <w:pPr>
              <w:jc w:val="center"/>
              <w:rPr>
                <w:rFonts w:ascii="Garamond" w:hAnsi="Garamond" w:cs="Tahoma"/>
                <w:sz w:val="20"/>
                <w:szCs w:val="20"/>
              </w:rPr>
            </w:pPr>
            <w:r>
              <w:rPr>
                <w:rFonts w:ascii="Garamond" w:hAnsi="Garamond" w:cs="Tahoma"/>
                <w:sz w:val="20"/>
                <w:szCs w:val="20"/>
              </w:rPr>
              <w:t>Kompleksowa za rok 2017</w:t>
            </w:r>
          </w:p>
          <w:p w:rsidR="00C0531B" w:rsidRDefault="00C0531B" w:rsidP="00C0531B">
            <w:pPr>
              <w:rPr>
                <w:rFonts w:ascii="Garamond" w:hAnsi="Garamond" w:cs="Tahoma"/>
                <w:sz w:val="20"/>
                <w:szCs w:val="20"/>
              </w:rPr>
            </w:pPr>
            <w:r>
              <w:rPr>
                <w:rFonts w:ascii="Garamond" w:hAnsi="Garamond" w:cs="Tahoma"/>
                <w:sz w:val="20"/>
                <w:szCs w:val="20"/>
              </w:rPr>
              <w:t>----------------------------------</w:t>
            </w:r>
          </w:p>
          <w:p w:rsidR="00C0531B" w:rsidRPr="00BC5B9F" w:rsidRDefault="00C0531B" w:rsidP="00C0531B">
            <w:pPr>
              <w:jc w:val="center"/>
              <w:rPr>
                <w:rFonts w:ascii="Garamond" w:hAnsi="Garamond" w:cs="Tahoma"/>
                <w:sz w:val="20"/>
                <w:szCs w:val="20"/>
              </w:rPr>
            </w:pPr>
            <w:r>
              <w:rPr>
                <w:rFonts w:ascii="Garamond" w:hAnsi="Garamond" w:cs="Tahoma"/>
                <w:sz w:val="20"/>
                <w:szCs w:val="20"/>
              </w:rPr>
              <w:t>DZ</w:t>
            </w:r>
          </w:p>
        </w:tc>
        <w:tc>
          <w:tcPr>
            <w:tcW w:w="7941" w:type="dxa"/>
            <w:vAlign w:val="center"/>
          </w:tcPr>
          <w:p w:rsidR="00F8744F" w:rsidRPr="00F816FB" w:rsidRDefault="00F8744F" w:rsidP="00C0531B">
            <w:pPr>
              <w:spacing w:after="0" w:line="276" w:lineRule="auto"/>
              <w:jc w:val="center"/>
              <w:rPr>
                <w:rFonts w:ascii="Garamond" w:hAnsi="Garamond"/>
                <w:color w:val="FF0000"/>
                <w:sz w:val="20"/>
                <w:szCs w:val="20"/>
              </w:rPr>
            </w:pPr>
          </w:p>
          <w:p w:rsidR="00F8744F" w:rsidRPr="00F816FB" w:rsidRDefault="00F8744F" w:rsidP="00C0531B">
            <w:pPr>
              <w:spacing w:after="0" w:line="276" w:lineRule="auto"/>
              <w:rPr>
                <w:rFonts w:ascii="Garamond" w:hAnsi="Garamond"/>
                <w:color w:val="FF0000"/>
                <w:sz w:val="20"/>
                <w:szCs w:val="20"/>
              </w:rPr>
            </w:pPr>
          </w:p>
          <w:p w:rsidR="00F8744F" w:rsidRPr="00037D25" w:rsidRDefault="00C0531B" w:rsidP="00C0531B">
            <w:pPr>
              <w:spacing w:after="0" w:line="276" w:lineRule="auto"/>
              <w:jc w:val="center"/>
              <w:rPr>
                <w:rFonts w:ascii="Garamond" w:hAnsi="Garamond"/>
                <w:sz w:val="20"/>
                <w:szCs w:val="20"/>
              </w:rPr>
            </w:pPr>
            <w:r>
              <w:rPr>
                <w:rFonts w:ascii="Garamond" w:hAnsi="Garamond"/>
                <w:sz w:val="20"/>
                <w:szCs w:val="20"/>
              </w:rPr>
              <w:t>W okresie sprawozdawczym</w:t>
            </w:r>
            <w:r w:rsidR="00F8744F" w:rsidRPr="00037D25">
              <w:rPr>
                <w:rFonts w:ascii="Garamond" w:hAnsi="Garamond"/>
                <w:sz w:val="20"/>
                <w:szCs w:val="20"/>
              </w:rPr>
              <w:t xml:space="preserve"> kontrola nie została </w:t>
            </w:r>
            <w:r>
              <w:rPr>
                <w:rFonts w:ascii="Garamond" w:hAnsi="Garamond"/>
                <w:sz w:val="20"/>
                <w:szCs w:val="20"/>
              </w:rPr>
              <w:t xml:space="preserve">jeszcze </w:t>
            </w:r>
            <w:r w:rsidR="00F8744F" w:rsidRPr="00037D25">
              <w:rPr>
                <w:rFonts w:ascii="Garamond" w:hAnsi="Garamond"/>
                <w:sz w:val="20"/>
                <w:szCs w:val="20"/>
              </w:rPr>
              <w:t>zakończona.</w:t>
            </w:r>
          </w:p>
          <w:p w:rsidR="00F8744F" w:rsidRPr="00F816FB" w:rsidRDefault="00F8744F" w:rsidP="00C0531B">
            <w:pPr>
              <w:spacing w:after="0" w:line="276" w:lineRule="auto"/>
              <w:jc w:val="center"/>
              <w:rPr>
                <w:rFonts w:ascii="Garamond" w:hAnsi="Garamond"/>
                <w:color w:val="FF0000"/>
                <w:sz w:val="20"/>
                <w:szCs w:val="20"/>
              </w:rPr>
            </w:pPr>
          </w:p>
        </w:tc>
      </w:tr>
      <w:tr w:rsidR="00C0531B" w:rsidRPr="00F816FB" w:rsidTr="00C0531B">
        <w:trPr>
          <w:trHeight w:val="1725"/>
        </w:trPr>
        <w:tc>
          <w:tcPr>
            <w:tcW w:w="681" w:type="dxa"/>
            <w:vAlign w:val="center"/>
          </w:tcPr>
          <w:p w:rsidR="00C0531B" w:rsidRPr="00F816FB" w:rsidRDefault="00C0531B" w:rsidP="00C0531B">
            <w:pPr>
              <w:numPr>
                <w:ilvl w:val="0"/>
                <w:numId w:val="10"/>
              </w:numPr>
              <w:ind w:left="641" w:hanging="357"/>
              <w:jc w:val="center"/>
              <w:rPr>
                <w:rFonts w:ascii="Garamond" w:hAnsi="Garamond"/>
                <w:color w:val="FF0000"/>
                <w:sz w:val="20"/>
                <w:szCs w:val="20"/>
              </w:rPr>
            </w:pPr>
          </w:p>
        </w:tc>
        <w:tc>
          <w:tcPr>
            <w:tcW w:w="1592" w:type="dxa"/>
            <w:vAlign w:val="center"/>
          </w:tcPr>
          <w:p w:rsidR="00C0531B" w:rsidRPr="00B07DB5" w:rsidRDefault="00C0531B" w:rsidP="00C0531B">
            <w:pPr>
              <w:spacing w:line="276" w:lineRule="auto"/>
              <w:jc w:val="center"/>
              <w:rPr>
                <w:rFonts w:ascii="Garamond" w:hAnsi="Garamond"/>
                <w:b/>
                <w:sz w:val="20"/>
                <w:szCs w:val="20"/>
              </w:rPr>
            </w:pPr>
            <w:r w:rsidRPr="00B07DB5">
              <w:rPr>
                <w:rFonts w:ascii="Garamond" w:hAnsi="Garamond"/>
                <w:b/>
                <w:sz w:val="20"/>
                <w:szCs w:val="20"/>
              </w:rPr>
              <w:t>DZ</w:t>
            </w:r>
          </w:p>
        </w:tc>
        <w:tc>
          <w:tcPr>
            <w:tcW w:w="1559" w:type="dxa"/>
            <w:shd w:val="clear" w:color="auto" w:fill="auto"/>
            <w:vAlign w:val="center"/>
          </w:tcPr>
          <w:p w:rsidR="00C0531B" w:rsidRPr="00A51B6D" w:rsidRDefault="00C0531B" w:rsidP="00A51B6D">
            <w:pPr>
              <w:jc w:val="center"/>
              <w:rPr>
                <w:rFonts w:ascii="Garamond" w:hAnsi="Garamond" w:cs="Calibri"/>
                <w:b/>
                <w:sz w:val="20"/>
                <w:szCs w:val="20"/>
              </w:rPr>
            </w:pPr>
            <w:r w:rsidRPr="00C0531B">
              <w:rPr>
                <w:rFonts w:ascii="Garamond" w:hAnsi="Garamond" w:cs="Calibri"/>
                <w:b/>
                <w:sz w:val="20"/>
                <w:szCs w:val="20"/>
              </w:rPr>
              <w:t xml:space="preserve">Specjalistyczny Zespół Opieki Zdrowotnej nad Matką i Dzieckiem </w:t>
            </w:r>
            <w:r w:rsidRPr="00C0531B">
              <w:rPr>
                <w:rFonts w:ascii="Garamond" w:hAnsi="Garamond" w:cs="Calibri"/>
                <w:b/>
                <w:sz w:val="20"/>
                <w:szCs w:val="20"/>
              </w:rPr>
              <w:br/>
              <w:t>w Poznaniu</w:t>
            </w:r>
          </w:p>
        </w:tc>
        <w:tc>
          <w:tcPr>
            <w:tcW w:w="2375" w:type="dxa"/>
            <w:tcBorders>
              <w:bottom w:val="single" w:sz="4" w:space="0" w:color="auto"/>
            </w:tcBorders>
            <w:vAlign w:val="center"/>
          </w:tcPr>
          <w:p w:rsidR="00C0531B" w:rsidRDefault="00C0531B" w:rsidP="00C0531B">
            <w:pPr>
              <w:jc w:val="center"/>
              <w:rPr>
                <w:rFonts w:ascii="Garamond" w:hAnsi="Garamond" w:cs="Tahoma"/>
                <w:sz w:val="20"/>
                <w:szCs w:val="20"/>
              </w:rPr>
            </w:pPr>
            <w:r>
              <w:rPr>
                <w:rFonts w:ascii="Garamond" w:hAnsi="Garamond" w:cs="Tahoma"/>
                <w:sz w:val="20"/>
                <w:szCs w:val="20"/>
              </w:rPr>
              <w:t>K</w:t>
            </w:r>
            <w:r w:rsidRPr="00BC5B9F">
              <w:rPr>
                <w:rFonts w:ascii="Garamond" w:hAnsi="Garamond" w:cs="Tahoma"/>
                <w:sz w:val="20"/>
                <w:szCs w:val="20"/>
              </w:rPr>
              <w:t xml:space="preserve">ompleksowa za </w:t>
            </w:r>
            <w:r>
              <w:rPr>
                <w:rFonts w:ascii="Garamond" w:hAnsi="Garamond" w:cs="Tahoma"/>
                <w:sz w:val="20"/>
                <w:szCs w:val="20"/>
              </w:rPr>
              <w:t>rok 2017</w:t>
            </w:r>
          </w:p>
          <w:p w:rsidR="00C0531B" w:rsidRDefault="00C0531B" w:rsidP="00C0531B">
            <w:pPr>
              <w:jc w:val="center"/>
              <w:rPr>
                <w:rFonts w:ascii="Garamond" w:hAnsi="Garamond" w:cs="Tahoma"/>
                <w:sz w:val="20"/>
                <w:szCs w:val="20"/>
              </w:rPr>
            </w:pPr>
            <w:r>
              <w:rPr>
                <w:rFonts w:ascii="Garamond" w:hAnsi="Garamond" w:cs="Tahoma"/>
                <w:sz w:val="20"/>
                <w:szCs w:val="20"/>
              </w:rPr>
              <w:t>----------------------------------</w:t>
            </w:r>
          </w:p>
          <w:p w:rsidR="00C0531B" w:rsidRPr="00BC5B9F" w:rsidRDefault="00C0531B" w:rsidP="00C0531B">
            <w:pPr>
              <w:jc w:val="center"/>
              <w:rPr>
                <w:rFonts w:ascii="Garamond" w:hAnsi="Garamond" w:cs="Tahoma"/>
                <w:sz w:val="20"/>
                <w:szCs w:val="20"/>
              </w:rPr>
            </w:pPr>
            <w:r>
              <w:rPr>
                <w:rFonts w:ascii="Garamond" w:hAnsi="Garamond" w:cs="Tahoma"/>
                <w:sz w:val="20"/>
                <w:szCs w:val="20"/>
              </w:rPr>
              <w:t>DZ</w:t>
            </w:r>
          </w:p>
        </w:tc>
        <w:tc>
          <w:tcPr>
            <w:tcW w:w="7941" w:type="dxa"/>
            <w:tcBorders>
              <w:bottom w:val="single" w:sz="4" w:space="0" w:color="auto"/>
            </w:tcBorders>
            <w:vAlign w:val="center"/>
          </w:tcPr>
          <w:p w:rsidR="00C0531B" w:rsidRPr="00037D25" w:rsidRDefault="00C0531B" w:rsidP="00C0531B">
            <w:pPr>
              <w:spacing w:after="0" w:line="276" w:lineRule="auto"/>
              <w:jc w:val="center"/>
              <w:rPr>
                <w:rFonts w:ascii="Garamond" w:hAnsi="Garamond"/>
                <w:sz w:val="20"/>
                <w:szCs w:val="20"/>
              </w:rPr>
            </w:pPr>
            <w:r>
              <w:rPr>
                <w:rFonts w:ascii="Garamond" w:hAnsi="Garamond"/>
                <w:sz w:val="20"/>
                <w:szCs w:val="20"/>
              </w:rPr>
              <w:t xml:space="preserve">W okresie sprawozdawczym </w:t>
            </w:r>
            <w:r w:rsidRPr="00037D25">
              <w:rPr>
                <w:rFonts w:ascii="Garamond" w:hAnsi="Garamond"/>
                <w:sz w:val="20"/>
                <w:szCs w:val="20"/>
              </w:rPr>
              <w:t xml:space="preserve">kontrola nie została </w:t>
            </w:r>
            <w:r>
              <w:rPr>
                <w:rFonts w:ascii="Garamond" w:hAnsi="Garamond"/>
                <w:sz w:val="20"/>
                <w:szCs w:val="20"/>
              </w:rPr>
              <w:t>jeszcze zakończona.</w:t>
            </w:r>
          </w:p>
        </w:tc>
      </w:tr>
      <w:tr w:rsidR="00F8744F" w:rsidRPr="00F816FB" w:rsidTr="00C0531B">
        <w:trPr>
          <w:trHeight w:val="727"/>
        </w:trPr>
        <w:tc>
          <w:tcPr>
            <w:tcW w:w="681" w:type="dxa"/>
            <w:vAlign w:val="center"/>
          </w:tcPr>
          <w:p w:rsidR="00F8744F" w:rsidRPr="00F816FB" w:rsidRDefault="00F8744F" w:rsidP="00C0531B">
            <w:pPr>
              <w:numPr>
                <w:ilvl w:val="0"/>
                <w:numId w:val="10"/>
              </w:numPr>
              <w:ind w:left="641" w:hanging="357"/>
              <w:jc w:val="center"/>
              <w:rPr>
                <w:rFonts w:ascii="Garamond" w:hAnsi="Garamond"/>
                <w:color w:val="FF0000"/>
                <w:sz w:val="20"/>
                <w:szCs w:val="20"/>
              </w:rPr>
            </w:pPr>
          </w:p>
        </w:tc>
        <w:tc>
          <w:tcPr>
            <w:tcW w:w="1592" w:type="dxa"/>
            <w:vAlign w:val="center"/>
          </w:tcPr>
          <w:p w:rsidR="00F8744F" w:rsidRPr="00FB28BD" w:rsidRDefault="00F8744F" w:rsidP="00C0531B">
            <w:pPr>
              <w:spacing w:line="276" w:lineRule="auto"/>
              <w:jc w:val="center"/>
              <w:rPr>
                <w:rFonts w:ascii="Garamond" w:hAnsi="Garamond"/>
                <w:b/>
                <w:sz w:val="20"/>
                <w:szCs w:val="20"/>
              </w:rPr>
            </w:pPr>
            <w:r>
              <w:rPr>
                <w:rFonts w:ascii="Garamond" w:hAnsi="Garamond"/>
                <w:b/>
                <w:sz w:val="20"/>
                <w:szCs w:val="20"/>
              </w:rPr>
              <w:t>DZ</w:t>
            </w:r>
          </w:p>
        </w:tc>
        <w:tc>
          <w:tcPr>
            <w:tcW w:w="1559" w:type="dxa"/>
            <w:vAlign w:val="center"/>
          </w:tcPr>
          <w:p w:rsidR="00F8744F" w:rsidRPr="00FB28BD" w:rsidRDefault="00F8744F" w:rsidP="00C0531B">
            <w:pPr>
              <w:jc w:val="center"/>
              <w:rPr>
                <w:rFonts w:ascii="Garamond" w:hAnsi="Garamond"/>
                <w:b/>
                <w:sz w:val="20"/>
                <w:szCs w:val="20"/>
              </w:rPr>
            </w:pPr>
            <w:r w:rsidRPr="00FB28BD">
              <w:rPr>
                <w:rFonts w:ascii="Garamond" w:hAnsi="Garamond"/>
                <w:b/>
                <w:sz w:val="20"/>
                <w:szCs w:val="20"/>
              </w:rPr>
              <w:t>Wojewódzki Szpital Zespolony w Koninie</w:t>
            </w:r>
          </w:p>
        </w:tc>
        <w:tc>
          <w:tcPr>
            <w:tcW w:w="2375" w:type="dxa"/>
            <w:vAlign w:val="center"/>
          </w:tcPr>
          <w:p w:rsidR="00F8744F" w:rsidRPr="00440B3A" w:rsidRDefault="00F8744F" w:rsidP="00C0531B">
            <w:pPr>
              <w:spacing w:after="0" w:line="276" w:lineRule="auto"/>
              <w:jc w:val="center"/>
              <w:rPr>
                <w:rFonts w:ascii="Garamond" w:hAnsi="Garamond"/>
                <w:sz w:val="20"/>
                <w:szCs w:val="20"/>
              </w:rPr>
            </w:pPr>
            <w:r>
              <w:rPr>
                <w:rFonts w:ascii="Garamond" w:hAnsi="Garamond"/>
                <w:sz w:val="20"/>
                <w:szCs w:val="20"/>
              </w:rPr>
              <w:t xml:space="preserve">Problemowa </w:t>
            </w:r>
            <w:r w:rsidRPr="00440B3A">
              <w:rPr>
                <w:rFonts w:ascii="Garamond" w:hAnsi="Garamond"/>
                <w:sz w:val="20"/>
                <w:szCs w:val="20"/>
              </w:rPr>
              <w:t xml:space="preserve"> w zakresie poziomu przygotowania samorządowej jednostki organizacyjnej do realizacji zadań obronnych, za okres od 01.01.2015 r. do dnia rozpoczęcia kontroli.</w:t>
            </w:r>
          </w:p>
          <w:p w:rsidR="00F8744F" w:rsidRPr="00440B3A" w:rsidRDefault="00F8744F" w:rsidP="00C0531B">
            <w:pPr>
              <w:spacing w:after="0" w:line="276" w:lineRule="auto"/>
              <w:jc w:val="center"/>
              <w:rPr>
                <w:rFonts w:ascii="Garamond" w:hAnsi="Garamond"/>
                <w:sz w:val="20"/>
                <w:szCs w:val="20"/>
              </w:rPr>
            </w:pPr>
            <w:r w:rsidRPr="00440B3A">
              <w:rPr>
                <w:rFonts w:ascii="Garamond" w:hAnsi="Garamond"/>
                <w:sz w:val="20"/>
                <w:szCs w:val="20"/>
              </w:rPr>
              <w:lastRenderedPageBreak/>
              <w:t>--------------------</w:t>
            </w:r>
          </w:p>
          <w:p w:rsidR="00F8744F" w:rsidRPr="00F816FB" w:rsidRDefault="00F8744F" w:rsidP="00C0531B">
            <w:pPr>
              <w:spacing w:after="0" w:line="276" w:lineRule="auto"/>
              <w:jc w:val="center"/>
              <w:rPr>
                <w:rFonts w:ascii="Garamond" w:hAnsi="Garamond"/>
                <w:color w:val="FF0000"/>
                <w:sz w:val="20"/>
                <w:szCs w:val="20"/>
              </w:rPr>
            </w:pPr>
            <w:r w:rsidRPr="00440B3A">
              <w:rPr>
                <w:rFonts w:ascii="Garamond" w:hAnsi="Garamond"/>
                <w:sz w:val="20"/>
                <w:szCs w:val="20"/>
              </w:rPr>
              <w:t>BOIN</w:t>
            </w:r>
          </w:p>
        </w:tc>
        <w:tc>
          <w:tcPr>
            <w:tcW w:w="7941" w:type="dxa"/>
            <w:vAlign w:val="center"/>
          </w:tcPr>
          <w:p w:rsidR="00F8744F" w:rsidRDefault="00F8744F" w:rsidP="00C0531B">
            <w:pPr>
              <w:spacing w:after="0"/>
              <w:rPr>
                <w:rFonts w:ascii="Garamond" w:hAnsi="Garamond"/>
                <w:sz w:val="20"/>
                <w:szCs w:val="20"/>
              </w:rPr>
            </w:pPr>
            <w:r>
              <w:rPr>
                <w:rFonts w:ascii="Garamond" w:hAnsi="Garamond"/>
                <w:sz w:val="20"/>
                <w:szCs w:val="20"/>
              </w:rPr>
              <w:lastRenderedPageBreak/>
              <w:t xml:space="preserve">Dyrektor Szpitala Zespolonego w Koninie: </w:t>
            </w:r>
          </w:p>
          <w:p w:rsidR="00F8744F" w:rsidRDefault="00F8744F" w:rsidP="003641E8">
            <w:pPr>
              <w:pStyle w:val="Akapitzlist0"/>
              <w:numPr>
                <w:ilvl w:val="0"/>
                <w:numId w:val="68"/>
              </w:numPr>
              <w:spacing w:after="0"/>
              <w:ind w:left="314" w:hanging="284"/>
              <w:jc w:val="both"/>
              <w:rPr>
                <w:rFonts w:ascii="Garamond" w:hAnsi="Garamond"/>
                <w:sz w:val="20"/>
                <w:szCs w:val="20"/>
              </w:rPr>
            </w:pPr>
            <w:r w:rsidRPr="00960595">
              <w:rPr>
                <w:rFonts w:ascii="Garamond" w:hAnsi="Garamond"/>
                <w:sz w:val="20"/>
                <w:szCs w:val="20"/>
              </w:rPr>
              <w:t>W latach 2015 i 2016 nie opracował planów szkoleń obronnych</w:t>
            </w:r>
            <w:r>
              <w:rPr>
                <w:rFonts w:ascii="Garamond" w:hAnsi="Garamond"/>
                <w:sz w:val="20"/>
                <w:szCs w:val="20"/>
              </w:rPr>
              <w:t xml:space="preserve"> (pomimo to, </w:t>
            </w:r>
            <w:r w:rsidRPr="00960595">
              <w:rPr>
                <w:rFonts w:ascii="Garamond" w:hAnsi="Garamond"/>
                <w:sz w:val="20"/>
                <w:szCs w:val="20"/>
              </w:rPr>
              <w:t xml:space="preserve">szkolenia </w:t>
            </w:r>
            <w:r>
              <w:rPr>
                <w:rFonts w:ascii="Garamond" w:hAnsi="Garamond"/>
                <w:sz w:val="20"/>
                <w:szCs w:val="20"/>
              </w:rPr>
              <w:t>w tym zakresie zostały</w:t>
            </w:r>
            <w:r w:rsidRPr="003C6721">
              <w:rPr>
                <w:rFonts w:ascii="Garamond" w:hAnsi="Garamond"/>
                <w:sz w:val="8"/>
                <w:szCs w:val="8"/>
              </w:rPr>
              <w:t xml:space="preserve"> </w:t>
            </w:r>
            <w:r w:rsidRPr="003C6721">
              <w:rPr>
                <w:rFonts w:ascii="Garamond" w:hAnsi="Garamond"/>
                <w:sz w:val="20"/>
                <w:szCs w:val="20"/>
              </w:rPr>
              <w:t>przeprowadzone i udokumentowane konspektami zajęć oraz listami uczestników).</w:t>
            </w:r>
          </w:p>
          <w:p w:rsidR="00F8744F" w:rsidRDefault="00F8744F" w:rsidP="003641E8">
            <w:pPr>
              <w:pStyle w:val="Akapitzlist0"/>
              <w:numPr>
                <w:ilvl w:val="0"/>
                <w:numId w:val="68"/>
              </w:numPr>
              <w:spacing w:after="0"/>
              <w:ind w:left="314" w:hanging="284"/>
              <w:jc w:val="both"/>
              <w:rPr>
                <w:rFonts w:ascii="Garamond" w:hAnsi="Garamond"/>
                <w:sz w:val="20"/>
                <w:szCs w:val="20"/>
              </w:rPr>
            </w:pPr>
            <w:r w:rsidRPr="00960595">
              <w:rPr>
                <w:rFonts w:ascii="Garamond" w:hAnsi="Garamond"/>
                <w:sz w:val="20"/>
                <w:szCs w:val="20"/>
              </w:rPr>
              <w:t xml:space="preserve"> </w:t>
            </w:r>
            <w:r>
              <w:rPr>
                <w:rFonts w:ascii="Garamond" w:hAnsi="Garamond"/>
                <w:sz w:val="20"/>
                <w:szCs w:val="20"/>
              </w:rPr>
              <w:t>Nie planował oraz nie wydatkował</w:t>
            </w:r>
            <w:r w:rsidRPr="00960595">
              <w:rPr>
                <w:rFonts w:ascii="Garamond" w:hAnsi="Garamond"/>
                <w:sz w:val="20"/>
                <w:szCs w:val="20"/>
              </w:rPr>
              <w:t xml:space="preserve"> środków finansowych na realizację zadań obronnych.</w:t>
            </w:r>
          </w:p>
          <w:p w:rsidR="00F8744F" w:rsidRDefault="00F8744F" w:rsidP="00C0531B">
            <w:pPr>
              <w:spacing w:after="0"/>
              <w:jc w:val="both"/>
              <w:rPr>
                <w:rFonts w:ascii="Garamond" w:hAnsi="Garamond"/>
                <w:sz w:val="20"/>
                <w:szCs w:val="20"/>
              </w:rPr>
            </w:pPr>
          </w:p>
          <w:p w:rsidR="00F8744F" w:rsidRDefault="00F8744F" w:rsidP="00C0531B">
            <w:pPr>
              <w:spacing w:after="0"/>
              <w:jc w:val="both"/>
              <w:rPr>
                <w:rFonts w:ascii="Garamond" w:hAnsi="Garamond"/>
                <w:sz w:val="20"/>
                <w:szCs w:val="20"/>
              </w:rPr>
            </w:pPr>
          </w:p>
          <w:p w:rsidR="00F8744F" w:rsidRPr="00960595" w:rsidRDefault="00F8744F" w:rsidP="00C0531B">
            <w:pPr>
              <w:spacing w:after="0"/>
              <w:jc w:val="both"/>
              <w:rPr>
                <w:rFonts w:ascii="Garamond" w:hAnsi="Garamond"/>
                <w:sz w:val="20"/>
                <w:szCs w:val="20"/>
              </w:rPr>
            </w:pPr>
          </w:p>
          <w:p w:rsidR="00F8744F" w:rsidRPr="00F816FB" w:rsidRDefault="00F8744F" w:rsidP="00C0531B">
            <w:pPr>
              <w:spacing w:after="0" w:line="276" w:lineRule="auto"/>
              <w:rPr>
                <w:rFonts w:ascii="Garamond" w:hAnsi="Garamond"/>
                <w:color w:val="FF0000"/>
                <w:sz w:val="20"/>
                <w:szCs w:val="20"/>
              </w:rPr>
            </w:pPr>
          </w:p>
        </w:tc>
      </w:tr>
      <w:tr w:rsidR="0082228F" w:rsidRPr="00F816FB" w:rsidTr="00C0531B">
        <w:trPr>
          <w:trHeight w:val="727"/>
        </w:trPr>
        <w:tc>
          <w:tcPr>
            <w:tcW w:w="681" w:type="dxa"/>
            <w:vAlign w:val="center"/>
          </w:tcPr>
          <w:p w:rsidR="0082228F" w:rsidRPr="00F816FB" w:rsidRDefault="0082228F" w:rsidP="00C0531B">
            <w:pPr>
              <w:numPr>
                <w:ilvl w:val="0"/>
                <w:numId w:val="10"/>
              </w:numPr>
              <w:ind w:left="641" w:hanging="357"/>
              <w:jc w:val="center"/>
              <w:rPr>
                <w:rFonts w:ascii="Garamond" w:hAnsi="Garamond"/>
                <w:color w:val="FF0000"/>
                <w:sz w:val="20"/>
                <w:szCs w:val="20"/>
              </w:rPr>
            </w:pPr>
          </w:p>
        </w:tc>
        <w:tc>
          <w:tcPr>
            <w:tcW w:w="1592" w:type="dxa"/>
            <w:tcBorders>
              <w:top w:val="single" w:sz="4" w:space="0" w:color="auto"/>
              <w:left w:val="single" w:sz="4" w:space="0" w:color="000000"/>
              <w:bottom w:val="single" w:sz="4" w:space="0" w:color="auto"/>
              <w:right w:val="single" w:sz="4" w:space="0" w:color="000000"/>
            </w:tcBorders>
            <w:vAlign w:val="center"/>
          </w:tcPr>
          <w:p w:rsidR="0082228F" w:rsidRPr="00A45D80" w:rsidRDefault="0082228F" w:rsidP="00C0531B">
            <w:pPr>
              <w:snapToGrid w:val="0"/>
              <w:jc w:val="center"/>
              <w:rPr>
                <w:rFonts w:ascii="Garamond" w:hAnsi="Garamond"/>
                <w:b/>
                <w:sz w:val="20"/>
                <w:szCs w:val="20"/>
              </w:rPr>
            </w:pPr>
            <w:r>
              <w:rPr>
                <w:rFonts w:ascii="Garamond" w:hAnsi="Garamond"/>
                <w:b/>
                <w:sz w:val="20"/>
                <w:szCs w:val="20"/>
              </w:rPr>
              <w:t>DZ</w:t>
            </w:r>
          </w:p>
        </w:tc>
        <w:tc>
          <w:tcPr>
            <w:tcW w:w="1559" w:type="dxa"/>
            <w:vAlign w:val="center"/>
          </w:tcPr>
          <w:p w:rsidR="0082228F" w:rsidRDefault="0082228F" w:rsidP="00C0531B">
            <w:pPr>
              <w:jc w:val="center"/>
              <w:rPr>
                <w:rFonts w:ascii="Garamond" w:hAnsi="Garamond"/>
                <w:b/>
                <w:sz w:val="20"/>
                <w:szCs w:val="20"/>
              </w:rPr>
            </w:pPr>
            <w:r w:rsidRPr="00D27D35">
              <w:rPr>
                <w:rFonts w:ascii="Garamond" w:hAnsi="Garamond"/>
                <w:b/>
                <w:sz w:val="20"/>
                <w:szCs w:val="20"/>
              </w:rPr>
              <w:t xml:space="preserve">Wojewódzki Specjalistyczny Zespół ZOZ Chorób Płuc </w:t>
            </w:r>
            <w:r w:rsidR="00AF346D">
              <w:rPr>
                <w:rFonts w:ascii="Garamond" w:hAnsi="Garamond"/>
                <w:b/>
                <w:sz w:val="20"/>
                <w:szCs w:val="20"/>
              </w:rPr>
              <w:br/>
            </w:r>
            <w:r w:rsidRPr="00D27D35">
              <w:rPr>
                <w:rFonts w:ascii="Garamond" w:hAnsi="Garamond"/>
                <w:b/>
                <w:sz w:val="20"/>
                <w:szCs w:val="20"/>
              </w:rPr>
              <w:t xml:space="preserve">i Gruźlicy </w:t>
            </w:r>
            <w:r w:rsidR="00AF346D">
              <w:rPr>
                <w:rFonts w:ascii="Garamond" w:hAnsi="Garamond"/>
                <w:b/>
                <w:sz w:val="20"/>
                <w:szCs w:val="20"/>
              </w:rPr>
              <w:br/>
              <w:t>w Wolicy</w:t>
            </w:r>
          </w:p>
          <w:p w:rsidR="00AF346D" w:rsidRPr="00D27D35" w:rsidRDefault="00AF346D" w:rsidP="00C0531B">
            <w:pPr>
              <w:jc w:val="center"/>
              <w:rPr>
                <w:rFonts w:ascii="Garamond" w:hAnsi="Garamond"/>
                <w:b/>
                <w:sz w:val="20"/>
                <w:szCs w:val="20"/>
                <w:highlight w:val="yellow"/>
              </w:rPr>
            </w:pPr>
          </w:p>
        </w:tc>
        <w:tc>
          <w:tcPr>
            <w:tcW w:w="2375" w:type="dxa"/>
            <w:tcBorders>
              <w:top w:val="single" w:sz="4" w:space="0" w:color="auto"/>
              <w:left w:val="single" w:sz="4" w:space="0" w:color="000000"/>
              <w:bottom w:val="single" w:sz="4" w:space="0" w:color="auto"/>
              <w:right w:val="single" w:sz="4" w:space="0" w:color="auto"/>
            </w:tcBorders>
          </w:tcPr>
          <w:p w:rsidR="00AF346D" w:rsidRDefault="00AF346D" w:rsidP="00AF346D">
            <w:pPr>
              <w:spacing w:after="0"/>
              <w:jc w:val="center"/>
              <w:rPr>
                <w:rFonts w:ascii="Garamond" w:hAnsi="Garamond"/>
                <w:sz w:val="20"/>
                <w:szCs w:val="20"/>
              </w:rPr>
            </w:pPr>
            <w:r>
              <w:rPr>
                <w:rFonts w:ascii="Garamond" w:hAnsi="Garamond" w:cs="Tahoma"/>
                <w:sz w:val="20"/>
                <w:szCs w:val="20"/>
              </w:rPr>
              <w:t xml:space="preserve">Kontrola doraźna </w:t>
            </w:r>
            <w:r>
              <w:rPr>
                <w:rFonts w:ascii="Garamond" w:hAnsi="Garamond" w:cs="Tahoma"/>
                <w:sz w:val="20"/>
                <w:szCs w:val="20"/>
              </w:rPr>
              <w:br/>
              <w:t xml:space="preserve">w zakresie </w:t>
            </w:r>
            <w:r w:rsidRPr="00AF346D">
              <w:rPr>
                <w:rFonts w:ascii="Garamond" w:hAnsi="Garamond"/>
                <w:sz w:val="20"/>
                <w:szCs w:val="20"/>
              </w:rPr>
              <w:t xml:space="preserve">realizacji obowiązków podmiotu </w:t>
            </w:r>
            <w:r w:rsidRPr="00AF346D">
              <w:rPr>
                <w:rFonts w:ascii="Garamond" w:hAnsi="Garamond"/>
                <w:sz w:val="20"/>
                <w:szCs w:val="20"/>
              </w:rPr>
              <w:br/>
              <w:t>w zakresie</w:t>
            </w:r>
            <w:r>
              <w:rPr>
                <w:rFonts w:ascii="Garamond" w:hAnsi="Garamond"/>
                <w:sz w:val="20"/>
                <w:szCs w:val="20"/>
              </w:rPr>
              <w:t>:</w:t>
            </w:r>
          </w:p>
          <w:p w:rsidR="00AF346D" w:rsidRDefault="00AF346D" w:rsidP="003641E8">
            <w:pPr>
              <w:pStyle w:val="Akapitzlist0"/>
              <w:numPr>
                <w:ilvl w:val="0"/>
                <w:numId w:val="75"/>
              </w:numPr>
              <w:spacing w:after="0"/>
              <w:ind w:left="279" w:hanging="283"/>
              <w:jc w:val="center"/>
              <w:rPr>
                <w:rFonts w:ascii="Garamond" w:hAnsi="Garamond"/>
                <w:sz w:val="20"/>
                <w:szCs w:val="20"/>
              </w:rPr>
            </w:pPr>
            <w:r w:rsidRPr="00AF346D">
              <w:rPr>
                <w:rFonts w:ascii="Garamond" w:hAnsi="Garamond"/>
                <w:sz w:val="20"/>
                <w:szCs w:val="20"/>
              </w:rPr>
              <w:t xml:space="preserve">opłat za korzystanie </w:t>
            </w:r>
            <w:r w:rsidR="0082228F" w:rsidRPr="00AF346D">
              <w:rPr>
                <w:rFonts w:ascii="Garamond" w:hAnsi="Garamond"/>
                <w:sz w:val="20"/>
                <w:szCs w:val="20"/>
              </w:rPr>
              <w:t>ze środowiska za okres od 1 lipc</w:t>
            </w:r>
            <w:r w:rsidRPr="00AF346D">
              <w:rPr>
                <w:rFonts w:ascii="Garamond" w:hAnsi="Garamond"/>
                <w:sz w:val="20"/>
                <w:szCs w:val="20"/>
              </w:rPr>
              <w:t xml:space="preserve">a 2012 r. </w:t>
            </w:r>
            <w:r>
              <w:rPr>
                <w:rFonts w:ascii="Garamond" w:hAnsi="Garamond"/>
                <w:sz w:val="20"/>
                <w:szCs w:val="20"/>
              </w:rPr>
              <w:br/>
            </w:r>
            <w:r w:rsidRPr="00AF346D">
              <w:rPr>
                <w:rFonts w:ascii="Garamond" w:hAnsi="Garamond"/>
                <w:sz w:val="20"/>
                <w:szCs w:val="20"/>
              </w:rPr>
              <w:t>do 31 grudnia 2016 r.</w:t>
            </w:r>
          </w:p>
          <w:p w:rsidR="0082228F" w:rsidRDefault="0082228F" w:rsidP="003641E8">
            <w:pPr>
              <w:pStyle w:val="Akapitzlist0"/>
              <w:numPr>
                <w:ilvl w:val="0"/>
                <w:numId w:val="75"/>
              </w:numPr>
              <w:spacing w:after="0"/>
              <w:ind w:left="279" w:hanging="283"/>
              <w:jc w:val="center"/>
              <w:rPr>
                <w:rFonts w:ascii="Garamond" w:hAnsi="Garamond"/>
                <w:sz w:val="20"/>
                <w:szCs w:val="20"/>
              </w:rPr>
            </w:pPr>
            <w:r w:rsidRPr="00AF346D">
              <w:rPr>
                <w:rFonts w:ascii="Garamond" w:hAnsi="Garamond"/>
                <w:sz w:val="20"/>
                <w:szCs w:val="20"/>
              </w:rPr>
              <w:t xml:space="preserve">gospodarki odpadami </w:t>
            </w:r>
            <w:r w:rsidRPr="00AF346D">
              <w:rPr>
                <w:rFonts w:ascii="Garamond" w:hAnsi="Garamond"/>
                <w:sz w:val="20"/>
                <w:szCs w:val="20"/>
              </w:rPr>
              <w:br/>
              <w:t>za okres od 1 stycznia 2013 r. do 31 grudnia 2016 r.</w:t>
            </w:r>
          </w:p>
          <w:p w:rsidR="00945510" w:rsidRPr="00440B3A" w:rsidRDefault="00945510" w:rsidP="00945510">
            <w:pPr>
              <w:spacing w:after="0" w:line="276" w:lineRule="auto"/>
              <w:jc w:val="center"/>
              <w:rPr>
                <w:rFonts w:ascii="Garamond" w:hAnsi="Garamond"/>
                <w:sz w:val="20"/>
                <w:szCs w:val="20"/>
              </w:rPr>
            </w:pPr>
            <w:r w:rsidRPr="00440B3A">
              <w:rPr>
                <w:rFonts w:ascii="Garamond" w:hAnsi="Garamond"/>
                <w:sz w:val="20"/>
                <w:szCs w:val="20"/>
              </w:rPr>
              <w:t>--------------------</w:t>
            </w:r>
          </w:p>
          <w:p w:rsidR="00945510" w:rsidRPr="00E92200" w:rsidRDefault="00945510" w:rsidP="00E92200">
            <w:pPr>
              <w:spacing w:after="0"/>
              <w:jc w:val="center"/>
              <w:rPr>
                <w:rFonts w:ascii="Garamond" w:hAnsi="Garamond"/>
                <w:sz w:val="20"/>
                <w:szCs w:val="20"/>
              </w:rPr>
            </w:pPr>
            <w:r w:rsidRPr="00E92200">
              <w:rPr>
                <w:rFonts w:ascii="Garamond" w:hAnsi="Garamond"/>
                <w:sz w:val="20"/>
                <w:szCs w:val="20"/>
              </w:rPr>
              <w:t>DSR</w:t>
            </w:r>
          </w:p>
        </w:tc>
        <w:tc>
          <w:tcPr>
            <w:tcW w:w="7941" w:type="dxa"/>
            <w:vAlign w:val="center"/>
          </w:tcPr>
          <w:p w:rsidR="0082228F" w:rsidRDefault="0082228F" w:rsidP="003641E8">
            <w:pPr>
              <w:pStyle w:val="Akapitzlist0"/>
              <w:numPr>
                <w:ilvl w:val="0"/>
                <w:numId w:val="76"/>
              </w:numPr>
              <w:spacing w:after="0"/>
              <w:ind w:left="314" w:hanging="284"/>
              <w:jc w:val="both"/>
              <w:rPr>
                <w:rFonts w:ascii="Garamond" w:hAnsi="Garamond"/>
                <w:sz w:val="20"/>
                <w:szCs w:val="20"/>
              </w:rPr>
            </w:pPr>
            <w:r w:rsidRPr="0035103B">
              <w:rPr>
                <w:rFonts w:ascii="Garamond" w:hAnsi="Garamond"/>
                <w:sz w:val="20"/>
                <w:szCs w:val="20"/>
              </w:rPr>
              <w:t>W przedłożonym Marszałkowi Województwa Wielkopolskiego wykazie zawierającym informacje i dane o zakresie korzystania ze środowiska o</w:t>
            </w:r>
            <w:r w:rsidR="0035103B">
              <w:rPr>
                <w:rFonts w:ascii="Garamond" w:hAnsi="Garamond"/>
                <w:sz w:val="20"/>
                <w:szCs w:val="20"/>
              </w:rPr>
              <w:t xml:space="preserve">raz o wysokości należnych opłat </w:t>
            </w:r>
            <w:r w:rsidRPr="0035103B">
              <w:rPr>
                <w:rFonts w:ascii="Garamond" w:hAnsi="Garamond"/>
                <w:sz w:val="20"/>
                <w:szCs w:val="20"/>
              </w:rPr>
              <w:t>za 2016 r. w zakresie wprowadzania gazów lub pyłów do powietrza nie uwzględniono emisji czynnika chłodniczego z systemów klimatyzacyjnych.</w:t>
            </w:r>
          </w:p>
          <w:p w:rsidR="0082228F" w:rsidRDefault="0035103B" w:rsidP="003641E8">
            <w:pPr>
              <w:pStyle w:val="Akapitzlist0"/>
              <w:numPr>
                <w:ilvl w:val="0"/>
                <w:numId w:val="76"/>
              </w:numPr>
              <w:spacing w:after="0"/>
              <w:ind w:left="314" w:hanging="284"/>
              <w:jc w:val="both"/>
              <w:rPr>
                <w:rFonts w:ascii="Garamond" w:hAnsi="Garamond"/>
                <w:sz w:val="20"/>
                <w:szCs w:val="20"/>
              </w:rPr>
            </w:pPr>
            <w:r w:rsidRPr="0035103B">
              <w:rPr>
                <w:rFonts w:ascii="Garamond" w:hAnsi="Garamond"/>
                <w:sz w:val="20"/>
                <w:szCs w:val="20"/>
              </w:rPr>
              <w:t>Wojewódzki Specjalistyczny Zespół ZOZ Chorób Płuc i Gruźlicy w Wolicy</w:t>
            </w:r>
            <w:r w:rsidR="0082228F" w:rsidRPr="0035103B">
              <w:rPr>
                <w:rFonts w:ascii="Garamond" w:hAnsi="Garamond"/>
                <w:sz w:val="20"/>
                <w:szCs w:val="20"/>
              </w:rPr>
              <w:t xml:space="preserve"> </w:t>
            </w:r>
            <w:r>
              <w:rPr>
                <w:rFonts w:ascii="Garamond" w:hAnsi="Garamond"/>
                <w:sz w:val="20"/>
                <w:szCs w:val="20"/>
              </w:rPr>
              <w:t xml:space="preserve">(zwany dalej „Szpitalem”) </w:t>
            </w:r>
            <w:r w:rsidR="0082228F" w:rsidRPr="0035103B">
              <w:rPr>
                <w:rFonts w:ascii="Garamond" w:hAnsi="Garamond"/>
                <w:sz w:val="20"/>
                <w:szCs w:val="20"/>
              </w:rPr>
              <w:t>błędnie naliczył opłatę za wprowadzanie oczyszczonych ścieków do ziemi z oczyszczalni ści</w:t>
            </w:r>
            <w:r>
              <w:rPr>
                <w:rFonts w:ascii="Garamond" w:hAnsi="Garamond"/>
                <w:sz w:val="20"/>
                <w:szCs w:val="20"/>
              </w:rPr>
              <w:t>eków zlokalizowanej na terenie S</w:t>
            </w:r>
            <w:r w:rsidR="0082228F" w:rsidRPr="0035103B">
              <w:rPr>
                <w:rFonts w:ascii="Garamond" w:hAnsi="Garamond"/>
                <w:sz w:val="20"/>
                <w:szCs w:val="20"/>
              </w:rPr>
              <w:t>zpitala za cały okres 2016 r.</w:t>
            </w:r>
          </w:p>
          <w:p w:rsidR="0082228F" w:rsidRPr="0035103B" w:rsidRDefault="0035103B" w:rsidP="003641E8">
            <w:pPr>
              <w:pStyle w:val="Akapitzlist0"/>
              <w:numPr>
                <w:ilvl w:val="0"/>
                <w:numId w:val="76"/>
              </w:numPr>
              <w:spacing w:after="0"/>
              <w:ind w:left="314" w:hanging="284"/>
              <w:jc w:val="both"/>
              <w:rPr>
                <w:rFonts w:ascii="Garamond" w:hAnsi="Garamond"/>
                <w:i/>
                <w:sz w:val="20"/>
                <w:szCs w:val="20"/>
              </w:rPr>
            </w:pPr>
            <w:r>
              <w:rPr>
                <w:rFonts w:ascii="Garamond" w:hAnsi="Garamond"/>
                <w:sz w:val="20"/>
                <w:szCs w:val="20"/>
              </w:rPr>
              <w:t>Szpital błędnie klasyfikował</w:t>
            </w:r>
            <w:r w:rsidR="0082228F" w:rsidRPr="0035103B">
              <w:rPr>
                <w:rFonts w:ascii="Garamond" w:hAnsi="Garamond"/>
                <w:sz w:val="20"/>
                <w:szCs w:val="20"/>
              </w:rPr>
              <w:t xml:space="preserve"> odpady kuchenne powstające w wyniku działalności pod kodem </w:t>
            </w:r>
            <w:r>
              <w:rPr>
                <w:rFonts w:ascii="Garamond" w:hAnsi="Garamond"/>
                <w:sz w:val="20"/>
                <w:szCs w:val="20"/>
              </w:rPr>
              <w:br/>
            </w:r>
            <w:r>
              <w:rPr>
                <w:rFonts w:ascii="Garamond" w:hAnsi="Garamond"/>
                <w:i/>
                <w:sz w:val="20"/>
                <w:szCs w:val="20"/>
              </w:rPr>
              <w:t xml:space="preserve">02 03 04 </w:t>
            </w:r>
            <w:r w:rsidR="0082228F" w:rsidRPr="0035103B">
              <w:rPr>
                <w:rFonts w:ascii="Garamond" w:hAnsi="Garamond"/>
                <w:i/>
                <w:sz w:val="20"/>
                <w:szCs w:val="20"/>
              </w:rPr>
              <w:t>- Surowce i produkty nienadające się do spożycia i przetwórstwa.</w:t>
            </w:r>
          </w:p>
          <w:p w:rsidR="0082228F" w:rsidRPr="00466432" w:rsidRDefault="0035103B" w:rsidP="003641E8">
            <w:pPr>
              <w:pStyle w:val="Akapitzlist0"/>
              <w:numPr>
                <w:ilvl w:val="0"/>
                <w:numId w:val="76"/>
              </w:numPr>
              <w:spacing w:after="0"/>
              <w:ind w:left="314" w:hanging="284"/>
              <w:jc w:val="both"/>
              <w:rPr>
                <w:rFonts w:ascii="Garamond" w:hAnsi="Garamond"/>
                <w:sz w:val="20"/>
                <w:szCs w:val="20"/>
              </w:rPr>
            </w:pPr>
            <w:r>
              <w:rPr>
                <w:rFonts w:ascii="Garamond" w:hAnsi="Garamond"/>
                <w:sz w:val="20"/>
                <w:szCs w:val="20"/>
              </w:rPr>
              <w:t>W Zbiorczym zestawieniu</w:t>
            </w:r>
            <w:r w:rsidR="0082228F" w:rsidRPr="0035103B">
              <w:rPr>
                <w:rFonts w:ascii="Garamond" w:hAnsi="Garamond"/>
                <w:sz w:val="20"/>
                <w:szCs w:val="20"/>
              </w:rPr>
              <w:t xml:space="preserve"> danych o rodzajach i ilości odpadów, o sposobach gospodarowania nimi oraz o instalacjach i urządzeniach służących do odzysku i unieszkodliw</w:t>
            </w:r>
            <w:r>
              <w:rPr>
                <w:rFonts w:ascii="Garamond" w:hAnsi="Garamond"/>
                <w:sz w:val="20"/>
                <w:szCs w:val="20"/>
              </w:rPr>
              <w:t>iania odpadów za 2016 rok</w:t>
            </w:r>
            <w:r w:rsidR="0082228F" w:rsidRPr="0035103B">
              <w:rPr>
                <w:rFonts w:ascii="Garamond" w:hAnsi="Garamond"/>
                <w:sz w:val="20"/>
                <w:szCs w:val="20"/>
              </w:rPr>
              <w:t xml:space="preserve"> </w:t>
            </w:r>
            <w:r>
              <w:rPr>
                <w:rFonts w:ascii="Garamond" w:hAnsi="Garamond"/>
                <w:sz w:val="20"/>
                <w:szCs w:val="20"/>
              </w:rPr>
              <w:t>Szpital nie wykazał (</w:t>
            </w:r>
            <w:r w:rsidR="0082228F" w:rsidRPr="0035103B">
              <w:rPr>
                <w:rFonts w:ascii="Garamond" w:hAnsi="Garamond"/>
                <w:sz w:val="20"/>
                <w:szCs w:val="20"/>
              </w:rPr>
              <w:t xml:space="preserve">w dziale 2 </w:t>
            </w:r>
            <w:r>
              <w:rPr>
                <w:rFonts w:ascii="Garamond" w:hAnsi="Garamond"/>
                <w:sz w:val="20"/>
                <w:szCs w:val="20"/>
              </w:rPr>
              <w:t xml:space="preserve">- </w:t>
            </w:r>
            <w:r>
              <w:rPr>
                <w:rFonts w:ascii="Garamond" w:hAnsi="Garamond"/>
                <w:i/>
                <w:sz w:val="20"/>
                <w:szCs w:val="20"/>
              </w:rPr>
              <w:t>Zbiorcze zestawienie</w:t>
            </w:r>
            <w:r w:rsidR="0082228F" w:rsidRPr="0035103B">
              <w:rPr>
                <w:rFonts w:ascii="Garamond" w:hAnsi="Garamond"/>
                <w:i/>
                <w:sz w:val="20"/>
                <w:szCs w:val="20"/>
              </w:rPr>
              <w:t xml:space="preserve"> danych o rodzajach i ilościach wytworzonych odpadów</w:t>
            </w:r>
            <w:r>
              <w:rPr>
                <w:rFonts w:ascii="Garamond" w:hAnsi="Garamond"/>
                <w:i/>
                <w:sz w:val="20"/>
                <w:szCs w:val="20"/>
              </w:rPr>
              <w:t>)</w:t>
            </w:r>
            <w:r w:rsidR="0082228F" w:rsidRPr="0035103B">
              <w:rPr>
                <w:rFonts w:ascii="Garamond" w:hAnsi="Garamond"/>
                <w:sz w:val="20"/>
                <w:szCs w:val="20"/>
              </w:rPr>
              <w:t xml:space="preserve"> odpadu o kodzie </w:t>
            </w:r>
            <w:r w:rsidR="0082228F" w:rsidRPr="0035103B">
              <w:rPr>
                <w:rFonts w:ascii="Garamond" w:hAnsi="Garamond"/>
                <w:i/>
                <w:sz w:val="20"/>
                <w:szCs w:val="20"/>
              </w:rPr>
              <w:t>16 02 16 - Elementy usunięte ze zużytych urządzeń inne niż wymienione w 16 02 15</w:t>
            </w:r>
            <w:r w:rsidRPr="0035103B">
              <w:rPr>
                <w:rFonts w:ascii="Garamond" w:hAnsi="Garamond"/>
                <w:i/>
                <w:sz w:val="20"/>
                <w:szCs w:val="20"/>
              </w:rPr>
              <w:t>.</w:t>
            </w:r>
          </w:p>
        </w:tc>
      </w:tr>
      <w:bookmarkEnd w:id="3"/>
      <w:bookmarkEnd w:id="4"/>
      <w:bookmarkEnd w:id="5"/>
      <w:bookmarkEnd w:id="6"/>
    </w:tbl>
    <w:p w:rsidR="00FB28BD" w:rsidRDefault="00FB28BD" w:rsidP="00516CF2">
      <w:pPr>
        <w:pStyle w:val="Tekstpodstawowywcity"/>
        <w:spacing w:after="0" w:line="360" w:lineRule="auto"/>
        <w:ind w:left="0"/>
        <w:jc w:val="both"/>
        <w:rPr>
          <w:rFonts w:ascii="Garamond" w:hAnsi="Garamond"/>
          <w:b/>
          <w:color w:val="FF0000"/>
          <w:sz w:val="24"/>
          <w:szCs w:val="24"/>
        </w:rPr>
      </w:pPr>
    </w:p>
    <w:p w:rsidR="0035103B" w:rsidRPr="00F816FB" w:rsidRDefault="0035103B" w:rsidP="00516CF2">
      <w:pPr>
        <w:pStyle w:val="Tekstpodstawowywcity"/>
        <w:spacing w:after="0" w:line="360" w:lineRule="auto"/>
        <w:ind w:left="0"/>
        <w:jc w:val="both"/>
        <w:rPr>
          <w:rFonts w:ascii="Garamond" w:hAnsi="Garamond"/>
          <w:b/>
          <w:color w:val="FF0000"/>
          <w:sz w:val="24"/>
          <w:szCs w:val="24"/>
        </w:rPr>
      </w:pPr>
    </w:p>
    <w:p w:rsidR="00457F11" w:rsidRPr="0035103B" w:rsidRDefault="00457F11" w:rsidP="00166628">
      <w:pPr>
        <w:pStyle w:val="Tekstpodstawowywcity"/>
        <w:numPr>
          <w:ilvl w:val="0"/>
          <w:numId w:val="14"/>
        </w:numPr>
        <w:tabs>
          <w:tab w:val="clear" w:pos="720"/>
          <w:tab w:val="num" w:pos="360"/>
        </w:tabs>
        <w:spacing w:after="0" w:line="360" w:lineRule="auto"/>
        <w:ind w:left="360"/>
        <w:jc w:val="both"/>
        <w:rPr>
          <w:rFonts w:ascii="Garamond" w:hAnsi="Garamond"/>
          <w:b/>
          <w:sz w:val="24"/>
          <w:szCs w:val="24"/>
        </w:rPr>
      </w:pPr>
      <w:r w:rsidRPr="0035103B">
        <w:rPr>
          <w:rFonts w:ascii="Garamond" w:hAnsi="Garamond"/>
          <w:b/>
          <w:sz w:val="24"/>
          <w:szCs w:val="24"/>
        </w:rPr>
        <w:t xml:space="preserve">Kontrole komórek organizacyjnych UMWW. </w:t>
      </w:r>
    </w:p>
    <w:p w:rsidR="00457F11" w:rsidRPr="0035103B" w:rsidRDefault="0035103B" w:rsidP="00D0268A">
      <w:pPr>
        <w:pStyle w:val="Tekstpodstawowywcity"/>
        <w:spacing w:after="0" w:line="360" w:lineRule="auto"/>
        <w:ind w:left="0"/>
        <w:jc w:val="both"/>
        <w:rPr>
          <w:rFonts w:ascii="Garamond" w:hAnsi="Garamond"/>
          <w:sz w:val="24"/>
          <w:szCs w:val="24"/>
        </w:rPr>
      </w:pPr>
      <w:r w:rsidRPr="0035103B">
        <w:rPr>
          <w:rFonts w:ascii="Garamond" w:hAnsi="Garamond"/>
          <w:sz w:val="24"/>
          <w:szCs w:val="24"/>
        </w:rPr>
        <w:t>W I półroczu 2018</w:t>
      </w:r>
      <w:r w:rsidR="00457F11" w:rsidRPr="0035103B">
        <w:rPr>
          <w:rFonts w:ascii="Garamond" w:hAnsi="Garamond"/>
          <w:sz w:val="24"/>
          <w:szCs w:val="24"/>
        </w:rPr>
        <w:t xml:space="preserve"> roku nie przeprowadzono kontroli komórek organizacyjnych Urzędu Marszałkowskiego Województwa Wielkopolskiego </w:t>
      </w:r>
      <w:r w:rsidR="00457F11" w:rsidRPr="0035103B">
        <w:rPr>
          <w:rFonts w:ascii="Garamond" w:hAnsi="Garamond"/>
          <w:sz w:val="24"/>
          <w:szCs w:val="24"/>
        </w:rPr>
        <w:br/>
        <w:t xml:space="preserve">w Poznaniu. </w:t>
      </w:r>
    </w:p>
    <w:p w:rsidR="00457F11" w:rsidRPr="00F816FB" w:rsidRDefault="00457F11" w:rsidP="00516CF2">
      <w:pPr>
        <w:pStyle w:val="Tekstpodstawowywcity"/>
        <w:spacing w:after="0" w:line="360" w:lineRule="auto"/>
        <w:ind w:left="0"/>
        <w:jc w:val="both"/>
        <w:rPr>
          <w:rFonts w:ascii="Garamond" w:hAnsi="Garamond"/>
          <w:color w:val="FF0000"/>
          <w:sz w:val="24"/>
          <w:szCs w:val="24"/>
        </w:rPr>
      </w:pPr>
    </w:p>
    <w:p w:rsidR="00457F11" w:rsidRPr="00F816FB" w:rsidRDefault="00457F11" w:rsidP="00516CF2">
      <w:pPr>
        <w:pStyle w:val="Tekstpodstawowywcity"/>
        <w:spacing w:after="0" w:line="360" w:lineRule="auto"/>
        <w:ind w:left="0"/>
        <w:jc w:val="both"/>
        <w:rPr>
          <w:rFonts w:ascii="Garamond" w:hAnsi="Garamond"/>
          <w:color w:val="FF0000"/>
          <w:sz w:val="24"/>
          <w:szCs w:val="24"/>
        </w:rPr>
        <w:sectPr w:rsidR="00457F11" w:rsidRPr="00F816FB" w:rsidSect="007A6D3F">
          <w:footerReference w:type="default" r:id="rId15"/>
          <w:pgSz w:w="16838" w:h="11906" w:orient="landscape"/>
          <w:pgMar w:top="1418" w:right="1418" w:bottom="1418" w:left="1418" w:header="709" w:footer="709" w:gutter="0"/>
          <w:cols w:space="708"/>
          <w:docGrid w:linePitch="360"/>
        </w:sectPr>
      </w:pPr>
    </w:p>
    <w:p w:rsidR="00457F11" w:rsidRPr="00B2068F" w:rsidRDefault="00457F11" w:rsidP="00E01F18">
      <w:pPr>
        <w:pStyle w:val="Tekstpodstawowywcity"/>
        <w:spacing w:after="0"/>
        <w:ind w:left="0"/>
        <w:jc w:val="both"/>
        <w:outlineLvl w:val="0"/>
        <w:rPr>
          <w:rFonts w:ascii="Garamond" w:hAnsi="Garamond"/>
          <w:b/>
          <w:sz w:val="24"/>
          <w:szCs w:val="24"/>
        </w:rPr>
      </w:pPr>
      <w:bookmarkStart w:id="7" w:name="_Toc411945183"/>
      <w:r w:rsidRPr="005710E8">
        <w:rPr>
          <w:rFonts w:ascii="Garamond" w:hAnsi="Garamond"/>
          <w:b/>
          <w:sz w:val="24"/>
          <w:szCs w:val="24"/>
        </w:rPr>
        <w:lastRenderedPageBreak/>
        <w:t>III.</w:t>
      </w:r>
      <w:r w:rsidRPr="00F816FB">
        <w:rPr>
          <w:rFonts w:ascii="Garamond" w:hAnsi="Garamond"/>
          <w:b/>
          <w:color w:val="FF0000"/>
          <w:sz w:val="24"/>
          <w:szCs w:val="24"/>
        </w:rPr>
        <w:t xml:space="preserve"> </w:t>
      </w:r>
      <w:r w:rsidRPr="00B2068F">
        <w:rPr>
          <w:rFonts w:ascii="Garamond" w:hAnsi="Garamond"/>
          <w:b/>
          <w:sz w:val="24"/>
          <w:szCs w:val="24"/>
        </w:rPr>
        <w:t>ISTOTNE NIEPRAWIDŁOWOŚCI STWIERDZONE W WYNIKU KONTROLI:</w:t>
      </w:r>
      <w:bookmarkEnd w:id="7"/>
    </w:p>
    <w:p w:rsidR="00457F11" w:rsidRPr="00B2068F" w:rsidRDefault="00457F11" w:rsidP="00E01F18">
      <w:pPr>
        <w:spacing w:after="0"/>
        <w:ind w:left="425"/>
        <w:jc w:val="both"/>
        <w:rPr>
          <w:rFonts w:ascii="Garamond" w:hAnsi="Garamond"/>
          <w:b/>
        </w:rPr>
      </w:pPr>
      <w:r w:rsidRPr="00B2068F">
        <w:rPr>
          <w:rFonts w:ascii="Garamond" w:hAnsi="Garamond"/>
          <w:b/>
        </w:rPr>
        <w:t xml:space="preserve">PODMIOTÓW SKONTROLOWANYCH NA MOCY PRZEPISÓW PRAWA, UMÓW ORAZ POROZUMIEŃ ZAWARTYCH Z SAMORZĄDEM WOJEWÓDZTWA. </w:t>
      </w:r>
    </w:p>
    <w:p w:rsidR="00457F11" w:rsidRPr="00B2068F" w:rsidRDefault="00457F11" w:rsidP="00924E84">
      <w:pPr>
        <w:pStyle w:val="Tekstpodstawowywcity"/>
        <w:spacing w:after="0" w:line="360" w:lineRule="auto"/>
        <w:ind w:left="0"/>
        <w:jc w:val="both"/>
        <w:rPr>
          <w:rFonts w:ascii="Garamond" w:hAnsi="Garamond"/>
          <w:sz w:val="24"/>
          <w:szCs w:val="24"/>
          <w:highlight w:val="cyan"/>
        </w:rPr>
      </w:pPr>
    </w:p>
    <w:p w:rsidR="00457F11" w:rsidRPr="003D0749" w:rsidRDefault="008C6D5C" w:rsidP="003641E8">
      <w:pPr>
        <w:pStyle w:val="Tekstpodstawowywcity"/>
        <w:numPr>
          <w:ilvl w:val="0"/>
          <w:numId w:val="69"/>
        </w:numPr>
        <w:spacing w:after="0" w:line="360" w:lineRule="auto"/>
        <w:ind w:left="284" w:hanging="284"/>
        <w:jc w:val="both"/>
        <w:rPr>
          <w:rFonts w:ascii="Garamond" w:hAnsi="Garamond"/>
          <w:b/>
          <w:i/>
          <w:sz w:val="24"/>
          <w:szCs w:val="24"/>
        </w:rPr>
      </w:pPr>
      <w:r w:rsidRPr="00D468B6">
        <w:rPr>
          <w:rFonts w:ascii="Garamond" w:hAnsi="Garamond"/>
          <w:b/>
          <w:sz w:val="24"/>
          <w:szCs w:val="24"/>
        </w:rPr>
        <w:t xml:space="preserve">Kontrole </w:t>
      </w:r>
      <w:r w:rsidRPr="009701FE">
        <w:rPr>
          <w:rFonts w:ascii="Garamond" w:hAnsi="Garamond"/>
          <w:b/>
          <w:i/>
          <w:sz w:val="24"/>
          <w:szCs w:val="24"/>
        </w:rPr>
        <w:t xml:space="preserve">w zakresie </w:t>
      </w:r>
      <w:r w:rsidRPr="009B3CB6">
        <w:rPr>
          <w:rFonts w:ascii="Garamond" w:hAnsi="Garamond"/>
          <w:b/>
          <w:i/>
          <w:sz w:val="24"/>
          <w:szCs w:val="24"/>
        </w:rPr>
        <w:t>prawidłowości wydatkowania dotacji otrzymanych na podstawie umów zawartych z Samorządem Województwa (kontrole podmiotów, w tym posiadających</w:t>
      </w:r>
      <w:r w:rsidRPr="009701FE">
        <w:rPr>
          <w:rFonts w:ascii="Garamond" w:hAnsi="Garamond"/>
          <w:b/>
          <w:i/>
          <w:sz w:val="16"/>
          <w:szCs w:val="16"/>
        </w:rPr>
        <w:t xml:space="preserve"> </w:t>
      </w:r>
      <w:r w:rsidRPr="009B3CB6">
        <w:rPr>
          <w:rFonts w:ascii="Garamond" w:hAnsi="Garamond"/>
          <w:b/>
          <w:i/>
          <w:sz w:val="24"/>
          <w:szCs w:val="24"/>
        </w:rPr>
        <w:t>status organizacji pożytku publicznego)</w:t>
      </w:r>
      <w:r w:rsidRPr="009B3CB6">
        <w:rPr>
          <w:rFonts w:ascii="Garamond" w:hAnsi="Garamond"/>
          <w:b/>
          <w:sz w:val="24"/>
          <w:szCs w:val="24"/>
        </w:rPr>
        <w:t>,</w:t>
      </w:r>
      <w:r>
        <w:rPr>
          <w:rFonts w:ascii="Garamond" w:hAnsi="Garamond"/>
          <w:b/>
          <w:sz w:val="24"/>
          <w:szCs w:val="24"/>
        </w:rPr>
        <w:t xml:space="preserve"> przeprowadzone przez </w:t>
      </w:r>
      <w:r w:rsidRPr="008C6D5C">
        <w:rPr>
          <w:rFonts w:ascii="Garamond" w:hAnsi="Garamond"/>
          <w:b/>
          <w:sz w:val="24"/>
          <w:szCs w:val="24"/>
        </w:rPr>
        <w:t>Departament Kontroli,</w:t>
      </w:r>
      <w:r w:rsidRPr="008C6D5C">
        <w:rPr>
          <w:rFonts w:ascii="Garamond" w:hAnsi="Garamond"/>
          <w:b/>
          <w:color w:val="FF0000"/>
          <w:sz w:val="24"/>
          <w:szCs w:val="24"/>
        </w:rPr>
        <w:t xml:space="preserve"> </w:t>
      </w:r>
      <w:r w:rsidRPr="00653E31">
        <w:rPr>
          <w:rFonts w:ascii="Garamond" w:hAnsi="Garamond"/>
          <w:b/>
          <w:sz w:val="24"/>
          <w:szCs w:val="24"/>
        </w:rPr>
        <w:t>Departament Kultury,</w:t>
      </w:r>
      <w:r w:rsidRPr="008C6D5C">
        <w:rPr>
          <w:rFonts w:ascii="Garamond" w:hAnsi="Garamond"/>
          <w:b/>
          <w:color w:val="FF0000"/>
          <w:sz w:val="24"/>
          <w:szCs w:val="24"/>
        </w:rPr>
        <w:t xml:space="preserve"> </w:t>
      </w:r>
      <w:r w:rsidRPr="007531D7">
        <w:rPr>
          <w:rFonts w:ascii="Garamond" w:hAnsi="Garamond"/>
          <w:b/>
          <w:sz w:val="24"/>
          <w:szCs w:val="24"/>
        </w:rPr>
        <w:t>Departament Rolnictwa i Rozwoju Wsi</w:t>
      </w:r>
      <w:r w:rsidRPr="008C6D5C">
        <w:rPr>
          <w:rFonts w:ascii="Garamond" w:hAnsi="Garamond"/>
          <w:b/>
          <w:color w:val="FF0000"/>
          <w:sz w:val="24"/>
          <w:szCs w:val="24"/>
        </w:rPr>
        <w:t xml:space="preserve"> </w:t>
      </w:r>
      <w:r w:rsidRPr="00A51B6D">
        <w:rPr>
          <w:rFonts w:ascii="Garamond" w:hAnsi="Garamond"/>
          <w:b/>
          <w:sz w:val="24"/>
          <w:szCs w:val="24"/>
        </w:rPr>
        <w:t>oraz</w:t>
      </w:r>
      <w:r w:rsidRPr="008C6D5C">
        <w:rPr>
          <w:rFonts w:ascii="Garamond" w:hAnsi="Garamond"/>
          <w:b/>
          <w:color w:val="FF0000"/>
          <w:sz w:val="24"/>
          <w:szCs w:val="24"/>
        </w:rPr>
        <w:t xml:space="preserve"> </w:t>
      </w:r>
      <w:r w:rsidRPr="00A40FDE">
        <w:rPr>
          <w:rFonts w:ascii="Garamond" w:hAnsi="Garamond"/>
          <w:b/>
          <w:sz w:val="24"/>
          <w:szCs w:val="24"/>
        </w:rPr>
        <w:t>Departament Zdrowia,</w:t>
      </w:r>
      <w:r w:rsidRPr="008C6D5C">
        <w:rPr>
          <w:rFonts w:ascii="Garamond" w:hAnsi="Garamond"/>
          <w:b/>
          <w:color w:val="FF0000"/>
          <w:sz w:val="24"/>
          <w:szCs w:val="24"/>
        </w:rPr>
        <w:t xml:space="preserve"> </w:t>
      </w:r>
      <w:r w:rsidRPr="003D0749">
        <w:rPr>
          <w:rFonts w:ascii="Garamond" w:hAnsi="Garamond"/>
          <w:b/>
          <w:sz w:val="24"/>
          <w:szCs w:val="24"/>
        </w:rPr>
        <w:t>wykazały, że najczęściej występowały niżej wymienione nieprawidłowości:</w:t>
      </w:r>
    </w:p>
    <w:p w:rsidR="00457F11" w:rsidRPr="00B2068F" w:rsidRDefault="00457F11" w:rsidP="0020009F">
      <w:pPr>
        <w:pStyle w:val="Tekstpodstawowywcity"/>
        <w:spacing w:after="0" w:line="360" w:lineRule="auto"/>
        <w:ind w:left="0" w:firstLine="360"/>
        <w:jc w:val="both"/>
        <w:rPr>
          <w:rFonts w:ascii="Garamond" w:hAnsi="Garamond"/>
          <w:b/>
          <w:i/>
          <w:sz w:val="24"/>
          <w:szCs w:val="24"/>
        </w:rPr>
      </w:pPr>
      <w:r w:rsidRPr="00B2068F">
        <w:rPr>
          <w:rFonts w:ascii="Garamond" w:hAnsi="Garamond"/>
          <w:b/>
          <w:i/>
          <w:sz w:val="24"/>
          <w:szCs w:val="24"/>
        </w:rPr>
        <w:t>W wyniku kontroli</w:t>
      </w:r>
      <w:r w:rsidRPr="00B2068F">
        <w:rPr>
          <w:rFonts w:ascii="Garamond" w:hAnsi="Garamond"/>
          <w:sz w:val="24"/>
          <w:szCs w:val="24"/>
        </w:rPr>
        <w:t xml:space="preserve"> </w:t>
      </w:r>
      <w:r w:rsidRPr="00A51B6D">
        <w:rPr>
          <w:rFonts w:ascii="Garamond" w:hAnsi="Garamond"/>
          <w:b/>
          <w:i/>
          <w:sz w:val="24"/>
          <w:szCs w:val="24"/>
        </w:rPr>
        <w:t>prawidłowości wydatkowania dotacji otrzymanych na podstawie umów zawartych z Samorządem Województwa</w:t>
      </w:r>
      <w:r w:rsidRPr="00B2068F">
        <w:rPr>
          <w:rFonts w:ascii="Garamond" w:hAnsi="Garamond"/>
          <w:b/>
          <w:i/>
          <w:sz w:val="24"/>
          <w:szCs w:val="24"/>
        </w:rPr>
        <w:t xml:space="preserve"> (kontrole podmiotów, w tym posiadających status organizacji pożytku publicznego)</w:t>
      </w:r>
      <w:r w:rsidRPr="00B2068F">
        <w:rPr>
          <w:rFonts w:ascii="Garamond" w:hAnsi="Garamond"/>
          <w:b/>
          <w:sz w:val="24"/>
          <w:szCs w:val="24"/>
        </w:rPr>
        <w:t>,</w:t>
      </w:r>
      <w:r w:rsidRPr="00B2068F">
        <w:rPr>
          <w:rFonts w:ascii="Garamond" w:hAnsi="Garamond"/>
          <w:b/>
          <w:i/>
          <w:sz w:val="24"/>
          <w:szCs w:val="24"/>
        </w:rPr>
        <w:t xml:space="preserve"> stwierdzono, że najczęściej wystąpiły niżej wymienione nieprawidłowości: </w:t>
      </w:r>
    </w:p>
    <w:p w:rsidR="00657186" w:rsidRPr="0013143A" w:rsidRDefault="00657186" w:rsidP="003641E8">
      <w:pPr>
        <w:numPr>
          <w:ilvl w:val="0"/>
          <w:numId w:val="28"/>
        </w:numPr>
        <w:spacing w:after="0" w:line="360" w:lineRule="auto"/>
        <w:jc w:val="both"/>
        <w:rPr>
          <w:rFonts w:ascii="Garamond" w:hAnsi="Garamond"/>
          <w:i/>
        </w:rPr>
      </w:pPr>
      <w:r w:rsidRPr="00657186">
        <w:rPr>
          <w:rFonts w:ascii="Garamond" w:hAnsi="Garamond"/>
        </w:rPr>
        <w:t xml:space="preserve">dane </w:t>
      </w:r>
      <w:r>
        <w:rPr>
          <w:rFonts w:ascii="Garamond" w:hAnsi="Garamond"/>
        </w:rPr>
        <w:t xml:space="preserve">wykazane w </w:t>
      </w:r>
      <w:r w:rsidR="0038646E">
        <w:rPr>
          <w:rFonts w:ascii="Garamond" w:hAnsi="Garamond"/>
          <w:i/>
        </w:rPr>
        <w:t>„</w:t>
      </w:r>
      <w:r>
        <w:rPr>
          <w:rFonts w:ascii="Garamond" w:hAnsi="Garamond"/>
          <w:i/>
        </w:rPr>
        <w:t>Sprawozdaniu końcowym z wykonania zadania publicznego</w:t>
      </w:r>
      <w:r w:rsidR="0038646E">
        <w:rPr>
          <w:rFonts w:ascii="Garamond" w:hAnsi="Garamond"/>
          <w:i/>
        </w:rPr>
        <w:t>”</w:t>
      </w:r>
      <w:r>
        <w:rPr>
          <w:rFonts w:ascii="Garamond" w:hAnsi="Garamond"/>
          <w:i/>
        </w:rPr>
        <w:t xml:space="preserve"> </w:t>
      </w:r>
      <w:r>
        <w:rPr>
          <w:rFonts w:ascii="Garamond" w:hAnsi="Garamond"/>
        </w:rPr>
        <w:t xml:space="preserve">były niezgodne </w:t>
      </w:r>
      <w:r>
        <w:rPr>
          <w:rFonts w:ascii="Garamond" w:hAnsi="Garamond"/>
        </w:rPr>
        <w:br/>
        <w:t xml:space="preserve">z danymi wynikającymi z dokumentacji źródłowej, </w:t>
      </w:r>
    </w:p>
    <w:p w:rsidR="0013143A" w:rsidRPr="0013143A" w:rsidRDefault="0013143A" w:rsidP="003641E8">
      <w:pPr>
        <w:numPr>
          <w:ilvl w:val="0"/>
          <w:numId w:val="28"/>
        </w:numPr>
        <w:spacing w:after="0" w:line="360" w:lineRule="auto"/>
        <w:ind w:left="714" w:hanging="357"/>
        <w:jc w:val="both"/>
        <w:rPr>
          <w:rFonts w:ascii="Garamond" w:hAnsi="Garamond"/>
          <w:i/>
          <w:color w:val="FF0000"/>
        </w:rPr>
      </w:pPr>
      <w:r w:rsidRPr="0013143A">
        <w:rPr>
          <w:rStyle w:val="Pogrubienie"/>
          <w:rFonts w:ascii="Garamond" w:hAnsi="Garamond"/>
          <w:b w:val="0"/>
        </w:rPr>
        <w:t xml:space="preserve">dotowany nieterminowo przekazał do UMWW </w:t>
      </w:r>
      <w:r w:rsidRPr="0013143A">
        <w:rPr>
          <w:rStyle w:val="Pogrubienie"/>
          <w:rFonts w:ascii="Garamond" w:hAnsi="Garamond"/>
          <w:b w:val="0"/>
          <w:i/>
        </w:rPr>
        <w:t>Sprawozdanie końcowe z wykonania zadania publicznego</w:t>
      </w:r>
      <w:r w:rsidR="00DF0BE6" w:rsidRPr="00DF0BE6">
        <w:rPr>
          <w:rStyle w:val="Pogrubienie"/>
          <w:rFonts w:ascii="Garamond" w:hAnsi="Garamond"/>
          <w:b w:val="0"/>
        </w:rPr>
        <w:t xml:space="preserve">, </w:t>
      </w:r>
    </w:p>
    <w:p w:rsidR="00657186" w:rsidRPr="00657186" w:rsidRDefault="00657186" w:rsidP="003641E8">
      <w:pPr>
        <w:numPr>
          <w:ilvl w:val="0"/>
          <w:numId w:val="28"/>
        </w:numPr>
        <w:spacing w:after="0" w:line="360" w:lineRule="auto"/>
        <w:jc w:val="both"/>
        <w:rPr>
          <w:rFonts w:ascii="Garamond" w:hAnsi="Garamond"/>
          <w:i/>
        </w:rPr>
      </w:pPr>
      <w:r>
        <w:rPr>
          <w:rFonts w:ascii="Garamond" w:hAnsi="Garamond"/>
        </w:rPr>
        <w:t>faktury potwierdzające dokonanie wydatków, w ramach zrealizowanego zadania, zawierały zapis dotyczący zastosowania przepisów ustawy Pzp</w:t>
      </w:r>
      <w:r w:rsidR="0038646E">
        <w:rPr>
          <w:rFonts w:ascii="Garamond" w:hAnsi="Garamond"/>
        </w:rPr>
        <w:t>:</w:t>
      </w:r>
      <w:r>
        <w:rPr>
          <w:rFonts w:ascii="Garamond" w:hAnsi="Garamond"/>
        </w:rPr>
        <w:t xml:space="preserve"> </w:t>
      </w:r>
      <w:r>
        <w:rPr>
          <w:rFonts w:ascii="Garamond" w:hAnsi="Garamond"/>
          <w:i/>
        </w:rPr>
        <w:t>„nie podlega us</w:t>
      </w:r>
      <w:r w:rsidR="0038646E">
        <w:rPr>
          <w:rFonts w:ascii="Garamond" w:hAnsi="Garamond"/>
          <w:i/>
        </w:rPr>
        <w:t>tawie Prawo zamówień publicznych</w:t>
      </w:r>
      <w:r w:rsidR="0038646E" w:rsidRPr="0038646E">
        <w:rPr>
          <w:rFonts w:ascii="Garamond" w:hAnsi="Garamond"/>
          <w:i/>
          <w:sz w:val="16"/>
          <w:szCs w:val="16"/>
        </w:rPr>
        <w:t xml:space="preserve"> </w:t>
      </w:r>
      <w:r w:rsidR="0038646E">
        <w:rPr>
          <w:rFonts w:ascii="Garamond" w:hAnsi="Garamond"/>
          <w:i/>
        </w:rPr>
        <w:t>na podstawie art. 4 pkt 7”</w:t>
      </w:r>
      <w:r w:rsidR="0038646E">
        <w:rPr>
          <w:rFonts w:ascii="Garamond" w:hAnsi="Garamond"/>
        </w:rPr>
        <w:t>,</w:t>
      </w:r>
      <w:r w:rsidR="0038646E" w:rsidRPr="0038646E">
        <w:rPr>
          <w:rFonts w:ascii="Garamond" w:hAnsi="Garamond"/>
          <w:sz w:val="16"/>
          <w:szCs w:val="16"/>
        </w:rPr>
        <w:t xml:space="preserve"> </w:t>
      </w:r>
      <w:r w:rsidR="0038646E">
        <w:rPr>
          <w:rFonts w:ascii="Garamond" w:hAnsi="Garamond"/>
        </w:rPr>
        <w:t>podczas</w:t>
      </w:r>
      <w:r w:rsidR="0038646E" w:rsidRPr="0038646E">
        <w:rPr>
          <w:rFonts w:ascii="Garamond" w:hAnsi="Garamond"/>
          <w:sz w:val="16"/>
          <w:szCs w:val="16"/>
        </w:rPr>
        <w:t xml:space="preserve"> </w:t>
      </w:r>
      <w:r w:rsidR="0038646E">
        <w:rPr>
          <w:rFonts w:ascii="Garamond" w:hAnsi="Garamond"/>
        </w:rPr>
        <w:t>gdy wskazana podstawa prawna</w:t>
      </w:r>
      <w:r w:rsidR="0038646E" w:rsidRPr="0038646E">
        <w:rPr>
          <w:rFonts w:ascii="Garamond" w:hAnsi="Garamond"/>
          <w:sz w:val="16"/>
          <w:szCs w:val="16"/>
        </w:rPr>
        <w:t xml:space="preserve"> </w:t>
      </w:r>
      <w:r w:rsidR="0038646E">
        <w:rPr>
          <w:rFonts w:ascii="Garamond" w:hAnsi="Garamond"/>
        </w:rPr>
        <w:t xml:space="preserve">nie znajdowała zastosowania w tym stanie prawnym, </w:t>
      </w:r>
      <w:r>
        <w:rPr>
          <w:rFonts w:ascii="Garamond" w:hAnsi="Garamond"/>
          <w:i/>
        </w:rPr>
        <w:t xml:space="preserve"> </w:t>
      </w:r>
      <w:r>
        <w:rPr>
          <w:rFonts w:ascii="Garamond" w:hAnsi="Garamond"/>
        </w:rPr>
        <w:t xml:space="preserve"> </w:t>
      </w:r>
    </w:p>
    <w:p w:rsidR="00F20587" w:rsidRPr="00C96980" w:rsidRDefault="00457F11" w:rsidP="003641E8">
      <w:pPr>
        <w:numPr>
          <w:ilvl w:val="0"/>
          <w:numId w:val="28"/>
        </w:numPr>
        <w:spacing w:after="0" w:line="360" w:lineRule="auto"/>
        <w:jc w:val="both"/>
        <w:rPr>
          <w:rStyle w:val="Pogrubienie"/>
          <w:rFonts w:ascii="Garamond" w:hAnsi="Garamond"/>
          <w:b w:val="0"/>
          <w:bCs w:val="0"/>
          <w:i/>
        </w:rPr>
      </w:pPr>
      <w:r w:rsidRPr="0013143A">
        <w:rPr>
          <w:rFonts w:ascii="Garamond" w:hAnsi="Garamond"/>
        </w:rPr>
        <w:t xml:space="preserve">dotowany </w:t>
      </w:r>
      <w:r w:rsidRPr="0013143A">
        <w:rPr>
          <w:rStyle w:val="Pogrubienie"/>
          <w:rFonts w:ascii="Garamond" w:hAnsi="Garamond"/>
          <w:b w:val="0"/>
        </w:rPr>
        <w:t>nie prowadził wyodrębnionej ewidencji księgowej dochodów i wydatków</w:t>
      </w:r>
      <w:r w:rsidRPr="0013143A">
        <w:rPr>
          <w:rFonts w:ascii="Garamond" w:hAnsi="Garamond"/>
          <w:b/>
          <w:bCs/>
        </w:rPr>
        <w:br/>
      </w:r>
      <w:r w:rsidRPr="0013143A">
        <w:rPr>
          <w:rStyle w:val="Pogrubienie"/>
          <w:rFonts w:ascii="Garamond" w:hAnsi="Garamond"/>
          <w:b w:val="0"/>
        </w:rPr>
        <w:t>z dotacji, co było wymagane postanowieniami umowy dotacji,</w:t>
      </w:r>
    </w:p>
    <w:p w:rsidR="002F2AF2" w:rsidRPr="002F2AF2" w:rsidRDefault="00C96980" w:rsidP="003641E8">
      <w:pPr>
        <w:numPr>
          <w:ilvl w:val="0"/>
          <w:numId w:val="28"/>
        </w:numPr>
        <w:spacing w:after="0" w:line="360" w:lineRule="auto"/>
        <w:jc w:val="both"/>
        <w:rPr>
          <w:rStyle w:val="Pogrubienie"/>
          <w:rFonts w:ascii="Garamond" w:hAnsi="Garamond"/>
          <w:b w:val="0"/>
          <w:bCs w:val="0"/>
          <w:i/>
        </w:rPr>
      </w:pPr>
      <w:r>
        <w:rPr>
          <w:rStyle w:val="Pogrubienie"/>
          <w:rFonts w:ascii="Garamond" w:hAnsi="Garamond"/>
          <w:b w:val="0"/>
        </w:rPr>
        <w:t>podmiot nie wystąpił do d</w:t>
      </w:r>
      <w:r w:rsidR="002F2AF2">
        <w:rPr>
          <w:rStyle w:val="Pogrubienie"/>
          <w:rFonts w:ascii="Garamond" w:hAnsi="Garamond"/>
          <w:b w:val="0"/>
        </w:rPr>
        <w:t>onatora o sporządzenie stosownego</w:t>
      </w:r>
      <w:r>
        <w:rPr>
          <w:rStyle w:val="Pogrubienie"/>
          <w:rFonts w:ascii="Garamond" w:hAnsi="Garamond"/>
          <w:b w:val="0"/>
        </w:rPr>
        <w:t xml:space="preserve"> aneksu </w:t>
      </w:r>
      <w:r w:rsidR="002F2AF2">
        <w:rPr>
          <w:rStyle w:val="Pogrubienie"/>
          <w:rFonts w:ascii="Garamond" w:hAnsi="Garamond"/>
          <w:b w:val="0"/>
        </w:rPr>
        <w:t>do umowy dotacji, do czego był zobowiązany w związku z dokonaniem:</w:t>
      </w:r>
    </w:p>
    <w:p w:rsidR="002F2AF2" w:rsidRDefault="002F2AF2" w:rsidP="003641E8">
      <w:pPr>
        <w:pStyle w:val="Akapitzlist0"/>
        <w:numPr>
          <w:ilvl w:val="0"/>
          <w:numId w:val="71"/>
        </w:numPr>
        <w:spacing w:after="0" w:line="360" w:lineRule="auto"/>
        <w:ind w:left="993" w:hanging="284"/>
        <w:jc w:val="both"/>
        <w:rPr>
          <w:rStyle w:val="Pogrubienie"/>
          <w:rFonts w:ascii="Garamond" w:hAnsi="Garamond"/>
          <w:b w:val="0"/>
          <w:bCs w:val="0"/>
          <w:sz w:val="24"/>
          <w:szCs w:val="24"/>
        </w:rPr>
      </w:pPr>
      <w:r w:rsidRPr="002F2AF2">
        <w:rPr>
          <w:rFonts w:ascii="Garamond" w:hAnsi="Garamond"/>
          <w:bCs/>
          <w:sz w:val="24"/>
          <w:szCs w:val="24"/>
        </w:rPr>
        <w:t xml:space="preserve">przesunięcia środków finansowych między poszczególnymi pozycjami kosztów powyżej 10 % kwoty przyznanej dotacji, </w:t>
      </w:r>
      <w:r w:rsidRPr="002F2AF2">
        <w:rPr>
          <w:rStyle w:val="Pogrubienie"/>
          <w:rFonts w:ascii="Garamond" w:hAnsi="Garamond"/>
          <w:b w:val="0"/>
          <w:bCs w:val="0"/>
          <w:sz w:val="24"/>
          <w:szCs w:val="24"/>
        </w:rPr>
        <w:t xml:space="preserve"> </w:t>
      </w:r>
    </w:p>
    <w:p w:rsidR="002F2AF2" w:rsidRPr="002F2AF2" w:rsidRDefault="002F2AF2" w:rsidP="003641E8">
      <w:pPr>
        <w:pStyle w:val="Akapitzlist0"/>
        <w:numPr>
          <w:ilvl w:val="0"/>
          <w:numId w:val="71"/>
        </w:numPr>
        <w:spacing w:after="0" w:line="360" w:lineRule="auto"/>
        <w:ind w:left="993" w:hanging="284"/>
        <w:jc w:val="both"/>
        <w:rPr>
          <w:rFonts w:ascii="Garamond" w:hAnsi="Garamond"/>
          <w:sz w:val="24"/>
          <w:szCs w:val="24"/>
        </w:rPr>
      </w:pPr>
      <w:r>
        <w:rPr>
          <w:rFonts w:ascii="Garamond" w:hAnsi="Garamond"/>
          <w:bCs/>
          <w:sz w:val="24"/>
          <w:szCs w:val="24"/>
        </w:rPr>
        <w:t>zmniejszenia wartości</w:t>
      </w:r>
      <w:r w:rsidRPr="002F2AF2">
        <w:rPr>
          <w:rFonts w:ascii="Garamond" w:hAnsi="Garamond"/>
          <w:bCs/>
          <w:sz w:val="24"/>
          <w:szCs w:val="24"/>
        </w:rPr>
        <w:t xml:space="preserve"> kosztu kwalifikowalnego na jednej pozycji zestawienia </w:t>
      </w:r>
      <w:r>
        <w:rPr>
          <w:rFonts w:ascii="Garamond" w:hAnsi="Garamond"/>
          <w:bCs/>
          <w:sz w:val="24"/>
          <w:szCs w:val="24"/>
        </w:rPr>
        <w:br/>
      </w:r>
      <w:r w:rsidRPr="002F2AF2">
        <w:rPr>
          <w:rFonts w:ascii="Garamond" w:hAnsi="Garamond"/>
          <w:bCs/>
          <w:sz w:val="24"/>
          <w:szCs w:val="24"/>
        </w:rPr>
        <w:t>rzeczowo – finansowego projektu o więcej niż 10% kwoty przyznanej dotacji</w:t>
      </w:r>
      <w:r>
        <w:rPr>
          <w:rFonts w:ascii="Garamond" w:hAnsi="Garamond"/>
          <w:bCs/>
          <w:sz w:val="24"/>
          <w:szCs w:val="24"/>
        </w:rPr>
        <w:t>,</w:t>
      </w:r>
    </w:p>
    <w:p w:rsidR="00C96980" w:rsidRPr="00BE5EDD" w:rsidRDefault="002F2AF2" w:rsidP="003641E8">
      <w:pPr>
        <w:pStyle w:val="Akapitzlist0"/>
        <w:numPr>
          <w:ilvl w:val="0"/>
          <w:numId w:val="71"/>
        </w:numPr>
        <w:spacing w:after="0" w:line="360" w:lineRule="auto"/>
        <w:ind w:left="993" w:hanging="284"/>
        <w:jc w:val="both"/>
        <w:rPr>
          <w:rFonts w:ascii="Garamond" w:hAnsi="Garamond"/>
          <w:sz w:val="24"/>
          <w:szCs w:val="24"/>
        </w:rPr>
      </w:pPr>
      <w:r w:rsidRPr="002F2AF2">
        <w:rPr>
          <w:rStyle w:val="Pogrubienie"/>
          <w:rFonts w:ascii="Garamond" w:hAnsi="Garamond"/>
          <w:b w:val="0"/>
          <w:bCs w:val="0"/>
          <w:sz w:val="24"/>
          <w:szCs w:val="24"/>
        </w:rPr>
        <w:t xml:space="preserve">zmian </w:t>
      </w:r>
      <w:r w:rsidR="007531D7">
        <w:rPr>
          <w:rFonts w:ascii="Garamond" w:hAnsi="Garamond"/>
          <w:bCs/>
          <w:sz w:val="24"/>
          <w:szCs w:val="24"/>
        </w:rPr>
        <w:t xml:space="preserve">w zakresie rzeczowym zadania lub terminu realizacji jednego z działań ujętych </w:t>
      </w:r>
      <w:r w:rsidR="007531D7">
        <w:rPr>
          <w:rFonts w:ascii="Garamond" w:hAnsi="Garamond"/>
          <w:bCs/>
          <w:sz w:val="24"/>
          <w:szCs w:val="24"/>
        </w:rPr>
        <w:br/>
        <w:t xml:space="preserve">w harmonogramie realizacji zadania, </w:t>
      </w:r>
    </w:p>
    <w:p w:rsidR="005B7AE9" w:rsidRPr="005B7AE9" w:rsidRDefault="005B7AE9" w:rsidP="003641E8">
      <w:pPr>
        <w:pStyle w:val="Akapitzlist0"/>
        <w:widowControl w:val="0"/>
        <w:numPr>
          <w:ilvl w:val="0"/>
          <w:numId w:val="28"/>
        </w:numPr>
        <w:suppressAutoHyphens/>
        <w:spacing w:after="0" w:line="360" w:lineRule="auto"/>
        <w:contextualSpacing w:val="0"/>
        <w:jc w:val="both"/>
        <w:rPr>
          <w:rFonts w:eastAsia="Arial Unicode MS"/>
          <w:lang w:eastAsia="zh-CN" w:bidi="hi-IN"/>
        </w:rPr>
      </w:pPr>
      <w:r w:rsidRPr="00313A9D">
        <w:rPr>
          <w:rFonts w:ascii="Garamond" w:eastAsia="Arial Unicode MS" w:hAnsi="Garamond"/>
          <w:sz w:val="24"/>
          <w:szCs w:val="24"/>
          <w:lang w:eastAsia="zh-CN" w:bidi="hi-IN"/>
        </w:rPr>
        <w:t>podmiot nie wystąpił do UMWW z wnioskiem o akceptację zmian</w:t>
      </w:r>
      <w:r>
        <w:rPr>
          <w:rFonts w:ascii="Garamond" w:eastAsia="Arial Unicode MS" w:hAnsi="Garamond"/>
          <w:sz w:val="24"/>
          <w:szCs w:val="24"/>
          <w:lang w:eastAsia="zh-CN" w:bidi="hi-IN"/>
        </w:rPr>
        <w:t xml:space="preserve"> dotyczących treści </w:t>
      </w:r>
      <w:r>
        <w:rPr>
          <w:rFonts w:ascii="Garamond" w:eastAsia="Arial Unicode MS" w:hAnsi="Garamond"/>
          <w:sz w:val="24"/>
          <w:szCs w:val="24"/>
          <w:lang w:eastAsia="zh-CN" w:bidi="hi-IN"/>
        </w:rPr>
        <w:lastRenderedPageBreak/>
        <w:t xml:space="preserve">oferty, podczas gdy wszelkie zmiany, uzupełnienia i oświadczenia składane w związku </w:t>
      </w:r>
      <w:r>
        <w:rPr>
          <w:rFonts w:ascii="Garamond" w:eastAsia="Arial Unicode MS" w:hAnsi="Garamond"/>
          <w:sz w:val="24"/>
          <w:szCs w:val="24"/>
          <w:lang w:eastAsia="zh-CN" w:bidi="hi-IN"/>
        </w:rPr>
        <w:br/>
        <w:t xml:space="preserve">z zawartą umową dotacji wymagały formy pisemnej, </w:t>
      </w:r>
    </w:p>
    <w:p w:rsidR="0097123B" w:rsidRPr="005B7AE9" w:rsidRDefault="001A31E1" w:rsidP="003641E8">
      <w:pPr>
        <w:numPr>
          <w:ilvl w:val="0"/>
          <w:numId w:val="28"/>
        </w:numPr>
        <w:spacing w:after="0" w:line="360" w:lineRule="auto"/>
        <w:contextualSpacing/>
        <w:jc w:val="both"/>
        <w:rPr>
          <w:rFonts w:ascii="Garamond" w:hAnsi="Garamond"/>
        </w:rPr>
      </w:pPr>
      <w:r w:rsidRPr="00A679F8">
        <w:rPr>
          <w:rFonts w:ascii="Garamond" w:hAnsi="Garamond"/>
        </w:rPr>
        <w:t xml:space="preserve">dotowany </w:t>
      </w:r>
      <w:r w:rsidR="006A3019" w:rsidRPr="00A679F8">
        <w:rPr>
          <w:rFonts w:ascii="Garamond" w:hAnsi="Garamond"/>
        </w:rPr>
        <w:t xml:space="preserve">nie </w:t>
      </w:r>
      <w:r w:rsidR="005B7AE9">
        <w:rPr>
          <w:rFonts w:ascii="Garamond" w:hAnsi="Garamond"/>
        </w:rPr>
        <w:t xml:space="preserve">zapewnił </w:t>
      </w:r>
      <w:r w:rsidR="0097123B" w:rsidRPr="005B7AE9">
        <w:rPr>
          <w:rFonts w:ascii="Garamond" w:hAnsi="Garamond"/>
        </w:rPr>
        <w:t>udziału w realizowany</w:t>
      </w:r>
      <w:r w:rsidR="00E47D4D" w:rsidRPr="005B7AE9">
        <w:rPr>
          <w:rFonts w:ascii="Garamond" w:hAnsi="Garamond"/>
        </w:rPr>
        <w:t xml:space="preserve">ch zadaniach </w:t>
      </w:r>
      <w:r w:rsidR="0097123B" w:rsidRPr="005B7AE9">
        <w:rPr>
          <w:rFonts w:ascii="Garamond" w:hAnsi="Garamond"/>
        </w:rPr>
        <w:t xml:space="preserve">przedstawicielowi Samorządu Województwa Wielkopolskiego poprzez dostarczenie przynajmniej jednego imiennego zaproszenia, </w:t>
      </w:r>
      <w:r w:rsidR="005B7AE9">
        <w:rPr>
          <w:rFonts w:ascii="Garamond" w:hAnsi="Garamond"/>
        </w:rPr>
        <w:t xml:space="preserve">co było wymagane postanowieniami umowy dotacji, </w:t>
      </w:r>
    </w:p>
    <w:p w:rsidR="007A19E8" w:rsidRPr="00016991" w:rsidRDefault="007531D7" w:rsidP="003641E8">
      <w:pPr>
        <w:numPr>
          <w:ilvl w:val="0"/>
          <w:numId w:val="28"/>
        </w:numPr>
        <w:spacing w:after="0" w:line="360" w:lineRule="auto"/>
        <w:jc w:val="both"/>
        <w:rPr>
          <w:rStyle w:val="Pogrubienie"/>
          <w:rFonts w:ascii="Garamond" w:hAnsi="Garamond"/>
          <w:b w:val="0"/>
          <w:bCs w:val="0"/>
        </w:rPr>
      </w:pPr>
      <w:r w:rsidRPr="00016991">
        <w:rPr>
          <w:rStyle w:val="Pogrubienie"/>
          <w:rFonts w:ascii="Garamond" w:hAnsi="Garamond"/>
          <w:b w:val="0"/>
          <w:bCs w:val="0"/>
        </w:rPr>
        <w:t>podmiot zaksięgował</w:t>
      </w:r>
      <w:r w:rsidR="007A19E8" w:rsidRPr="00016991">
        <w:rPr>
          <w:rStyle w:val="Pogrubienie"/>
          <w:rFonts w:ascii="Garamond" w:hAnsi="Garamond"/>
          <w:b w:val="0"/>
          <w:bCs w:val="0"/>
        </w:rPr>
        <w:t xml:space="preserve"> </w:t>
      </w:r>
      <w:r w:rsidRPr="00016991">
        <w:rPr>
          <w:rStyle w:val="Pogrubienie"/>
          <w:rFonts w:ascii="Garamond" w:hAnsi="Garamond"/>
          <w:b w:val="0"/>
          <w:bCs w:val="0"/>
        </w:rPr>
        <w:t xml:space="preserve">dotację </w:t>
      </w:r>
      <w:r w:rsidR="007A19E8" w:rsidRPr="00016991">
        <w:rPr>
          <w:rStyle w:val="Pogrubienie"/>
          <w:rFonts w:ascii="Garamond" w:hAnsi="Garamond"/>
          <w:b w:val="0"/>
          <w:bCs w:val="0"/>
        </w:rPr>
        <w:t xml:space="preserve">na koncie przychodowym, dotyczącym dotacji otrzymanych od firm prywatnych (740-3), </w:t>
      </w:r>
      <w:r w:rsidRPr="00016991">
        <w:rPr>
          <w:rStyle w:val="Pogrubienie"/>
          <w:rFonts w:ascii="Garamond" w:hAnsi="Garamond"/>
          <w:b w:val="0"/>
          <w:bCs w:val="0"/>
        </w:rPr>
        <w:t xml:space="preserve">zamiast </w:t>
      </w:r>
      <w:r w:rsidR="007A19E8" w:rsidRPr="00016991">
        <w:rPr>
          <w:rStyle w:val="Pogrubienie"/>
          <w:rFonts w:ascii="Garamond" w:hAnsi="Garamond"/>
          <w:b w:val="0"/>
          <w:bCs w:val="0"/>
        </w:rPr>
        <w:t>na koncie dotyczącym dotacj</w:t>
      </w:r>
      <w:r w:rsidRPr="00016991">
        <w:rPr>
          <w:rStyle w:val="Pogrubienie"/>
          <w:rFonts w:ascii="Garamond" w:hAnsi="Garamond"/>
          <w:b w:val="0"/>
          <w:bCs w:val="0"/>
        </w:rPr>
        <w:t xml:space="preserve">i ze źródeł publicznych (740-4), </w:t>
      </w:r>
    </w:p>
    <w:p w:rsidR="00FE5A7A" w:rsidRPr="00016991" w:rsidRDefault="00BD0044" w:rsidP="003641E8">
      <w:pPr>
        <w:numPr>
          <w:ilvl w:val="0"/>
          <w:numId w:val="28"/>
        </w:numPr>
        <w:spacing w:after="0" w:line="360" w:lineRule="auto"/>
        <w:ind w:left="714" w:hanging="357"/>
        <w:jc w:val="both"/>
        <w:rPr>
          <w:rStyle w:val="Pogrubienie"/>
          <w:rFonts w:ascii="Garamond" w:hAnsi="Garamond"/>
          <w:b w:val="0"/>
          <w:bCs w:val="0"/>
          <w:i/>
        </w:rPr>
      </w:pPr>
      <w:r w:rsidRPr="00016991">
        <w:rPr>
          <w:rFonts w:ascii="Garamond" w:eastAsia="ArialNarrow" w:hAnsi="Garamond"/>
        </w:rPr>
        <w:t xml:space="preserve">dokumentacja dotycząca zamówień publicznych o wartości nieprzekraczającej każdorazowo wyrażonej w złotych równowartości kwoty 30.000 </w:t>
      </w:r>
      <w:r w:rsidR="00C65DC5" w:rsidRPr="00016991">
        <w:rPr>
          <w:rFonts w:ascii="Garamond" w:eastAsia="ArialNarrow" w:hAnsi="Garamond"/>
        </w:rPr>
        <w:t xml:space="preserve">euro, udzielonych </w:t>
      </w:r>
      <w:r w:rsidR="00C65DC5" w:rsidRPr="00016991">
        <w:rPr>
          <w:rFonts w:ascii="Garamond" w:eastAsia="ArialNarrow" w:hAnsi="Garamond"/>
        </w:rPr>
        <w:br/>
      </w:r>
      <w:r w:rsidRPr="00016991">
        <w:rPr>
          <w:rFonts w:ascii="Garamond" w:eastAsia="ArialNarrow" w:hAnsi="Garamond"/>
        </w:rPr>
        <w:t>w wyniku przeprowadzonych po</w:t>
      </w:r>
      <w:r w:rsidR="00C65DC5" w:rsidRPr="00016991">
        <w:rPr>
          <w:rFonts w:ascii="Garamond" w:eastAsia="ArialNarrow" w:hAnsi="Garamond"/>
        </w:rPr>
        <w:t xml:space="preserve">stępowań ofertowych (w związku </w:t>
      </w:r>
      <w:r w:rsidRPr="00016991">
        <w:rPr>
          <w:rFonts w:ascii="Garamond" w:eastAsia="ArialNarrow" w:hAnsi="Garamond"/>
        </w:rPr>
        <w:t>z realizacją dotowanego zadania),</w:t>
      </w:r>
      <w:r w:rsidRPr="00016991">
        <w:rPr>
          <w:rFonts w:ascii="Garamond" w:eastAsia="ArialNarrow" w:hAnsi="Garamond"/>
          <w:sz w:val="16"/>
          <w:szCs w:val="16"/>
        </w:rPr>
        <w:t xml:space="preserve"> </w:t>
      </w:r>
      <w:r w:rsidRPr="00016991">
        <w:rPr>
          <w:rFonts w:ascii="Garamond" w:eastAsia="ArialNarrow" w:hAnsi="Garamond"/>
        </w:rPr>
        <w:t>sporządzona została nierzetelnie (m.in. brak było potwierdzenia wpływu ofert lub potwierdzenia odbioru zapytań ofertowych, a w jednym zapytaniu ofertowym określono dwie różne daty wykonania zadania)</w:t>
      </w:r>
      <w:r w:rsidR="00C65DC5" w:rsidRPr="00016991">
        <w:rPr>
          <w:rFonts w:ascii="Garamond" w:eastAsia="ArialNarrow" w:hAnsi="Garamond"/>
        </w:rPr>
        <w:t xml:space="preserve">, </w:t>
      </w:r>
    </w:p>
    <w:p w:rsidR="000A2BF6" w:rsidRPr="005B7AE9" w:rsidRDefault="000A2BF6" w:rsidP="003641E8">
      <w:pPr>
        <w:pStyle w:val="Akapitzlist0"/>
        <w:numPr>
          <w:ilvl w:val="0"/>
          <w:numId w:val="28"/>
        </w:numPr>
        <w:spacing w:line="360" w:lineRule="auto"/>
        <w:jc w:val="both"/>
        <w:rPr>
          <w:rFonts w:ascii="Garamond" w:hAnsi="Garamond"/>
          <w:sz w:val="24"/>
          <w:szCs w:val="24"/>
          <w:lang w:eastAsia="pl-PL"/>
        </w:rPr>
      </w:pPr>
      <w:r w:rsidRPr="005B7AE9">
        <w:rPr>
          <w:rStyle w:val="Pogrubienie"/>
          <w:rFonts w:ascii="Garamond" w:hAnsi="Garamond"/>
          <w:b w:val="0"/>
          <w:bCs w:val="0"/>
          <w:sz w:val="24"/>
          <w:szCs w:val="24"/>
        </w:rPr>
        <w:t>dowody księgowe zaewidencjonowane w księgach rachunkowych nie zawierały zapisu stwierdzającego ich sprawdzenie pod względem merytorycznym, a ponadto zostały zatwierdzone do wypłaty przez</w:t>
      </w:r>
      <w:r w:rsidR="005B7AE9" w:rsidRPr="005B7AE9">
        <w:rPr>
          <w:rStyle w:val="Pogrubienie"/>
          <w:rFonts w:ascii="Garamond" w:hAnsi="Garamond"/>
          <w:b w:val="0"/>
          <w:bCs w:val="0"/>
          <w:sz w:val="24"/>
          <w:szCs w:val="24"/>
        </w:rPr>
        <w:t xml:space="preserve"> </w:t>
      </w:r>
      <w:r w:rsidRPr="005B7AE9">
        <w:rPr>
          <w:rStyle w:val="Pogrubienie"/>
          <w:rFonts w:ascii="Garamond" w:hAnsi="Garamond"/>
          <w:b w:val="0"/>
          <w:bCs w:val="0"/>
          <w:sz w:val="24"/>
          <w:szCs w:val="24"/>
        </w:rPr>
        <w:t>osobę nieposiadającą stosownego upoważnienia w tym zakresie</w:t>
      </w:r>
      <w:r w:rsidR="005B7AE9" w:rsidRPr="005B7AE9">
        <w:rPr>
          <w:rStyle w:val="Pogrubienie"/>
          <w:rFonts w:ascii="Garamond" w:hAnsi="Garamond"/>
          <w:b w:val="0"/>
          <w:bCs w:val="0"/>
          <w:sz w:val="24"/>
          <w:szCs w:val="24"/>
        </w:rPr>
        <w:t>,</w:t>
      </w:r>
    </w:p>
    <w:p w:rsidR="00AB4C02" w:rsidRPr="00313A9D" w:rsidRDefault="00AB4C02" w:rsidP="003641E8">
      <w:pPr>
        <w:pStyle w:val="Akapitzlist0"/>
        <w:numPr>
          <w:ilvl w:val="0"/>
          <w:numId w:val="28"/>
        </w:numPr>
        <w:spacing w:after="0" w:line="360" w:lineRule="auto"/>
        <w:contextualSpacing w:val="0"/>
        <w:jc w:val="both"/>
        <w:rPr>
          <w:rStyle w:val="Pogrubienie"/>
          <w:rFonts w:ascii="Garamond" w:hAnsi="Garamond"/>
          <w:b w:val="0"/>
          <w:i/>
          <w:sz w:val="24"/>
          <w:szCs w:val="24"/>
        </w:rPr>
      </w:pPr>
      <w:r w:rsidRPr="00313A9D">
        <w:rPr>
          <w:rStyle w:val="Pogrubienie"/>
          <w:rFonts w:ascii="Garamond" w:hAnsi="Garamond"/>
          <w:b w:val="0"/>
          <w:i/>
          <w:sz w:val="24"/>
          <w:szCs w:val="24"/>
        </w:rPr>
        <w:t>Formularze zgłoszeniowe</w:t>
      </w:r>
      <w:r w:rsidRPr="00313A9D">
        <w:rPr>
          <w:rStyle w:val="Pogrubienie"/>
          <w:rFonts w:ascii="Garamond" w:hAnsi="Garamond"/>
          <w:b w:val="0"/>
          <w:sz w:val="24"/>
          <w:szCs w:val="24"/>
        </w:rPr>
        <w:t xml:space="preserve"> uczestników zadań nie zawierały </w:t>
      </w:r>
      <w:r w:rsidRPr="007D00CC">
        <w:rPr>
          <w:rStyle w:val="Pogrubienie"/>
          <w:rFonts w:ascii="Garamond" w:hAnsi="Garamond"/>
          <w:b w:val="0"/>
          <w:sz w:val="24"/>
          <w:szCs w:val="24"/>
        </w:rPr>
        <w:t>informacji o specjalnych potrzebach edukacyjnych uczestnika wypoczynku, w szczególności o potrzebach wynikających z niepełnosprawności, niedostosowania społecznego lub zagroże</w:t>
      </w:r>
      <w:r w:rsidR="007D00CC">
        <w:rPr>
          <w:rStyle w:val="Pogrubienie"/>
          <w:rFonts w:ascii="Garamond" w:hAnsi="Garamond"/>
          <w:b w:val="0"/>
          <w:sz w:val="24"/>
          <w:szCs w:val="24"/>
        </w:rPr>
        <w:t>nia niedostosowaniem społecznym</w:t>
      </w:r>
      <w:r w:rsidRPr="007D00CC">
        <w:rPr>
          <w:rStyle w:val="Pogrubienie"/>
          <w:rFonts w:ascii="Garamond" w:hAnsi="Garamond"/>
          <w:b w:val="0"/>
          <w:sz w:val="24"/>
          <w:szCs w:val="24"/>
        </w:rPr>
        <w:t>,</w:t>
      </w:r>
      <w:r w:rsidRPr="00313A9D">
        <w:rPr>
          <w:rStyle w:val="Pogrubienie"/>
          <w:rFonts w:ascii="Garamond" w:hAnsi="Garamond"/>
          <w:b w:val="0"/>
          <w:sz w:val="24"/>
          <w:szCs w:val="24"/>
        </w:rPr>
        <w:t xml:space="preserve"> wymaganej art. 92k ust</w:t>
      </w:r>
      <w:r w:rsidR="00313A9D">
        <w:rPr>
          <w:rStyle w:val="Pogrubienie"/>
          <w:rFonts w:ascii="Garamond" w:hAnsi="Garamond"/>
          <w:b w:val="0"/>
          <w:sz w:val="24"/>
          <w:szCs w:val="24"/>
        </w:rPr>
        <w:t xml:space="preserve">. 2 </w:t>
      </w:r>
      <w:r w:rsidRPr="00313A9D">
        <w:rPr>
          <w:rStyle w:val="Pogrubienie"/>
          <w:rFonts w:ascii="Garamond" w:hAnsi="Garamond"/>
          <w:b w:val="0"/>
          <w:sz w:val="24"/>
          <w:szCs w:val="24"/>
        </w:rPr>
        <w:t xml:space="preserve">pkt 2 </w:t>
      </w:r>
      <w:r w:rsidR="00313A9D">
        <w:rPr>
          <w:rStyle w:val="Pogrubienie"/>
          <w:rFonts w:ascii="Garamond" w:hAnsi="Garamond"/>
          <w:b w:val="0"/>
          <w:sz w:val="24"/>
          <w:szCs w:val="24"/>
        </w:rPr>
        <w:t xml:space="preserve">lit. </w:t>
      </w:r>
      <w:r w:rsidRPr="00313A9D">
        <w:rPr>
          <w:rStyle w:val="Pogrubienie"/>
          <w:rFonts w:ascii="Garamond" w:hAnsi="Garamond"/>
          <w:b w:val="0"/>
          <w:sz w:val="24"/>
          <w:szCs w:val="24"/>
        </w:rPr>
        <w:t>e)</w:t>
      </w:r>
      <w:r w:rsidRPr="00313A9D">
        <w:rPr>
          <w:b/>
        </w:rPr>
        <w:t xml:space="preserve"> </w:t>
      </w:r>
      <w:r w:rsidRPr="00313A9D">
        <w:rPr>
          <w:rStyle w:val="Pogrubienie"/>
          <w:rFonts w:ascii="Garamond" w:hAnsi="Garamond"/>
          <w:b w:val="0"/>
          <w:sz w:val="24"/>
          <w:szCs w:val="24"/>
        </w:rPr>
        <w:t xml:space="preserve">ustawy z dnia </w:t>
      </w:r>
      <w:r w:rsidR="007D00CC">
        <w:rPr>
          <w:rStyle w:val="Pogrubienie"/>
          <w:rFonts w:ascii="Garamond" w:hAnsi="Garamond"/>
          <w:b w:val="0"/>
          <w:sz w:val="24"/>
          <w:szCs w:val="24"/>
        </w:rPr>
        <w:br/>
      </w:r>
      <w:r w:rsidRPr="00313A9D">
        <w:rPr>
          <w:rStyle w:val="Pogrubienie"/>
          <w:rFonts w:ascii="Garamond" w:hAnsi="Garamond"/>
          <w:b w:val="0"/>
          <w:sz w:val="24"/>
          <w:szCs w:val="24"/>
        </w:rPr>
        <w:t>7 września 1991 r. o systemie oświaty</w:t>
      </w:r>
      <w:r w:rsidR="00313A9D">
        <w:rPr>
          <w:rStyle w:val="Pogrubienie"/>
          <w:rFonts w:ascii="Garamond" w:hAnsi="Garamond"/>
          <w:b w:val="0"/>
          <w:sz w:val="24"/>
          <w:szCs w:val="24"/>
        </w:rPr>
        <w:t xml:space="preserve"> (t.j. Dz. U. z 2017 r.</w:t>
      </w:r>
      <w:r w:rsidRPr="00313A9D">
        <w:rPr>
          <w:rStyle w:val="Pogrubienie"/>
          <w:rFonts w:ascii="Garamond" w:hAnsi="Garamond"/>
          <w:b w:val="0"/>
          <w:sz w:val="24"/>
          <w:szCs w:val="24"/>
        </w:rPr>
        <w:t xml:space="preserve">, </w:t>
      </w:r>
      <w:r w:rsidR="00313A9D">
        <w:rPr>
          <w:rStyle w:val="Pogrubienie"/>
          <w:rFonts w:ascii="Garamond" w:hAnsi="Garamond"/>
          <w:b w:val="0"/>
          <w:sz w:val="24"/>
          <w:szCs w:val="24"/>
        </w:rPr>
        <w:t xml:space="preserve">poz. 2198, ze zm.), </w:t>
      </w:r>
      <w:r w:rsidRPr="00313A9D">
        <w:rPr>
          <w:rStyle w:val="Pogrubienie"/>
          <w:rFonts w:ascii="Garamond" w:hAnsi="Garamond"/>
          <w:b w:val="0"/>
          <w:sz w:val="24"/>
          <w:szCs w:val="24"/>
        </w:rPr>
        <w:t xml:space="preserve">zwanej dalej </w:t>
      </w:r>
      <w:r w:rsidRPr="00313A9D">
        <w:rPr>
          <w:rStyle w:val="Pogrubienie"/>
          <w:rFonts w:ascii="Garamond" w:hAnsi="Garamond"/>
          <w:b w:val="0"/>
          <w:i/>
          <w:sz w:val="24"/>
          <w:szCs w:val="24"/>
        </w:rPr>
        <w:t>„ustawą o systemie oświaty”,</w:t>
      </w:r>
    </w:p>
    <w:p w:rsidR="00C42E39" w:rsidRPr="00755CE1" w:rsidRDefault="00C42E39" w:rsidP="003641E8">
      <w:pPr>
        <w:pStyle w:val="Akapitzlist0"/>
        <w:numPr>
          <w:ilvl w:val="0"/>
          <w:numId w:val="28"/>
        </w:numPr>
        <w:spacing w:after="0" w:line="360" w:lineRule="auto"/>
        <w:contextualSpacing w:val="0"/>
        <w:jc w:val="both"/>
        <w:rPr>
          <w:rFonts w:ascii="Garamond" w:hAnsi="Garamond"/>
          <w:bCs/>
          <w:sz w:val="24"/>
          <w:szCs w:val="24"/>
        </w:rPr>
      </w:pPr>
      <w:r w:rsidRPr="00755CE1">
        <w:rPr>
          <w:rStyle w:val="Pogrubienie"/>
          <w:rFonts w:ascii="Garamond" w:hAnsi="Garamond"/>
          <w:b w:val="0"/>
          <w:sz w:val="24"/>
          <w:szCs w:val="24"/>
        </w:rPr>
        <w:t>podmiot przekazał kuratorowi oświaty</w:t>
      </w:r>
      <w:r w:rsidRPr="00755CE1">
        <w:rPr>
          <w:rStyle w:val="Pogrubienie"/>
          <w:rFonts w:ascii="Garamond" w:hAnsi="Garamond"/>
          <w:b w:val="0"/>
          <w:i/>
          <w:sz w:val="24"/>
          <w:szCs w:val="24"/>
        </w:rPr>
        <w:t xml:space="preserve"> Zgłoszenie wypoczynku dzieci i młodzieży</w:t>
      </w:r>
      <w:r w:rsidRPr="00755CE1">
        <w:rPr>
          <w:rStyle w:val="Pogrubienie"/>
          <w:rFonts w:ascii="Garamond" w:hAnsi="Garamond"/>
          <w:b w:val="0"/>
          <w:sz w:val="24"/>
          <w:szCs w:val="24"/>
        </w:rPr>
        <w:t xml:space="preserve"> (dotyczące zadania finansowanego ze środków dotacji</w:t>
      </w:r>
      <w:r w:rsidR="00755CE1" w:rsidRPr="00755CE1">
        <w:rPr>
          <w:rStyle w:val="Pogrubienie"/>
          <w:rFonts w:ascii="Garamond" w:hAnsi="Garamond"/>
          <w:b w:val="0"/>
          <w:sz w:val="24"/>
          <w:szCs w:val="24"/>
        </w:rPr>
        <w:t>)</w:t>
      </w:r>
      <w:r w:rsidRPr="00755CE1">
        <w:rPr>
          <w:rStyle w:val="Pogrubienie"/>
          <w:rFonts w:ascii="Garamond" w:hAnsi="Garamond"/>
          <w:b w:val="0"/>
          <w:sz w:val="24"/>
          <w:szCs w:val="24"/>
        </w:rPr>
        <w:t xml:space="preserve"> jeden dzień po terminie określonym w § 2 </w:t>
      </w:r>
      <w:r w:rsidRPr="00755CE1">
        <w:rPr>
          <w:rStyle w:val="Pogrubienie"/>
          <w:rFonts w:ascii="Garamond" w:hAnsi="Garamond"/>
          <w:b w:val="0"/>
          <w:sz w:val="24"/>
          <w:szCs w:val="24"/>
        </w:rPr>
        <w:br/>
        <w:t>ust. 1 pkt 2 rozporządzenia</w:t>
      </w:r>
      <w:r w:rsidRPr="00755CE1">
        <w:t xml:space="preserve"> </w:t>
      </w:r>
      <w:r w:rsidRPr="00755CE1">
        <w:rPr>
          <w:rStyle w:val="Pogrubienie"/>
          <w:rFonts w:ascii="Garamond" w:hAnsi="Garamond"/>
          <w:b w:val="0"/>
          <w:sz w:val="24"/>
          <w:szCs w:val="24"/>
        </w:rPr>
        <w:t xml:space="preserve">Ministra Edukacji Narodowej z dnia 30 marca 2016 r. </w:t>
      </w:r>
      <w:r w:rsidRPr="00755CE1">
        <w:rPr>
          <w:rStyle w:val="Pogrubienie"/>
          <w:rFonts w:ascii="Garamond" w:hAnsi="Garamond"/>
          <w:b w:val="0"/>
          <w:sz w:val="24"/>
          <w:szCs w:val="24"/>
        </w:rPr>
        <w:br/>
        <w:t xml:space="preserve">w sprawie wypoczynku dzieci i młodzieży </w:t>
      </w:r>
      <w:r w:rsidRPr="00755CE1">
        <w:rPr>
          <w:rFonts w:ascii="Garamond" w:eastAsia="Arial Unicode MS" w:hAnsi="Garamond"/>
          <w:sz w:val="24"/>
          <w:szCs w:val="24"/>
          <w:lang w:eastAsia="zh-CN" w:bidi="hi-IN"/>
        </w:rPr>
        <w:t>(Dz. U. z 2016 r., poz. 452)</w:t>
      </w:r>
      <w:r w:rsidRPr="00755CE1">
        <w:rPr>
          <w:rStyle w:val="Pogrubienie"/>
          <w:rFonts w:ascii="Garamond" w:hAnsi="Garamond"/>
          <w:b w:val="0"/>
          <w:sz w:val="24"/>
          <w:szCs w:val="24"/>
        </w:rPr>
        <w:t xml:space="preserve">, zwanego dalej „rozporządzeniem w sprawie wypoczynku”, </w:t>
      </w:r>
    </w:p>
    <w:p w:rsidR="002869B0" w:rsidRDefault="002869B0" w:rsidP="003641E8">
      <w:pPr>
        <w:pStyle w:val="Akapitzlist0"/>
        <w:numPr>
          <w:ilvl w:val="0"/>
          <w:numId w:val="28"/>
        </w:numPr>
        <w:spacing w:after="0" w:line="360" w:lineRule="auto"/>
        <w:contextualSpacing w:val="0"/>
        <w:jc w:val="both"/>
        <w:rPr>
          <w:rFonts w:ascii="Garamond" w:eastAsia="Arial Unicode MS" w:hAnsi="Garamond"/>
          <w:sz w:val="24"/>
          <w:szCs w:val="24"/>
          <w:lang w:eastAsia="zh-CN" w:bidi="hi-IN"/>
        </w:rPr>
      </w:pPr>
      <w:r>
        <w:rPr>
          <w:rFonts w:ascii="Garamond" w:eastAsia="Arial Unicode MS" w:hAnsi="Garamond"/>
          <w:sz w:val="24"/>
          <w:szCs w:val="24"/>
          <w:lang w:eastAsia="zh-CN" w:bidi="hi-IN"/>
        </w:rPr>
        <w:t>w trakcie wypoczynku organizowanego w ramach dotowanego zadania, jedna z grup dzieci liczyła więcej niż 15 osób, pomimo</w:t>
      </w:r>
      <w:r w:rsidR="00AB4C02" w:rsidRPr="007D00CC">
        <w:rPr>
          <w:rFonts w:ascii="Garamond" w:eastAsia="Arial Unicode MS" w:hAnsi="Garamond"/>
          <w:sz w:val="24"/>
          <w:szCs w:val="24"/>
          <w:lang w:eastAsia="zh-CN" w:bidi="hi-IN"/>
        </w:rPr>
        <w:t>, że było w niej dziecko w wieku</w:t>
      </w:r>
      <w:r>
        <w:rPr>
          <w:rFonts w:ascii="Garamond" w:eastAsia="Arial Unicode MS" w:hAnsi="Garamond"/>
          <w:sz w:val="24"/>
          <w:szCs w:val="24"/>
          <w:lang w:eastAsia="zh-CN" w:bidi="hi-IN"/>
        </w:rPr>
        <w:t xml:space="preserve"> 9 lat, podczas gdy </w:t>
      </w:r>
      <w:r w:rsidR="00AB4C02" w:rsidRPr="007D00CC">
        <w:rPr>
          <w:rFonts w:ascii="Garamond" w:eastAsia="Arial Unicode MS" w:hAnsi="Garamond"/>
          <w:sz w:val="24"/>
          <w:szCs w:val="24"/>
          <w:lang w:eastAsia="zh-CN" w:bidi="hi-IN"/>
        </w:rPr>
        <w:t>zgodn</w:t>
      </w:r>
      <w:r>
        <w:rPr>
          <w:rFonts w:ascii="Garamond" w:eastAsia="Arial Unicode MS" w:hAnsi="Garamond"/>
          <w:sz w:val="24"/>
          <w:szCs w:val="24"/>
          <w:lang w:eastAsia="zh-CN" w:bidi="hi-IN"/>
        </w:rPr>
        <w:t>i</w:t>
      </w:r>
      <w:r w:rsidR="00AB4C02" w:rsidRPr="007D00CC">
        <w:rPr>
          <w:rFonts w:ascii="Garamond" w:eastAsia="Arial Unicode MS" w:hAnsi="Garamond"/>
          <w:sz w:val="24"/>
          <w:szCs w:val="24"/>
          <w:lang w:eastAsia="zh-CN" w:bidi="hi-IN"/>
        </w:rPr>
        <w:t>e z §</w:t>
      </w:r>
      <w:r w:rsidR="00313A9D" w:rsidRPr="007D00CC">
        <w:rPr>
          <w:rFonts w:ascii="Garamond" w:eastAsia="Arial Unicode MS" w:hAnsi="Garamond"/>
          <w:sz w:val="24"/>
          <w:szCs w:val="24"/>
          <w:lang w:eastAsia="zh-CN" w:bidi="hi-IN"/>
        </w:rPr>
        <w:t xml:space="preserve"> </w:t>
      </w:r>
      <w:r w:rsidR="00AB4C02" w:rsidRPr="007D00CC">
        <w:rPr>
          <w:rFonts w:ascii="Garamond" w:eastAsia="Arial Unicode MS" w:hAnsi="Garamond"/>
          <w:sz w:val="24"/>
          <w:szCs w:val="24"/>
          <w:lang w:eastAsia="zh-CN" w:bidi="hi-IN"/>
        </w:rPr>
        <w:t>4 ust</w:t>
      </w:r>
      <w:r>
        <w:rPr>
          <w:rFonts w:ascii="Garamond" w:eastAsia="Arial Unicode MS" w:hAnsi="Garamond"/>
          <w:sz w:val="24"/>
          <w:szCs w:val="24"/>
          <w:lang w:eastAsia="zh-CN" w:bidi="hi-IN"/>
        </w:rPr>
        <w:t>.</w:t>
      </w:r>
      <w:r w:rsidR="00755CE1">
        <w:rPr>
          <w:rFonts w:ascii="Garamond" w:eastAsia="Arial Unicode MS" w:hAnsi="Garamond"/>
          <w:sz w:val="24"/>
          <w:szCs w:val="24"/>
          <w:lang w:eastAsia="zh-CN" w:bidi="hi-IN"/>
        </w:rPr>
        <w:t xml:space="preserve"> 2 rozporządzenia </w:t>
      </w:r>
      <w:r w:rsidR="00AB4C02" w:rsidRPr="007D00CC">
        <w:rPr>
          <w:rFonts w:ascii="Garamond" w:eastAsia="Arial Unicode MS" w:hAnsi="Garamond"/>
          <w:sz w:val="24"/>
          <w:szCs w:val="24"/>
          <w:lang w:eastAsia="zh-CN" w:bidi="hi-IN"/>
        </w:rPr>
        <w:t>w spraw</w:t>
      </w:r>
      <w:r w:rsidR="00755CE1">
        <w:rPr>
          <w:rFonts w:ascii="Garamond" w:eastAsia="Arial Unicode MS" w:hAnsi="Garamond"/>
          <w:sz w:val="24"/>
          <w:szCs w:val="24"/>
          <w:lang w:eastAsia="zh-CN" w:bidi="hi-IN"/>
        </w:rPr>
        <w:t xml:space="preserve">ie wypoczynku, </w:t>
      </w:r>
      <w:r w:rsidR="007D00CC" w:rsidRPr="002869B0">
        <w:rPr>
          <w:rFonts w:ascii="Garamond" w:eastAsia="Arial Unicode MS" w:hAnsi="Garamond"/>
          <w:sz w:val="24"/>
          <w:szCs w:val="24"/>
          <w:lang w:eastAsia="zh-CN" w:bidi="hi-IN"/>
        </w:rPr>
        <w:t>w</w:t>
      </w:r>
      <w:r w:rsidR="00AB4C02" w:rsidRPr="002869B0">
        <w:rPr>
          <w:rFonts w:ascii="Garamond" w:eastAsia="Arial Unicode MS" w:hAnsi="Garamond"/>
          <w:sz w:val="24"/>
          <w:szCs w:val="24"/>
          <w:lang w:eastAsia="zh-CN" w:bidi="hi-IN"/>
        </w:rPr>
        <w:t xml:space="preserve"> przypadku grupy </w:t>
      </w:r>
      <w:r w:rsidR="00755CE1">
        <w:rPr>
          <w:rFonts w:ascii="Garamond" w:eastAsia="Arial Unicode MS" w:hAnsi="Garamond"/>
          <w:sz w:val="24"/>
          <w:szCs w:val="24"/>
          <w:lang w:eastAsia="zh-CN" w:bidi="hi-IN"/>
        </w:rPr>
        <w:br/>
      </w:r>
      <w:r w:rsidR="00AB4C02" w:rsidRPr="002869B0">
        <w:rPr>
          <w:rFonts w:ascii="Garamond" w:eastAsia="Arial Unicode MS" w:hAnsi="Garamond"/>
          <w:sz w:val="24"/>
          <w:szCs w:val="24"/>
          <w:lang w:eastAsia="zh-CN" w:bidi="hi-IN"/>
        </w:rPr>
        <w:t xml:space="preserve">z dziećmi do 10 roku życia oraz grupy mieszanej, w której są dzieci do 10 roku życia, liczba </w:t>
      </w:r>
      <w:r w:rsidR="00AB4C02" w:rsidRPr="002869B0">
        <w:rPr>
          <w:rFonts w:ascii="Garamond" w:eastAsia="Arial Unicode MS" w:hAnsi="Garamond"/>
          <w:sz w:val="24"/>
          <w:szCs w:val="24"/>
          <w:lang w:eastAsia="zh-CN" w:bidi="hi-IN"/>
        </w:rPr>
        <w:lastRenderedPageBreak/>
        <w:t>uczestników wypoczynku pozostających pod opieką jednego wychowawcy wypoczyn</w:t>
      </w:r>
      <w:r>
        <w:rPr>
          <w:rFonts w:ascii="Garamond" w:eastAsia="Arial Unicode MS" w:hAnsi="Garamond"/>
          <w:sz w:val="24"/>
          <w:szCs w:val="24"/>
          <w:lang w:eastAsia="zh-CN" w:bidi="hi-IN"/>
        </w:rPr>
        <w:t>ku nie może przekraczać 15 osób,</w:t>
      </w:r>
    </w:p>
    <w:p w:rsidR="00C42E39" w:rsidRPr="00907CC7" w:rsidRDefault="00755CE1" w:rsidP="003641E8">
      <w:pPr>
        <w:pStyle w:val="Akapitzlist0"/>
        <w:numPr>
          <w:ilvl w:val="0"/>
          <w:numId w:val="28"/>
        </w:numPr>
        <w:spacing w:after="0" w:line="360" w:lineRule="auto"/>
        <w:contextualSpacing w:val="0"/>
        <w:jc w:val="both"/>
        <w:rPr>
          <w:rFonts w:ascii="Garamond" w:hAnsi="Garamond"/>
          <w:bCs/>
          <w:sz w:val="24"/>
          <w:szCs w:val="24"/>
        </w:rPr>
      </w:pPr>
      <w:r w:rsidRPr="00755CE1">
        <w:rPr>
          <w:rStyle w:val="Pogrubienie"/>
          <w:rFonts w:ascii="Garamond" w:hAnsi="Garamond"/>
          <w:b w:val="0"/>
          <w:i/>
          <w:sz w:val="24"/>
          <w:szCs w:val="24"/>
        </w:rPr>
        <w:t>Karty zgłoszenia</w:t>
      </w:r>
      <w:r w:rsidRPr="00755CE1">
        <w:rPr>
          <w:rStyle w:val="Pogrubienie"/>
          <w:rFonts w:ascii="Garamond" w:hAnsi="Garamond"/>
          <w:b w:val="0"/>
          <w:sz w:val="24"/>
          <w:szCs w:val="24"/>
        </w:rPr>
        <w:t xml:space="preserve"> uczestników zadań </w:t>
      </w:r>
      <w:r>
        <w:rPr>
          <w:rStyle w:val="Pogrubienie"/>
          <w:rFonts w:ascii="Garamond" w:hAnsi="Garamond"/>
          <w:b w:val="0"/>
          <w:sz w:val="24"/>
          <w:szCs w:val="24"/>
        </w:rPr>
        <w:t>nie zawierały</w:t>
      </w:r>
      <w:r w:rsidR="00907CC7">
        <w:rPr>
          <w:rStyle w:val="Pogrubienie"/>
          <w:rFonts w:ascii="Garamond" w:hAnsi="Garamond"/>
          <w:b w:val="0"/>
          <w:sz w:val="24"/>
          <w:szCs w:val="24"/>
        </w:rPr>
        <w:t xml:space="preserve"> pełnego zakresu danych, określonego </w:t>
      </w:r>
      <w:r w:rsidR="00907CC7">
        <w:rPr>
          <w:rStyle w:val="Pogrubienie"/>
          <w:rFonts w:ascii="Garamond" w:hAnsi="Garamond"/>
          <w:b w:val="0"/>
          <w:sz w:val="24"/>
          <w:szCs w:val="24"/>
        </w:rPr>
        <w:br/>
        <w:t xml:space="preserve">we wzorze </w:t>
      </w:r>
      <w:r w:rsidRPr="00755CE1">
        <w:rPr>
          <w:rStyle w:val="Pogrubienie"/>
          <w:rFonts w:ascii="Garamond" w:hAnsi="Garamond"/>
          <w:b w:val="0"/>
          <w:i/>
          <w:sz w:val="24"/>
          <w:szCs w:val="24"/>
        </w:rPr>
        <w:t xml:space="preserve">Karty kwalifikacyjnej uczestnika wypoczynku, </w:t>
      </w:r>
      <w:r w:rsidR="00907CC7">
        <w:rPr>
          <w:rStyle w:val="Pogrubienie"/>
          <w:rFonts w:ascii="Garamond" w:hAnsi="Garamond"/>
          <w:b w:val="0"/>
          <w:sz w:val="24"/>
          <w:szCs w:val="24"/>
        </w:rPr>
        <w:t>stanowiącym załącznik nr 6 do rozporządzenia w sprawie wypoczynku</w:t>
      </w:r>
      <w:r w:rsidRPr="00755CE1">
        <w:rPr>
          <w:rStyle w:val="Pogrubienie"/>
          <w:rFonts w:ascii="Garamond" w:hAnsi="Garamond"/>
          <w:b w:val="0"/>
          <w:sz w:val="24"/>
          <w:szCs w:val="24"/>
        </w:rPr>
        <w:t xml:space="preserve">, </w:t>
      </w:r>
    </w:p>
    <w:p w:rsidR="002869B0" w:rsidRDefault="002869B0" w:rsidP="003641E8">
      <w:pPr>
        <w:pStyle w:val="Akapitzlist0"/>
        <w:numPr>
          <w:ilvl w:val="0"/>
          <w:numId w:val="28"/>
        </w:numPr>
        <w:spacing w:after="0" w:line="360" w:lineRule="auto"/>
        <w:contextualSpacing w:val="0"/>
        <w:jc w:val="both"/>
        <w:rPr>
          <w:rFonts w:ascii="Garamond" w:eastAsia="Arial Unicode MS" w:hAnsi="Garamond"/>
          <w:sz w:val="24"/>
          <w:szCs w:val="24"/>
          <w:lang w:eastAsia="zh-CN" w:bidi="hi-IN"/>
        </w:rPr>
      </w:pPr>
      <w:r w:rsidRPr="002869B0">
        <w:rPr>
          <w:rFonts w:ascii="Garamond" w:eastAsia="Arial Unicode MS" w:hAnsi="Garamond"/>
          <w:sz w:val="24"/>
          <w:szCs w:val="24"/>
          <w:lang w:eastAsia="zh-CN" w:bidi="hi-IN"/>
        </w:rPr>
        <w:t xml:space="preserve">kierownik wypoczynku </w:t>
      </w:r>
      <w:r w:rsidR="00907CC7">
        <w:rPr>
          <w:rFonts w:ascii="Garamond" w:eastAsia="Arial Unicode MS" w:hAnsi="Garamond"/>
          <w:sz w:val="24"/>
          <w:szCs w:val="24"/>
          <w:lang w:eastAsia="zh-CN" w:bidi="hi-IN"/>
        </w:rPr>
        <w:t>lub</w:t>
      </w:r>
      <w:r w:rsidR="00AB4C02" w:rsidRPr="002869B0">
        <w:rPr>
          <w:rFonts w:ascii="Garamond" w:eastAsia="Arial Unicode MS" w:hAnsi="Garamond"/>
          <w:sz w:val="24"/>
          <w:szCs w:val="24"/>
          <w:lang w:eastAsia="zh-CN" w:bidi="hi-IN"/>
        </w:rPr>
        <w:t xml:space="preserve"> wychowawcy </w:t>
      </w:r>
      <w:r w:rsidRPr="002869B0">
        <w:rPr>
          <w:rFonts w:ascii="Garamond" w:eastAsia="Arial Unicode MS" w:hAnsi="Garamond"/>
          <w:sz w:val="24"/>
          <w:szCs w:val="24"/>
          <w:lang w:eastAsia="zh-CN" w:bidi="hi-IN"/>
        </w:rPr>
        <w:t xml:space="preserve">wypoczynku realizujący dotowane zadanie </w:t>
      </w:r>
      <w:r w:rsidR="00AB4C02" w:rsidRPr="002869B0">
        <w:rPr>
          <w:rFonts w:ascii="Garamond" w:eastAsia="Arial Unicode MS" w:hAnsi="Garamond"/>
          <w:sz w:val="24"/>
          <w:szCs w:val="24"/>
          <w:lang w:eastAsia="zh-CN" w:bidi="hi-IN"/>
        </w:rPr>
        <w:t>nie złożyli informacji z Krajowego Rejestru Karnego</w:t>
      </w:r>
      <w:r w:rsidRPr="002869B0">
        <w:rPr>
          <w:rFonts w:ascii="Garamond" w:eastAsia="Arial Unicode MS" w:hAnsi="Garamond"/>
          <w:sz w:val="24"/>
          <w:szCs w:val="24"/>
          <w:lang w:eastAsia="zh-CN" w:bidi="hi-IN"/>
        </w:rPr>
        <w:t>,</w:t>
      </w:r>
      <w:r w:rsidR="00AB4C02" w:rsidRPr="002869B0">
        <w:rPr>
          <w:rFonts w:ascii="Garamond" w:eastAsia="Arial Unicode MS" w:hAnsi="Garamond"/>
          <w:sz w:val="24"/>
          <w:szCs w:val="24"/>
          <w:lang w:eastAsia="zh-CN" w:bidi="hi-IN"/>
        </w:rPr>
        <w:t xml:space="preserve"> bądź pisemnego oświadczenia </w:t>
      </w:r>
      <w:r w:rsidRPr="002869B0">
        <w:rPr>
          <w:rFonts w:ascii="Garamond" w:eastAsia="Arial Unicode MS" w:hAnsi="Garamond"/>
          <w:sz w:val="24"/>
          <w:szCs w:val="24"/>
          <w:lang w:eastAsia="zh-CN" w:bidi="hi-IN"/>
        </w:rPr>
        <w:br/>
      </w:r>
      <w:r w:rsidR="00AB4C02" w:rsidRPr="002869B0">
        <w:rPr>
          <w:rFonts w:ascii="Garamond" w:eastAsia="Arial Unicode MS" w:hAnsi="Garamond"/>
          <w:sz w:val="24"/>
          <w:szCs w:val="24"/>
          <w:lang w:eastAsia="zh-CN" w:bidi="hi-IN"/>
        </w:rPr>
        <w:t xml:space="preserve">o niekaralności za przestępstwa, o których mowa w art. 92p ust. 1 </w:t>
      </w:r>
      <w:r w:rsidRPr="002869B0">
        <w:rPr>
          <w:rFonts w:ascii="Garamond" w:eastAsia="Arial Unicode MS" w:hAnsi="Garamond"/>
          <w:sz w:val="24"/>
          <w:szCs w:val="24"/>
          <w:lang w:eastAsia="zh-CN" w:bidi="hi-IN"/>
        </w:rPr>
        <w:t>pkt 1 ustawy o systemie oświaty</w:t>
      </w:r>
      <w:r w:rsidR="00AB4C02" w:rsidRPr="002869B0">
        <w:rPr>
          <w:rFonts w:ascii="Garamond" w:eastAsia="Arial Unicode MS" w:hAnsi="Garamond"/>
          <w:sz w:val="24"/>
          <w:szCs w:val="24"/>
          <w:lang w:eastAsia="zh-CN" w:bidi="hi-IN"/>
        </w:rPr>
        <w:t>, co było wymaga</w:t>
      </w:r>
      <w:r>
        <w:rPr>
          <w:rFonts w:ascii="Garamond" w:eastAsia="Arial Unicode MS" w:hAnsi="Garamond"/>
          <w:sz w:val="24"/>
          <w:szCs w:val="24"/>
          <w:lang w:eastAsia="zh-CN" w:bidi="hi-IN"/>
        </w:rPr>
        <w:t xml:space="preserve">ne art. 92p ust. 8 tejże ustawy, </w:t>
      </w:r>
    </w:p>
    <w:p w:rsidR="00166B45" w:rsidRPr="00622773" w:rsidRDefault="00166B45" w:rsidP="003641E8">
      <w:pPr>
        <w:pStyle w:val="Akapitzlist0"/>
        <w:numPr>
          <w:ilvl w:val="0"/>
          <w:numId w:val="28"/>
        </w:numPr>
        <w:spacing w:after="0" w:line="360" w:lineRule="auto"/>
        <w:contextualSpacing w:val="0"/>
        <w:jc w:val="both"/>
        <w:rPr>
          <w:rFonts w:ascii="Garamond" w:eastAsia="Arial Unicode MS" w:hAnsi="Garamond"/>
          <w:sz w:val="24"/>
          <w:szCs w:val="24"/>
          <w:lang w:eastAsia="zh-CN" w:bidi="hi-IN"/>
        </w:rPr>
      </w:pPr>
      <w:r>
        <w:rPr>
          <w:rFonts w:ascii="Garamond" w:eastAsia="Arial Unicode MS" w:hAnsi="Garamond"/>
          <w:sz w:val="24"/>
          <w:szCs w:val="24"/>
          <w:lang w:eastAsia="zh-CN" w:bidi="hi-IN"/>
        </w:rPr>
        <w:t>kandydaci na wychowawcę wypoczynku, niebędący czynnymi nauczycielami, złożyli jedynie pisemne</w:t>
      </w:r>
      <w:r w:rsidRPr="002869B0">
        <w:rPr>
          <w:rFonts w:ascii="Garamond" w:eastAsia="Arial Unicode MS" w:hAnsi="Garamond"/>
          <w:sz w:val="24"/>
          <w:szCs w:val="24"/>
          <w:lang w:eastAsia="zh-CN" w:bidi="hi-IN"/>
        </w:rPr>
        <w:t xml:space="preserve"> oświadczenia o niekaralności za przestępstwa, o których mowa w art. 92p ust. 1 pkt 1 ustawy o systemie oświaty</w:t>
      </w:r>
      <w:r>
        <w:rPr>
          <w:rFonts w:ascii="Garamond" w:eastAsia="Arial Unicode MS" w:hAnsi="Garamond"/>
          <w:sz w:val="24"/>
          <w:szCs w:val="24"/>
          <w:lang w:eastAsia="zh-CN" w:bidi="hi-IN"/>
        </w:rPr>
        <w:t xml:space="preserve">, podczas gdy zgodnie z art. 92p ust. 8 pkt 1 tejże ustawy, zobowiązani byli przedstawić informację w tym zakresie z Krajowego Rejestru Karnego,   </w:t>
      </w:r>
    </w:p>
    <w:p w:rsidR="00907CC7" w:rsidRPr="00907CC7" w:rsidRDefault="00907CC7" w:rsidP="003641E8">
      <w:pPr>
        <w:pStyle w:val="Akapitzlist0"/>
        <w:numPr>
          <w:ilvl w:val="0"/>
          <w:numId w:val="28"/>
        </w:numPr>
        <w:spacing w:after="0" w:line="360" w:lineRule="auto"/>
        <w:contextualSpacing w:val="0"/>
        <w:jc w:val="both"/>
        <w:rPr>
          <w:rStyle w:val="Pogrubienie"/>
          <w:rFonts w:ascii="Garamond" w:hAnsi="Garamond"/>
          <w:b w:val="0"/>
          <w:sz w:val="24"/>
          <w:szCs w:val="24"/>
        </w:rPr>
      </w:pPr>
      <w:r w:rsidRPr="00907CC7">
        <w:rPr>
          <w:rStyle w:val="Pogrubienie"/>
          <w:rFonts w:ascii="Garamond" w:hAnsi="Garamond"/>
          <w:b w:val="0"/>
          <w:sz w:val="24"/>
          <w:szCs w:val="24"/>
        </w:rPr>
        <w:t xml:space="preserve">dowody księgowe dotyczące realizowanego zadania nie posiadały informacji </w:t>
      </w:r>
      <w:r w:rsidRPr="00907CC7">
        <w:rPr>
          <w:rStyle w:val="Pogrubienie"/>
          <w:rFonts w:ascii="Garamond" w:hAnsi="Garamond"/>
          <w:b w:val="0"/>
          <w:sz w:val="24"/>
          <w:szCs w:val="24"/>
        </w:rPr>
        <w:br/>
        <w:t>o zastosowanym trybie ustawy Pzp,</w:t>
      </w:r>
      <w:r w:rsidRPr="00907CC7">
        <w:rPr>
          <w:rFonts w:ascii="Garamond" w:hAnsi="Garamond"/>
          <w:bCs/>
          <w:sz w:val="24"/>
          <w:szCs w:val="24"/>
          <w:vertAlign w:val="superscript"/>
        </w:rPr>
        <w:t xml:space="preserve"> </w:t>
      </w:r>
      <w:r w:rsidRPr="00907CC7">
        <w:rPr>
          <w:rStyle w:val="Pogrubienie"/>
          <w:rFonts w:ascii="Garamond" w:hAnsi="Garamond"/>
          <w:b w:val="0"/>
          <w:sz w:val="24"/>
          <w:szCs w:val="24"/>
        </w:rPr>
        <w:t xml:space="preserve">co było wymagane postanowieniami </w:t>
      </w:r>
      <w:r w:rsidRPr="00907CC7">
        <w:rPr>
          <w:rStyle w:val="Pogrubienie"/>
          <w:rFonts w:ascii="Garamond" w:hAnsi="Garamond"/>
          <w:b w:val="0"/>
          <w:i/>
          <w:sz w:val="24"/>
          <w:szCs w:val="24"/>
        </w:rPr>
        <w:t>„Instrukcji rozliczania zadania publicznego wraz ze wzorem listy uczestników”,</w:t>
      </w:r>
      <w:r w:rsidR="00166B45">
        <w:rPr>
          <w:rStyle w:val="Pogrubienie"/>
          <w:rFonts w:ascii="Garamond" w:hAnsi="Garamond"/>
          <w:b w:val="0"/>
          <w:sz w:val="24"/>
          <w:szCs w:val="24"/>
        </w:rPr>
        <w:t xml:space="preserve"> stanowiącej załącznik </w:t>
      </w:r>
      <w:r w:rsidRPr="00907CC7">
        <w:rPr>
          <w:rStyle w:val="Pogrubienie"/>
          <w:rFonts w:ascii="Garamond" w:hAnsi="Garamond"/>
          <w:b w:val="0"/>
          <w:sz w:val="24"/>
          <w:szCs w:val="24"/>
        </w:rPr>
        <w:t>do umowy dotacyjnej,</w:t>
      </w:r>
    </w:p>
    <w:p w:rsidR="00622773" w:rsidRDefault="005848D4" w:rsidP="003641E8">
      <w:pPr>
        <w:pStyle w:val="Akapitzlist0"/>
        <w:numPr>
          <w:ilvl w:val="0"/>
          <w:numId w:val="28"/>
        </w:numPr>
        <w:spacing w:after="0" w:line="360" w:lineRule="auto"/>
        <w:contextualSpacing w:val="0"/>
        <w:jc w:val="both"/>
        <w:rPr>
          <w:rFonts w:ascii="Garamond" w:eastAsia="Arial Unicode MS" w:hAnsi="Garamond"/>
          <w:sz w:val="24"/>
          <w:szCs w:val="24"/>
          <w:lang w:eastAsia="zh-CN" w:bidi="hi-IN"/>
        </w:rPr>
      </w:pPr>
      <w:r>
        <w:rPr>
          <w:rFonts w:ascii="Garamond" w:eastAsia="Arial Unicode MS" w:hAnsi="Garamond"/>
          <w:sz w:val="24"/>
          <w:szCs w:val="24"/>
          <w:lang w:eastAsia="zh-CN" w:bidi="hi-IN"/>
        </w:rPr>
        <w:t xml:space="preserve">podmiot </w:t>
      </w:r>
      <w:r w:rsidR="00AE171A">
        <w:rPr>
          <w:rFonts w:ascii="Garamond" w:eastAsia="Arial Unicode MS" w:hAnsi="Garamond"/>
          <w:sz w:val="24"/>
          <w:szCs w:val="24"/>
          <w:lang w:eastAsia="zh-CN" w:bidi="hi-IN"/>
        </w:rPr>
        <w:t xml:space="preserve">nie wykonał obowiązku </w:t>
      </w:r>
      <w:r w:rsidR="00EE6AAD">
        <w:rPr>
          <w:rFonts w:ascii="Garamond" w:eastAsia="Arial Unicode MS" w:hAnsi="Garamond"/>
          <w:sz w:val="24"/>
          <w:szCs w:val="24"/>
          <w:lang w:eastAsia="zh-CN" w:bidi="hi-IN"/>
        </w:rPr>
        <w:t xml:space="preserve">niezwłocznego poinformowania donatora o zmianach </w:t>
      </w:r>
      <w:r w:rsidR="00EE6AAD">
        <w:rPr>
          <w:rFonts w:ascii="Garamond" w:eastAsia="Arial Unicode MS" w:hAnsi="Garamond"/>
          <w:sz w:val="24"/>
          <w:szCs w:val="24"/>
          <w:lang w:eastAsia="zh-CN" w:bidi="hi-IN"/>
        </w:rPr>
        <w:br/>
        <w:t>w harmonogramie zajęć profilaktycznych, zaplanowanych</w:t>
      </w:r>
      <w:r w:rsidR="005B7AE9">
        <w:rPr>
          <w:rFonts w:ascii="Garamond" w:eastAsia="Arial Unicode MS" w:hAnsi="Garamond"/>
          <w:sz w:val="24"/>
          <w:szCs w:val="24"/>
          <w:lang w:eastAsia="zh-CN" w:bidi="hi-IN"/>
        </w:rPr>
        <w:t xml:space="preserve"> w ramach dotowanego zadania, a w przypadku dwóch zajęć nie </w:t>
      </w:r>
      <w:r w:rsidR="00EE6AAD">
        <w:rPr>
          <w:rFonts w:ascii="Garamond" w:eastAsia="Arial Unicode MS" w:hAnsi="Garamond"/>
          <w:sz w:val="24"/>
          <w:szCs w:val="24"/>
          <w:lang w:eastAsia="zh-CN" w:bidi="hi-IN"/>
        </w:rPr>
        <w:t>przedłożył listy o</w:t>
      </w:r>
      <w:r w:rsidR="005B7AE9">
        <w:rPr>
          <w:rFonts w:ascii="Garamond" w:eastAsia="Arial Unicode MS" w:hAnsi="Garamond"/>
          <w:sz w:val="24"/>
          <w:szCs w:val="24"/>
          <w:lang w:eastAsia="zh-CN" w:bidi="hi-IN"/>
        </w:rPr>
        <w:t xml:space="preserve">becności, potwierdzającej udział w nich poszczególnych osób,  </w:t>
      </w:r>
      <w:r w:rsidR="00EE6AAD">
        <w:rPr>
          <w:rFonts w:ascii="Garamond" w:eastAsia="Arial Unicode MS" w:hAnsi="Garamond"/>
          <w:sz w:val="24"/>
          <w:szCs w:val="24"/>
          <w:lang w:eastAsia="zh-CN" w:bidi="hi-IN"/>
        </w:rPr>
        <w:t xml:space="preserve"> </w:t>
      </w:r>
    </w:p>
    <w:p w:rsidR="00897CEE" w:rsidRPr="00166B45" w:rsidRDefault="00166B45" w:rsidP="003641E8">
      <w:pPr>
        <w:pStyle w:val="Akapitzlist0"/>
        <w:numPr>
          <w:ilvl w:val="0"/>
          <w:numId w:val="28"/>
        </w:numPr>
        <w:spacing w:after="0" w:line="360" w:lineRule="auto"/>
        <w:contextualSpacing w:val="0"/>
        <w:jc w:val="both"/>
        <w:rPr>
          <w:rFonts w:ascii="Garamond" w:eastAsia="Arial Unicode MS" w:hAnsi="Garamond"/>
          <w:sz w:val="24"/>
          <w:szCs w:val="24"/>
          <w:lang w:eastAsia="zh-CN" w:bidi="hi-IN"/>
        </w:rPr>
      </w:pPr>
      <w:r w:rsidRPr="00166B45">
        <w:rPr>
          <w:rFonts w:ascii="Garamond" w:eastAsia="Calibri" w:hAnsi="Garamond"/>
          <w:sz w:val="24"/>
          <w:szCs w:val="24"/>
          <w:lang w:eastAsia="pl-PL"/>
        </w:rPr>
        <w:t>na</w:t>
      </w:r>
      <w:r w:rsidR="00897CEE" w:rsidRPr="00166B45">
        <w:rPr>
          <w:rFonts w:ascii="Garamond" w:eastAsia="Calibri" w:hAnsi="Garamond"/>
          <w:sz w:val="24"/>
          <w:szCs w:val="24"/>
          <w:lang w:eastAsia="pl-PL"/>
        </w:rPr>
        <w:t xml:space="preserve"> odwrocie dokumentów księgowych</w:t>
      </w:r>
      <w:r>
        <w:rPr>
          <w:rFonts w:ascii="Garamond" w:eastAsia="Calibri" w:hAnsi="Garamond"/>
          <w:sz w:val="24"/>
          <w:szCs w:val="24"/>
          <w:lang w:eastAsia="pl-PL"/>
        </w:rPr>
        <w:t xml:space="preserve"> nie zamieszczono informacji dotyczących</w:t>
      </w:r>
      <w:r w:rsidR="00897CEE" w:rsidRPr="00166B45">
        <w:rPr>
          <w:rFonts w:ascii="Garamond" w:eastAsia="Calibri" w:hAnsi="Garamond"/>
          <w:sz w:val="24"/>
          <w:szCs w:val="24"/>
          <w:lang w:eastAsia="pl-PL"/>
        </w:rPr>
        <w:t xml:space="preserve"> liczby beneficjentów (uczestników), ilości zakupionych towarów i usług, które obejmował wydatek, co było niezgodne z </w:t>
      </w:r>
      <w:r w:rsidR="00897CEE" w:rsidRPr="00166B45">
        <w:rPr>
          <w:rFonts w:ascii="Garamond" w:hAnsi="Garamond" w:cs="Tahoma"/>
          <w:snapToGrid w:val="0"/>
          <w:sz w:val="24"/>
          <w:szCs w:val="24"/>
          <w:lang w:eastAsia="pl-PL"/>
        </w:rPr>
        <w:t>punktem 12</w:t>
      </w:r>
      <w:r w:rsidR="00897CEE" w:rsidRPr="00166B45">
        <w:rPr>
          <w:rFonts w:ascii="Garamond" w:eastAsia="Calibri" w:hAnsi="Garamond"/>
          <w:sz w:val="24"/>
          <w:szCs w:val="24"/>
          <w:lang w:eastAsia="pl-PL"/>
        </w:rPr>
        <w:t xml:space="preserve"> </w:t>
      </w:r>
      <w:r w:rsidR="00897CEE" w:rsidRPr="00166B45">
        <w:rPr>
          <w:rFonts w:ascii="Garamond" w:hAnsi="Garamond" w:cs="Tahoma"/>
          <w:i/>
          <w:snapToGrid w:val="0"/>
          <w:sz w:val="24"/>
          <w:szCs w:val="24"/>
          <w:lang w:eastAsia="pl-PL"/>
        </w:rPr>
        <w:t>Instrukcji rozliczania zadania publicznego wraz ze wzorem list</w:t>
      </w:r>
      <w:r w:rsidR="00897CEE" w:rsidRPr="00166B45">
        <w:rPr>
          <w:rFonts w:ascii="Garamond" w:hAnsi="Garamond" w:cs="Tahoma"/>
          <w:snapToGrid w:val="0"/>
          <w:sz w:val="24"/>
          <w:szCs w:val="24"/>
          <w:lang w:eastAsia="pl-PL"/>
        </w:rPr>
        <w:t xml:space="preserve">, stanowiącej </w:t>
      </w:r>
      <w:r>
        <w:rPr>
          <w:rFonts w:ascii="Garamond" w:eastAsia="Calibri" w:hAnsi="Garamond"/>
          <w:sz w:val="24"/>
          <w:szCs w:val="24"/>
          <w:lang w:eastAsia="pl-PL"/>
        </w:rPr>
        <w:t xml:space="preserve">załącznik </w:t>
      </w:r>
      <w:r w:rsidR="00897CEE" w:rsidRPr="00166B45">
        <w:rPr>
          <w:rFonts w:ascii="Garamond" w:eastAsia="Calibri" w:hAnsi="Garamond"/>
          <w:sz w:val="24"/>
          <w:szCs w:val="24"/>
          <w:lang w:eastAsia="pl-PL"/>
        </w:rPr>
        <w:t>do umowy dotacyjnej</w:t>
      </w:r>
      <w:r w:rsidR="00897CEE" w:rsidRPr="00166B45">
        <w:rPr>
          <w:rFonts w:ascii="Garamond" w:hAnsi="Garamond" w:cs="Tahoma"/>
          <w:snapToGrid w:val="0"/>
          <w:sz w:val="24"/>
          <w:szCs w:val="24"/>
          <w:lang w:eastAsia="pl-PL"/>
        </w:rPr>
        <w:t>,</w:t>
      </w:r>
    </w:p>
    <w:p w:rsidR="00457F11" w:rsidRPr="003D0749" w:rsidRDefault="00166B45" w:rsidP="003641E8">
      <w:pPr>
        <w:pStyle w:val="Akapitzlist0"/>
        <w:numPr>
          <w:ilvl w:val="0"/>
          <w:numId w:val="28"/>
        </w:numPr>
        <w:spacing w:after="0" w:line="360" w:lineRule="auto"/>
        <w:contextualSpacing w:val="0"/>
        <w:jc w:val="both"/>
        <w:rPr>
          <w:rFonts w:ascii="Garamond" w:eastAsia="Arial Unicode MS" w:hAnsi="Garamond"/>
          <w:sz w:val="24"/>
          <w:szCs w:val="24"/>
          <w:lang w:eastAsia="zh-CN" w:bidi="hi-IN"/>
        </w:rPr>
      </w:pPr>
      <w:r w:rsidRPr="00166B45">
        <w:rPr>
          <w:rFonts w:ascii="Garamond" w:hAnsi="Garamond"/>
          <w:sz w:val="24"/>
          <w:szCs w:val="24"/>
          <w:lang w:eastAsia="pl-PL"/>
        </w:rPr>
        <w:t>o</w:t>
      </w:r>
      <w:r w:rsidR="00897CEE" w:rsidRPr="00166B45">
        <w:rPr>
          <w:rFonts w:ascii="Garamond" w:hAnsi="Garamond"/>
          <w:sz w:val="24"/>
          <w:szCs w:val="24"/>
          <w:lang w:eastAsia="pl-PL"/>
        </w:rPr>
        <w:t>świadczenie wolontariusz</w:t>
      </w:r>
      <w:r>
        <w:rPr>
          <w:rFonts w:ascii="Garamond" w:hAnsi="Garamond"/>
          <w:sz w:val="24"/>
          <w:szCs w:val="24"/>
          <w:lang w:eastAsia="pl-PL"/>
        </w:rPr>
        <w:t xml:space="preserve">a o wykonaniu pracy społecznej </w:t>
      </w:r>
      <w:r w:rsidR="00897CEE" w:rsidRPr="00166B45">
        <w:rPr>
          <w:rFonts w:ascii="Garamond" w:hAnsi="Garamond"/>
          <w:sz w:val="24"/>
          <w:szCs w:val="24"/>
          <w:lang w:eastAsia="pl-PL"/>
        </w:rPr>
        <w:t>zostało sporządzone w f</w:t>
      </w:r>
      <w:r>
        <w:rPr>
          <w:rFonts w:ascii="Garamond" w:hAnsi="Garamond"/>
          <w:sz w:val="24"/>
          <w:szCs w:val="24"/>
          <w:lang w:eastAsia="pl-PL"/>
        </w:rPr>
        <w:t xml:space="preserve">ormie odręcznego oświadczenia, zamiast według </w:t>
      </w:r>
      <w:r w:rsidR="00897CEE" w:rsidRPr="00166B45">
        <w:rPr>
          <w:rFonts w:ascii="Garamond" w:hAnsi="Garamond"/>
          <w:sz w:val="24"/>
          <w:szCs w:val="24"/>
          <w:lang w:eastAsia="pl-PL"/>
        </w:rPr>
        <w:t xml:space="preserve">wzoru określonego w </w:t>
      </w:r>
      <w:r w:rsidR="00897CEE" w:rsidRPr="00166B45">
        <w:rPr>
          <w:rFonts w:ascii="Garamond" w:hAnsi="Garamond" w:cs="Tahoma"/>
          <w:i/>
          <w:snapToGrid w:val="0"/>
          <w:sz w:val="24"/>
          <w:szCs w:val="24"/>
          <w:lang w:eastAsia="pl-PL"/>
        </w:rPr>
        <w:t>Instrukcji rozliczania zadania publicznego wraz ze wzorem list</w:t>
      </w:r>
      <w:r w:rsidR="003D0749">
        <w:rPr>
          <w:rFonts w:ascii="Garamond" w:hAnsi="Garamond"/>
          <w:sz w:val="24"/>
          <w:szCs w:val="24"/>
          <w:lang w:eastAsia="pl-PL"/>
        </w:rPr>
        <w:t xml:space="preserve">. </w:t>
      </w:r>
      <w:r w:rsidR="00457F11" w:rsidRPr="003D0749">
        <w:rPr>
          <w:rFonts w:ascii="Garamond" w:hAnsi="Garamond"/>
          <w:color w:val="FF0000"/>
        </w:rPr>
        <w:t xml:space="preserve"> </w:t>
      </w:r>
    </w:p>
    <w:p w:rsidR="00CD2753" w:rsidRPr="005848D4" w:rsidRDefault="00CD2753" w:rsidP="005848D4">
      <w:pPr>
        <w:spacing w:after="0" w:line="360" w:lineRule="auto"/>
        <w:jc w:val="both"/>
        <w:rPr>
          <w:rStyle w:val="Pogrubienie"/>
          <w:rFonts w:ascii="Garamond" w:hAnsi="Garamond"/>
          <w:b w:val="0"/>
        </w:rPr>
      </w:pPr>
    </w:p>
    <w:p w:rsidR="00457F11" w:rsidRPr="00C95B05" w:rsidRDefault="00457F11" w:rsidP="000A42FE">
      <w:pPr>
        <w:pStyle w:val="Tekstpodstawowywcity"/>
        <w:spacing w:after="0" w:line="360" w:lineRule="auto"/>
        <w:ind w:left="0"/>
        <w:jc w:val="both"/>
        <w:rPr>
          <w:rFonts w:ascii="Garamond" w:hAnsi="Garamond"/>
          <w:sz w:val="24"/>
          <w:szCs w:val="24"/>
        </w:rPr>
      </w:pPr>
      <w:r w:rsidRPr="00C95B05">
        <w:rPr>
          <w:rFonts w:ascii="Garamond" w:hAnsi="Garamond"/>
          <w:sz w:val="24"/>
          <w:szCs w:val="24"/>
        </w:rPr>
        <w:t>W wyniku stwierdzonych nieprawidłowości Marszałek Województwa Wielkopolskiego skierował wystąpienia pokontrolne z zaleceniami do niżej wymienionych podmiotów:</w:t>
      </w:r>
    </w:p>
    <w:p w:rsidR="00653E31" w:rsidRPr="003938AE" w:rsidRDefault="00653E31" w:rsidP="003641E8">
      <w:pPr>
        <w:pStyle w:val="Tekstpodstawowy21"/>
        <w:numPr>
          <w:ilvl w:val="0"/>
          <w:numId w:val="29"/>
        </w:numPr>
        <w:tabs>
          <w:tab w:val="left" w:pos="720"/>
        </w:tabs>
        <w:spacing w:after="0" w:line="360" w:lineRule="auto"/>
        <w:jc w:val="both"/>
        <w:rPr>
          <w:rFonts w:ascii="Garamond" w:hAnsi="Garamond"/>
          <w:sz w:val="24"/>
          <w:szCs w:val="24"/>
        </w:rPr>
      </w:pPr>
      <w:r w:rsidRPr="003938AE">
        <w:rPr>
          <w:rFonts w:ascii="Garamond" w:hAnsi="Garamond"/>
          <w:sz w:val="24"/>
          <w:szCs w:val="24"/>
        </w:rPr>
        <w:t xml:space="preserve">Parafia pw. św. Mikołaja w Żydowie (kontrola przeprowadzona w 2017 r.), </w:t>
      </w:r>
    </w:p>
    <w:p w:rsidR="005B3FBA" w:rsidRPr="003938AE" w:rsidRDefault="005B3FBA" w:rsidP="003641E8">
      <w:pPr>
        <w:pStyle w:val="Tekstpodstawowy21"/>
        <w:numPr>
          <w:ilvl w:val="0"/>
          <w:numId w:val="29"/>
        </w:numPr>
        <w:tabs>
          <w:tab w:val="left" w:pos="720"/>
        </w:tabs>
        <w:spacing w:after="0" w:line="360" w:lineRule="auto"/>
        <w:ind w:left="714" w:hanging="357"/>
        <w:jc w:val="both"/>
        <w:rPr>
          <w:rFonts w:ascii="Garamond" w:hAnsi="Garamond"/>
          <w:sz w:val="24"/>
          <w:szCs w:val="24"/>
        </w:rPr>
      </w:pPr>
      <w:r w:rsidRPr="003938AE">
        <w:rPr>
          <w:rFonts w:ascii="Garamond" w:hAnsi="Garamond"/>
          <w:sz w:val="24"/>
          <w:szCs w:val="24"/>
        </w:rPr>
        <w:t>Fundacja Miejsce Moje w Gostyniu (kontrola przeprowadzona w 2017 r.),</w:t>
      </w:r>
    </w:p>
    <w:p w:rsidR="005B7AE9" w:rsidRPr="003938AE" w:rsidRDefault="005B7AE9" w:rsidP="003641E8">
      <w:pPr>
        <w:pStyle w:val="Tekstpodstawowy21"/>
        <w:numPr>
          <w:ilvl w:val="0"/>
          <w:numId w:val="29"/>
        </w:numPr>
        <w:tabs>
          <w:tab w:val="left" w:pos="720"/>
        </w:tabs>
        <w:spacing w:after="0" w:line="360" w:lineRule="auto"/>
        <w:ind w:left="714" w:hanging="357"/>
        <w:jc w:val="both"/>
        <w:rPr>
          <w:rFonts w:ascii="Garamond" w:hAnsi="Garamond"/>
          <w:sz w:val="24"/>
          <w:szCs w:val="24"/>
        </w:rPr>
      </w:pPr>
      <w:r w:rsidRPr="003938AE">
        <w:rPr>
          <w:rFonts w:ascii="Garamond" w:hAnsi="Garamond"/>
          <w:sz w:val="24"/>
          <w:szCs w:val="24"/>
        </w:rPr>
        <w:t>Ochotnicza Straż Pożarna w Milejowie (kontrola przeprowadzona w 2017r.),</w:t>
      </w:r>
    </w:p>
    <w:p w:rsidR="005B7AE9" w:rsidRPr="003938AE" w:rsidRDefault="005B7AE9" w:rsidP="003641E8">
      <w:pPr>
        <w:pStyle w:val="Tekstpodstawowy21"/>
        <w:numPr>
          <w:ilvl w:val="0"/>
          <w:numId w:val="29"/>
        </w:numPr>
        <w:tabs>
          <w:tab w:val="left" w:pos="720"/>
        </w:tabs>
        <w:spacing w:after="0" w:line="360" w:lineRule="auto"/>
        <w:ind w:left="714" w:hanging="357"/>
        <w:jc w:val="both"/>
        <w:rPr>
          <w:rFonts w:ascii="Garamond" w:hAnsi="Garamond"/>
          <w:sz w:val="24"/>
          <w:szCs w:val="24"/>
        </w:rPr>
      </w:pPr>
      <w:r w:rsidRPr="003938AE">
        <w:rPr>
          <w:rFonts w:ascii="Garamond" w:hAnsi="Garamond"/>
          <w:spacing w:val="-1"/>
          <w:sz w:val="24"/>
          <w:szCs w:val="24"/>
        </w:rPr>
        <w:lastRenderedPageBreak/>
        <w:t>Ratownictwo Wodne Rzeczpospolitej z siedzibą w Kaliszu (kontrola doraźna w 2017 r.),</w:t>
      </w:r>
    </w:p>
    <w:p w:rsidR="00C65DC5" w:rsidRPr="003938AE" w:rsidRDefault="00C65DC5" w:rsidP="003641E8">
      <w:pPr>
        <w:pStyle w:val="Tekstpodstawowy21"/>
        <w:numPr>
          <w:ilvl w:val="0"/>
          <w:numId w:val="29"/>
        </w:numPr>
        <w:tabs>
          <w:tab w:val="left" w:pos="720"/>
        </w:tabs>
        <w:spacing w:after="0" w:line="360" w:lineRule="auto"/>
        <w:ind w:left="714" w:hanging="357"/>
        <w:jc w:val="both"/>
        <w:rPr>
          <w:rFonts w:ascii="Garamond" w:hAnsi="Garamond"/>
          <w:sz w:val="24"/>
          <w:szCs w:val="24"/>
        </w:rPr>
      </w:pPr>
      <w:r w:rsidRPr="003938AE">
        <w:rPr>
          <w:rFonts w:ascii="Garamond" w:hAnsi="Garamond"/>
          <w:sz w:val="24"/>
          <w:szCs w:val="24"/>
        </w:rPr>
        <w:t xml:space="preserve">Gmina Rogoźno z siedzibą Urzędu Miejskiego w Rogoźnie (kontrola przeprowadzona </w:t>
      </w:r>
      <w:r w:rsidR="00016991" w:rsidRPr="003938AE">
        <w:rPr>
          <w:rFonts w:ascii="Garamond" w:hAnsi="Garamond"/>
          <w:sz w:val="24"/>
          <w:szCs w:val="24"/>
        </w:rPr>
        <w:br/>
      </w:r>
      <w:r w:rsidRPr="003938AE">
        <w:rPr>
          <w:rFonts w:ascii="Garamond" w:hAnsi="Garamond"/>
          <w:sz w:val="24"/>
          <w:szCs w:val="24"/>
        </w:rPr>
        <w:t>w 2017 r.),</w:t>
      </w:r>
    </w:p>
    <w:p w:rsidR="005848D4" w:rsidRPr="003938AE" w:rsidRDefault="005848D4" w:rsidP="003641E8">
      <w:pPr>
        <w:pStyle w:val="Tekstpodstawowy21"/>
        <w:numPr>
          <w:ilvl w:val="0"/>
          <w:numId w:val="29"/>
        </w:numPr>
        <w:tabs>
          <w:tab w:val="left" w:pos="720"/>
        </w:tabs>
        <w:spacing w:after="0" w:line="360" w:lineRule="auto"/>
        <w:ind w:left="714" w:hanging="357"/>
        <w:jc w:val="both"/>
        <w:rPr>
          <w:rFonts w:ascii="Garamond" w:hAnsi="Garamond"/>
          <w:sz w:val="24"/>
          <w:szCs w:val="24"/>
        </w:rPr>
      </w:pPr>
      <w:r w:rsidRPr="003938AE">
        <w:rPr>
          <w:rFonts w:ascii="Garamond" w:hAnsi="Garamond"/>
          <w:sz w:val="24"/>
          <w:szCs w:val="24"/>
        </w:rPr>
        <w:t xml:space="preserve">Towarzystwo Inicjatyw Obywatelskich w Koninie (kontrola doraźna przeprowadzona </w:t>
      </w:r>
      <w:r w:rsidRPr="003938AE">
        <w:rPr>
          <w:rFonts w:ascii="Garamond" w:hAnsi="Garamond"/>
          <w:sz w:val="24"/>
          <w:szCs w:val="24"/>
        </w:rPr>
        <w:br/>
        <w:t xml:space="preserve">w 2017 r.),  </w:t>
      </w:r>
    </w:p>
    <w:p w:rsidR="005848D4" w:rsidRPr="003938AE" w:rsidRDefault="005848D4" w:rsidP="003641E8">
      <w:pPr>
        <w:pStyle w:val="Akapitzlist0"/>
        <w:numPr>
          <w:ilvl w:val="0"/>
          <w:numId w:val="29"/>
        </w:numPr>
        <w:spacing w:after="0" w:line="360" w:lineRule="auto"/>
        <w:ind w:left="714" w:hanging="357"/>
        <w:jc w:val="both"/>
        <w:rPr>
          <w:rFonts w:ascii="Garamond" w:hAnsi="Garamond"/>
          <w:spacing w:val="-1"/>
          <w:sz w:val="24"/>
          <w:szCs w:val="24"/>
        </w:rPr>
      </w:pPr>
      <w:r w:rsidRPr="003938AE">
        <w:rPr>
          <w:rFonts w:ascii="Garamond" w:hAnsi="Garamond"/>
          <w:sz w:val="24"/>
          <w:szCs w:val="24"/>
        </w:rPr>
        <w:t xml:space="preserve">Stowarzyszenie Dom Pełen Kultury </w:t>
      </w:r>
      <w:r w:rsidRPr="003938AE">
        <w:rPr>
          <w:rFonts w:ascii="Garamond" w:hAnsi="Garamond"/>
          <w:spacing w:val="-1"/>
          <w:sz w:val="24"/>
          <w:szCs w:val="24"/>
        </w:rPr>
        <w:t xml:space="preserve">w Jarosławcu (kontrola doraźna przeprowadzona </w:t>
      </w:r>
      <w:r w:rsidRPr="003938AE">
        <w:rPr>
          <w:rFonts w:ascii="Garamond" w:hAnsi="Garamond"/>
          <w:spacing w:val="-1"/>
          <w:sz w:val="24"/>
          <w:szCs w:val="24"/>
        </w:rPr>
        <w:br/>
        <w:t xml:space="preserve">w 2017 r.), </w:t>
      </w:r>
    </w:p>
    <w:p w:rsidR="00F20587" w:rsidRPr="003938AE" w:rsidRDefault="00F20587" w:rsidP="003641E8">
      <w:pPr>
        <w:pStyle w:val="Tekstpodstawowy21"/>
        <w:numPr>
          <w:ilvl w:val="0"/>
          <w:numId w:val="29"/>
        </w:numPr>
        <w:tabs>
          <w:tab w:val="left" w:pos="720"/>
        </w:tabs>
        <w:spacing w:after="0" w:line="360" w:lineRule="auto"/>
        <w:ind w:left="714" w:hanging="357"/>
        <w:jc w:val="both"/>
        <w:rPr>
          <w:rFonts w:ascii="Garamond" w:hAnsi="Garamond"/>
          <w:sz w:val="24"/>
          <w:szCs w:val="24"/>
        </w:rPr>
      </w:pPr>
      <w:r w:rsidRPr="003938AE">
        <w:rPr>
          <w:rFonts w:ascii="Garamond" w:hAnsi="Garamond"/>
          <w:sz w:val="24"/>
          <w:szCs w:val="24"/>
        </w:rPr>
        <w:t xml:space="preserve">Urząd Gminy w Czempiniu, </w:t>
      </w:r>
    </w:p>
    <w:p w:rsidR="00F20587" w:rsidRPr="003938AE" w:rsidRDefault="00F20587" w:rsidP="003641E8">
      <w:pPr>
        <w:pStyle w:val="Tekstpodstawowy21"/>
        <w:numPr>
          <w:ilvl w:val="0"/>
          <w:numId w:val="29"/>
        </w:numPr>
        <w:tabs>
          <w:tab w:val="left" w:pos="720"/>
        </w:tabs>
        <w:spacing w:after="0" w:line="360" w:lineRule="auto"/>
        <w:ind w:left="714" w:hanging="357"/>
        <w:jc w:val="both"/>
        <w:rPr>
          <w:rFonts w:ascii="Garamond" w:hAnsi="Garamond"/>
          <w:sz w:val="24"/>
          <w:szCs w:val="24"/>
        </w:rPr>
      </w:pPr>
      <w:r w:rsidRPr="003938AE">
        <w:rPr>
          <w:rFonts w:ascii="Garamond" w:hAnsi="Garamond"/>
          <w:sz w:val="24"/>
          <w:szCs w:val="24"/>
        </w:rPr>
        <w:t>Urząd Gminy Gniezno,</w:t>
      </w:r>
    </w:p>
    <w:p w:rsidR="0038646E" w:rsidRPr="003938AE" w:rsidRDefault="00F20587" w:rsidP="003641E8">
      <w:pPr>
        <w:pStyle w:val="Tekstpodstawowy21"/>
        <w:numPr>
          <w:ilvl w:val="0"/>
          <w:numId w:val="29"/>
        </w:numPr>
        <w:tabs>
          <w:tab w:val="left" w:pos="720"/>
        </w:tabs>
        <w:spacing w:after="0" w:line="360" w:lineRule="auto"/>
        <w:jc w:val="both"/>
        <w:rPr>
          <w:rFonts w:ascii="Garamond" w:hAnsi="Garamond"/>
          <w:sz w:val="24"/>
          <w:szCs w:val="24"/>
        </w:rPr>
      </w:pPr>
      <w:r w:rsidRPr="003938AE">
        <w:rPr>
          <w:rFonts w:ascii="Garamond" w:hAnsi="Garamond"/>
          <w:sz w:val="24"/>
          <w:szCs w:val="24"/>
        </w:rPr>
        <w:t>Urząd Gminy Gizałki,</w:t>
      </w:r>
    </w:p>
    <w:p w:rsidR="00175E35" w:rsidRPr="003938AE" w:rsidRDefault="00B2068F" w:rsidP="003641E8">
      <w:pPr>
        <w:pStyle w:val="Tekstpodstawowywcity31"/>
        <w:numPr>
          <w:ilvl w:val="0"/>
          <w:numId w:val="29"/>
        </w:numPr>
        <w:spacing w:after="0" w:line="360" w:lineRule="auto"/>
        <w:jc w:val="both"/>
        <w:rPr>
          <w:rFonts w:ascii="Garamond" w:hAnsi="Garamond"/>
          <w:sz w:val="24"/>
          <w:szCs w:val="24"/>
        </w:rPr>
      </w:pPr>
      <w:r w:rsidRPr="003938AE">
        <w:rPr>
          <w:rFonts w:ascii="Garamond" w:hAnsi="Garamond"/>
          <w:sz w:val="24"/>
          <w:szCs w:val="24"/>
        </w:rPr>
        <w:t>Stowarzyszenie Centrum Zdrowia i Edukacji PRIMUM VIVERE w Wągrowcu,</w:t>
      </w:r>
    </w:p>
    <w:p w:rsidR="00F20587" w:rsidRPr="003938AE" w:rsidRDefault="00CD2753" w:rsidP="003641E8">
      <w:pPr>
        <w:pStyle w:val="Akapitzlist0"/>
        <w:numPr>
          <w:ilvl w:val="0"/>
          <w:numId w:val="29"/>
        </w:numPr>
        <w:spacing w:after="0" w:line="360" w:lineRule="auto"/>
        <w:ind w:left="714" w:hanging="357"/>
        <w:rPr>
          <w:rFonts w:ascii="Garamond" w:hAnsi="Garamond"/>
          <w:sz w:val="24"/>
          <w:szCs w:val="24"/>
          <w:lang w:eastAsia="ar-SA"/>
        </w:rPr>
      </w:pPr>
      <w:r w:rsidRPr="003938AE">
        <w:rPr>
          <w:rFonts w:ascii="Garamond" w:hAnsi="Garamond"/>
          <w:sz w:val="24"/>
          <w:szCs w:val="24"/>
          <w:lang w:eastAsia="ar-SA"/>
        </w:rPr>
        <w:t xml:space="preserve">Wielkopolskie </w:t>
      </w:r>
      <w:r w:rsidR="00856630" w:rsidRPr="003938AE">
        <w:rPr>
          <w:rFonts w:ascii="Garamond" w:hAnsi="Garamond"/>
          <w:sz w:val="24"/>
          <w:szCs w:val="24"/>
          <w:lang w:eastAsia="ar-SA"/>
        </w:rPr>
        <w:t>Stowarzyszenie na Rzecz Rozwoju Obszarów Wiejskich w Skrzynce,</w:t>
      </w:r>
    </w:p>
    <w:p w:rsidR="005B1D8C" w:rsidRPr="003938AE" w:rsidRDefault="005B1D8C" w:rsidP="003641E8">
      <w:pPr>
        <w:pStyle w:val="Akapitzlist0"/>
        <w:numPr>
          <w:ilvl w:val="0"/>
          <w:numId w:val="29"/>
        </w:numPr>
        <w:spacing w:after="0" w:line="360" w:lineRule="auto"/>
        <w:ind w:left="714" w:hanging="357"/>
        <w:rPr>
          <w:rFonts w:ascii="Garamond" w:hAnsi="Garamond"/>
          <w:sz w:val="24"/>
          <w:szCs w:val="24"/>
          <w:lang w:eastAsia="ar-SA"/>
        </w:rPr>
      </w:pPr>
      <w:r w:rsidRPr="003938AE">
        <w:rPr>
          <w:rFonts w:ascii="Garamond" w:hAnsi="Garamond"/>
          <w:sz w:val="24"/>
          <w:szCs w:val="24"/>
        </w:rPr>
        <w:t>Towarzystwo Przyjaciół Dzieci Oddział Okręgowy w Kaliszu,</w:t>
      </w:r>
    </w:p>
    <w:p w:rsidR="002505DF" w:rsidRPr="003938AE" w:rsidRDefault="002505DF" w:rsidP="003641E8">
      <w:pPr>
        <w:pStyle w:val="Tekstpodstawowywcity31"/>
        <w:numPr>
          <w:ilvl w:val="0"/>
          <w:numId w:val="29"/>
        </w:numPr>
        <w:spacing w:after="0" w:line="360" w:lineRule="auto"/>
        <w:jc w:val="both"/>
        <w:rPr>
          <w:rFonts w:ascii="Garamond" w:hAnsi="Garamond"/>
          <w:sz w:val="24"/>
          <w:szCs w:val="24"/>
        </w:rPr>
      </w:pPr>
      <w:r w:rsidRPr="003938AE">
        <w:rPr>
          <w:rFonts w:ascii="Garamond" w:hAnsi="Garamond"/>
          <w:sz w:val="24"/>
          <w:szCs w:val="24"/>
        </w:rPr>
        <w:t>Caritas Diecezji Kaliskiej w Kaliszu,</w:t>
      </w:r>
    </w:p>
    <w:p w:rsidR="002505DF" w:rsidRPr="003938AE" w:rsidRDefault="002505DF" w:rsidP="003641E8">
      <w:pPr>
        <w:pStyle w:val="Tekstpodstawowywcity31"/>
        <w:numPr>
          <w:ilvl w:val="0"/>
          <w:numId w:val="29"/>
        </w:numPr>
        <w:spacing w:after="0" w:line="360" w:lineRule="auto"/>
        <w:jc w:val="both"/>
        <w:rPr>
          <w:rFonts w:ascii="Garamond" w:hAnsi="Garamond"/>
          <w:sz w:val="24"/>
          <w:szCs w:val="24"/>
        </w:rPr>
      </w:pPr>
      <w:r w:rsidRPr="003938AE">
        <w:rPr>
          <w:rFonts w:ascii="Garamond" w:hAnsi="Garamond"/>
          <w:sz w:val="24"/>
          <w:szCs w:val="24"/>
        </w:rPr>
        <w:t>Stowarzyszenie „Dajmy Szansę” w Kaczkach Średnich,</w:t>
      </w:r>
    </w:p>
    <w:p w:rsidR="0080488F" w:rsidRPr="00935DC4" w:rsidRDefault="0080488F" w:rsidP="003641E8">
      <w:pPr>
        <w:pStyle w:val="Tekstpodstawowywcity31"/>
        <w:numPr>
          <w:ilvl w:val="0"/>
          <w:numId w:val="29"/>
        </w:numPr>
        <w:spacing w:after="0" w:line="360" w:lineRule="auto"/>
        <w:jc w:val="both"/>
        <w:rPr>
          <w:rFonts w:ascii="Garamond" w:hAnsi="Garamond"/>
          <w:sz w:val="24"/>
          <w:szCs w:val="24"/>
        </w:rPr>
      </w:pPr>
      <w:r w:rsidRPr="00935DC4">
        <w:rPr>
          <w:rFonts w:ascii="Garamond" w:hAnsi="Garamond"/>
          <w:sz w:val="24"/>
          <w:szCs w:val="24"/>
        </w:rPr>
        <w:t xml:space="preserve">Stowarzyszenie Inicjatyw Edukacyjnych w Kaliszu, </w:t>
      </w:r>
    </w:p>
    <w:p w:rsidR="0013143A" w:rsidRPr="00122F88" w:rsidRDefault="0013143A" w:rsidP="003641E8">
      <w:pPr>
        <w:pStyle w:val="Tekstpodstawowywcity31"/>
        <w:numPr>
          <w:ilvl w:val="0"/>
          <w:numId w:val="29"/>
        </w:numPr>
        <w:spacing w:after="0" w:line="360" w:lineRule="auto"/>
        <w:jc w:val="both"/>
        <w:rPr>
          <w:rFonts w:ascii="Garamond" w:hAnsi="Garamond"/>
          <w:sz w:val="24"/>
          <w:szCs w:val="24"/>
        </w:rPr>
      </w:pPr>
      <w:r w:rsidRPr="00EB5FEE">
        <w:rPr>
          <w:rFonts w:ascii="Garamond" w:hAnsi="Garamond"/>
          <w:sz w:val="24"/>
          <w:szCs w:val="24"/>
        </w:rPr>
        <w:t xml:space="preserve">Konińskie Ludowe </w:t>
      </w:r>
      <w:r w:rsidR="003D0749">
        <w:rPr>
          <w:rFonts w:ascii="Garamond" w:hAnsi="Garamond"/>
          <w:sz w:val="24"/>
          <w:szCs w:val="24"/>
        </w:rPr>
        <w:t xml:space="preserve">Towarzystwo Cyklistów w Koninie. </w:t>
      </w:r>
    </w:p>
    <w:p w:rsidR="00122F88" w:rsidRPr="00122F88" w:rsidRDefault="00122F88" w:rsidP="003641E8">
      <w:pPr>
        <w:pStyle w:val="Tekstpodstawowywcity"/>
        <w:numPr>
          <w:ilvl w:val="0"/>
          <w:numId w:val="69"/>
        </w:numPr>
        <w:spacing w:before="240" w:after="0" w:line="360" w:lineRule="auto"/>
        <w:ind w:left="284" w:right="68" w:hanging="284"/>
        <w:jc w:val="both"/>
        <w:rPr>
          <w:rFonts w:ascii="Garamond" w:hAnsi="Garamond"/>
          <w:b/>
          <w:sz w:val="24"/>
          <w:szCs w:val="24"/>
        </w:rPr>
      </w:pPr>
      <w:r w:rsidRPr="00122F88">
        <w:rPr>
          <w:rFonts w:ascii="Garamond" w:hAnsi="Garamond"/>
          <w:b/>
          <w:sz w:val="24"/>
          <w:szCs w:val="24"/>
        </w:rPr>
        <w:t>Kontrole</w:t>
      </w:r>
      <w:r>
        <w:rPr>
          <w:rFonts w:ascii="Garamond" w:hAnsi="Garamond"/>
          <w:b/>
          <w:i/>
          <w:sz w:val="24"/>
          <w:szCs w:val="24"/>
        </w:rPr>
        <w:t xml:space="preserve"> w</w:t>
      </w:r>
      <w:r w:rsidRPr="00885A3B">
        <w:rPr>
          <w:rFonts w:ascii="Garamond" w:hAnsi="Garamond"/>
          <w:b/>
          <w:i/>
          <w:sz w:val="24"/>
          <w:szCs w:val="24"/>
        </w:rPr>
        <w:t xml:space="preserve"> zakresie spełniania przez </w:t>
      </w:r>
      <w:r w:rsidRPr="00122F88">
        <w:rPr>
          <w:rFonts w:ascii="Garamond" w:hAnsi="Garamond"/>
          <w:b/>
          <w:i/>
          <w:sz w:val="24"/>
          <w:szCs w:val="24"/>
        </w:rPr>
        <w:t xml:space="preserve">obiekt hotelarski wymagań co do wyposażenia </w:t>
      </w:r>
      <w:r>
        <w:rPr>
          <w:rFonts w:ascii="Garamond" w:hAnsi="Garamond"/>
          <w:b/>
          <w:i/>
          <w:sz w:val="24"/>
          <w:szCs w:val="24"/>
        </w:rPr>
        <w:br/>
      </w:r>
      <w:r w:rsidRPr="00122F88">
        <w:rPr>
          <w:rFonts w:ascii="Garamond" w:hAnsi="Garamond"/>
          <w:b/>
          <w:i/>
          <w:sz w:val="24"/>
          <w:szCs w:val="24"/>
        </w:rPr>
        <w:t>i zakresu świadczonych usług, w tym także gastronomicznych,</w:t>
      </w:r>
      <w:r w:rsidRPr="00885A3B">
        <w:rPr>
          <w:rFonts w:ascii="Garamond" w:hAnsi="Garamond"/>
          <w:b/>
          <w:i/>
          <w:sz w:val="24"/>
          <w:szCs w:val="24"/>
        </w:rPr>
        <w:t xml:space="preserve"> ustalonych dla rodzaju i kategorii, do których obiekt został zaszeregow</w:t>
      </w:r>
      <w:r>
        <w:rPr>
          <w:rFonts w:ascii="Garamond" w:hAnsi="Garamond"/>
          <w:b/>
          <w:i/>
          <w:sz w:val="24"/>
          <w:szCs w:val="24"/>
        </w:rPr>
        <w:t xml:space="preserve">any </w:t>
      </w:r>
      <w:r>
        <w:rPr>
          <w:rFonts w:ascii="Garamond" w:hAnsi="Garamond"/>
          <w:b/>
          <w:sz w:val="24"/>
          <w:szCs w:val="24"/>
        </w:rPr>
        <w:t>(przeprowadz</w:t>
      </w:r>
      <w:r w:rsidR="006D4491">
        <w:rPr>
          <w:rFonts w:ascii="Garamond" w:hAnsi="Garamond"/>
          <w:b/>
          <w:sz w:val="24"/>
          <w:szCs w:val="24"/>
        </w:rPr>
        <w:t>one przez Departament Kontroli oraz</w:t>
      </w:r>
      <w:r>
        <w:rPr>
          <w:rFonts w:ascii="Garamond" w:hAnsi="Garamond"/>
          <w:b/>
          <w:sz w:val="24"/>
          <w:szCs w:val="24"/>
        </w:rPr>
        <w:t xml:space="preserve"> Departament Sportu i Turystyki), wykazały, że </w:t>
      </w:r>
      <w:r w:rsidRPr="00122F88">
        <w:rPr>
          <w:rFonts w:ascii="Garamond" w:hAnsi="Garamond"/>
          <w:b/>
          <w:sz w:val="24"/>
          <w:szCs w:val="24"/>
        </w:rPr>
        <w:t>najczęściej występowały niżej wymienione nieprawidłowości:</w:t>
      </w:r>
    </w:p>
    <w:p w:rsidR="00B229D8" w:rsidRPr="00B229D8" w:rsidRDefault="00122F88" w:rsidP="00122F88">
      <w:pPr>
        <w:pStyle w:val="Akapitzlist4"/>
        <w:numPr>
          <w:ilvl w:val="0"/>
          <w:numId w:val="3"/>
        </w:numPr>
        <w:suppressAutoHyphens/>
        <w:spacing w:after="0" w:line="360" w:lineRule="auto"/>
        <w:jc w:val="both"/>
        <w:rPr>
          <w:rFonts w:ascii="Garamond" w:hAnsi="Garamond"/>
          <w:sz w:val="24"/>
          <w:szCs w:val="24"/>
        </w:rPr>
      </w:pPr>
      <w:r w:rsidRPr="00B229D8">
        <w:rPr>
          <w:rFonts w:ascii="Garamond" w:hAnsi="Garamond"/>
          <w:sz w:val="24"/>
          <w:szCs w:val="24"/>
        </w:rPr>
        <w:t>obiekt nie spełniał w pełnym zakresie wymagań co do wyposażenia</w:t>
      </w:r>
      <w:r w:rsidRPr="00B229D8">
        <w:rPr>
          <w:rFonts w:ascii="Garamond" w:hAnsi="Garamond"/>
          <w:color w:val="FF0000"/>
          <w:sz w:val="24"/>
          <w:szCs w:val="24"/>
        </w:rPr>
        <w:t xml:space="preserve"> </w:t>
      </w:r>
      <w:r w:rsidRPr="00B229D8">
        <w:rPr>
          <w:rFonts w:ascii="Garamond" w:hAnsi="Garamond"/>
          <w:sz w:val="24"/>
          <w:szCs w:val="24"/>
        </w:rPr>
        <w:t>lub zakresu świadczonych usług, określonych dla rodzaju i kategorii, do których obi</w:t>
      </w:r>
      <w:r w:rsidR="00B229D8" w:rsidRPr="00B229D8">
        <w:rPr>
          <w:rFonts w:ascii="Garamond" w:hAnsi="Garamond"/>
          <w:sz w:val="24"/>
          <w:szCs w:val="24"/>
        </w:rPr>
        <w:t>ekt został zaszeregowany, a także minimalnych wymagań w zakresie dostosowania obiektu hotelarskiego do potrzeb osób niepełnosprawnych,</w:t>
      </w:r>
    </w:p>
    <w:p w:rsidR="00122F88" w:rsidRPr="009440F9" w:rsidRDefault="00122F88" w:rsidP="00122F88">
      <w:pPr>
        <w:pStyle w:val="Akapitzlist4"/>
        <w:numPr>
          <w:ilvl w:val="0"/>
          <w:numId w:val="3"/>
        </w:numPr>
        <w:suppressAutoHyphens/>
        <w:spacing w:after="0" w:line="360" w:lineRule="auto"/>
        <w:jc w:val="both"/>
        <w:rPr>
          <w:rFonts w:ascii="Garamond" w:hAnsi="Garamond"/>
          <w:b/>
          <w:sz w:val="24"/>
          <w:szCs w:val="24"/>
        </w:rPr>
      </w:pPr>
      <w:r w:rsidRPr="00B229D8">
        <w:rPr>
          <w:rFonts w:ascii="Garamond" w:hAnsi="Garamond"/>
          <w:sz w:val="24"/>
          <w:szCs w:val="24"/>
        </w:rPr>
        <w:t>przedsiębiorca nie realizował obowiązku dotyczącego umieszczenia w obiekcie</w:t>
      </w:r>
      <w:r w:rsidRPr="00B229D8">
        <w:rPr>
          <w:rFonts w:ascii="Garamond" w:hAnsi="Garamond"/>
          <w:sz w:val="24"/>
          <w:szCs w:val="24"/>
        </w:rPr>
        <w:br/>
        <w:t>i na zewnątrz obiektu informacji określonych ustawą o usługach turystycznych,</w:t>
      </w:r>
      <w:r w:rsidRPr="00B229D8">
        <w:rPr>
          <w:rFonts w:ascii="Garamond" w:hAnsi="Garamond"/>
          <w:b/>
          <w:sz w:val="24"/>
          <w:szCs w:val="24"/>
        </w:rPr>
        <w:t xml:space="preserve"> </w:t>
      </w:r>
    </w:p>
    <w:p w:rsidR="00122F88" w:rsidRPr="006D4491" w:rsidRDefault="00122F88" w:rsidP="00B229D8">
      <w:pPr>
        <w:pStyle w:val="Akapitzlist4"/>
        <w:numPr>
          <w:ilvl w:val="0"/>
          <w:numId w:val="3"/>
        </w:numPr>
        <w:suppressAutoHyphens/>
        <w:spacing w:after="0" w:line="360" w:lineRule="auto"/>
        <w:jc w:val="both"/>
        <w:rPr>
          <w:rFonts w:ascii="Garamond" w:hAnsi="Garamond"/>
          <w:b/>
          <w:sz w:val="24"/>
          <w:szCs w:val="24"/>
        </w:rPr>
      </w:pPr>
      <w:r w:rsidRPr="00777A72">
        <w:rPr>
          <w:rFonts w:ascii="Garamond" w:hAnsi="Garamond"/>
          <w:sz w:val="24"/>
          <w:szCs w:val="24"/>
        </w:rPr>
        <w:t>przedsiębiorca nie posiadał pełnego wykazu wymagań dla obiektów hotelarskich, odpowiadającego rodzajowi i kategori</w:t>
      </w:r>
      <w:r w:rsidR="00352DCA">
        <w:rPr>
          <w:rFonts w:ascii="Garamond" w:hAnsi="Garamond"/>
          <w:sz w:val="24"/>
          <w:szCs w:val="24"/>
        </w:rPr>
        <w:t>i obiektu lub</w:t>
      </w:r>
      <w:r w:rsidR="00352DCA">
        <w:rPr>
          <w:rFonts w:ascii="Garamond" w:hAnsi="Garamond"/>
          <w:color w:val="00B050"/>
          <w:sz w:val="24"/>
          <w:szCs w:val="24"/>
        </w:rPr>
        <w:t xml:space="preserve"> </w:t>
      </w:r>
      <w:r w:rsidR="00352DCA" w:rsidRPr="006D4491">
        <w:rPr>
          <w:rFonts w:ascii="Garamond" w:hAnsi="Garamond"/>
          <w:sz w:val="24"/>
          <w:szCs w:val="24"/>
        </w:rPr>
        <w:t xml:space="preserve">pełnego cennika usług, które </w:t>
      </w:r>
      <w:r w:rsidRPr="006D4491">
        <w:rPr>
          <w:rFonts w:ascii="Garamond" w:hAnsi="Garamond"/>
          <w:sz w:val="24"/>
          <w:szCs w:val="24"/>
        </w:rPr>
        <w:t>to winny być udostępnione na życzenie klienta</w:t>
      </w:r>
      <w:r w:rsidR="00B229D8" w:rsidRPr="006D4491">
        <w:rPr>
          <w:rFonts w:ascii="Garamond" w:hAnsi="Garamond"/>
          <w:sz w:val="24"/>
          <w:szCs w:val="24"/>
        </w:rPr>
        <w:t>,</w:t>
      </w:r>
    </w:p>
    <w:p w:rsidR="00122F88" w:rsidRPr="009440F9" w:rsidRDefault="00122F88" w:rsidP="00122F88">
      <w:pPr>
        <w:pStyle w:val="Akapitzlist4"/>
        <w:numPr>
          <w:ilvl w:val="0"/>
          <w:numId w:val="3"/>
        </w:numPr>
        <w:suppressAutoHyphens/>
        <w:spacing w:after="0" w:line="360" w:lineRule="auto"/>
        <w:jc w:val="both"/>
        <w:rPr>
          <w:rFonts w:ascii="Garamond" w:hAnsi="Garamond"/>
          <w:b/>
          <w:sz w:val="24"/>
          <w:szCs w:val="24"/>
        </w:rPr>
      </w:pPr>
      <w:r w:rsidRPr="00DD21EB">
        <w:rPr>
          <w:rFonts w:ascii="Garamond" w:hAnsi="Garamond"/>
          <w:sz w:val="24"/>
          <w:szCs w:val="24"/>
        </w:rPr>
        <w:lastRenderedPageBreak/>
        <w:t>w</w:t>
      </w:r>
      <w:r w:rsidRPr="009440F9">
        <w:rPr>
          <w:rFonts w:ascii="Garamond" w:hAnsi="Garamond"/>
          <w:sz w:val="24"/>
          <w:szCs w:val="24"/>
        </w:rPr>
        <w:t xml:space="preserve"> dokumentacji źródłowej brak było dokumentów potwierdzających przeszkolenie </w:t>
      </w:r>
      <w:r w:rsidRPr="009440F9">
        <w:rPr>
          <w:rFonts w:ascii="Garamond" w:hAnsi="Garamond"/>
          <w:sz w:val="24"/>
          <w:szCs w:val="24"/>
        </w:rPr>
        <w:br/>
        <w:t xml:space="preserve">w pomocy przedlekarskiej osób należących do personelu recepcji.  </w:t>
      </w:r>
    </w:p>
    <w:p w:rsidR="00122F88" w:rsidRDefault="00122F88" w:rsidP="00122F88">
      <w:pPr>
        <w:tabs>
          <w:tab w:val="left" w:pos="426"/>
        </w:tabs>
        <w:spacing w:after="0" w:line="340" w:lineRule="atLeast"/>
        <w:ind w:left="720"/>
        <w:jc w:val="both"/>
        <w:rPr>
          <w:rFonts w:ascii="Garamond" w:hAnsi="Garamond"/>
          <w:kern w:val="0"/>
          <w:lang w:eastAsia="pl-PL"/>
        </w:rPr>
      </w:pPr>
    </w:p>
    <w:p w:rsidR="00122F88" w:rsidRPr="003F1A4A" w:rsidRDefault="00122F88" w:rsidP="00122F88">
      <w:pPr>
        <w:pStyle w:val="Tekstpodstawowy"/>
        <w:spacing w:after="0" w:line="360" w:lineRule="auto"/>
        <w:jc w:val="both"/>
        <w:rPr>
          <w:rFonts w:ascii="Garamond" w:hAnsi="Garamond"/>
        </w:rPr>
      </w:pPr>
      <w:r w:rsidRPr="003F1A4A">
        <w:rPr>
          <w:rFonts w:ascii="Garamond" w:hAnsi="Garamond"/>
        </w:rPr>
        <w:t>W wyniku stwierdzonych nieprawidłowości Marszałek  Województwa Wielkopolskiego skierował wystąpienia pokontrolne z zaleceniami do następujących podmiotów:</w:t>
      </w:r>
    </w:p>
    <w:p w:rsidR="00700EC1" w:rsidRPr="00700EC1" w:rsidRDefault="00700EC1" w:rsidP="00700EC1">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00EC1">
        <w:rPr>
          <w:rFonts w:ascii="Garamond" w:hAnsi="Garamond"/>
          <w:sz w:val="24"/>
          <w:szCs w:val="24"/>
        </w:rPr>
        <w:t>JARMI s.c. J. Kacprzak, J. Lizik, K. Ługowska w Licheniu Starym (kontrola Pensjonatu Licheń w Licheniu Starym przeprowadzona w 2016 roku),</w:t>
      </w:r>
    </w:p>
    <w:p w:rsidR="00122F88" w:rsidRPr="00352DCA"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52DCA">
        <w:rPr>
          <w:rFonts w:ascii="Garamond" w:hAnsi="Garamond"/>
          <w:sz w:val="24"/>
          <w:szCs w:val="24"/>
        </w:rPr>
        <w:t>Ogólnokrajowa Spółdzielnia Turystyczna „Gromada” w Warszawie, kontrola Hotelu Gromada (kontrola przeprowadzona w 2016 r.),</w:t>
      </w:r>
    </w:p>
    <w:p w:rsidR="00122F88" w:rsidRPr="00920934"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20934">
        <w:rPr>
          <w:rFonts w:ascii="Garamond" w:hAnsi="Garamond"/>
          <w:sz w:val="24"/>
          <w:szCs w:val="24"/>
        </w:rPr>
        <w:t>Orbis sp. z o. o. w Warszawie (kontrola Hotelu Mercure Poznań Centrum w Poznaniu, przeprowadzona w 2016 r.),</w:t>
      </w:r>
    </w:p>
    <w:p w:rsidR="00122F88"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20934">
        <w:rPr>
          <w:rFonts w:ascii="Garamond" w:hAnsi="Garamond"/>
          <w:sz w:val="24"/>
          <w:szCs w:val="24"/>
        </w:rPr>
        <w:t xml:space="preserve">Firma Handlowo – Usługowa Stanisław Wolniewicz </w:t>
      </w:r>
      <w:r w:rsidR="00920934" w:rsidRPr="00920934">
        <w:rPr>
          <w:rFonts w:ascii="Garamond" w:hAnsi="Garamond"/>
          <w:sz w:val="24"/>
          <w:szCs w:val="24"/>
        </w:rPr>
        <w:t xml:space="preserve">w Bolechówku </w:t>
      </w:r>
      <w:r w:rsidRPr="00920934">
        <w:rPr>
          <w:rFonts w:ascii="Garamond" w:hAnsi="Garamond"/>
          <w:sz w:val="24"/>
          <w:szCs w:val="24"/>
        </w:rPr>
        <w:t>(kontrola Hotelu Jaśmin w Owińskach przeprowadzona w 2016 r.),</w:t>
      </w:r>
    </w:p>
    <w:p w:rsidR="00030EF7" w:rsidRPr="00030EF7" w:rsidRDefault="00030EF7" w:rsidP="00030EF7">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30EF7">
        <w:rPr>
          <w:rFonts w:ascii="Garamond" w:hAnsi="Garamond"/>
          <w:sz w:val="24"/>
          <w:szCs w:val="24"/>
        </w:rPr>
        <w:t>Hotel Kaliski Henryk Kaliski w Poznaniu (kontrola Hotelu Moderno w Poznaniu przeprowadzona w 2016 r.),</w:t>
      </w:r>
    </w:p>
    <w:p w:rsidR="007C11B2" w:rsidRDefault="007C11B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C11B2">
        <w:rPr>
          <w:rFonts w:ascii="Garamond" w:hAnsi="Garamond"/>
          <w:sz w:val="24"/>
          <w:szCs w:val="24"/>
        </w:rPr>
        <w:t>CARO Hotel Elżbieta Stefaniak w Poznaniu (kontrola Hotelu CARO w Poznaniu przeprowadzona w 2017r.),</w:t>
      </w:r>
    </w:p>
    <w:p w:rsidR="009F1DE9" w:rsidRDefault="009F1DE9" w:rsidP="009F1DE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F1DE9">
        <w:rPr>
          <w:rFonts w:ascii="Garamond" w:hAnsi="Garamond"/>
          <w:sz w:val="24"/>
          <w:szCs w:val="24"/>
        </w:rPr>
        <w:t xml:space="preserve">Przedsiębiorstwo Handlowo-Usługowe PETROL sp. z o.o. w Nowej Obrze (kontrola Hotelu ZAJAZD POD SZYSZKAMI w Krotoszynie, przeprowadzona w 2017 roku),  </w:t>
      </w:r>
    </w:p>
    <w:p w:rsidR="009F1DE9" w:rsidRDefault="009F1DE9" w:rsidP="009F1DE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F1DE9">
        <w:rPr>
          <w:rFonts w:ascii="Garamond" w:hAnsi="Garamond"/>
          <w:sz w:val="24"/>
          <w:szCs w:val="24"/>
        </w:rPr>
        <w:t xml:space="preserve">Stanisław Pędziwiatr WOJTEX Przedsiębiorstwo Produkcyjno-Handlowo-Usługowe spółka z o. o. w Poznaniu (kontrola Hotelu ZIELONY w Poznaniu, przeprowadzona </w:t>
      </w:r>
      <w:r w:rsidRPr="009F1DE9">
        <w:rPr>
          <w:rFonts w:ascii="Garamond" w:hAnsi="Garamond"/>
          <w:sz w:val="24"/>
          <w:szCs w:val="24"/>
        </w:rPr>
        <w:br/>
        <w:t xml:space="preserve">w 2017 r.), </w:t>
      </w:r>
    </w:p>
    <w:p w:rsidR="00122F88" w:rsidRPr="009F1DE9" w:rsidRDefault="00BB3954" w:rsidP="009F1DE9">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F1DE9">
        <w:rPr>
          <w:rFonts w:ascii="Garamond" w:hAnsi="Garamond"/>
          <w:sz w:val="24"/>
          <w:szCs w:val="24"/>
        </w:rPr>
        <w:t>Sunny Hotel Dariusz Wysoczański w Poznaniu (kontrola Hotelu Sunny w Poznaniu przeprowadzona w 2017 r.),</w:t>
      </w:r>
    </w:p>
    <w:p w:rsidR="00BB3954" w:rsidRPr="00BB3954" w:rsidRDefault="00BB3954"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3954">
        <w:rPr>
          <w:rFonts w:ascii="Garamond" w:hAnsi="Garamond"/>
          <w:sz w:val="24"/>
          <w:szCs w:val="24"/>
        </w:rPr>
        <w:t xml:space="preserve">FHU Irena Czarnecka we Wrześni (kontrola Hotelu Czardasz we Wrześni przeprowadzona </w:t>
      </w:r>
      <w:r w:rsidR="00573A25">
        <w:rPr>
          <w:rFonts w:ascii="Garamond" w:hAnsi="Garamond"/>
          <w:sz w:val="24"/>
          <w:szCs w:val="24"/>
        </w:rPr>
        <w:br/>
      </w:r>
      <w:r w:rsidRPr="00BB3954">
        <w:rPr>
          <w:rFonts w:ascii="Garamond" w:hAnsi="Garamond"/>
          <w:sz w:val="24"/>
          <w:szCs w:val="24"/>
        </w:rPr>
        <w:t>w 2017 r.),</w:t>
      </w:r>
    </w:p>
    <w:p w:rsidR="009F4EEE" w:rsidRPr="009F4EEE" w:rsidRDefault="009F4EEE"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F4EEE">
        <w:rPr>
          <w:rFonts w:ascii="Garamond" w:hAnsi="Garamond"/>
          <w:sz w:val="24"/>
          <w:szCs w:val="24"/>
        </w:rPr>
        <w:t>Hotel Restauracja Iral Anna Langiewicz w Nowym Tomyślu (kontrola Hotelu Iral w Nowym Tomyślu</w:t>
      </w:r>
      <w:r>
        <w:rPr>
          <w:rFonts w:ascii="Garamond" w:hAnsi="Garamond"/>
          <w:sz w:val="24"/>
          <w:szCs w:val="24"/>
        </w:rPr>
        <w:t xml:space="preserve">, przeprowadzona </w:t>
      </w:r>
      <w:r w:rsidRPr="009F4EEE">
        <w:rPr>
          <w:rFonts w:ascii="Garamond" w:hAnsi="Garamond"/>
          <w:sz w:val="24"/>
          <w:szCs w:val="24"/>
        </w:rPr>
        <w:t>w 2017 roku),</w:t>
      </w:r>
    </w:p>
    <w:p w:rsidR="00DD21EB" w:rsidRPr="00DD21EB" w:rsidRDefault="00DD21EB"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DD21EB">
        <w:rPr>
          <w:rFonts w:ascii="Garamond" w:hAnsi="Garamond"/>
          <w:sz w:val="24"/>
          <w:szCs w:val="24"/>
        </w:rPr>
        <w:t xml:space="preserve">KOS Elektro System Sp. z o.o. we Wrześni (kontrola Hotelu Kosmowski, przeprowadzona </w:t>
      </w:r>
      <w:r w:rsidR="00573A25">
        <w:rPr>
          <w:rFonts w:ascii="Garamond" w:hAnsi="Garamond"/>
          <w:sz w:val="24"/>
          <w:szCs w:val="24"/>
        </w:rPr>
        <w:br/>
      </w:r>
      <w:r w:rsidRPr="00DD21EB">
        <w:rPr>
          <w:rFonts w:ascii="Garamond" w:hAnsi="Garamond"/>
          <w:sz w:val="24"/>
          <w:szCs w:val="24"/>
        </w:rPr>
        <w:t>w 2017 r.),</w:t>
      </w:r>
    </w:p>
    <w:p w:rsidR="005441C2" w:rsidRPr="005441C2" w:rsidRDefault="005441C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441C2">
        <w:rPr>
          <w:rFonts w:ascii="Garamond" w:hAnsi="Garamond"/>
          <w:sz w:val="24"/>
          <w:szCs w:val="24"/>
        </w:rPr>
        <w:t>Restauracja Melodia Karolina Majewicz w Buku (kontrola Hotelu Melodia w Buku, przeprowadzona w 2017 r.),</w:t>
      </w:r>
    </w:p>
    <w:p w:rsidR="00122F88" w:rsidRPr="005441C2" w:rsidRDefault="005441C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5441C2">
        <w:rPr>
          <w:rFonts w:ascii="Garamond" w:hAnsi="Garamond"/>
          <w:sz w:val="24"/>
          <w:szCs w:val="24"/>
        </w:rPr>
        <w:t>SEVEN sp. z o.o. w Kaliszu (kontrola Hotelu Seven w Kaliszu przeprowadzona w 2017 r.),</w:t>
      </w:r>
    </w:p>
    <w:p w:rsidR="00122F88" w:rsidRDefault="00967FF9"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67FF9">
        <w:rPr>
          <w:rFonts w:ascii="Garamond" w:hAnsi="Garamond"/>
          <w:sz w:val="24"/>
          <w:szCs w:val="24"/>
        </w:rPr>
        <w:lastRenderedPageBreak/>
        <w:t>Hotel Atrium Dorota Jahn w Nowym Tomyślu (kontrola Hotelu Atrium w Nowym Tomyślu</w:t>
      </w:r>
      <w:r w:rsidR="002920FA">
        <w:rPr>
          <w:rFonts w:ascii="Garamond" w:hAnsi="Garamond"/>
          <w:sz w:val="24"/>
          <w:szCs w:val="24"/>
        </w:rPr>
        <w:t>)</w:t>
      </w:r>
      <w:r w:rsidRPr="00967FF9">
        <w:rPr>
          <w:rFonts w:ascii="Garamond" w:hAnsi="Garamond"/>
          <w:sz w:val="24"/>
          <w:szCs w:val="24"/>
        </w:rPr>
        <w:t>,</w:t>
      </w:r>
    </w:p>
    <w:p w:rsidR="00967FF9" w:rsidRDefault="00967FF9"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67FF9">
        <w:rPr>
          <w:rFonts w:ascii="Garamond" w:hAnsi="Garamond"/>
          <w:sz w:val="24"/>
          <w:szCs w:val="24"/>
        </w:rPr>
        <w:t>Hotel Gościniec Wyrwidąb s.c. Anna i Tadeusz Cichoccy w Oleśnicy, kontrola Hotelu Gościniec Wyrwidąb w Oleśnicy,</w:t>
      </w:r>
    </w:p>
    <w:p w:rsidR="00777A72" w:rsidRPr="00967FF9" w:rsidRDefault="00777A7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67FF9">
        <w:rPr>
          <w:rFonts w:ascii="Garamond" w:hAnsi="Garamond" w:cs="Arial"/>
          <w:sz w:val="24"/>
          <w:szCs w:val="24"/>
        </w:rPr>
        <w:t>POLBAU GMBH Sp. z o.o. w Turku (</w:t>
      </w:r>
      <w:r w:rsidRPr="00967FF9">
        <w:rPr>
          <w:rFonts w:ascii="Garamond" w:hAnsi="Garamond"/>
          <w:sz w:val="24"/>
          <w:szCs w:val="24"/>
        </w:rPr>
        <w:t>kontrola Hotelu Arkady w Turku),</w:t>
      </w:r>
    </w:p>
    <w:p w:rsidR="00777A72" w:rsidRPr="00777A72" w:rsidRDefault="00777A7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77A72">
        <w:rPr>
          <w:rFonts w:ascii="Garamond" w:hAnsi="Garamond"/>
          <w:sz w:val="24"/>
          <w:szCs w:val="24"/>
        </w:rPr>
        <w:t>Firma Usługowo – Gastronomiczna Marek Stratyński w Brodowie (kontrola Hotelu Dworek w Brodowie),</w:t>
      </w:r>
    </w:p>
    <w:p w:rsidR="00777A72" w:rsidRPr="00777A72" w:rsidRDefault="00777A72"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77A72">
        <w:rPr>
          <w:rFonts w:ascii="Garamond" w:hAnsi="Garamond"/>
          <w:sz w:val="24"/>
          <w:szCs w:val="24"/>
        </w:rPr>
        <w:t xml:space="preserve">P.U.P. i H. Remo Bud Dworek Zacisze </w:t>
      </w:r>
      <w:r w:rsidRPr="00B31C01">
        <w:rPr>
          <w:rFonts w:ascii="Garamond" w:hAnsi="Garamond"/>
          <w:sz w:val="24"/>
          <w:szCs w:val="24"/>
        </w:rPr>
        <w:t>Mirosław Urbaniak</w:t>
      </w:r>
      <w:r w:rsidRPr="00777A72">
        <w:rPr>
          <w:rFonts w:ascii="Garamond" w:hAnsi="Garamond"/>
          <w:sz w:val="24"/>
          <w:szCs w:val="24"/>
        </w:rPr>
        <w:t xml:space="preserve"> </w:t>
      </w:r>
      <w:r>
        <w:rPr>
          <w:rFonts w:ascii="Garamond" w:hAnsi="Garamond"/>
          <w:sz w:val="24"/>
          <w:szCs w:val="24"/>
        </w:rPr>
        <w:t>we Wrześni</w:t>
      </w:r>
      <w:r w:rsidRPr="00777A72">
        <w:rPr>
          <w:rFonts w:ascii="Garamond" w:hAnsi="Garamond"/>
          <w:sz w:val="24"/>
          <w:szCs w:val="24"/>
        </w:rPr>
        <w:t xml:space="preserve"> </w:t>
      </w:r>
      <w:r>
        <w:rPr>
          <w:rFonts w:ascii="Garamond" w:hAnsi="Garamond"/>
          <w:sz w:val="24"/>
          <w:szCs w:val="24"/>
        </w:rPr>
        <w:t>(</w:t>
      </w:r>
      <w:r w:rsidRPr="00777A72">
        <w:rPr>
          <w:rFonts w:ascii="Garamond" w:hAnsi="Garamond"/>
          <w:sz w:val="24"/>
          <w:szCs w:val="24"/>
        </w:rPr>
        <w:t>k</w:t>
      </w:r>
      <w:r>
        <w:rPr>
          <w:rFonts w:ascii="Garamond" w:hAnsi="Garamond"/>
          <w:sz w:val="24"/>
          <w:szCs w:val="24"/>
        </w:rPr>
        <w:t xml:space="preserve">ontrola Hotelu Dworek Zacisze </w:t>
      </w:r>
      <w:r w:rsidRPr="00777A72">
        <w:rPr>
          <w:rFonts w:ascii="Garamond" w:hAnsi="Garamond"/>
          <w:sz w:val="24"/>
          <w:szCs w:val="24"/>
        </w:rPr>
        <w:t>w Bierzglinku</w:t>
      </w:r>
      <w:r>
        <w:rPr>
          <w:rFonts w:ascii="Garamond" w:hAnsi="Garamond"/>
          <w:sz w:val="24"/>
          <w:szCs w:val="24"/>
        </w:rPr>
        <w:t>)</w:t>
      </w:r>
      <w:r w:rsidRPr="00777A72">
        <w:rPr>
          <w:rFonts w:ascii="Garamond" w:hAnsi="Garamond"/>
          <w:sz w:val="24"/>
          <w:szCs w:val="24"/>
        </w:rPr>
        <w:t>,</w:t>
      </w:r>
    </w:p>
    <w:p w:rsidR="00B957AD" w:rsidRPr="00B957AD" w:rsidRDefault="00B957AD"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957AD">
        <w:rPr>
          <w:rFonts w:ascii="Garamond" w:hAnsi="Garamond"/>
          <w:sz w:val="24"/>
          <w:szCs w:val="24"/>
        </w:rPr>
        <w:t>Jaroci</w:t>
      </w:r>
      <w:r>
        <w:rPr>
          <w:rFonts w:ascii="Garamond" w:hAnsi="Garamond"/>
          <w:sz w:val="24"/>
          <w:szCs w:val="24"/>
        </w:rPr>
        <w:t>n Sport Sp. z o.o. w Jarocinie (</w:t>
      </w:r>
      <w:r w:rsidRPr="00B957AD">
        <w:rPr>
          <w:rFonts w:ascii="Garamond" w:hAnsi="Garamond"/>
          <w:sz w:val="24"/>
          <w:szCs w:val="24"/>
        </w:rPr>
        <w:t>kontrola Hotelu Jarota w Jarocinie</w:t>
      </w:r>
      <w:r>
        <w:rPr>
          <w:rFonts w:ascii="Garamond" w:hAnsi="Garamond"/>
          <w:sz w:val="24"/>
          <w:szCs w:val="24"/>
        </w:rPr>
        <w:t>)</w:t>
      </w:r>
      <w:r w:rsidRPr="00B957AD">
        <w:rPr>
          <w:rFonts w:ascii="Garamond" w:hAnsi="Garamond"/>
          <w:sz w:val="24"/>
          <w:szCs w:val="24"/>
        </w:rPr>
        <w:t>,</w:t>
      </w:r>
    </w:p>
    <w:p w:rsidR="00B957AD" w:rsidRPr="00B957AD" w:rsidRDefault="00B957AD"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957AD">
        <w:rPr>
          <w:rFonts w:ascii="Garamond" w:hAnsi="Garamond"/>
          <w:sz w:val="24"/>
          <w:szCs w:val="24"/>
        </w:rPr>
        <w:t>Restauracja i Hotel Podzamcze s.c. Eweli</w:t>
      </w:r>
      <w:r>
        <w:rPr>
          <w:rFonts w:ascii="Garamond" w:hAnsi="Garamond"/>
          <w:sz w:val="24"/>
          <w:szCs w:val="24"/>
        </w:rPr>
        <w:t>na i Daniel Diaczuk w Zbąszyniu</w:t>
      </w:r>
      <w:r w:rsidRPr="00B957AD">
        <w:rPr>
          <w:rFonts w:ascii="Garamond" w:hAnsi="Garamond"/>
          <w:sz w:val="24"/>
          <w:szCs w:val="24"/>
        </w:rPr>
        <w:t xml:space="preserve"> </w:t>
      </w:r>
      <w:r>
        <w:rPr>
          <w:rFonts w:ascii="Garamond" w:hAnsi="Garamond"/>
          <w:sz w:val="24"/>
          <w:szCs w:val="24"/>
        </w:rPr>
        <w:t>(</w:t>
      </w:r>
      <w:r w:rsidRPr="00B957AD">
        <w:rPr>
          <w:rFonts w:ascii="Garamond" w:hAnsi="Garamond"/>
          <w:sz w:val="24"/>
          <w:szCs w:val="24"/>
        </w:rPr>
        <w:t>kontrola Hotelu Podzamcze w Zbąszyniu</w:t>
      </w:r>
      <w:r>
        <w:rPr>
          <w:rFonts w:ascii="Garamond" w:hAnsi="Garamond"/>
          <w:sz w:val="24"/>
          <w:szCs w:val="24"/>
        </w:rPr>
        <w:t>)</w:t>
      </w:r>
      <w:r w:rsidRPr="00B957AD">
        <w:rPr>
          <w:rFonts w:ascii="Garamond" w:hAnsi="Garamond"/>
          <w:sz w:val="24"/>
          <w:szCs w:val="24"/>
        </w:rPr>
        <w:t>,</w:t>
      </w:r>
    </w:p>
    <w:p w:rsidR="00B957AD" w:rsidRPr="00B957AD" w:rsidRDefault="00B957AD"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957AD">
        <w:rPr>
          <w:rFonts w:ascii="Garamond" w:hAnsi="Garamond"/>
          <w:sz w:val="24"/>
          <w:szCs w:val="24"/>
        </w:rPr>
        <w:t>P.H.U. MAFPOL Arkadiusz Figiel w Kaliszu (kontrola Hotelu Villa Royal w Ostrowie Wlkp.),</w:t>
      </w:r>
    </w:p>
    <w:p w:rsidR="00B957AD" w:rsidRPr="00B957AD" w:rsidRDefault="00B957AD"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957AD">
        <w:rPr>
          <w:rFonts w:ascii="Garamond" w:hAnsi="Garamond"/>
          <w:sz w:val="24"/>
          <w:szCs w:val="24"/>
        </w:rPr>
        <w:t>Hotel Zajazd Ostrzeszów Jolanta Magiels</w:t>
      </w:r>
      <w:r>
        <w:rPr>
          <w:rFonts w:ascii="Garamond" w:hAnsi="Garamond"/>
          <w:sz w:val="24"/>
          <w:szCs w:val="24"/>
        </w:rPr>
        <w:t>ka-Andrzejewska w Ostrzeszowie (kontrola H</w:t>
      </w:r>
      <w:r w:rsidRPr="00B957AD">
        <w:rPr>
          <w:rFonts w:ascii="Garamond" w:hAnsi="Garamond"/>
          <w:sz w:val="24"/>
          <w:szCs w:val="24"/>
        </w:rPr>
        <w:t>otelu Zajazd Ostrzeszów w Ostrzeszowie</w:t>
      </w:r>
      <w:r>
        <w:rPr>
          <w:rFonts w:ascii="Garamond" w:hAnsi="Garamond"/>
          <w:sz w:val="24"/>
          <w:szCs w:val="24"/>
        </w:rPr>
        <w:t>)</w:t>
      </w:r>
      <w:r w:rsidRPr="00B957AD">
        <w:rPr>
          <w:rFonts w:ascii="Garamond" w:hAnsi="Garamond"/>
          <w:sz w:val="24"/>
          <w:szCs w:val="24"/>
        </w:rPr>
        <w:t>,</w:t>
      </w:r>
    </w:p>
    <w:p w:rsidR="007C11B2" w:rsidRPr="007C11B2" w:rsidRDefault="007C11B2" w:rsidP="007C11B2">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C11B2">
        <w:rPr>
          <w:rFonts w:ascii="Garamond" w:hAnsi="Garamond"/>
          <w:sz w:val="24"/>
          <w:szCs w:val="24"/>
        </w:rPr>
        <w:t>P.H.U. Barpol Szczepan Baran w Pile, kontrola Motelu Orion w Pile,</w:t>
      </w:r>
    </w:p>
    <w:p w:rsidR="00122F88" w:rsidRPr="007C11B2" w:rsidRDefault="00122F88" w:rsidP="007C11B2">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7C11B2">
        <w:rPr>
          <w:rFonts w:ascii="Garamond" w:hAnsi="Garamond"/>
          <w:sz w:val="24"/>
          <w:szCs w:val="24"/>
        </w:rPr>
        <w:t xml:space="preserve">Stowarzyszenie Rodzina – Szkoła – Gmina w Roszkowie </w:t>
      </w:r>
      <w:r w:rsidR="002920FA">
        <w:rPr>
          <w:rFonts w:ascii="Garamond" w:hAnsi="Garamond"/>
          <w:sz w:val="24"/>
          <w:szCs w:val="24"/>
        </w:rPr>
        <w:t>(</w:t>
      </w:r>
      <w:r w:rsidRPr="007C11B2">
        <w:rPr>
          <w:rFonts w:ascii="Garamond" w:hAnsi="Garamond"/>
          <w:sz w:val="24"/>
          <w:szCs w:val="24"/>
        </w:rPr>
        <w:t>kontrola Schroniska Młodzieżowego w Roszkowie</w:t>
      </w:r>
      <w:r w:rsidR="002920FA">
        <w:rPr>
          <w:rFonts w:ascii="Garamond" w:hAnsi="Garamond"/>
          <w:sz w:val="24"/>
          <w:szCs w:val="24"/>
        </w:rPr>
        <w:t>)</w:t>
      </w:r>
      <w:r w:rsidRPr="007C11B2">
        <w:rPr>
          <w:rFonts w:ascii="Garamond" w:hAnsi="Garamond"/>
          <w:sz w:val="24"/>
          <w:szCs w:val="24"/>
        </w:rPr>
        <w:t>,</w:t>
      </w:r>
    </w:p>
    <w:p w:rsidR="00122F88" w:rsidRPr="00B50BE6" w:rsidRDefault="00122F88" w:rsidP="00122F8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B50BE6">
        <w:rPr>
          <w:rFonts w:ascii="Garamond" w:hAnsi="Garamond"/>
          <w:sz w:val="24"/>
          <w:szCs w:val="24"/>
        </w:rPr>
        <w:t>Motel Za Miedzą s.c. Mikołaj Jeziorny, Tomasz Jeziorny, Lisia Jeziorna w Chojęcinie Szumie (kontrola Motelu Za Miedzą</w:t>
      </w:r>
      <w:r w:rsidR="00B50BE6">
        <w:rPr>
          <w:rFonts w:ascii="Garamond" w:hAnsi="Garamond"/>
          <w:sz w:val="24"/>
          <w:szCs w:val="24"/>
        </w:rPr>
        <w:t xml:space="preserve"> w Chojęcinie Szumie</w:t>
      </w:r>
      <w:r w:rsidRPr="00B50BE6">
        <w:rPr>
          <w:rFonts w:ascii="Garamond" w:hAnsi="Garamond"/>
          <w:sz w:val="24"/>
          <w:szCs w:val="24"/>
        </w:rPr>
        <w:t>),</w:t>
      </w:r>
    </w:p>
    <w:p w:rsidR="00122F88" w:rsidRPr="009A7A27" w:rsidRDefault="00122F88" w:rsidP="00122F88">
      <w:pPr>
        <w:pStyle w:val="Tekstpodstawowy21"/>
        <w:numPr>
          <w:ilvl w:val="0"/>
          <w:numId w:val="2"/>
        </w:numPr>
        <w:tabs>
          <w:tab w:val="clear" w:pos="502"/>
          <w:tab w:val="num" w:pos="428"/>
          <w:tab w:val="num" w:pos="1080"/>
        </w:tabs>
        <w:spacing w:after="0" w:line="360" w:lineRule="auto"/>
        <w:ind w:left="428"/>
        <w:jc w:val="both"/>
        <w:rPr>
          <w:rFonts w:ascii="Garamond" w:hAnsi="Garamond"/>
          <w:sz w:val="24"/>
          <w:szCs w:val="24"/>
        </w:rPr>
      </w:pPr>
      <w:r w:rsidRPr="009A7A27">
        <w:rPr>
          <w:rFonts w:ascii="Garamond" w:hAnsi="Garamond"/>
          <w:sz w:val="24"/>
          <w:szCs w:val="24"/>
        </w:rPr>
        <w:t xml:space="preserve">P.P.H.U. Annbest Anna Szarata w Swarzędzu (kontrola Hotelu Wzgórze Toskanii </w:t>
      </w:r>
      <w:r w:rsidRPr="009A7A27">
        <w:rPr>
          <w:rFonts w:ascii="Garamond" w:hAnsi="Garamond"/>
          <w:sz w:val="24"/>
          <w:szCs w:val="24"/>
        </w:rPr>
        <w:br/>
        <w:t>w Przeźmierowie),</w:t>
      </w:r>
    </w:p>
    <w:p w:rsidR="00122F88" w:rsidRPr="009A7A27"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A7A27">
        <w:rPr>
          <w:rFonts w:ascii="Garamond" w:hAnsi="Garamond"/>
          <w:sz w:val="24"/>
          <w:szCs w:val="24"/>
        </w:rPr>
        <w:t>„Amesys” Agnieszka Kaźmierczak w Poznaniu (kontrola Hotelu GOLD w Poznaniu),</w:t>
      </w:r>
    </w:p>
    <w:p w:rsidR="00122F88" w:rsidRPr="009A7A27"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A7A27">
        <w:rPr>
          <w:rFonts w:ascii="Garamond" w:hAnsi="Garamond"/>
          <w:sz w:val="24"/>
          <w:szCs w:val="24"/>
        </w:rPr>
        <w:t>Jacek Langner „Belfer” w Zwoli (kontrola Hotelu Belfer w Zwoli),</w:t>
      </w:r>
    </w:p>
    <w:p w:rsidR="00122F88" w:rsidRPr="009A7A27"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A7A27">
        <w:rPr>
          <w:rFonts w:ascii="Garamond" w:hAnsi="Garamond"/>
          <w:sz w:val="24"/>
          <w:szCs w:val="24"/>
        </w:rPr>
        <w:t xml:space="preserve">Pensjonat – Restauracja „Kogucik” Hanna Siejek w Czempiniu (kontrola Pensjonatu KOGUCIK w Czempiniu), </w:t>
      </w:r>
    </w:p>
    <w:p w:rsidR="00122F88"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A7A27">
        <w:rPr>
          <w:rFonts w:ascii="Garamond" w:hAnsi="Garamond"/>
          <w:sz w:val="24"/>
          <w:szCs w:val="24"/>
        </w:rPr>
        <w:t xml:space="preserve">Halina Wels Zakład Gastronomiczny „Smak” w Osiecznej (kontrola Pensjonatu „Rogatka” </w:t>
      </w:r>
      <w:r w:rsidR="00573A25">
        <w:rPr>
          <w:rFonts w:ascii="Garamond" w:hAnsi="Garamond"/>
          <w:sz w:val="24"/>
          <w:szCs w:val="24"/>
        </w:rPr>
        <w:br/>
      </w:r>
      <w:r w:rsidRPr="009A7A27">
        <w:rPr>
          <w:rFonts w:ascii="Garamond" w:hAnsi="Garamond"/>
          <w:sz w:val="24"/>
          <w:szCs w:val="24"/>
        </w:rPr>
        <w:t xml:space="preserve">w Osiecznej), </w:t>
      </w:r>
    </w:p>
    <w:p w:rsidR="00122F88" w:rsidRPr="00650B1D" w:rsidRDefault="00122F88" w:rsidP="00650B1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50B1D">
        <w:rPr>
          <w:rFonts w:ascii="Garamond" w:hAnsi="Garamond"/>
          <w:sz w:val="24"/>
          <w:szCs w:val="24"/>
        </w:rPr>
        <w:t xml:space="preserve">Zdzisław Mielcarek „MALIBU BIS” w Kościelnej Wsi (kontrola Hotelu „MALIBU” </w:t>
      </w:r>
      <w:r w:rsidRPr="00650B1D">
        <w:rPr>
          <w:rFonts w:ascii="Garamond" w:hAnsi="Garamond"/>
          <w:sz w:val="24"/>
          <w:szCs w:val="24"/>
        </w:rPr>
        <w:br/>
        <w:t>w Kościelnej Wsi),</w:t>
      </w:r>
    </w:p>
    <w:p w:rsidR="00122F88" w:rsidRPr="00122F88"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9A7A27">
        <w:rPr>
          <w:rFonts w:ascii="Garamond" w:hAnsi="Garamond"/>
          <w:sz w:val="24"/>
          <w:szCs w:val="24"/>
        </w:rPr>
        <w:t>P.P.H.U. „Danbud” Józef Dancewicz w Emilianowie (kontrola Ho</w:t>
      </w:r>
      <w:r w:rsidR="00B229D8">
        <w:rPr>
          <w:rFonts w:ascii="Garamond" w:hAnsi="Garamond"/>
          <w:sz w:val="24"/>
          <w:szCs w:val="24"/>
        </w:rPr>
        <w:t xml:space="preserve">telu „ZAMECZEK” </w:t>
      </w:r>
      <w:r w:rsidR="00B229D8">
        <w:rPr>
          <w:rFonts w:ascii="Garamond" w:hAnsi="Garamond"/>
          <w:sz w:val="24"/>
          <w:szCs w:val="24"/>
        </w:rPr>
        <w:br/>
        <w:t xml:space="preserve">w Emilianowie). </w:t>
      </w:r>
    </w:p>
    <w:p w:rsidR="00122F88" w:rsidRDefault="00122F88" w:rsidP="00122F88">
      <w:pPr>
        <w:pStyle w:val="Tekstpodstawowywcity31"/>
        <w:spacing w:after="0" w:line="360" w:lineRule="auto"/>
        <w:ind w:left="426"/>
        <w:jc w:val="both"/>
        <w:rPr>
          <w:rFonts w:ascii="Garamond" w:hAnsi="Garamond"/>
          <w:color w:val="008000"/>
          <w:sz w:val="24"/>
          <w:szCs w:val="24"/>
        </w:rPr>
      </w:pPr>
    </w:p>
    <w:p w:rsidR="002920FA" w:rsidRDefault="002920FA" w:rsidP="00122F88">
      <w:pPr>
        <w:pStyle w:val="Tekstpodstawowywcity31"/>
        <w:spacing w:after="0" w:line="360" w:lineRule="auto"/>
        <w:ind w:left="426"/>
        <w:jc w:val="both"/>
        <w:rPr>
          <w:rFonts w:ascii="Garamond" w:hAnsi="Garamond"/>
          <w:color w:val="008000"/>
          <w:sz w:val="24"/>
          <w:szCs w:val="24"/>
        </w:rPr>
      </w:pPr>
    </w:p>
    <w:p w:rsidR="002920FA" w:rsidRPr="0044088B" w:rsidRDefault="002920FA" w:rsidP="00122F88">
      <w:pPr>
        <w:pStyle w:val="Tekstpodstawowywcity31"/>
        <w:spacing w:after="0" w:line="360" w:lineRule="auto"/>
        <w:ind w:left="426"/>
        <w:jc w:val="both"/>
        <w:rPr>
          <w:rFonts w:ascii="Garamond" w:hAnsi="Garamond"/>
          <w:color w:val="008000"/>
          <w:sz w:val="24"/>
          <w:szCs w:val="24"/>
        </w:rPr>
      </w:pPr>
    </w:p>
    <w:p w:rsidR="00122F88" w:rsidRDefault="00122F88" w:rsidP="003641E8">
      <w:pPr>
        <w:pStyle w:val="Tekstpodstawowywcity31"/>
        <w:numPr>
          <w:ilvl w:val="0"/>
          <w:numId w:val="69"/>
        </w:numPr>
        <w:spacing w:after="0" w:line="360" w:lineRule="auto"/>
        <w:ind w:left="284" w:hanging="284"/>
        <w:jc w:val="both"/>
        <w:rPr>
          <w:rFonts w:ascii="Garamond" w:hAnsi="Garamond"/>
          <w:b/>
          <w:sz w:val="24"/>
          <w:szCs w:val="24"/>
        </w:rPr>
      </w:pPr>
      <w:r w:rsidRPr="003D0749">
        <w:rPr>
          <w:rFonts w:ascii="Garamond" w:hAnsi="Garamond"/>
          <w:b/>
          <w:sz w:val="24"/>
          <w:szCs w:val="24"/>
        </w:rPr>
        <w:t xml:space="preserve">Kontrole przeprowadzone przez Departament Organizacyjny i Kadr </w:t>
      </w:r>
    </w:p>
    <w:p w:rsidR="00122F88" w:rsidRPr="003D0749" w:rsidRDefault="00122F88" w:rsidP="00122F88">
      <w:pPr>
        <w:pStyle w:val="Tekstpodstawowywcity31"/>
        <w:spacing w:after="0" w:line="360" w:lineRule="auto"/>
        <w:ind w:left="284"/>
        <w:jc w:val="both"/>
        <w:rPr>
          <w:rFonts w:ascii="Garamond" w:hAnsi="Garamond"/>
          <w:b/>
          <w:sz w:val="24"/>
          <w:szCs w:val="24"/>
        </w:rPr>
      </w:pPr>
    </w:p>
    <w:p w:rsidR="00122F88" w:rsidRPr="00656EF3" w:rsidRDefault="00122F88" w:rsidP="00122F88">
      <w:pPr>
        <w:pStyle w:val="Tekstpodstawowywcity"/>
        <w:spacing w:after="0" w:line="360" w:lineRule="auto"/>
        <w:ind w:left="0"/>
        <w:jc w:val="both"/>
        <w:rPr>
          <w:rFonts w:ascii="Garamond" w:hAnsi="Garamond"/>
          <w:b/>
          <w:i/>
          <w:sz w:val="24"/>
          <w:szCs w:val="24"/>
        </w:rPr>
      </w:pPr>
      <w:r w:rsidRPr="00656EF3">
        <w:rPr>
          <w:rFonts w:ascii="Garamond" w:hAnsi="Garamond"/>
          <w:b/>
          <w:i/>
          <w:sz w:val="24"/>
          <w:szCs w:val="24"/>
        </w:rPr>
        <w:t xml:space="preserve">W zakresie objętym wpisem do rejestru przechowawców akt osobowych i płacowych  stwierdzono, że najczęściej występowały niżej wymienione nieprawidłowości: </w:t>
      </w:r>
    </w:p>
    <w:p w:rsidR="00122F88" w:rsidRPr="00656EF3" w:rsidRDefault="00122F88" w:rsidP="00122F88">
      <w:pPr>
        <w:numPr>
          <w:ilvl w:val="0"/>
          <w:numId w:val="6"/>
        </w:numPr>
        <w:spacing w:after="0" w:line="360" w:lineRule="auto"/>
        <w:jc w:val="both"/>
        <w:rPr>
          <w:rFonts w:ascii="Garamond" w:hAnsi="Garamond"/>
          <w:color w:val="FF0000"/>
        </w:rPr>
      </w:pPr>
      <w:r>
        <w:rPr>
          <w:rFonts w:ascii="Garamond" w:hAnsi="Garamond"/>
          <w:bCs/>
          <w:color w:val="000000"/>
        </w:rPr>
        <w:t xml:space="preserve">w pomieszczeniu, </w:t>
      </w:r>
      <w:r>
        <w:rPr>
          <w:rFonts w:ascii="Garamond" w:hAnsi="Garamond"/>
        </w:rPr>
        <w:t xml:space="preserve">w którym podmiot przechowywał dokumentację wytworzoną na nośniku papierowym,  nie utrzymywano warunków temperatury i wilgotności określonych w załączniku do rozporządzenia Ministra Kultury z dnia 15 lutego 2005 roku </w:t>
      </w:r>
      <w:r w:rsidRPr="000F00B8">
        <w:rPr>
          <w:rFonts w:ascii="Garamond" w:hAnsi="Garamond"/>
        </w:rPr>
        <w:t xml:space="preserve">w sprawie warunków przechowywania dokumentacji osobowej i płacowej pracodawców </w:t>
      </w:r>
      <w:r>
        <w:rPr>
          <w:rFonts w:ascii="Garamond" w:hAnsi="Garamond"/>
        </w:rPr>
        <w:br/>
      </w:r>
      <w:r w:rsidRPr="000F00B8">
        <w:rPr>
          <w:rFonts w:ascii="Garamond" w:hAnsi="Garamond"/>
        </w:rPr>
        <w:t xml:space="preserve">(Dz. U. Nr 32, </w:t>
      </w:r>
      <w:r>
        <w:rPr>
          <w:rFonts w:ascii="Garamond" w:hAnsi="Garamond"/>
        </w:rPr>
        <w:t>poz. 284).</w:t>
      </w:r>
      <w:r w:rsidRPr="00656EF3">
        <w:rPr>
          <w:rFonts w:ascii="Garamond" w:hAnsi="Garamond"/>
          <w:color w:val="FF0000"/>
        </w:rPr>
        <w:t xml:space="preserve"> </w:t>
      </w:r>
    </w:p>
    <w:p w:rsidR="00122F88" w:rsidRPr="00F816FB" w:rsidRDefault="00122F88" w:rsidP="00122F88">
      <w:pPr>
        <w:widowControl w:val="0"/>
        <w:suppressAutoHyphens/>
        <w:overflowPunct w:val="0"/>
        <w:autoSpaceDE w:val="0"/>
        <w:spacing w:after="0" w:line="360" w:lineRule="auto"/>
        <w:jc w:val="both"/>
        <w:rPr>
          <w:rFonts w:ascii="Garamond" w:hAnsi="Garamond"/>
          <w:color w:val="FF0000"/>
        </w:rPr>
      </w:pPr>
    </w:p>
    <w:p w:rsidR="00122F88" w:rsidRPr="00656EF3" w:rsidRDefault="00122F88" w:rsidP="00122F88">
      <w:pPr>
        <w:pStyle w:val="Tekstpodstawowy"/>
        <w:spacing w:after="0" w:line="360" w:lineRule="auto"/>
        <w:jc w:val="both"/>
        <w:rPr>
          <w:rFonts w:ascii="Garamond" w:hAnsi="Garamond"/>
        </w:rPr>
      </w:pPr>
      <w:r w:rsidRPr="00656EF3">
        <w:rPr>
          <w:rFonts w:ascii="Garamond" w:hAnsi="Garamond"/>
        </w:rPr>
        <w:t xml:space="preserve">W wyniku stwierdzonej nieprawidłowości, Marszałek  Województwa Wielkopolskiego skierował wystąpienie pokontrolne z zaleceniami do Przedsiębiorstwa Usługowego „ARCHIWUM JP” </w:t>
      </w:r>
      <w:r>
        <w:rPr>
          <w:rFonts w:ascii="Garamond" w:hAnsi="Garamond"/>
        </w:rPr>
        <w:br/>
      </w:r>
      <w:r w:rsidRPr="00656EF3">
        <w:rPr>
          <w:rFonts w:ascii="Garamond" w:hAnsi="Garamond"/>
        </w:rPr>
        <w:t>sp. z o.o. w Poznaniu (kontrola przeprowadzona w 2017 r.).</w:t>
      </w:r>
    </w:p>
    <w:p w:rsidR="00122F88" w:rsidRDefault="00122F88" w:rsidP="00122F88">
      <w:pPr>
        <w:pStyle w:val="Akapitzlist0"/>
        <w:spacing w:after="0" w:line="360" w:lineRule="auto"/>
        <w:ind w:left="284"/>
        <w:rPr>
          <w:rFonts w:ascii="Garamond" w:hAnsi="Garamond"/>
          <w:b/>
          <w:sz w:val="24"/>
          <w:szCs w:val="24"/>
          <w:lang w:eastAsia="ar-SA"/>
        </w:rPr>
      </w:pPr>
    </w:p>
    <w:p w:rsidR="00D40071" w:rsidRPr="00D40071" w:rsidRDefault="00D40071" w:rsidP="003641E8">
      <w:pPr>
        <w:pStyle w:val="Stopka"/>
        <w:numPr>
          <w:ilvl w:val="0"/>
          <w:numId w:val="69"/>
        </w:numPr>
        <w:tabs>
          <w:tab w:val="clear" w:pos="4536"/>
          <w:tab w:val="clear" w:pos="9072"/>
          <w:tab w:val="left" w:pos="284"/>
        </w:tabs>
        <w:suppressAutoHyphens/>
        <w:spacing w:line="360" w:lineRule="auto"/>
        <w:ind w:left="284" w:hanging="284"/>
        <w:jc w:val="both"/>
        <w:rPr>
          <w:rFonts w:ascii="Garamond" w:hAnsi="Garamond"/>
          <w:b/>
          <w:i/>
        </w:rPr>
      </w:pPr>
      <w:r w:rsidRPr="003D0749">
        <w:rPr>
          <w:rFonts w:ascii="Garamond" w:hAnsi="Garamond"/>
          <w:b/>
        </w:rPr>
        <w:t xml:space="preserve">Kontrole przeprowadzone przez Departament </w:t>
      </w:r>
      <w:r>
        <w:rPr>
          <w:rFonts w:ascii="Garamond" w:hAnsi="Garamond"/>
          <w:b/>
        </w:rPr>
        <w:t>Sportu i Turystyki</w:t>
      </w:r>
    </w:p>
    <w:p w:rsidR="00122F88" w:rsidRDefault="00D40071" w:rsidP="00D40071">
      <w:pPr>
        <w:pStyle w:val="Stopka"/>
        <w:tabs>
          <w:tab w:val="clear" w:pos="4536"/>
          <w:tab w:val="clear" w:pos="9072"/>
          <w:tab w:val="left" w:pos="284"/>
        </w:tabs>
        <w:suppressAutoHyphens/>
        <w:spacing w:line="360" w:lineRule="auto"/>
        <w:ind w:left="284"/>
        <w:jc w:val="both"/>
        <w:rPr>
          <w:rFonts w:ascii="Garamond" w:hAnsi="Garamond"/>
          <w:b/>
          <w:i/>
        </w:rPr>
      </w:pPr>
      <w:r>
        <w:rPr>
          <w:rFonts w:ascii="Garamond" w:hAnsi="Garamond"/>
          <w:b/>
        </w:rPr>
        <w:t xml:space="preserve"> </w:t>
      </w:r>
    </w:p>
    <w:p w:rsidR="00122F88" w:rsidRPr="00B229D8" w:rsidRDefault="00122F88" w:rsidP="00B229D8">
      <w:pPr>
        <w:pStyle w:val="Stopka"/>
        <w:tabs>
          <w:tab w:val="clear" w:pos="4536"/>
          <w:tab w:val="clear" w:pos="9072"/>
          <w:tab w:val="left" w:pos="284"/>
        </w:tabs>
        <w:suppressAutoHyphens/>
        <w:spacing w:line="360" w:lineRule="auto"/>
        <w:jc w:val="both"/>
        <w:rPr>
          <w:rFonts w:ascii="Garamond" w:hAnsi="Garamond"/>
          <w:b/>
          <w:i/>
        </w:rPr>
      </w:pPr>
      <w:r w:rsidRPr="00D53C9F">
        <w:rPr>
          <w:rFonts w:ascii="Garamond" w:hAnsi="Garamond"/>
          <w:b/>
          <w:i/>
        </w:rPr>
        <w:t>W zakresie</w:t>
      </w:r>
      <w:r w:rsidRPr="00005DB3">
        <w:rPr>
          <w:rFonts w:ascii="Garamond" w:hAnsi="Garamond"/>
          <w:b/>
          <w:i/>
        </w:rPr>
        <w:t xml:space="preserve"> zgodności działania organizatorów turystyki i pośredników turystycznych</w:t>
      </w:r>
      <w:r w:rsidRPr="00D53C9F">
        <w:rPr>
          <w:rFonts w:ascii="Garamond" w:hAnsi="Garamond"/>
          <w:b/>
          <w:i/>
        </w:rPr>
        <w:br/>
        <w:t>z ustawą z dnia 29 sierpnia 1997 r. o usługach turystycznych (t. j. Dz. U. z 2017 r., poz. 1553 ze zm.), zwaną dalej „ust</w:t>
      </w:r>
      <w:r w:rsidR="00571758">
        <w:rPr>
          <w:rFonts w:ascii="Garamond" w:hAnsi="Garamond"/>
          <w:b/>
          <w:i/>
        </w:rPr>
        <w:t xml:space="preserve">awą o usługach turystycznych” (w brzmieniu obowiązującym do dnia 30 czerwca 2018 r.), stwierdzono, </w:t>
      </w:r>
      <w:r w:rsidRPr="00D53C9F">
        <w:rPr>
          <w:rFonts w:ascii="Garamond" w:hAnsi="Garamond"/>
          <w:b/>
          <w:i/>
        </w:rPr>
        <w:t>że najczęściej występowały niżej wymienione nieprawidłowości:</w:t>
      </w:r>
    </w:p>
    <w:p w:rsidR="00122F88" w:rsidRPr="005535DE" w:rsidRDefault="00320C8F" w:rsidP="00122F88">
      <w:pPr>
        <w:pStyle w:val="Akapitzlist0"/>
        <w:numPr>
          <w:ilvl w:val="0"/>
          <w:numId w:val="3"/>
        </w:numPr>
        <w:suppressAutoHyphens/>
        <w:spacing w:after="0" w:line="360" w:lineRule="auto"/>
        <w:jc w:val="both"/>
        <w:rPr>
          <w:rFonts w:ascii="Garamond" w:hAnsi="Garamond"/>
          <w:b/>
          <w:sz w:val="24"/>
          <w:szCs w:val="24"/>
        </w:rPr>
      </w:pPr>
      <w:r>
        <w:rPr>
          <w:rFonts w:ascii="Garamond" w:hAnsi="Garamond"/>
          <w:sz w:val="24"/>
          <w:szCs w:val="24"/>
        </w:rPr>
        <w:t xml:space="preserve">organizator turystyki pobierał </w:t>
      </w:r>
      <w:r w:rsidR="00122F88" w:rsidRPr="00D726BA">
        <w:rPr>
          <w:rFonts w:ascii="Garamond" w:hAnsi="Garamond"/>
          <w:sz w:val="24"/>
          <w:szCs w:val="24"/>
        </w:rPr>
        <w:t xml:space="preserve">od klientów </w:t>
      </w:r>
      <w:r w:rsidRPr="00D726BA">
        <w:rPr>
          <w:rFonts w:ascii="Garamond" w:hAnsi="Garamond"/>
          <w:sz w:val="24"/>
          <w:szCs w:val="24"/>
        </w:rPr>
        <w:t xml:space="preserve">przedpłaty na poczet przyszłej imprezy turystycznej </w:t>
      </w:r>
      <w:r w:rsidR="00122F88" w:rsidRPr="00D726BA">
        <w:rPr>
          <w:rFonts w:ascii="Garamond" w:hAnsi="Garamond"/>
          <w:sz w:val="24"/>
          <w:szCs w:val="24"/>
        </w:rPr>
        <w:t>przed zawarciem pisemnej umowy z klientem</w:t>
      </w:r>
      <w:r w:rsidR="00122F88" w:rsidRPr="00F816FB">
        <w:rPr>
          <w:rFonts w:ascii="Garamond" w:hAnsi="Garamond"/>
          <w:color w:val="FF0000"/>
          <w:sz w:val="24"/>
          <w:szCs w:val="24"/>
        </w:rPr>
        <w:t xml:space="preserve"> </w:t>
      </w:r>
      <w:r w:rsidR="00122F88" w:rsidRPr="00976722">
        <w:rPr>
          <w:rFonts w:ascii="Garamond" w:hAnsi="Garamond"/>
          <w:sz w:val="24"/>
          <w:szCs w:val="24"/>
        </w:rPr>
        <w:t xml:space="preserve">lub w terminie wcześniejszym </w:t>
      </w:r>
      <w:r w:rsidR="00122F88" w:rsidRPr="00976722">
        <w:rPr>
          <w:rFonts w:ascii="Garamond" w:hAnsi="Garamond"/>
          <w:sz w:val="24"/>
          <w:szCs w:val="24"/>
        </w:rPr>
        <w:br/>
        <w:t>i innej wysokości, aniżeli określone w umo</w:t>
      </w:r>
      <w:r>
        <w:rPr>
          <w:rFonts w:ascii="Garamond" w:hAnsi="Garamond"/>
          <w:sz w:val="24"/>
          <w:szCs w:val="24"/>
        </w:rPr>
        <w:t xml:space="preserve">wie gwarancji ubezpieczeniowej </w:t>
      </w:r>
      <w:r>
        <w:rPr>
          <w:rFonts w:ascii="Garamond" w:hAnsi="Garamond"/>
          <w:sz w:val="24"/>
          <w:szCs w:val="24"/>
        </w:rPr>
        <w:br/>
      </w:r>
      <w:r w:rsidR="00122F88" w:rsidRPr="00976722">
        <w:rPr>
          <w:rFonts w:ascii="Garamond" w:hAnsi="Garamond"/>
          <w:sz w:val="24"/>
          <w:szCs w:val="24"/>
        </w:rPr>
        <w:t xml:space="preserve">w związku z działalnością wykonywaną przez organizatorów turystyki i pośredników turystycznych,  </w:t>
      </w:r>
    </w:p>
    <w:p w:rsidR="00122F88" w:rsidRPr="006277DF" w:rsidRDefault="00122F88" w:rsidP="006277DF">
      <w:pPr>
        <w:pStyle w:val="Akapitzlist0"/>
        <w:numPr>
          <w:ilvl w:val="0"/>
          <w:numId w:val="3"/>
        </w:numPr>
        <w:spacing w:before="120" w:line="360" w:lineRule="auto"/>
        <w:jc w:val="both"/>
        <w:rPr>
          <w:rFonts w:ascii="Garamond" w:hAnsi="Garamond"/>
          <w:sz w:val="24"/>
          <w:szCs w:val="24"/>
        </w:rPr>
      </w:pPr>
      <w:r w:rsidRPr="008B5B01">
        <w:rPr>
          <w:rFonts w:ascii="Garamond" w:hAnsi="Garamond"/>
          <w:sz w:val="24"/>
          <w:szCs w:val="24"/>
        </w:rPr>
        <w:t xml:space="preserve">organizator turystyki nie zawierał w formie pisemnej umów o świadczenie usług turystycznych, polegających na organizowaniu imprez turystycznych, </w:t>
      </w:r>
      <w:r>
        <w:rPr>
          <w:rFonts w:ascii="Garamond" w:hAnsi="Garamond"/>
          <w:sz w:val="24"/>
          <w:szCs w:val="24"/>
        </w:rPr>
        <w:t xml:space="preserve">przygotowywanych na konkretne zlecenie klientów, a </w:t>
      </w:r>
      <w:r w:rsidRPr="008B5B01">
        <w:rPr>
          <w:rFonts w:ascii="Garamond" w:hAnsi="Garamond"/>
          <w:sz w:val="24"/>
          <w:szCs w:val="24"/>
        </w:rPr>
        <w:t xml:space="preserve">tym samym nie wykonał obowiązku określonego </w:t>
      </w:r>
      <w:r w:rsidR="006277DF">
        <w:rPr>
          <w:rFonts w:ascii="Garamond" w:hAnsi="Garamond"/>
          <w:sz w:val="24"/>
          <w:szCs w:val="24"/>
        </w:rPr>
        <w:br/>
      </w:r>
      <w:r w:rsidRPr="008B5B01">
        <w:rPr>
          <w:rFonts w:ascii="Garamond" w:hAnsi="Garamond"/>
          <w:sz w:val="24"/>
          <w:szCs w:val="24"/>
        </w:rPr>
        <w:t>w art. 14 ust. 1 ustawy o usługach turystycznych,</w:t>
      </w:r>
    </w:p>
    <w:p w:rsidR="00122F88" w:rsidRPr="00D726BA" w:rsidRDefault="00122F88" w:rsidP="00122F88">
      <w:pPr>
        <w:pStyle w:val="Akapitzlist0"/>
        <w:numPr>
          <w:ilvl w:val="0"/>
          <w:numId w:val="3"/>
        </w:numPr>
        <w:spacing w:before="120" w:line="360" w:lineRule="auto"/>
        <w:jc w:val="both"/>
        <w:rPr>
          <w:rFonts w:ascii="Garamond" w:hAnsi="Garamond"/>
          <w:sz w:val="24"/>
          <w:szCs w:val="24"/>
        </w:rPr>
      </w:pPr>
      <w:r w:rsidRPr="00DA3393">
        <w:rPr>
          <w:rFonts w:ascii="Garamond" w:hAnsi="Garamond"/>
          <w:sz w:val="24"/>
          <w:szCs w:val="24"/>
        </w:rPr>
        <w:lastRenderedPageBreak/>
        <w:t>deklaracje, o których mowa w art. 5 ust. 1 pkt 5 ustawy o usługach turystycznych, zawierały nierzetelne dane dotyczące</w:t>
      </w:r>
      <w:r w:rsidR="000C755B">
        <w:rPr>
          <w:rFonts w:ascii="Garamond" w:hAnsi="Garamond"/>
          <w:sz w:val="24"/>
          <w:szCs w:val="24"/>
        </w:rPr>
        <w:t>:</w:t>
      </w:r>
      <w:r w:rsidRPr="00DA3393">
        <w:rPr>
          <w:rFonts w:ascii="Garamond" w:hAnsi="Garamond"/>
          <w:sz w:val="24"/>
          <w:szCs w:val="24"/>
        </w:rPr>
        <w:t xml:space="preserve"> </w:t>
      </w:r>
      <w:r w:rsidR="008E39EE" w:rsidRPr="00B229D8">
        <w:rPr>
          <w:rFonts w:ascii="Garamond" w:hAnsi="Garamond"/>
          <w:sz w:val="24"/>
          <w:szCs w:val="24"/>
        </w:rPr>
        <w:t xml:space="preserve">liczby </w:t>
      </w:r>
      <w:r w:rsidRPr="00B229D8">
        <w:rPr>
          <w:rFonts w:ascii="Garamond" w:hAnsi="Garamond"/>
          <w:sz w:val="24"/>
          <w:szCs w:val="24"/>
        </w:rPr>
        <w:t xml:space="preserve">umów </w:t>
      </w:r>
      <w:r w:rsidR="008E39EE" w:rsidRPr="00B229D8">
        <w:rPr>
          <w:rFonts w:ascii="Garamond" w:hAnsi="Garamond"/>
          <w:sz w:val="24"/>
          <w:szCs w:val="24"/>
        </w:rPr>
        <w:t xml:space="preserve">o świadczenie usług turystycznych </w:t>
      </w:r>
      <w:r w:rsidRPr="00B229D8">
        <w:rPr>
          <w:rFonts w:ascii="Garamond" w:hAnsi="Garamond"/>
          <w:sz w:val="24"/>
          <w:szCs w:val="24"/>
        </w:rPr>
        <w:t>zawartyc</w:t>
      </w:r>
      <w:r w:rsidR="000C755B" w:rsidRPr="00B229D8">
        <w:rPr>
          <w:rFonts w:ascii="Garamond" w:hAnsi="Garamond"/>
          <w:sz w:val="24"/>
          <w:szCs w:val="24"/>
        </w:rPr>
        <w:t>h w danym okresie rozliczeniowy</w:t>
      </w:r>
      <w:r w:rsidR="00B229D8">
        <w:rPr>
          <w:rFonts w:ascii="Garamond" w:hAnsi="Garamond"/>
          <w:sz w:val="24"/>
          <w:szCs w:val="24"/>
        </w:rPr>
        <w:t>m</w:t>
      </w:r>
      <w:r w:rsidR="000C755B" w:rsidRPr="00B229D8">
        <w:rPr>
          <w:rFonts w:ascii="Garamond" w:hAnsi="Garamond"/>
          <w:sz w:val="24"/>
          <w:szCs w:val="24"/>
        </w:rPr>
        <w:t>,</w:t>
      </w:r>
      <w:r w:rsidR="008E39EE" w:rsidRPr="00B229D8">
        <w:rPr>
          <w:rFonts w:ascii="Garamond" w:hAnsi="Garamond"/>
          <w:sz w:val="24"/>
          <w:szCs w:val="24"/>
        </w:rPr>
        <w:t xml:space="preserve"> liczby klientów objętych umowami zawartymi w danym miesiącu</w:t>
      </w:r>
      <w:r w:rsidR="000C755B" w:rsidRPr="00B229D8">
        <w:rPr>
          <w:rFonts w:ascii="Garamond" w:hAnsi="Garamond"/>
          <w:sz w:val="24"/>
          <w:szCs w:val="24"/>
        </w:rPr>
        <w:t xml:space="preserve"> oraz wysokości składki należnej do Turystycznego Funduszu Gwarancyjnego, </w:t>
      </w:r>
      <w:r w:rsidR="000C755B">
        <w:rPr>
          <w:rFonts w:ascii="Garamond" w:hAnsi="Garamond"/>
          <w:sz w:val="24"/>
          <w:szCs w:val="24"/>
        </w:rPr>
        <w:t>a ponadto</w:t>
      </w:r>
      <w:r w:rsidRPr="00DA3393">
        <w:rPr>
          <w:rFonts w:ascii="Garamond" w:hAnsi="Garamond"/>
          <w:sz w:val="24"/>
          <w:szCs w:val="24"/>
        </w:rPr>
        <w:t xml:space="preserve"> złożone zostały do Ubezpieczeniowego</w:t>
      </w:r>
      <w:r w:rsidRPr="00D726BA">
        <w:rPr>
          <w:rFonts w:ascii="Garamond" w:hAnsi="Garamond"/>
          <w:sz w:val="24"/>
          <w:szCs w:val="24"/>
        </w:rPr>
        <w:t xml:space="preserve"> Funduszu Gwarancyjnego po terminie określonym w art. 10 g ust. 1 wymienionej wyżej ustawy,</w:t>
      </w:r>
    </w:p>
    <w:p w:rsidR="00122F88" w:rsidRPr="00D53C9F" w:rsidRDefault="00122F88" w:rsidP="00122F88">
      <w:pPr>
        <w:pStyle w:val="Akapitzlist0"/>
        <w:numPr>
          <w:ilvl w:val="0"/>
          <w:numId w:val="3"/>
        </w:numPr>
        <w:spacing w:before="120" w:line="360" w:lineRule="auto"/>
        <w:jc w:val="both"/>
        <w:rPr>
          <w:rFonts w:ascii="Garamond" w:hAnsi="Garamond"/>
          <w:sz w:val="24"/>
          <w:szCs w:val="24"/>
        </w:rPr>
      </w:pPr>
      <w:r w:rsidRPr="00D53C9F">
        <w:rPr>
          <w:rFonts w:ascii="Garamond" w:hAnsi="Garamond"/>
          <w:sz w:val="24"/>
          <w:szCs w:val="24"/>
        </w:rPr>
        <w:t>w prowadzonym przez Przedsiębiorcę wykazie zawartych umów o świadczenie usług turystycznych,</w:t>
      </w:r>
      <w:r w:rsidRPr="00D53C9F">
        <w:rPr>
          <w:rFonts w:ascii="Garamond" w:hAnsi="Garamond"/>
          <w:sz w:val="14"/>
          <w:szCs w:val="14"/>
        </w:rPr>
        <w:t xml:space="preserve"> </w:t>
      </w:r>
      <w:r w:rsidRPr="00D53C9F">
        <w:rPr>
          <w:rFonts w:ascii="Garamond" w:hAnsi="Garamond"/>
          <w:sz w:val="24"/>
          <w:szCs w:val="24"/>
        </w:rPr>
        <w:t>polegających</w:t>
      </w:r>
      <w:r w:rsidRPr="00D53C9F">
        <w:rPr>
          <w:rFonts w:ascii="Garamond" w:hAnsi="Garamond"/>
          <w:sz w:val="16"/>
          <w:szCs w:val="16"/>
        </w:rPr>
        <w:t xml:space="preserve"> </w:t>
      </w:r>
      <w:r w:rsidRPr="00D53C9F">
        <w:rPr>
          <w:rFonts w:ascii="Garamond" w:hAnsi="Garamond"/>
          <w:sz w:val="24"/>
          <w:szCs w:val="24"/>
        </w:rPr>
        <w:t>na</w:t>
      </w:r>
      <w:r w:rsidRPr="00D53C9F">
        <w:rPr>
          <w:rFonts w:ascii="Garamond" w:hAnsi="Garamond"/>
          <w:sz w:val="16"/>
          <w:szCs w:val="16"/>
        </w:rPr>
        <w:t xml:space="preserve"> </w:t>
      </w:r>
      <w:r w:rsidRPr="00D53C9F">
        <w:rPr>
          <w:rFonts w:ascii="Garamond" w:hAnsi="Garamond"/>
          <w:sz w:val="24"/>
          <w:szCs w:val="24"/>
        </w:rPr>
        <w:t>organizowaniu</w:t>
      </w:r>
      <w:r w:rsidRPr="00D53C9F">
        <w:rPr>
          <w:rFonts w:ascii="Garamond" w:hAnsi="Garamond"/>
          <w:sz w:val="16"/>
          <w:szCs w:val="16"/>
        </w:rPr>
        <w:t xml:space="preserve"> </w:t>
      </w:r>
      <w:r w:rsidRPr="00D53C9F">
        <w:rPr>
          <w:rFonts w:ascii="Garamond" w:hAnsi="Garamond"/>
          <w:sz w:val="24"/>
          <w:szCs w:val="24"/>
        </w:rPr>
        <w:t>imprez</w:t>
      </w:r>
      <w:r w:rsidRPr="00D53C9F">
        <w:rPr>
          <w:rFonts w:ascii="Garamond" w:hAnsi="Garamond"/>
          <w:sz w:val="16"/>
          <w:szCs w:val="16"/>
        </w:rPr>
        <w:t xml:space="preserve"> </w:t>
      </w:r>
      <w:r w:rsidRPr="00D53C9F">
        <w:rPr>
          <w:rFonts w:ascii="Garamond" w:hAnsi="Garamond"/>
          <w:sz w:val="24"/>
          <w:szCs w:val="24"/>
        </w:rPr>
        <w:t>turystycznych,</w:t>
      </w:r>
      <w:r w:rsidRPr="00D53C9F">
        <w:rPr>
          <w:rFonts w:ascii="Garamond" w:hAnsi="Garamond"/>
          <w:sz w:val="16"/>
          <w:szCs w:val="16"/>
        </w:rPr>
        <w:t xml:space="preserve"> </w:t>
      </w:r>
      <w:r w:rsidRPr="00D53C9F">
        <w:rPr>
          <w:rFonts w:ascii="Garamond" w:hAnsi="Garamond"/>
          <w:sz w:val="24"/>
          <w:szCs w:val="24"/>
        </w:rPr>
        <w:t>brak</w:t>
      </w:r>
      <w:r w:rsidRPr="00D53C9F">
        <w:rPr>
          <w:rFonts w:ascii="Garamond" w:hAnsi="Garamond"/>
          <w:sz w:val="16"/>
          <w:szCs w:val="16"/>
        </w:rPr>
        <w:t xml:space="preserve"> </w:t>
      </w:r>
      <w:r w:rsidRPr="00D53C9F">
        <w:rPr>
          <w:rFonts w:ascii="Garamond" w:hAnsi="Garamond"/>
          <w:sz w:val="24"/>
          <w:szCs w:val="24"/>
        </w:rPr>
        <w:t>było</w:t>
      </w:r>
      <w:r w:rsidRPr="00D53C9F">
        <w:rPr>
          <w:rFonts w:ascii="Garamond" w:hAnsi="Garamond"/>
          <w:sz w:val="16"/>
          <w:szCs w:val="16"/>
        </w:rPr>
        <w:t xml:space="preserve"> </w:t>
      </w:r>
      <w:r w:rsidRPr="00D53C9F">
        <w:rPr>
          <w:rFonts w:ascii="Garamond" w:hAnsi="Garamond"/>
          <w:sz w:val="24"/>
          <w:szCs w:val="24"/>
        </w:rPr>
        <w:t>danych wymaganych ustawą o usługach turystycznych,</w:t>
      </w:r>
      <w:r>
        <w:rPr>
          <w:rFonts w:ascii="Garamond" w:hAnsi="Garamond"/>
          <w:sz w:val="24"/>
          <w:szCs w:val="24"/>
        </w:rPr>
        <w:t xml:space="preserve"> lub wykaz zawierał nierzetelne dane,</w:t>
      </w:r>
      <w:r w:rsidRPr="00D53C9F">
        <w:rPr>
          <w:rFonts w:ascii="Garamond" w:hAnsi="Garamond"/>
          <w:sz w:val="24"/>
          <w:szCs w:val="24"/>
        </w:rPr>
        <w:t xml:space="preserve"> </w:t>
      </w:r>
    </w:p>
    <w:p w:rsidR="00122F88" w:rsidRPr="00D53C9F" w:rsidRDefault="00122F88" w:rsidP="00122F88">
      <w:pPr>
        <w:pStyle w:val="Akapitzlist0"/>
        <w:numPr>
          <w:ilvl w:val="0"/>
          <w:numId w:val="3"/>
        </w:numPr>
        <w:spacing w:before="120" w:line="360" w:lineRule="auto"/>
        <w:jc w:val="both"/>
        <w:rPr>
          <w:rFonts w:ascii="Garamond" w:hAnsi="Garamond"/>
          <w:sz w:val="24"/>
          <w:szCs w:val="24"/>
        </w:rPr>
      </w:pPr>
      <w:r w:rsidRPr="00D53C9F">
        <w:rPr>
          <w:rFonts w:ascii="Garamond" w:hAnsi="Garamond"/>
          <w:sz w:val="24"/>
          <w:szCs w:val="24"/>
        </w:rPr>
        <w:t xml:space="preserve">wpłaty składki w należnej wysokości do Turystycznego Funduszu Gwarancyjnego, o której mowa w art. 5 ust. 1 pkt 2 lit. d) ustawy o usługach turystycznych dokonane zostały </w:t>
      </w:r>
      <w:r>
        <w:rPr>
          <w:rFonts w:ascii="Garamond" w:hAnsi="Garamond"/>
          <w:sz w:val="24"/>
          <w:szCs w:val="24"/>
        </w:rPr>
        <w:t xml:space="preserve">w niewłaściwej wysokości lub </w:t>
      </w:r>
      <w:r w:rsidRPr="00D53C9F">
        <w:rPr>
          <w:rFonts w:ascii="Garamond" w:hAnsi="Garamond"/>
          <w:sz w:val="24"/>
          <w:szCs w:val="24"/>
        </w:rPr>
        <w:t xml:space="preserve">po terminie określonym w art. 10g ust. 1 ustawy </w:t>
      </w:r>
      <w:r>
        <w:rPr>
          <w:rFonts w:ascii="Garamond" w:hAnsi="Garamond"/>
          <w:sz w:val="24"/>
          <w:szCs w:val="24"/>
        </w:rPr>
        <w:br/>
      </w:r>
      <w:r w:rsidRPr="00D53C9F">
        <w:rPr>
          <w:rFonts w:ascii="Garamond" w:hAnsi="Garamond"/>
          <w:sz w:val="24"/>
          <w:szCs w:val="24"/>
        </w:rPr>
        <w:t>o usługach turystycznych.</w:t>
      </w:r>
    </w:p>
    <w:p w:rsidR="00122F88" w:rsidRPr="00D53C9F" w:rsidRDefault="00122F88" w:rsidP="00122F88">
      <w:pPr>
        <w:pStyle w:val="Tekstpodstawowy"/>
        <w:spacing w:after="0" w:line="360" w:lineRule="auto"/>
        <w:jc w:val="both"/>
        <w:rPr>
          <w:rFonts w:ascii="Garamond" w:hAnsi="Garamond"/>
        </w:rPr>
      </w:pPr>
      <w:r w:rsidRPr="00D53C9F">
        <w:rPr>
          <w:rFonts w:ascii="Garamond" w:hAnsi="Garamond"/>
        </w:rPr>
        <w:t>W wyniku stwierdzonych nieprawidłowości Marszałek  Województwa Wielkopolskiego skierował wystąpienia pokontrolne z zaleceniami do następujących podmiotów:</w:t>
      </w:r>
    </w:p>
    <w:p w:rsidR="00005DB3" w:rsidRPr="00005DB3" w:rsidRDefault="00005DB3" w:rsidP="00005DB3">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005DB3">
        <w:rPr>
          <w:rFonts w:ascii="Garamond" w:hAnsi="Garamond"/>
          <w:sz w:val="24"/>
          <w:szCs w:val="24"/>
        </w:rPr>
        <w:t>Biuro Podróży i Turystyki AMICO TOUR Teodozja Miśkiewicz w Poznaniu (kontrola przeprowadzona w 2017 r.),</w:t>
      </w:r>
    </w:p>
    <w:p w:rsidR="00571758" w:rsidRDefault="00571758"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color w:val="00B050"/>
          <w:sz w:val="24"/>
          <w:szCs w:val="24"/>
        </w:rPr>
      </w:pPr>
      <w:r w:rsidRPr="003044E3">
        <w:rPr>
          <w:rFonts w:ascii="Garamond" w:hAnsi="Garamond"/>
          <w:sz w:val="24"/>
          <w:szCs w:val="24"/>
        </w:rPr>
        <w:t>Biuro Podróży PARADISE Sp. z o.o. w Poznaniu</w:t>
      </w:r>
      <w:r w:rsidR="003044E3" w:rsidRPr="003044E3">
        <w:rPr>
          <w:rFonts w:ascii="Garamond" w:hAnsi="Garamond"/>
          <w:sz w:val="24"/>
          <w:szCs w:val="24"/>
        </w:rPr>
        <w:t xml:space="preserve"> </w:t>
      </w:r>
      <w:r w:rsidR="003044E3" w:rsidRPr="00005DB3">
        <w:rPr>
          <w:rFonts w:ascii="Garamond" w:hAnsi="Garamond"/>
          <w:sz w:val="24"/>
          <w:szCs w:val="24"/>
        </w:rPr>
        <w:t>(kontrola przeprowadzona w 2017 r.),</w:t>
      </w:r>
    </w:p>
    <w:p w:rsidR="003044E3" w:rsidRPr="003044E3" w:rsidRDefault="003044E3"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044E3">
        <w:rPr>
          <w:rFonts w:ascii="Garamond" w:hAnsi="Garamond"/>
          <w:sz w:val="24"/>
          <w:szCs w:val="24"/>
        </w:rPr>
        <w:t xml:space="preserve">Biuro Podróży REGENT Łukasz Kaniecki w Poznaniu (kontrola przeprowadzona </w:t>
      </w:r>
      <w:r w:rsidR="002D3AFA">
        <w:rPr>
          <w:rFonts w:ascii="Garamond" w:hAnsi="Garamond"/>
          <w:sz w:val="24"/>
          <w:szCs w:val="24"/>
        </w:rPr>
        <w:br/>
      </w:r>
      <w:r w:rsidRPr="003044E3">
        <w:rPr>
          <w:rFonts w:ascii="Garamond" w:hAnsi="Garamond"/>
          <w:sz w:val="24"/>
          <w:szCs w:val="24"/>
        </w:rPr>
        <w:t>w 2017r.),</w:t>
      </w:r>
    </w:p>
    <w:p w:rsidR="000C755B" w:rsidRPr="000C755B" w:rsidRDefault="000C755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C755B">
        <w:rPr>
          <w:rFonts w:ascii="Garamond" w:hAnsi="Garamond"/>
          <w:sz w:val="24"/>
          <w:szCs w:val="24"/>
        </w:rPr>
        <w:t>Biuro Usług Turystycznych Glob – Tur Krzysztof Cieślak w Rawiczu (kontrola</w:t>
      </w:r>
      <w:r w:rsidR="002D3AFA">
        <w:rPr>
          <w:rFonts w:ascii="Garamond" w:hAnsi="Garamond"/>
          <w:sz w:val="24"/>
          <w:szCs w:val="24"/>
        </w:rPr>
        <w:t xml:space="preserve"> </w:t>
      </w:r>
      <w:r w:rsidRPr="000C755B">
        <w:rPr>
          <w:rFonts w:ascii="Garamond" w:hAnsi="Garamond"/>
          <w:sz w:val="24"/>
          <w:szCs w:val="24"/>
        </w:rPr>
        <w:t>przeprowadzona w 2017 r.),</w:t>
      </w:r>
    </w:p>
    <w:p w:rsidR="002D3AFA" w:rsidRPr="002D3AFA" w:rsidRDefault="002D3AFA"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D3AFA">
        <w:rPr>
          <w:rFonts w:ascii="Garamond" w:hAnsi="Garamond"/>
          <w:sz w:val="24"/>
          <w:szCs w:val="24"/>
        </w:rPr>
        <w:t>BLUE SKY TRAVEL sp. z o.o. w Po</w:t>
      </w:r>
      <w:r>
        <w:rPr>
          <w:rFonts w:ascii="Garamond" w:hAnsi="Garamond"/>
          <w:sz w:val="24"/>
          <w:szCs w:val="24"/>
        </w:rPr>
        <w:t xml:space="preserve">znaniu (kontrola przeprowadzona </w:t>
      </w:r>
      <w:r w:rsidRPr="002D3AFA">
        <w:rPr>
          <w:rFonts w:ascii="Garamond" w:hAnsi="Garamond"/>
          <w:sz w:val="24"/>
          <w:szCs w:val="24"/>
        </w:rPr>
        <w:t>w 2017 r.),</w:t>
      </w:r>
    </w:p>
    <w:p w:rsidR="002D3AFA" w:rsidRDefault="002D3AFA"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D3AFA">
        <w:rPr>
          <w:rFonts w:ascii="Garamond" w:hAnsi="Garamond"/>
          <w:sz w:val="24"/>
          <w:szCs w:val="24"/>
        </w:rPr>
        <w:t>Usługi Turystyczne FLORCZYKTRAVEL Maciej Florczyk w Szamotułach</w:t>
      </w:r>
      <w:r w:rsidRPr="002D3AFA">
        <w:rPr>
          <w:sz w:val="24"/>
          <w:szCs w:val="24"/>
        </w:rPr>
        <w:t xml:space="preserve"> (</w:t>
      </w:r>
      <w:r w:rsidRPr="002D3AFA">
        <w:rPr>
          <w:rFonts w:ascii="Garamond" w:hAnsi="Garamond"/>
          <w:sz w:val="24"/>
          <w:szCs w:val="24"/>
        </w:rPr>
        <w:t>kontrola przeprowadzona w 2017 r.),</w:t>
      </w:r>
    </w:p>
    <w:p w:rsidR="002D3AFA" w:rsidRPr="002443ED" w:rsidRDefault="002D3AFA" w:rsidP="002443ED">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t xml:space="preserve">Biuro Podróży "HES" </w:t>
      </w:r>
      <w:r w:rsidRPr="002D3AFA">
        <w:rPr>
          <w:rFonts w:ascii="Garamond" w:hAnsi="Garamond"/>
          <w:sz w:val="24"/>
          <w:szCs w:val="24"/>
        </w:rPr>
        <w:t>Krystyna Adamska w Lesznie (kontrola przeprowadzona w 2017 r.),</w:t>
      </w:r>
    </w:p>
    <w:p w:rsidR="002D3AFA" w:rsidRPr="002D3AFA" w:rsidRDefault="002D3AFA"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2D3AFA">
        <w:rPr>
          <w:rFonts w:ascii="Garamond" w:hAnsi="Garamond"/>
          <w:sz w:val="24"/>
          <w:szCs w:val="24"/>
        </w:rPr>
        <w:t xml:space="preserve">PROMOTOR Biuro Organizacji Imprez Sportowych i Turystycznych Krystyna Henczka </w:t>
      </w:r>
      <w:r>
        <w:rPr>
          <w:rFonts w:ascii="Garamond" w:hAnsi="Garamond"/>
          <w:sz w:val="24"/>
          <w:szCs w:val="24"/>
        </w:rPr>
        <w:br/>
      </w:r>
      <w:r w:rsidRPr="002D3AFA">
        <w:rPr>
          <w:rFonts w:ascii="Garamond" w:hAnsi="Garamond"/>
          <w:sz w:val="24"/>
          <w:szCs w:val="24"/>
        </w:rPr>
        <w:t>w Poznaniu (kontrola przeprowadzona za 2017 r.),</w:t>
      </w:r>
    </w:p>
    <w:p w:rsidR="00724990" w:rsidRPr="00724990" w:rsidRDefault="00724990"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24990">
        <w:rPr>
          <w:rFonts w:ascii="Garamond" w:hAnsi="Garamond"/>
          <w:sz w:val="24"/>
          <w:szCs w:val="24"/>
        </w:rPr>
        <w:t>Biuro Podróży SKIPPER s.</w:t>
      </w:r>
      <w:r>
        <w:rPr>
          <w:rFonts w:ascii="Garamond" w:hAnsi="Garamond"/>
          <w:sz w:val="24"/>
          <w:szCs w:val="24"/>
        </w:rPr>
        <w:t>c. Beata Kosmowska Danuta Domera</w:t>
      </w:r>
      <w:r w:rsidRPr="00724990">
        <w:rPr>
          <w:rFonts w:ascii="Garamond" w:hAnsi="Garamond"/>
          <w:sz w:val="24"/>
          <w:szCs w:val="24"/>
        </w:rPr>
        <w:t>cka w Poznaniu (kontrola przeprowadzona w 2017 r.),</w:t>
      </w:r>
    </w:p>
    <w:p w:rsidR="00C7394B" w:rsidRPr="00C7394B" w:rsidRDefault="00C7394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7394B">
        <w:rPr>
          <w:rFonts w:ascii="Garamond" w:hAnsi="Garamond"/>
          <w:sz w:val="24"/>
          <w:szCs w:val="24"/>
        </w:rPr>
        <w:t>Studio Formy Artystycznej Halina Liszkiewicz w Pile (kontrola przeprowadzona w 2017 r.),</w:t>
      </w:r>
    </w:p>
    <w:p w:rsidR="00C7394B" w:rsidRPr="00C7394B" w:rsidRDefault="00C7394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7394B">
        <w:rPr>
          <w:rFonts w:ascii="Garamond" w:hAnsi="Garamond"/>
          <w:sz w:val="24"/>
          <w:szCs w:val="24"/>
        </w:rPr>
        <w:t xml:space="preserve">The Best Way s.c. Adrianna Kita, Anna Przybylska w Poznaniu (kontrola przeprowadzona </w:t>
      </w:r>
      <w:r>
        <w:rPr>
          <w:rFonts w:ascii="Garamond" w:hAnsi="Garamond"/>
          <w:sz w:val="24"/>
          <w:szCs w:val="24"/>
        </w:rPr>
        <w:br/>
      </w:r>
      <w:r w:rsidRPr="00C7394B">
        <w:rPr>
          <w:rFonts w:ascii="Garamond" w:hAnsi="Garamond"/>
          <w:sz w:val="24"/>
          <w:szCs w:val="24"/>
        </w:rPr>
        <w:t>w 2017 r.),</w:t>
      </w:r>
    </w:p>
    <w:p w:rsidR="00C7394B" w:rsidRPr="00C7394B" w:rsidRDefault="00C7394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7394B">
        <w:rPr>
          <w:rFonts w:ascii="Garamond" w:hAnsi="Garamond"/>
          <w:sz w:val="24"/>
          <w:szCs w:val="24"/>
        </w:rPr>
        <w:lastRenderedPageBreak/>
        <w:t xml:space="preserve">TRAVEL CLUB Ewa Nogaj Łukasz Kak sp. j. w Poznaniu (kontrola przeprowadzona </w:t>
      </w:r>
      <w:r>
        <w:rPr>
          <w:rFonts w:ascii="Garamond" w:hAnsi="Garamond"/>
          <w:sz w:val="24"/>
          <w:szCs w:val="24"/>
        </w:rPr>
        <w:br/>
      </w:r>
      <w:r w:rsidRPr="00C7394B">
        <w:rPr>
          <w:rFonts w:ascii="Garamond" w:hAnsi="Garamond"/>
          <w:sz w:val="24"/>
          <w:szCs w:val="24"/>
        </w:rPr>
        <w:t>w 2017 r.),</w:t>
      </w:r>
    </w:p>
    <w:p w:rsidR="00C7394B" w:rsidRPr="00C7394B" w:rsidRDefault="00C7394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C7394B">
        <w:rPr>
          <w:rFonts w:ascii="Garamond" w:hAnsi="Garamond"/>
          <w:sz w:val="24"/>
          <w:szCs w:val="24"/>
        </w:rPr>
        <w:t>TRAVELSPORT Robert Wesołowski w Kępie (kontrola przeprowadzona w 2017 r.),</w:t>
      </w:r>
    </w:p>
    <w:p w:rsidR="00EA6FA3" w:rsidRPr="00EA6FA3" w:rsidRDefault="00EA6FA3"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A6FA3">
        <w:rPr>
          <w:rFonts w:ascii="Garamond" w:hAnsi="Garamond"/>
          <w:sz w:val="24"/>
          <w:szCs w:val="24"/>
        </w:rPr>
        <w:t>VOGUE TRAVEL s.c. Magdalena Zdrojewska Olga Przyjemska w Poznaniu (kontrola przeprowadzona w 2017 r.),</w:t>
      </w:r>
    </w:p>
    <w:p w:rsidR="000C755B" w:rsidRPr="000C755B" w:rsidRDefault="000C755B" w:rsidP="000C755B">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0C755B">
        <w:rPr>
          <w:rFonts w:ascii="Garamond" w:hAnsi="Garamond"/>
          <w:sz w:val="24"/>
          <w:szCs w:val="24"/>
        </w:rPr>
        <w:t xml:space="preserve">Biuro Turystyki Szkolnej „Kraj-Tur” Leszek Wlazik w Szczepankowie, </w:t>
      </w:r>
    </w:p>
    <w:p w:rsidR="000C755B" w:rsidRPr="002443ED" w:rsidRDefault="002443ED"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2443ED">
        <w:rPr>
          <w:rFonts w:ascii="Garamond" w:hAnsi="Garamond"/>
          <w:sz w:val="24"/>
          <w:szCs w:val="24"/>
        </w:rPr>
        <w:t>Relago sp. z o.o. spółka komandytowa w Poznaniu,</w:t>
      </w:r>
    </w:p>
    <w:p w:rsidR="00122F88" w:rsidRDefault="00B35003" w:rsidP="00122F88">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B35003">
        <w:rPr>
          <w:rFonts w:ascii="Garamond" w:hAnsi="Garamond"/>
          <w:sz w:val="24"/>
          <w:szCs w:val="24"/>
        </w:rPr>
        <w:t>Akademia Tenisa Prince Michał Stiewing w Poznaniu,</w:t>
      </w:r>
    </w:p>
    <w:p w:rsidR="006277DF" w:rsidRPr="006277DF" w:rsidRDefault="006277DF" w:rsidP="006277DF">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6277DF">
        <w:rPr>
          <w:rFonts w:ascii="Garamond" w:hAnsi="Garamond"/>
          <w:sz w:val="24"/>
          <w:szCs w:val="24"/>
        </w:rPr>
        <w:t>Biuro Usług Turystycznych SIMON sp. z o.o. w Poznaniu,</w:t>
      </w:r>
    </w:p>
    <w:p w:rsidR="00122F88" w:rsidRPr="006277DF" w:rsidRDefault="00122F88" w:rsidP="00B35003">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277DF">
        <w:rPr>
          <w:rFonts w:ascii="Garamond" w:hAnsi="Garamond"/>
          <w:sz w:val="24"/>
          <w:szCs w:val="24"/>
        </w:rPr>
        <w:t xml:space="preserve">Bosfor sp. z o. o. w Poznaniu, </w:t>
      </w:r>
    </w:p>
    <w:p w:rsidR="00122F88" w:rsidRPr="006277DF" w:rsidRDefault="00122F88" w:rsidP="00B3500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277DF">
        <w:rPr>
          <w:rFonts w:ascii="Garamond" w:hAnsi="Garamond"/>
          <w:sz w:val="24"/>
          <w:szCs w:val="24"/>
        </w:rPr>
        <w:t>Esta Travel Estera Hess w Złotnikach,</w:t>
      </w:r>
    </w:p>
    <w:p w:rsidR="00122F88" w:rsidRPr="007C11B2" w:rsidRDefault="007C11B2" w:rsidP="00B3500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Pr>
          <w:rFonts w:ascii="Garamond" w:hAnsi="Garamond"/>
          <w:sz w:val="24"/>
          <w:szCs w:val="24"/>
        </w:rPr>
        <w:t>Wawrzynowicz sp. z o.o. spółka komandytowa</w:t>
      </w:r>
      <w:r w:rsidR="00122F88" w:rsidRPr="007C11B2">
        <w:rPr>
          <w:rFonts w:ascii="Garamond" w:hAnsi="Garamond"/>
          <w:sz w:val="24"/>
          <w:szCs w:val="24"/>
        </w:rPr>
        <w:t xml:space="preserve"> w Śremie,</w:t>
      </w:r>
    </w:p>
    <w:p w:rsidR="00122F88" w:rsidRPr="006277DF"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277DF">
        <w:rPr>
          <w:rFonts w:ascii="Garamond" w:hAnsi="Garamond"/>
          <w:sz w:val="24"/>
          <w:szCs w:val="24"/>
        </w:rPr>
        <w:t>E-xon s.c. Sylwia Kotowicz, Piotr Izdebski,</w:t>
      </w:r>
    </w:p>
    <w:p w:rsidR="00122F88" w:rsidRPr="006277DF" w:rsidRDefault="00122F88" w:rsidP="00B3500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277DF">
        <w:rPr>
          <w:rFonts w:ascii="Garamond" w:hAnsi="Garamond"/>
          <w:sz w:val="24"/>
          <w:szCs w:val="24"/>
        </w:rPr>
        <w:t>KORSARZ Biuro Usług Turystycznych Lidia Grycner, Grażyna Gorynia s.c. w Poznaniu,</w:t>
      </w:r>
    </w:p>
    <w:p w:rsidR="00122F88" w:rsidRPr="003D1B65"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3D1B65">
        <w:rPr>
          <w:rFonts w:ascii="Garamond" w:hAnsi="Garamond"/>
          <w:sz w:val="24"/>
          <w:szCs w:val="24"/>
        </w:rPr>
        <w:t>Biuro Podróży Słoneczna Przygoda Krzysztof Kassner Katarzyna Kassner s.c. w Pile,</w:t>
      </w:r>
    </w:p>
    <w:p w:rsidR="00122F88" w:rsidRPr="007C11B2"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7C11B2">
        <w:rPr>
          <w:rFonts w:ascii="Garamond" w:hAnsi="Garamond"/>
          <w:sz w:val="24"/>
          <w:szCs w:val="24"/>
        </w:rPr>
        <w:t xml:space="preserve">Reveni Renata Och-Jankowiak w Murowanej Goślinie, </w:t>
      </w:r>
    </w:p>
    <w:p w:rsidR="00122F88" w:rsidRPr="003D1B65" w:rsidRDefault="00122F88" w:rsidP="00B35003">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3D1B65">
        <w:rPr>
          <w:rFonts w:ascii="Garamond" w:hAnsi="Garamond"/>
          <w:sz w:val="24"/>
          <w:szCs w:val="24"/>
        </w:rPr>
        <w:t>Biuro Podróży Szerokie Tory Alicja Łukowska w Murowanej Goślinie,</w:t>
      </w:r>
    </w:p>
    <w:p w:rsidR="00122F88" w:rsidRPr="006277DF" w:rsidRDefault="00122F88" w:rsidP="00122F88">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6277DF">
        <w:rPr>
          <w:rFonts w:ascii="Garamond" w:hAnsi="Garamond"/>
          <w:sz w:val="24"/>
          <w:szCs w:val="24"/>
        </w:rPr>
        <w:t>K</w:t>
      </w:r>
      <w:r w:rsidR="006277DF">
        <w:rPr>
          <w:rFonts w:ascii="Garamond" w:hAnsi="Garamond"/>
          <w:sz w:val="24"/>
          <w:szCs w:val="24"/>
        </w:rPr>
        <w:t>ONSALNET sp. z o.o. AS PAK spółka komandytowa</w:t>
      </w:r>
      <w:r w:rsidRPr="006277DF">
        <w:rPr>
          <w:rFonts w:ascii="Garamond" w:hAnsi="Garamond"/>
          <w:sz w:val="24"/>
          <w:szCs w:val="24"/>
        </w:rPr>
        <w:t xml:space="preserve"> w Koninie,</w:t>
      </w:r>
    </w:p>
    <w:p w:rsidR="00122F88" w:rsidRPr="003D1B65" w:rsidRDefault="00122F88" w:rsidP="00122F88">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3D1B65">
        <w:rPr>
          <w:rFonts w:ascii="Garamond" w:hAnsi="Garamond"/>
          <w:sz w:val="24"/>
          <w:szCs w:val="24"/>
        </w:rPr>
        <w:t>Biuro Turystyczne ITAL-TOUR Maria Szenfeld w Kaliszu,</w:t>
      </w:r>
    </w:p>
    <w:p w:rsidR="00122F88" w:rsidRPr="003D1B65" w:rsidRDefault="00122F88" w:rsidP="00B35003">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3D1B65">
        <w:rPr>
          <w:rFonts w:ascii="Garamond" w:hAnsi="Garamond"/>
          <w:sz w:val="24"/>
          <w:szCs w:val="24"/>
        </w:rPr>
        <w:t>BIOSPORT TRAVEL Jarosław Sznajder w Poznaniu,</w:t>
      </w:r>
    </w:p>
    <w:p w:rsidR="00122F88" w:rsidRPr="00B229D8" w:rsidRDefault="00122F88" w:rsidP="004A3311">
      <w:pPr>
        <w:pStyle w:val="Tekstpodstawowywcity31"/>
        <w:numPr>
          <w:ilvl w:val="0"/>
          <w:numId w:val="2"/>
        </w:numPr>
        <w:tabs>
          <w:tab w:val="clear" w:pos="502"/>
          <w:tab w:val="num" w:pos="428"/>
          <w:tab w:val="num" w:pos="720"/>
        </w:tabs>
        <w:spacing w:after="0" w:line="360" w:lineRule="auto"/>
        <w:ind w:left="428"/>
        <w:jc w:val="both"/>
        <w:rPr>
          <w:rFonts w:ascii="Garamond" w:hAnsi="Garamond"/>
          <w:sz w:val="24"/>
          <w:szCs w:val="24"/>
        </w:rPr>
      </w:pPr>
      <w:r w:rsidRPr="00B229D8">
        <w:rPr>
          <w:rFonts w:ascii="Garamond" w:hAnsi="Garamond"/>
          <w:sz w:val="24"/>
          <w:szCs w:val="24"/>
        </w:rPr>
        <w:t>Biuro Usług Turystycznych i Informatycznych „Orchowscy” Zbigniew</w:t>
      </w:r>
      <w:r w:rsidR="004A3311" w:rsidRPr="00B229D8">
        <w:rPr>
          <w:rFonts w:ascii="Garamond" w:hAnsi="Garamond"/>
          <w:sz w:val="24"/>
          <w:szCs w:val="24"/>
        </w:rPr>
        <w:t xml:space="preserve"> Orchowski w Słupcy. </w:t>
      </w:r>
      <w:r w:rsidRPr="00B229D8">
        <w:rPr>
          <w:rFonts w:ascii="Garamond" w:hAnsi="Garamond"/>
          <w:sz w:val="24"/>
          <w:szCs w:val="24"/>
        </w:rPr>
        <w:t xml:space="preserve"> </w:t>
      </w:r>
    </w:p>
    <w:p w:rsidR="006277DF" w:rsidRPr="006277DF" w:rsidRDefault="006277DF" w:rsidP="006277DF">
      <w:pPr>
        <w:pStyle w:val="Tekstpodstawowywcity31"/>
        <w:tabs>
          <w:tab w:val="num" w:pos="720"/>
        </w:tabs>
        <w:spacing w:after="0" w:line="360" w:lineRule="auto"/>
        <w:ind w:left="428"/>
        <w:jc w:val="both"/>
        <w:rPr>
          <w:rFonts w:ascii="Garamond" w:hAnsi="Garamond"/>
          <w:sz w:val="24"/>
          <w:szCs w:val="24"/>
        </w:rPr>
      </w:pPr>
    </w:p>
    <w:p w:rsidR="00AC636F" w:rsidRDefault="003D0749" w:rsidP="003641E8">
      <w:pPr>
        <w:pStyle w:val="Akapitzlist0"/>
        <w:numPr>
          <w:ilvl w:val="0"/>
          <w:numId w:val="69"/>
        </w:numPr>
        <w:spacing w:after="0" w:line="360" w:lineRule="auto"/>
        <w:ind w:left="284" w:hanging="284"/>
        <w:rPr>
          <w:rFonts w:ascii="Garamond" w:hAnsi="Garamond"/>
          <w:b/>
          <w:sz w:val="24"/>
          <w:szCs w:val="24"/>
          <w:lang w:eastAsia="ar-SA"/>
        </w:rPr>
      </w:pPr>
      <w:r w:rsidRPr="003D0749">
        <w:rPr>
          <w:rFonts w:ascii="Garamond" w:hAnsi="Garamond"/>
          <w:b/>
          <w:sz w:val="24"/>
          <w:szCs w:val="24"/>
          <w:lang w:eastAsia="ar-SA"/>
        </w:rPr>
        <w:t xml:space="preserve">Kontrole przeprowadzone przez Departament Środowiska </w:t>
      </w:r>
    </w:p>
    <w:p w:rsidR="003D0749" w:rsidRPr="003D0749" w:rsidRDefault="003D0749" w:rsidP="003D0749">
      <w:pPr>
        <w:pStyle w:val="Akapitzlist0"/>
        <w:spacing w:after="0" w:line="360" w:lineRule="auto"/>
        <w:ind w:left="284"/>
        <w:rPr>
          <w:rFonts w:ascii="Garamond" w:hAnsi="Garamond"/>
          <w:b/>
          <w:sz w:val="24"/>
          <w:szCs w:val="24"/>
          <w:lang w:eastAsia="ar-SA"/>
        </w:rPr>
      </w:pPr>
    </w:p>
    <w:p w:rsidR="00457F11" w:rsidRPr="00C16926" w:rsidRDefault="001F47BC" w:rsidP="00910CA1">
      <w:pPr>
        <w:spacing w:after="0" w:line="360" w:lineRule="auto"/>
        <w:jc w:val="both"/>
        <w:rPr>
          <w:rFonts w:ascii="Garamond" w:hAnsi="Garamond"/>
          <w:b/>
          <w:i/>
        </w:rPr>
      </w:pPr>
      <w:r w:rsidRPr="00C16926">
        <w:rPr>
          <w:rFonts w:ascii="Garamond" w:hAnsi="Garamond"/>
          <w:b/>
          <w:i/>
        </w:rPr>
        <w:t>W zakresie realizacji przez p</w:t>
      </w:r>
      <w:r w:rsidR="00457F11" w:rsidRPr="00C16926">
        <w:rPr>
          <w:rFonts w:ascii="Garamond" w:hAnsi="Garamond"/>
          <w:b/>
          <w:i/>
        </w:rPr>
        <w:t>odmiot obowiązku wnoszenia opłat za korzystanie ze środowiska, opłaty produktowej i gospodarki odpadami</w:t>
      </w:r>
      <w:r w:rsidR="003978F7" w:rsidRPr="00C16926">
        <w:rPr>
          <w:rFonts w:ascii="Garamond" w:hAnsi="Garamond"/>
          <w:b/>
          <w:i/>
        </w:rPr>
        <w:t xml:space="preserve"> </w:t>
      </w:r>
      <w:r w:rsidR="00457F11" w:rsidRPr="00C16926">
        <w:rPr>
          <w:rFonts w:ascii="Garamond" w:hAnsi="Garamond"/>
          <w:b/>
          <w:i/>
        </w:rPr>
        <w:t>oraz obowiązków podmiotu prowadzącego recykling lub inny niż recykling proces odzysku odpadów opakowaniowych, a także eksportującego odpady opakowaniowe i dokonującego wewnątrzwspólnotowej dostawy odpadów opakowaniowych, stwierdzono, że najczęściej występowały niżej wymienione nieprawidłowości:</w:t>
      </w:r>
    </w:p>
    <w:p w:rsidR="001F509B" w:rsidRDefault="001F509B" w:rsidP="001F509B">
      <w:pPr>
        <w:pStyle w:val="Akapitzlist0"/>
        <w:numPr>
          <w:ilvl w:val="0"/>
          <w:numId w:val="2"/>
        </w:numPr>
        <w:spacing w:after="0" w:line="360" w:lineRule="auto"/>
        <w:jc w:val="both"/>
        <w:rPr>
          <w:rFonts w:ascii="Garamond" w:hAnsi="Garamond"/>
          <w:sz w:val="24"/>
          <w:szCs w:val="24"/>
        </w:rPr>
      </w:pPr>
      <w:r>
        <w:rPr>
          <w:rFonts w:ascii="Garamond" w:hAnsi="Garamond"/>
          <w:sz w:val="24"/>
          <w:szCs w:val="24"/>
        </w:rPr>
        <w:lastRenderedPageBreak/>
        <w:t xml:space="preserve">podmiot nie sporządził i nie przedłożył Marszałkowi </w:t>
      </w:r>
      <w:r w:rsidRPr="00EF0503">
        <w:rPr>
          <w:rFonts w:ascii="Garamond" w:hAnsi="Garamond"/>
          <w:bCs/>
          <w:sz w:val="24"/>
          <w:szCs w:val="24"/>
        </w:rPr>
        <w:t>Województwa Wielkopolskiego</w:t>
      </w:r>
      <w:r w:rsidRPr="001315BC">
        <w:rPr>
          <w:rFonts w:ascii="Garamond" w:hAnsi="Garamond"/>
          <w:sz w:val="24"/>
          <w:szCs w:val="24"/>
        </w:rPr>
        <w:t xml:space="preserve"> wykaz</w:t>
      </w:r>
      <w:r>
        <w:rPr>
          <w:rFonts w:ascii="Garamond" w:hAnsi="Garamond"/>
          <w:sz w:val="24"/>
          <w:szCs w:val="24"/>
        </w:rPr>
        <w:t>ów</w:t>
      </w:r>
      <w:r w:rsidRPr="001315BC">
        <w:rPr>
          <w:rFonts w:ascii="Garamond" w:hAnsi="Garamond"/>
          <w:sz w:val="24"/>
          <w:szCs w:val="24"/>
        </w:rPr>
        <w:t xml:space="preserve"> zawierających </w:t>
      </w:r>
      <w:r>
        <w:rPr>
          <w:rFonts w:ascii="Garamond" w:hAnsi="Garamond"/>
          <w:sz w:val="24"/>
          <w:szCs w:val="24"/>
        </w:rPr>
        <w:t xml:space="preserve">informacje </w:t>
      </w:r>
      <w:r w:rsidRPr="001315BC">
        <w:rPr>
          <w:rFonts w:ascii="Garamond" w:hAnsi="Garamond"/>
          <w:sz w:val="24"/>
          <w:szCs w:val="24"/>
        </w:rPr>
        <w:t>i dane o zakresie korzystania ze środowiska oraz                       o wysokości należnych opłat</w:t>
      </w:r>
      <w:r>
        <w:rPr>
          <w:rFonts w:ascii="Garamond" w:hAnsi="Garamond"/>
          <w:sz w:val="24"/>
          <w:szCs w:val="24"/>
        </w:rPr>
        <w:t xml:space="preserve"> lub </w:t>
      </w:r>
      <w:r w:rsidRPr="001315BC">
        <w:rPr>
          <w:rFonts w:ascii="Garamond" w:hAnsi="Garamond"/>
          <w:sz w:val="24"/>
          <w:szCs w:val="24"/>
        </w:rPr>
        <w:t xml:space="preserve">zawarł </w:t>
      </w:r>
      <w:r>
        <w:rPr>
          <w:rFonts w:ascii="Garamond" w:hAnsi="Garamond"/>
          <w:sz w:val="24"/>
          <w:szCs w:val="24"/>
        </w:rPr>
        <w:t xml:space="preserve">w nich </w:t>
      </w:r>
      <w:r w:rsidRPr="001315BC">
        <w:rPr>
          <w:rFonts w:ascii="Garamond" w:hAnsi="Garamond"/>
          <w:sz w:val="24"/>
          <w:szCs w:val="24"/>
        </w:rPr>
        <w:t>nierzetelne dane, a w szczególności:</w:t>
      </w:r>
      <w:r>
        <w:rPr>
          <w:rFonts w:ascii="Garamond" w:hAnsi="Garamond"/>
          <w:sz w:val="24"/>
          <w:szCs w:val="24"/>
        </w:rPr>
        <w:t xml:space="preserve"> </w:t>
      </w:r>
    </w:p>
    <w:p w:rsidR="001F509B" w:rsidRPr="001315BC" w:rsidRDefault="001F509B" w:rsidP="003641E8">
      <w:pPr>
        <w:pStyle w:val="Akapitzlist0"/>
        <w:numPr>
          <w:ilvl w:val="0"/>
          <w:numId w:val="78"/>
        </w:numPr>
        <w:spacing w:after="0" w:line="360" w:lineRule="auto"/>
        <w:ind w:left="851"/>
        <w:jc w:val="both"/>
        <w:rPr>
          <w:rFonts w:ascii="Garamond" w:hAnsi="Garamond"/>
          <w:sz w:val="24"/>
          <w:szCs w:val="24"/>
        </w:rPr>
      </w:pPr>
      <w:r>
        <w:rPr>
          <w:rFonts w:ascii="Garamond" w:hAnsi="Garamond"/>
          <w:sz w:val="24"/>
          <w:szCs w:val="24"/>
        </w:rPr>
        <w:t xml:space="preserve">zastosował niewłaściwe wskaźniki przy obliczaniu opłat z tytułu </w:t>
      </w:r>
      <w:r w:rsidRPr="001315BC">
        <w:rPr>
          <w:rFonts w:ascii="Garamond" w:hAnsi="Garamond"/>
          <w:bCs/>
          <w:sz w:val="24"/>
          <w:szCs w:val="24"/>
        </w:rPr>
        <w:t xml:space="preserve">wprowadzania gazów </w:t>
      </w:r>
      <w:r>
        <w:rPr>
          <w:rFonts w:ascii="Garamond" w:hAnsi="Garamond"/>
          <w:bCs/>
          <w:sz w:val="24"/>
          <w:szCs w:val="24"/>
        </w:rPr>
        <w:br/>
      </w:r>
      <w:r w:rsidRPr="001315BC">
        <w:rPr>
          <w:rFonts w:ascii="Garamond" w:hAnsi="Garamond"/>
          <w:bCs/>
          <w:sz w:val="24"/>
          <w:szCs w:val="24"/>
        </w:rPr>
        <w:t>i pyłów do powietrza w wyniku eksploatacji pieca wannowego</w:t>
      </w:r>
      <w:r>
        <w:rPr>
          <w:rFonts w:ascii="Garamond" w:hAnsi="Garamond"/>
          <w:bCs/>
          <w:sz w:val="24"/>
          <w:szCs w:val="24"/>
        </w:rPr>
        <w:t>,</w:t>
      </w:r>
    </w:p>
    <w:p w:rsidR="001F509B" w:rsidRPr="00112268" w:rsidRDefault="001F509B" w:rsidP="003641E8">
      <w:pPr>
        <w:pStyle w:val="Akapitzlist0"/>
        <w:numPr>
          <w:ilvl w:val="0"/>
          <w:numId w:val="78"/>
        </w:numPr>
        <w:spacing w:after="0" w:line="360" w:lineRule="auto"/>
        <w:ind w:left="851"/>
        <w:jc w:val="both"/>
        <w:rPr>
          <w:rFonts w:ascii="Garamond" w:hAnsi="Garamond"/>
          <w:sz w:val="24"/>
          <w:szCs w:val="24"/>
        </w:rPr>
      </w:pPr>
      <w:r>
        <w:rPr>
          <w:rFonts w:ascii="Garamond" w:hAnsi="Garamond"/>
          <w:bCs/>
          <w:sz w:val="24"/>
          <w:szCs w:val="24"/>
        </w:rPr>
        <w:t xml:space="preserve">nie </w:t>
      </w:r>
      <w:r w:rsidRPr="00112268">
        <w:rPr>
          <w:rFonts w:ascii="Garamond" w:hAnsi="Garamond"/>
          <w:bCs/>
          <w:sz w:val="24"/>
          <w:szCs w:val="24"/>
        </w:rPr>
        <w:t>naliczył opłat za wprowadzanie do powietrza baru i jego związków, kobaltu oraz selenu powstających w wyniku wytopu masy szklarskiej</w:t>
      </w:r>
      <w:r>
        <w:rPr>
          <w:rFonts w:ascii="Garamond" w:hAnsi="Garamond"/>
          <w:bCs/>
          <w:sz w:val="24"/>
          <w:szCs w:val="24"/>
        </w:rPr>
        <w:t xml:space="preserve">, </w:t>
      </w:r>
    </w:p>
    <w:p w:rsidR="001F509B" w:rsidRPr="00112268" w:rsidRDefault="001F509B" w:rsidP="003641E8">
      <w:pPr>
        <w:pStyle w:val="Akapitzlist0"/>
        <w:numPr>
          <w:ilvl w:val="0"/>
          <w:numId w:val="78"/>
        </w:numPr>
        <w:spacing w:after="0" w:line="360" w:lineRule="auto"/>
        <w:ind w:left="851"/>
        <w:jc w:val="both"/>
        <w:rPr>
          <w:rFonts w:ascii="Garamond" w:hAnsi="Garamond"/>
          <w:sz w:val="24"/>
          <w:szCs w:val="24"/>
        </w:rPr>
      </w:pPr>
      <w:r w:rsidRPr="00112268">
        <w:rPr>
          <w:rFonts w:ascii="Garamond" w:hAnsi="Garamond"/>
          <w:bCs/>
          <w:sz w:val="24"/>
          <w:szCs w:val="24"/>
        </w:rPr>
        <w:t>przy wyliczeniu opłat z tytułu spalania gazu ziemnego wysokometanowego w palnikach zasilających wannę szklarską nie uwzględnił emisji dwutlenku siarki,</w:t>
      </w:r>
    </w:p>
    <w:p w:rsidR="001F509B" w:rsidRPr="00112268" w:rsidRDefault="001F509B" w:rsidP="003641E8">
      <w:pPr>
        <w:pStyle w:val="Akapitzlist0"/>
        <w:numPr>
          <w:ilvl w:val="0"/>
          <w:numId w:val="78"/>
        </w:numPr>
        <w:spacing w:after="0" w:line="360" w:lineRule="auto"/>
        <w:ind w:left="851"/>
        <w:jc w:val="both"/>
        <w:rPr>
          <w:rFonts w:ascii="Garamond" w:hAnsi="Garamond"/>
          <w:sz w:val="24"/>
          <w:szCs w:val="24"/>
        </w:rPr>
      </w:pPr>
      <w:r w:rsidRPr="00112268">
        <w:rPr>
          <w:rFonts w:ascii="Garamond" w:hAnsi="Garamond"/>
          <w:bCs/>
          <w:sz w:val="24"/>
          <w:szCs w:val="24"/>
        </w:rPr>
        <w:t>nie wykazał emisji pyłów ze zbiorników do magazynowania materiałów sypkich,</w:t>
      </w:r>
    </w:p>
    <w:p w:rsidR="001F509B" w:rsidRPr="00917027" w:rsidRDefault="001F509B" w:rsidP="003641E8">
      <w:pPr>
        <w:pStyle w:val="Akapitzlist0"/>
        <w:numPr>
          <w:ilvl w:val="0"/>
          <w:numId w:val="78"/>
        </w:numPr>
        <w:spacing w:after="0" w:line="360" w:lineRule="auto"/>
        <w:ind w:left="851"/>
        <w:jc w:val="both"/>
        <w:rPr>
          <w:rFonts w:ascii="Garamond" w:hAnsi="Garamond"/>
          <w:sz w:val="24"/>
          <w:szCs w:val="24"/>
        </w:rPr>
      </w:pPr>
      <w:r w:rsidRPr="00112268">
        <w:rPr>
          <w:rFonts w:ascii="Garamond" w:hAnsi="Garamond"/>
          <w:bCs/>
          <w:sz w:val="24"/>
          <w:szCs w:val="24"/>
        </w:rPr>
        <w:t>nie ujął gazów lub pyłów wprowadzanych do powietrza w wyniku procesów spawania</w:t>
      </w:r>
      <w:r>
        <w:rPr>
          <w:rFonts w:ascii="Garamond" w:hAnsi="Garamond"/>
          <w:bCs/>
          <w:sz w:val="24"/>
          <w:szCs w:val="24"/>
        </w:rPr>
        <w:t>,</w:t>
      </w:r>
    </w:p>
    <w:p w:rsidR="001F509B" w:rsidRDefault="001F509B" w:rsidP="001F509B">
      <w:pPr>
        <w:pStyle w:val="Akapitzlist0"/>
        <w:numPr>
          <w:ilvl w:val="0"/>
          <w:numId w:val="2"/>
        </w:numPr>
        <w:spacing w:line="360" w:lineRule="auto"/>
        <w:jc w:val="both"/>
        <w:rPr>
          <w:rFonts w:ascii="Garamond" w:hAnsi="Garamond"/>
          <w:bCs/>
          <w:sz w:val="24"/>
          <w:szCs w:val="24"/>
        </w:rPr>
      </w:pPr>
      <w:r>
        <w:rPr>
          <w:rFonts w:ascii="Garamond" w:hAnsi="Garamond"/>
          <w:bCs/>
          <w:sz w:val="24"/>
          <w:szCs w:val="24"/>
        </w:rPr>
        <w:t xml:space="preserve">wykazane przez podmiot ilości zużytego paliwa były niezgodne </w:t>
      </w:r>
      <w:r w:rsidR="00573A25">
        <w:rPr>
          <w:rFonts w:ascii="Garamond" w:hAnsi="Garamond"/>
          <w:bCs/>
          <w:sz w:val="24"/>
          <w:szCs w:val="24"/>
        </w:rPr>
        <w:t xml:space="preserve">z </w:t>
      </w:r>
      <w:r>
        <w:rPr>
          <w:rFonts w:ascii="Garamond" w:hAnsi="Garamond"/>
          <w:bCs/>
          <w:sz w:val="24"/>
          <w:szCs w:val="24"/>
        </w:rPr>
        <w:t xml:space="preserve">danymi wynikającymi </w:t>
      </w:r>
      <w:r>
        <w:rPr>
          <w:rFonts w:ascii="Garamond" w:hAnsi="Garamond"/>
          <w:bCs/>
          <w:sz w:val="24"/>
          <w:szCs w:val="24"/>
        </w:rPr>
        <w:br/>
        <w:t>z faktur VAT,</w:t>
      </w:r>
    </w:p>
    <w:p w:rsidR="006D5BA6" w:rsidRPr="006D5BA6" w:rsidRDefault="006D5BA6" w:rsidP="006D5BA6">
      <w:pPr>
        <w:pStyle w:val="Akapitzlist0"/>
        <w:numPr>
          <w:ilvl w:val="0"/>
          <w:numId w:val="2"/>
        </w:numPr>
        <w:spacing w:line="360" w:lineRule="auto"/>
        <w:jc w:val="both"/>
        <w:rPr>
          <w:rFonts w:ascii="Garamond" w:hAnsi="Garamond"/>
          <w:bCs/>
          <w:sz w:val="24"/>
          <w:szCs w:val="24"/>
        </w:rPr>
      </w:pPr>
      <w:r w:rsidRPr="006D5BA6">
        <w:rPr>
          <w:rFonts w:ascii="Garamond" w:hAnsi="Garamond"/>
          <w:bCs/>
          <w:sz w:val="24"/>
          <w:szCs w:val="24"/>
        </w:rPr>
        <w:t>podmiot prowadził działalność w zakresie przetwarzania, zbierania lub transportu odpadów</w:t>
      </w:r>
      <w:r>
        <w:rPr>
          <w:rFonts w:ascii="Garamond" w:hAnsi="Garamond"/>
          <w:bCs/>
          <w:sz w:val="24"/>
          <w:szCs w:val="24"/>
        </w:rPr>
        <w:t xml:space="preserve">, </w:t>
      </w:r>
      <w:r w:rsidR="00814607">
        <w:rPr>
          <w:rFonts w:ascii="Garamond" w:hAnsi="Garamond"/>
          <w:bCs/>
          <w:sz w:val="24"/>
          <w:szCs w:val="24"/>
        </w:rPr>
        <w:t>pomimo braku</w:t>
      </w:r>
      <w:r w:rsidRPr="006D5BA6">
        <w:rPr>
          <w:rFonts w:ascii="Garamond" w:hAnsi="Garamond"/>
          <w:bCs/>
          <w:sz w:val="24"/>
          <w:szCs w:val="24"/>
        </w:rPr>
        <w:t xml:space="preserve"> uregulowanego stanu formalnoprawnego w tym zakresie,</w:t>
      </w:r>
    </w:p>
    <w:p w:rsidR="00527F42" w:rsidRPr="00527F42" w:rsidRDefault="00527F42" w:rsidP="00527F42">
      <w:pPr>
        <w:pStyle w:val="Akapitzlist0"/>
        <w:numPr>
          <w:ilvl w:val="0"/>
          <w:numId w:val="2"/>
        </w:numPr>
        <w:spacing w:line="360" w:lineRule="auto"/>
        <w:jc w:val="both"/>
        <w:rPr>
          <w:rFonts w:ascii="Garamond" w:hAnsi="Garamond"/>
          <w:bCs/>
          <w:color w:val="006600"/>
          <w:sz w:val="24"/>
          <w:szCs w:val="24"/>
        </w:rPr>
      </w:pPr>
      <w:r>
        <w:rPr>
          <w:rFonts w:ascii="Garamond" w:hAnsi="Garamond"/>
          <w:bCs/>
          <w:sz w:val="24"/>
          <w:szCs w:val="24"/>
        </w:rPr>
        <w:t>dokumenty ewidencji odpadów prowadzone były nierzetelnie, a w szczególności podmiot:</w:t>
      </w:r>
    </w:p>
    <w:p w:rsidR="00527F42" w:rsidRDefault="00FB0E58" w:rsidP="003641E8">
      <w:pPr>
        <w:pStyle w:val="Akapitzlist0"/>
        <w:numPr>
          <w:ilvl w:val="0"/>
          <w:numId w:val="73"/>
        </w:numPr>
        <w:spacing w:line="360" w:lineRule="auto"/>
        <w:ind w:left="851" w:hanging="425"/>
        <w:jc w:val="both"/>
        <w:rPr>
          <w:rFonts w:ascii="Garamond" w:hAnsi="Garamond"/>
          <w:bCs/>
          <w:sz w:val="24"/>
          <w:szCs w:val="24"/>
        </w:rPr>
      </w:pPr>
      <w:r>
        <w:rPr>
          <w:rFonts w:ascii="Garamond" w:hAnsi="Garamond"/>
          <w:bCs/>
          <w:sz w:val="24"/>
          <w:szCs w:val="24"/>
        </w:rPr>
        <w:t xml:space="preserve">wykorzystywał do prowadzenia ewidencji odpadów wzory formularzy niezgodne </w:t>
      </w:r>
      <w:r w:rsidR="001315BC">
        <w:rPr>
          <w:rFonts w:ascii="Garamond" w:hAnsi="Garamond"/>
          <w:bCs/>
          <w:sz w:val="24"/>
          <w:szCs w:val="24"/>
        </w:rPr>
        <w:br/>
      </w:r>
      <w:r>
        <w:rPr>
          <w:rFonts w:ascii="Garamond" w:hAnsi="Garamond"/>
          <w:bCs/>
          <w:sz w:val="24"/>
          <w:szCs w:val="24"/>
        </w:rPr>
        <w:t xml:space="preserve">z rozporządzeniem Ministra Środowiska </w:t>
      </w:r>
      <w:r w:rsidR="001315BC">
        <w:rPr>
          <w:rFonts w:ascii="Garamond" w:hAnsi="Garamond"/>
          <w:bCs/>
          <w:sz w:val="24"/>
          <w:szCs w:val="24"/>
        </w:rPr>
        <w:t>z dnia 12 grudnia 2014 r. w sprawie wzorów dokumentów stosowanych na potrzeby ewidencji odpadów (Dz.</w:t>
      </w:r>
      <w:r w:rsidR="001315BC" w:rsidRPr="001315BC">
        <w:rPr>
          <w:rFonts w:ascii="Garamond" w:hAnsi="Garamond"/>
          <w:bCs/>
          <w:sz w:val="16"/>
          <w:szCs w:val="16"/>
        </w:rPr>
        <w:t xml:space="preserve"> </w:t>
      </w:r>
      <w:r w:rsidR="001315BC">
        <w:rPr>
          <w:rFonts w:ascii="Garamond" w:hAnsi="Garamond"/>
          <w:bCs/>
          <w:sz w:val="24"/>
          <w:szCs w:val="24"/>
        </w:rPr>
        <w:t>U.</w:t>
      </w:r>
      <w:r w:rsidR="001315BC" w:rsidRPr="001315BC">
        <w:rPr>
          <w:rFonts w:ascii="Garamond" w:hAnsi="Garamond"/>
          <w:bCs/>
          <w:sz w:val="16"/>
          <w:szCs w:val="16"/>
        </w:rPr>
        <w:t xml:space="preserve"> </w:t>
      </w:r>
      <w:r w:rsidR="001315BC">
        <w:rPr>
          <w:rFonts w:ascii="Garamond" w:hAnsi="Garamond"/>
          <w:bCs/>
          <w:sz w:val="24"/>
          <w:szCs w:val="24"/>
        </w:rPr>
        <w:t>z 2014 r.</w:t>
      </w:r>
      <w:r w:rsidR="00527F42">
        <w:rPr>
          <w:rFonts w:ascii="Garamond" w:hAnsi="Garamond"/>
          <w:bCs/>
          <w:sz w:val="24"/>
          <w:szCs w:val="24"/>
        </w:rPr>
        <w:t>,</w:t>
      </w:r>
      <w:r w:rsidR="001315BC">
        <w:rPr>
          <w:rFonts w:ascii="Garamond" w:hAnsi="Garamond"/>
          <w:bCs/>
          <w:sz w:val="24"/>
          <w:szCs w:val="24"/>
        </w:rPr>
        <w:t xml:space="preserve"> poz. 1973), </w:t>
      </w:r>
    </w:p>
    <w:p w:rsidR="003F2600" w:rsidRDefault="00527F42" w:rsidP="003641E8">
      <w:pPr>
        <w:pStyle w:val="Akapitzlist0"/>
        <w:numPr>
          <w:ilvl w:val="0"/>
          <w:numId w:val="73"/>
        </w:numPr>
        <w:spacing w:line="360" w:lineRule="auto"/>
        <w:ind w:left="851" w:hanging="425"/>
        <w:jc w:val="both"/>
        <w:rPr>
          <w:rFonts w:ascii="Garamond" w:hAnsi="Garamond"/>
          <w:bCs/>
          <w:sz w:val="24"/>
          <w:szCs w:val="24"/>
        </w:rPr>
      </w:pPr>
      <w:r>
        <w:rPr>
          <w:rFonts w:ascii="Garamond" w:hAnsi="Garamond"/>
          <w:bCs/>
          <w:sz w:val="24"/>
          <w:szCs w:val="24"/>
        </w:rPr>
        <w:t>nie prowadził ewidencji odpadów dla danego odpadu z wykorzystaniem kart ewidencji odpadów,</w:t>
      </w:r>
    </w:p>
    <w:p w:rsidR="003F2600" w:rsidRPr="003F2600" w:rsidRDefault="003F2600" w:rsidP="003641E8">
      <w:pPr>
        <w:pStyle w:val="Akapitzlist0"/>
        <w:numPr>
          <w:ilvl w:val="0"/>
          <w:numId w:val="73"/>
        </w:numPr>
        <w:spacing w:line="360" w:lineRule="auto"/>
        <w:ind w:left="851" w:hanging="425"/>
        <w:jc w:val="both"/>
        <w:rPr>
          <w:rFonts w:ascii="Garamond" w:hAnsi="Garamond"/>
          <w:bCs/>
          <w:sz w:val="24"/>
          <w:szCs w:val="24"/>
        </w:rPr>
      </w:pPr>
      <w:r>
        <w:rPr>
          <w:rFonts w:ascii="Garamond" w:hAnsi="Garamond"/>
          <w:bCs/>
          <w:sz w:val="24"/>
          <w:szCs w:val="24"/>
        </w:rPr>
        <w:t>dokon</w:t>
      </w:r>
      <w:r w:rsidRPr="003F2600">
        <w:rPr>
          <w:rFonts w:ascii="Garamond" w:hAnsi="Garamond"/>
          <w:bCs/>
          <w:sz w:val="24"/>
          <w:szCs w:val="24"/>
        </w:rPr>
        <w:t>ał błędnego oznaczenia rodzaju odpadu na kartach przekazania odpadu,</w:t>
      </w:r>
    </w:p>
    <w:p w:rsidR="003A133A" w:rsidRDefault="00BC2A67" w:rsidP="003641E8">
      <w:pPr>
        <w:pStyle w:val="Akapitzlist0"/>
        <w:numPr>
          <w:ilvl w:val="0"/>
          <w:numId w:val="73"/>
        </w:numPr>
        <w:spacing w:line="360" w:lineRule="auto"/>
        <w:ind w:left="851" w:hanging="425"/>
        <w:jc w:val="both"/>
        <w:rPr>
          <w:rFonts w:ascii="Garamond" w:hAnsi="Garamond"/>
          <w:bCs/>
          <w:sz w:val="24"/>
          <w:szCs w:val="24"/>
        </w:rPr>
      </w:pPr>
      <w:r>
        <w:rPr>
          <w:rFonts w:ascii="Garamond" w:hAnsi="Garamond"/>
          <w:bCs/>
          <w:sz w:val="24"/>
          <w:szCs w:val="24"/>
        </w:rPr>
        <w:t>nie zamieszczał w dokumentach ewidencji odpadów pełnego zakresu danych,</w:t>
      </w:r>
    </w:p>
    <w:p w:rsidR="00814607" w:rsidRPr="003A133A" w:rsidRDefault="003A133A" w:rsidP="003641E8">
      <w:pPr>
        <w:pStyle w:val="Akapitzlist0"/>
        <w:numPr>
          <w:ilvl w:val="0"/>
          <w:numId w:val="73"/>
        </w:numPr>
        <w:spacing w:line="360" w:lineRule="auto"/>
        <w:ind w:left="851" w:hanging="425"/>
        <w:jc w:val="both"/>
        <w:rPr>
          <w:rFonts w:ascii="Garamond" w:hAnsi="Garamond"/>
          <w:bCs/>
          <w:sz w:val="24"/>
          <w:szCs w:val="24"/>
        </w:rPr>
      </w:pPr>
      <w:r>
        <w:rPr>
          <w:rFonts w:ascii="Garamond" w:hAnsi="Garamond"/>
          <w:bCs/>
          <w:sz w:val="24"/>
          <w:szCs w:val="24"/>
        </w:rPr>
        <w:t xml:space="preserve">wykazał w prowadzonej ewidencji odpadów, iż wszystkie przyjęte odpady zostały </w:t>
      </w:r>
      <w:r w:rsidRPr="003A133A">
        <w:rPr>
          <w:rFonts w:ascii="Garamond" w:hAnsi="Garamond"/>
          <w:bCs/>
          <w:sz w:val="24"/>
          <w:szCs w:val="24"/>
        </w:rPr>
        <w:t>poddane odzyskowi metodą R-3, podczas gdy naprawa palet winna być ewidencjonowana</w:t>
      </w:r>
      <w:r>
        <w:rPr>
          <w:rFonts w:ascii="Garamond" w:hAnsi="Garamond"/>
          <w:bCs/>
          <w:sz w:val="24"/>
          <w:szCs w:val="24"/>
        </w:rPr>
        <w:t xml:space="preserve"> jako odzysk odpadów metodą R-12,  </w:t>
      </w:r>
    </w:p>
    <w:p w:rsidR="003902F5" w:rsidRPr="003902F5" w:rsidRDefault="00885372" w:rsidP="003902F5">
      <w:pPr>
        <w:pStyle w:val="Akapitzlist0"/>
        <w:numPr>
          <w:ilvl w:val="0"/>
          <w:numId w:val="2"/>
        </w:numPr>
        <w:spacing w:line="360" w:lineRule="auto"/>
        <w:jc w:val="both"/>
        <w:rPr>
          <w:rFonts w:ascii="Garamond" w:hAnsi="Garamond"/>
          <w:bCs/>
          <w:sz w:val="24"/>
          <w:szCs w:val="24"/>
        </w:rPr>
      </w:pPr>
      <w:r>
        <w:rPr>
          <w:rFonts w:ascii="Garamond" w:hAnsi="Garamond"/>
          <w:bCs/>
          <w:sz w:val="24"/>
          <w:szCs w:val="24"/>
        </w:rPr>
        <w:t>podmiot nie przedłożył Marszałkowi Województwa Wielkopolskiego zbiorczych zestawień</w:t>
      </w:r>
      <w:r w:rsidR="00E144FD" w:rsidRPr="00E144FD">
        <w:rPr>
          <w:rFonts w:ascii="Garamond" w:hAnsi="Garamond"/>
          <w:bCs/>
          <w:sz w:val="24"/>
          <w:szCs w:val="24"/>
        </w:rPr>
        <w:t xml:space="preserve"> danych o rodzajach i ilości odpadów, o sposobach gospodarowania nimi oraz o instalacjach </w:t>
      </w:r>
      <w:r w:rsidR="00573A25">
        <w:rPr>
          <w:rFonts w:ascii="Garamond" w:hAnsi="Garamond"/>
          <w:bCs/>
          <w:sz w:val="24"/>
          <w:szCs w:val="24"/>
        </w:rPr>
        <w:br/>
      </w:r>
      <w:r w:rsidR="00E144FD" w:rsidRPr="00E144FD">
        <w:rPr>
          <w:rFonts w:ascii="Garamond" w:hAnsi="Garamond"/>
          <w:bCs/>
          <w:sz w:val="24"/>
          <w:szCs w:val="24"/>
        </w:rPr>
        <w:t>i urządzeniach służących do odzysku i unieszkodliwiania odpadów</w:t>
      </w:r>
      <w:r w:rsidR="00E144FD">
        <w:rPr>
          <w:rFonts w:ascii="Garamond" w:hAnsi="Garamond"/>
          <w:bCs/>
          <w:sz w:val="24"/>
          <w:szCs w:val="24"/>
        </w:rPr>
        <w:t xml:space="preserve"> </w:t>
      </w:r>
      <w:r>
        <w:rPr>
          <w:rFonts w:ascii="Garamond" w:hAnsi="Garamond"/>
          <w:bCs/>
          <w:sz w:val="24"/>
          <w:szCs w:val="24"/>
        </w:rPr>
        <w:t>lub przekazał je nieterminowo,</w:t>
      </w:r>
      <w:r w:rsidR="00E144FD">
        <w:rPr>
          <w:rFonts w:ascii="Garamond" w:hAnsi="Garamond"/>
          <w:bCs/>
          <w:sz w:val="24"/>
          <w:szCs w:val="24"/>
        </w:rPr>
        <w:t xml:space="preserve"> a ponadto został</w:t>
      </w:r>
      <w:r w:rsidR="00EE7DF0">
        <w:rPr>
          <w:rFonts w:ascii="Garamond" w:hAnsi="Garamond"/>
          <w:bCs/>
          <w:sz w:val="24"/>
          <w:szCs w:val="24"/>
        </w:rPr>
        <w:t>y</w:t>
      </w:r>
      <w:r w:rsidR="00E144FD">
        <w:rPr>
          <w:rFonts w:ascii="Garamond" w:hAnsi="Garamond"/>
          <w:bCs/>
          <w:sz w:val="24"/>
          <w:szCs w:val="24"/>
        </w:rPr>
        <w:t xml:space="preserve"> on</w:t>
      </w:r>
      <w:r w:rsidR="00EE7DF0">
        <w:rPr>
          <w:rFonts w:ascii="Garamond" w:hAnsi="Garamond"/>
          <w:bCs/>
          <w:sz w:val="24"/>
          <w:szCs w:val="24"/>
        </w:rPr>
        <w:t>e</w:t>
      </w:r>
      <w:r w:rsidR="00E144FD">
        <w:rPr>
          <w:rFonts w:ascii="Garamond" w:hAnsi="Garamond"/>
          <w:bCs/>
          <w:sz w:val="24"/>
          <w:szCs w:val="24"/>
        </w:rPr>
        <w:t xml:space="preserve"> sporządzone nierzetelnie, gdyż</w:t>
      </w:r>
      <w:r w:rsidR="00EE7DF0">
        <w:rPr>
          <w:rFonts w:ascii="Garamond" w:hAnsi="Garamond"/>
          <w:bCs/>
          <w:sz w:val="24"/>
          <w:szCs w:val="24"/>
        </w:rPr>
        <w:t xml:space="preserve"> m. in.</w:t>
      </w:r>
      <w:r w:rsidR="00E144FD">
        <w:rPr>
          <w:rFonts w:ascii="Garamond" w:hAnsi="Garamond"/>
          <w:bCs/>
          <w:sz w:val="24"/>
          <w:szCs w:val="24"/>
        </w:rPr>
        <w:t>:</w:t>
      </w:r>
    </w:p>
    <w:p w:rsidR="00EE7DF0" w:rsidRDefault="00EE7DF0" w:rsidP="003641E8">
      <w:pPr>
        <w:pStyle w:val="Akapitzlist0"/>
        <w:numPr>
          <w:ilvl w:val="0"/>
          <w:numId w:val="74"/>
        </w:numPr>
        <w:spacing w:line="360" w:lineRule="auto"/>
        <w:ind w:left="851"/>
        <w:jc w:val="both"/>
        <w:rPr>
          <w:rFonts w:ascii="Garamond" w:hAnsi="Garamond"/>
          <w:bCs/>
          <w:sz w:val="24"/>
          <w:szCs w:val="24"/>
        </w:rPr>
      </w:pPr>
      <w:r>
        <w:rPr>
          <w:rFonts w:ascii="Garamond" w:hAnsi="Garamond"/>
          <w:bCs/>
          <w:sz w:val="24"/>
          <w:szCs w:val="24"/>
        </w:rPr>
        <w:t xml:space="preserve">nie uwzględniono w nich danych w tabeli B – </w:t>
      </w:r>
      <w:r w:rsidRPr="006262D1">
        <w:rPr>
          <w:rFonts w:ascii="Garamond" w:hAnsi="Garamond"/>
          <w:i/>
          <w:sz w:val="24"/>
          <w:szCs w:val="24"/>
        </w:rPr>
        <w:t xml:space="preserve">Zbiorcze zestawienie danych o rodzajach </w:t>
      </w:r>
      <w:r>
        <w:rPr>
          <w:rFonts w:ascii="Garamond" w:hAnsi="Garamond"/>
          <w:i/>
          <w:sz w:val="24"/>
          <w:szCs w:val="24"/>
        </w:rPr>
        <w:br/>
      </w:r>
      <w:r w:rsidRPr="006262D1">
        <w:rPr>
          <w:rFonts w:ascii="Garamond" w:hAnsi="Garamond"/>
          <w:i/>
          <w:sz w:val="24"/>
          <w:szCs w:val="24"/>
        </w:rPr>
        <w:t>i ilościach odpadów poddanych odzyskowi p</w:t>
      </w:r>
      <w:r>
        <w:rPr>
          <w:rFonts w:ascii="Garamond" w:hAnsi="Garamond"/>
          <w:i/>
          <w:sz w:val="24"/>
          <w:szCs w:val="24"/>
        </w:rPr>
        <w:t xml:space="preserve">oza instalacjami i urządzeniami </w:t>
      </w:r>
      <w:r>
        <w:rPr>
          <w:rFonts w:ascii="Garamond" w:hAnsi="Garamond"/>
          <w:sz w:val="24"/>
          <w:szCs w:val="24"/>
        </w:rPr>
        <w:t xml:space="preserve">oraz w tabeli C – </w:t>
      </w:r>
      <w:r w:rsidRPr="00EE7DF0">
        <w:rPr>
          <w:rFonts w:ascii="Garamond" w:hAnsi="Garamond"/>
          <w:i/>
          <w:sz w:val="24"/>
          <w:szCs w:val="24"/>
        </w:rPr>
        <w:t>Zbiorcze</w:t>
      </w:r>
      <w:r>
        <w:rPr>
          <w:rFonts w:ascii="Garamond" w:hAnsi="Garamond"/>
          <w:sz w:val="24"/>
          <w:szCs w:val="24"/>
        </w:rPr>
        <w:t xml:space="preserve"> </w:t>
      </w:r>
      <w:r w:rsidRPr="006262D1">
        <w:rPr>
          <w:rFonts w:ascii="Garamond" w:hAnsi="Garamond"/>
          <w:i/>
          <w:sz w:val="24"/>
          <w:szCs w:val="24"/>
        </w:rPr>
        <w:lastRenderedPageBreak/>
        <w:t>zestawienie danych o rodzajach i ilościach odpadów przekazanych w celu ich wykorzystania osobom fizycznym lub jednostkom organizacyjnym, niebędącym przedsiębiorcami, na ich własne potrzeby</w:t>
      </w:r>
      <w:r>
        <w:rPr>
          <w:rFonts w:ascii="Garamond" w:hAnsi="Garamond"/>
          <w:sz w:val="24"/>
          <w:szCs w:val="24"/>
        </w:rPr>
        <w:t xml:space="preserve">,   </w:t>
      </w:r>
      <w:r>
        <w:rPr>
          <w:rFonts w:ascii="Garamond" w:hAnsi="Garamond"/>
          <w:bCs/>
          <w:i/>
          <w:sz w:val="24"/>
          <w:szCs w:val="24"/>
        </w:rPr>
        <w:t xml:space="preserve"> </w:t>
      </w:r>
      <w:r>
        <w:rPr>
          <w:rFonts w:ascii="Garamond" w:hAnsi="Garamond"/>
          <w:bCs/>
          <w:sz w:val="24"/>
          <w:szCs w:val="24"/>
        </w:rPr>
        <w:t xml:space="preserve"> </w:t>
      </w:r>
    </w:p>
    <w:p w:rsidR="003902F5" w:rsidRDefault="00E144FD" w:rsidP="003641E8">
      <w:pPr>
        <w:pStyle w:val="Akapitzlist0"/>
        <w:numPr>
          <w:ilvl w:val="0"/>
          <w:numId w:val="74"/>
        </w:numPr>
        <w:spacing w:line="360" w:lineRule="auto"/>
        <w:ind w:left="851"/>
        <w:jc w:val="both"/>
        <w:rPr>
          <w:rFonts w:ascii="Garamond" w:hAnsi="Garamond"/>
          <w:bCs/>
          <w:sz w:val="24"/>
          <w:szCs w:val="24"/>
        </w:rPr>
      </w:pPr>
      <w:r w:rsidRPr="00EE7DF0">
        <w:rPr>
          <w:rFonts w:ascii="Garamond" w:hAnsi="Garamond"/>
          <w:bCs/>
          <w:sz w:val="24"/>
          <w:szCs w:val="24"/>
        </w:rPr>
        <w:t xml:space="preserve">nie wykazano </w:t>
      </w:r>
      <w:r w:rsidR="00EE7DF0">
        <w:rPr>
          <w:rFonts w:ascii="Garamond" w:hAnsi="Garamond"/>
          <w:bCs/>
          <w:sz w:val="24"/>
          <w:szCs w:val="24"/>
        </w:rPr>
        <w:t xml:space="preserve">w nich </w:t>
      </w:r>
      <w:r w:rsidRPr="00EE7DF0">
        <w:rPr>
          <w:rFonts w:ascii="Garamond" w:hAnsi="Garamond"/>
          <w:bCs/>
          <w:sz w:val="24"/>
          <w:szCs w:val="24"/>
        </w:rPr>
        <w:t xml:space="preserve">wszystkich </w:t>
      </w:r>
      <w:r w:rsidR="001315BC">
        <w:rPr>
          <w:rFonts w:ascii="Garamond" w:hAnsi="Garamond"/>
          <w:bCs/>
          <w:sz w:val="24"/>
          <w:szCs w:val="24"/>
        </w:rPr>
        <w:t xml:space="preserve">wytwarzanych </w:t>
      </w:r>
      <w:r w:rsidRPr="00EE7DF0">
        <w:rPr>
          <w:rFonts w:ascii="Garamond" w:hAnsi="Garamond"/>
          <w:bCs/>
          <w:sz w:val="24"/>
          <w:szCs w:val="24"/>
        </w:rPr>
        <w:t xml:space="preserve">odpadów </w:t>
      </w:r>
      <w:r w:rsidR="001315BC">
        <w:rPr>
          <w:rFonts w:ascii="Garamond" w:hAnsi="Garamond"/>
          <w:bCs/>
          <w:sz w:val="24"/>
          <w:szCs w:val="24"/>
        </w:rPr>
        <w:t xml:space="preserve">lub odpadów </w:t>
      </w:r>
      <w:r w:rsidRPr="00EE7DF0">
        <w:rPr>
          <w:rFonts w:ascii="Garamond" w:hAnsi="Garamond"/>
          <w:bCs/>
          <w:sz w:val="24"/>
          <w:szCs w:val="24"/>
        </w:rPr>
        <w:t xml:space="preserve">powstających </w:t>
      </w:r>
      <w:r w:rsidR="001315BC">
        <w:rPr>
          <w:rFonts w:ascii="Garamond" w:hAnsi="Garamond"/>
          <w:bCs/>
          <w:sz w:val="24"/>
          <w:szCs w:val="24"/>
        </w:rPr>
        <w:br/>
      </w:r>
      <w:r w:rsidRPr="00EE7DF0">
        <w:rPr>
          <w:rFonts w:ascii="Garamond" w:hAnsi="Garamond"/>
          <w:bCs/>
          <w:sz w:val="24"/>
          <w:szCs w:val="24"/>
        </w:rPr>
        <w:t>w trakcie prowadzonego procesu przetwarzani</w:t>
      </w:r>
      <w:r w:rsidR="00EE7DF0">
        <w:rPr>
          <w:rFonts w:ascii="Garamond" w:hAnsi="Garamond"/>
          <w:bCs/>
          <w:sz w:val="24"/>
          <w:szCs w:val="24"/>
        </w:rPr>
        <w:t>a odpadów,</w:t>
      </w:r>
    </w:p>
    <w:p w:rsidR="00E144FD" w:rsidRPr="003A133A" w:rsidRDefault="003902F5" w:rsidP="003641E8">
      <w:pPr>
        <w:pStyle w:val="Akapitzlist0"/>
        <w:numPr>
          <w:ilvl w:val="0"/>
          <w:numId w:val="74"/>
        </w:numPr>
        <w:spacing w:line="360" w:lineRule="auto"/>
        <w:ind w:left="851"/>
        <w:jc w:val="both"/>
        <w:rPr>
          <w:rFonts w:ascii="Garamond" w:hAnsi="Garamond"/>
          <w:bCs/>
          <w:sz w:val="24"/>
          <w:szCs w:val="24"/>
        </w:rPr>
      </w:pPr>
      <w:r>
        <w:rPr>
          <w:rFonts w:ascii="Garamond" w:hAnsi="Garamond"/>
          <w:bCs/>
          <w:sz w:val="24"/>
          <w:szCs w:val="24"/>
        </w:rPr>
        <w:t xml:space="preserve">podmiot wykazał inną ilość komunalnych osadów ściekowych przekazanych osobom fizycznym do wykorzystania w rolnictwie, aniżeli w kartach przekazania odpadów, </w:t>
      </w:r>
    </w:p>
    <w:p w:rsidR="003A133A" w:rsidRPr="003A133A" w:rsidRDefault="003902F5" w:rsidP="003A133A">
      <w:pPr>
        <w:pStyle w:val="Akapitzlist0"/>
        <w:numPr>
          <w:ilvl w:val="0"/>
          <w:numId w:val="2"/>
        </w:numPr>
        <w:spacing w:line="360" w:lineRule="auto"/>
        <w:jc w:val="both"/>
        <w:rPr>
          <w:rFonts w:ascii="Garamond" w:hAnsi="Garamond"/>
          <w:bCs/>
          <w:sz w:val="24"/>
          <w:szCs w:val="24"/>
        </w:rPr>
      </w:pPr>
      <w:r w:rsidRPr="003F2600">
        <w:rPr>
          <w:rFonts w:ascii="Garamond" w:hAnsi="Garamond"/>
          <w:bCs/>
          <w:sz w:val="24"/>
          <w:szCs w:val="24"/>
        </w:rPr>
        <w:t xml:space="preserve">ilość </w:t>
      </w:r>
      <w:r>
        <w:rPr>
          <w:rFonts w:ascii="Garamond" w:hAnsi="Garamond"/>
          <w:bCs/>
          <w:sz w:val="24"/>
          <w:szCs w:val="24"/>
        </w:rPr>
        <w:t xml:space="preserve">wytworzonych </w:t>
      </w:r>
      <w:r w:rsidRPr="003F2600">
        <w:rPr>
          <w:rFonts w:ascii="Garamond" w:hAnsi="Garamond"/>
          <w:bCs/>
          <w:sz w:val="24"/>
          <w:szCs w:val="24"/>
        </w:rPr>
        <w:t>odpadów</w:t>
      </w:r>
      <w:r>
        <w:rPr>
          <w:rFonts w:ascii="Garamond" w:hAnsi="Garamond"/>
          <w:bCs/>
          <w:sz w:val="24"/>
          <w:szCs w:val="24"/>
        </w:rPr>
        <w:t>,</w:t>
      </w:r>
      <w:r w:rsidRPr="003F2600">
        <w:rPr>
          <w:rFonts w:ascii="Garamond" w:hAnsi="Garamond"/>
          <w:bCs/>
          <w:sz w:val="24"/>
          <w:szCs w:val="24"/>
        </w:rPr>
        <w:t xml:space="preserve"> wykazana w zbiorczym zestawieniu danych o odpadach</w:t>
      </w:r>
      <w:r>
        <w:rPr>
          <w:rFonts w:ascii="Garamond" w:hAnsi="Garamond"/>
          <w:bCs/>
          <w:sz w:val="24"/>
          <w:szCs w:val="24"/>
        </w:rPr>
        <w:t>,</w:t>
      </w:r>
      <w:r w:rsidRPr="003F2600">
        <w:rPr>
          <w:rFonts w:ascii="Garamond" w:hAnsi="Garamond"/>
          <w:bCs/>
          <w:sz w:val="24"/>
          <w:szCs w:val="24"/>
        </w:rPr>
        <w:t xml:space="preserve"> była niezgodna z danymi wynikającymi z ewidencji odpadowej,</w:t>
      </w:r>
    </w:p>
    <w:p w:rsidR="00C16926" w:rsidRPr="00C16926" w:rsidRDefault="00C16926" w:rsidP="00527F42">
      <w:pPr>
        <w:pStyle w:val="Akapitzlist0"/>
        <w:numPr>
          <w:ilvl w:val="0"/>
          <w:numId w:val="2"/>
        </w:numPr>
        <w:spacing w:line="360" w:lineRule="auto"/>
        <w:jc w:val="both"/>
        <w:rPr>
          <w:rFonts w:ascii="Garamond" w:hAnsi="Garamond"/>
          <w:bCs/>
          <w:sz w:val="24"/>
          <w:szCs w:val="24"/>
        </w:rPr>
      </w:pPr>
      <w:r w:rsidRPr="00C16926">
        <w:rPr>
          <w:rFonts w:ascii="Garamond" w:hAnsi="Garamond"/>
          <w:sz w:val="24"/>
          <w:szCs w:val="24"/>
        </w:rPr>
        <w:t>podmiot nie zrealizował ustawowych obowiązków w zakresie gospodarki opakowaniami           i odpadami opakowaniowymi, gdyż:</w:t>
      </w:r>
    </w:p>
    <w:p w:rsidR="000E1342" w:rsidRPr="000E1342" w:rsidRDefault="00C16926" w:rsidP="003641E8">
      <w:pPr>
        <w:pStyle w:val="Akapitzlist0"/>
        <w:numPr>
          <w:ilvl w:val="0"/>
          <w:numId w:val="77"/>
        </w:numPr>
        <w:spacing w:line="360" w:lineRule="auto"/>
        <w:jc w:val="both"/>
        <w:rPr>
          <w:rFonts w:ascii="Garamond" w:hAnsi="Garamond"/>
          <w:bCs/>
        </w:rPr>
      </w:pPr>
      <w:r w:rsidRPr="00A855CA">
        <w:rPr>
          <w:rFonts w:ascii="Garamond" w:hAnsi="Garamond"/>
          <w:sz w:val="24"/>
          <w:szCs w:val="24"/>
        </w:rPr>
        <w:t xml:space="preserve">dokumenty potwierdzające recykling odpadów opakowaniowych (DPR) wystawił po terminie określonym w art. 23 ust. 7 ustawy </w:t>
      </w:r>
      <w:r w:rsidR="00A855CA" w:rsidRPr="00A855CA">
        <w:rPr>
          <w:rFonts w:ascii="Garamond" w:hAnsi="Garamond"/>
          <w:sz w:val="24"/>
          <w:szCs w:val="24"/>
        </w:rPr>
        <w:t>z dnia 13 czerwca 2013 r. o gospodarce opakowaniami i odpadami opakowaniowymi</w:t>
      </w:r>
      <w:r w:rsidR="00A855CA">
        <w:rPr>
          <w:rFonts w:ascii="Garamond" w:hAnsi="Garamond"/>
          <w:sz w:val="24"/>
          <w:szCs w:val="24"/>
        </w:rPr>
        <w:t xml:space="preserve"> (t.j. Dz. U. z 2018 r., poz. 150)</w:t>
      </w:r>
      <w:r w:rsidR="00A855CA" w:rsidRPr="00A855CA">
        <w:rPr>
          <w:rFonts w:ascii="Garamond" w:hAnsi="Garamond"/>
          <w:sz w:val="24"/>
          <w:szCs w:val="24"/>
        </w:rPr>
        <w:t xml:space="preserve">, zwanej dalej „ustawą </w:t>
      </w:r>
      <w:r w:rsidRPr="00A855CA">
        <w:rPr>
          <w:rFonts w:ascii="Garamond" w:hAnsi="Garamond"/>
          <w:sz w:val="24"/>
          <w:szCs w:val="24"/>
        </w:rPr>
        <w:t>o gospodarce opakowaniami</w:t>
      </w:r>
      <w:r w:rsidR="00A855CA" w:rsidRPr="00A855CA">
        <w:rPr>
          <w:rFonts w:ascii="Garamond" w:hAnsi="Garamond"/>
          <w:sz w:val="24"/>
          <w:szCs w:val="24"/>
        </w:rPr>
        <w:t>”</w:t>
      </w:r>
      <w:r w:rsidR="000E1342">
        <w:rPr>
          <w:rFonts w:ascii="Garamond" w:hAnsi="Garamond"/>
          <w:sz w:val="24"/>
          <w:szCs w:val="24"/>
        </w:rPr>
        <w:t>, a także bez wymaganego wniosku lub przed jego złożeniem, co było niezgodne z art. 23 ust. 4 wymienionej ustawy,</w:t>
      </w:r>
    </w:p>
    <w:p w:rsidR="001532EC" w:rsidRPr="001532EC" w:rsidRDefault="00B6069D" w:rsidP="003641E8">
      <w:pPr>
        <w:pStyle w:val="Akapitzlist0"/>
        <w:numPr>
          <w:ilvl w:val="0"/>
          <w:numId w:val="77"/>
        </w:numPr>
        <w:spacing w:line="360" w:lineRule="auto"/>
        <w:jc w:val="both"/>
        <w:rPr>
          <w:rFonts w:ascii="Garamond" w:hAnsi="Garamond"/>
          <w:bCs/>
        </w:rPr>
      </w:pPr>
      <w:r>
        <w:rPr>
          <w:rFonts w:ascii="Garamond" w:hAnsi="Garamond"/>
          <w:sz w:val="24"/>
          <w:szCs w:val="24"/>
        </w:rPr>
        <w:t>przekazał wszystkie dokumenty DPR wystawione w danym roku do Wojewódzkiego Inspektoratu Ochrony Środowiska w Poznaniu, co było niezgodne z art. 23 ust. 9 i 10 us</w:t>
      </w:r>
      <w:r w:rsidR="001532EC">
        <w:rPr>
          <w:rFonts w:ascii="Garamond" w:hAnsi="Garamond"/>
          <w:sz w:val="24"/>
          <w:szCs w:val="24"/>
        </w:rPr>
        <w:t>tawy o gospodarce opakowaniami,</w:t>
      </w:r>
    </w:p>
    <w:p w:rsidR="001532EC" w:rsidRPr="009C40D4" w:rsidRDefault="00B6069D" w:rsidP="003641E8">
      <w:pPr>
        <w:pStyle w:val="Akapitzlist0"/>
        <w:numPr>
          <w:ilvl w:val="0"/>
          <w:numId w:val="77"/>
        </w:numPr>
        <w:spacing w:line="360" w:lineRule="auto"/>
        <w:jc w:val="both"/>
        <w:rPr>
          <w:rFonts w:ascii="Garamond" w:hAnsi="Garamond"/>
          <w:bCs/>
          <w:sz w:val="24"/>
          <w:szCs w:val="24"/>
        </w:rPr>
      </w:pPr>
      <w:r w:rsidRPr="001532EC">
        <w:rPr>
          <w:rFonts w:ascii="Garamond" w:hAnsi="Garamond"/>
          <w:sz w:val="24"/>
          <w:szCs w:val="24"/>
        </w:rPr>
        <w:t xml:space="preserve">wystawił dokumenty DPR potwierdzające recykling odpadów opakowaniowych pochodzących z gospodarstw domowych na wniosek podmiotów niewymienionych </w:t>
      </w:r>
      <w:r w:rsidRPr="001532EC">
        <w:rPr>
          <w:rFonts w:ascii="Garamond" w:hAnsi="Garamond"/>
          <w:sz w:val="24"/>
          <w:szCs w:val="24"/>
        </w:rPr>
        <w:br/>
        <w:t>w art. 23 ust. 5</w:t>
      </w:r>
      <w:r w:rsidR="001532EC" w:rsidRPr="001532EC">
        <w:rPr>
          <w:rFonts w:ascii="Garamond" w:hAnsi="Garamond"/>
          <w:sz w:val="24"/>
          <w:szCs w:val="24"/>
        </w:rPr>
        <w:t xml:space="preserve"> ustawy, a także na podstawie kart przekazania odpadów wystawionych przez podmiot będący sprzedawcą odpadów, podczas gdy zgodnie z art. 69 ust. 1 ustawy z dnia 14 grudnia 2002 r. o odpadach (t.j. Dz. U. z 2018 r., poz. 992, ze zm.), </w:t>
      </w:r>
      <w:r w:rsidR="001532EC" w:rsidRPr="001532EC">
        <w:rPr>
          <w:rFonts w:ascii="Garamond" w:hAnsi="Garamond" w:cs="Open Sans"/>
          <w:sz w:val="24"/>
          <w:szCs w:val="24"/>
          <w:lang w:eastAsia="pl-PL"/>
        </w:rPr>
        <w:t>kartę przekazania odpadów sporządza posiadacz odpadów, który przekazuje odpady</w:t>
      </w:r>
      <w:r w:rsidR="001532EC">
        <w:rPr>
          <w:rFonts w:ascii="Garamond" w:hAnsi="Garamond" w:cs="Open Sans"/>
          <w:sz w:val="24"/>
          <w:szCs w:val="24"/>
          <w:lang w:eastAsia="pl-PL"/>
        </w:rPr>
        <w:t xml:space="preserve">, </w:t>
      </w:r>
    </w:p>
    <w:p w:rsidR="009C40D4" w:rsidRPr="00917027" w:rsidRDefault="009C40D4" w:rsidP="003641E8">
      <w:pPr>
        <w:pStyle w:val="Akapitzlist0"/>
        <w:numPr>
          <w:ilvl w:val="0"/>
          <w:numId w:val="77"/>
        </w:numPr>
        <w:spacing w:line="360" w:lineRule="auto"/>
        <w:jc w:val="both"/>
        <w:rPr>
          <w:rFonts w:ascii="Garamond" w:hAnsi="Garamond"/>
          <w:bCs/>
          <w:sz w:val="24"/>
          <w:szCs w:val="24"/>
        </w:rPr>
      </w:pPr>
      <w:r w:rsidRPr="00917027">
        <w:rPr>
          <w:rFonts w:ascii="Garamond" w:hAnsi="Garamond"/>
          <w:bCs/>
          <w:sz w:val="24"/>
          <w:szCs w:val="24"/>
        </w:rPr>
        <w:t xml:space="preserve">nie przedłożył Marszałkowi Województwa Wielkopolskiego sprawozdań OŚ-OP1 </w:t>
      </w:r>
      <w:r w:rsidRPr="00917027">
        <w:rPr>
          <w:rFonts w:ascii="Garamond" w:hAnsi="Garamond"/>
          <w:bCs/>
          <w:sz w:val="24"/>
          <w:szCs w:val="24"/>
        </w:rPr>
        <w:br/>
        <w:t xml:space="preserve">o wysokości należnej opłaty produktowej, sprawozdań OPAK 2 i OPAK 3, a także rocznych sprawozdań o produktach w opakowaniach, opakowaniach </w:t>
      </w:r>
      <w:r w:rsidRPr="00917027">
        <w:rPr>
          <w:rFonts w:ascii="Garamond" w:hAnsi="Garamond"/>
          <w:bCs/>
          <w:sz w:val="24"/>
          <w:szCs w:val="24"/>
        </w:rPr>
        <w:br/>
        <w:t xml:space="preserve">i o gospodarowaniu odpadami opakowaniowymi w zakresie danych dotyczących </w:t>
      </w:r>
      <w:r w:rsidR="00917027" w:rsidRPr="00917027">
        <w:rPr>
          <w:rFonts w:ascii="Garamond" w:hAnsi="Garamond"/>
          <w:bCs/>
          <w:sz w:val="24"/>
          <w:szCs w:val="24"/>
        </w:rPr>
        <w:t>tabeli nr 2 (</w:t>
      </w:r>
      <w:r w:rsidR="00917027" w:rsidRPr="00917027">
        <w:rPr>
          <w:rFonts w:ascii="Garamond" w:hAnsi="Garamond"/>
          <w:bCs/>
          <w:i/>
          <w:sz w:val="24"/>
          <w:szCs w:val="24"/>
        </w:rPr>
        <w:t>„Masa</w:t>
      </w:r>
      <w:r w:rsidRPr="00917027">
        <w:rPr>
          <w:rFonts w:ascii="Garamond" w:hAnsi="Garamond"/>
          <w:bCs/>
          <w:i/>
          <w:sz w:val="24"/>
          <w:szCs w:val="24"/>
        </w:rPr>
        <w:t xml:space="preserve"> przywiezionych z zagranicy opakowań</w:t>
      </w:r>
      <w:r w:rsidR="00917027" w:rsidRPr="00917027">
        <w:rPr>
          <w:rFonts w:ascii="Garamond" w:hAnsi="Garamond"/>
          <w:bCs/>
          <w:i/>
          <w:sz w:val="24"/>
          <w:szCs w:val="24"/>
        </w:rPr>
        <w:t>”</w:t>
      </w:r>
      <w:r w:rsidRPr="00917027">
        <w:rPr>
          <w:rFonts w:ascii="Garamond" w:hAnsi="Garamond"/>
          <w:bCs/>
          <w:sz w:val="24"/>
          <w:szCs w:val="24"/>
        </w:rPr>
        <w:t xml:space="preserve"> </w:t>
      </w:r>
      <w:r w:rsidR="00917027" w:rsidRPr="00917027">
        <w:rPr>
          <w:rFonts w:ascii="Garamond" w:hAnsi="Garamond"/>
          <w:bCs/>
          <w:sz w:val="24"/>
          <w:szCs w:val="24"/>
        </w:rPr>
        <w:t xml:space="preserve">) </w:t>
      </w:r>
      <w:r w:rsidRPr="00917027">
        <w:rPr>
          <w:rFonts w:ascii="Garamond" w:hAnsi="Garamond"/>
          <w:bCs/>
          <w:sz w:val="24"/>
          <w:szCs w:val="24"/>
        </w:rPr>
        <w:t xml:space="preserve">i </w:t>
      </w:r>
      <w:r w:rsidR="00917027" w:rsidRPr="00917027">
        <w:rPr>
          <w:rFonts w:ascii="Garamond" w:hAnsi="Garamond"/>
          <w:bCs/>
          <w:sz w:val="24"/>
          <w:szCs w:val="24"/>
        </w:rPr>
        <w:t>tabeli nr 3 (</w:t>
      </w:r>
      <w:r w:rsidR="00917027" w:rsidRPr="00917027">
        <w:rPr>
          <w:rFonts w:ascii="Garamond" w:hAnsi="Garamond"/>
          <w:bCs/>
          <w:i/>
          <w:sz w:val="24"/>
          <w:szCs w:val="24"/>
        </w:rPr>
        <w:t>„Masa</w:t>
      </w:r>
      <w:r w:rsidRPr="00917027">
        <w:rPr>
          <w:rFonts w:ascii="Garamond" w:hAnsi="Garamond"/>
          <w:bCs/>
          <w:i/>
          <w:sz w:val="24"/>
          <w:szCs w:val="24"/>
        </w:rPr>
        <w:t xml:space="preserve"> </w:t>
      </w:r>
      <w:r w:rsidR="00917027" w:rsidRPr="00917027">
        <w:rPr>
          <w:rFonts w:ascii="Garamond" w:hAnsi="Garamond"/>
          <w:bCs/>
          <w:i/>
          <w:sz w:val="24"/>
          <w:szCs w:val="24"/>
        </w:rPr>
        <w:t>wywiezionych za granicę opakowań”)</w:t>
      </w:r>
      <w:r w:rsidR="00917027" w:rsidRPr="00917027">
        <w:rPr>
          <w:rFonts w:ascii="Garamond" w:hAnsi="Garamond"/>
          <w:bCs/>
          <w:sz w:val="24"/>
          <w:szCs w:val="24"/>
        </w:rPr>
        <w:t>,</w:t>
      </w:r>
      <w:r w:rsidR="00917027">
        <w:rPr>
          <w:rFonts w:ascii="Garamond" w:hAnsi="Garamond"/>
          <w:bCs/>
          <w:sz w:val="24"/>
          <w:szCs w:val="24"/>
        </w:rPr>
        <w:t xml:space="preserve">  </w:t>
      </w:r>
    </w:p>
    <w:p w:rsidR="00B6069D" w:rsidRPr="001315BC" w:rsidRDefault="00F959D6" w:rsidP="003641E8">
      <w:pPr>
        <w:pStyle w:val="Akapitzlist0"/>
        <w:numPr>
          <w:ilvl w:val="0"/>
          <w:numId w:val="77"/>
        </w:numPr>
        <w:spacing w:line="360" w:lineRule="auto"/>
        <w:jc w:val="both"/>
        <w:rPr>
          <w:rFonts w:ascii="Garamond" w:hAnsi="Garamond"/>
          <w:bCs/>
          <w:sz w:val="24"/>
          <w:szCs w:val="24"/>
        </w:rPr>
      </w:pPr>
      <w:r w:rsidRPr="00F959D6">
        <w:rPr>
          <w:rFonts w:ascii="Garamond" w:hAnsi="Garamond"/>
          <w:bCs/>
          <w:sz w:val="24"/>
          <w:szCs w:val="24"/>
        </w:rPr>
        <w:t xml:space="preserve">w rocznym sprawozdaniu </w:t>
      </w:r>
      <w:r>
        <w:rPr>
          <w:rFonts w:ascii="Garamond" w:hAnsi="Garamond"/>
          <w:bCs/>
          <w:sz w:val="24"/>
          <w:szCs w:val="24"/>
        </w:rPr>
        <w:t>o produktach</w:t>
      </w:r>
      <w:r w:rsidR="009C40D4">
        <w:rPr>
          <w:rFonts w:ascii="Garamond" w:hAnsi="Garamond"/>
          <w:bCs/>
          <w:sz w:val="24"/>
          <w:szCs w:val="24"/>
        </w:rPr>
        <w:t xml:space="preserve"> w opakowaniach</w:t>
      </w:r>
      <w:r>
        <w:rPr>
          <w:rFonts w:ascii="Garamond" w:hAnsi="Garamond"/>
          <w:bCs/>
          <w:sz w:val="24"/>
          <w:szCs w:val="24"/>
        </w:rPr>
        <w:t xml:space="preserve">, opakowaniach </w:t>
      </w:r>
      <w:r w:rsidR="009C40D4">
        <w:rPr>
          <w:rFonts w:ascii="Garamond" w:hAnsi="Garamond"/>
          <w:bCs/>
          <w:sz w:val="24"/>
          <w:szCs w:val="24"/>
        </w:rPr>
        <w:br/>
      </w:r>
      <w:r>
        <w:rPr>
          <w:rFonts w:ascii="Garamond" w:hAnsi="Garamond"/>
          <w:bCs/>
          <w:sz w:val="24"/>
          <w:szCs w:val="24"/>
        </w:rPr>
        <w:t xml:space="preserve">i gospodarowaniu odpadami </w:t>
      </w:r>
      <w:r w:rsidR="009C40D4">
        <w:rPr>
          <w:rFonts w:ascii="Garamond" w:hAnsi="Garamond"/>
          <w:bCs/>
          <w:sz w:val="24"/>
          <w:szCs w:val="24"/>
        </w:rPr>
        <w:t xml:space="preserve">opakowaniowymi </w:t>
      </w:r>
      <w:r>
        <w:rPr>
          <w:rFonts w:ascii="Garamond" w:hAnsi="Garamond"/>
          <w:bCs/>
          <w:sz w:val="24"/>
          <w:szCs w:val="24"/>
        </w:rPr>
        <w:t xml:space="preserve">podmiot nie zawarł informacji </w:t>
      </w:r>
      <w:r w:rsidR="009C40D4">
        <w:rPr>
          <w:rFonts w:ascii="Garamond" w:hAnsi="Garamond"/>
          <w:bCs/>
          <w:sz w:val="24"/>
          <w:szCs w:val="24"/>
        </w:rPr>
        <w:br/>
      </w:r>
      <w:r>
        <w:rPr>
          <w:rFonts w:ascii="Garamond" w:hAnsi="Garamond"/>
          <w:bCs/>
          <w:sz w:val="24"/>
          <w:szCs w:val="24"/>
        </w:rPr>
        <w:t xml:space="preserve">o sposobie wykonania obowiązku prowadzenia publicznych kampanii edukacyjnych ze </w:t>
      </w:r>
      <w:r>
        <w:rPr>
          <w:rFonts w:ascii="Garamond" w:hAnsi="Garamond"/>
          <w:bCs/>
          <w:sz w:val="24"/>
          <w:szCs w:val="24"/>
        </w:rPr>
        <w:lastRenderedPageBreak/>
        <w:t xml:space="preserve">wskazaniem poniesionych na ten cel kosztów, co było wymagane art. 73 ust. 2 pkt 2 </w:t>
      </w:r>
      <w:r w:rsidR="009C40D4">
        <w:rPr>
          <w:rFonts w:ascii="Garamond" w:hAnsi="Garamond"/>
          <w:bCs/>
          <w:sz w:val="24"/>
          <w:szCs w:val="24"/>
        </w:rPr>
        <w:br/>
      </w:r>
      <w:r>
        <w:rPr>
          <w:rFonts w:ascii="Garamond" w:hAnsi="Garamond"/>
          <w:bCs/>
          <w:sz w:val="24"/>
          <w:szCs w:val="24"/>
        </w:rPr>
        <w:t xml:space="preserve">lit. g) ustawy o gospodarce opakowaniami,   </w:t>
      </w:r>
    </w:p>
    <w:p w:rsidR="00EF0503" w:rsidRDefault="00EF0503" w:rsidP="00814607">
      <w:pPr>
        <w:pStyle w:val="Akapitzlist0"/>
        <w:numPr>
          <w:ilvl w:val="0"/>
          <w:numId w:val="2"/>
        </w:numPr>
        <w:spacing w:after="0" w:line="360" w:lineRule="auto"/>
        <w:jc w:val="both"/>
        <w:rPr>
          <w:rFonts w:ascii="Garamond" w:hAnsi="Garamond"/>
          <w:sz w:val="24"/>
          <w:szCs w:val="24"/>
        </w:rPr>
      </w:pPr>
      <w:r>
        <w:rPr>
          <w:rFonts w:ascii="Garamond" w:hAnsi="Garamond"/>
          <w:sz w:val="24"/>
          <w:szCs w:val="24"/>
        </w:rPr>
        <w:t>informacja</w:t>
      </w:r>
      <w:r w:rsidR="003A133A">
        <w:rPr>
          <w:rFonts w:ascii="Garamond" w:hAnsi="Garamond"/>
          <w:sz w:val="24"/>
          <w:szCs w:val="24"/>
        </w:rPr>
        <w:t xml:space="preserve"> o masie wywiezionych za granicę opakowań </w:t>
      </w:r>
      <w:r>
        <w:rPr>
          <w:rFonts w:ascii="Garamond" w:hAnsi="Garamond"/>
          <w:sz w:val="24"/>
          <w:szCs w:val="24"/>
        </w:rPr>
        <w:t xml:space="preserve">sporządzona została </w:t>
      </w:r>
      <w:r w:rsidR="003A133A">
        <w:rPr>
          <w:rFonts w:ascii="Garamond" w:hAnsi="Garamond"/>
          <w:sz w:val="24"/>
          <w:szCs w:val="24"/>
        </w:rPr>
        <w:t>na niewłaściwym wzorze formularza,</w:t>
      </w:r>
    </w:p>
    <w:p w:rsidR="001F509B" w:rsidRPr="001F509B" w:rsidRDefault="00EF0503" w:rsidP="001F509B">
      <w:pPr>
        <w:pStyle w:val="Akapitzlist0"/>
        <w:numPr>
          <w:ilvl w:val="0"/>
          <w:numId w:val="2"/>
        </w:numPr>
        <w:spacing w:after="0" w:line="360" w:lineRule="auto"/>
        <w:jc w:val="both"/>
        <w:rPr>
          <w:rFonts w:ascii="Garamond" w:hAnsi="Garamond"/>
          <w:sz w:val="24"/>
          <w:szCs w:val="24"/>
        </w:rPr>
      </w:pPr>
      <w:r w:rsidRPr="00EF0503">
        <w:rPr>
          <w:rFonts w:ascii="Garamond" w:hAnsi="Garamond"/>
          <w:bCs/>
          <w:sz w:val="24"/>
          <w:szCs w:val="24"/>
        </w:rPr>
        <w:t xml:space="preserve">przedsiębiorca nie przedłożył Marszałkowi Województwa Wielkopolskiego informacji </w:t>
      </w:r>
      <w:r w:rsidRPr="00EF0503">
        <w:rPr>
          <w:rFonts w:ascii="Garamond" w:hAnsi="Garamond"/>
          <w:bCs/>
          <w:sz w:val="24"/>
          <w:szCs w:val="24"/>
        </w:rPr>
        <w:br/>
        <w:t>o rodzaju, ilości i miejscach występowania substancji stwarzających szcze</w:t>
      </w:r>
      <w:r>
        <w:rPr>
          <w:rFonts w:ascii="Garamond" w:hAnsi="Garamond"/>
          <w:bCs/>
          <w:sz w:val="24"/>
          <w:szCs w:val="24"/>
        </w:rPr>
        <w:t>gólne zagrożenie dla środowiska,</w:t>
      </w:r>
    </w:p>
    <w:p w:rsidR="00C812D3" w:rsidRPr="004A3311" w:rsidRDefault="00885372" w:rsidP="004A3311">
      <w:pPr>
        <w:pStyle w:val="Tekstpodstawowywcity31"/>
        <w:numPr>
          <w:ilvl w:val="0"/>
          <w:numId w:val="2"/>
        </w:numPr>
        <w:spacing w:after="0" w:line="360" w:lineRule="auto"/>
        <w:ind w:left="480"/>
        <w:jc w:val="both"/>
        <w:rPr>
          <w:rFonts w:ascii="Garamond" w:hAnsi="Garamond"/>
          <w:sz w:val="24"/>
          <w:szCs w:val="24"/>
        </w:rPr>
      </w:pPr>
      <w:r w:rsidRPr="004A3311">
        <w:rPr>
          <w:rFonts w:ascii="Garamond" w:hAnsi="Garamond"/>
          <w:sz w:val="24"/>
          <w:szCs w:val="24"/>
        </w:rPr>
        <w:t xml:space="preserve">podmiot przekroczył </w:t>
      </w:r>
      <w:r w:rsidRPr="004A3311">
        <w:rPr>
          <w:rFonts w:ascii="Garamond" w:hAnsi="Garamond"/>
          <w:bCs/>
          <w:sz w:val="24"/>
          <w:szCs w:val="24"/>
        </w:rPr>
        <w:t>ilości wykorzystanej energii elektrycznej or</w:t>
      </w:r>
      <w:r w:rsidR="004A3311">
        <w:rPr>
          <w:rFonts w:ascii="Garamond" w:hAnsi="Garamond"/>
          <w:bCs/>
          <w:sz w:val="24"/>
          <w:szCs w:val="24"/>
        </w:rPr>
        <w:t>az oleju napędowego, określone</w:t>
      </w:r>
      <w:r w:rsidRPr="004A3311">
        <w:rPr>
          <w:rFonts w:ascii="Garamond" w:hAnsi="Garamond"/>
          <w:bCs/>
          <w:sz w:val="24"/>
          <w:szCs w:val="24"/>
        </w:rPr>
        <w:t xml:space="preserve"> w decyzji udzielającej pozwolenia zintegrowanego.</w:t>
      </w:r>
      <w:r w:rsidR="00C812D3" w:rsidRPr="004A3311">
        <w:rPr>
          <w:rFonts w:ascii="Garamond" w:hAnsi="Garamond"/>
          <w:bCs/>
          <w:color w:val="FF0000"/>
        </w:rPr>
        <w:t xml:space="preserve"> </w:t>
      </w:r>
    </w:p>
    <w:p w:rsidR="00C812D3" w:rsidRPr="00F816FB" w:rsidRDefault="00C812D3" w:rsidP="00910CA1">
      <w:pPr>
        <w:pStyle w:val="Akapitzlist0"/>
        <w:spacing w:after="0" w:line="360" w:lineRule="auto"/>
        <w:ind w:left="0"/>
        <w:jc w:val="both"/>
        <w:rPr>
          <w:rFonts w:ascii="Garamond" w:hAnsi="Garamond"/>
          <w:b/>
          <w:color w:val="FF0000"/>
          <w:sz w:val="24"/>
          <w:szCs w:val="24"/>
        </w:rPr>
      </w:pPr>
    </w:p>
    <w:p w:rsidR="0042102F" w:rsidRPr="003902F5" w:rsidRDefault="0042102F" w:rsidP="0042102F">
      <w:pPr>
        <w:pStyle w:val="Tekstpodstawowy"/>
        <w:spacing w:after="0" w:line="360" w:lineRule="auto"/>
        <w:jc w:val="both"/>
        <w:rPr>
          <w:rFonts w:ascii="Garamond" w:hAnsi="Garamond"/>
        </w:rPr>
      </w:pPr>
      <w:r w:rsidRPr="003902F5">
        <w:rPr>
          <w:rFonts w:ascii="Garamond" w:hAnsi="Garamond"/>
        </w:rPr>
        <w:t>W wyniku stwierdzonych nieprawidłowości Marszałek  Województwa Wielkopolskiego skierował wystąpienia pokontrolne z zaleceniami do następujących podmiotów:</w:t>
      </w:r>
    </w:p>
    <w:p w:rsidR="003902F5" w:rsidRPr="003902F5" w:rsidRDefault="003902F5" w:rsidP="0042102F">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3902F5">
        <w:rPr>
          <w:rFonts w:ascii="Garamond" w:hAnsi="Garamond"/>
          <w:sz w:val="24"/>
          <w:szCs w:val="24"/>
        </w:rPr>
        <w:t xml:space="preserve">Zakład Komunalny Gminy Dobrzyca w Dobrzycy (kontrola przeprowadzona w 2017 r.), </w:t>
      </w:r>
    </w:p>
    <w:p w:rsidR="0042102F" w:rsidRPr="00C16926" w:rsidRDefault="00C16926" w:rsidP="0042102F">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16926">
        <w:rPr>
          <w:rFonts w:ascii="Garamond" w:hAnsi="Garamond"/>
          <w:sz w:val="24"/>
          <w:szCs w:val="24"/>
        </w:rPr>
        <w:t>Novitex-Eco sp. z o.o. spółka komandytowa</w:t>
      </w:r>
      <w:r w:rsidR="0042102F" w:rsidRPr="00C16926">
        <w:rPr>
          <w:rFonts w:ascii="Garamond" w:hAnsi="Garamond"/>
          <w:sz w:val="24"/>
          <w:szCs w:val="24"/>
        </w:rPr>
        <w:t xml:space="preserve"> w m. Straszków (kontrola doraźna),</w:t>
      </w:r>
    </w:p>
    <w:p w:rsidR="0042102F" w:rsidRPr="006D5BA6" w:rsidRDefault="0042102F" w:rsidP="0042102F">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6D5BA6">
        <w:rPr>
          <w:rFonts w:ascii="Garamond" w:hAnsi="Garamond"/>
          <w:sz w:val="24"/>
          <w:szCs w:val="24"/>
        </w:rPr>
        <w:t xml:space="preserve">EKO-PELLETS Cabański, Ceglarz sp. j. </w:t>
      </w:r>
      <w:r w:rsidR="006D5BA6">
        <w:rPr>
          <w:rFonts w:ascii="Garamond" w:hAnsi="Garamond"/>
          <w:sz w:val="24"/>
          <w:szCs w:val="24"/>
        </w:rPr>
        <w:t xml:space="preserve">w </w:t>
      </w:r>
      <w:r w:rsidRPr="006D5BA6">
        <w:rPr>
          <w:rFonts w:ascii="Garamond" w:hAnsi="Garamond"/>
          <w:sz w:val="24"/>
          <w:szCs w:val="24"/>
        </w:rPr>
        <w:t>Przyłęk</w:t>
      </w:r>
      <w:r w:rsidR="006D5BA6">
        <w:rPr>
          <w:rFonts w:ascii="Garamond" w:hAnsi="Garamond"/>
          <w:sz w:val="24"/>
          <w:szCs w:val="24"/>
        </w:rPr>
        <w:t>u</w:t>
      </w:r>
      <w:r w:rsidRPr="006D5BA6">
        <w:rPr>
          <w:rFonts w:ascii="Garamond" w:hAnsi="Garamond"/>
          <w:sz w:val="24"/>
          <w:szCs w:val="24"/>
        </w:rPr>
        <w:t xml:space="preserve"> (kontrola doraźna),</w:t>
      </w:r>
    </w:p>
    <w:p w:rsidR="0042102F" w:rsidRPr="00495E51"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495E51">
        <w:rPr>
          <w:rFonts w:ascii="Garamond" w:hAnsi="Garamond"/>
          <w:sz w:val="24"/>
          <w:szCs w:val="24"/>
        </w:rPr>
        <w:t>Wytwórnia Papieru Toaletowego EKO-KLAN sp. z o.o. w Margońskiej Wsi (kontrola doraźna),</w:t>
      </w:r>
    </w:p>
    <w:p w:rsidR="0042102F" w:rsidRPr="00495E51"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495E51">
        <w:rPr>
          <w:rFonts w:ascii="Garamond" w:hAnsi="Garamond"/>
          <w:sz w:val="24"/>
          <w:szCs w:val="24"/>
        </w:rPr>
        <w:t>Klar Glass sp. z o.o. w Pobiedziskach (kontrola doraźna),</w:t>
      </w:r>
    </w:p>
    <w:p w:rsidR="0042102F" w:rsidRPr="00495E51" w:rsidRDefault="00495E51"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495E51">
        <w:rPr>
          <w:rFonts w:ascii="Garamond" w:hAnsi="Garamond"/>
          <w:sz w:val="24"/>
          <w:szCs w:val="24"/>
        </w:rPr>
        <w:t>BerryGroup sp. z o.o. w Lubosin</w:t>
      </w:r>
      <w:r w:rsidR="0042102F" w:rsidRPr="00495E51">
        <w:rPr>
          <w:rFonts w:ascii="Garamond" w:hAnsi="Garamond"/>
          <w:sz w:val="24"/>
          <w:szCs w:val="24"/>
        </w:rPr>
        <w:t>k</w:t>
      </w:r>
      <w:r w:rsidRPr="00495E51">
        <w:rPr>
          <w:rFonts w:ascii="Garamond" w:hAnsi="Garamond"/>
          <w:sz w:val="24"/>
          <w:szCs w:val="24"/>
        </w:rPr>
        <w:t>u</w:t>
      </w:r>
      <w:r w:rsidR="0042102F" w:rsidRPr="00495E51">
        <w:rPr>
          <w:rFonts w:ascii="Garamond" w:hAnsi="Garamond"/>
          <w:sz w:val="24"/>
          <w:szCs w:val="24"/>
        </w:rPr>
        <w:t xml:space="preserve"> (kontrola doraźna),</w:t>
      </w:r>
    </w:p>
    <w:p w:rsidR="0042102F" w:rsidRPr="00917027"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917027">
        <w:rPr>
          <w:rFonts w:ascii="Garamond" w:hAnsi="Garamond"/>
          <w:sz w:val="24"/>
          <w:szCs w:val="24"/>
        </w:rPr>
        <w:t>Firma Lakiernicza Hannex Hanna Iwanicka w m. Ordzin (kontrola doraźna),</w:t>
      </w:r>
    </w:p>
    <w:p w:rsidR="0042102F" w:rsidRPr="00885372"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885372">
        <w:rPr>
          <w:rFonts w:ascii="Garamond" w:hAnsi="Garamond"/>
          <w:sz w:val="24"/>
          <w:szCs w:val="24"/>
        </w:rPr>
        <w:t>TRAND-PIACH Krystyna Banasiak w Ostrowie Wielkopolskim (kontrola doraźna),</w:t>
      </w:r>
    </w:p>
    <w:p w:rsidR="0042102F" w:rsidRPr="00885372" w:rsidRDefault="0042102F" w:rsidP="0042102F">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885372">
        <w:rPr>
          <w:rFonts w:ascii="Garamond" w:hAnsi="Garamond"/>
          <w:sz w:val="24"/>
          <w:szCs w:val="24"/>
        </w:rPr>
        <w:t>P.H.U. „GABI-TRANS” Paweł Gabryelski w m. Sady (kontrola doraźna),</w:t>
      </w:r>
    </w:p>
    <w:p w:rsidR="00C47D77" w:rsidRPr="004A3311" w:rsidRDefault="0042102F" w:rsidP="004A3311">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4A3311">
        <w:rPr>
          <w:rFonts w:ascii="Garamond" w:hAnsi="Garamond"/>
          <w:sz w:val="24"/>
          <w:szCs w:val="24"/>
        </w:rPr>
        <w:t xml:space="preserve">Regionalny Zakład Zagospodarowania Odpadów sp. z o.o. w Ostrowie Wielkopolskim </w:t>
      </w:r>
      <w:r w:rsidR="004A3311">
        <w:rPr>
          <w:rFonts w:ascii="Garamond" w:hAnsi="Garamond"/>
          <w:sz w:val="24"/>
          <w:szCs w:val="24"/>
        </w:rPr>
        <w:t>(kontrola doraźna).</w:t>
      </w:r>
    </w:p>
    <w:p w:rsidR="00D40071" w:rsidRPr="00BE3A03" w:rsidRDefault="00D40071" w:rsidP="00D40071">
      <w:pPr>
        <w:pStyle w:val="Tekstpodstawowywcity"/>
        <w:spacing w:before="240" w:after="0" w:line="360" w:lineRule="auto"/>
        <w:ind w:left="0" w:right="68"/>
        <w:jc w:val="both"/>
        <w:rPr>
          <w:rFonts w:ascii="Garamond" w:hAnsi="Garamond"/>
          <w:b/>
          <w:i/>
          <w:sz w:val="24"/>
          <w:szCs w:val="24"/>
        </w:rPr>
      </w:pPr>
      <w:r w:rsidRPr="00BE3A03">
        <w:rPr>
          <w:rFonts w:ascii="Garamond" w:hAnsi="Garamond"/>
          <w:b/>
          <w:i/>
          <w:sz w:val="24"/>
          <w:szCs w:val="24"/>
        </w:rPr>
        <w:t>W zakresie zgodności eksploatacji złoża z warunkami koncesji na wydobywanie kopaliny, stwierdzono,  że:</w:t>
      </w:r>
    </w:p>
    <w:p w:rsidR="007F51FB" w:rsidRPr="007F51FB" w:rsidRDefault="007F51FB" w:rsidP="00D40071">
      <w:pPr>
        <w:pStyle w:val="Tekstpodstawowywcity31"/>
        <w:numPr>
          <w:ilvl w:val="0"/>
          <w:numId w:val="2"/>
        </w:numPr>
        <w:spacing w:after="0" w:line="360" w:lineRule="auto"/>
        <w:ind w:left="480"/>
        <w:jc w:val="both"/>
        <w:rPr>
          <w:rFonts w:ascii="Garamond" w:hAnsi="Garamond"/>
          <w:sz w:val="24"/>
          <w:szCs w:val="24"/>
        </w:rPr>
      </w:pPr>
      <w:r w:rsidRPr="007F51FB">
        <w:rPr>
          <w:rFonts w:ascii="Garamond" w:hAnsi="Garamond"/>
          <w:sz w:val="24"/>
          <w:szCs w:val="24"/>
        </w:rPr>
        <w:t xml:space="preserve">podmiot </w:t>
      </w:r>
      <w:r w:rsidR="00983731">
        <w:rPr>
          <w:rFonts w:ascii="Garamond" w:hAnsi="Garamond"/>
          <w:sz w:val="24"/>
          <w:szCs w:val="24"/>
        </w:rPr>
        <w:t xml:space="preserve">nie </w:t>
      </w:r>
      <w:r w:rsidRPr="007F51FB">
        <w:rPr>
          <w:rFonts w:ascii="Garamond" w:hAnsi="Garamond"/>
          <w:sz w:val="24"/>
          <w:szCs w:val="24"/>
        </w:rPr>
        <w:t>ozna</w:t>
      </w:r>
      <w:r>
        <w:rPr>
          <w:rFonts w:ascii="Garamond" w:hAnsi="Garamond"/>
          <w:sz w:val="24"/>
          <w:szCs w:val="24"/>
        </w:rPr>
        <w:t>kował w terenie punktów załamania obszaru górniczego w sposób trwały</w:t>
      </w:r>
      <w:r w:rsidR="00983731">
        <w:rPr>
          <w:rFonts w:ascii="Garamond" w:hAnsi="Garamond"/>
          <w:sz w:val="24"/>
          <w:szCs w:val="24"/>
        </w:rPr>
        <w:t xml:space="preserve"> (lub oznakował tylko część tych punktów)</w:t>
      </w:r>
      <w:r>
        <w:rPr>
          <w:rFonts w:ascii="Garamond" w:hAnsi="Garamond"/>
          <w:sz w:val="24"/>
          <w:szCs w:val="24"/>
        </w:rPr>
        <w:t>, a tym sam</w:t>
      </w:r>
      <w:r w:rsidR="00C16926">
        <w:rPr>
          <w:rFonts w:ascii="Garamond" w:hAnsi="Garamond"/>
          <w:sz w:val="24"/>
          <w:szCs w:val="24"/>
        </w:rPr>
        <w:t>ym nie wykonał</w:t>
      </w:r>
      <w:r>
        <w:rPr>
          <w:rFonts w:ascii="Garamond" w:hAnsi="Garamond"/>
          <w:sz w:val="24"/>
          <w:szCs w:val="24"/>
        </w:rPr>
        <w:t xml:space="preserve"> obowiązku określonego w § 156 ust. 1 rozporządzenia Ministra Gospodarki z dnia 8 kwietnia 2013 r. </w:t>
      </w:r>
      <w:r w:rsidR="00C16926">
        <w:rPr>
          <w:rFonts w:ascii="Garamond" w:hAnsi="Garamond"/>
          <w:sz w:val="24"/>
          <w:szCs w:val="24"/>
        </w:rPr>
        <w:br/>
      </w:r>
      <w:r>
        <w:rPr>
          <w:rFonts w:ascii="Garamond" w:hAnsi="Garamond"/>
          <w:sz w:val="24"/>
          <w:szCs w:val="24"/>
        </w:rPr>
        <w:t xml:space="preserve">w sprawie szczegółowych wymagań dotyczących prowadzenia ruchu odkrywkowego zakładu górniczego (Dz. U. z 2013 r., poz. 1008), zwanego dalej „rozporządzeniem Ministra Gospodarki”,   </w:t>
      </w:r>
    </w:p>
    <w:p w:rsidR="007F51FB" w:rsidRDefault="007F51FB" w:rsidP="00D40071">
      <w:pPr>
        <w:pStyle w:val="Tekstpodstawowywcity31"/>
        <w:numPr>
          <w:ilvl w:val="0"/>
          <w:numId w:val="2"/>
        </w:numPr>
        <w:spacing w:after="0" w:line="360" w:lineRule="auto"/>
        <w:ind w:left="480"/>
        <w:jc w:val="both"/>
        <w:rPr>
          <w:rFonts w:ascii="Garamond" w:hAnsi="Garamond"/>
          <w:sz w:val="24"/>
          <w:szCs w:val="24"/>
        </w:rPr>
      </w:pPr>
      <w:r w:rsidRPr="007F51FB">
        <w:rPr>
          <w:rFonts w:ascii="Garamond" w:hAnsi="Garamond"/>
          <w:sz w:val="24"/>
          <w:szCs w:val="24"/>
        </w:rPr>
        <w:lastRenderedPageBreak/>
        <w:t xml:space="preserve">prace wydobywcze prowadzone były </w:t>
      </w:r>
      <w:r>
        <w:rPr>
          <w:rFonts w:ascii="Garamond" w:hAnsi="Garamond"/>
          <w:sz w:val="24"/>
          <w:szCs w:val="24"/>
        </w:rPr>
        <w:t>poza granicami obszaru wyznaczonego w koncesji,</w:t>
      </w:r>
    </w:p>
    <w:p w:rsidR="007F51FB" w:rsidRDefault="007F51FB" w:rsidP="00D40071">
      <w:pPr>
        <w:pStyle w:val="Tekstpodstawowywcity31"/>
        <w:numPr>
          <w:ilvl w:val="0"/>
          <w:numId w:val="2"/>
        </w:numPr>
        <w:spacing w:after="0" w:line="360" w:lineRule="auto"/>
        <w:ind w:left="480"/>
        <w:jc w:val="both"/>
        <w:rPr>
          <w:rFonts w:ascii="Garamond" w:hAnsi="Garamond"/>
          <w:sz w:val="24"/>
          <w:szCs w:val="24"/>
        </w:rPr>
      </w:pPr>
      <w:r>
        <w:rPr>
          <w:rFonts w:ascii="Garamond" w:hAnsi="Garamond"/>
          <w:sz w:val="24"/>
          <w:szCs w:val="24"/>
        </w:rPr>
        <w:t>granice terenu zakładu górniczego nie zostały oznakowane tablicami ostrzegawczymi, co było wymagane § 13 rozporządzenia Ministra Gospodarki,</w:t>
      </w:r>
    </w:p>
    <w:p w:rsidR="00B917CB" w:rsidRDefault="00B917CB" w:rsidP="00B917CB">
      <w:pPr>
        <w:pStyle w:val="Tekstpodstawowywcity31"/>
        <w:numPr>
          <w:ilvl w:val="0"/>
          <w:numId w:val="2"/>
        </w:numPr>
        <w:spacing w:after="0" w:line="360" w:lineRule="auto"/>
        <w:ind w:left="480"/>
        <w:jc w:val="both"/>
        <w:rPr>
          <w:rFonts w:ascii="Garamond" w:hAnsi="Garamond"/>
          <w:sz w:val="24"/>
          <w:szCs w:val="24"/>
        </w:rPr>
      </w:pPr>
      <w:r>
        <w:rPr>
          <w:rFonts w:ascii="Garamond" w:hAnsi="Garamond"/>
          <w:sz w:val="24"/>
          <w:szCs w:val="24"/>
        </w:rPr>
        <w:t xml:space="preserve">podmiot nie posiadał wyodrębnionego rachunku bankowego celem gromadzenia na nim środków funduszu likwidacji zakładu górniczego, o których mowa w art. 128 ust. 1 i 2 ustawy z dnia 9 czerwca 2011 r. – Prawo geologiczne i górnicze (t.j. Dz. U. z 2017 r., poz. 2126, ze zm.), zwanej dalej „ustawą Prawo geologiczne i górnicze”, </w:t>
      </w:r>
    </w:p>
    <w:p w:rsidR="00B917CB" w:rsidRDefault="00B917CB" w:rsidP="00B917CB">
      <w:pPr>
        <w:pStyle w:val="Tekstpodstawowywcity31"/>
        <w:numPr>
          <w:ilvl w:val="0"/>
          <w:numId w:val="2"/>
        </w:numPr>
        <w:spacing w:after="0" w:line="360" w:lineRule="auto"/>
        <w:ind w:left="480"/>
        <w:jc w:val="both"/>
        <w:rPr>
          <w:rFonts w:ascii="Garamond" w:hAnsi="Garamond"/>
          <w:sz w:val="24"/>
          <w:szCs w:val="24"/>
        </w:rPr>
      </w:pPr>
      <w:r>
        <w:rPr>
          <w:rFonts w:ascii="Garamond" w:hAnsi="Garamond"/>
          <w:sz w:val="24"/>
          <w:szCs w:val="24"/>
        </w:rPr>
        <w:t xml:space="preserve">podmiot nie sporządzał corocznie operatów ewidencyjnych zasobów złoża kopaliny, do czego był zobowiązany na podstawie art. 101 ust. 3 ustawy Prawo geologiczne i górnicze, </w:t>
      </w:r>
    </w:p>
    <w:p w:rsidR="007F51FB" w:rsidRPr="00B917CB" w:rsidRDefault="00B917CB" w:rsidP="00B917CB">
      <w:pPr>
        <w:pStyle w:val="Tekstpodstawowywcity31"/>
        <w:numPr>
          <w:ilvl w:val="0"/>
          <w:numId w:val="2"/>
        </w:numPr>
        <w:spacing w:after="0" w:line="360" w:lineRule="auto"/>
        <w:ind w:left="480"/>
        <w:jc w:val="both"/>
        <w:rPr>
          <w:rFonts w:ascii="Garamond" w:hAnsi="Garamond"/>
          <w:sz w:val="24"/>
          <w:szCs w:val="24"/>
        </w:rPr>
      </w:pPr>
      <w:r>
        <w:rPr>
          <w:rFonts w:ascii="Garamond" w:hAnsi="Garamond"/>
          <w:sz w:val="24"/>
          <w:szCs w:val="24"/>
        </w:rPr>
        <w:t xml:space="preserve">przedsiębiorca nie sporządzał </w:t>
      </w:r>
      <w:r w:rsidR="00CC7F94">
        <w:rPr>
          <w:rFonts w:ascii="Garamond" w:hAnsi="Garamond"/>
          <w:sz w:val="24"/>
          <w:szCs w:val="24"/>
        </w:rPr>
        <w:t>i nie przedstawiał</w:t>
      </w:r>
      <w:r>
        <w:rPr>
          <w:rFonts w:ascii="Garamond" w:hAnsi="Garamond"/>
          <w:sz w:val="24"/>
          <w:szCs w:val="24"/>
        </w:rPr>
        <w:t xml:space="preserve"> organowi koncesyjnemu informacji </w:t>
      </w:r>
      <w:r w:rsidR="00CC7F94">
        <w:rPr>
          <w:rFonts w:ascii="Garamond" w:hAnsi="Garamond"/>
          <w:sz w:val="24"/>
          <w:szCs w:val="24"/>
        </w:rPr>
        <w:br/>
      </w:r>
      <w:r>
        <w:rPr>
          <w:rFonts w:ascii="Garamond" w:hAnsi="Garamond"/>
          <w:sz w:val="24"/>
          <w:szCs w:val="24"/>
        </w:rPr>
        <w:t>o zmianach zasobów złoża kopaliny</w:t>
      </w:r>
      <w:r w:rsidR="00CC7F94">
        <w:rPr>
          <w:rFonts w:ascii="Garamond" w:hAnsi="Garamond"/>
          <w:sz w:val="24"/>
          <w:szCs w:val="24"/>
        </w:rPr>
        <w:t xml:space="preserve"> lub przekazywał </w:t>
      </w:r>
      <w:r w:rsidR="007A6395">
        <w:rPr>
          <w:rFonts w:ascii="Garamond" w:hAnsi="Garamond"/>
          <w:sz w:val="24"/>
          <w:szCs w:val="24"/>
        </w:rPr>
        <w:t>ją</w:t>
      </w:r>
      <w:r w:rsidR="00CC7F94">
        <w:rPr>
          <w:rFonts w:ascii="Garamond" w:hAnsi="Garamond"/>
          <w:sz w:val="24"/>
          <w:szCs w:val="24"/>
        </w:rPr>
        <w:t xml:space="preserve"> upływie </w:t>
      </w:r>
      <w:r w:rsidR="007A6395">
        <w:rPr>
          <w:rFonts w:ascii="Garamond" w:hAnsi="Garamond"/>
          <w:sz w:val="24"/>
          <w:szCs w:val="24"/>
        </w:rPr>
        <w:t xml:space="preserve">terminu określonego </w:t>
      </w:r>
      <w:r w:rsidR="007A6395">
        <w:rPr>
          <w:rFonts w:ascii="Garamond" w:hAnsi="Garamond"/>
          <w:sz w:val="24"/>
          <w:szCs w:val="24"/>
        </w:rPr>
        <w:br/>
        <w:t>w</w:t>
      </w:r>
      <w:r>
        <w:rPr>
          <w:rFonts w:ascii="Garamond" w:hAnsi="Garamond"/>
          <w:sz w:val="24"/>
          <w:szCs w:val="24"/>
        </w:rPr>
        <w:t xml:space="preserve"> art. 101 ust. 8 ustawy Prawo geologiczne i górnicze,    </w:t>
      </w:r>
    </w:p>
    <w:p w:rsidR="00D40071" w:rsidRPr="007A6395" w:rsidRDefault="00D40071" w:rsidP="007A6395">
      <w:pPr>
        <w:pStyle w:val="Tekstpodstawowywcity31"/>
        <w:numPr>
          <w:ilvl w:val="0"/>
          <w:numId w:val="2"/>
        </w:numPr>
        <w:spacing w:after="0" w:line="360" w:lineRule="auto"/>
        <w:ind w:left="480"/>
        <w:jc w:val="both"/>
        <w:rPr>
          <w:rFonts w:ascii="Garamond" w:hAnsi="Garamond"/>
          <w:sz w:val="24"/>
          <w:szCs w:val="24"/>
        </w:rPr>
      </w:pPr>
      <w:r w:rsidRPr="00CC7F94">
        <w:rPr>
          <w:rFonts w:ascii="Garamond" w:hAnsi="Garamond"/>
          <w:sz w:val="24"/>
          <w:szCs w:val="24"/>
        </w:rPr>
        <w:t xml:space="preserve">opłata eksploatacyjna za wydobycie kopaliny przypadająca </w:t>
      </w:r>
      <w:r w:rsidR="00CC7F94" w:rsidRPr="00CC7F94">
        <w:rPr>
          <w:rFonts w:ascii="Garamond" w:hAnsi="Garamond"/>
          <w:sz w:val="24"/>
          <w:szCs w:val="24"/>
        </w:rPr>
        <w:t>właściwej miejscowo gminie</w:t>
      </w:r>
      <w:r w:rsidRPr="00CC7F94">
        <w:rPr>
          <w:rFonts w:ascii="Garamond" w:hAnsi="Garamond"/>
          <w:sz w:val="24"/>
          <w:szCs w:val="24"/>
        </w:rPr>
        <w:t xml:space="preserve"> oraz Narodowemu</w:t>
      </w:r>
      <w:r w:rsidR="00CC7F94" w:rsidRPr="00CC7F94">
        <w:rPr>
          <w:rFonts w:ascii="Garamond" w:hAnsi="Garamond"/>
          <w:sz w:val="24"/>
          <w:szCs w:val="24"/>
        </w:rPr>
        <w:t xml:space="preserve"> Funduszowi Ochrony Środowiska i Gospodarki Wodnej</w:t>
      </w:r>
      <w:r w:rsidRPr="00CC7F94">
        <w:rPr>
          <w:rFonts w:ascii="Garamond" w:hAnsi="Garamond"/>
          <w:sz w:val="24"/>
          <w:szCs w:val="24"/>
        </w:rPr>
        <w:t xml:space="preserve"> wniesion</w:t>
      </w:r>
      <w:r w:rsidR="00CC7F94" w:rsidRPr="00CC7F94">
        <w:rPr>
          <w:rFonts w:ascii="Garamond" w:hAnsi="Garamond"/>
          <w:sz w:val="24"/>
          <w:szCs w:val="24"/>
        </w:rPr>
        <w:t xml:space="preserve">a została przez podmiot </w:t>
      </w:r>
      <w:r w:rsidRPr="00CC7F94">
        <w:rPr>
          <w:rFonts w:ascii="Garamond" w:hAnsi="Garamond"/>
          <w:sz w:val="24"/>
          <w:szCs w:val="24"/>
        </w:rPr>
        <w:t>na rachunki bankowe wierzyciel</w:t>
      </w:r>
      <w:r w:rsidR="00CC7F94">
        <w:rPr>
          <w:rFonts w:ascii="Garamond" w:hAnsi="Garamond"/>
          <w:sz w:val="24"/>
          <w:szCs w:val="24"/>
        </w:rPr>
        <w:t>i w wysokości innej</w:t>
      </w:r>
      <w:r w:rsidR="000829EF">
        <w:rPr>
          <w:rFonts w:ascii="Garamond" w:hAnsi="Garamond"/>
          <w:sz w:val="24"/>
          <w:szCs w:val="24"/>
        </w:rPr>
        <w:t>,</w:t>
      </w:r>
      <w:r w:rsidR="00CC7F94">
        <w:rPr>
          <w:rFonts w:ascii="Garamond" w:hAnsi="Garamond"/>
          <w:sz w:val="24"/>
          <w:szCs w:val="24"/>
        </w:rPr>
        <w:t xml:space="preserve"> niż należna lub po upływie terminu określonego w art. 137 ust. 2 ustawy Prawo geologiczne i górnicze, </w:t>
      </w:r>
    </w:p>
    <w:p w:rsidR="00C16926" w:rsidRDefault="00D40071" w:rsidP="00D40071">
      <w:pPr>
        <w:pStyle w:val="Tekstpodstawowywcity31"/>
        <w:numPr>
          <w:ilvl w:val="0"/>
          <w:numId w:val="2"/>
        </w:numPr>
        <w:spacing w:after="0" w:line="360" w:lineRule="auto"/>
        <w:jc w:val="both"/>
        <w:rPr>
          <w:rFonts w:ascii="Garamond" w:hAnsi="Garamond"/>
          <w:sz w:val="24"/>
          <w:szCs w:val="24"/>
        </w:rPr>
      </w:pPr>
      <w:r w:rsidRPr="007A6395">
        <w:rPr>
          <w:rFonts w:ascii="Garamond" w:hAnsi="Garamond"/>
          <w:sz w:val="24"/>
          <w:szCs w:val="24"/>
        </w:rPr>
        <w:t xml:space="preserve">informacje o ilości wydobytej kopaliny </w:t>
      </w:r>
      <w:r w:rsidR="007A6395" w:rsidRPr="007A6395">
        <w:rPr>
          <w:rFonts w:ascii="Garamond" w:hAnsi="Garamond"/>
          <w:sz w:val="24"/>
          <w:szCs w:val="24"/>
        </w:rPr>
        <w:t xml:space="preserve">przekazywane były przez podmiot organowi koncesyjnemu z przekroczeniem ustawowego terminu </w:t>
      </w:r>
      <w:r w:rsidRPr="007A6395">
        <w:rPr>
          <w:rFonts w:ascii="Garamond" w:hAnsi="Garamond"/>
          <w:sz w:val="24"/>
          <w:szCs w:val="24"/>
        </w:rPr>
        <w:t>lub bez kopii dowodów uiszczenia opłaty eksploatacyjnej, co było niezgodne z art. 137 ust. 2 i 3 usta</w:t>
      </w:r>
      <w:r w:rsidR="007A6395" w:rsidRPr="007A6395">
        <w:rPr>
          <w:rFonts w:ascii="Garamond" w:hAnsi="Garamond"/>
          <w:sz w:val="24"/>
          <w:szCs w:val="24"/>
        </w:rPr>
        <w:t xml:space="preserve">wy Prawo geologiczne </w:t>
      </w:r>
      <w:r w:rsidR="007A6395">
        <w:rPr>
          <w:rFonts w:ascii="Garamond" w:hAnsi="Garamond"/>
          <w:sz w:val="24"/>
          <w:szCs w:val="24"/>
        </w:rPr>
        <w:br/>
      </w:r>
      <w:r w:rsidR="007A6395" w:rsidRPr="007A6395">
        <w:rPr>
          <w:rFonts w:ascii="Garamond" w:hAnsi="Garamond"/>
          <w:sz w:val="24"/>
          <w:szCs w:val="24"/>
        </w:rPr>
        <w:t>i górnicze</w:t>
      </w:r>
      <w:r w:rsidR="00C16926">
        <w:rPr>
          <w:rFonts w:ascii="Garamond" w:hAnsi="Garamond"/>
          <w:sz w:val="24"/>
          <w:szCs w:val="24"/>
        </w:rPr>
        <w:t xml:space="preserve">. </w:t>
      </w:r>
    </w:p>
    <w:p w:rsidR="00D40071" w:rsidRPr="00C16926" w:rsidRDefault="00D40071" w:rsidP="00C16926">
      <w:pPr>
        <w:pStyle w:val="Tekstpodstawowywcity31"/>
        <w:spacing w:after="0" w:line="360" w:lineRule="auto"/>
        <w:ind w:left="142"/>
        <w:jc w:val="both"/>
        <w:rPr>
          <w:rFonts w:ascii="Garamond" w:hAnsi="Garamond"/>
          <w:sz w:val="24"/>
          <w:szCs w:val="24"/>
        </w:rPr>
      </w:pPr>
      <w:r w:rsidRPr="007A6395">
        <w:rPr>
          <w:rFonts w:ascii="Garamond" w:hAnsi="Garamond"/>
          <w:sz w:val="24"/>
          <w:szCs w:val="24"/>
        </w:rPr>
        <w:t xml:space="preserve">  </w:t>
      </w:r>
    </w:p>
    <w:p w:rsidR="00D40071" w:rsidRPr="00167E24" w:rsidRDefault="00D40071" w:rsidP="00D40071">
      <w:pPr>
        <w:pStyle w:val="Tekstpodstawowy"/>
        <w:spacing w:after="0" w:line="360" w:lineRule="auto"/>
        <w:jc w:val="both"/>
        <w:rPr>
          <w:rFonts w:ascii="Garamond" w:hAnsi="Garamond"/>
        </w:rPr>
      </w:pPr>
      <w:r w:rsidRPr="00167E24">
        <w:rPr>
          <w:rFonts w:ascii="Garamond" w:hAnsi="Garamond"/>
        </w:rPr>
        <w:t>W wyniku stwierdzonych nieprawidłowości Marszałek  Województwa Wielkopolskiego skierował wyst</w:t>
      </w:r>
      <w:r w:rsidR="008E3E56">
        <w:rPr>
          <w:rFonts w:ascii="Garamond" w:hAnsi="Garamond"/>
        </w:rPr>
        <w:t>ąpieni</w:t>
      </w:r>
      <w:r w:rsidR="000829EF">
        <w:rPr>
          <w:rFonts w:ascii="Garamond" w:hAnsi="Garamond"/>
        </w:rPr>
        <w:t>a</w:t>
      </w:r>
      <w:r w:rsidR="008E3E56">
        <w:rPr>
          <w:rFonts w:ascii="Garamond" w:hAnsi="Garamond"/>
        </w:rPr>
        <w:t xml:space="preserve"> pokontrolne z zaleceniami</w:t>
      </w:r>
      <w:r w:rsidRPr="00167E24">
        <w:rPr>
          <w:rFonts w:ascii="Garamond" w:hAnsi="Garamond"/>
        </w:rPr>
        <w:t xml:space="preserve"> do: </w:t>
      </w:r>
    </w:p>
    <w:p w:rsidR="000F0147" w:rsidRPr="000F0147" w:rsidRDefault="000F0147" w:rsidP="000F0147">
      <w:pPr>
        <w:pStyle w:val="Tekstpodstawowywcity31"/>
        <w:numPr>
          <w:ilvl w:val="0"/>
          <w:numId w:val="2"/>
        </w:numPr>
        <w:tabs>
          <w:tab w:val="num" w:pos="720"/>
        </w:tabs>
        <w:spacing w:after="0" w:line="360" w:lineRule="auto"/>
        <w:jc w:val="both"/>
        <w:rPr>
          <w:rFonts w:ascii="Garamond" w:hAnsi="Garamond"/>
          <w:sz w:val="24"/>
          <w:szCs w:val="24"/>
        </w:rPr>
      </w:pPr>
      <w:r>
        <w:rPr>
          <w:rFonts w:ascii="Garamond" w:hAnsi="Garamond"/>
          <w:sz w:val="24"/>
          <w:szCs w:val="24"/>
        </w:rPr>
        <w:t>„DRO</w:t>
      </w:r>
      <w:r w:rsidRPr="00D40071">
        <w:rPr>
          <w:rFonts w:ascii="Garamond" w:hAnsi="Garamond"/>
          <w:sz w:val="24"/>
          <w:szCs w:val="24"/>
        </w:rPr>
        <w:t>BUD” PUH Grzegorz Jankowski w Olszynie (kontrola Zakładu Górniczego „Myjomice” w m</w:t>
      </w:r>
      <w:r>
        <w:rPr>
          <w:rFonts w:ascii="Garamond" w:hAnsi="Garamond"/>
          <w:sz w:val="24"/>
          <w:szCs w:val="24"/>
        </w:rPr>
        <w:t xml:space="preserve">. Ostrówiec – Myjomice, przeprowadzona w 2017 r.), </w:t>
      </w:r>
    </w:p>
    <w:p w:rsidR="00D40071" w:rsidRDefault="00D40071" w:rsidP="00D40071">
      <w:pPr>
        <w:pStyle w:val="Tekstpodstawowywcity31"/>
        <w:numPr>
          <w:ilvl w:val="0"/>
          <w:numId w:val="2"/>
        </w:numPr>
        <w:tabs>
          <w:tab w:val="num" w:pos="720"/>
        </w:tabs>
        <w:spacing w:after="0" w:line="360" w:lineRule="auto"/>
        <w:jc w:val="both"/>
        <w:rPr>
          <w:rFonts w:ascii="Garamond" w:hAnsi="Garamond"/>
          <w:sz w:val="24"/>
          <w:szCs w:val="24"/>
        </w:rPr>
      </w:pPr>
      <w:r>
        <w:rPr>
          <w:rFonts w:ascii="Garamond" w:hAnsi="Garamond"/>
          <w:sz w:val="24"/>
          <w:szCs w:val="24"/>
        </w:rPr>
        <w:t>Usługi w Zakresie Sprzedaży Żwiru Wojciech Pelec, kontrola Zakładu Górniczego Śmigiel III w Śmiglu,</w:t>
      </w:r>
    </w:p>
    <w:p w:rsidR="00D40071" w:rsidRPr="00CC7F94" w:rsidRDefault="00D40071" w:rsidP="00D40071">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CC7F94">
        <w:rPr>
          <w:rFonts w:ascii="Garamond" w:hAnsi="Garamond"/>
          <w:sz w:val="24"/>
          <w:szCs w:val="24"/>
        </w:rPr>
        <w:t>Creaton Polska sp. z o.o. w O</w:t>
      </w:r>
      <w:r w:rsidR="00CC7F94" w:rsidRPr="00CC7F94">
        <w:rPr>
          <w:rFonts w:ascii="Garamond" w:hAnsi="Garamond"/>
          <w:sz w:val="24"/>
          <w:szCs w:val="24"/>
        </w:rPr>
        <w:t>lkuszu (</w:t>
      </w:r>
      <w:r w:rsidRPr="00CC7F94">
        <w:rPr>
          <w:rFonts w:ascii="Garamond" w:hAnsi="Garamond"/>
          <w:sz w:val="24"/>
          <w:szCs w:val="24"/>
        </w:rPr>
        <w:t xml:space="preserve">kontrola Zakładu Górniczego </w:t>
      </w:r>
      <w:r w:rsidR="00CC7F94" w:rsidRPr="00CC7F94">
        <w:rPr>
          <w:rFonts w:ascii="Garamond" w:hAnsi="Garamond"/>
          <w:sz w:val="24"/>
          <w:szCs w:val="24"/>
        </w:rPr>
        <w:t>„</w:t>
      </w:r>
      <w:r w:rsidRPr="00CC7F94">
        <w:rPr>
          <w:rFonts w:ascii="Garamond" w:hAnsi="Garamond"/>
          <w:sz w:val="24"/>
          <w:szCs w:val="24"/>
        </w:rPr>
        <w:t>Przysieka Stara</w:t>
      </w:r>
      <w:r w:rsidR="00CC7F94" w:rsidRPr="00CC7F94">
        <w:rPr>
          <w:rFonts w:ascii="Garamond" w:hAnsi="Garamond"/>
          <w:sz w:val="24"/>
          <w:szCs w:val="24"/>
        </w:rPr>
        <w:t>”</w:t>
      </w:r>
      <w:r w:rsidRPr="00CC7F94">
        <w:rPr>
          <w:rFonts w:ascii="Garamond" w:hAnsi="Garamond"/>
          <w:sz w:val="24"/>
          <w:szCs w:val="24"/>
        </w:rPr>
        <w:t xml:space="preserve"> </w:t>
      </w:r>
      <w:r w:rsidR="00CC7F94" w:rsidRPr="00CC7F94">
        <w:rPr>
          <w:rFonts w:ascii="Garamond" w:hAnsi="Garamond"/>
          <w:sz w:val="24"/>
          <w:szCs w:val="24"/>
        </w:rPr>
        <w:br/>
      </w:r>
      <w:r w:rsidRPr="00CC7F94">
        <w:rPr>
          <w:rFonts w:ascii="Garamond" w:hAnsi="Garamond"/>
          <w:sz w:val="24"/>
          <w:szCs w:val="24"/>
        </w:rPr>
        <w:t>w m. Przysieka</w:t>
      </w:r>
      <w:r w:rsidR="00CC7F94" w:rsidRPr="00CC7F94">
        <w:rPr>
          <w:rFonts w:ascii="Garamond" w:hAnsi="Garamond"/>
          <w:sz w:val="24"/>
          <w:szCs w:val="24"/>
        </w:rPr>
        <w:t xml:space="preserve"> Polska)</w:t>
      </w:r>
      <w:r w:rsidRPr="00CC7F94">
        <w:rPr>
          <w:rFonts w:ascii="Garamond" w:hAnsi="Garamond"/>
          <w:sz w:val="24"/>
          <w:szCs w:val="24"/>
        </w:rPr>
        <w:t>,</w:t>
      </w:r>
    </w:p>
    <w:p w:rsidR="007A6395" w:rsidRDefault="007A6395" w:rsidP="00D40071">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7A6395">
        <w:rPr>
          <w:rFonts w:ascii="Garamond" w:hAnsi="Garamond"/>
          <w:sz w:val="24"/>
          <w:szCs w:val="24"/>
        </w:rPr>
        <w:t xml:space="preserve">Jan Wieczorek Polska Energia Odnawialna </w:t>
      </w:r>
      <w:r>
        <w:rPr>
          <w:rFonts w:ascii="Garamond" w:hAnsi="Garamond"/>
          <w:sz w:val="24"/>
          <w:szCs w:val="24"/>
        </w:rPr>
        <w:t>w Poznaniu (</w:t>
      </w:r>
      <w:r w:rsidRPr="007A6395">
        <w:rPr>
          <w:rFonts w:ascii="Garamond" w:hAnsi="Garamond"/>
          <w:sz w:val="24"/>
          <w:szCs w:val="24"/>
        </w:rPr>
        <w:t xml:space="preserve">kontrola Zakładu Górniczego „Plecemin” </w:t>
      </w:r>
      <w:r>
        <w:rPr>
          <w:rFonts w:ascii="Garamond" w:hAnsi="Garamond"/>
          <w:sz w:val="24"/>
          <w:szCs w:val="24"/>
        </w:rPr>
        <w:t>w m. Plecemin)</w:t>
      </w:r>
      <w:r w:rsidRPr="007A6395">
        <w:rPr>
          <w:rFonts w:ascii="Garamond" w:hAnsi="Garamond"/>
          <w:sz w:val="24"/>
          <w:szCs w:val="24"/>
        </w:rPr>
        <w:t>,</w:t>
      </w:r>
    </w:p>
    <w:p w:rsidR="007A6395" w:rsidRDefault="007A6395" w:rsidP="00D40071">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DD44B8">
        <w:rPr>
          <w:rFonts w:ascii="Garamond" w:hAnsi="Garamond"/>
          <w:sz w:val="24"/>
          <w:szCs w:val="24"/>
        </w:rPr>
        <w:t>Usługi w Zakresie</w:t>
      </w:r>
      <w:r w:rsidRPr="00DD44B8">
        <w:rPr>
          <w:rFonts w:ascii="Garamond" w:hAnsi="Garamond"/>
        </w:rPr>
        <w:t xml:space="preserve"> </w:t>
      </w:r>
      <w:r w:rsidRPr="00DD44B8">
        <w:rPr>
          <w:rFonts w:ascii="Garamond" w:hAnsi="Garamond"/>
          <w:sz w:val="24"/>
          <w:szCs w:val="24"/>
        </w:rPr>
        <w:t>Sprzedaży Żwiru Wojciech Pelec</w:t>
      </w:r>
      <w:r>
        <w:rPr>
          <w:rFonts w:ascii="Garamond" w:hAnsi="Garamond"/>
          <w:sz w:val="24"/>
          <w:szCs w:val="24"/>
        </w:rPr>
        <w:t xml:space="preserve"> w Śmiglu</w:t>
      </w:r>
      <w:r w:rsidRPr="00DD44B8">
        <w:rPr>
          <w:rFonts w:ascii="Garamond" w:hAnsi="Garamond"/>
        </w:rPr>
        <w:t xml:space="preserve"> </w:t>
      </w:r>
      <w:r>
        <w:rPr>
          <w:rFonts w:ascii="Garamond" w:hAnsi="Garamond"/>
          <w:sz w:val="24"/>
          <w:szCs w:val="24"/>
        </w:rPr>
        <w:t>(</w:t>
      </w:r>
      <w:r w:rsidRPr="00DD44B8">
        <w:rPr>
          <w:rFonts w:ascii="Garamond" w:hAnsi="Garamond"/>
          <w:sz w:val="24"/>
          <w:szCs w:val="24"/>
        </w:rPr>
        <w:t xml:space="preserve">kontrola Zakładu Górniczego </w:t>
      </w:r>
      <w:r>
        <w:rPr>
          <w:rFonts w:ascii="Garamond" w:hAnsi="Garamond"/>
          <w:sz w:val="24"/>
          <w:szCs w:val="24"/>
        </w:rPr>
        <w:t>„</w:t>
      </w:r>
      <w:r w:rsidRPr="00DD44B8">
        <w:rPr>
          <w:rFonts w:ascii="Garamond" w:hAnsi="Garamond"/>
          <w:sz w:val="24"/>
          <w:szCs w:val="24"/>
        </w:rPr>
        <w:t>Śmigiel III</w:t>
      </w:r>
      <w:r>
        <w:rPr>
          <w:rFonts w:ascii="Garamond" w:hAnsi="Garamond"/>
          <w:sz w:val="24"/>
          <w:szCs w:val="24"/>
        </w:rPr>
        <w:t>”</w:t>
      </w:r>
      <w:r w:rsidRPr="00DD44B8">
        <w:rPr>
          <w:rFonts w:ascii="Garamond" w:hAnsi="Garamond"/>
          <w:sz w:val="24"/>
          <w:szCs w:val="24"/>
        </w:rPr>
        <w:t xml:space="preserve"> w Śmiglu</w:t>
      </w:r>
      <w:r>
        <w:rPr>
          <w:rFonts w:ascii="Garamond" w:hAnsi="Garamond"/>
          <w:sz w:val="24"/>
          <w:szCs w:val="24"/>
        </w:rPr>
        <w:t>)</w:t>
      </w:r>
      <w:r w:rsidRPr="00DD44B8">
        <w:rPr>
          <w:rFonts w:ascii="Garamond" w:hAnsi="Garamond"/>
          <w:sz w:val="24"/>
          <w:szCs w:val="24"/>
        </w:rPr>
        <w:t>,</w:t>
      </w:r>
    </w:p>
    <w:p w:rsidR="00983731" w:rsidRDefault="00983731" w:rsidP="00983731">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983731">
        <w:rPr>
          <w:rFonts w:ascii="Garamond" w:hAnsi="Garamond"/>
          <w:sz w:val="24"/>
          <w:szCs w:val="24"/>
        </w:rPr>
        <w:lastRenderedPageBreak/>
        <w:t xml:space="preserve">„Kopalnia Rumin” Sp. z o.o. w Ruminie (kontrola doraźna Zakładu Górniczego </w:t>
      </w:r>
      <w:r w:rsidRPr="00983731">
        <w:rPr>
          <w:rFonts w:ascii="Garamond" w:hAnsi="Garamond"/>
          <w:sz w:val="24"/>
          <w:szCs w:val="24"/>
        </w:rPr>
        <w:br/>
        <w:t>„Rumin 2”),</w:t>
      </w:r>
    </w:p>
    <w:p w:rsidR="00983731" w:rsidRDefault="00983731" w:rsidP="00983731">
      <w:pPr>
        <w:pStyle w:val="Tekstpodstawowywcity31"/>
        <w:numPr>
          <w:ilvl w:val="0"/>
          <w:numId w:val="2"/>
        </w:numPr>
        <w:tabs>
          <w:tab w:val="clear" w:pos="502"/>
          <w:tab w:val="num" w:pos="426"/>
        </w:tabs>
        <w:spacing w:after="0" w:line="360" w:lineRule="auto"/>
        <w:ind w:left="426"/>
        <w:jc w:val="both"/>
        <w:rPr>
          <w:rFonts w:ascii="Garamond" w:hAnsi="Garamond"/>
          <w:sz w:val="24"/>
          <w:szCs w:val="24"/>
        </w:rPr>
      </w:pPr>
      <w:r w:rsidRPr="00983731">
        <w:rPr>
          <w:rFonts w:ascii="Garamond" w:hAnsi="Garamond"/>
          <w:sz w:val="24"/>
          <w:szCs w:val="24"/>
        </w:rPr>
        <w:t>Rafał Jaszczak „RAFIK” Rafał Jaszczak w Posadzie (kontrola doraźna Zakładu Górniczego „Niezgoda”</w:t>
      </w:r>
      <w:r>
        <w:rPr>
          <w:rFonts w:ascii="Garamond" w:hAnsi="Garamond"/>
          <w:sz w:val="24"/>
          <w:szCs w:val="24"/>
        </w:rPr>
        <w:t>).</w:t>
      </w:r>
    </w:p>
    <w:p w:rsidR="00D40071" w:rsidRDefault="009227FD" w:rsidP="009227FD">
      <w:pPr>
        <w:pStyle w:val="Tekstpodstawowywcity31"/>
        <w:spacing w:after="0" w:line="360" w:lineRule="auto"/>
        <w:ind w:left="0"/>
        <w:jc w:val="both"/>
        <w:rPr>
          <w:rFonts w:ascii="Garamond" w:hAnsi="Garamond"/>
          <w:sz w:val="24"/>
          <w:szCs w:val="24"/>
        </w:rPr>
      </w:pPr>
      <w:r>
        <w:rPr>
          <w:rFonts w:ascii="Garamond" w:hAnsi="Garamond"/>
          <w:sz w:val="24"/>
          <w:szCs w:val="24"/>
        </w:rPr>
        <w:t xml:space="preserve"> </w:t>
      </w:r>
      <w:r w:rsidR="00B917CB">
        <w:rPr>
          <w:rFonts w:ascii="Garamond" w:hAnsi="Garamond"/>
          <w:sz w:val="24"/>
          <w:szCs w:val="24"/>
        </w:rPr>
        <w:t xml:space="preserve"> </w:t>
      </w:r>
    </w:p>
    <w:p w:rsidR="000829EF" w:rsidRDefault="000829EF" w:rsidP="009227FD">
      <w:pPr>
        <w:pStyle w:val="Tekstpodstawowywcity31"/>
        <w:spacing w:after="0" w:line="360" w:lineRule="auto"/>
        <w:ind w:left="0"/>
        <w:jc w:val="both"/>
        <w:rPr>
          <w:rFonts w:ascii="Garamond" w:hAnsi="Garamond"/>
          <w:sz w:val="24"/>
          <w:szCs w:val="24"/>
        </w:rPr>
      </w:pPr>
    </w:p>
    <w:p w:rsidR="00826F14" w:rsidRPr="009227FD" w:rsidRDefault="00826F14" w:rsidP="009227FD">
      <w:pPr>
        <w:pStyle w:val="Tekstpodstawowywcity31"/>
        <w:spacing w:after="0" w:line="360" w:lineRule="auto"/>
        <w:ind w:left="0"/>
        <w:jc w:val="both"/>
        <w:rPr>
          <w:rFonts w:ascii="Garamond" w:hAnsi="Garamond"/>
          <w:sz w:val="24"/>
          <w:szCs w:val="24"/>
        </w:rPr>
      </w:pPr>
    </w:p>
    <w:p w:rsidR="003D0749" w:rsidRPr="00122F88" w:rsidRDefault="00122F88" w:rsidP="003641E8">
      <w:pPr>
        <w:pStyle w:val="Tekstpodstawowywcity31"/>
        <w:numPr>
          <w:ilvl w:val="0"/>
          <w:numId w:val="69"/>
        </w:numPr>
        <w:spacing w:after="0" w:line="360" w:lineRule="auto"/>
        <w:ind w:left="284" w:hanging="284"/>
        <w:jc w:val="both"/>
        <w:rPr>
          <w:rFonts w:ascii="Garamond" w:hAnsi="Garamond"/>
          <w:b/>
          <w:sz w:val="24"/>
          <w:szCs w:val="24"/>
        </w:rPr>
      </w:pPr>
      <w:r w:rsidRPr="00122F88">
        <w:rPr>
          <w:rFonts w:ascii="Garamond" w:hAnsi="Garamond"/>
          <w:b/>
          <w:sz w:val="24"/>
          <w:szCs w:val="24"/>
        </w:rPr>
        <w:t xml:space="preserve">Kontrole przeprowadzone przez Departament Zdrowia </w:t>
      </w:r>
    </w:p>
    <w:p w:rsidR="00555896" w:rsidRPr="00F816FB" w:rsidRDefault="00555896" w:rsidP="003A47E8">
      <w:pPr>
        <w:pStyle w:val="Tekstpodstawowywcity31"/>
        <w:tabs>
          <w:tab w:val="num" w:pos="720"/>
        </w:tabs>
        <w:spacing w:after="0" w:line="360" w:lineRule="auto"/>
        <w:ind w:left="0"/>
        <w:jc w:val="both"/>
        <w:rPr>
          <w:rFonts w:ascii="Garamond" w:hAnsi="Garamond"/>
          <w:color w:val="FF0000"/>
          <w:sz w:val="24"/>
          <w:szCs w:val="24"/>
        </w:rPr>
      </w:pPr>
    </w:p>
    <w:p w:rsidR="002E5D54" w:rsidRPr="002E5D54" w:rsidRDefault="009F78A6" w:rsidP="002E5D54">
      <w:pPr>
        <w:pStyle w:val="Stopka"/>
        <w:tabs>
          <w:tab w:val="left" w:pos="708"/>
        </w:tabs>
        <w:suppressAutoHyphens/>
        <w:spacing w:line="360" w:lineRule="auto"/>
        <w:jc w:val="both"/>
        <w:rPr>
          <w:rFonts w:ascii="Garamond" w:hAnsi="Garamond"/>
          <w:b/>
          <w:i/>
        </w:rPr>
      </w:pPr>
      <w:r w:rsidRPr="00005DB3">
        <w:rPr>
          <w:rFonts w:ascii="Garamond" w:hAnsi="Garamond"/>
          <w:b/>
          <w:i/>
        </w:rPr>
        <w:t>W zakresie przestrzegania warunków prowadzenia pracowni psychologicznej,  określonych w ustawie z dnia 5 stycznia 2011 r. o kierujących pojazdami</w:t>
      </w:r>
      <w:r w:rsidRPr="0031397B">
        <w:rPr>
          <w:rFonts w:ascii="Garamond" w:hAnsi="Garamond"/>
          <w:b/>
          <w:i/>
        </w:rPr>
        <w:t xml:space="preserve"> (t. j. Dz. U.</w:t>
      </w:r>
      <w:r w:rsidRPr="0031397B">
        <w:rPr>
          <w:rFonts w:ascii="Garamond" w:hAnsi="Garamond"/>
          <w:b/>
          <w:i/>
        </w:rPr>
        <w:br/>
        <w:t>z 2016 r., poz. 627 ze zm.), stwierdzono, że najczęściej występowały niżej wymienione nieprawidłowości:</w:t>
      </w:r>
    </w:p>
    <w:p w:rsidR="002E5D54" w:rsidRDefault="002E5D54" w:rsidP="00FA3B58">
      <w:pPr>
        <w:pStyle w:val="Akapitzlist0"/>
        <w:numPr>
          <w:ilvl w:val="0"/>
          <w:numId w:val="11"/>
        </w:numPr>
        <w:spacing w:after="0" w:line="360" w:lineRule="auto"/>
        <w:jc w:val="both"/>
        <w:rPr>
          <w:rFonts w:ascii="Garamond" w:hAnsi="Garamond"/>
          <w:sz w:val="24"/>
          <w:szCs w:val="24"/>
        </w:rPr>
      </w:pPr>
      <w:r>
        <w:rPr>
          <w:rFonts w:ascii="Garamond" w:hAnsi="Garamond"/>
          <w:sz w:val="24"/>
          <w:szCs w:val="24"/>
        </w:rPr>
        <w:t>w</w:t>
      </w:r>
      <w:r w:rsidRPr="002E5D54">
        <w:rPr>
          <w:rFonts w:ascii="Garamond" w:hAnsi="Garamond"/>
          <w:sz w:val="16"/>
          <w:szCs w:val="16"/>
        </w:rPr>
        <w:t xml:space="preserve"> </w:t>
      </w:r>
      <w:r>
        <w:rPr>
          <w:rFonts w:ascii="Garamond" w:hAnsi="Garamond"/>
          <w:sz w:val="24"/>
          <w:szCs w:val="24"/>
        </w:rPr>
        <w:t xml:space="preserve">pracowni psychologicznej wydawano orzeczenia psychologiczne pomimo niewykonania badań psychologicznych, co było niezgodne </w:t>
      </w:r>
      <w:r w:rsidRPr="008E6B37">
        <w:rPr>
          <w:rFonts w:ascii="Garamond" w:hAnsi="Garamond"/>
          <w:sz w:val="24"/>
          <w:szCs w:val="24"/>
        </w:rPr>
        <w:t xml:space="preserve">z </w:t>
      </w:r>
      <w:r>
        <w:rPr>
          <w:rFonts w:ascii="Garamond" w:hAnsi="Garamond"/>
          <w:sz w:val="24"/>
          <w:szCs w:val="24"/>
        </w:rPr>
        <w:t>§ 6 ust. 1</w:t>
      </w:r>
      <w:r w:rsidRPr="008E6B37">
        <w:rPr>
          <w:rFonts w:ascii="Garamond" w:hAnsi="Garamond"/>
          <w:sz w:val="24"/>
          <w:szCs w:val="24"/>
        </w:rPr>
        <w:t xml:space="preserve"> rozporządzenia Ministra Zdrowia</w:t>
      </w:r>
      <w:r>
        <w:rPr>
          <w:rFonts w:ascii="Garamond" w:hAnsi="Garamond"/>
          <w:sz w:val="24"/>
          <w:szCs w:val="24"/>
        </w:rPr>
        <w:t xml:space="preserve"> z dnia </w:t>
      </w:r>
      <w:r w:rsidRPr="008E6B37">
        <w:rPr>
          <w:rFonts w:ascii="Garamond" w:hAnsi="Garamond"/>
          <w:sz w:val="24"/>
          <w:szCs w:val="24"/>
        </w:rPr>
        <w:t>8 lipca 2014 r. w sprawie badań psychologicznych osób ubiegających się</w:t>
      </w:r>
      <w:r>
        <w:rPr>
          <w:rFonts w:ascii="Garamond" w:hAnsi="Garamond"/>
          <w:sz w:val="24"/>
          <w:szCs w:val="24"/>
        </w:rPr>
        <w:t xml:space="preserve"> </w:t>
      </w:r>
      <w:r>
        <w:rPr>
          <w:rFonts w:ascii="Garamond" w:hAnsi="Garamond"/>
          <w:sz w:val="24"/>
          <w:szCs w:val="24"/>
        </w:rPr>
        <w:br/>
      </w:r>
      <w:r w:rsidRPr="008E6B37">
        <w:rPr>
          <w:rFonts w:ascii="Garamond" w:hAnsi="Garamond"/>
          <w:sz w:val="24"/>
          <w:szCs w:val="24"/>
        </w:rPr>
        <w:t>o uprawnienia do kierowania pojazdami, kierowców oraz osób wykonujących pracę na stanowisku kierowcy (Dz. U. z 2014 r., poz. 937), zwanego dalej „rozporządzeniem Ministra Zdrowia”,</w:t>
      </w:r>
      <w:r>
        <w:rPr>
          <w:rFonts w:ascii="Garamond" w:hAnsi="Garamond"/>
          <w:sz w:val="24"/>
          <w:szCs w:val="24"/>
        </w:rPr>
        <w:t xml:space="preserve"> </w:t>
      </w:r>
    </w:p>
    <w:p w:rsidR="002E5D54" w:rsidRDefault="002E5D54" w:rsidP="002E5D54">
      <w:pPr>
        <w:pStyle w:val="Akapitzlist0"/>
        <w:numPr>
          <w:ilvl w:val="0"/>
          <w:numId w:val="11"/>
        </w:numPr>
        <w:spacing w:after="0" w:line="360" w:lineRule="auto"/>
        <w:jc w:val="both"/>
        <w:rPr>
          <w:rFonts w:ascii="Garamond" w:hAnsi="Garamond"/>
          <w:sz w:val="24"/>
          <w:szCs w:val="24"/>
        </w:rPr>
      </w:pPr>
      <w:r>
        <w:rPr>
          <w:rFonts w:ascii="Garamond" w:hAnsi="Garamond"/>
          <w:sz w:val="24"/>
          <w:szCs w:val="24"/>
        </w:rPr>
        <w:t xml:space="preserve">pracownia psychologiczna nie prowadziła dokumentacji badania psychologicznego, do czego była zobowiązana na podstawie § 8 </w:t>
      </w:r>
      <w:r w:rsidRPr="008E6B37">
        <w:rPr>
          <w:rFonts w:ascii="Garamond" w:hAnsi="Garamond"/>
          <w:sz w:val="24"/>
          <w:szCs w:val="24"/>
        </w:rPr>
        <w:t>rozporządzenia Ministra Zdrowia,</w:t>
      </w:r>
    </w:p>
    <w:p w:rsidR="002E5D54" w:rsidRPr="002E5D54" w:rsidRDefault="002E5D54" w:rsidP="002E5D54">
      <w:pPr>
        <w:pStyle w:val="Akapitzlist0"/>
        <w:numPr>
          <w:ilvl w:val="0"/>
          <w:numId w:val="11"/>
        </w:numPr>
        <w:spacing w:after="0" w:line="360" w:lineRule="auto"/>
        <w:jc w:val="both"/>
        <w:rPr>
          <w:rFonts w:ascii="Garamond" w:hAnsi="Garamond"/>
          <w:sz w:val="24"/>
          <w:szCs w:val="24"/>
        </w:rPr>
      </w:pPr>
      <w:r>
        <w:rPr>
          <w:rFonts w:ascii="Garamond" w:hAnsi="Garamond"/>
          <w:sz w:val="24"/>
          <w:szCs w:val="24"/>
        </w:rPr>
        <w:t xml:space="preserve">warunki lokalowe w pracowni psychologicznej nie pozwalały na przeprowadzanie badań psychologicznych w zakresie psychologii transportu w warunkach zapewniających uzyskanie trafnych i rzetelnych wyników badania, co było niezgodne z § 4 ust. 2  </w:t>
      </w:r>
      <w:r w:rsidRPr="008E6B37">
        <w:rPr>
          <w:rFonts w:ascii="Garamond" w:hAnsi="Garamond"/>
          <w:sz w:val="24"/>
          <w:szCs w:val="24"/>
        </w:rPr>
        <w:t>rozporządzenia Ministra Zdrowia,</w:t>
      </w:r>
    </w:p>
    <w:p w:rsidR="009F78A6" w:rsidRDefault="00FA3B58" w:rsidP="00FA3B58">
      <w:pPr>
        <w:pStyle w:val="Akapitzlist0"/>
        <w:numPr>
          <w:ilvl w:val="0"/>
          <w:numId w:val="11"/>
        </w:numPr>
        <w:spacing w:after="0" w:line="360" w:lineRule="auto"/>
        <w:jc w:val="both"/>
        <w:rPr>
          <w:rFonts w:ascii="Garamond" w:hAnsi="Garamond"/>
          <w:sz w:val="24"/>
          <w:szCs w:val="24"/>
        </w:rPr>
      </w:pPr>
      <w:r>
        <w:rPr>
          <w:rFonts w:ascii="Garamond" w:hAnsi="Garamond"/>
          <w:sz w:val="24"/>
          <w:szCs w:val="24"/>
        </w:rPr>
        <w:t>w</w:t>
      </w:r>
      <w:r w:rsidRPr="00FA3B58">
        <w:rPr>
          <w:rFonts w:ascii="Garamond" w:hAnsi="Garamond"/>
          <w:sz w:val="16"/>
          <w:szCs w:val="16"/>
        </w:rPr>
        <w:t xml:space="preserve"> </w:t>
      </w:r>
      <w:r>
        <w:rPr>
          <w:rFonts w:ascii="Garamond" w:hAnsi="Garamond"/>
          <w:sz w:val="24"/>
          <w:szCs w:val="24"/>
        </w:rPr>
        <w:t>dokumentacji</w:t>
      </w:r>
      <w:r w:rsidRPr="00FA3B58">
        <w:rPr>
          <w:rFonts w:ascii="Garamond" w:hAnsi="Garamond"/>
          <w:sz w:val="16"/>
          <w:szCs w:val="16"/>
        </w:rPr>
        <w:t xml:space="preserve"> </w:t>
      </w:r>
      <w:r w:rsidR="009F78A6" w:rsidRPr="003A0EC5">
        <w:rPr>
          <w:rFonts w:ascii="Garamond" w:hAnsi="Garamond"/>
          <w:sz w:val="24"/>
          <w:szCs w:val="24"/>
        </w:rPr>
        <w:t>badania</w:t>
      </w:r>
      <w:r w:rsidR="009F78A6" w:rsidRPr="00FA3B58">
        <w:rPr>
          <w:rFonts w:ascii="Garamond" w:hAnsi="Garamond"/>
          <w:sz w:val="16"/>
          <w:szCs w:val="16"/>
        </w:rPr>
        <w:t xml:space="preserve"> </w:t>
      </w:r>
      <w:r w:rsidR="009F78A6" w:rsidRPr="003A0EC5">
        <w:rPr>
          <w:rFonts w:ascii="Garamond" w:hAnsi="Garamond"/>
          <w:sz w:val="24"/>
          <w:szCs w:val="24"/>
        </w:rPr>
        <w:t xml:space="preserve">psychologicznego </w:t>
      </w:r>
      <w:r>
        <w:rPr>
          <w:rFonts w:ascii="Garamond" w:hAnsi="Garamond"/>
          <w:sz w:val="24"/>
          <w:szCs w:val="24"/>
        </w:rPr>
        <w:t>brak było skierowania na badania psychologiczne lub oryginału takiego dokumentu</w:t>
      </w:r>
      <w:r w:rsidR="008E6B37">
        <w:rPr>
          <w:rFonts w:ascii="Garamond" w:hAnsi="Garamond"/>
          <w:sz w:val="24"/>
          <w:szCs w:val="24"/>
        </w:rPr>
        <w:t xml:space="preserve">, co było niezgodne </w:t>
      </w:r>
      <w:r w:rsidR="008E6B37" w:rsidRPr="008E6B37">
        <w:rPr>
          <w:rFonts w:ascii="Garamond" w:hAnsi="Garamond"/>
          <w:sz w:val="24"/>
          <w:szCs w:val="24"/>
        </w:rPr>
        <w:t>z § 8 ust. 1 pkt 2 rozporządzenia Ministra Zdrowia,</w:t>
      </w:r>
    </w:p>
    <w:p w:rsidR="00913596" w:rsidRDefault="008E6B37" w:rsidP="008E6B37">
      <w:pPr>
        <w:pStyle w:val="Akapitzlist0"/>
        <w:numPr>
          <w:ilvl w:val="0"/>
          <w:numId w:val="11"/>
        </w:numPr>
        <w:spacing w:after="0" w:line="360" w:lineRule="auto"/>
        <w:jc w:val="both"/>
        <w:rPr>
          <w:rFonts w:ascii="Garamond" w:hAnsi="Garamond"/>
          <w:sz w:val="24"/>
          <w:szCs w:val="24"/>
        </w:rPr>
      </w:pPr>
      <w:r w:rsidRPr="008E6B37">
        <w:rPr>
          <w:rFonts w:ascii="Garamond" w:hAnsi="Garamond"/>
          <w:sz w:val="24"/>
          <w:szCs w:val="24"/>
        </w:rPr>
        <w:t xml:space="preserve">karty badania psychologicznego </w:t>
      </w:r>
      <w:r w:rsidR="00913596">
        <w:rPr>
          <w:rFonts w:ascii="Garamond" w:hAnsi="Garamond"/>
          <w:sz w:val="24"/>
          <w:szCs w:val="24"/>
        </w:rPr>
        <w:t>nie zawierały pełnego zakresu danych, określonego</w:t>
      </w:r>
      <w:r w:rsidRPr="008E6B37">
        <w:rPr>
          <w:rFonts w:ascii="Garamond" w:hAnsi="Garamond"/>
          <w:sz w:val="24"/>
          <w:szCs w:val="24"/>
        </w:rPr>
        <w:t xml:space="preserve"> we wzorze</w:t>
      </w:r>
      <w:r w:rsidR="00913596">
        <w:rPr>
          <w:rFonts w:ascii="Garamond" w:hAnsi="Garamond"/>
          <w:sz w:val="24"/>
          <w:szCs w:val="24"/>
        </w:rPr>
        <w:t xml:space="preserve"> karty badania p</w:t>
      </w:r>
      <w:r w:rsidRPr="008E6B37">
        <w:rPr>
          <w:rFonts w:ascii="Garamond" w:hAnsi="Garamond"/>
          <w:sz w:val="24"/>
          <w:szCs w:val="24"/>
        </w:rPr>
        <w:t xml:space="preserve">sychologicznego, stanowiącym załącznik nr 6 do </w:t>
      </w:r>
      <w:r w:rsidR="00DA735C">
        <w:rPr>
          <w:rFonts w:ascii="Garamond" w:hAnsi="Garamond"/>
          <w:sz w:val="24"/>
          <w:szCs w:val="24"/>
        </w:rPr>
        <w:t xml:space="preserve">rozporządzenia Ministra </w:t>
      </w:r>
      <w:r w:rsidR="00DA735C" w:rsidRPr="00DA735C">
        <w:rPr>
          <w:rFonts w:ascii="Garamond" w:hAnsi="Garamond"/>
          <w:sz w:val="24"/>
          <w:szCs w:val="24"/>
        </w:rPr>
        <w:t>Zdrowia</w:t>
      </w:r>
      <w:r w:rsidR="00913596">
        <w:rPr>
          <w:rFonts w:ascii="Garamond" w:hAnsi="Garamond"/>
          <w:sz w:val="24"/>
          <w:szCs w:val="24"/>
        </w:rPr>
        <w:t xml:space="preserve"> lub przedmiotowe</w:t>
      </w:r>
      <w:r w:rsidR="00913596" w:rsidRPr="00913596">
        <w:rPr>
          <w:rFonts w:ascii="Garamond" w:hAnsi="Garamond"/>
          <w:sz w:val="16"/>
          <w:szCs w:val="16"/>
        </w:rPr>
        <w:t xml:space="preserve"> </w:t>
      </w:r>
      <w:r w:rsidR="00913596">
        <w:rPr>
          <w:rFonts w:ascii="Garamond" w:hAnsi="Garamond"/>
          <w:sz w:val="24"/>
          <w:szCs w:val="24"/>
        </w:rPr>
        <w:t>dane były błędne,</w:t>
      </w:r>
    </w:p>
    <w:p w:rsidR="008E6B37" w:rsidRPr="00DA735C" w:rsidRDefault="00913596" w:rsidP="008E6B37">
      <w:pPr>
        <w:pStyle w:val="Akapitzlist0"/>
        <w:numPr>
          <w:ilvl w:val="0"/>
          <w:numId w:val="11"/>
        </w:numPr>
        <w:spacing w:after="0" w:line="360" w:lineRule="auto"/>
        <w:jc w:val="both"/>
        <w:rPr>
          <w:rFonts w:ascii="Garamond" w:hAnsi="Garamond"/>
          <w:sz w:val="24"/>
          <w:szCs w:val="24"/>
        </w:rPr>
      </w:pPr>
      <w:r>
        <w:rPr>
          <w:rFonts w:ascii="Garamond" w:hAnsi="Garamond"/>
          <w:sz w:val="24"/>
          <w:szCs w:val="24"/>
        </w:rPr>
        <w:t xml:space="preserve">karty badania psychologicznego </w:t>
      </w:r>
      <w:r w:rsidR="008E6B37" w:rsidRPr="00DA735C">
        <w:rPr>
          <w:rFonts w:ascii="Garamond" w:hAnsi="Garamond"/>
          <w:sz w:val="24"/>
          <w:szCs w:val="24"/>
        </w:rPr>
        <w:t xml:space="preserve">prowadzone były na niewłaściwych formularzach, </w:t>
      </w:r>
    </w:p>
    <w:p w:rsidR="008E6B37" w:rsidRDefault="008E6B37" w:rsidP="008E6B37">
      <w:pPr>
        <w:pStyle w:val="Akapitzlist0"/>
        <w:numPr>
          <w:ilvl w:val="0"/>
          <w:numId w:val="11"/>
        </w:numPr>
        <w:spacing w:after="0" w:line="360" w:lineRule="auto"/>
        <w:jc w:val="both"/>
        <w:rPr>
          <w:rFonts w:ascii="Garamond" w:hAnsi="Garamond"/>
          <w:sz w:val="24"/>
          <w:szCs w:val="24"/>
        </w:rPr>
      </w:pPr>
      <w:r w:rsidRPr="00C21E6F">
        <w:rPr>
          <w:rFonts w:ascii="Garamond" w:hAnsi="Garamond"/>
          <w:sz w:val="24"/>
          <w:szCs w:val="24"/>
        </w:rPr>
        <w:lastRenderedPageBreak/>
        <w:t xml:space="preserve">urządzenia diagnostyczne będące na wyposażeniu pracowni psychologicznej nie posiadały podręczników, określających procedury prowadzenia i interpretacji wyników badań, </w:t>
      </w:r>
      <w:r w:rsidRPr="00C21E6F">
        <w:rPr>
          <w:rFonts w:ascii="Garamond" w:hAnsi="Garamond"/>
          <w:sz w:val="24"/>
          <w:szCs w:val="24"/>
        </w:rPr>
        <w:br/>
        <w:t xml:space="preserve">o których mowa w punkcie I.1.4 „Metodyki przeprowadzania badań psychologicznych”, stanowiącej załącznik nr 5 do rozporządzenia Ministra Zdrowia,   </w:t>
      </w:r>
    </w:p>
    <w:p w:rsidR="00DA735C" w:rsidRPr="00D7468E" w:rsidRDefault="00DA735C" w:rsidP="00DD44B8">
      <w:pPr>
        <w:numPr>
          <w:ilvl w:val="0"/>
          <w:numId w:val="11"/>
        </w:numPr>
        <w:spacing w:after="0" w:line="360" w:lineRule="auto"/>
        <w:jc w:val="both"/>
        <w:rPr>
          <w:rFonts w:ascii="Garamond" w:hAnsi="Garamond"/>
          <w:i/>
        </w:rPr>
      </w:pPr>
      <w:r w:rsidRPr="00DA735C">
        <w:rPr>
          <w:rFonts w:ascii="Garamond" w:hAnsi="Garamond"/>
        </w:rPr>
        <w:t>kopia</w:t>
      </w:r>
      <w:r w:rsidRPr="00DA735C">
        <w:rPr>
          <w:rFonts w:ascii="Garamond" w:hAnsi="Garamond"/>
          <w:sz w:val="16"/>
          <w:szCs w:val="16"/>
        </w:rPr>
        <w:t xml:space="preserve"> </w:t>
      </w:r>
      <w:r w:rsidRPr="00DA735C">
        <w:rPr>
          <w:rFonts w:ascii="Garamond" w:hAnsi="Garamond"/>
        </w:rPr>
        <w:t>orzeczenia</w:t>
      </w:r>
      <w:r w:rsidRPr="00DA735C">
        <w:rPr>
          <w:rFonts w:ascii="Garamond" w:hAnsi="Garamond"/>
          <w:sz w:val="16"/>
          <w:szCs w:val="16"/>
        </w:rPr>
        <w:t xml:space="preserve"> </w:t>
      </w:r>
      <w:r w:rsidRPr="00DA735C">
        <w:rPr>
          <w:rFonts w:ascii="Garamond" w:hAnsi="Garamond"/>
        </w:rPr>
        <w:t>psychologicznego zawierającego</w:t>
      </w:r>
      <w:r w:rsidRPr="00DA735C">
        <w:rPr>
          <w:rFonts w:ascii="Garamond" w:hAnsi="Garamond"/>
          <w:sz w:val="16"/>
          <w:szCs w:val="16"/>
        </w:rPr>
        <w:t xml:space="preserve"> </w:t>
      </w:r>
      <w:r w:rsidRPr="00DA735C">
        <w:rPr>
          <w:rFonts w:ascii="Garamond" w:hAnsi="Garamond"/>
        </w:rPr>
        <w:t>przeciwwskazania psychologiczne do kierowania pojazdem wpłynęła do właściwego miejscowo starosty dopiero po upływie niespełna dwóch lat od daty badania</w:t>
      </w:r>
      <w:r>
        <w:rPr>
          <w:rFonts w:ascii="Garamond" w:hAnsi="Garamond"/>
        </w:rPr>
        <w:t xml:space="preserve">, </w:t>
      </w:r>
    </w:p>
    <w:p w:rsidR="00D7468E" w:rsidRPr="00D7468E" w:rsidRDefault="00D7468E" w:rsidP="00D7468E">
      <w:pPr>
        <w:pStyle w:val="Akapitzlist0"/>
        <w:numPr>
          <w:ilvl w:val="0"/>
          <w:numId w:val="11"/>
        </w:numPr>
        <w:spacing w:after="0" w:line="360" w:lineRule="auto"/>
        <w:jc w:val="both"/>
        <w:rPr>
          <w:rFonts w:ascii="Garamond" w:hAnsi="Garamond"/>
          <w:sz w:val="24"/>
          <w:szCs w:val="24"/>
        </w:rPr>
      </w:pPr>
      <w:r w:rsidRPr="00913596">
        <w:rPr>
          <w:rFonts w:ascii="Garamond" w:hAnsi="Garamond"/>
          <w:sz w:val="24"/>
          <w:szCs w:val="24"/>
        </w:rPr>
        <w:t>zakres danych zawartych na kopiach wydanych orzeczeń psychologicznych nie był zgodny ze wzorem</w:t>
      </w:r>
      <w:r>
        <w:rPr>
          <w:rFonts w:ascii="Garamond" w:hAnsi="Garamond"/>
          <w:sz w:val="24"/>
          <w:szCs w:val="24"/>
        </w:rPr>
        <w:t xml:space="preserve"> orzeczenia psychologicznego, określonym odpowiednio </w:t>
      </w:r>
      <w:r>
        <w:rPr>
          <w:rFonts w:ascii="Garamond" w:hAnsi="Garamond"/>
          <w:sz w:val="24"/>
          <w:szCs w:val="24"/>
        </w:rPr>
        <w:br/>
        <w:t xml:space="preserve">w </w:t>
      </w:r>
      <w:r w:rsidRPr="00913596">
        <w:rPr>
          <w:rFonts w:ascii="Garamond" w:hAnsi="Garamond"/>
          <w:sz w:val="24"/>
          <w:szCs w:val="24"/>
        </w:rPr>
        <w:t>załącznik</w:t>
      </w:r>
      <w:r>
        <w:rPr>
          <w:rFonts w:ascii="Garamond" w:hAnsi="Garamond"/>
          <w:sz w:val="24"/>
          <w:szCs w:val="24"/>
        </w:rPr>
        <w:t>ach nr 1 – 4</w:t>
      </w:r>
      <w:r w:rsidRPr="00913596">
        <w:rPr>
          <w:rFonts w:ascii="Garamond" w:hAnsi="Garamond"/>
          <w:sz w:val="24"/>
          <w:szCs w:val="24"/>
        </w:rPr>
        <w:t xml:space="preserve"> do rozporządzenia Ministra Zdrowia,  </w:t>
      </w:r>
    </w:p>
    <w:p w:rsidR="008E6B37" w:rsidRDefault="00DA735C" w:rsidP="00FA3B58">
      <w:pPr>
        <w:pStyle w:val="Akapitzlist0"/>
        <w:numPr>
          <w:ilvl w:val="0"/>
          <w:numId w:val="11"/>
        </w:numPr>
        <w:spacing w:after="0" w:line="360" w:lineRule="auto"/>
        <w:jc w:val="both"/>
        <w:rPr>
          <w:rFonts w:ascii="Garamond" w:hAnsi="Garamond"/>
          <w:sz w:val="24"/>
          <w:szCs w:val="24"/>
        </w:rPr>
      </w:pPr>
      <w:r>
        <w:rPr>
          <w:rFonts w:ascii="Garamond" w:hAnsi="Garamond"/>
          <w:sz w:val="24"/>
          <w:szCs w:val="24"/>
        </w:rPr>
        <w:t>jedno z dwóch pomieszczeń pracowni psychologicznej, przezna</w:t>
      </w:r>
      <w:r w:rsidR="000829EF">
        <w:rPr>
          <w:rFonts w:ascii="Garamond" w:hAnsi="Garamond"/>
          <w:sz w:val="24"/>
          <w:szCs w:val="24"/>
        </w:rPr>
        <w:t>czonych do przeprowadzania badań</w:t>
      </w:r>
      <w:r>
        <w:rPr>
          <w:rFonts w:ascii="Garamond" w:hAnsi="Garamond"/>
          <w:sz w:val="24"/>
          <w:szCs w:val="24"/>
        </w:rPr>
        <w:t xml:space="preserve"> psychologicznych w zakresie psychologii transportu, nie posiadało minimalnej powierzchni, określonej w </w:t>
      </w:r>
      <w:r w:rsidRPr="000774FE">
        <w:rPr>
          <w:rFonts w:ascii="Garamond" w:hAnsi="Garamond"/>
          <w:sz w:val="24"/>
          <w:szCs w:val="24"/>
        </w:rPr>
        <w:t>§ 10 ust. 1 pkt 1 rozporządzenia Ministra Zdrowia</w:t>
      </w:r>
      <w:r w:rsidR="00DF0BE6">
        <w:rPr>
          <w:rFonts w:ascii="Garamond" w:hAnsi="Garamond"/>
          <w:sz w:val="24"/>
          <w:szCs w:val="24"/>
        </w:rPr>
        <w:t>.</w:t>
      </w:r>
      <w:r>
        <w:rPr>
          <w:rFonts w:ascii="Garamond" w:hAnsi="Garamond"/>
          <w:sz w:val="24"/>
          <w:szCs w:val="24"/>
        </w:rPr>
        <w:t xml:space="preserve">  </w:t>
      </w:r>
    </w:p>
    <w:p w:rsidR="009F78A6" w:rsidRPr="00F816FB" w:rsidRDefault="009F78A6" w:rsidP="003A47E8">
      <w:pPr>
        <w:pStyle w:val="Tekstpodstawowywcity31"/>
        <w:tabs>
          <w:tab w:val="num" w:pos="720"/>
        </w:tabs>
        <w:spacing w:after="0" w:line="360" w:lineRule="auto"/>
        <w:ind w:left="0"/>
        <w:jc w:val="both"/>
        <w:rPr>
          <w:rFonts w:ascii="Garamond" w:hAnsi="Garamond"/>
          <w:color w:val="FF0000"/>
          <w:sz w:val="24"/>
          <w:szCs w:val="24"/>
        </w:rPr>
      </w:pPr>
    </w:p>
    <w:p w:rsidR="00457F11" w:rsidRPr="0018248A" w:rsidRDefault="00457F11" w:rsidP="00EB62D1">
      <w:pPr>
        <w:pStyle w:val="Tekstpodstawowy"/>
        <w:spacing w:after="0" w:line="360" w:lineRule="auto"/>
        <w:jc w:val="both"/>
        <w:rPr>
          <w:rFonts w:ascii="Garamond" w:hAnsi="Garamond"/>
        </w:rPr>
      </w:pPr>
      <w:r w:rsidRPr="0018248A">
        <w:rPr>
          <w:rFonts w:ascii="Garamond" w:hAnsi="Garamond"/>
        </w:rPr>
        <w:t xml:space="preserve">W wyniku stwierdzonych nieprawidłowości Marszałek  Województwa Wielkopolskiego skierował wystąpienia pokontrolne z zaleceniami do </w:t>
      </w:r>
      <w:r w:rsidR="008E3E56">
        <w:rPr>
          <w:rFonts w:ascii="Garamond" w:hAnsi="Garamond"/>
        </w:rPr>
        <w:t xml:space="preserve">pięciu </w:t>
      </w:r>
      <w:r w:rsidRPr="0018248A">
        <w:rPr>
          <w:rFonts w:ascii="Garamond" w:hAnsi="Garamond"/>
        </w:rPr>
        <w:t>podmiotów:</w:t>
      </w:r>
    </w:p>
    <w:p w:rsidR="00AE18CA" w:rsidRPr="00364B21" w:rsidRDefault="00AE18CA" w:rsidP="00AE18CA">
      <w:pPr>
        <w:pStyle w:val="Tekstpodstawowywcity31"/>
        <w:numPr>
          <w:ilvl w:val="0"/>
          <w:numId w:val="2"/>
        </w:numPr>
        <w:spacing w:after="0" w:line="360" w:lineRule="auto"/>
        <w:jc w:val="both"/>
        <w:rPr>
          <w:rFonts w:ascii="Garamond" w:hAnsi="Garamond"/>
          <w:sz w:val="24"/>
          <w:szCs w:val="24"/>
        </w:rPr>
      </w:pPr>
      <w:r w:rsidRPr="00364B21">
        <w:rPr>
          <w:rFonts w:ascii="Garamond" w:hAnsi="Garamond"/>
          <w:sz w:val="24"/>
          <w:szCs w:val="24"/>
        </w:rPr>
        <w:t>Katarzyna Giżewska Pracownia Psychologiczna PROFESJA w Rawiczu (kontrola przeprowadzona w 2017 r.),</w:t>
      </w:r>
    </w:p>
    <w:p w:rsidR="00F61266" w:rsidRDefault="00F61266" w:rsidP="00F61266">
      <w:pPr>
        <w:pStyle w:val="Tekstpodstawowywcity31"/>
        <w:numPr>
          <w:ilvl w:val="0"/>
          <w:numId w:val="2"/>
        </w:numPr>
        <w:spacing w:after="0" w:line="360" w:lineRule="auto"/>
        <w:jc w:val="both"/>
        <w:rPr>
          <w:rFonts w:ascii="Garamond" w:hAnsi="Garamond"/>
          <w:sz w:val="24"/>
          <w:szCs w:val="24"/>
        </w:rPr>
      </w:pPr>
      <w:r>
        <w:rPr>
          <w:rFonts w:ascii="Garamond" w:hAnsi="Garamond"/>
          <w:sz w:val="24"/>
          <w:szCs w:val="24"/>
        </w:rPr>
        <w:t xml:space="preserve">Pracownia Psychologiczna Studio Promocyjno-Handlowe CREDO Jacek Bogusławski </w:t>
      </w:r>
      <w:r w:rsidR="00D7468E">
        <w:rPr>
          <w:rFonts w:ascii="Garamond" w:hAnsi="Garamond"/>
          <w:sz w:val="24"/>
          <w:szCs w:val="24"/>
        </w:rPr>
        <w:br/>
      </w:r>
      <w:r>
        <w:rPr>
          <w:rFonts w:ascii="Garamond" w:hAnsi="Garamond"/>
          <w:sz w:val="24"/>
          <w:szCs w:val="24"/>
        </w:rPr>
        <w:t>w Pile (kontrola przeprowadzona w 2017 r.)</w:t>
      </w:r>
      <w:r w:rsidR="00C8285D">
        <w:rPr>
          <w:rFonts w:ascii="Garamond" w:hAnsi="Garamond"/>
          <w:sz w:val="24"/>
          <w:szCs w:val="24"/>
        </w:rPr>
        <w:t>,</w:t>
      </w:r>
    </w:p>
    <w:p w:rsidR="008E6B37" w:rsidRPr="008E6B37" w:rsidRDefault="008E6B37" w:rsidP="008E6B37">
      <w:pPr>
        <w:pStyle w:val="Tekstpodstawowywcity31"/>
        <w:numPr>
          <w:ilvl w:val="0"/>
          <w:numId w:val="2"/>
        </w:numPr>
        <w:spacing w:after="0" w:line="360" w:lineRule="auto"/>
        <w:jc w:val="both"/>
        <w:rPr>
          <w:rFonts w:ascii="Garamond" w:hAnsi="Garamond"/>
          <w:sz w:val="24"/>
          <w:szCs w:val="24"/>
        </w:rPr>
      </w:pPr>
      <w:r w:rsidRPr="00117B96">
        <w:rPr>
          <w:rFonts w:ascii="Garamond" w:hAnsi="Garamond"/>
          <w:sz w:val="24"/>
          <w:szCs w:val="24"/>
        </w:rPr>
        <w:t xml:space="preserve">Ośrodek Szkolenia Zawodowego MOTOMEX – Jan Walkiewicz w Pniewach (kontrola  </w:t>
      </w:r>
      <w:r>
        <w:rPr>
          <w:rFonts w:ascii="Garamond" w:hAnsi="Garamond"/>
          <w:sz w:val="24"/>
          <w:szCs w:val="24"/>
        </w:rPr>
        <w:t xml:space="preserve">      przeprowadzona w 2017 r.),</w:t>
      </w:r>
      <w:r w:rsidRPr="003D0749">
        <w:rPr>
          <w:rFonts w:ascii="Garamond" w:hAnsi="Garamond"/>
          <w:sz w:val="24"/>
          <w:szCs w:val="24"/>
        </w:rPr>
        <w:t xml:space="preserve">  </w:t>
      </w:r>
    </w:p>
    <w:p w:rsidR="00E762BE" w:rsidRDefault="00E762BE" w:rsidP="00E762BE">
      <w:pPr>
        <w:pStyle w:val="Tekstpodstawowywcity31"/>
        <w:numPr>
          <w:ilvl w:val="0"/>
          <w:numId w:val="2"/>
        </w:numPr>
        <w:spacing w:after="0" w:line="360" w:lineRule="auto"/>
        <w:jc w:val="both"/>
        <w:rPr>
          <w:rFonts w:ascii="Garamond" w:hAnsi="Garamond"/>
          <w:sz w:val="24"/>
          <w:szCs w:val="24"/>
        </w:rPr>
      </w:pPr>
      <w:r>
        <w:rPr>
          <w:rFonts w:ascii="Garamond" w:hAnsi="Garamond"/>
          <w:sz w:val="24"/>
          <w:szCs w:val="24"/>
        </w:rPr>
        <w:t>Tyrańska Małgorzata Pracownia Psychologii Transportu w Koninie,</w:t>
      </w:r>
    </w:p>
    <w:p w:rsidR="008E3E56" w:rsidRDefault="00D7468E" w:rsidP="008E3E56">
      <w:pPr>
        <w:pStyle w:val="Tekstpodstawowywcity31"/>
        <w:numPr>
          <w:ilvl w:val="0"/>
          <w:numId w:val="2"/>
        </w:numPr>
        <w:spacing w:after="0" w:line="360" w:lineRule="auto"/>
        <w:jc w:val="both"/>
        <w:rPr>
          <w:rFonts w:ascii="Garamond" w:hAnsi="Garamond"/>
          <w:sz w:val="24"/>
          <w:szCs w:val="24"/>
        </w:rPr>
      </w:pPr>
      <w:r>
        <w:rPr>
          <w:rFonts w:ascii="Garamond" w:hAnsi="Garamond"/>
          <w:sz w:val="24"/>
          <w:szCs w:val="24"/>
        </w:rPr>
        <w:t>Centrum Szkoleniowe, Ośrodek Szkolenia Kierowc</w:t>
      </w:r>
      <w:r w:rsidR="008E3E56">
        <w:rPr>
          <w:rFonts w:ascii="Garamond" w:hAnsi="Garamond"/>
          <w:sz w:val="24"/>
          <w:szCs w:val="24"/>
        </w:rPr>
        <w:t xml:space="preserve">ów Pewna Jakość Paweł Jaroszyk”, </w:t>
      </w:r>
    </w:p>
    <w:p w:rsidR="008E3E56" w:rsidRDefault="008E3E56" w:rsidP="008E3E56">
      <w:pPr>
        <w:pStyle w:val="Tekstpodstawowywcity31"/>
        <w:spacing w:after="0" w:line="360" w:lineRule="auto"/>
        <w:ind w:left="0"/>
        <w:jc w:val="both"/>
        <w:rPr>
          <w:rFonts w:ascii="Garamond" w:hAnsi="Garamond"/>
          <w:sz w:val="24"/>
          <w:szCs w:val="24"/>
        </w:rPr>
      </w:pPr>
      <w:r w:rsidRPr="008E3E56">
        <w:rPr>
          <w:rFonts w:ascii="Garamond" w:hAnsi="Garamond"/>
          <w:sz w:val="24"/>
          <w:szCs w:val="24"/>
        </w:rPr>
        <w:t xml:space="preserve">a w odniesieniu do jednego podmiotu, tj.: Bartosz Raszewski „EKSPERT” Pracownia Psychologii Transportu w Pleszewie, </w:t>
      </w:r>
      <w:r>
        <w:rPr>
          <w:rFonts w:ascii="Garamond" w:hAnsi="Garamond"/>
          <w:sz w:val="24"/>
          <w:szCs w:val="24"/>
        </w:rPr>
        <w:t xml:space="preserve">z uwagi na stwierdzenie </w:t>
      </w:r>
      <w:r w:rsidR="00FA6D44">
        <w:rPr>
          <w:rFonts w:ascii="Garamond" w:hAnsi="Garamond"/>
          <w:sz w:val="24"/>
          <w:szCs w:val="24"/>
        </w:rPr>
        <w:t>rażących naruszeń warunków wykonywania działalności gospodarczej w zakresie prowadzenia pracowni psychologicznej</w:t>
      </w:r>
      <w:r>
        <w:rPr>
          <w:rFonts w:ascii="Garamond" w:hAnsi="Garamond"/>
          <w:sz w:val="24"/>
          <w:szCs w:val="24"/>
        </w:rPr>
        <w:t xml:space="preserve"> został</w:t>
      </w:r>
      <w:r w:rsidR="00997649">
        <w:rPr>
          <w:rFonts w:ascii="Garamond" w:hAnsi="Garamond"/>
          <w:sz w:val="24"/>
          <w:szCs w:val="24"/>
        </w:rPr>
        <w:t>a w</w:t>
      </w:r>
      <w:r w:rsidR="00871E77">
        <w:rPr>
          <w:rFonts w:ascii="Garamond" w:hAnsi="Garamond"/>
          <w:sz w:val="24"/>
          <w:szCs w:val="24"/>
        </w:rPr>
        <w:t>ydan</w:t>
      </w:r>
      <w:r w:rsidR="00997649">
        <w:rPr>
          <w:rFonts w:ascii="Garamond" w:hAnsi="Garamond"/>
          <w:sz w:val="24"/>
          <w:szCs w:val="24"/>
        </w:rPr>
        <w:t xml:space="preserve">a </w:t>
      </w:r>
      <w:r w:rsidR="00871E77">
        <w:rPr>
          <w:rFonts w:ascii="Garamond" w:hAnsi="Garamond"/>
          <w:sz w:val="24"/>
          <w:szCs w:val="24"/>
        </w:rPr>
        <w:t>przez Marszałka Województwa Wielkopolskiego decyzj</w:t>
      </w:r>
      <w:r w:rsidR="00997649">
        <w:rPr>
          <w:rFonts w:ascii="Garamond" w:hAnsi="Garamond"/>
          <w:sz w:val="24"/>
          <w:szCs w:val="24"/>
        </w:rPr>
        <w:t>a</w:t>
      </w:r>
      <w:r w:rsidR="00871E77">
        <w:rPr>
          <w:rFonts w:ascii="Garamond" w:hAnsi="Garamond"/>
          <w:sz w:val="24"/>
          <w:szCs w:val="24"/>
        </w:rPr>
        <w:t xml:space="preserve"> z dnia 29 czerwca 2018 r. o zakazie </w:t>
      </w:r>
      <w:r w:rsidR="00FA6D44">
        <w:rPr>
          <w:rFonts w:ascii="Garamond" w:hAnsi="Garamond"/>
          <w:sz w:val="24"/>
          <w:szCs w:val="24"/>
        </w:rPr>
        <w:t xml:space="preserve">prowadzenia przez przedsiębiorcę </w:t>
      </w:r>
      <w:r w:rsidR="00871E77">
        <w:rPr>
          <w:rFonts w:ascii="Garamond" w:hAnsi="Garamond"/>
          <w:sz w:val="24"/>
          <w:szCs w:val="24"/>
        </w:rPr>
        <w:t xml:space="preserve">działalności gospodarczej w zakresie prowadzenia </w:t>
      </w:r>
      <w:r w:rsidR="00FA6D44">
        <w:rPr>
          <w:rFonts w:ascii="Garamond" w:hAnsi="Garamond"/>
          <w:sz w:val="24"/>
          <w:szCs w:val="24"/>
        </w:rPr>
        <w:t>pracowni psychologicznej w</w:t>
      </w:r>
      <w:r w:rsidR="00997649">
        <w:rPr>
          <w:rFonts w:ascii="Garamond" w:hAnsi="Garamond"/>
          <w:sz w:val="24"/>
          <w:szCs w:val="24"/>
        </w:rPr>
        <w:t>ykonującej badania psychologiczne w</w:t>
      </w:r>
      <w:r w:rsidR="00FA6D44">
        <w:rPr>
          <w:rFonts w:ascii="Garamond" w:hAnsi="Garamond"/>
          <w:sz w:val="24"/>
          <w:szCs w:val="24"/>
        </w:rPr>
        <w:t xml:space="preserve"> zakresie psychologii transportu</w:t>
      </w:r>
      <w:r w:rsidR="00997649">
        <w:rPr>
          <w:rFonts w:ascii="Garamond" w:hAnsi="Garamond"/>
          <w:sz w:val="24"/>
          <w:szCs w:val="24"/>
        </w:rPr>
        <w:t xml:space="preserve">, </w:t>
      </w:r>
      <w:r w:rsidR="00FA6D44">
        <w:rPr>
          <w:rFonts w:ascii="Garamond" w:hAnsi="Garamond"/>
          <w:sz w:val="24"/>
          <w:szCs w:val="24"/>
        </w:rPr>
        <w:t>skreśl</w:t>
      </w:r>
      <w:r w:rsidR="00997649">
        <w:rPr>
          <w:rFonts w:ascii="Garamond" w:hAnsi="Garamond"/>
          <w:sz w:val="24"/>
          <w:szCs w:val="24"/>
        </w:rPr>
        <w:t>ając</w:t>
      </w:r>
      <w:r w:rsidR="00FA6D44">
        <w:rPr>
          <w:rFonts w:ascii="Garamond" w:hAnsi="Garamond"/>
          <w:sz w:val="24"/>
          <w:szCs w:val="24"/>
        </w:rPr>
        <w:t xml:space="preserve"> przedsiębiorc</w:t>
      </w:r>
      <w:r w:rsidR="00997649">
        <w:rPr>
          <w:rFonts w:ascii="Garamond" w:hAnsi="Garamond"/>
          <w:sz w:val="24"/>
          <w:szCs w:val="24"/>
        </w:rPr>
        <w:t>ę</w:t>
      </w:r>
      <w:r w:rsidR="00FA6D44">
        <w:rPr>
          <w:rFonts w:ascii="Garamond" w:hAnsi="Garamond"/>
          <w:sz w:val="24"/>
          <w:szCs w:val="24"/>
        </w:rPr>
        <w:t xml:space="preserve"> </w:t>
      </w:r>
      <w:r w:rsidR="00997649">
        <w:rPr>
          <w:rFonts w:ascii="Garamond" w:hAnsi="Garamond"/>
          <w:sz w:val="24"/>
          <w:szCs w:val="24"/>
        </w:rPr>
        <w:br/>
      </w:r>
      <w:r w:rsidR="00FA6D44">
        <w:rPr>
          <w:rFonts w:ascii="Garamond" w:hAnsi="Garamond"/>
          <w:sz w:val="24"/>
          <w:szCs w:val="24"/>
        </w:rPr>
        <w:t>z rejestru przedsiębiorców prowadzących</w:t>
      </w:r>
      <w:r w:rsidR="00FA6D44" w:rsidRPr="00D7468E">
        <w:rPr>
          <w:rFonts w:ascii="Garamond" w:hAnsi="Garamond"/>
        </w:rPr>
        <w:t xml:space="preserve"> </w:t>
      </w:r>
      <w:r w:rsidR="00FA6D44">
        <w:rPr>
          <w:rFonts w:ascii="Garamond" w:hAnsi="Garamond"/>
          <w:sz w:val="24"/>
          <w:szCs w:val="24"/>
        </w:rPr>
        <w:t>pracownię</w:t>
      </w:r>
      <w:r w:rsidR="00FA6D44" w:rsidRPr="00D7468E">
        <w:rPr>
          <w:rFonts w:ascii="Garamond" w:hAnsi="Garamond"/>
        </w:rPr>
        <w:t xml:space="preserve"> </w:t>
      </w:r>
      <w:r w:rsidR="00FA6D44">
        <w:rPr>
          <w:rFonts w:ascii="Garamond" w:hAnsi="Garamond"/>
          <w:sz w:val="24"/>
          <w:szCs w:val="24"/>
        </w:rPr>
        <w:t>psychologiczną</w:t>
      </w:r>
      <w:r w:rsidR="00997649">
        <w:rPr>
          <w:rFonts w:ascii="Garamond" w:hAnsi="Garamond"/>
          <w:sz w:val="24"/>
          <w:szCs w:val="24"/>
        </w:rPr>
        <w:t>.</w:t>
      </w:r>
    </w:p>
    <w:p w:rsidR="008E3E56" w:rsidRPr="008E3E56" w:rsidRDefault="008E3E56" w:rsidP="008E3E56">
      <w:pPr>
        <w:pStyle w:val="Tekstpodstawowywcity31"/>
        <w:spacing w:after="0" w:line="360" w:lineRule="auto"/>
        <w:ind w:left="0"/>
        <w:jc w:val="both"/>
        <w:rPr>
          <w:rFonts w:ascii="Garamond" w:hAnsi="Garamond"/>
          <w:sz w:val="24"/>
          <w:szCs w:val="24"/>
        </w:rPr>
      </w:pPr>
    </w:p>
    <w:p w:rsidR="00457F11" w:rsidRPr="00F97043" w:rsidRDefault="00457F11" w:rsidP="00DC1489">
      <w:pPr>
        <w:suppressAutoHyphens/>
        <w:spacing w:after="0" w:line="360" w:lineRule="auto"/>
        <w:jc w:val="both"/>
        <w:rPr>
          <w:rFonts w:ascii="Garamond" w:hAnsi="Garamond"/>
          <w:b/>
          <w:i/>
        </w:rPr>
      </w:pPr>
      <w:r w:rsidRPr="00F97043">
        <w:rPr>
          <w:rFonts w:ascii="Garamond" w:hAnsi="Garamond"/>
          <w:b/>
          <w:i/>
        </w:rPr>
        <w:t>W zakresie prawidłowości przeprowadzania szkolenia ADR (kierowców przewożących towary niebezpieczne) stwierdzono, że:</w:t>
      </w:r>
    </w:p>
    <w:p w:rsidR="005B0EA9" w:rsidRPr="00AF6818" w:rsidRDefault="007D52FB" w:rsidP="007D52FB">
      <w:pPr>
        <w:numPr>
          <w:ilvl w:val="0"/>
          <w:numId w:val="3"/>
        </w:numPr>
        <w:spacing w:after="0" w:line="360" w:lineRule="auto"/>
        <w:jc w:val="both"/>
        <w:rPr>
          <w:rFonts w:ascii="Garamond" w:hAnsi="Garamond"/>
          <w:b/>
          <w:i/>
        </w:rPr>
      </w:pPr>
      <w:r w:rsidRPr="00A708D7">
        <w:rPr>
          <w:rFonts w:ascii="Garamond" w:hAnsi="Garamond"/>
        </w:rPr>
        <w:lastRenderedPageBreak/>
        <w:t>prowadzona przez podmiot dokumentacja zajęć teoretycznych i praktycznych była niekompletna, tj. listy obecności uczestników kursów nie potwierdzały ich udziału w poszczególnych</w:t>
      </w:r>
      <w:r>
        <w:rPr>
          <w:rFonts w:ascii="Garamond" w:hAnsi="Garamond"/>
        </w:rPr>
        <w:t xml:space="preserve"> zajęciach, co było niezgodne z </w:t>
      </w:r>
      <w:r w:rsidRPr="00A708D7">
        <w:t>§</w:t>
      </w:r>
      <w:r>
        <w:t xml:space="preserve"> </w:t>
      </w:r>
      <w:r w:rsidRPr="00A708D7">
        <w:rPr>
          <w:rFonts w:ascii="Garamond" w:hAnsi="Garamond"/>
        </w:rPr>
        <w:t>6 ust. 1 pkt 1 lit. b) rozporządzenia,</w:t>
      </w:r>
    </w:p>
    <w:p w:rsidR="00457F11" w:rsidRPr="00F97043" w:rsidRDefault="007D52FB" w:rsidP="00F97043">
      <w:pPr>
        <w:numPr>
          <w:ilvl w:val="0"/>
          <w:numId w:val="3"/>
        </w:numPr>
        <w:spacing w:after="0" w:line="360" w:lineRule="auto"/>
        <w:jc w:val="both"/>
        <w:rPr>
          <w:rFonts w:ascii="Garamond" w:hAnsi="Garamond"/>
          <w:i/>
          <w:color w:val="FF0000"/>
        </w:rPr>
      </w:pPr>
      <w:r>
        <w:rPr>
          <w:rFonts w:ascii="Garamond" w:hAnsi="Garamond"/>
        </w:rPr>
        <w:t xml:space="preserve">prowadzący kursy posiadał nieaktualne materiały dydaktyczne, </w:t>
      </w:r>
      <w:r w:rsidR="00062549">
        <w:rPr>
          <w:rFonts w:ascii="Garamond" w:hAnsi="Garamond"/>
        </w:rPr>
        <w:t xml:space="preserve">co było niezgodne z </w:t>
      </w:r>
      <w:r w:rsidR="00062549" w:rsidRPr="00062549">
        <w:rPr>
          <w:rFonts w:ascii="Garamond" w:hAnsi="Garamond"/>
        </w:rPr>
        <w:t>§</w:t>
      </w:r>
      <w:r w:rsidR="00062549">
        <w:rPr>
          <w:rFonts w:ascii="Garamond" w:hAnsi="Garamond"/>
        </w:rPr>
        <w:t xml:space="preserve"> 2</w:t>
      </w:r>
      <w:r w:rsidR="00062549" w:rsidRPr="00062549">
        <w:rPr>
          <w:rFonts w:ascii="Garamond" w:hAnsi="Garamond"/>
        </w:rPr>
        <w:t xml:space="preserve"> </w:t>
      </w:r>
      <w:r w:rsidR="00062549">
        <w:rPr>
          <w:rFonts w:ascii="Garamond" w:hAnsi="Garamond"/>
        </w:rPr>
        <w:t>pkt</w:t>
      </w:r>
      <w:r w:rsidR="00062549" w:rsidRPr="00062549">
        <w:rPr>
          <w:rFonts w:ascii="Garamond" w:hAnsi="Garamond"/>
        </w:rPr>
        <w:t xml:space="preserve"> </w:t>
      </w:r>
      <w:r w:rsidR="00062549">
        <w:rPr>
          <w:rFonts w:ascii="Garamond" w:hAnsi="Garamond"/>
        </w:rPr>
        <w:t xml:space="preserve">2 </w:t>
      </w:r>
      <w:r w:rsidR="00062549" w:rsidRPr="00062549">
        <w:rPr>
          <w:rFonts w:ascii="Garamond" w:hAnsi="Garamond"/>
        </w:rPr>
        <w:t>rozporządzenia,</w:t>
      </w:r>
    </w:p>
    <w:p w:rsidR="00457F11" w:rsidRPr="00F97043" w:rsidRDefault="00457F11" w:rsidP="00F97043">
      <w:pPr>
        <w:numPr>
          <w:ilvl w:val="0"/>
          <w:numId w:val="3"/>
        </w:numPr>
        <w:suppressAutoHyphens/>
        <w:spacing w:after="0" w:line="360" w:lineRule="auto"/>
        <w:jc w:val="both"/>
        <w:rPr>
          <w:rFonts w:ascii="Garamond" w:hAnsi="Garamond"/>
          <w:spacing w:val="2"/>
        </w:rPr>
      </w:pPr>
      <w:r w:rsidRPr="00537B16">
        <w:rPr>
          <w:rFonts w:ascii="Garamond" w:hAnsi="Garamond"/>
        </w:rPr>
        <w:t>podmiot nie posiadał</w:t>
      </w:r>
      <w:r w:rsidR="00F97043">
        <w:rPr>
          <w:rFonts w:ascii="Garamond" w:hAnsi="Garamond"/>
        </w:rPr>
        <w:t xml:space="preserve"> </w:t>
      </w:r>
      <w:r w:rsidRPr="00F97043">
        <w:rPr>
          <w:rFonts w:ascii="Garamond" w:hAnsi="Garamond"/>
        </w:rPr>
        <w:t>miejsca do przeprowadzania ćwiczeń praktyczn</w:t>
      </w:r>
      <w:r w:rsidR="00F97043">
        <w:rPr>
          <w:rFonts w:ascii="Garamond" w:hAnsi="Garamond"/>
        </w:rPr>
        <w:t xml:space="preserve">ych w zakresie objętym kursem, </w:t>
      </w:r>
      <w:r w:rsidRPr="00F97043">
        <w:rPr>
          <w:rFonts w:ascii="Garamond" w:hAnsi="Garamond"/>
        </w:rPr>
        <w:t xml:space="preserve">co było wymagane </w:t>
      </w:r>
      <w:r w:rsidRPr="00537B16">
        <w:t>§</w:t>
      </w:r>
      <w:r w:rsidRPr="00F97043">
        <w:rPr>
          <w:rFonts w:ascii="Garamond" w:hAnsi="Garamond"/>
        </w:rPr>
        <w:t xml:space="preserve"> 2 pkt 1 lit. b) rozporządzenia</w:t>
      </w:r>
      <w:r w:rsidR="00F97043">
        <w:rPr>
          <w:rFonts w:ascii="Garamond" w:hAnsi="Garamond"/>
        </w:rPr>
        <w:t xml:space="preserve">, </w:t>
      </w:r>
    </w:p>
    <w:p w:rsidR="00F73EC2" w:rsidRPr="00F97043" w:rsidRDefault="003C1CBC" w:rsidP="00F97043">
      <w:pPr>
        <w:numPr>
          <w:ilvl w:val="0"/>
          <w:numId w:val="3"/>
        </w:numPr>
        <w:spacing w:after="0" w:line="360" w:lineRule="auto"/>
        <w:jc w:val="both"/>
        <w:rPr>
          <w:rFonts w:ascii="Garamond" w:hAnsi="Garamond"/>
        </w:rPr>
      </w:pPr>
      <w:r w:rsidRPr="00F97043">
        <w:rPr>
          <w:rFonts w:ascii="Garamond" w:hAnsi="Garamond"/>
        </w:rPr>
        <w:t xml:space="preserve">podmiot </w:t>
      </w:r>
      <w:r w:rsidR="00F97043">
        <w:rPr>
          <w:rFonts w:ascii="Garamond" w:hAnsi="Garamond"/>
        </w:rPr>
        <w:t>nie</w:t>
      </w:r>
      <w:r w:rsidR="00F73EC2" w:rsidRPr="00F97043">
        <w:rPr>
          <w:rFonts w:ascii="Garamond" w:hAnsi="Garamond"/>
        </w:rPr>
        <w:t xml:space="preserve"> przedłożył Marszałk</w:t>
      </w:r>
      <w:r w:rsidR="00F97043" w:rsidRPr="00F97043">
        <w:rPr>
          <w:rFonts w:ascii="Garamond" w:hAnsi="Garamond"/>
        </w:rPr>
        <w:t>owi Województwa Wielkopolskiego listy</w:t>
      </w:r>
      <w:r w:rsidR="00F73EC2" w:rsidRPr="00F97043">
        <w:rPr>
          <w:rFonts w:ascii="Garamond" w:hAnsi="Garamond"/>
        </w:rPr>
        <w:t xml:space="preserve"> uczestników kursu</w:t>
      </w:r>
      <w:r w:rsidR="00F97043" w:rsidRPr="00F97043">
        <w:rPr>
          <w:rFonts w:ascii="Garamond" w:hAnsi="Garamond"/>
        </w:rPr>
        <w:t xml:space="preserve"> ADR</w:t>
      </w:r>
      <w:r w:rsidR="00F73EC2" w:rsidRPr="00F97043">
        <w:rPr>
          <w:rFonts w:ascii="Garamond" w:hAnsi="Garamond"/>
        </w:rPr>
        <w:t>,</w:t>
      </w:r>
      <w:r w:rsidR="00192CC9" w:rsidRPr="00F97043">
        <w:rPr>
          <w:rFonts w:ascii="Garamond" w:hAnsi="Garamond"/>
        </w:rPr>
        <w:t xml:space="preserve"> </w:t>
      </w:r>
      <w:r w:rsidR="00F73EC2" w:rsidRPr="00F97043">
        <w:rPr>
          <w:rFonts w:ascii="Garamond" w:hAnsi="Garamond"/>
        </w:rPr>
        <w:t>co było niezgodne z art. 53 ust. 1 pkt 2 ustawy z dnia</w:t>
      </w:r>
      <w:r w:rsidR="00F97043">
        <w:rPr>
          <w:rFonts w:ascii="Garamond" w:hAnsi="Garamond"/>
        </w:rPr>
        <w:t xml:space="preserve"> </w:t>
      </w:r>
      <w:r w:rsidR="00F73EC2" w:rsidRPr="00F97043">
        <w:rPr>
          <w:rFonts w:ascii="Garamond" w:hAnsi="Garamond"/>
        </w:rPr>
        <w:t xml:space="preserve">19 sierpnia 2011 r. </w:t>
      </w:r>
      <w:r w:rsidR="00F97043">
        <w:rPr>
          <w:rFonts w:ascii="Garamond" w:hAnsi="Garamond"/>
        </w:rPr>
        <w:br/>
      </w:r>
      <w:r w:rsidR="00F73EC2" w:rsidRPr="00F97043">
        <w:rPr>
          <w:rFonts w:ascii="Garamond" w:hAnsi="Garamond"/>
        </w:rPr>
        <w:t>o przewozie towarów niebezpiecznych (t.j. Dz. U. z 2016 r., poz. 1834 ze zm.)</w:t>
      </w:r>
      <w:r w:rsidR="00192CC9" w:rsidRPr="00F97043">
        <w:rPr>
          <w:rFonts w:ascii="Garamond" w:hAnsi="Garamond"/>
        </w:rPr>
        <w:t xml:space="preserve">, </w:t>
      </w:r>
      <w:r w:rsidR="00F73EC2" w:rsidRPr="00F97043">
        <w:rPr>
          <w:rFonts w:ascii="Garamond" w:hAnsi="Garamond"/>
        </w:rPr>
        <w:t>który stanowi, że podmiot prowadzący kursy jest obowiązany, najpóźniej w dniu rozpoczęcia kursu, przedstawić marszałkowi województwa właściwemu ze względu na miejsce prowadzenia kursu, listę uczestników kursu al</w:t>
      </w:r>
      <w:r w:rsidR="00DF0BE6">
        <w:rPr>
          <w:rFonts w:ascii="Garamond" w:hAnsi="Garamond"/>
        </w:rPr>
        <w:t>bo informację o odwołaniu kursu.</w:t>
      </w:r>
    </w:p>
    <w:p w:rsidR="00F73EC2" w:rsidRPr="00F816FB" w:rsidRDefault="00F73EC2" w:rsidP="000C5917">
      <w:pPr>
        <w:spacing w:after="0" w:line="360" w:lineRule="auto"/>
        <w:jc w:val="both"/>
        <w:rPr>
          <w:rFonts w:ascii="Garamond" w:hAnsi="Garamond"/>
          <w:color w:val="FF0000"/>
        </w:rPr>
      </w:pPr>
    </w:p>
    <w:p w:rsidR="00457F11" w:rsidRPr="00537B16" w:rsidRDefault="00457F11" w:rsidP="00F54DA9">
      <w:pPr>
        <w:pStyle w:val="Tekstpodstawowy"/>
        <w:spacing w:after="0" w:line="360" w:lineRule="auto"/>
        <w:jc w:val="both"/>
        <w:rPr>
          <w:rFonts w:ascii="Garamond" w:hAnsi="Garamond"/>
        </w:rPr>
      </w:pPr>
      <w:r w:rsidRPr="00537B16">
        <w:rPr>
          <w:rFonts w:ascii="Garamond" w:hAnsi="Garamond"/>
        </w:rPr>
        <w:t>W wyniku stwierdzonych nieprawidłowości Marszałek  Województwa Wielkopolskiego skierował wystąpienia pokontrolne z zaleceniami do następujących podmiotów:</w:t>
      </w:r>
    </w:p>
    <w:p w:rsidR="00F97043" w:rsidRPr="00BB0719" w:rsidRDefault="00F97043" w:rsidP="00F9704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BB0719">
        <w:rPr>
          <w:rFonts w:ascii="Garamond" w:hAnsi="Garamond"/>
          <w:sz w:val="24"/>
          <w:szCs w:val="24"/>
        </w:rPr>
        <w:t xml:space="preserve">P.H.U. DANWOJ Wojciech Koralewski w Obornikach </w:t>
      </w:r>
      <w:r w:rsidRPr="00BB0719">
        <w:rPr>
          <w:rFonts w:ascii="Garamond" w:hAnsi="Garamond"/>
          <w:spacing w:val="-2"/>
          <w:sz w:val="24"/>
          <w:szCs w:val="24"/>
        </w:rPr>
        <w:t>(kontrola przeprowadzona</w:t>
      </w:r>
      <w:r w:rsidRPr="00BB0719">
        <w:rPr>
          <w:rFonts w:ascii="Garamond" w:hAnsi="Garamond"/>
          <w:sz w:val="24"/>
          <w:szCs w:val="24"/>
        </w:rPr>
        <w:t xml:space="preserve"> </w:t>
      </w:r>
      <w:r w:rsidRPr="00BB0719">
        <w:rPr>
          <w:rFonts w:ascii="Garamond" w:hAnsi="Garamond"/>
          <w:sz w:val="24"/>
          <w:szCs w:val="24"/>
        </w:rPr>
        <w:br/>
        <w:t>w 2017 r.),</w:t>
      </w:r>
    </w:p>
    <w:p w:rsidR="00F97043" w:rsidRPr="00F97043" w:rsidRDefault="00F97043" w:rsidP="00F97043">
      <w:pPr>
        <w:pStyle w:val="Tekstpodstawowywcity31"/>
        <w:numPr>
          <w:ilvl w:val="0"/>
          <w:numId w:val="2"/>
        </w:numPr>
        <w:tabs>
          <w:tab w:val="clear" w:pos="502"/>
          <w:tab w:val="num" w:pos="426"/>
          <w:tab w:val="num" w:pos="720"/>
        </w:tabs>
        <w:spacing w:after="0" w:line="360" w:lineRule="auto"/>
        <w:ind w:left="425" w:hanging="357"/>
        <w:jc w:val="both"/>
        <w:rPr>
          <w:rFonts w:ascii="Garamond" w:hAnsi="Garamond"/>
          <w:sz w:val="24"/>
          <w:szCs w:val="24"/>
        </w:rPr>
      </w:pPr>
      <w:r w:rsidRPr="00E313B7">
        <w:rPr>
          <w:rFonts w:ascii="Garamond" w:hAnsi="Garamond"/>
          <w:spacing w:val="-2"/>
          <w:sz w:val="24"/>
          <w:szCs w:val="24"/>
        </w:rPr>
        <w:t>Ośrodek Doskonalenia Zawodowego Stanisław Paterek w Koźminie Wielkopolskim (kontrola przeprowadzona</w:t>
      </w:r>
      <w:r w:rsidRPr="00E313B7">
        <w:rPr>
          <w:rFonts w:ascii="Garamond" w:hAnsi="Garamond"/>
          <w:sz w:val="24"/>
          <w:szCs w:val="24"/>
        </w:rPr>
        <w:t xml:space="preserve"> w 2017 r.),</w:t>
      </w:r>
    </w:p>
    <w:p w:rsidR="00537B16" w:rsidRPr="00470C5D" w:rsidRDefault="00537B16" w:rsidP="00537B1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70C5D">
        <w:rPr>
          <w:rFonts w:ascii="Garamond" w:hAnsi="Garamond"/>
          <w:sz w:val="24"/>
          <w:szCs w:val="24"/>
        </w:rPr>
        <w:t>Liga Obrony Kraju Ośrodek Szkolenia Kierowców w Poznaniu,</w:t>
      </w:r>
    </w:p>
    <w:p w:rsidR="00E777C9" w:rsidRPr="007D52FB" w:rsidRDefault="00E777C9" w:rsidP="00537B16">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7D52FB">
        <w:rPr>
          <w:rFonts w:ascii="Garamond" w:hAnsi="Garamond"/>
          <w:sz w:val="24"/>
          <w:szCs w:val="24"/>
        </w:rPr>
        <w:t>Zakład Doskonalenia Zawodowego C</w:t>
      </w:r>
      <w:r w:rsidR="000F7A09" w:rsidRPr="007D52FB">
        <w:rPr>
          <w:rFonts w:ascii="Garamond" w:hAnsi="Garamond"/>
          <w:sz w:val="24"/>
          <w:szCs w:val="24"/>
        </w:rPr>
        <w:t>entrum Kształcenia w Poznaniu,</w:t>
      </w:r>
    </w:p>
    <w:p w:rsidR="000F7A09" w:rsidRPr="00470C5D" w:rsidRDefault="000F7A09" w:rsidP="000F7A09">
      <w:pPr>
        <w:pStyle w:val="Tekstpodstawowywcity31"/>
        <w:numPr>
          <w:ilvl w:val="0"/>
          <w:numId w:val="2"/>
        </w:numPr>
        <w:tabs>
          <w:tab w:val="clear" w:pos="502"/>
          <w:tab w:val="num" w:pos="426"/>
          <w:tab w:val="num" w:pos="720"/>
        </w:tabs>
        <w:spacing w:after="0" w:line="360" w:lineRule="auto"/>
        <w:ind w:left="426"/>
        <w:jc w:val="both"/>
        <w:rPr>
          <w:rFonts w:ascii="Garamond" w:hAnsi="Garamond"/>
          <w:sz w:val="24"/>
          <w:szCs w:val="24"/>
        </w:rPr>
      </w:pPr>
      <w:r w:rsidRPr="00470C5D">
        <w:rPr>
          <w:rFonts w:ascii="Garamond" w:hAnsi="Garamond"/>
          <w:sz w:val="24"/>
          <w:szCs w:val="24"/>
        </w:rPr>
        <w:t xml:space="preserve">Przedsiębiorstwo Wielobranżowe „ADA” Adrianna Śmiałek w Żodyniu.  </w:t>
      </w:r>
    </w:p>
    <w:p w:rsidR="000F7A09" w:rsidRPr="0011563F" w:rsidRDefault="000F7A09" w:rsidP="00005DB3">
      <w:pPr>
        <w:pStyle w:val="Tekstpodstawowywcity31"/>
        <w:tabs>
          <w:tab w:val="num" w:pos="720"/>
        </w:tabs>
        <w:spacing w:after="0" w:line="360" w:lineRule="auto"/>
        <w:ind w:left="0"/>
        <w:jc w:val="both"/>
        <w:rPr>
          <w:rFonts w:ascii="Garamond" w:hAnsi="Garamond"/>
          <w:sz w:val="24"/>
          <w:szCs w:val="24"/>
        </w:rPr>
      </w:pPr>
    </w:p>
    <w:p w:rsidR="009912C7" w:rsidRPr="00005DB3" w:rsidRDefault="009912C7" w:rsidP="00005DB3">
      <w:pPr>
        <w:pStyle w:val="Tekstpodstawowywcity31"/>
        <w:spacing w:after="0" w:line="360" w:lineRule="auto"/>
        <w:ind w:left="502"/>
        <w:jc w:val="both"/>
        <w:rPr>
          <w:rFonts w:ascii="Garamond" w:hAnsi="Garamond"/>
          <w:sz w:val="24"/>
          <w:szCs w:val="24"/>
        </w:rPr>
      </w:pPr>
      <w:bookmarkStart w:id="8" w:name="_Toc411945184"/>
    </w:p>
    <w:p w:rsidR="002D6727" w:rsidRPr="00F816FB" w:rsidRDefault="002D6727" w:rsidP="000E0F77">
      <w:pPr>
        <w:pStyle w:val="Tekstpodstawowywcity31"/>
        <w:tabs>
          <w:tab w:val="num" w:pos="720"/>
        </w:tabs>
        <w:spacing w:after="0" w:line="360" w:lineRule="auto"/>
        <w:ind w:left="0"/>
        <w:jc w:val="both"/>
        <w:rPr>
          <w:rFonts w:ascii="Garamond" w:hAnsi="Garamond"/>
          <w:b/>
          <w:color w:val="FF0000"/>
          <w:sz w:val="24"/>
          <w:szCs w:val="24"/>
        </w:rPr>
      </w:pPr>
    </w:p>
    <w:p w:rsidR="00012E88" w:rsidRDefault="00012E88" w:rsidP="000E0F77">
      <w:pPr>
        <w:pStyle w:val="Tekstpodstawowywcity31"/>
        <w:tabs>
          <w:tab w:val="num" w:pos="720"/>
        </w:tabs>
        <w:spacing w:after="0" w:line="360" w:lineRule="auto"/>
        <w:ind w:left="0"/>
        <w:jc w:val="both"/>
        <w:rPr>
          <w:rFonts w:ascii="Garamond" w:hAnsi="Garamond"/>
          <w:b/>
          <w:color w:val="FF0000"/>
          <w:sz w:val="24"/>
          <w:szCs w:val="24"/>
        </w:rPr>
      </w:pPr>
    </w:p>
    <w:p w:rsidR="00B94F8A" w:rsidRPr="00F816FB" w:rsidRDefault="00B94F8A" w:rsidP="000E0F77">
      <w:pPr>
        <w:pStyle w:val="Tekstpodstawowywcity31"/>
        <w:tabs>
          <w:tab w:val="num" w:pos="720"/>
        </w:tabs>
        <w:spacing w:after="0" w:line="360" w:lineRule="auto"/>
        <w:ind w:left="0"/>
        <w:jc w:val="both"/>
        <w:rPr>
          <w:rFonts w:ascii="Garamond" w:hAnsi="Garamond"/>
          <w:b/>
          <w:color w:val="FF0000"/>
          <w:sz w:val="24"/>
          <w:szCs w:val="24"/>
        </w:rPr>
      </w:pPr>
    </w:p>
    <w:p w:rsidR="00012E88" w:rsidRPr="00F816FB" w:rsidRDefault="00012E88" w:rsidP="000E0F77">
      <w:pPr>
        <w:pStyle w:val="Tekstpodstawowywcity31"/>
        <w:tabs>
          <w:tab w:val="num" w:pos="720"/>
        </w:tabs>
        <w:spacing w:after="0" w:line="360" w:lineRule="auto"/>
        <w:ind w:left="0"/>
        <w:jc w:val="both"/>
        <w:rPr>
          <w:rFonts w:ascii="Garamond" w:hAnsi="Garamond"/>
          <w:b/>
          <w:color w:val="FF0000"/>
          <w:sz w:val="24"/>
          <w:szCs w:val="24"/>
        </w:rPr>
      </w:pPr>
    </w:p>
    <w:p w:rsidR="00C400F8" w:rsidRPr="00F816FB" w:rsidRDefault="00C400F8" w:rsidP="000E0F77">
      <w:pPr>
        <w:pStyle w:val="Tekstpodstawowywcity31"/>
        <w:tabs>
          <w:tab w:val="num" w:pos="720"/>
        </w:tabs>
        <w:spacing w:after="0" w:line="360" w:lineRule="auto"/>
        <w:ind w:left="0"/>
        <w:jc w:val="both"/>
        <w:rPr>
          <w:rFonts w:ascii="Garamond" w:hAnsi="Garamond"/>
          <w:b/>
          <w:color w:val="FF0000"/>
          <w:sz w:val="24"/>
          <w:szCs w:val="24"/>
        </w:rPr>
      </w:pPr>
    </w:p>
    <w:p w:rsidR="000B3CBE" w:rsidRDefault="000B3CBE" w:rsidP="000E0F77">
      <w:pPr>
        <w:pStyle w:val="Tekstpodstawowywcity31"/>
        <w:tabs>
          <w:tab w:val="num" w:pos="720"/>
        </w:tabs>
        <w:spacing w:after="0" w:line="360" w:lineRule="auto"/>
        <w:ind w:left="0"/>
        <w:jc w:val="both"/>
        <w:rPr>
          <w:rFonts w:ascii="Garamond" w:hAnsi="Garamond"/>
          <w:b/>
          <w:color w:val="FF0000"/>
          <w:sz w:val="24"/>
          <w:szCs w:val="24"/>
        </w:rPr>
      </w:pPr>
    </w:p>
    <w:p w:rsidR="008E3E56" w:rsidRDefault="008E3E56" w:rsidP="000E0F77">
      <w:pPr>
        <w:pStyle w:val="Tekstpodstawowywcity31"/>
        <w:tabs>
          <w:tab w:val="num" w:pos="720"/>
        </w:tabs>
        <w:spacing w:after="0" w:line="360" w:lineRule="auto"/>
        <w:ind w:left="0"/>
        <w:jc w:val="both"/>
        <w:rPr>
          <w:rFonts w:ascii="Garamond" w:hAnsi="Garamond"/>
          <w:b/>
          <w:color w:val="FF0000"/>
          <w:sz w:val="24"/>
          <w:szCs w:val="24"/>
        </w:rPr>
      </w:pPr>
    </w:p>
    <w:p w:rsidR="008E3E56" w:rsidRDefault="008E3E56" w:rsidP="000E0F77">
      <w:pPr>
        <w:pStyle w:val="Tekstpodstawowywcity31"/>
        <w:tabs>
          <w:tab w:val="num" w:pos="720"/>
        </w:tabs>
        <w:spacing w:after="0" w:line="360" w:lineRule="auto"/>
        <w:ind w:left="0"/>
        <w:jc w:val="both"/>
        <w:rPr>
          <w:rFonts w:ascii="Garamond" w:hAnsi="Garamond"/>
          <w:b/>
          <w:color w:val="FF0000"/>
          <w:sz w:val="24"/>
          <w:szCs w:val="24"/>
        </w:rPr>
      </w:pPr>
    </w:p>
    <w:p w:rsidR="008E3E56" w:rsidRDefault="008E3E56" w:rsidP="000E0F77">
      <w:pPr>
        <w:pStyle w:val="Tekstpodstawowywcity31"/>
        <w:tabs>
          <w:tab w:val="num" w:pos="720"/>
        </w:tabs>
        <w:spacing w:after="0" w:line="360" w:lineRule="auto"/>
        <w:ind w:left="0"/>
        <w:jc w:val="both"/>
        <w:rPr>
          <w:rFonts w:ascii="Garamond" w:hAnsi="Garamond"/>
          <w:b/>
          <w:color w:val="FF0000"/>
          <w:sz w:val="24"/>
          <w:szCs w:val="24"/>
        </w:rPr>
      </w:pPr>
    </w:p>
    <w:p w:rsidR="000829EF" w:rsidRDefault="000829EF" w:rsidP="000E0F77">
      <w:pPr>
        <w:pStyle w:val="Tekstpodstawowywcity31"/>
        <w:tabs>
          <w:tab w:val="num" w:pos="720"/>
        </w:tabs>
        <w:spacing w:after="0" w:line="360" w:lineRule="auto"/>
        <w:ind w:left="0"/>
        <w:jc w:val="both"/>
        <w:rPr>
          <w:rFonts w:ascii="Garamond" w:hAnsi="Garamond"/>
          <w:b/>
          <w:color w:val="FF0000"/>
          <w:sz w:val="24"/>
          <w:szCs w:val="24"/>
        </w:rPr>
      </w:pPr>
    </w:p>
    <w:p w:rsidR="000829EF" w:rsidRDefault="000829EF" w:rsidP="000E0F77">
      <w:pPr>
        <w:pStyle w:val="Tekstpodstawowywcity31"/>
        <w:tabs>
          <w:tab w:val="num" w:pos="720"/>
        </w:tabs>
        <w:spacing w:after="0" w:line="360" w:lineRule="auto"/>
        <w:ind w:left="0"/>
        <w:jc w:val="both"/>
        <w:rPr>
          <w:rFonts w:ascii="Garamond" w:hAnsi="Garamond"/>
          <w:b/>
          <w:color w:val="FF0000"/>
          <w:sz w:val="24"/>
          <w:szCs w:val="24"/>
        </w:rPr>
      </w:pPr>
    </w:p>
    <w:p w:rsidR="000829EF" w:rsidRDefault="000829EF" w:rsidP="000E0F77">
      <w:pPr>
        <w:pStyle w:val="Tekstpodstawowywcity31"/>
        <w:tabs>
          <w:tab w:val="num" w:pos="720"/>
        </w:tabs>
        <w:spacing w:after="0" w:line="360" w:lineRule="auto"/>
        <w:ind w:left="0"/>
        <w:jc w:val="both"/>
        <w:rPr>
          <w:rFonts w:ascii="Garamond" w:hAnsi="Garamond"/>
          <w:b/>
          <w:color w:val="FF0000"/>
          <w:sz w:val="24"/>
          <w:szCs w:val="24"/>
        </w:rPr>
      </w:pPr>
    </w:p>
    <w:p w:rsidR="000829EF" w:rsidRPr="00F816FB" w:rsidRDefault="000829EF" w:rsidP="000E0F77">
      <w:pPr>
        <w:pStyle w:val="Tekstpodstawowywcity31"/>
        <w:tabs>
          <w:tab w:val="num" w:pos="720"/>
        </w:tabs>
        <w:spacing w:after="0" w:line="360" w:lineRule="auto"/>
        <w:ind w:left="0"/>
        <w:jc w:val="both"/>
        <w:rPr>
          <w:rFonts w:ascii="Garamond" w:hAnsi="Garamond"/>
          <w:b/>
          <w:color w:val="FF0000"/>
          <w:sz w:val="24"/>
          <w:szCs w:val="24"/>
        </w:rPr>
      </w:pPr>
    </w:p>
    <w:p w:rsidR="00457F11" w:rsidRPr="00DF0BE6" w:rsidRDefault="00457F11" w:rsidP="00F06B7A">
      <w:pPr>
        <w:pStyle w:val="Tekstpodstawowywcity"/>
        <w:spacing w:before="240" w:after="0" w:line="360" w:lineRule="auto"/>
        <w:ind w:left="0" w:right="68"/>
        <w:jc w:val="both"/>
        <w:outlineLvl w:val="0"/>
        <w:rPr>
          <w:rFonts w:ascii="Garamond" w:hAnsi="Garamond"/>
          <w:b/>
          <w:sz w:val="24"/>
          <w:szCs w:val="24"/>
        </w:rPr>
      </w:pPr>
      <w:r w:rsidRPr="00DF0BE6">
        <w:rPr>
          <w:rFonts w:ascii="Garamond" w:hAnsi="Garamond"/>
          <w:b/>
          <w:sz w:val="24"/>
          <w:szCs w:val="24"/>
        </w:rPr>
        <w:t xml:space="preserve">IV. NAJCZĘŚCIEJ WYSTĘPUJĄCE NIEPRAWIDŁOWOŚCI STWIERDZONE          </w:t>
      </w:r>
      <w:r w:rsidR="000829EF">
        <w:rPr>
          <w:rFonts w:ascii="Garamond" w:hAnsi="Garamond"/>
          <w:b/>
          <w:sz w:val="24"/>
          <w:szCs w:val="24"/>
        </w:rPr>
        <w:br/>
      </w:r>
      <w:r w:rsidRPr="00DF0BE6">
        <w:rPr>
          <w:rFonts w:ascii="Garamond" w:hAnsi="Garamond"/>
          <w:b/>
          <w:sz w:val="24"/>
          <w:szCs w:val="24"/>
        </w:rPr>
        <w:t>W WYNIKU KONTROLI PRZEPROWADZONYCH W OKRESIE SPRAWOZDAWCZYM.</w:t>
      </w:r>
      <w:bookmarkEnd w:id="8"/>
      <w:r w:rsidRPr="00DF0BE6">
        <w:rPr>
          <w:rFonts w:ascii="Garamond" w:hAnsi="Garamond"/>
          <w:b/>
          <w:sz w:val="24"/>
          <w:szCs w:val="24"/>
        </w:rPr>
        <w:t xml:space="preserve"> </w:t>
      </w:r>
    </w:p>
    <w:p w:rsidR="00457F11" w:rsidRPr="00F816FB" w:rsidRDefault="00457F11" w:rsidP="00F06B7A">
      <w:pPr>
        <w:pStyle w:val="Tekstpodstawowywcity"/>
        <w:spacing w:before="240" w:after="0" w:line="360" w:lineRule="auto"/>
        <w:ind w:left="0" w:right="68"/>
        <w:jc w:val="both"/>
        <w:outlineLvl w:val="0"/>
        <w:rPr>
          <w:rFonts w:ascii="Garamond" w:hAnsi="Garamond"/>
          <w:b/>
          <w:color w:val="FF0000"/>
          <w:sz w:val="24"/>
          <w:szCs w:val="24"/>
        </w:rPr>
      </w:pPr>
      <w:r w:rsidRPr="00F816FB">
        <w:rPr>
          <w:rFonts w:ascii="Garamond" w:hAnsi="Garamond"/>
          <w:b/>
          <w:color w:val="FF0000"/>
          <w:sz w:val="24"/>
          <w:szCs w:val="24"/>
        </w:rPr>
        <w:t xml:space="preserve"> </w:t>
      </w:r>
    </w:p>
    <w:p w:rsidR="00E94448" w:rsidRPr="005970E3" w:rsidRDefault="00457F11" w:rsidP="00166628">
      <w:pPr>
        <w:pStyle w:val="Tekstpodstawowywcity"/>
        <w:numPr>
          <w:ilvl w:val="0"/>
          <w:numId w:val="18"/>
        </w:numPr>
        <w:tabs>
          <w:tab w:val="clear" w:pos="2150"/>
          <w:tab w:val="num" w:pos="360"/>
        </w:tabs>
        <w:spacing w:after="0" w:line="360" w:lineRule="auto"/>
        <w:ind w:left="360" w:right="68"/>
        <w:jc w:val="both"/>
        <w:rPr>
          <w:rFonts w:ascii="Garamond" w:hAnsi="Garamond"/>
          <w:sz w:val="24"/>
          <w:szCs w:val="24"/>
        </w:rPr>
      </w:pPr>
      <w:r w:rsidRPr="005970E3">
        <w:rPr>
          <w:rFonts w:ascii="Garamond" w:hAnsi="Garamond"/>
          <w:b/>
          <w:sz w:val="24"/>
          <w:szCs w:val="24"/>
        </w:rPr>
        <w:t>Kontrole wojewódzkich samorządowych jednostek organizacyjnych.</w:t>
      </w:r>
    </w:p>
    <w:p w:rsidR="00344900" w:rsidRPr="005970E3" w:rsidRDefault="00457F11" w:rsidP="005970E3">
      <w:pPr>
        <w:pStyle w:val="Tekstpodstawowywcity"/>
        <w:tabs>
          <w:tab w:val="num" w:pos="600"/>
        </w:tabs>
        <w:spacing w:after="0" w:line="360" w:lineRule="auto"/>
        <w:ind w:left="0" w:right="68" w:firstLine="360"/>
        <w:jc w:val="both"/>
        <w:rPr>
          <w:rFonts w:ascii="Garamond" w:hAnsi="Garamond"/>
          <w:sz w:val="24"/>
          <w:szCs w:val="24"/>
        </w:rPr>
      </w:pPr>
      <w:r w:rsidRPr="005970E3">
        <w:rPr>
          <w:rFonts w:ascii="Garamond" w:hAnsi="Garamond"/>
          <w:sz w:val="24"/>
          <w:szCs w:val="24"/>
        </w:rPr>
        <w:t>W</w:t>
      </w:r>
      <w:r w:rsidR="005970E3" w:rsidRPr="005970E3">
        <w:rPr>
          <w:rFonts w:ascii="Garamond" w:hAnsi="Garamond"/>
          <w:sz w:val="24"/>
          <w:szCs w:val="24"/>
        </w:rPr>
        <w:t xml:space="preserve"> I półroczu 2018</w:t>
      </w:r>
      <w:r w:rsidR="00E94448" w:rsidRPr="005970E3">
        <w:rPr>
          <w:rFonts w:ascii="Garamond" w:hAnsi="Garamond"/>
          <w:sz w:val="24"/>
          <w:szCs w:val="24"/>
        </w:rPr>
        <w:t xml:space="preserve"> roku wystąpiły </w:t>
      </w:r>
      <w:r w:rsidRPr="005970E3">
        <w:rPr>
          <w:rFonts w:ascii="Garamond" w:hAnsi="Garamond"/>
          <w:sz w:val="24"/>
          <w:szCs w:val="24"/>
        </w:rPr>
        <w:t xml:space="preserve">nieprawidłowości w zakresie: </w:t>
      </w:r>
    </w:p>
    <w:p w:rsidR="005970E3" w:rsidRPr="005970E3" w:rsidRDefault="005970E3" w:rsidP="00166628">
      <w:pPr>
        <w:pStyle w:val="Tekstpodstawowywcity"/>
        <w:numPr>
          <w:ilvl w:val="0"/>
          <w:numId w:val="21"/>
        </w:numPr>
        <w:spacing w:after="0" w:line="360" w:lineRule="auto"/>
        <w:ind w:right="68"/>
        <w:jc w:val="both"/>
        <w:rPr>
          <w:rFonts w:ascii="Garamond" w:hAnsi="Garamond"/>
          <w:sz w:val="24"/>
          <w:szCs w:val="24"/>
        </w:rPr>
      </w:pPr>
      <w:r>
        <w:rPr>
          <w:rFonts w:ascii="Garamond" w:hAnsi="Garamond"/>
          <w:sz w:val="24"/>
          <w:szCs w:val="24"/>
        </w:rPr>
        <w:t>u</w:t>
      </w:r>
      <w:r w:rsidRPr="005970E3">
        <w:rPr>
          <w:rFonts w:ascii="Garamond" w:hAnsi="Garamond"/>
          <w:sz w:val="24"/>
          <w:szCs w:val="24"/>
        </w:rPr>
        <w:t>dz</w:t>
      </w:r>
      <w:r>
        <w:rPr>
          <w:rFonts w:ascii="Garamond" w:hAnsi="Garamond"/>
          <w:sz w:val="24"/>
          <w:szCs w:val="24"/>
        </w:rPr>
        <w:t>i</w:t>
      </w:r>
      <w:r w:rsidRPr="005970E3">
        <w:rPr>
          <w:rFonts w:ascii="Garamond" w:hAnsi="Garamond"/>
          <w:sz w:val="24"/>
          <w:szCs w:val="24"/>
        </w:rPr>
        <w:t>elania</w:t>
      </w:r>
      <w:r>
        <w:rPr>
          <w:rFonts w:ascii="Garamond" w:hAnsi="Garamond"/>
          <w:sz w:val="24"/>
          <w:szCs w:val="24"/>
        </w:rPr>
        <w:t xml:space="preserve"> zamówień publicznych, polegające w szczególności na</w:t>
      </w:r>
      <w:r w:rsidR="00B7702E">
        <w:rPr>
          <w:rFonts w:ascii="Garamond" w:hAnsi="Garamond"/>
          <w:sz w:val="24"/>
          <w:szCs w:val="24"/>
        </w:rPr>
        <w:t>:</w:t>
      </w:r>
      <w:r>
        <w:rPr>
          <w:rFonts w:ascii="Garamond" w:hAnsi="Garamond"/>
          <w:sz w:val="24"/>
          <w:szCs w:val="24"/>
        </w:rPr>
        <w:t xml:space="preserve"> zastosowaniu ceny jako jedynego kryterium oceny ofert, pomimo niespełnienia wymogów określonych </w:t>
      </w:r>
      <w:r w:rsidR="00B7702E">
        <w:rPr>
          <w:rFonts w:ascii="Garamond" w:hAnsi="Garamond"/>
          <w:sz w:val="24"/>
          <w:szCs w:val="24"/>
        </w:rPr>
        <w:br/>
      </w:r>
      <w:r>
        <w:rPr>
          <w:rFonts w:ascii="Garamond" w:hAnsi="Garamond"/>
          <w:sz w:val="24"/>
          <w:szCs w:val="24"/>
        </w:rPr>
        <w:t>w art. 91 ust. 2a  ustawy Pzp</w:t>
      </w:r>
      <w:r w:rsidR="00B7702E">
        <w:rPr>
          <w:rFonts w:ascii="Garamond" w:hAnsi="Garamond"/>
          <w:sz w:val="24"/>
          <w:szCs w:val="24"/>
        </w:rPr>
        <w:t xml:space="preserve">, a także na nieterminowym przekazaniu Prezesowi Urzędu Zamówień Publicznych rocznego sprawozdania o udzielonych zamówieniach publicznych </w:t>
      </w:r>
      <w:r>
        <w:rPr>
          <w:rFonts w:ascii="Garamond" w:hAnsi="Garamond"/>
          <w:sz w:val="24"/>
          <w:szCs w:val="24"/>
        </w:rPr>
        <w:t xml:space="preserve">(Wojewódzka Biblioteka Publiczna i Centrum Animacji Kultury </w:t>
      </w:r>
      <w:r w:rsidR="00B7702E">
        <w:rPr>
          <w:rFonts w:ascii="Garamond" w:hAnsi="Garamond"/>
          <w:sz w:val="24"/>
          <w:szCs w:val="24"/>
        </w:rPr>
        <w:br/>
      </w:r>
      <w:r>
        <w:rPr>
          <w:rFonts w:ascii="Garamond" w:hAnsi="Garamond"/>
          <w:sz w:val="24"/>
          <w:szCs w:val="24"/>
        </w:rPr>
        <w:t>w</w:t>
      </w:r>
      <w:r w:rsidRPr="00B7702E">
        <w:rPr>
          <w:rFonts w:ascii="Garamond" w:hAnsi="Garamond"/>
          <w:sz w:val="16"/>
          <w:szCs w:val="16"/>
        </w:rPr>
        <w:t xml:space="preserve"> </w:t>
      </w:r>
      <w:r>
        <w:rPr>
          <w:rFonts w:ascii="Garamond" w:hAnsi="Garamond"/>
          <w:sz w:val="24"/>
          <w:szCs w:val="24"/>
        </w:rPr>
        <w:t>Poznaniu</w:t>
      </w:r>
      <w:r w:rsidR="00B7702E">
        <w:rPr>
          <w:rFonts w:ascii="Garamond" w:hAnsi="Garamond"/>
          <w:sz w:val="24"/>
          <w:szCs w:val="24"/>
        </w:rPr>
        <w:t>,</w:t>
      </w:r>
      <w:r w:rsidR="00B7702E" w:rsidRPr="00B7702E">
        <w:rPr>
          <w:rFonts w:ascii="Garamond" w:hAnsi="Garamond"/>
          <w:sz w:val="16"/>
          <w:szCs w:val="16"/>
        </w:rPr>
        <w:t xml:space="preserve"> </w:t>
      </w:r>
      <w:r w:rsidR="00B7702E">
        <w:rPr>
          <w:rFonts w:ascii="Garamond" w:hAnsi="Garamond"/>
          <w:sz w:val="24"/>
          <w:szCs w:val="24"/>
        </w:rPr>
        <w:t>Wielkopolskie Samorządowe Centrum Edukacji i Terapii w Starej Łubiance</w:t>
      </w:r>
      <w:r>
        <w:rPr>
          <w:rFonts w:ascii="Garamond" w:hAnsi="Garamond"/>
          <w:sz w:val="24"/>
          <w:szCs w:val="24"/>
        </w:rPr>
        <w:t xml:space="preserve">),    </w:t>
      </w:r>
      <w:r w:rsidRPr="005970E3">
        <w:rPr>
          <w:rFonts w:ascii="Garamond" w:hAnsi="Garamond"/>
          <w:sz w:val="24"/>
          <w:szCs w:val="24"/>
        </w:rPr>
        <w:t xml:space="preserve"> </w:t>
      </w:r>
    </w:p>
    <w:p w:rsidR="005970E3" w:rsidRDefault="005217AD" w:rsidP="005970E3">
      <w:pPr>
        <w:pStyle w:val="Tekstpodstawowywcity"/>
        <w:numPr>
          <w:ilvl w:val="0"/>
          <w:numId w:val="21"/>
        </w:numPr>
        <w:spacing w:after="0" w:line="360" w:lineRule="auto"/>
        <w:ind w:right="68"/>
        <w:jc w:val="both"/>
        <w:rPr>
          <w:rFonts w:ascii="Garamond" w:hAnsi="Garamond"/>
          <w:sz w:val="24"/>
          <w:szCs w:val="24"/>
        </w:rPr>
      </w:pPr>
      <w:r w:rsidRPr="005970E3">
        <w:rPr>
          <w:rFonts w:ascii="Garamond" w:hAnsi="Garamond"/>
          <w:sz w:val="24"/>
          <w:szCs w:val="24"/>
        </w:rPr>
        <w:t>gospodarowania środkami Zakładowego Funduszu Świadczeń Socjalnych</w:t>
      </w:r>
      <w:r w:rsidRPr="00F816FB">
        <w:rPr>
          <w:rFonts w:ascii="Garamond" w:hAnsi="Garamond"/>
          <w:color w:val="FF0000"/>
          <w:sz w:val="24"/>
          <w:szCs w:val="24"/>
        </w:rPr>
        <w:t xml:space="preserve"> </w:t>
      </w:r>
      <w:r w:rsidRPr="005970E3">
        <w:rPr>
          <w:rFonts w:ascii="Garamond" w:hAnsi="Garamond"/>
          <w:sz w:val="24"/>
          <w:szCs w:val="24"/>
        </w:rPr>
        <w:t>–</w:t>
      </w:r>
      <w:r w:rsidR="005970E3" w:rsidRPr="005970E3">
        <w:rPr>
          <w:rFonts w:ascii="Garamond" w:hAnsi="Garamond"/>
          <w:sz w:val="24"/>
          <w:szCs w:val="24"/>
        </w:rPr>
        <w:t xml:space="preserve"> </w:t>
      </w:r>
      <w:r w:rsidR="00243D82">
        <w:rPr>
          <w:rFonts w:ascii="Garamond" w:hAnsi="Garamond"/>
          <w:sz w:val="24"/>
          <w:szCs w:val="24"/>
        </w:rPr>
        <w:t xml:space="preserve">jednostka naliczyła coroczny </w:t>
      </w:r>
      <w:r w:rsidR="005970E3" w:rsidRPr="005970E3">
        <w:rPr>
          <w:rFonts w:ascii="Garamond" w:hAnsi="Garamond"/>
          <w:sz w:val="24"/>
          <w:szCs w:val="24"/>
        </w:rPr>
        <w:t xml:space="preserve">odpis na Zakładowy Fundusz Świadczeń Socjalnych </w:t>
      </w:r>
      <w:r w:rsidR="00243D82">
        <w:rPr>
          <w:rFonts w:ascii="Garamond" w:hAnsi="Garamond"/>
          <w:sz w:val="24"/>
          <w:szCs w:val="24"/>
        </w:rPr>
        <w:t>w wysokości wyższej, niż zostało to określone w art. 5 ust. 2 ustawy o ZFŚS (Wielkopolskie Biuro Planowania Przestrzennego</w:t>
      </w:r>
      <w:r w:rsidR="0079025C">
        <w:rPr>
          <w:rFonts w:ascii="Garamond" w:hAnsi="Garamond"/>
          <w:sz w:val="24"/>
          <w:szCs w:val="24"/>
        </w:rPr>
        <w:t xml:space="preserve"> w Poznaniu</w:t>
      </w:r>
      <w:r w:rsidR="00243D82">
        <w:rPr>
          <w:rFonts w:ascii="Garamond" w:hAnsi="Garamond"/>
          <w:sz w:val="24"/>
          <w:szCs w:val="24"/>
        </w:rPr>
        <w:t xml:space="preserve">), </w:t>
      </w:r>
    </w:p>
    <w:p w:rsidR="006D4491" w:rsidRDefault="00243D82" w:rsidP="005A64CD">
      <w:pPr>
        <w:pStyle w:val="Tekstpodstawowywcity"/>
        <w:numPr>
          <w:ilvl w:val="0"/>
          <w:numId w:val="21"/>
        </w:numPr>
        <w:spacing w:after="0" w:line="360" w:lineRule="auto"/>
        <w:ind w:right="68"/>
        <w:jc w:val="both"/>
        <w:rPr>
          <w:rFonts w:ascii="Garamond" w:hAnsi="Garamond"/>
          <w:sz w:val="24"/>
          <w:szCs w:val="24"/>
        </w:rPr>
      </w:pPr>
      <w:r>
        <w:rPr>
          <w:rFonts w:ascii="Garamond" w:hAnsi="Garamond"/>
          <w:sz w:val="24"/>
          <w:szCs w:val="24"/>
        </w:rPr>
        <w:t xml:space="preserve">gospodarki finansowej, polegające m. in. na zadekretowaniu i zaewidencjonowaniu dowodów księgowych w księgach rachunkowych niezgodnie z obowiązującą </w:t>
      </w:r>
      <w:r w:rsidR="0079025C">
        <w:rPr>
          <w:rFonts w:ascii="Garamond" w:hAnsi="Garamond"/>
          <w:sz w:val="24"/>
          <w:szCs w:val="24"/>
        </w:rPr>
        <w:t>klasyfikacją paragrafów i wydatków</w:t>
      </w:r>
      <w:r w:rsidR="00B7702E">
        <w:rPr>
          <w:rFonts w:ascii="Garamond" w:hAnsi="Garamond"/>
          <w:sz w:val="24"/>
          <w:szCs w:val="24"/>
        </w:rPr>
        <w:t xml:space="preserve">, a także na niezakończeniu przez instytucję kultury inwentaryzacji kontrolnej zbiorów muzealnych </w:t>
      </w:r>
      <w:r w:rsidR="005A64CD">
        <w:rPr>
          <w:rFonts w:ascii="Garamond" w:hAnsi="Garamond"/>
          <w:sz w:val="24"/>
          <w:szCs w:val="24"/>
        </w:rPr>
        <w:t xml:space="preserve">w wymaganym terminie </w:t>
      </w:r>
      <w:r w:rsidR="0079025C">
        <w:rPr>
          <w:rFonts w:ascii="Garamond" w:hAnsi="Garamond"/>
          <w:sz w:val="24"/>
          <w:szCs w:val="24"/>
        </w:rPr>
        <w:t>(Wielkopolskie Biuro Planowania Przestrzennego w Poznaniu</w:t>
      </w:r>
      <w:r w:rsidR="005A64CD">
        <w:rPr>
          <w:rFonts w:ascii="Garamond" w:hAnsi="Garamond"/>
          <w:sz w:val="24"/>
          <w:szCs w:val="24"/>
        </w:rPr>
        <w:t>, Muzeum Okręgowe i</w:t>
      </w:r>
      <w:r w:rsidR="006D4491">
        <w:rPr>
          <w:rFonts w:ascii="Garamond" w:hAnsi="Garamond"/>
          <w:sz w:val="24"/>
          <w:szCs w:val="24"/>
        </w:rPr>
        <w:t xml:space="preserve">m. Stanisława Staszica </w:t>
      </w:r>
      <w:r w:rsidR="006D4491">
        <w:rPr>
          <w:rFonts w:ascii="Garamond" w:hAnsi="Garamond"/>
          <w:sz w:val="24"/>
          <w:szCs w:val="24"/>
        </w:rPr>
        <w:br/>
        <w:t xml:space="preserve">w Pile), </w:t>
      </w:r>
    </w:p>
    <w:p w:rsidR="00401E5A" w:rsidRDefault="008C7710" w:rsidP="005A64CD">
      <w:pPr>
        <w:pStyle w:val="Tekstpodstawowywcity"/>
        <w:numPr>
          <w:ilvl w:val="0"/>
          <w:numId w:val="21"/>
        </w:numPr>
        <w:spacing w:after="0" w:line="360" w:lineRule="auto"/>
        <w:ind w:right="68"/>
        <w:jc w:val="both"/>
        <w:rPr>
          <w:rFonts w:ascii="Garamond" w:hAnsi="Garamond"/>
          <w:sz w:val="24"/>
          <w:szCs w:val="24"/>
        </w:rPr>
      </w:pPr>
      <w:r>
        <w:rPr>
          <w:rFonts w:ascii="Garamond" w:hAnsi="Garamond"/>
          <w:sz w:val="24"/>
          <w:szCs w:val="24"/>
        </w:rPr>
        <w:t>poziomu</w:t>
      </w:r>
      <w:r w:rsidRPr="00685C58">
        <w:rPr>
          <w:rFonts w:ascii="Garamond" w:hAnsi="Garamond"/>
          <w:sz w:val="24"/>
          <w:szCs w:val="24"/>
        </w:rPr>
        <w:t xml:space="preserve"> </w:t>
      </w:r>
      <w:r w:rsidR="00401E5A">
        <w:rPr>
          <w:rFonts w:ascii="Garamond" w:hAnsi="Garamond"/>
          <w:sz w:val="24"/>
          <w:szCs w:val="24"/>
        </w:rPr>
        <w:t>przygotowania jednostki</w:t>
      </w:r>
      <w:r w:rsidRPr="00685C58">
        <w:rPr>
          <w:rFonts w:ascii="Garamond" w:hAnsi="Garamond"/>
          <w:sz w:val="24"/>
          <w:szCs w:val="24"/>
        </w:rPr>
        <w:t xml:space="preserve"> do realizacji zadań obronnych</w:t>
      </w:r>
      <w:r w:rsidR="005A64CD">
        <w:rPr>
          <w:rFonts w:ascii="Garamond" w:hAnsi="Garamond"/>
          <w:sz w:val="24"/>
          <w:szCs w:val="24"/>
        </w:rPr>
        <w:t xml:space="preserve"> </w:t>
      </w:r>
      <w:r>
        <w:rPr>
          <w:rFonts w:ascii="Garamond" w:hAnsi="Garamond"/>
          <w:sz w:val="24"/>
          <w:szCs w:val="24"/>
        </w:rPr>
        <w:t xml:space="preserve">(Wojewódzki Szpital Zespolony w Koninie), </w:t>
      </w:r>
    </w:p>
    <w:p w:rsidR="0079025C" w:rsidRPr="005A64CD" w:rsidRDefault="00401E5A" w:rsidP="005A64CD">
      <w:pPr>
        <w:pStyle w:val="Tekstpodstawowywcity"/>
        <w:numPr>
          <w:ilvl w:val="0"/>
          <w:numId w:val="21"/>
        </w:numPr>
        <w:spacing w:after="0" w:line="360" w:lineRule="auto"/>
        <w:ind w:right="68"/>
        <w:jc w:val="both"/>
        <w:rPr>
          <w:rFonts w:ascii="Garamond" w:hAnsi="Garamond"/>
          <w:sz w:val="24"/>
          <w:szCs w:val="24"/>
        </w:rPr>
      </w:pPr>
      <w:r>
        <w:rPr>
          <w:rFonts w:ascii="Garamond" w:hAnsi="Garamond"/>
          <w:sz w:val="24"/>
          <w:szCs w:val="24"/>
        </w:rPr>
        <w:t>realizacji obowiązków dotyczących opłat za korzystanie ze środowiska oraz gospodarki odpadami (</w:t>
      </w:r>
      <w:r w:rsidRPr="009C4C4F">
        <w:rPr>
          <w:rFonts w:ascii="Garamond" w:hAnsi="Garamond"/>
          <w:sz w:val="24"/>
          <w:szCs w:val="24"/>
        </w:rPr>
        <w:t>Wojewódzki Specjalistyczny ZOZ Chorób Płuc i Gruźlicy w Wolicy</w:t>
      </w:r>
      <w:r>
        <w:rPr>
          <w:rFonts w:ascii="Garamond" w:hAnsi="Garamond"/>
          <w:sz w:val="24"/>
          <w:szCs w:val="24"/>
        </w:rPr>
        <w:t xml:space="preserve">).   </w:t>
      </w:r>
      <w:r w:rsidR="0079025C">
        <w:rPr>
          <w:rFonts w:ascii="Garamond" w:hAnsi="Garamond"/>
          <w:sz w:val="24"/>
          <w:szCs w:val="24"/>
        </w:rPr>
        <w:t xml:space="preserve"> </w:t>
      </w:r>
    </w:p>
    <w:p w:rsidR="00457F11" w:rsidRPr="00DF0BE6" w:rsidRDefault="00457F11" w:rsidP="00166628">
      <w:pPr>
        <w:pStyle w:val="Tekstpodstawowywcity"/>
        <w:numPr>
          <w:ilvl w:val="1"/>
          <w:numId w:val="19"/>
        </w:numPr>
        <w:tabs>
          <w:tab w:val="clear" w:pos="1440"/>
          <w:tab w:val="num" w:pos="360"/>
        </w:tabs>
        <w:spacing w:after="0" w:line="360" w:lineRule="auto"/>
        <w:ind w:left="360" w:right="68"/>
        <w:jc w:val="both"/>
        <w:rPr>
          <w:rFonts w:ascii="Garamond" w:hAnsi="Garamond"/>
          <w:b/>
          <w:sz w:val="24"/>
          <w:szCs w:val="24"/>
        </w:rPr>
      </w:pPr>
      <w:r w:rsidRPr="00DF0BE6">
        <w:rPr>
          <w:rFonts w:ascii="Garamond" w:hAnsi="Garamond"/>
          <w:b/>
          <w:sz w:val="24"/>
          <w:szCs w:val="24"/>
        </w:rPr>
        <w:t>Kontrole podmiotów, przeprowadzone na mocy przepisów prawa, umów oraz porozumień zawartych z samorządem województwa.</w:t>
      </w:r>
    </w:p>
    <w:p w:rsidR="00457F11" w:rsidRPr="00DF0BE6" w:rsidRDefault="00457F11" w:rsidP="009B5029">
      <w:pPr>
        <w:pStyle w:val="Tekstpodstawowywcity"/>
        <w:spacing w:after="0" w:line="360" w:lineRule="auto"/>
        <w:ind w:left="0" w:right="68" w:firstLine="600"/>
        <w:jc w:val="both"/>
        <w:rPr>
          <w:rFonts w:ascii="Garamond" w:hAnsi="Garamond"/>
          <w:sz w:val="24"/>
          <w:szCs w:val="24"/>
        </w:rPr>
      </w:pPr>
      <w:r w:rsidRPr="00DF0BE6">
        <w:rPr>
          <w:rFonts w:ascii="Garamond" w:hAnsi="Garamond"/>
          <w:sz w:val="24"/>
          <w:szCs w:val="24"/>
        </w:rPr>
        <w:t xml:space="preserve">W analizowanym okresie najczęściej występowały nieprawidłowości w zakresie: </w:t>
      </w:r>
    </w:p>
    <w:p w:rsidR="00457F11" w:rsidRPr="00F64592" w:rsidRDefault="00457F11" w:rsidP="00166628">
      <w:pPr>
        <w:pStyle w:val="Tekstpodstawowywcity"/>
        <w:numPr>
          <w:ilvl w:val="0"/>
          <w:numId w:val="17"/>
        </w:numPr>
        <w:spacing w:after="0" w:line="360" w:lineRule="auto"/>
        <w:ind w:right="68"/>
        <w:jc w:val="both"/>
        <w:rPr>
          <w:rFonts w:ascii="Garamond" w:hAnsi="Garamond"/>
          <w:sz w:val="24"/>
          <w:szCs w:val="24"/>
        </w:rPr>
      </w:pPr>
      <w:r w:rsidRPr="00DF0BE6">
        <w:rPr>
          <w:rFonts w:ascii="Garamond" w:hAnsi="Garamond"/>
          <w:sz w:val="24"/>
          <w:szCs w:val="24"/>
        </w:rPr>
        <w:lastRenderedPageBreak/>
        <w:t>realizacji przez podmiot obowiązku wnoszenia opłat za korzystanie ze śro</w:t>
      </w:r>
      <w:r w:rsidR="000F0147">
        <w:rPr>
          <w:rFonts w:ascii="Garamond" w:hAnsi="Garamond"/>
          <w:sz w:val="24"/>
          <w:szCs w:val="24"/>
        </w:rPr>
        <w:t>dowiska, opłaty produktowej i gospodarki odpadami oraz obowiązków podmiotu prowadzącego</w:t>
      </w:r>
      <w:r w:rsidR="000F0147" w:rsidRPr="000F0147">
        <w:rPr>
          <w:rFonts w:ascii="Garamond" w:hAnsi="Garamond"/>
          <w:sz w:val="16"/>
          <w:szCs w:val="16"/>
        </w:rPr>
        <w:t xml:space="preserve"> </w:t>
      </w:r>
      <w:r w:rsidR="000F0147">
        <w:rPr>
          <w:rFonts w:ascii="Garamond" w:hAnsi="Garamond"/>
          <w:sz w:val="24"/>
          <w:szCs w:val="24"/>
        </w:rPr>
        <w:t>recykling</w:t>
      </w:r>
      <w:r w:rsidR="000F0147" w:rsidRPr="000F0147">
        <w:rPr>
          <w:rFonts w:ascii="Garamond" w:hAnsi="Garamond"/>
          <w:sz w:val="16"/>
          <w:szCs w:val="16"/>
        </w:rPr>
        <w:t xml:space="preserve"> </w:t>
      </w:r>
      <w:r w:rsidR="000F0147">
        <w:rPr>
          <w:rFonts w:ascii="Garamond" w:hAnsi="Garamond"/>
          <w:sz w:val="24"/>
          <w:szCs w:val="24"/>
        </w:rPr>
        <w:t>lub</w:t>
      </w:r>
      <w:r w:rsidR="000F0147" w:rsidRPr="000F0147">
        <w:rPr>
          <w:rFonts w:ascii="Garamond" w:hAnsi="Garamond"/>
          <w:sz w:val="16"/>
          <w:szCs w:val="16"/>
        </w:rPr>
        <w:t xml:space="preserve"> </w:t>
      </w:r>
      <w:r w:rsidR="000F0147">
        <w:rPr>
          <w:rFonts w:ascii="Garamond" w:hAnsi="Garamond"/>
          <w:sz w:val="24"/>
          <w:szCs w:val="24"/>
        </w:rPr>
        <w:t>inny</w:t>
      </w:r>
      <w:r w:rsidR="000F0147" w:rsidRPr="000F0147">
        <w:rPr>
          <w:rFonts w:ascii="Garamond" w:hAnsi="Garamond"/>
          <w:sz w:val="16"/>
          <w:szCs w:val="16"/>
        </w:rPr>
        <w:t xml:space="preserve"> </w:t>
      </w:r>
      <w:r w:rsidR="000F0147">
        <w:rPr>
          <w:rFonts w:ascii="Garamond" w:hAnsi="Garamond"/>
          <w:sz w:val="24"/>
          <w:szCs w:val="24"/>
        </w:rPr>
        <w:t>niż</w:t>
      </w:r>
      <w:r w:rsidR="000F0147" w:rsidRPr="000F0147">
        <w:rPr>
          <w:rFonts w:ascii="Garamond" w:hAnsi="Garamond"/>
          <w:sz w:val="16"/>
          <w:szCs w:val="16"/>
        </w:rPr>
        <w:t xml:space="preserve"> </w:t>
      </w:r>
      <w:r w:rsidR="000F0147">
        <w:rPr>
          <w:rFonts w:ascii="Garamond" w:hAnsi="Garamond"/>
          <w:sz w:val="24"/>
          <w:szCs w:val="24"/>
        </w:rPr>
        <w:t>recykling proces</w:t>
      </w:r>
      <w:r w:rsidR="000F0147" w:rsidRPr="000F0147">
        <w:rPr>
          <w:rFonts w:ascii="Garamond" w:hAnsi="Garamond"/>
          <w:sz w:val="16"/>
          <w:szCs w:val="16"/>
        </w:rPr>
        <w:t xml:space="preserve"> </w:t>
      </w:r>
      <w:r w:rsidR="000F0147">
        <w:rPr>
          <w:rFonts w:ascii="Garamond" w:hAnsi="Garamond"/>
          <w:sz w:val="24"/>
          <w:szCs w:val="24"/>
        </w:rPr>
        <w:t>odzysku</w:t>
      </w:r>
      <w:r w:rsidR="000F0147" w:rsidRPr="000F0147">
        <w:rPr>
          <w:rFonts w:ascii="Garamond" w:hAnsi="Garamond"/>
          <w:sz w:val="16"/>
          <w:szCs w:val="16"/>
        </w:rPr>
        <w:t xml:space="preserve"> </w:t>
      </w:r>
      <w:r w:rsidR="000F0147">
        <w:rPr>
          <w:rFonts w:ascii="Garamond" w:hAnsi="Garamond"/>
          <w:sz w:val="24"/>
          <w:szCs w:val="24"/>
        </w:rPr>
        <w:t>odpadów opakowaniowych, a</w:t>
      </w:r>
      <w:r w:rsidR="000F0147" w:rsidRPr="000F0147">
        <w:rPr>
          <w:rFonts w:ascii="Garamond" w:hAnsi="Garamond"/>
          <w:sz w:val="16"/>
          <w:szCs w:val="16"/>
        </w:rPr>
        <w:t xml:space="preserve"> </w:t>
      </w:r>
      <w:r w:rsidR="000F0147">
        <w:rPr>
          <w:rFonts w:ascii="Garamond" w:hAnsi="Garamond"/>
          <w:sz w:val="24"/>
          <w:szCs w:val="24"/>
        </w:rPr>
        <w:t xml:space="preserve">także eksportującego odpady opakowaniowe oraz dokonującego wewnątrzwspólnotowej dostawy odpadów </w:t>
      </w:r>
      <w:r w:rsidR="000F0147" w:rsidRPr="00F64592">
        <w:rPr>
          <w:rFonts w:ascii="Garamond" w:hAnsi="Garamond"/>
          <w:sz w:val="24"/>
          <w:szCs w:val="24"/>
        </w:rPr>
        <w:t>opakowaniowych</w:t>
      </w:r>
      <w:r w:rsidR="00650B1D" w:rsidRPr="00F64592">
        <w:rPr>
          <w:rFonts w:ascii="Garamond" w:hAnsi="Garamond"/>
          <w:sz w:val="24"/>
          <w:szCs w:val="24"/>
        </w:rPr>
        <w:t xml:space="preserve"> (10 podmiotów), </w:t>
      </w:r>
      <w:r w:rsidR="000F0147" w:rsidRPr="00F64592">
        <w:rPr>
          <w:rFonts w:ascii="Garamond" w:hAnsi="Garamond"/>
          <w:sz w:val="24"/>
          <w:szCs w:val="24"/>
        </w:rPr>
        <w:t xml:space="preserve">   </w:t>
      </w:r>
    </w:p>
    <w:p w:rsidR="00DF0BE6" w:rsidRPr="00DF0BE6" w:rsidRDefault="00DF0BE6" w:rsidP="00166628">
      <w:pPr>
        <w:pStyle w:val="Tekstpodstawowywcity"/>
        <w:numPr>
          <w:ilvl w:val="0"/>
          <w:numId w:val="17"/>
        </w:numPr>
        <w:spacing w:after="0" w:line="360" w:lineRule="auto"/>
        <w:ind w:right="68"/>
        <w:jc w:val="both"/>
        <w:rPr>
          <w:rFonts w:ascii="Garamond" w:hAnsi="Garamond"/>
          <w:sz w:val="24"/>
          <w:szCs w:val="24"/>
        </w:rPr>
      </w:pPr>
      <w:r>
        <w:rPr>
          <w:rFonts w:ascii="Garamond" w:hAnsi="Garamond"/>
          <w:sz w:val="24"/>
          <w:szCs w:val="24"/>
        </w:rPr>
        <w:t xml:space="preserve">spełniania szczegółowych wymagań dotyczących prowadzenia ruchu odkrywkowego zakładu górniczego oraz wnoszenia opłat eksploatacyjnych przez podmiot posiadający koncesję na wydobywanie kopaliny ze </w:t>
      </w:r>
      <w:r w:rsidRPr="000829EF">
        <w:rPr>
          <w:rFonts w:ascii="Garamond" w:hAnsi="Garamond"/>
          <w:sz w:val="24"/>
          <w:szCs w:val="24"/>
        </w:rPr>
        <w:t xml:space="preserve">złoża </w:t>
      </w:r>
      <w:r w:rsidR="00650B1D" w:rsidRPr="000829EF">
        <w:rPr>
          <w:rFonts w:ascii="Garamond" w:hAnsi="Garamond"/>
          <w:sz w:val="24"/>
          <w:szCs w:val="24"/>
        </w:rPr>
        <w:t xml:space="preserve">(7 podmiotów), </w:t>
      </w:r>
    </w:p>
    <w:p w:rsidR="0049634D" w:rsidRPr="0049634D" w:rsidRDefault="00457F11" w:rsidP="0049634D">
      <w:pPr>
        <w:pStyle w:val="Tekstpodstawowywcity"/>
        <w:numPr>
          <w:ilvl w:val="0"/>
          <w:numId w:val="17"/>
        </w:numPr>
        <w:spacing w:after="0" w:line="360" w:lineRule="auto"/>
        <w:ind w:right="68"/>
        <w:jc w:val="both"/>
        <w:rPr>
          <w:rFonts w:ascii="Garamond" w:hAnsi="Garamond"/>
          <w:color w:val="FF0000"/>
          <w:sz w:val="24"/>
          <w:szCs w:val="24"/>
        </w:rPr>
      </w:pPr>
      <w:r w:rsidRPr="00DF0BE6">
        <w:rPr>
          <w:rFonts w:ascii="Garamond" w:hAnsi="Garamond"/>
          <w:sz w:val="24"/>
          <w:szCs w:val="24"/>
        </w:rPr>
        <w:t>działania organizatorów turystyki i pośredników turystycznych</w:t>
      </w:r>
      <w:r w:rsidR="00650B1D">
        <w:rPr>
          <w:rFonts w:ascii="Garamond" w:hAnsi="Garamond"/>
          <w:sz w:val="24"/>
          <w:szCs w:val="24"/>
        </w:rPr>
        <w:t xml:space="preserve"> </w:t>
      </w:r>
      <w:r w:rsidR="00650B1D" w:rsidRPr="00F64592">
        <w:rPr>
          <w:rFonts w:ascii="Garamond" w:hAnsi="Garamond"/>
          <w:sz w:val="24"/>
          <w:szCs w:val="24"/>
        </w:rPr>
        <w:t>(30 podmiotów),</w:t>
      </w:r>
      <w:r w:rsidR="00650B1D">
        <w:rPr>
          <w:rFonts w:ascii="Garamond" w:hAnsi="Garamond"/>
          <w:sz w:val="24"/>
          <w:szCs w:val="24"/>
        </w:rPr>
        <w:t xml:space="preserve"> polegające </w:t>
      </w:r>
      <w:r w:rsidRPr="00DF0BE6">
        <w:rPr>
          <w:rFonts w:ascii="Garamond" w:hAnsi="Garamond"/>
          <w:sz w:val="24"/>
          <w:szCs w:val="24"/>
        </w:rPr>
        <w:t xml:space="preserve">w szczególności na: </w:t>
      </w:r>
    </w:p>
    <w:p w:rsidR="0049634D" w:rsidRPr="0049634D" w:rsidRDefault="00457F11" w:rsidP="0049634D">
      <w:pPr>
        <w:pStyle w:val="Tekstpodstawowywcity"/>
        <w:numPr>
          <w:ilvl w:val="0"/>
          <w:numId w:val="79"/>
        </w:numPr>
        <w:spacing w:after="0" w:line="360" w:lineRule="auto"/>
        <w:ind w:left="1134" w:right="68"/>
        <w:jc w:val="both"/>
        <w:rPr>
          <w:rFonts w:ascii="Garamond" w:hAnsi="Garamond"/>
          <w:color w:val="FF0000"/>
          <w:sz w:val="24"/>
          <w:szCs w:val="24"/>
        </w:rPr>
      </w:pPr>
      <w:r w:rsidRPr="00DF0BE6">
        <w:rPr>
          <w:rFonts w:ascii="Garamond" w:hAnsi="Garamond"/>
          <w:sz w:val="24"/>
          <w:szCs w:val="24"/>
        </w:rPr>
        <w:t xml:space="preserve">pobieraniu od klientów przedpłat na poczet przyszłej imprezy turystycznej, </w:t>
      </w:r>
      <w:r w:rsidR="0049634D">
        <w:rPr>
          <w:rFonts w:ascii="Garamond" w:hAnsi="Garamond"/>
          <w:sz w:val="24"/>
          <w:szCs w:val="24"/>
        </w:rPr>
        <w:br/>
      </w:r>
      <w:r w:rsidRPr="00DF0BE6">
        <w:rPr>
          <w:rFonts w:ascii="Garamond" w:hAnsi="Garamond"/>
          <w:sz w:val="24"/>
          <w:szCs w:val="24"/>
        </w:rPr>
        <w:t xml:space="preserve">w terminie wcześniejszym i innej wysokości, aniżeli określone w umowie gwarancji ubezpieczeniowej, </w:t>
      </w:r>
      <w:r w:rsidR="00DF0BE6">
        <w:rPr>
          <w:rFonts w:ascii="Garamond" w:hAnsi="Garamond"/>
          <w:sz w:val="24"/>
          <w:szCs w:val="24"/>
        </w:rPr>
        <w:t xml:space="preserve">lub przed zawarciem pisemnej umowy z klientem, </w:t>
      </w:r>
    </w:p>
    <w:p w:rsidR="0049634D" w:rsidRPr="00F84DAA" w:rsidRDefault="0049634D" w:rsidP="0049634D">
      <w:pPr>
        <w:pStyle w:val="Tekstpodstawowywcity"/>
        <w:numPr>
          <w:ilvl w:val="0"/>
          <w:numId w:val="79"/>
        </w:numPr>
        <w:spacing w:after="0" w:line="360" w:lineRule="auto"/>
        <w:ind w:left="1134" w:right="68"/>
        <w:jc w:val="both"/>
        <w:rPr>
          <w:rFonts w:ascii="Garamond" w:hAnsi="Garamond"/>
          <w:color w:val="FF0000"/>
          <w:sz w:val="24"/>
          <w:szCs w:val="24"/>
        </w:rPr>
      </w:pPr>
      <w:r w:rsidRPr="0049634D">
        <w:rPr>
          <w:rFonts w:ascii="Garamond" w:hAnsi="Garamond"/>
          <w:sz w:val="24"/>
          <w:szCs w:val="24"/>
        </w:rPr>
        <w:t>dokonywaniu</w:t>
      </w:r>
      <w:r w:rsidRPr="0049634D">
        <w:rPr>
          <w:rFonts w:ascii="Garamond" w:hAnsi="Garamond"/>
          <w:sz w:val="16"/>
          <w:szCs w:val="16"/>
        </w:rPr>
        <w:t xml:space="preserve"> </w:t>
      </w:r>
      <w:r w:rsidRPr="0049634D">
        <w:rPr>
          <w:rFonts w:ascii="Garamond" w:hAnsi="Garamond"/>
          <w:sz w:val="24"/>
          <w:szCs w:val="24"/>
        </w:rPr>
        <w:t>wpłat</w:t>
      </w:r>
      <w:r w:rsidRPr="0049634D">
        <w:rPr>
          <w:rFonts w:ascii="Garamond" w:hAnsi="Garamond"/>
          <w:sz w:val="16"/>
          <w:szCs w:val="16"/>
        </w:rPr>
        <w:t xml:space="preserve"> </w:t>
      </w:r>
      <w:r w:rsidRPr="0049634D">
        <w:rPr>
          <w:rFonts w:ascii="Garamond" w:hAnsi="Garamond"/>
          <w:sz w:val="24"/>
          <w:szCs w:val="24"/>
        </w:rPr>
        <w:t>składek</w:t>
      </w:r>
      <w:r w:rsidRPr="0049634D">
        <w:rPr>
          <w:rFonts w:ascii="Garamond" w:hAnsi="Garamond"/>
          <w:sz w:val="12"/>
          <w:szCs w:val="12"/>
        </w:rPr>
        <w:t xml:space="preserve"> </w:t>
      </w:r>
      <w:r w:rsidRPr="0049634D">
        <w:rPr>
          <w:rFonts w:ascii="Garamond" w:hAnsi="Garamond"/>
          <w:sz w:val="24"/>
          <w:szCs w:val="24"/>
        </w:rPr>
        <w:t>do</w:t>
      </w:r>
      <w:r w:rsidRPr="0049634D">
        <w:rPr>
          <w:rFonts w:ascii="Garamond" w:hAnsi="Garamond"/>
          <w:sz w:val="12"/>
          <w:szCs w:val="12"/>
        </w:rPr>
        <w:t xml:space="preserve"> </w:t>
      </w:r>
      <w:r w:rsidRPr="0049634D">
        <w:rPr>
          <w:rFonts w:ascii="Garamond" w:hAnsi="Garamond"/>
          <w:sz w:val="24"/>
          <w:szCs w:val="24"/>
        </w:rPr>
        <w:t>Tury</w:t>
      </w:r>
      <w:r>
        <w:rPr>
          <w:rFonts w:ascii="Garamond" w:hAnsi="Garamond"/>
          <w:sz w:val="24"/>
          <w:szCs w:val="24"/>
        </w:rPr>
        <w:t>stycznego</w:t>
      </w:r>
      <w:r w:rsidRPr="0049634D">
        <w:rPr>
          <w:rFonts w:ascii="Garamond" w:hAnsi="Garamond"/>
          <w:sz w:val="12"/>
          <w:szCs w:val="12"/>
        </w:rPr>
        <w:t xml:space="preserve"> </w:t>
      </w:r>
      <w:r>
        <w:rPr>
          <w:rFonts w:ascii="Garamond" w:hAnsi="Garamond"/>
          <w:sz w:val="24"/>
          <w:szCs w:val="24"/>
        </w:rPr>
        <w:t>Funduszu</w:t>
      </w:r>
      <w:r w:rsidRPr="0049634D">
        <w:rPr>
          <w:rFonts w:ascii="Garamond" w:hAnsi="Garamond"/>
          <w:sz w:val="16"/>
          <w:szCs w:val="16"/>
        </w:rPr>
        <w:t xml:space="preserve"> </w:t>
      </w:r>
      <w:r>
        <w:rPr>
          <w:rFonts w:ascii="Garamond" w:hAnsi="Garamond"/>
          <w:sz w:val="24"/>
          <w:szCs w:val="24"/>
        </w:rPr>
        <w:t>Gwarancyjnego nieterminowo lub w wysokości innej niż należna</w:t>
      </w:r>
      <w:r w:rsidRPr="0049634D">
        <w:rPr>
          <w:rFonts w:ascii="Garamond" w:hAnsi="Garamond"/>
          <w:sz w:val="24"/>
          <w:szCs w:val="24"/>
        </w:rPr>
        <w:t>,</w:t>
      </w:r>
    </w:p>
    <w:p w:rsidR="00F84DAA" w:rsidRPr="005A64CD" w:rsidRDefault="005970E3" w:rsidP="005A64CD">
      <w:pPr>
        <w:pStyle w:val="Tekstpodstawowywcity"/>
        <w:numPr>
          <w:ilvl w:val="0"/>
          <w:numId w:val="79"/>
        </w:numPr>
        <w:spacing w:after="0" w:line="360" w:lineRule="auto"/>
        <w:ind w:left="1134" w:right="68"/>
        <w:jc w:val="both"/>
        <w:rPr>
          <w:rFonts w:ascii="Garamond" w:hAnsi="Garamond"/>
          <w:color w:val="FF0000"/>
          <w:sz w:val="24"/>
          <w:szCs w:val="24"/>
        </w:rPr>
      </w:pPr>
      <w:r>
        <w:rPr>
          <w:rFonts w:ascii="Garamond" w:hAnsi="Garamond"/>
          <w:sz w:val="24"/>
          <w:szCs w:val="24"/>
        </w:rPr>
        <w:t xml:space="preserve">nierzetelnym </w:t>
      </w:r>
      <w:r w:rsidR="00F84DAA">
        <w:rPr>
          <w:rFonts w:ascii="Garamond" w:hAnsi="Garamond"/>
          <w:sz w:val="24"/>
          <w:szCs w:val="24"/>
        </w:rPr>
        <w:t>prowadzeniu wykazu zawartych umów o świadczenie usług turystycznych polegających na org</w:t>
      </w:r>
      <w:r>
        <w:rPr>
          <w:rFonts w:ascii="Garamond" w:hAnsi="Garamond"/>
          <w:sz w:val="24"/>
          <w:szCs w:val="24"/>
        </w:rPr>
        <w:t>anizowaniu imprez turystycznych</w:t>
      </w:r>
      <w:r w:rsidR="005A64CD">
        <w:rPr>
          <w:rFonts w:ascii="Garamond" w:hAnsi="Garamond"/>
          <w:sz w:val="24"/>
          <w:szCs w:val="24"/>
        </w:rPr>
        <w:t xml:space="preserve">, </w:t>
      </w:r>
    </w:p>
    <w:p w:rsidR="00F84DAA" w:rsidRPr="00F84DAA" w:rsidRDefault="00F84DAA" w:rsidP="00F84DAA">
      <w:pPr>
        <w:pStyle w:val="Tekstpodstawowywcity"/>
        <w:numPr>
          <w:ilvl w:val="0"/>
          <w:numId w:val="79"/>
        </w:numPr>
        <w:spacing w:after="0" w:line="360" w:lineRule="auto"/>
        <w:ind w:left="1134" w:right="68"/>
        <w:jc w:val="both"/>
        <w:rPr>
          <w:rFonts w:ascii="Garamond" w:hAnsi="Garamond"/>
          <w:color w:val="FF0000"/>
          <w:sz w:val="24"/>
          <w:szCs w:val="24"/>
        </w:rPr>
      </w:pPr>
      <w:r>
        <w:rPr>
          <w:rFonts w:ascii="Garamond" w:hAnsi="Garamond"/>
          <w:sz w:val="24"/>
          <w:szCs w:val="24"/>
        </w:rPr>
        <w:t xml:space="preserve">nieterminowym składaniu </w:t>
      </w:r>
      <w:r w:rsidRPr="00DA3393">
        <w:rPr>
          <w:rFonts w:ascii="Garamond" w:hAnsi="Garamond"/>
          <w:sz w:val="24"/>
          <w:szCs w:val="24"/>
        </w:rPr>
        <w:t>do Ubezpieczeniowego</w:t>
      </w:r>
      <w:r w:rsidRPr="00D726BA">
        <w:rPr>
          <w:rFonts w:ascii="Garamond" w:hAnsi="Garamond"/>
          <w:sz w:val="24"/>
          <w:szCs w:val="24"/>
        </w:rPr>
        <w:t xml:space="preserve"> Funduszu Gwarancyjnego</w:t>
      </w:r>
      <w:r>
        <w:rPr>
          <w:rFonts w:ascii="Garamond" w:hAnsi="Garamond"/>
          <w:sz w:val="24"/>
          <w:szCs w:val="24"/>
        </w:rPr>
        <w:t xml:space="preserve"> deklaracji, o których mowa w art. 5 ust. 1 pkt </w:t>
      </w:r>
      <w:r w:rsidRPr="00DA3393">
        <w:rPr>
          <w:rFonts w:ascii="Garamond" w:hAnsi="Garamond"/>
          <w:sz w:val="24"/>
          <w:szCs w:val="24"/>
        </w:rPr>
        <w:t>ustawy o usługach turystycznych,</w:t>
      </w:r>
      <w:r>
        <w:rPr>
          <w:rFonts w:ascii="Garamond" w:hAnsi="Garamond"/>
          <w:sz w:val="24"/>
          <w:szCs w:val="24"/>
        </w:rPr>
        <w:t xml:space="preserve"> lub zawieraniu w nich nierzetelnych</w:t>
      </w:r>
      <w:r w:rsidRPr="00DA3393">
        <w:rPr>
          <w:rFonts w:ascii="Garamond" w:hAnsi="Garamond"/>
          <w:sz w:val="24"/>
          <w:szCs w:val="24"/>
        </w:rPr>
        <w:t xml:space="preserve"> dan</w:t>
      </w:r>
      <w:r>
        <w:rPr>
          <w:rFonts w:ascii="Garamond" w:hAnsi="Garamond"/>
          <w:sz w:val="24"/>
          <w:szCs w:val="24"/>
        </w:rPr>
        <w:t xml:space="preserve">ych, </w:t>
      </w:r>
    </w:p>
    <w:p w:rsidR="00457F11" w:rsidRPr="00F64592" w:rsidRDefault="00457F11" w:rsidP="00166628">
      <w:pPr>
        <w:pStyle w:val="Tekstpodstawowywcity"/>
        <w:numPr>
          <w:ilvl w:val="0"/>
          <w:numId w:val="17"/>
        </w:numPr>
        <w:spacing w:after="0" w:line="360" w:lineRule="auto"/>
        <w:ind w:right="68"/>
        <w:jc w:val="both"/>
        <w:rPr>
          <w:rFonts w:ascii="Garamond" w:hAnsi="Garamond"/>
          <w:sz w:val="24"/>
          <w:szCs w:val="24"/>
        </w:rPr>
      </w:pPr>
      <w:r w:rsidRPr="0049634D">
        <w:rPr>
          <w:rFonts w:ascii="Garamond" w:hAnsi="Garamond"/>
          <w:sz w:val="24"/>
          <w:szCs w:val="24"/>
        </w:rPr>
        <w:t>spełniania przez obiekt hotelarski wymagań określonych</w:t>
      </w:r>
      <w:r w:rsidR="0049634D">
        <w:rPr>
          <w:rFonts w:ascii="Garamond" w:hAnsi="Garamond"/>
          <w:sz w:val="24"/>
          <w:szCs w:val="24"/>
        </w:rPr>
        <w:t xml:space="preserve"> w tym zakresie przez obowiązuj</w:t>
      </w:r>
      <w:r w:rsidR="00401E5A">
        <w:rPr>
          <w:rFonts w:ascii="Garamond" w:hAnsi="Garamond"/>
          <w:sz w:val="24"/>
          <w:szCs w:val="24"/>
        </w:rPr>
        <w:t>ąc</w:t>
      </w:r>
      <w:r w:rsidR="0049634D">
        <w:rPr>
          <w:rFonts w:ascii="Garamond" w:hAnsi="Garamond"/>
          <w:sz w:val="24"/>
          <w:szCs w:val="24"/>
        </w:rPr>
        <w:t>e przepisy prawa</w:t>
      </w:r>
      <w:r w:rsidR="00650B1D">
        <w:rPr>
          <w:rFonts w:ascii="Garamond" w:hAnsi="Garamond"/>
          <w:sz w:val="24"/>
          <w:szCs w:val="24"/>
        </w:rPr>
        <w:t xml:space="preserve"> </w:t>
      </w:r>
      <w:r w:rsidR="00650B1D" w:rsidRPr="00F64592">
        <w:rPr>
          <w:rFonts w:ascii="Garamond" w:hAnsi="Garamond"/>
          <w:sz w:val="24"/>
          <w:szCs w:val="24"/>
        </w:rPr>
        <w:t>(33 podmioty)</w:t>
      </w:r>
      <w:r w:rsidRPr="00F64592">
        <w:rPr>
          <w:rFonts w:ascii="Garamond" w:hAnsi="Garamond"/>
          <w:sz w:val="24"/>
          <w:szCs w:val="24"/>
        </w:rPr>
        <w:t xml:space="preserve">, </w:t>
      </w:r>
    </w:p>
    <w:p w:rsidR="00457F11" w:rsidRPr="000829EF" w:rsidRDefault="0049634D" w:rsidP="00166628">
      <w:pPr>
        <w:pStyle w:val="Tekstpodstawowywcity"/>
        <w:numPr>
          <w:ilvl w:val="0"/>
          <w:numId w:val="17"/>
        </w:numPr>
        <w:spacing w:after="0" w:line="360" w:lineRule="auto"/>
        <w:ind w:right="68"/>
        <w:jc w:val="both"/>
        <w:rPr>
          <w:rFonts w:ascii="Garamond" w:hAnsi="Garamond"/>
          <w:sz w:val="24"/>
          <w:szCs w:val="24"/>
        </w:rPr>
      </w:pPr>
      <w:r>
        <w:rPr>
          <w:rFonts w:ascii="Garamond" w:hAnsi="Garamond"/>
          <w:sz w:val="24"/>
          <w:szCs w:val="24"/>
        </w:rPr>
        <w:t>wykonania obowiązków, związanych z</w:t>
      </w:r>
      <w:r w:rsidR="00AB51D9" w:rsidRPr="0049634D">
        <w:rPr>
          <w:rFonts w:ascii="Garamond" w:hAnsi="Garamond"/>
          <w:sz w:val="24"/>
          <w:szCs w:val="24"/>
        </w:rPr>
        <w:t xml:space="preserve"> wydatkowani</w:t>
      </w:r>
      <w:r>
        <w:rPr>
          <w:rFonts w:ascii="Garamond" w:hAnsi="Garamond"/>
          <w:sz w:val="24"/>
          <w:szCs w:val="24"/>
        </w:rPr>
        <w:t>em</w:t>
      </w:r>
      <w:r w:rsidR="00AB51D9" w:rsidRPr="0049634D">
        <w:rPr>
          <w:rFonts w:ascii="Garamond" w:hAnsi="Garamond"/>
          <w:sz w:val="16"/>
          <w:szCs w:val="16"/>
        </w:rPr>
        <w:t xml:space="preserve"> </w:t>
      </w:r>
      <w:r w:rsidR="00457F11" w:rsidRPr="0049634D">
        <w:rPr>
          <w:rFonts w:ascii="Garamond" w:hAnsi="Garamond"/>
          <w:sz w:val="24"/>
          <w:szCs w:val="24"/>
        </w:rPr>
        <w:t xml:space="preserve">przez podmioty </w:t>
      </w:r>
      <w:r w:rsidR="00400CF6" w:rsidRPr="0049634D">
        <w:rPr>
          <w:rFonts w:ascii="Garamond" w:hAnsi="Garamond"/>
          <w:sz w:val="24"/>
          <w:szCs w:val="24"/>
        </w:rPr>
        <w:t xml:space="preserve">środków </w:t>
      </w:r>
      <w:r w:rsidR="00457F11" w:rsidRPr="0049634D">
        <w:rPr>
          <w:rFonts w:ascii="Garamond" w:hAnsi="Garamond"/>
          <w:sz w:val="24"/>
          <w:szCs w:val="24"/>
        </w:rPr>
        <w:t xml:space="preserve">dotacji, otrzymanych na realizację zleconego zadania </w:t>
      </w:r>
      <w:r w:rsidR="00457F11" w:rsidRPr="000829EF">
        <w:rPr>
          <w:rFonts w:ascii="Garamond" w:hAnsi="Garamond"/>
          <w:sz w:val="24"/>
          <w:szCs w:val="24"/>
        </w:rPr>
        <w:t>publicznego</w:t>
      </w:r>
      <w:r w:rsidR="00650B1D" w:rsidRPr="000829EF">
        <w:rPr>
          <w:rFonts w:ascii="Garamond" w:hAnsi="Garamond"/>
          <w:sz w:val="24"/>
          <w:szCs w:val="24"/>
        </w:rPr>
        <w:t xml:space="preserve"> (17 podmiotów)</w:t>
      </w:r>
      <w:r w:rsidR="00457F11" w:rsidRPr="000829EF">
        <w:rPr>
          <w:rFonts w:ascii="Garamond" w:hAnsi="Garamond"/>
          <w:sz w:val="24"/>
          <w:szCs w:val="24"/>
        </w:rPr>
        <w:t>,</w:t>
      </w:r>
      <w:r w:rsidR="00673EE6" w:rsidRPr="000829EF">
        <w:rPr>
          <w:rFonts w:ascii="Garamond" w:hAnsi="Garamond"/>
          <w:sz w:val="24"/>
          <w:szCs w:val="24"/>
        </w:rPr>
        <w:t xml:space="preserve"> </w:t>
      </w:r>
    </w:p>
    <w:p w:rsidR="00457F11" w:rsidRPr="00656DFD" w:rsidRDefault="00457F11" w:rsidP="00166628">
      <w:pPr>
        <w:pStyle w:val="Tekstpodstawowywcity"/>
        <w:numPr>
          <w:ilvl w:val="0"/>
          <w:numId w:val="17"/>
        </w:numPr>
        <w:spacing w:after="0" w:line="360" w:lineRule="auto"/>
        <w:ind w:right="68"/>
        <w:jc w:val="both"/>
        <w:rPr>
          <w:rFonts w:ascii="Garamond" w:hAnsi="Garamond"/>
          <w:color w:val="FF0000"/>
          <w:sz w:val="24"/>
          <w:szCs w:val="24"/>
        </w:rPr>
      </w:pPr>
      <w:r w:rsidRPr="0049634D">
        <w:rPr>
          <w:rFonts w:ascii="Garamond" w:hAnsi="Garamond"/>
          <w:sz w:val="24"/>
          <w:szCs w:val="24"/>
        </w:rPr>
        <w:t xml:space="preserve">przestrzegania warunków prowadzenia pracowni psychologicznej, określonych w </w:t>
      </w:r>
      <w:r w:rsidR="00401E5A">
        <w:rPr>
          <w:rFonts w:ascii="Garamond" w:hAnsi="Garamond"/>
          <w:sz w:val="24"/>
          <w:szCs w:val="24"/>
        </w:rPr>
        <w:t>ustawie o kierujący</w:t>
      </w:r>
      <w:r w:rsidR="00650B1D">
        <w:rPr>
          <w:rFonts w:ascii="Garamond" w:hAnsi="Garamond"/>
          <w:sz w:val="24"/>
          <w:szCs w:val="24"/>
        </w:rPr>
        <w:t xml:space="preserve">ch </w:t>
      </w:r>
      <w:r w:rsidR="00650B1D" w:rsidRPr="00F64592">
        <w:rPr>
          <w:rFonts w:ascii="Garamond" w:hAnsi="Garamond"/>
          <w:sz w:val="24"/>
          <w:szCs w:val="24"/>
        </w:rPr>
        <w:t>pojazdami (w przypadku 5</w:t>
      </w:r>
      <w:r w:rsidR="00401E5A" w:rsidRPr="00F64592">
        <w:rPr>
          <w:rFonts w:ascii="Garamond" w:hAnsi="Garamond"/>
          <w:sz w:val="24"/>
          <w:szCs w:val="24"/>
        </w:rPr>
        <w:t xml:space="preserve"> kontrolowanych podmiotów),</w:t>
      </w:r>
      <w:r w:rsidR="00401E5A" w:rsidRPr="00656DFD">
        <w:rPr>
          <w:rFonts w:ascii="Garamond" w:hAnsi="Garamond"/>
          <w:color w:val="FF0000"/>
          <w:sz w:val="24"/>
          <w:szCs w:val="24"/>
        </w:rPr>
        <w:t xml:space="preserve"> </w:t>
      </w:r>
    </w:p>
    <w:p w:rsidR="00457F11" w:rsidRPr="00F64592" w:rsidRDefault="00457F11" w:rsidP="0054633E">
      <w:pPr>
        <w:pStyle w:val="Tekstpodstawowywcity"/>
        <w:numPr>
          <w:ilvl w:val="0"/>
          <w:numId w:val="3"/>
        </w:numPr>
        <w:spacing w:after="0" w:line="360" w:lineRule="auto"/>
        <w:ind w:right="68"/>
        <w:jc w:val="both"/>
        <w:rPr>
          <w:rFonts w:ascii="Garamond" w:hAnsi="Garamond"/>
          <w:sz w:val="24"/>
          <w:szCs w:val="24"/>
        </w:rPr>
      </w:pPr>
      <w:r w:rsidRPr="0049634D">
        <w:rPr>
          <w:rFonts w:ascii="Garamond" w:hAnsi="Garamond"/>
          <w:sz w:val="24"/>
          <w:szCs w:val="24"/>
        </w:rPr>
        <w:t xml:space="preserve">szkolenia ADR (kierowców przewożących towary niebezpieczne) w ośrodku </w:t>
      </w:r>
      <w:r w:rsidRPr="00F64592">
        <w:rPr>
          <w:rFonts w:ascii="Garamond" w:hAnsi="Garamond"/>
          <w:sz w:val="24"/>
          <w:szCs w:val="24"/>
        </w:rPr>
        <w:t>szkoleniowym</w:t>
      </w:r>
      <w:r w:rsidR="00650B1D" w:rsidRPr="00F64592">
        <w:rPr>
          <w:rFonts w:ascii="Garamond" w:hAnsi="Garamond"/>
          <w:sz w:val="24"/>
          <w:szCs w:val="24"/>
        </w:rPr>
        <w:t xml:space="preserve"> (dotyczy 5</w:t>
      </w:r>
      <w:r w:rsidR="00401E5A" w:rsidRPr="00F64592">
        <w:rPr>
          <w:rFonts w:ascii="Garamond" w:hAnsi="Garamond"/>
          <w:sz w:val="24"/>
          <w:szCs w:val="24"/>
        </w:rPr>
        <w:t xml:space="preserve"> kontrolowanych podmiotów)</w:t>
      </w:r>
      <w:r w:rsidRPr="00F64592">
        <w:rPr>
          <w:rFonts w:ascii="Garamond" w:hAnsi="Garamond"/>
          <w:sz w:val="24"/>
          <w:szCs w:val="24"/>
        </w:rPr>
        <w:t xml:space="preserve">.  </w:t>
      </w:r>
    </w:p>
    <w:p w:rsidR="005304CD" w:rsidRPr="00F816FB" w:rsidRDefault="005304CD" w:rsidP="005921C1">
      <w:pPr>
        <w:pStyle w:val="Tekstpodstawowy"/>
        <w:spacing w:before="240" w:after="0" w:line="360" w:lineRule="auto"/>
        <w:outlineLvl w:val="0"/>
        <w:rPr>
          <w:rFonts w:ascii="Garamond" w:hAnsi="Garamond"/>
          <w:b/>
          <w:color w:val="FF0000"/>
        </w:rPr>
      </w:pPr>
    </w:p>
    <w:p w:rsidR="002233E0" w:rsidRPr="00F816FB" w:rsidRDefault="002233E0" w:rsidP="005921C1">
      <w:pPr>
        <w:pStyle w:val="Tekstpodstawowy"/>
        <w:spacing w:before="240" w:after="0" w:line="360" w:lineRule="auto"/>
        <w:outlineLvl w:val="0"/>
        <w:rPr>
          <w:rFonts w:ascii="Garamond" w:hAnsi="Garamond"/>
          <w:b/>
          <w:color w:val="FF0000"/>
        </w:rPr>
      </w:pPr>
    </w:p>
    <w:p w:rsidR="002233E0" w:rsidRPr="00F816FB" w:rsidRDefault="002233E0" w:rsidP="005921C1">
      <w:pPr>
        <w:pStyle w:val="Tekstpodstawowy"/>
        <w:spacing w:before="240" w:after="0" w:line="360" w:lineRule="auto"/>
        <w:outlineLvl w:val="0"/>
        <w:rPr>
          <w:rFonts w:ascii="Garamond" w:hAnsi="Garamond"/>
          <w:b/>
          <w:color w:val="FF0000"/>
        </w:rPr>
      </w:pPr>
    </w:p>
    <w:p w:rsidR="002233E0" w:rsidRPr="00F816FB" w:rsidRDefault="002233E0" w:rsidP="005921C1">
      <w:pPr>
        <w:pStyle w:val="Tekstpodstawowy"/>
        <w:spacing w:before="240" w:after="0" w:line="360" w:lineRule="auto"/>
        <w:outlineLvl w:val="0"/>
        <w:rPr>
          <w:rFonts w:ascii="Garamond" w:hAnsi="Garamond"/>
          <w:b/>
          <w:color w:val="FF0000"/>
        </w:rPr>
      </w:pPr>
    </w:p>
    <w:p w:rsidR="00900A1B" w:rsidRPr="00F816FB" w:rsidRDefault="00900A1B" w:rsidP="005921C1">
      <w:pPr>
        <w:pStyle w:val="Tekstpodstawowy"/>
        <w:spacing w:before="240" w:after="0" w:line="360" w:lineRule="auto"/>
        <w:outlineLvl w:val="0"/>
        <w:rPr>
          <w:rFonts w:ascii="Garamond" w:hAnsi="Garamond"/>
          <w:b/>
          <w:color w:val="FF0000"/>
        </w:rPr>
      </w:pPr>
    </w:p>
    <w:p w:rsidR="00457F11" w:rsidRPr="005A64CD" w:rsidRDefault="00457F11" w:rsidP="00AF7B5B">
      <w:pPr>
        <w:pStyle w:val="Tekstpodstawowy"/>
        <w:spacing w:before="240" w:after="0" w:line="360" w:lineRule="auto"/>
        <w:jc w:val="both"/>
        <w:outlineLvl w:val="0"/>
        <w:rPr>
          <w:rFonts w:ascii="Garamond" w:hAnsi="Garamond"/>
          <w:b/>
        </w:rPr>
      </w:pPr>
      <w:r w:rsidRPr="005A64CD">
        <w:rPr>
          <w:rFonts w:ascii="Garamond" w:hAnsi="Garamond"/>
          <w:b/>
        </w:rPr>
        <w:t xml:space="preserve">V. </w:t>
      </w:r>
      <w:r w:rsidR="00AF7B5B" w:rsidRPr="005A64CD">
        <w:rPr>
          <w:rFonts w:ascii="Garamond" w:hAnsi="Garamond"/>
          <w:b/>
        </w:rPr>
        <w:t>ZAWIADOMIENIA DO RZECZNIKA DYSCYPLINY FI</w:t>
      </w:r>
      <w:r w:rsidR="00455D4E" w:rsidRPr="005A64CD">
        <w:rPr>
          <w:rFonts w:ascii="Garamond" w:hAnsi="Garamond"/>
          <w:b/>
        </w:rPr>
        <w:t xml:space="preserve">NANSÓW PUBLICZNYCH O </w:t>
      </w:r>
      <w:r w:rsidR="00AF7B5B" w:rsidRPr="005A64CD">
        <w:rPr>
          <w:rFonts w:ascii="Garamond" w:hAnsi="Garamond"/>
          <w:b/>
        </w:rPr>
        <w:t>NARUSZENIU DYSCYPLINY FINANSÓW PUBLICZNYCH LUB ZAWIADOMIENIA SKIEROWANE DO INNYCH ORGANÓW</w:t>
      </w:r>
    </w:p>
    <w:p w:rsidR="00457F11" w:rsidRPr="00F816FB" w:rsidRDefault="00457F11" w:rsidP="005921C1">
      <w:pPr>
        <w:pStyle w:val="Tekstpodstawowywcity"/>
        <w:spacing w:after="0" w:line="360" w:lineRule="auto"/>
        <w:ind w:left="0"/>
        <w:jc w:val="both"/>
        <w:rPr>
          <w:rFonts w:ascii="Garamond" w:hAnsi="Garamond"/>
          <w:b/>
          <w:color w:val="FF0000"/>
          <w:kern w:val="24"/>
          <w:sz w:val="24"/>
          <w:szCs w:val="24"/>
          <w:lang w:eastAsia="en-US"/>
        </w:rPr>
      </w:pPr>
    </w:p>
    <w:p w:rsidR="00457F11" w:rsidRDefault="00455D4E" w:rsidP="00DC3830">
      <w:pPr>
        <w:pStyle w:val="Tekstpodstawowywcity"/>
        <w:spacing w:after="0" w:line="360" w:lineRule="auto"/>
        <w:ind w:left="0" w:firstLine="426"/>
        <w:jc w:val="both"/>
        <w:rPr>
          <w:rFonts w:ascii="Garamond" w:hAnsi="Garamond"/>
          <w:bCs/>
          <w:sz w:val="24"/>
          <w:szCs w:val="24"/>
        </w:rPr>
      </w:pPr>
      <w:r>
        <w:rPr>
          <w:rFonts w:ascii="Garamond" w:hAnsi="Garamond"/>
          <w:bCs/>
          <w:sz w:val="24"/>
          <w:szCs w:val="24"/>
        </w:rPr>
        <w:t xml:space="preserve">W okresie sprawozdawczym Marszałek Województwa Wielkopolskiego skierował do właściwej miejscowo jednostki organizacyjnej </w:t>
      </w:r>
      <w:r w:rsidR="00BC74B9">
        <w:rPr>
          <w:rFonts w:ascii="Garamond" w:hAnsi="Garamond"/>
          <w:bCs/>
          <w:sz w:val="24"/>
          <w:szCs w:val="24"/>
        </w:rPr>
        <w:t xml:space="preserve">prokuratury, na podstawie art. </w:t>
      </w:r>
      <w:r w:rsidR="00BC74B9">
        <w:rPr>
          <w:rFonts w:ascii="Garamond" w:hAnsi="Garamond"/>
          <w:sz w:val="24"/>
          <w:szCs w:val="24"/>
        </w:rPr>
        <w:t xml:space="preserve">304 </w:t>
      </w:r>
      <w:r w:rsidR="00BC74B9">
        <w:rPr>
          <w:sz w:val="24"/>
          <w:szCs w:val="24"/>
        </w:rPr>
        <w:t>§</w:t>
      </w:r>
      <w:r w:rsidR="00BC74B9">
        <w:rPr>
          <w:rFonts w:ascii="Garamond" w:hAnsi="Garamond"/>
          <w:sz w:val="24"/>
          <w:szCs w:val="24"/>
        </w:rPr>
        <w:t xml:space="preserve"> 2 ustawy </w:t>
      </w:r>
      <w:r w:rsidR="001E33E2">
        <w:rPr>
          <w:rFonts w:ascii="Garamond" w:hAnsi="Garamond"/>
          <w:sz w:val="24"/>
          <w:szCs w:val="24"/>
        </w:rPr>
        <w:br/>
      </w:r>
      <w:r w:rsidR="00BC74B9">
        <w:rPr>
          <w:rFonts w:ascii="Garamond" w:hAnsi="Garamond"/>
          <w:sz w:val="24"/>
          <w:szCs w:val="24"/>
        </w:rPr>
        <w:t>z dnia 6 czerwca 1997 r. – Kodeks postępowania karnego (t.j. Dz. U. z 2017 r., poz. 1904), zwanego dalej „k.p.k.”,</w:t>
      </w:r>
      <w:r w:rsidR="00401E5A">
        <w:rPr>
          <w:rFonts w:ascii="Garamond" w:hAnsi="Garamond"/>
          <w:bCs/>
          <w:sz w:val="24"/>
          <w:szCs w:val="24"/>
        </w:rPr>
        <w:t xml:space="preserve"> </w:t>
      </w:r>
      <w:r w:rsidR="00BC74B9">
        <w:rPr>
          <w:rFonts w:ascii="Garamond" w:hAnsi="Garamond"/>
          <w:bCs/>
          <w:sz w:val="24"/>
          <w:szCs w:val="24"/>
        </w:rPr>
        <w:t>zawiadomienie o ujawnionych okolicznościach, uzasadniających podejrzenie popełnienia przestępstwa,</w:t>
      </w:r>
      <w:r w:rsidR="003F4CF5">
        <w:rPr>
          <w:rFonts w:ascii="Garamond" w:hAnsi="Garamond"/>
          <w:bCs/>
          <w:sz w:val="24"/>
          <w:szCs w:val="24"/>
        </w:rPr>
        <w:t xml:space="preserve"> które związane było z </w:t>
      </w:r>
      <w:r w:rsidR="003F4CF5">
        <w:rPr>
          <w:rFonts w:ascii="Garamond" w:hAnsi="Garamond"/>
          <w:sz w:val="24"/>
          <w:szCs w:val="24"/>
        </w:rPr>
        <w:t xml:space="preserve">wykorzystaniem przez dotowany podmiot środków finansowych, przekazanych </w:t>
      </w:r>
      <w:r w:rsidR="00DC3830">
        <w:rPr>
          <w:rFonts w:ascii="Garamond" w:hAnsi="Garamond"/>
          <w:sz w:val="24"/>
          <w:szCs w:val="24"/>
        </w:rPr>
        <w:t xml:space="preserve">przez Samorząd Województwa Wielkopolskiego. </w:t>
      </w:r>
      <w:r w:rsidR="00BC74B9">
        <w:rPr>
          <w:rFonts w:ascii="Garamond" w:hAnsi="Garamond"/>
          <w:sz w:val="24"/>
          <w:szCs w:val="24"/>
        </w:rPr>
        <w:t xml:space="preserve">  </w:t>
      </w:r>
      <w:r w:rsidR="00BC74B9">
        <w:rPr>
          <w:rFonts w:ascii="Garamond" w:hAnsi="Garamond"/>
          <w:bCs/>
          <w:sz w:val="24"/>
          <w:szCs w:val="24"/>
        </w:rPr>
        <w:t xml:space="preserve">  </w:t>
      </w:r>
    </w:p>
    <w:p w:rsidR="00DC3830" w:rsidRPr="00DC3830" w:rsidRDefault="00DC3830" w:rsidP="00DC3830">
      <w:pPr>
        <w:pStyle w:val="Tekstpodstawowywcity"/>
        <w:spacing w:after="0" w:line="360" w:lineRule="auto"/>
        <w:ind w:left="0" w:firstLine="426"/>
        <w:jc w:val="both"/>
        <w:rPr>
          <w:rFonts w:ascii="Garamond" w:hAnsi="Garamond"/>
          <w:bCs/>
          <w:sz w:val="24"/>
          <w:szCs w:val="24"/>
        </w:rPr>
      </w:pPr>
    </w:p>
    <w:p w:rsidR="00457F11" w:rsidRPr="005A64CD" w:rsidRDefault="00457F11" w:rsidP="005921C1">
      <w:pPr>
        <w:pStyle w:val="Tekstpodstawowywcity"/>
        <w:spacing w:after="0" w:line="360" w:lineRule="auto"/>
        <w:ind w:left="0"/>
        <w:jc w:val="both"/>
        <w:rPr>
          <w:rFonts w:ascii="Garamond" w:hAnsi="Garamond"/>
          <w:sz w:val="24"/>
          <w:szCs w:val="24"/>
        </w:rPr>
      </w:pPr>
      <w:r w:rsidRPr="005A64CD">
        <w:rPr>
          <w:rFonts w:ascii="Garamond" w:hAnsi="Garamond"/>
          <w:sz w:val="24"/>
          <w:szCs w:val="24"/>
        </w:rPr>
        <w:t>Przedmiot zawiadomie</w:t>
      </w:r>
      <w:r w:rsidR="00D918E9" w:rsidRPr="005A64CD">
        <w:rPr>
          <w:rFonts w:ascii="Garamond" w:hAnsi="Garamond"/>
          <w:sz w:val="24"/>
          <w:szCs w:val="24"/>
        </w:rPr>
        <w:t xml:space="preserve">nia </w:t>
      </w:r>
      <w:r w:rsidRPr="005A64CD">
        <w:rPr>
          <w:rFonts w:ascii="Garamond" w:hAnsi="Garamond"/>
          <w:sz w:val="24"/>
          <w:szCs w:val="24"/>
        </w:rPr>
        <w:t xml:space="preserve">i sposób </w:t>
      </w:r>
      <w:r w:rsidR="00D918E9" w:rsidRPr="005A64CD">
        <w:rPr>
          <w:rFonts w:ascii="Garamond" w:hAnsi="Garamond"/>
          <w:sz w:val="24"/>
          <w:szCs w:val="24"/>
        </w:rPr>
        <w:t xml:space="preserve">jego </w:t>
      </w:r>
      <w:r w:rsidRPr="005A64CD">
        <w:rPr>
          <w:rFonts w:ascii="Garamond" w:hAnsi="Garamond"/>
          <w:sz w:val="24"/>
          <w:szCs w:val="24"/>
        </w:rPr>
        <w:t>załatwienia przedstawiono na stron</w:t>
      </w:r>
      <w:r w:rsidR="00D918E9" w:rsidRPr="005A64CD">
        <w:rPr>
          <w:rFonts w:ascii="Garamond" w:hAnsi="Garamond"/>
          <w:sz w:val="24"/>
          <w:szCs w:val="24"/>
        </w:rPr>
        <w:t xml:space="preserve">ie </w:t>
      </w:r>
      <w:r w:rsidR="005A64CD" w:rsidRPr="005A64CD">
        <w:rPr>
          <w:rFonts w:ascii="Garamond" w:hAnsi="Garamond"/>
          <w:sz w:val="24"/>
          <w:szCs w:val="24"/>
        </w:rPr>
        <w:t>52</w:t>
      </w:r>
      <w:r w:rsidR="00D918E9" w:rsidRPr="005A64CD">
        <w:rPr>
          <w:rFonts w:ascii="Garamond" w:hAnsi="Garamond"/>
          <w:sz w:val="24"/>
          <w:szCs w:val="24"/>
        </w:rPr>
        <w:t xml:space="preserve"> </w:t>
      </w:r>
      <w:r w:rsidRPr="005A64CD">
        <w:rPr>
          <w:rFonts w:ascii="Garamond" w:hAnsi="Garamond"/>
          <w:sz w:val="24"/>
          <w:szCs w:val="24"/>
        </w:rPr>
        <w:t xml:space="preserve">niniejszej Informacji. </w:t>
      </w:r>
    </w:p>
    <w:p w:rsidR="00457F11" w:rsidRPr="00F816FB" w:rsidRDefault="00457F11" w:rsidP="00274076">
      <w:pPr>
        <w:pStyle w:val="Tekstpodstawowywcity"/>
        <w:spacing w:after="0" w:line="360" w:lineRule="auto"/>
        <w:ind w:left="0"/>
        <w:jc w:val="both"/>
        <w:rPr>
          <w:rFonts w:ascii="Garamond" w:hAnsi="Garamond"/>
          <w:color w:val="FF0000"/>
          <w:sz w:val="24"/>
          <w:szCs w:val="24"/>
        </w:rPr>
        <w:sectPr w:rsidR="00457F11" w:rsidRPr="00F816FB" w:rsidSect="00F57F57">
          <w:footerReference w:type="default" r:id="rId16"/>
          <w:pgSz w:w="11906" w:h="16838"/>
          <w:pgMar w:top="1417" w:right="1417" w:bottom="1417" w:left="1417" w:header="709" w:footer="709" w:gutter="0"/>
          <w:cols w:space="708"/>
          <w:docGrid w:linePitch="326"/>
        </w:sectPr>
      </w:pPr>
    </w:p>
    <w:p w:rsidR="00457F11" w:rsidRPr="005A64CD" w:rsidRDefault="001E33E2" w:rsidP="00FF2F9A">
      <w:pPr>
        <w:pStyle w:val="Tekstpodstawowy"/>
        <w:spacing w:line="360" w:lineRule="auto"/>
        <w:jc w:val="both"/>
        <w:rPr>
          <w:rFonts w:ascii="Garamond" w:hAnsi="Garamond"/>
          <w:b/>
        </w:rPr>
      </w:pPr>
      <w:r w:rsidRPr="005A64CD">
        <w:rPr>
          <w:rFonts w:ascii="Garamond" w:hAnsi="Garamond"/>
          <w:b/>
        </w:rPr>
        <w:lastRenderedPageBreak/>
        <w:t>Okoliczności</w:t>
      </w:r>
      <w:r w:rsidR="00457F11" w:rsidRPr="005A64CD">
        <w:rPr>
          <w:rFonts w:ascii="Garamond" w:hAnsi="Garamond"/>
          <w:b/>
        </w:rPr>
        <w:t xml:space="preserve"> wskazujące na </w:t>
      </w:r>
      <w:r w:rsidRPr="005A64CD">
        <w:rPr>
          <w:rFonts w:ascii="Garamond" w:hAnsi="Garamond"/>
          <w:b/>
        </w:rPr>
        <w:t xml:space="preserve">możliwość popełnienia przestępstwa </w:t>
      </w:r>
      <w:r w:rsidR="00457F11" w:rsidRPr="005A64CD">
        <w:rPr>
          <w:rFonts w:ascii="Garamond" w:hAnsi="Garamond"/>
          <w:b/>
        </w:rPr>
        <w:t xml:space="preserve">(ujawnione w wyniku </w:t>
      </w:r>
      <w:r w:rsidRPr="005A64CD">
        <w:rPr>
          <w:rFonts w:ascii="Garamond" w:hAnsi="Garamond"/>
          <w:b/>
        </w:rPr>
        <w:t xml:space="preserve">analizy </w:t>
      </w:r>
      <w:r w:rsidR="00972967" w:rsidRPr="005A64CD">
        <w:rPr>
          <w:rFonts w:ascii="Garamond" w:hAnsi="Garamond"/>
          <w:b/>
        </w:rPr>
        <w:t>dokumentacji źródłowej dotyczącej wykorzystania przez DOTOWANY PODMIOT środków finansowych, przekazanych przez Samorząd Województwa Wielkopolskiego)</w:t>
      </w:r>
      <w:r w:rsidR="00457F11" w:rsidRPr="005A64CD">
        <w:rPr>
          <w:rFonts w:ascii="Garamond" w:hAnsi="Garamond"/>
          <w:b/>
        </w:rPr>
        <w:t>, przedstawiono w poniższym zestawieniu:</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2976"/>
        <w:gridCol w:w="1985"/>
        <w:gridCol w:w="4819"/>
        <w:gridCol w:w="4111"/>
      </w:tblGrid>
      <w:tr w:rsidR="007D676F" w:rsidRPr="00F816FB" w:rsidTr="00276D1F">
        <w:tc>
          <w:tcPr>
            <w:tcW w:w="710" w:type="dxa"/>
            <w:tcBorders>
              <w:right w:val="single" w:sz="4" w:space="0" w:color="auto"/>
            </w:tcBorders>
            <w:vAlign w:val="center"/>
          </w:tcPr>
          <w:p w:rsidR="007D676F" w:rsidRPr="002E6E36" w:rsidRDefault="007D676F" w:rsidP="006C4161">
            <w:pPr>
              <w:pStyle w:val="Tekstpodstawowy"/>
              <w:spacing w:after="0" w:line="276" w:lineRule="auto"/>
              <w:jc w:val="center"/>
              <w:rPr>
                <w:rFonts w:ascii="Garamond" w:hAnsi="Garamond"/>
                <w:b/>
              </w:rPr>
            </w:pPr>
            <w:r w:rsidRPr="002E6E36">
              <w:rPr>
                <w:rFonts w:ascii="Garamond" w:hAnsi="Garamond"/>
                <w:b/>
                <w:sz w:val="20"/>
                <w:szCs w:val="20"/>
              </w:rPr>
              <w:t>L.p.</w:t>
            </w:r>
          </w:p>
        </w:tc>
        <w:tc>
          <w:tcPr>
            <w:tcW w:w="2976" w:type="dxa"/>
            <w:tcBorders>
              <w:left w:val="single" w:sz="4" w:space="0" w:color="auto"/>
            </w:tcBorders>
            <w:vAlign w:val="center"/>
          </w:tcPr>
          <w:p w:rsidR="007D676F" w:rsidRPr="007D676F" w:rsidRDefault="007D676F" w:rsidP="006C4161">
            <w:pPr>
              <w:pStyle w:val="Tekstpodstawowy"/>
              <w:spacing w:after="0" w:line="276" w:lineRule="auto"/>
              <w:jc w:val="center"/>
              <w:rPr>
                <w:rFonts w:ascii="Garamond" w:hAnsi="Garamond"/>
                <w:b/>
              </w:rPr>
            </w:pPr>
            <w:r w:rsidRPr="007D676F">
              <w:rPr>
                <w:rFonts w:ascii="Garamond" w:hAnsi="Garamond"/>
                <w:b/>
                <w:sz w:val="20"/>
                <w:szCs w:val="20"/>
              </w:rPr>
              <w:t>Nazwa podmiotu</w:t>
            </w:r>
          </w:p>
        </w:tc>
        <w:tc>
          <w:tcPr>
            <w:tcW w:w="1985" w:type="dxa"/>
            <w:vAlign w:val="center"/>
          </w:tcPr>
          <w:p w:rsidR="007D676F" w:rsidRPr="003F4CF5" w:rsidRDefault="007D676F" w:rsidP="003F4CF5">
            <w:pPr>
              <w:spacing w:after="0" w:line="276" w:lineRule="auto"/>
              <w:jc w:val="center"/>
              <w:rPr>
                <w:rFonts w:ascii="Garamond" w:hAnsi="Garamond"/>
                <w:b/>
                <w:sz w:val="20"/>
                <w:szCs w:val="20"/>
              </w:rPr>
            </w:pPr>
            <w:r w:rsidRPr="003F4CF5">
              <w:rPr>
                <w:rFonts w:ascii="Garamond" w:hAnsi="Garamond"/>
                <w:b/>
                <w:sz w:val="20"/>
                <w:szCs w:val="20"/>
              </w:rPr>
              <w:t xml:space="preserve">Podstawa prawna skierowania zawiadomienia </w:t>
            </w:r>
            <w:r w:rsidR="003F4CF5" w:rsidRPr="003F4CF5">
              <w:rPr>
                <w:rFonts w:ascii="Garamond" w:hAnsi="Garamond"/>
                <w:b/>
                <w:sz w:val="20"/>
                <w:szCs w:val="20"/>
              </w:rPr>
              <w:br/>
              <w:t xml:space="preserve">wg ustawy z dnia </w:t>
            </w:r>
            <w:r w:rsidR="003F4CF5" w:rsidRPr="003F4CF5">
              <w:rPr>
                <w:rFonts w:ascii="Garamond" w:hAnsi="Garamond"/>
                <w:b/>
                <w:sz w:val="20"/>
                <w:szCs w:val="20"/>
              </w:rPr>
              <w:br/>
              <w:t>6 czerwca 1997 r. – Kodeks karny, zwanej dalej „k.k.</w:t>
            </w:r>
            <w:r w:rsidRPr="003F4CF5">
              <w:rPr>
                <w:rFonts w:ascii="Garamond" w:hAnsi="Garamond"/>
                <w:b/>
                <w:sz w:val="20"/>
                <w:szCs w:val="20"/>
              </w:rPr>
              <w:t>”</w:t>
            </w:r>
          </w:p>
        </w:tc>
        <w:tc>
          <w:tcPr>
            <w:tcW w:w="4819" w:type="dxa"/>
            <w:vAlign w:val="center"/>
          </w:tcPr>
          <w:p w:rsidR="007D676F" w:rsidRPr="007D676F" w:rsidRDefault="007D676F" w:rsidP="007D676F">
            <w:pPr>
              <w:pStyle w:val="Tekstpodstawowy"/>
              <w:spacing w:after="0"/>
              <w:jc w:val="center"/>
              <w:rPr>
                <w:rFonts w:ascii="Garamond" w:hAnsi="Garamond"/>
                <w:b/>
                <w:sz w:val="20"/>
                <w:szCs w:val="20"/>
              </w:rPr>
            </w:pPr>
            <w:r w:rsidRPr="007D676F">
              <w:rPr>
                <w:rFonts w:ascii="Garamond" w:hAnsi="Garamond"/>
                <w:b/>
                <w:sz w:val="20"/>
                <w:szCs w:val="20"/>
              </w:rPr>
              <w:t xml:space="preserve">Okoliczności wskazujące na możliwość </w:t>
            </w:r>
            <w:r w:rsidRPr="007D676F">
              <w:rPr>
                <w:rFonts w:ascii="Garamond" w:hAnsi="Garamond"/>
                <w:b/>
                <w:sz w:val="20"/>
                <w:szCs w:val="20"/>
              </w:rPr>
              <w:br/>
              <w:t xml:space="preserve">popełnienia przestępstwa </w:t>
            </w:r>
          </w:p>
        </w:tc>
        <w:tc>
          <w:tcPr>
            <w:tcW w:w="4111" w:type="dxa"/>
            <w:vAlign w:val="center"/>
          </w:tcPr>
          <w:p w:rsidR="007D676F" w:rsidRPr="007D676F" w:rsidRDefault="007D676F" w:rsidP="006C4161">
            <w:pPr>
              <w:spacing w:after="0"/>
              <w:jc w:val="center"/>
              <w:rPr>
                <w:rFonts w:ascii="Garamond" w:hAnsi="Garamond"/>
                <w:b/>
                <w:sz w:val="20"/>
                <w:szCs w:val="20"/>
              </w:rPr>
            </w:pPr>
            <w:r w:rsidRPr="007D676F">
              <w:rPr>
                <w:rFonts w:ascii="Garamond" w:hAnsi="Garamond"/>
                <w:b/>
                <w:sz w:val="20"/>
                <w:szCs w:val="20"/>
              </w:rPr>
              <w:t>Sposób załatwienia/</w:t>
            </w:r>
          </w:p>
          <w:p w:rsidR="007D676F" w:rsidRPr="007D676F" w:rsidRDefault="00276D1F" w:rsidP="006C4161">
            <w:pPr>
              <w:pStyle w:val="Tekstpodstawowy"/>
              <w:spacing w:after="0"/>
              <w:jc w:val="center"/>
              <w:rPr>
                <w:rFonts w:ascii="Garamond" w:hAnsi="Garamond"/>
                <w:b/>
              </w:rPr>
            </w:pPr>
            <w:r w:rsidRPr="007D676F">
              <w:rPr>
                <w:rFonts w:ascii="Garamond" w:hAnsi="Garamond"/>
                <w:b/>
                <w:sz w:val="20"/>
                <w:szCs w:val="20"/>
              </w:rPr>
              <w:t>R</w:t>
            </w:r>
            <w:r w:rsidR="007D676F" w:rsidRPr="007D676F">
              <w:rPr>
                <w:rFonts w:ascii="Garamond" w:hAnsi="Garamond"/>
                <w:b/>
                <w:sz w:val="20"/>
                <w:szCs w:val="20"/>
              </w:rPr>
              <w:t>ozstrzygnięcie</w:t>
            </w:r>
          </w:p>
        </w:tc>
      </w:tr>
      <w:tr w:rsidR="007D676F" w:rsidRPr="00F816FB" w:rsidTr="00276D1F">
        <w:trPr>
          <w:trHeight w:val="72"/>
        </w:trPr>
        <w:tc>
          <w:tcPr>
            <w:tcW w:w="710" w:type="dxa"/>
            <w:tcBorders>
              <w:right w:val="single" w:sz="4" w:space="0" w:color="auto"/>
            </w:tcBorders>
            <w:vAlign w:val="center"/>
          </w:tcPr>
          <w:p w:rsidR="007D676F" w:rsidRPr="002E6E36" w:rsidRDefault="007D676F" w:rsidP="006C4161">
            <w:pPr>
              <w:pStyle w:val="Tekstpodstawowy"/>
              <w:spacing w:after="0"/>
              <w:ind w:left="-13" w:right="-91" w:firstLine="13"/>
              <w:jc w:val="center"/>
              <w:rPr>
                <w:rFonts w:ascii="Garamond" w:hAnsi="Garamond"/>
                <w:b/>
                <w:sz w:val="16"/>
                <w:szCs w:val="16"/>
              </w:rPr>
            </w:pPr>
            <w:r w:rsidRPr="002E6E36">
              <w:rPr>
                <w:rFonts w:ascii="Garamond" w:hAnsi="Garamond"/>
                <w:b/>
                <w:sz w:val="16"/>
                <w:szCs w:val="16"/>
              </w:rPr>
              <w:t>1</w:t>
            </w:r>
          </w:p>
        </w:tc>
        <w:tc>
          <w:tcPr>
            <w:tcW w:w="2976" w:type="dxa"/>
            <w:tcBorders>
              <w:left w:val="single" w:sz="4" w:space="0" w:color="auto"/>
            </w:tcBorders>
            <w:vAlign w:val="center"/>
          </w:tcPr>
          <w:p w:rsidR="007D676F" w:rsidRPr="002E6E36" w:rsidRDefault="007D676F" w:rsidP="006C4161">
            <w:pPr>
              <w:pStyle w:val="Tekstpodstawowy"/>
              <w:spacing w:after="0"/>
              <w:jc w:val="center"/>
              <w:rPr>
                <w:rFonts w:ascii="Garamond" w:hAnsi="Garamond"/>
                <w:b/>
                <w:sz w:val="16"/>
                <w:szCs w:val="16"/>
              </w:rPr>
            </w:pPr>
            <w:r w:rsidRPr="002E6E36">
              <w:rPr>
                <w:rFonts w:ascii="Garamond" w:hAnsi="Garamond"/>
                <w:b/>
                <w:sz w:val="16"/>
                <w:szCs w:val="16"/>
              </w:rPr>
              <w:t>2</w:t>
            </w:r>
          </w:p>
        </w:tc>
        <w:tc>
          <w:tcPr>
            <w:tcW w:w="1985" w:type="dxa"/>
            <w:vAlign w:val="center"/>
          </w:tcPr>
          <w:p w:rsidR="007D676F" w:rsidRPr="003F4CF5" w:rsidRDefault="007D676F" w:rsidP="006C4161">
            <w:pPr>
              <w:pStyle w:val="Tekstpodstawowy"/>
              <w:spacing w:after="0"/>
              <w:jc w:val="center"/>
              <w:rPr>
                <w:rFonts w:ascii="Garamond" w:hAnsi="Garamond"/>
                <w:b/>
                <w:sz w:val="16"/>
                <w:szCs w:val="16"/>
              </w:rPr>
            </w:pPr>
            <w:r w:rsidRPr="003F4CF5">
              <w:rPr>
                <w:rFonts w:ascii="Garamond" w:hAnsi="Garamond"/>
                <w:b/>
                <w:sz w:val="16"/>
                <w:szCs w:val="16"/>
              </w:rPr>
              <w:t>3</w:t>
            </w:r>
          </w:p>
        </w:tc>
        <w:tc>
          <w:tcPr>
            <w:tcW w:w="4819" w:type="dxa"/>
            <w:vAlign w:val="center"/>
          </w:tcPr>
          <w:p w:rsidR="007D676F" w:rsidRPr="003F4CF5" w:rsidRDefault="007D676F" w:rsidP="006C4161">
            <w:pPr>
              <w:pStyle w:val="Tekstpodstawowy"/>
              <w:spacing w:after="0"/>
              <w:jc w:val="center"/>
              <w:rPr>
                <w:rFonts w:ascii="Garamond" w:hAnsi="Garamond"/>
                <w:b/>
                <w:sz w:val="16"/>
                <w:szCs w:val="16"/>
              </w:rPr>
            </w:pPr>
            <w:r w:rsidRPr="003F4CF5">
              <w:rPr>
                <w:rFonts w:ascii="Garamond" w:hAnsi="Garamond"/>
                <w:b/>
                <w:sz w:val="16"/>
                <w:szCs w:val="16"/>
              </w:rPr>
              <w:t>4</w:t>
            </w:r>
          </w:p>
        </w:tc>
        <w:tc>
          <w:tcPr>
            <w:tcW w:w="4111" w:type="dxa"/>
            <w:vAlign w:val="center"/>
          </w:tcPr>
          <w:p w:rsidR="007D676F" w:rsidRPr="004B5380" w:rsidRDefault="007D676F" w:rsidP="006C4161">
            <w:pPr>
              <w:pStyle w:val="Tekstpodstawowy"/>
              <w:spacing w:after="0"/>
              <w:jc w:val="center"/>
              <w:rPr>
                <w:rFonts w:ascii="Garamond" w:hAnsi="Garamond"/>
                <w:b/>
                <w:sz w:val="16"/>
                <w:szCs w:val="16"/>
              </w:rPr>
            </w:pPr>
            <w:r w:rsidRPr="004B5380">
              <w:rPr>
                <w:rFonts w:ascii="Garamond" w:hAnsi="Garamond"/>
                <w:b/>
                <w:sz w:val="16"/>
                <w:szCs w:val="16"/>
              </w:rPr>
              <w:t>5</w:t>
            </w:r>
          </w:p>
        </w:tc>
      </w:tr>
      <w:tr w:rsidR="007D676F" w:rsidRPr="00F816FB" w:rsidTr="00276D1F">
        <w:trPr>
          <w:trHeight w:val="4298"/>
        </w:trPr>
        <w:tc>
          <w:tcPr>
            <w:tcW w:w="710" w:type="dxa"/>
            <w:tcBorders>
              <w:right w:val="single" w:sz="4" w:space="0" w:color="auto"/>
            </w:tcBorders>
            <w:vAlign w:val="center"/>
          </w:tcPr>
          <w:p w:rsidR="007D676F" w:rsidRPr="002E6E36" w:rsidRDefault="007D676F" w:rsidP="006C4161">
            <w:pPr>
              <w:pStyle w:val="Tekstpodstawowy"/>
              <w:spacing w:after="0" w:line="360" w:lineRule="auto"/>
              <w:ind w:left="250"/>
              <w:rPr>
                <w:rFonts w:ascii="Garamond" w:hAnsi="Garamond"/>
                <w:sz w:val="20"/>
                <w:szCs w:val="20"/>
              </w:rPr>
            </w:pPr>
            <w:r w:rsidRPr="002E6E36">
              <w:rPr>
                <w:rFonts w:ascii="Garamond" w:hAnsi="Garamond"/>
                <w:sz w:val="20"/>
                <w:szCs w:val="20"/>
              </w:rPr>
              <w:t>1.</w:t>
            </w:r>
          </w:p>
        </w:tc>
        <w:tc>
          <w:tcPr>
            <w:tcW w:w="2976" w:type="dxa"/>
            <w:tcBorders>
              <w:left w:val="single" w:sz="4" w:space="0" w:color="auto"/>
            </w:tcBorders>
            <w:vAlign w:val="center"/>
          </w:tcPr>
          <w:p w:rsidR="007D676F" w:rsidRPr="007D676F" w:rsidRDefault="007D676F" w:rsidP="007D676F">
            <w:pPr>
              <w:pStyle w:val="Tekstpodstawowy"/>
              <w:spacing w:after="0"/>
              <w:jc w:val="center"/>
              <w:rPr>
                <w:rFonts w:ascii="Garamond" w:hAnsi="Garamond"/>
                <w:b/>
                <w:sz w:val="20"/>
                <w:szCs w:val="20"/>
              </w:rPr>
            </w:pPr>
            <w:r w:rsidRPr="007D676F">
              <w:rPr>
                <w:rFonts w:ascii="Garamond" w:hAnsi="Garamond"/>
                <w:b/>
                <w:sz w:val="20"/>
                <w:szCs w:val="20"/>
              </w:rPr>
              <w:t xml:space="preserve">Oddział Wojewódzki Związku Ochotniczych Straży Pożarnych Rzeczypospolitej Polskiej Województwa Wielkopolskiego </w:t>
            </w:r>
            <w:r>
              <w:rPr>
                <w:rFonts w:ascii="Garamond" w:hAnsi="Garamond"/>
                <w:b/>
                <w:sz w:val="20"/>
                <w:szCs w:val="20"/>
              </w:rPr>
              <w:br/>
            </w:r>
            <w:r w:rsidRPr="007D676F">
              <w:rPr>
                <w:rFonts w:ascii="Garamond" w:hAnsi="Garamond"/>
                <w:b/>
                <w:sz w:val="20"/>
                <w:szCs w:val="20"/>
              </w:rPr>
              <w:t>im. Generała Stanisława Taczaka</w:t>
            </w:r>
            <w:r>
              <w:rPr>
                <w:rFonts w:ascii="Garamond" w:hAnsi="Garamond"/>
                <w:b/>
                <w:sz w:val="20"/>
                <w:szCs w:val="20"/>
              </w:rPr>
              <w:t xml:space="preserve"> </w:t>
            </w:r>
            <w:r w:rsidRPr="007D676F">
              <w:rPr>
                <w:rFonts w:ascii="Garamond" w:hAnsi="Garamond"/>
                <w:b/>
                <w:sz w:val="20"/>
                <w:szCs w:val="20"/>
              </w:rPr>
              <w:t>z</w:t>
            </w:r>
            <w:r>
              <w:rPr>
                <w:rFonts w:ascii="Garamond" w:hAnsi="Garamond"/>
                <w:b/>
                <w:sz w:val="20"/>
                <w:szCs w:val="20"/>
              </w:rPr>
              <w:t xml:space="preserve"> siedzibą </w:t>
            </w:r>
            <w:r>
              <w:rPr>
                <w:rFonts w:ascii="Garamond" w:hAnsi="Garamond"/>
                <w:b/>
                <w:sz w:val="20"/>
                <w:szCs w:val="20"/>
              </w:rPr>
              <w:br/>
            </w:r>
            <w:r w:rsidRPr="007D676F">
              <w:rPr>
                <w:rFonts w:ascii="Garamond" w:hAnsi="Garamond"/>
                <w:b/>
                <w:sz w:val="20"/>
                <w:szCs w:val="20"/>
              </w:rPr>
              <w:t>w Poznaniu</w:t>
            </w:r>
            <w:r w:rsidR="003F4CF5">
              <w:rPr>
                <w:rFonts w:ascii="Garamond" w:hAnsi="Garamond"/>
                <w:b/>
                <w:sz w:val="20"/>
                <w:szCs w:val="20"/>
              </w:rPr>
              <w:t xml:space="preserve"> (zwany dalej „Oddziałem Wojewódzkim ZOSP RP”) </w:t>
            </w:r>
          </w:p>
        </w:tc>
        <w:tc>
          <w:tcPr>
            <w:tcW w:w="1985" w:type="dxa"/>
            <w:vAlign w:val="center"/>
          </w:tcPr>
          <w:p w:rsidR="007D676F" w:rsidRPr="003F4CF5" w:rsidRDefault="003F4CF5" w:rsidP="006C4161">
            <w:pPr>
              <w:pStyle w:val="Tekstpodstawowy"/>
              <w:spacing w:after="0" w:line="360" w:lineRule="auto"/>
              <w:jc w:val="center"/>
              <w:rPr>
                <w:rFonts w:ascii="Garamond" w:hAnsi="Garamond"/>
                <w:sz w:val="20"/>
                <w:szCs w:val="20"/>
              </w:rPr>
            </w:pPr>
            <w:r w:rsidRPr="003F4CF5">
              <w:rPr>
                <w:rFonts w:ascii="Garamond" w:hAnsi="Garamond"/>
                <w:sz w:val="20"/>
                <w:szCs w:val="20"/>
              </w:rPr>
              <w:t>Art. 296 § 1 k.k.</w:t>
            </w:r>
          </w:p>
        </w:tc>
        <w:tc>
          <w:tcPr>
            <w:tcW w:w="4819" w:type="dxa"/>
          </w:tcPr>
          <w:p w:rsidR="007D676F" w:rsidRPr="003F4CF5" w:rsidRDefault="003F4CF5" w:rsidP="00CD17E8">
            <w:pPr>
              <w:pStyle w:val="Tekstpodstawowy"/>
              <w:spacing w:after="0"/>
              <w:jc w:val="both"/>
              <w:rPr>
                <w:rFonts w:ascii="Garamond" w:hAnsi="Garamond"/>
                <w:color w:val="FF0000"/>
                <w:sz w:val="20"/>
                <w:szCs w:val="20"/>
              </w:rPr>
            </w:pPr>
            <w:r>
              <w:rPr>
                <w:rFonts w:ascii="Garamond" w:hAnsi="Garamond"/>
                <w:sz w:val="20"/>
                <w:szCs w:val="20"/>
              </w:rPr>
              <w:t>P</w:t>
            </w:r>
            <w:r w:rsidRPr="003F4CF5">
              <w:rPr>
                <w:rFonts w:ascii="Garamond" w:hAnsi="Garamond"/>
                <w:sz w:val="20"/>
                <w:szCs w:val="20"/>
              </w:rPr>
              <w:t xml:space="preserve">ostępowanie o udzielenie zamówienia pn. </w:t>
            </w:r>
            <w:r w:rsidRPr="003F4CF5">
              <w:rPr>
                <w:rFonts w:ascii="Garamond" w:hAnsi="Garamond"/>
                <w:i/>
                <w:sz w:val="20"/>
                <w:szCs w:val="20"/>
              </w:rPr>
              <w:t xml:space="preserve">„Dostawa </w:t>
            </w:r>
            <w:r>
              <w:rPr>
                <w:rFonts w:ascii="Garamond" w:hAnsi="Garamond"/>
                <w:i/>
                <w:sz w:val="20"/>
                <w:szCs w:val="20"/>
              </w:rPr>
              <w:br/>
            </w:r>
            <w:r w:rsidRPr="003F4CF5">
              <w:rPr>
                <w:rFonts w:ascii="Garamond" w:hAnsi="Garamond"/>
                <w:i/>
                <w:sz w:val="20"/>
                <w:szCs w:val="20"/>
              </w:rPr>
              <w:t>30 sztuk lekkich samochodów ratowniczo – gaśniczych”</w:t>
            </w:r>
            <w:r w:rsidRPr="003F4CF5">
              <w:rPr>
                <w:rFonts w:ascii="Garamond" w:hAnsi="Garamond"/>
                <w:sz w:val="20"/>
                <w:szCs w:val="20"/>
              </w:rPr>
              <w:t>, wszczęte w 2017 roku przez Oddział Wojewódzki ZOSP RP, przeprowadzone zostało niezgodnie z zasadami uczciwej konkurencji, równego traktowania wykonawców, proporcjonalności oraz przejrzystości, warunkującymi efektywne i gospodarne dysponowanie środkami publicznymi oraz zapewnienie dostępu do zamówienia wszystkim podmiotom zdolnym do jego wykonania. Powyższe działanie mogło narazić Zamawiającego na znaczną szkodę majątkową, poprzez udzielenie zamówienia na niekorzystnych dla niego warunkach.</w:t>
            </w:r>
            <w:r>
              <w:rPr>
                <w:rFonts w:ascii="Garamond" w:hAnsi="Garamond"/>
                <w:sz w:val="20"/>
                <w:szCs w:val="20"/>
              </w:rPr>
              <w:t xml:space="preserve"> </w:t>
            </w:r>
            <w:r w:rsidRPr="003F4CF5">
              <w:rPr>
                <w:rFonts w:ascii="Garamond" w:hAnsi="Garamond"/>
                <w:sz w:val="20"/>
                <w:szCs w:val="20"/>
              </w:rPr>
              <w:t>Ponadto</w:t>
            </w:r>
            <w:r w:rsidR="004B5380">
              <w:rPr>
                <w:rFonts w:ascii="Garamond" w:hAnsi="Garamond"/>
                <w:sz w:val="20"/>
                <w:szCs w:val="20"/>
              </w:rPr>
              <w:t>,</w:t>
            </w:r>
            <w:r w:rsidRPr="003F4CF5">
              <w:rPr>
                <w:rFonts w:ascii="Garamond" w:hAnsi="Garamond"/>
                <w:sz w:val="20"/>
                <w:szCs w:val="20"/>
              </w:rPr>
              <w:t xml:space="preserve"> istotnym jest, że z kwoty ogółem 6.387.000 zł brutto (5.192.682,90 zł netto), wydatkowanej przez Oddział Wojewódzki ZOSP RP w związku z zawartą umową na dostawę 30 sztuk lekkich samochodów ratowniczo – gaśnicznych, kwota 3.000.000 zł pochodziła ze środków dotacji przekazanych przez Samorząd Województwa Wielkopolskiego, a więc ze środków publicznych.</w:t>
            </w:r>
          </w:p>
          <w:p w:rsidR="007D676F" w:rsidRPr="00F816FB" w:rsidRDefault="003F4CF5" w:rsidP="00CD17E8">
            <w:pPr>
              <w:pStyle w:val="Tekstpodstawowy"/>
              <w:spacing w:after="0"/>
              <w:jc w:val="both"/>
              <w:rPr>
                <w:rFonts w:ascii="Garamond" w:hAnsi="Garamond"/>
                <w:color w:val="FF0000"/>
                <w:sz w:val="20"/>
                <w:szCs w:val="20"/>
              </w:rPr>
            </w:pPr>
            <w:r>
              <w:rPr>
                <w:rFonts w:ascii="Garamond" w:hAnsi="Garamond"/>
                <w:color w:val="FF0000"/>
                <w:sz w:val="20"/>
                <w:szCs w:val="20"/>
              </w:rPr>
              <w:t xml:space="preserve"> </w:t>
            </w:r>
            <w:r w:rsidR="007D676F" w:rsidRPr="00F816FB">
              <w:rPr>
                <w:rFonts w:ascii="Garamond" w:hAnsi="Garamond"/>
                <w:color w:val="FF0000"/>
                <w:sz w:val="20"/>
                <w:szCs w:val="20"/>
              </w:rPr>
              <w:t xml:space="preserve">     </w:t>
            </w:r>
          </w:p>
        </w:tc>
        <w:tc>
          <w:tcPr>
            <w:tcW w:w="4111" w:type="dxa"/>
            <w:vAlign w:val="center"/>
          </w:tcPr>
          <w:p w:rsidR="007D676F" w:rsidRPr="004B5380" w:rsidRDefault="004B5380" w:rsidP="00276D1F">
            <w:pPr>
              <w:pStyle w:val="Tekstpodstawowy"/>
              <w:spacing w:after="0"/>
              <w:jc w:val="both"/>
              <w:rPr>
                <w:rFonts w:ascii="Garamond" w:hAnsi="Garamond"/>
                <w:sz w:val="20"/>
                <w:szCs w:val="20"/>
              </w:rPr>
            </w:pPr>
            <w:r w:rsidRPr="004B5380">
              <w:rPr>
                <w:rFonts w:ascii="Garamond" w:hAnsi="Garamond"/>
                <w:sz w:val="20"/>
                <w:szCs w:val="20"/>
              </w:rPr>
              <w:t>Postanowieniem</w:t>
            </w:r>
            <w:r w:rsidRPr="004B5380">
              <w:rPr>
                <w:rFonts w:ascii="Garamond" w:hAnsi="Garamond"/>
                <w:sz w:val="16"/>
                <w:szCs w:val="16"/>
              </w:rPr>
              <w:t xml:space="preserve"> </w:t>
            </w:r>
            <w:r>
              <w:rPr>
                <w:rFonts w:ascii="Garamond" w:hAnsi="Garamond"/>
                <w:sz w:val="20"/>
                <w:szCs w:val="20"/>
              </w:rPr>
              <w:t>z</w:t>
            </w:r>
            <w:r w:rsidRPr="004B5380">
              <w:rPr>
                <w:rFonts w:ascii="Garamond" w:hAnsi="Garamond"/>
                <w:sz w:val="12"/>
                <w:szCs w:val="12"/>
              </w:rPr>
              <w:t xml:space="preserve"> </w:t>
            </w:r>
            <w:r>
              <w:rPr>
                <w:rFonts w:ascii="Garamond" w:hAnsi="Garamond"/>
                <w:sz w:val="20"/>
                <w:szCs w:val="20"/>
              </w:rPr>
              <w:t>dnia</w:t>
            </w:r>
            <w:r w:rsidRPr="004B5380">
              <w:rPr>
                <w:rFonts w:ascii="Garamond" w:hAnsi="Garamond"/>
                <w:sz w:val="16"/>
                <w:szCs w:val="16"/>
              </w:rPr>
              <w:t xml:space="preserve"> </w:t>
            </w:r>
            <w:r>
              <w:rPr>
                <w:rFonts w:ascii="Garamond" w:hAnsi="Garamond"/>
                <w:sz w:val="20"/>
                <w:szCs w:val="20"/>
              </w:rPr>
              <w:t>23</w:t>
            </w:r>
            <w:r w:rsidRPr="004B5380">
              <w:rPr>
                <w:rFonts w:ascii="Garamond" w:hAnsi="Garamond"/>
                <w:sz w:val="16"/>
                <w:szCs w:val="16"/>
              </w:rPr>
              <w:t xml:space="preserve"> </w:t>
            </w:r>
            <w:r>
              <w:rPr>
                <w:rFonts w:ascii="Garamond" w:hAnsi="Garamond"/>
                <w:sz w:val="20"/>
                <w:szCs w:val="20"/>
              </w:rPr>
              <w:t>marca</w:t>
            </w:r>
            <w:r w:rsidRPr="004B5380">
              <w:rPr>
                <w:rFonts w:ascii="Garamond" w:hAnsi="Garamond"/>
                <w:sz w:val="12"/>
                <w:szCs w:val="12"/>
              </w:rPr>
              <w:t xml:space="preserve"> </w:t>
            </w:r>
            <w:r>
              <w:rPr>
                <w:rFonts w:ascii="Garamond" w:hAnsi="Garamond"/>
                <w:sz w:val="20"/>
                <w:szCs w:val="20"/>
              </w:rPr>
              <w:t>2018</w:t>
            </w:r>
            <w:r w:rsidRPr="004B5380">
              <w:rPr>
                <w:rFonts w:ascii="Garamond" w:hAnsi="Garamond"/>
                <w:sz w:val="16"/>
                <w:szCs w:val="16"/>
              </w:rPr>
              <w:t xml:space="preserve"> </w:t>
            </w:r>
            <w:r>
              <w:rPr>
                <w:rFonts w:ascii="Garamond" w:hAnsi="Garamond"/>
                <w:sz w:val="20"/>
                <w:szCs w:val="20"/>
              </w:rPr>
              <w:t xml:space="preserve">r. </w:t>
            </w:r>
            <w:r w:rsidR="00276D1F">
              <w:rPr>
                <w:rFonts w:ascii="Garamond" w:hAnsi="Garamond"/>
                <w:sz w:val="20"/>
                <w:szCs w:val="20"/>
              </w:rPr>
              <w:br/>
            </w:r>
            <w:r>
              <w:rPr>
                <w:rFonts w:ascii="Garamond" w:hAnsi="Garamond"/>
                <w:sz w:val="20"/>
                <w:szCs w:val="20"/>
              </w:rPr>
              <w:t xml:space="preserve">(sygn. akt: PR 5 Ds.100.2018) Prokurator Prokuratury Rejonowej Poznań – Grunwald </w:t>
            </w:r>
            <w:r w:rsidR="00276D1F">
              <w:rPr>
                <w:rFonts w:ascii="Garamond" w:hAnsi="Garamond"/>
                <w:sz w:val="20"/>
                <w:szCs w:val="20"/>
              </w:rPr>
              <w:br/>
            </w:r>
            <w:r>
              <w:rPr>
                <w:rFonts w:ascii="Garamond" w:hAnsi="Garamond"/>
                <w:sz w:val="20"/>
                <w:szCs w:val="20"/>
              </w:rPr>
              <w:t xml:space="preserve">w Poznaniu odmówił – na podstawie art. 305 </w:t>
            </w:r>
            <w:r w:rsidRPr="003F4CF5">
              <w:rPr>
                <w:rFonts w:ascii="Garamond" w:hAnsi="Garamond"/>
                <w:sz w:val="20"/>
                <w:szCs w:val="20"/>
              </w:rPr>
              <w:t>§</w:t>
            </w:r>
            <w:r>
              <w:rPr>
                <w:rFonts w:ascii="Garamond" w:hAnsi="Garamond"/>
                <w:sz w:val="20"/>
                <w:szCs w:val="20"/>
              </w:rPr>
              <w:t xml:space="preserve"> 1 i 3 k.p.k. w zw. z art. 307 k.p.k. oraz art. 17 </w:t>
            </w:r>
            <w:r w:rsidRPr="003F4CF5">
              <w:rPr>
                <w:rFonts w:ascii="Garamond" w:hAnsi="Garamond"/>
                <w:sz w:val="20"/>
                <w:szCs w:val="20"/>
              </w:rPr>
              <w:t>§</w:t>
            </w:r>
            <w:r>
              <w:rPr>
                <w:rFonts w:ascii="Garamond" w:hAnsi="Garamond"/>
                <w:sz w:val="20"/>
                <w:szCs w:val="20"/>
              </w:rPr>
              <w:t xml:space="preserve"> 1 pkt 2 k.p.k. wszczęcia śledztwa</w:t>
            </w:r>
            <w:r w:rsidRPr="004B5380">
              <w:rPr>
                <w:rFonts w:ascii="Garamond" w:hAnsi="Garamond"/>
                <w:sz w:val="16"/>
                <w:szCs w:val="16"/>
              </w:rPr>
              <w:t xml:space="preserve"> </w:t>
            </w:r>
            <w:r>
              <w:rPr>
                <w:rFonts w:ascii="Garamond" w:hAnsi="Garamond"/>
                <w:sz w:val="20"/>
                <w:szCs w:val="20"/>
              </w:rPr>
              <w:t>w</w:t>
            </w:r>
            <w:r w:rsidRPr="004B5380">
              <w:rPr>
                <w:rFonts w:ascii="Garamond" w:hAnsi="Garamond"/>
                <w:sz w:val="16"/>
                <w:szCs w:val="16"/>
              </w:rPr>
              <w:t xml:space="preserve"> </w:t>
            </w:r>
            <w:r>
              <w:rPr>
                <w:rFonts w:ascii="Garamond" w:hAnsi="Garamond"/>
                <w:sz w:val="20"/>
                <w:szCs w:val="20"/>
              </w:rPr>
              <w:t>sprawie</w:t>
            </w:r>
            <w:r w:rsidRPr="004B5380">
              <w:rPr>
                <w:rFonts w:ascii="Garamond" w:hAnsi="Garamond"/>
                <w:sz w:val="16"/>
                <w:szCs w:val="16"/>
              </w:rPr>
              <w:t xml:space="preserve"> </w:t>
            </w:r>
            <w:r>
              <w:rPr>
                <w:rFonts w:ascii="Garamond" w:hAnsi="Garamond"/>
                <w:sz w:val="20"/>
                <w:szCs w:val="20"/>
              </w:rPr>
              <w:t>wyrządzenia</w:t>
            </w:r>
            <w:r w:rsidRPr="004B5380">
              <w:rPr>
                <w:rFonts w:ascii="Garamond" w:hAnsi="Garamond"/>
                <w:sz w:val="16"/>
                <w:szCs w:val="16"/>
              </w:rPr>
              <w:t xml:space="preserve"> </w:t>
            </w:r>
            <w:r>
              <w:rPr>
                <w:rFonts w:ascii="Garamond" w:hAnsi="Garamond"/>
                <w:sz w:val="20"/>
                <w:szCs w:val="20"/>
              </w:rPr>
              <w:t>w Poznaniu, w okresie od 14 czerwca 2017 r. do 15 listopada 2017 r., znacznej szkody majątkowej Oddziałowi Wojewódzkiemu ZOSP RP przez osoby wchodzące w skład Zarządu</w:t>
            </w:r>
            <w:r w:rsidRPr="00276D1F">
              <w:rPr>
                <w:rFonts w:ascii="Garamond" w:hAnsi="Garamond"/>
                <w:sz w:val="10"/>
                <w:szCs w:val="10"/>
              </w:rPr>
              <w:t xml:space="preserve"> </w:t>
            </w:r>
            <w:r>
              <w:rPr>
                <w:rFonts w:ascii="Garamond" w:hAnsi="Garamond"/>
                <w:sz w:val="20"/>
                <w:szCs w:val="20"/>
              </w:rPr>
              <w:t>Wykonawczego</w:t>
            </w:r>
            <w:r w:rsidRPr="00276D1F">
              <w:rPr>
                <w:rFonts w:ascii="Garamond" w:hAnsi="Garamond"/>
                <w:sz w:val="12"/>
                <w:szCs w:val="12"/>
              </w:rPr>
              <w:t xml:space="preserve"> </w:t>
            </w:r>
            <w:r w:rsidR="00276D1F">
              <w:rPr>
                <w:rFonts w:ascii="Garamond" w:hAnsi="Garamond"/>
                <w:sz w:val="20"/>
                <w:szCs w:val="20"/>
              </w:rPr>
              <w:t xml:space="preserve">Oddziału Wojewódzkiego ZOSP RP poprzez nadużycie udzielonych im uprawnień </w:t>
            </w:r>
            <w:r w:rsidR="00276D1F">
              <w:rPr>
                <w:rFonts w:ascii="Garamond" w:hAnsi="Garamond"/>
                <w:sz w:val="20"/>
                <w:szCs w:val="20"/>
              </w:rPr>
              <w:br/>
              <w:t xml:space="preserve">i niedopełnienie ciążących na nich obowiązków w ten sposób, że przeprowadzono postępowania o udzielenie zamówienia na dostawę 30 sztuk lekkich pojazdów ratowniczo – gaśniczych </w:t>
            </w:r>
            <w:r w:rsidR="00276D1F">
              <w:rPr>
                <w:rFonts w:ascii="Garamond" w:hAnsi="Garamond"/>
                <w:sz w:val="20"/>
                <w:szCs w:val="20"/>
              </w:rPr>
              <w:br/>
              <w:t xml:space="preserve">i następnie zakupiono te pojazdy na szkodę wymienionego wyżej podmiotu i z naruszeniem zasad uczciwej konkurencji, równego traktowania wykonawców, proporcjonalności i przejrzystości, tj. popełnienia przestępstwa określonego w art. 296 </w:t>
            </w:r>
            <w:r w:rsidR="00276D1F" w:rsidRPr="003F4CF5">
              <w:rPr>
                <w:rFonts w:ascii="Garamond" w:hAnsi="Garamond"/>
                <w:sz w:val="20"/>
                <w:szCs w:val="20"/>
              </w:rPr>
              <w:t xml:space="preserve">§ </w:t>
            </w:r>
            <w:r w:rsidR="00276D1F">
              <w:rPr>
                <w:rFonts w:ascii="Garamond" w:hAnsi="Garamond"/>
                <w:sz w:val="20"/>
                <w:szCs w:val="20"/>
              </w:rPr>
              <w:t xml:space="preserve"> 1 k.k. – z uwagi na to, że czyn ten nie zawiera znamion czynu zabronionego.  </w:t>
            </w:r>
          </w:p>
        </w:tc>
      </w:tr>
    </w:tbl>
    <w:p w:rsidR="00457F11" w:rsidRPr="00F816FB" w:rsidRDefault="00457F11" w:rsidP="00052569">
      <w:pPr>
        <w:spacing w:after="0" w:line="360" w:lineRule="auto"/>
        <w:rPr>
          <w:rFonts w:ascii="Garamond" w:hAnsi="Garamond"/>
          <w:color w:val="FF0000"/>
        </w:rPr>
        <w:sectPr w:rsidR="00457F11" w:rsidRPr="00F816FB" w:rsidSect="007A6D3F">
          <w:footerReference w:type="default" r:id="rId17"/>
          <w:pgSz w:w="16838" w:h="11906" w:orient="landscape"/>
          <w:pgMar w:top="1418" w:right="1418" w:bottom="1418" w:left="1418" w:header="709" w:footer="709" w:gutter="0"/>
          <w:cols w:space="708"/>
        </w:sectPr>
      </w:pPr>
    </w:p>
    <w:p w:rsidR="00457F11" w:rsidRPr="00401E5A" w:rsidRDefault="00401E5A" w:rsidP="00A62E99">
      <w:pPr>
        <w:pStyle w:val="Tekstpodstawowywcity"/>
        <w:spacing w:after="0" w:line="360" w:lineRule="auto"/>
        <w:ind w:left="0"/>
        <w:jc w:val="both"/>
        <w:rPr>
          <w:rFonts w:ascii="Garamond" w:hAnsi="Garamond"/>
          <w:bCs/>
          <w:sz w:val="24"/>
          <w:szCs w:val="24"/>
        </w:rPr>
      </w:pPr>
      <w:bookmarkStart w:id="9" w:name="_Toc254000361"/>
      <w:bookmarkStart w:id="10" w:name="_Toc267640193"/>
      <w:bookmarkStart w:id="11" w:name="_Toc267646412"/>
      <w:bookmarkStart w:id="12" w:name="_Toc267646565"/>
      <w:bookmarkStart w:id="13" w:name="_Toc267646599"/>
      <w:r>
        <w:rPr>
          <w:rFonts w:ascii="Garamond" w:hAnsi="Garamond"/>
          <w:bCs/>
          <w:color w:val="FF0000"/>
          <w:sz w:val="24"/>
          <w:szCs w:val="24"/>
        </w:rPr>
        <w:lastRenderedPageBreak/>
        <w:tab/>
      </w:r>
      <w:r>
        <w:rPr>
          <w:rFonts w:ascii="Garamond" w:hAnsi="Garamond"/>
          <w:bCs/>
          <w:sz w:val="24"/>
          <w:szCs w:val="24"/>
        </w:rPr>
        <w:t>W I p</w:t>
      </w:r>
      <w:r w:rsidR="00656DFD">
        <w:rPr>
          <w:rFonts w:ascii="Garamond" w:hAnsi="Garamond"/>
          <w:bCs/>
          <w:sz w:val="24"/>
          <w:szCs w:val="24"/>
        </w:rPr>
        <w:t>ółroczu 2018 roku Marszałek Województwa Wielkopolski</w:t>
      </w:r>
      <w:r>
        <w:rPr>
          <w:rFonts w:ascii="Garamond" w:hAnsi="Garamond"/>
          <w:bCs/>
          <w:sz w:val="24"/>
          <w:szCs w:val="24"/>
        </w:rPr>
        <w:t xml:space="preserve"> </w:t>
      </w:r>
      <w:r w:rsidR="00656DFD">
        <w:rPr>
          <w:rFonts w:ascii="Garamond" w:hAnsi="Garamond"/>
          <w:bCs/>
          <w:sz w:val="24"/>
          <w:szCs w:val="24"/>
        </w:rPr>
        <w:t xml:space="preserve">nie skierował </w:t>
      </w:r>
      <w:r>
        <w:rPr>
          <w:rFonts w:ascii="Garamond" w:hAnsi="Garamond"/>
          <w:bCs/>
          <w:sz w:val="24"/>
          <w:szCs w:val="24"/>
        </w:rPr>
        <w:t>do Rzecznika Dyscypliny Finansów Publicznych w Poznaniu zawiadomienia o ujawnionych okolicznościach, wskazujących na naruszenie dyscypliny finansów publicznych, o którym mowa w art. 93 u</w:t>
      </w:r>
      <w:r w:rsidR="00656DFD">
        <w:rPr>
          <w:rFonts w:ascii="Garamond" w:hAnsi="Garamond"/>
          <w:bCs/>
          <w:sz w:val="24"/>
          <w:szCs w:val="24"/>
        </w:rPr>
        <w:t xml:space="preserve">st. 1 ustawy z dnia 17 grudnia </w:t>
      </w:r>
      <w:r>
        <w:rPr>
          <w:rFonts w:ascii="Garamond" w:hAnsi="Garamond"/>
          <w:bCs/>
          <w:sz w:val="24"/>
          <w:szCs w:val="24"/>
        </w:rPr>
        <w:t xml:space="preserve">2004 r. o odpowiedzialności za naruszenie dyscypliny finansów publicznych (t.j. Dz. U. </w:t>
      </w:r>
      <w:r w:rsidR="00975912">
        <w:rPr>
          <w:rFonts w:ascii="Garamond" w:hAnsi="Garamond"/>
          <w:bCs/>
          <w:sz w:val="24"/>
          <w:szCs w:val="24"/>
        </w:rPr>
        <w:t xml:space="preserve">z 2018 r., poz. 1458), zwanej dalej „ustawą”.  </w:t>
      </w:r>
      <w:r>
        <w:rPr>
          <w:rFonts w:ascii="Garamond" w:hAnsi="Garamond"/>
          <w:bCs/>
          <w:sz w:val="24"/>
          <w:szCs w:val="24"/>
        </w:rPr>
        <w:t xml:space="preserve">  </w:t>
      </w:r>
    </w:p>
    <w:p w:rsidR="00455D4E" w:rsidRDefault="00455D4E" w:rsidP="00455D4E">
      <w:pPr>
        <w:pStyle w:val="Tekstpodstawowywcity"/>
        <w:spacing w:after="0" w:line="360" w:lineRule="auto"/>
        <w:ind w:left="0" w:firstLine="426"/>
        <w:jc w:val="both"/>
        <w:rPr>
          <w:rFonts w:ascii="Garamond" w:hAnsi="Garamond"/>
          <w:bCs/>
          <w:iCs/>
          <w:sz w:val="24"/>
          <w:szCs w:val="24"/>
        </w:rPr>
      </w:pPr>
      <w:r>
        <w:rPr>
          <w:rFonts w:ascii="Garamond" w:hAnsi="Garamond"/>
          <w:bCs/>
          <w:iCs/>
          <w:sz w:val="24"/>
          <w:szCs w:val="24"/>
        </w:rPr>
        <w:t xml:space="preserve"> </w:t>
      </w:r>
      <w:r w:rsidR="00640258">
        <w:rPr>
          <w:rFonts w:ascii="Garamond" w:hAnsi="Garamond"/>
          <w:bCs/>
          <w:iCs/>
          <w:sz w:val="24"/>
          <w:szCs w:val="24"/>
        </w:rPr>
        <w:t xml:space="preserve">    </w:t>
      </w:r>
      <w:r w:rsidR="00975912">
        <w:rPr>
          <w:rFonts w:ascii="Garamond" w:hAnsi="Garamond"/>
          <w:bCs/>
          <w:sz w:val="24"/>
          <w:szCs w:val="24"/>
        </w:rPr>
        <w:t>W okresie sprawozdawczym</w:t>
      </w:r>
      <w:r w:rsidRPr="0056111B">
        <w:rPr>
          <w:rFonts w:ascii="Garamond" w:hAnsi="Garamond"/>
          <w:bCs/>
          <w:sz w:val="24"/>
          <w:szCs w:val="24"/>
        </w:rPr>
        <w:t xml:space="preserve"> wpłynęła do UMWW informacja </w:t>
      </w:r>
      <w:r w:rsidRPr="0056111B">
        <w:rPr>
          <w:rFonts w:ascii="Garamond" w:hAnsi="Garamond"/>
          <w:bCs/>
          <w:iCs/>
          <w:sz w:val="24"/>
          <w:szCs w:val="24"/>
        </w:rPr>
        <w:t xml:space="preserve">Rzecznika Dyscypliny Finansów Publicznych w Poznaniu o wynikach postępowania wyjaśniającego, przeprowadzonego </w:t>
      </w:r>
      <w:r w:rsidRPr="0056111B">
        <w:rPr>
          <w:rFonts w:ascii="Garamond" w:hAnsi="Garamond"/>
          <w:bCs/>
          <w:iCs/>
          <w:sz w:val="24"/>
          <w:szCs w:val="24"/>
        </w:rPr>
        <w:br/>
        <w:t>w związku z zawiadomieniem</w:t>
      </w:r>
      <w:r w:rsidRPr="0056111B">
        <w:rPr>
          <w:rFonts w:ascii="Garamond" w:hAnsi="Garamond"/>
          <w:bCs/>
          <w:sz w:val="24"/>
          <w:szCs w:val="24"/>
        </w:rPr>
        <w:t xml:space="preserve"> o naruszeniu dyscypliny finansów publicznych, skierowanym przez Marszałka Województwa Wielkopolskiego </w:t>
      </w:r>
      <w:r w:rsidRPr="0056111B">
        <w:rPr>
          <w:rFonts w:ascii="Garamond" w:hAnsi="Garamond"/>
          <w:sz w:val="24"/>
          <w:szCs w:val="24"/>
        </w:rPr>
        <w:t>w 2017 roku, a dotyczącym Muzeum Narodowego Rolnictwa i Przemysłu Rolno – Spożywczego w Szreniawie</w:t>
      </w:r>
      <w:r>
        <w:rPr>
          <w:rFonts w:ascii="Garamond" w:hAnsi="Garamond"/>
          <w:sz w:val="24"/>
          <w:szCs w:val="24"/>
        </w:rPr>
        <w:t xml:space="preserve"> (zwanego dalej „Muzeum”)</w:t>
      </w:r>
      <w:r w:rsidRPr="0056111B">
        <w:rPr>
          <w:rFonts w:ascii="Garamond" w:hAnsi="Garamond"/>
          <w:sz w:val="24"/>
          <w:szCs w:val="24"/>
        </w:rPr>
        <w:t xml:space="preserve">. </w:t>
      </w:r>
      <w:r>
        <w:rPr>
          <w:rFonts w:ascii="Garamond" w:hAnsi="Garamond"/>
          <w:sz w:val="24"/>
          <w:szCs w:val="24"/>
        </w:rPr>
        <w:t xml:space="preserve">Zastępca Rzecznika poinformował, że w dniu 22 stycznia 2018 r. wystąpił do Przewodniczącej Regionalnej Komisji </w:t>
      </w:r>
      <w:r w:rsidRPr="004F783D">
        <w:rPr>
          <w:rFonts w:ascii="Garamond" w:hAnsi="Garamond"/>
          <w:bCs/>
          <w:iCs/>
          <w:sz w:val="24"/>
          <w:szCs w:val="24"/>
        </w:rPr>
        <w:t>Orzekającej w sprawach o naruszenie dyscypliny finansów</w:t>
      </w:r>
      <w:r>
        <w:rPr>
          <w:rFonts w:ascii="Garamond" w:hAnsi="Garamond"/>
          <w:bCs/>
          <w:iCs/>
          <w:sz w:val="24"/>
          <w:szCs w:val="24"/>
        </w:rPr>
        <w:t xml:space="preserve"> publicznych w Poznaniu przy Regionalnej Izbie Obrachunkowej w</w:t>
      </w:r>
      <w:r w:rsidRPr="004F783D">
        <w:rPr>
          <w:rFonts w:ascii="Garamond" w:hAnsi="Garamond"/>
          <w:bCs/>
          <w:iCs/>
          <w:sz w:val="24"/>
          <w:szCs w:val="24"/>
        </w:rPr>
        <w:t xml:space="preserve"> Poznaniu (zwanej dalej „RKO”), z wnioskiem </w:t>
      </w:r>
      <w:r>
        <w:rPr>
          <w:rFonts w:ascii="Garamond" w:hAnsi="Garamond"/>
          <w:bCs/>
          <w:iCs/>
          <w:sz w:val="24"/>
          <w:szCs w:val="24"/>
        </w:rPr>
        <w:t xml:space="preserve">o ukaranie osoby pełniącej w dniu popełnienia naruszenia dyscypliny finansów publicznych funkcję Dyrektora Muzeum, za naruszenie dyscypliny finansów publicznych w rozumieniu przepisu </w:t>
      </w:r>
      <w:r>
        <w:rPr>
          <w:rFonts w:ascii="Garamond" w:hAnsi="Garamond"/>
          <w:bCs/>
          <w:iCs/>
          <w:sz w:val="24"/>
          <w:szCs w:val="24"/>
        </w:rPr>
        <w:br/>
        <w:t xml:space="preserve">art. 11, a od czerwca 2017 roku – art. 11 ust. 1 ustawy. </w:t>
      </w:r>
    </w:p>
    <w:p w:rsidR="00457F11" w:rsidRPr="0056111B" w:rsidRDefault="00455D4E" w:rsidP="00455D4E">
      <w:pPr>
        <w:pStyle w:val="Tekstpodstawowywcity"/>
        <w:spacing w:after="0" w:line="360" w:lineRule="auto"/>
        <w:ind w:left="0" w:firstLine="426"/>
        <w:jc w:val="both"/>
        <w:rPr>
          <w:rFonts w:ascii="Garamond" w:hAnsi="Garamond"/>
          <w:sz w:val="24"/>
          <w:szCs w:val="24"/>
        </w:rPr>
      </w:pPr>
      <w:r>
        <w:rPr>
          <w:rFonts w:ascii="Garamond" w:hAnsi="Garamond"/>
          <w:bCs/>
          <w:iCs/>
          <w:sz w:val="24"/>
          <w:szCs w:val="24"/>
        </w:rPr>
        <w:t>Następnie, Marszałek Województwa Wielkopolskiego otrzymał odpis prawomocnego orzeczenia RKO w przedmiotowej sprawie, zgodnie z którym Dyrektor Muzeum uznany został za winnego naruszeń dyscypliny finansów publicznych z art. 11 ust. 1 wymienionej wyżej ustawy, za co na podstawie art. 31 ust. 1 pkt 1 tejże ustawy została mu wymierzona kara upomnienia.</w:t>
      </w:r>
      <w:r w:rsidR="004F783D">
        <w:rPr>
          <w:rFonts w:ascii="Garamond" w:hAnsi="Garamond"/>
          <w:bCs/>
          <w:iCs/>
          <w:sz w:val="24"/>
          <w:szCs w:val="24"/>
        </w:rPr>
        <w:t xml:space="preserve">   </w:t>
      </w:r>
    </w:p>
    <w:p w:rsidR="00457F11" w:rsidRPr="00455D4E" w:rsidRDefault="00A50F3A" w:rsidP="00455D4E">
      <w:pPr>
        <w:pStyle w:val="Tekstpodstawowywcity"/>
        <w:spacing w:after="0" w:line="360" w:lineRule="auto"/>
        <w:ind w:left="0"/>
        <w:jc w:val="both"/>
        <w:rPr>
          <w:rFonts w:ascii="Garamond" w:hAnsi="Garamond"/>
          <w:b/>
          <w:color w:val="FF0000"/>
          <w:sz w:val="24"/>
          <w:szCs w:val="24"/>
        </w:rPr>
      </w:pPr>
      <w:r w:rsidRPr="00F816FB">
        <w:rPr>
          <w:rFonts w:ascii="Garamond" w:hAnsi="Garamond"/>
          <w:color w:val="FF0000"/>
          <w:sz w:val="24"/>
          <w:szCs w:val="24"/>
        </w:rPr>
        <w:t xml:space="preserve"> </w:t>
      </w:r>
      <w:r w:rsidR="00457F11" w:rsidRPr="00F816FB">
        <w:rPr>
          <w:rFonts w:ascii="Garamond" w:hAnsi="Garamond"/>
          <w:color w:val="FF0000"/>
        </w:rPr>
        <w:t xml:space="preserve"> </w:t>
      </w:r>
    </w:p>
    <w:p w:rsidR="00457F11" w:rsidRPr="00F816FB" w:rsidRDefault="00457F11" w:rsidP="003B4DF3">
      <w:pPr>
        <w:spacing w:line="360" w:lineRule="auto"/>
        <w:rPr>
          <w:color w:val="FF0000"/>
          <w:highlight w:val="cyan"/>
        </w:rPr>
      </w:pPr>
    </w:p>
    <w:p w:rsidR="00457F11" w:rsidRPr="00F816FB" w:rsidRDefault="00457F11" w:rsidP="003B4DF3">
      <w:pPr>
        <w:spacing w:line="360" w:lineRule="auto"/>
        <w:rPr>
          <w:color w:val="FF0000"/>
          <w:highlight w:val="cyan"/>
        </w:rPr>
      </w:pPr>
    </w:p>
    <w:p w:rsidR="002921DB" w:rsidRPr="00F816FB" w:rsidRDefault="002921DB" w:rsidP="003B4DF3">
      <w:pPr>
        <w:spacing w:line="360" w:lineRule="auto"/>
        <w:rPr>
          <w:color w:val="FF0000"/>
          <w:highlight w:val="cyan"/>
        </w:rPr>
      </w:pPr>
    </w:p>
    <w:p w:rsidR="002921DB" w:rsidRPr="00F816FB" w:rsidRDefault="002921DB" w:rsidP="003B4DF3">
      <w:pPr>
        <w:spacing w:line="360" w:lineRule="auto"/>
        <w:rPr>
          <w:color w:val="FF0000"/>
          <w:highlight w:val="cyan"/>
        </w:rPr>
      </w:pPr>
    </w:p>
    <w:p w:rsidR="002921DB" w:rsidRPr="00F816FB" w:rsidRDefault="002921DB" w:rsidP="003B4DF3">
      <w:pPr>
        <w:spacing w:line="360" w:lineRule="auto"/>
        <w:rPr>
          <w:color w:val="FF0000"/>
          <w:highlight w:val="cyan"/>
        </w:rPr>
      </w:pPr>
    </w:p>
    <w:p w:rsidR="002921DB" w:rsidRPr="00F816FB" w:rsidRDefault="002921DB" w:rsidP="003B4DF3">
      <w:pPr>
        <w:spacing w:line="360" w:lineRule="auto"/>
        <w:rPr>
          <w:color w:val="FF0000"/>
          <w:highlight w:val="cyan"/>
        </w:rPr>
      </w:pPr>
    </w:p>
    <w:p w:rsidR="00BA1E09" w:rsidRDefault="00BA1E09" w:rsidP="00266D72">
      <w:pPr>
        <w:pStyle w:val="Nagwek1"/>
        <w:spacing w:before="0" w:after="0" w:line="360" w:lineRule="auto"/>
        <w:jc w:val="both"/>
        <w:rPr>
          <w:rFonts w:ascii="Times New Roman" w:hAnsi="Times New Roman"/>
          <w:b w:val="0"/>
          <w:bCs w:val="0"/>
          <w:color w:val="FF0000"/>
          <w:kern w:val="24"/>
          <w:sz w:val="24"/>
          <w:szCs w:val="24"/>
          <w:highlight w:val="cyan"/>
        </w:rPr>
      </w:pPr>
      <w:bookmarkStart w:id="14" w:name="_Toc411945187"/>
    </w:p>
    <w:p w:rsidR="005A64CD" w:rsidRPr="005A64CD" w:rsidRDefault="005A64CD" w:rsidP="005A64CD">
      <w:pPr>
        <w:rPr>
          <w:highlight w:val="yellow"/>
        </w:rPr>
      </w:pPr>
    </w:p>
    <w:p w:rsidR="00457F11" w:rsidRPr="00EA486D" w:rsidRDefault="00457F11" w:rsidP="00266D72">
      <w:pPr>
        <w:pStyle w:val="Nagwek1"/>
        <w:spacing w:before="0" w:after="0" w:line="360" w:lineRule="auto"/>
        <w:jc w:val="both"/>
        <w:rPr>
          <w:rFonts w:ascii="Garamond" w:hAnsi="Garamond"/>
          <w:sz w:val="24"/>
          <w:szCs w:val="24"/>
        </w:rPr>
      </w:pPr>
      <w:r w:rsidRPr="00EA486D">
        <w:rPr>
          <w:rFonts w:ascii="Garamond" w:hAnsi="Garamond"/>
          <w:sz w:val="24"/>
          <w:szCs w:val="24"/>
        </w:rPr>
        <w:lastRenderedPageBreak/>
        <w:t>VI. KONTROLE URZĘDU MARSZAŁKOWSKIEGO WOJEWÓDZTWA WIELKOPOLSKIEGO W POZNANIU PRZEPROWADZONE PRZEZ ORGANY KONTROLI ZEWNĘTRZNEJ.</w:t>
      </w:r>
      <w:bookmarkEnd w:id="14"/>
      <w:r w:rsidRPr="00EA486D">
        <w:rPr>
          <w:rFonts w:ascii="Garamond" w:hAnsi="Garamond"/>
          <w:sz w:val="24"/>
          <w:szCs w:val="24"/>
        </w:rPr>
        <w:t xml:space="preserve"> </w:t>
      </w:r>
    </w:p>
    <w:p w:rsidR="00457F11" w:rsidRPr="00F816FB" w:rsidRDefault="00457F11" w:rsidP="00266D72">
      <w:pPr>
        <w:spacing w:after="0" w:line="360" w:lineRule="auto"/>
        <w:rPr>
          <w:color w:val="FF0000"/>
        </w:rPr>
      </w:pPr>
    </w:p>
    <w:p w:rsidR="00491D9D" w:rsidRPr="00085070" w:rsidRDefault="00457F11" w:rsidP="0088007D">
      <w:pPr>
        <w:spacing w:after="0" w:line="360" w:lineRule="auto"/>
        <w:ind w:firstLine="708"/>
        <w:jc w:val="both"/>
        <w:rPr>
          <w:rFonts w:ascii="Garamond" w:hAnsi="Garamond"/>
        </w:rPr>
      </w:pPr>
      <w:r w:rsidRPr="004939B6">
        <w:rPr>
          <w:rFonts w:ascii="Garamond" w:hAnsi="Garamond"/>
        </w:rPr>
        <w:t>W</w:t>
      </w:r>
      <w:r w:rsidRPr="004939B6">
        <w:rPr>
          <w:rFonts w:ascii="Garamond" w:hAnsi="Garamond"/>
          <w:sz w:val="16"/>
          <w:szCs w:val="16"/>
        </w:rPr>
        <w:t xml:space="preserve"> </w:t>
      </w:r>
      <w:r w:rsidRPr="004939B6">
        <w:rPr>
          <w:rFonts w:ascii="Garamond" w:hAnsi="Garamond"/>
        </w:rPr>
        <w:t>I</w:t>
      </w:r>
      <w:r w:rsidRPr="004939B6">
        <w:rPr>
          <w:rFonts w:ascii="Garamond" w:hAnsi="Garamond"/>
          <w:sz w:val="16"/>
          <w:szCs w:val="16"/>
        </w:rPr>
        <w:t xml:space="preserve"> </w:t>
      </w:r>
      <w:r w:rsidRPr="004939B6">
        <w:rPr>
          <w:rFonts w:ascii="Garamond" w:hAnsi="Garamond"/>
        </w:rPr>
        <w:t>półroczu 201</w:t>
      </w:r>
      <w:r w:rsidR="00FE5939" w:rsidRPr="004939B6">
        <w:rPr>
          <w:rFonts w:ascii="Garamond" w:hAnsi="Garamond"/>
        </w:rPr>
        <w:t>8</w:t>
      </w:r>
      <w:r w:rsidRPr="004939B6">
        <w:rPr>
          <w:rFonts w:ascii="Garamond" w:hAnsi="Garamond"/>
        </w:rPr>
        <w:t xml:space="preserve"> roku</w:t>
      </w:r>
      <w:r w:rsidRPr="00FE5939">
        <w:rPr>
          <w:rFonts w:ascii="Garamond" w:hAnsi="Garamond"/>
        </w:rPr>
        <w:t xml:space="preserve"> </w:t>
      </w:r>
      <w:r w:rsidR="00CD59A2" w:rsidRPr="00FE5939">
        <w:rPr>
          <w:rFonts w:ascii="Garamond" w:hAnsi="Garamond"/>
        </w:rPr>
        <w:t>przeprowadzon</w:t>
      </w:r>
      <w:r w:rsidR="004939B6">
        <w:rPr>
          <w:rFonts w:ascii="Garamond" w:hAnsi="Garamond"/>
        </w:rPr>
        <w:t>ych</w:t>
      </w:r>
      <w:r w:rsidR="00CD59A2" w:rsidRPr="00FE5939">
        <w:rPr>
          <w:rFonts w:ascii="Garamond" w:hAnsi="Garamond"/>
        </w:rPr>
        <w:t xml:space="preserve"> został</w:t>
      </w:r>
      <w:r w:rsidR="004939B6">
        <w:rPr>
          <w:rFonts w:ascii="Garamond" w:hAnsi="Garamond"/>
        </w:rPr>
        <w:t>o 6</w:t>
      </w:r>
      <w:r w:rsidR="007C285D">
        <w:rPr>
          <w:rFonts w:ascii="Garamond" w:hAnsi="Garamond"/>
          <w:color w:val="FF0000"/>
        </w:rPr>
        <w:t xml:space="preserve"> </w:t>
      </w:r>
      <w:r w:rsidR="00242A57" w:rsidRPr="00085070">
        <w:rPr>
          <w:rFonts w:ascii="Garamond" w:hAnsi="Garamond"/>
        </w:rPr>
        <w:t>kontrol</w:t>
      </w:r>
      <w:r w:rsidR="004939B6">
        <w:rPr>
          <w:rFonts w:ascii="Garamond" w:hAnsi="Garamond"/>
        </w:rPr>
        <w:t>i</w:t>
      </w:r>
      <w:r w:rsidR="00242A57" w:rsidRPr="00085070">
        <w:rPr>
          <w:rFonts w:ascii="Garamond" w:hAnsi="Garamond"/>
          <w:b/>
        </w:rPr>
        <w:t xml:space="preserve"> </w:t>
      </w:r>
      <w:r w:rsidR="00242A57" w:rsidRPr="00085070">
        <w:rPr>
          <w:rFonts w:ascii="Garamond" w:hAnsi="Garamond"/>
        </w:rPr>
        <w:t>Urzędu  Marszałkowskiego Województwa Wielkopolskiego w </w:t>
      </w:r>
      <w:r w:rsidR="00653E9D" w:rsidRPr="00085070">
        <w:rPr>
          <w:rFonts w:ascii="Garamond" w:hAnsi="Garamond"/>
        </w:rPr>
        <w:t xml:space="preserve">Poznaniu (zwanego dalej </w:t>
      </w:r>
      <w:r w:rsidR="00242A57" w:rsidRPr="00085070">
        <w:rPr>
          <w:rFonts w:ascii="Garamond" w:hAnsi="Garamond"/>
        </w:rPr>
        <w:t xml:space="preserve">„UMWW”). </w:t>
      </w:r>
    </w:p>
    <w:p w:rsidR="004B599E" w:rsidRDefault="004B599E" w:rsidP="004B599E">
      <w:pPr>
        <w:tabs>
          <w:tab w:val="left" w:pos="284"/>
        </w:tabs>
        <w:spacing w:after="0" w:line="360" w:lineRule="auto"/>
        <w:jc w:val="both"/>
        <w:rPr>
          <w:rFonts w:ascii="Garamond" w:hAnsi="Garamond"/>
          <w:b/>
          <w:i/>
          <w:color w:val="FF0000"/>
        </w:rPr>
      </w:pPr>
    </w:p>
    <w:p w:rsidR="00D549A5" w:rsidRDefault="00D549A5" w:rsidP="00D549A5">
      <w:pPr>
        <w:spacing w:after="0" w:line="360" w:lineRule="auto"/>
        <w:jc w:val="both"/>
        <w:rPr>
          <w:rFonts w:ascii="Garamond" w:hAnsi="Garamond"/>
        </w:rPr>
      </w:pPr>
      <w:r w:rsidRPr="0009285B">
        <w:rPr>
          <w:rFonts w:ascii="Garamond" w:hAnsi="Garamond"/>
          <w:b/>
        </w:rPr>
        <w:t xml:space="preserve">NAJWYŻSZA IZBA KONTROLI DELEGATURA W POZNANIU </w:t>
      </w:r>
      <w:r w:rsidR="008E45F0">
        <w:rPr>
          <w:rFonts w:ascii="Garamond" w:hAnsi="Garamond"/>
        </w:rPr>
        <w:t>przeprowadziła</w:t>
      </w:r>
      <w:r w:rsidRPr="008E45F0">
        <w:rPr>
          <w:rFonts w:ascii="Garamond" w:hAnsi="Garamond"/>
          <w:b/>
        </w:rPr>
        <w:t xml:space="preserve"> </w:t>
      </w:r>
      <w:r w:rsidR="008E45F0">
        <w:rPr>
          <w:rFonts w:ascii="Garamond" w:hAnsi="Garamond"/>
          <w:b/>
        </w:rPr>
        <w:br/>
      </w:r>
      <w:r w:rsidR="00975912">
        <w:rPr>
          <w:rFonts w:ascii="Garamond" w:hAnsi="Garamond"/>
        </w:rPr>
        <w:t>4</w:t>
      </w:r>
      <w:r w:rsidR="008E45F0">
        <w:rPr>
          <w:rFonts w:ascii="Garamond" w:hAnsi="Garamond"/>
        </w:rPr>
        <w:t xml:space="preserve"> kontrole</w:t>
      </w:r>
      <w:r>
        <w:rPr>
          <w:rFonts w:ascii="Garamond" w:hAnsi="Garamond"/>
        </w:rPr>
        <w:t xml:space="preserve"> w następującym</w:t>
      </w:r>
      <w:r w:rsidRPr="0009285B">
        <w:rPr>
          <w:rFonts w:ascii="Garamond" w:hAnsi="Garamond"/>
        </w:rPr>
        <w:t xml:space="preserve"> zakresie: </w:t>
      </w:r>
    </w:p>
    <w:p w:rsidR="00D549A5" w:rsidRPr="00030444" w:rsidRDefault="00D549A5" w:rsidP="00D549A5">
      <w:pPr>
        <w:spacing w:after="0" w:line="360" w:lineRule="auto"/>
        <w:jc w:val="both"/>
        <w:rPr>
          <w:rFonts w:ascii="Garamond" w:hAnsi="Garamond"/>
        </w:rPr>
      </w:pPr>
      <w:r w:rsidRPr="00030444">
        <w:rPr>
          <w:rFonts w:ascii="Garamond" w:hAnsi="Garamond"/>
          <w:b/>
          <w:i/>
        </w:rPr>
        <w:t>1.</w:t>
      </w:r>
      <w:r>
        <w:rPr>
          <w:rFonts w:ascii="Garamond" w:hAnsi="Garamond"/>
          <w:b/>
          <w:i/>
        </w:rPr>
        <w:t xml:space="preserve"> </w:t>
      </w:r>
      <w:r w:rsidRPr="00030444">
        <w:rPr>
          <w:rFonts w:ascii="Garamond" w:hAnsi="Garamond"/>
          <w:b/>
          <w:i/>
        </w:rPr>
        <w:t>Działania organów państwa wobec problematyki dziedziczenia przedsiębiorstw.</w:t>
      </w:r>
    </w:p>
    <w:p w:rsidR="00D549A5" w:rsidRPr="0009285B" w:rsidRDefault="00D549A5" w:rsidP="00D549A5">
      <w:pPr>
        <w:spacing w:after="0" w:line="360" w:lineRule="auto"/>
        <w:jc w:val="both"/>
        <w:rPr>
          <w:rFonts w:ascii="Garamond" w:hAnsi="Garamond"/>
        </w:rPr>
      </w:pPr>
      <w:r w:rsidRPr="0009285B">
        <w:rPr>
          <w:rFonts w:ascii="Garamond" w:hAnsi="Garamond"/>
        </w:rPr>
        <w:t>W wyniku kontroli Najwyższa Izba Kontroli Delegatura w Poznaniu skierowała do Marszałka Województwa Wielkopolskiego wystąpienie pokontrolne, w którym wniosła o:</w:t>
      </w:r>
    </w:p>
    <w:p w:rsidR="00D549A5" w:rsidRDefault="00D549A5" w:rsidP="003641E8">
      <w:pPr>
        <w:pStyle w:val="Akapitzlist0"/>
        <w:numPr>
          <w:ilvl w:val="0"/>
          <w:numId w:val="35"/>
        </w:numPr>
        <w:spacing w:after="0" w:line="360" w:lineRule="auto"/>
        <w:jc w:val="both"/>
        <w:rPr>
          <w:rFonts w:ascii="Garamond" w:hAnsi="Garamond"/>
          <w:sz w:val="24"/>
          <w:szCs w:val="24"/>
        </w:rPr>
      </w:pPr>
      <w:r w:rsidRPr="005C4CFF">
        <w:rPr>
          <w:rFonts w:ascii="Garamond" w:hAnsi="Garamond"/>
          <w:sz w:val="24"/>
          <w:szCs w:val="24"/>
        </w:rPr>
        <w:t>ni</w:t>
      </w:r>
      <w:r>
        <w:rPr>
          <w:rFonts w:ascii="Garamond" w:hAnsi="Garamond"/>
          <w:sz w:val="24"/>
          <w:szCs w:val="24"/>
        </w:rPr>
        <w:t>ezwłoczne przekazywanie do Centralnej Ewidencji i Informacji o Działalności Gospodarczej (zwanej dalej „CEIDG”)</w:t>
      </w:r>
      <w:r w:rsidRPr="005C4CFF">
        <w:rPr>
          <w:rFonts w:ascii="Garamond" w:hAnsi="Garamond"/>
          <w:sz w:val="24"/>
          <w:szCs w:val="24"/>
        </w:rPr>
        <w:t xml:space="preserve"> informacji o przyznaniu/wygaśnięciu udzielonych koncesji i zezwoleń oraz wpisach/wykreśleniu z prowadzonych w Urzędzie rejestrów działalności regulowanej,</w:t>
      </w:r>
    </w:p>
    <w:p w:rsidR="00D549A5" w:rsidRPr="005C4CFF" w:rsidRDefault="00D549A5" w:rsidP="003641E8">
      <w:pPr>
        <w:pStyle w:val="Akapitzlist0"/>
        <w:numPr>
          <w:ilvl w:val="0"/>
          <w:numId w:val="35"/>
        </w:numPr>
        <w:spacing w:after="0" w:line="360" w:lineRule="auto"/>
        <w:jc w:val="both"/>
        <w:rPr>
          <w:rFonts w:ascii="Garamond" w:hAnsi="Garamond"/>
          <w:sz w:val="24"/>
          <w:szCs w:val="24"/>
        </w:rPr>
      </w:pPr>
      <w:r w:rsidRPr="005C4CFF">
        <w:rPr>
          <w:rFonts w:ascii="Garamond" w:hAnsi="Garamond"/>
          <w:sz w:val="24"/>
          <w:szCs w:val="24"/>
        </w:rPr>
        <w:t>wszczynanie bez zbędnej zwłoki postępowań administracyjnych w sprawie stwierdzenia przyznania lub wygaśnięcia koncesji/zezwoleń przyznanych przez Marszałka.</w:t>
      </w:r>
    </w:p>
    <w:p w:rsidR="00D549A5" w:rsidRDefault="00D549A5" w:rsidP="00D549A5">
      <w:pPr>
        <w:spacing w:after="0" w:line="360" w:lineRule="auto"/>
        <w:jc w:val="both"/>
        <w:rPr>
          <w:rFonts w:ascii="Garamond" w:hAnsi="Garamond"/>
        </w:rPr>
      </w:pPr>
      <w:r w:rsidRPr="00A76B93">
        <w:rPr>
          <w:rFonts w:ascii="Garamond" w:hAnsi="Garamond"/>
        </w:rPr>
        <w:t xml:space="preserve">W </w:t>
      </w:r>
      <w:r>
        <w:rPr>
          <w:rFonts w:ascii="Garamond" w:hAnsi="Garamond"/>
        </w:rPr>
        <w:t>związku z otrzymanym wystąpieniem pokontrolnym NIK</w:t>
      </w:r>
      <w:r w:rsidRPr="00A76B93">
        <w:rPr>
          <w:rFonts w:ascii="Garamond" w:hAnsi="Garamond"/>
        </w:rPr>
        <w:t xml:space="preserve">, Marszałek Województwa Wielkopolskiego </w:t>
      </w:r>
      <w:r>
        <w:rPr>
          <w:rFonts w:ascii="Garamond" w:hAnsi="Garamond"/>
        </w:rPr>
        <w:t xml:space="preserve">wniósł pisemne, umotywowane </w:t>
      </w:r>
      <w:r w:rsidRPr="008F533A">
        <w:rPr>
          <w:rFonts w:ascii="Garamond" w:hAnsi="Garamond"/>
        </w:rPr>
        <w:t>zastrzeżeni</w:t>
      </w:r>
      <w:r>
        <w:rPr>
          <w:rFonts w:ascii="Garamond" w:hAnsi="Garamond"/>
        </w:rPr>
        <w:t>e</w:t>
      </w:r>
      <w:r>
        <w:rPr>
          <w:rFonts w:ascii="Garamond" w:hAnsi="Garamond"/>
          <w:color w:val="FF0000"/>
        </w:rPr>
        <w:t xml:space="preserve"> </w:t>
      </w:r>
      <w:r>
        <w:rPr>
          <w:rFonts w:ascii="Garamond" w:hAnsi="Garamond"/>
        </w:rPr>
        <w:t xml:space="preserve">do treści tego wystąpienia, </w:t>
      </w:r>
      <w:r>
        <w:rPr>
          <w:rFonts w:ascii="Garamond" w:hAnsi="Garamond"/>
        </w:rPr>
        <w:br/>
        <w:t>w zakresie dotyczącym ustaleń faktycznych zawartych w części III, pkt 1.2. lit. e) i f), na stronach 6</w:t>
      </w:r>
      <w:r w:rsidRPr="002218CD">
        <w:rPr>
          <w:rFonts w:ascii="Garamond" w:hAnsi="Garamond"/>
          <w:sz w:val="16"/>
          <w:szCs w:val="16"/>
        </w:rPr>
        <w:t xml:space="preserve"> </w:t>
      </w:r>
      <w:r>
        <w:rPr>
          <w:rFonts w:ascii="Garamond" w:hAnsi="Garamond"/>
        </w:rPr>
        <w:t>–</w:t>
      </w:r>
      <w:r w:rsidRPr="002218CD">
        <w:rPr>
          <w:rFonts w:ascii="Garamond" w:hAnsi="Garamond"/>
          <w:sz w:val="16"/>
          <w:szCs w:val="16"/>
        </w:rPr>
        <w:t xml:space="preserve"> </w:t>
      </w:r>
      <w:r>
        <w:rPr>
          <w:rFonts w:ascii="Garamond" w:hAnsi="Garamond"/>
        </w:rPr>
        <w:t>7.</w:t>
      </w:r>
      <w:r w:rsidRPr="002218CD">
        <w:rPr>
          <w:rFonts w:ascii="Garamond" w:hAnsi="Garamond"/>
          <w:sz w:val="16"/>
          <w:szCs w:val="16"/>
        </w:rPr>
        <w:t xml:space="preserve"> </w:t>
      </w:r>
      <w:r>
        <w:rPr>
          <w:rFonts w:ascii="Garamond" w:hAnsi="Garamond"/>
        </w:rPr>
        <w:t>W</w:t>
      </w:r>
      <w:r w:rsidRPr="002218CD">
        <w:rPr>
          <w:rFonts w:ascii="Garamond" w:hAnsi="Garamond"/>
          <w:sz w:val="16"/>
          <w:szCs w:val="16"/>
        </w:rPr>
        <w:t xml:space="preserve"> </w:t>
      </w:r>
      <w:r>
        <w:rPr>
          <w:rFonts w:ascii="Garamond" w:hAnsi="Garamond"/>
        </w:rPr>
        <w:t xml:space="preserve">uzasadnieniu pisma zawierającego zastrzeżenie Marszałek Województwa Wielkopolskiego wskazał, iż w przedmiotowym wystąpieniu w jednym przypadku podano niewłaściwy numer zezwolenia udzielonego przedsiębiorcy, nie zastosowano precyzyjnego nazewnictwa dotyczącego rodzaju udzielonych mu zezwoleń oraz dokonano błędnych ustaleń dotyczących daty jego zgonu. Ponadto, zwrócono uwagę, że również w przypadku innego przedsiębiorcy użyte przez kontrolującego sformułowania w zakresie nazewnictwa dotyczącego zezwoleń wydanych przez Marszałka Województwa Wielkopolskiego są nieprecyzyjne, a w szczególności nie uwzględniają </w:t>
      </w:r>
      <w:r w:rsidRPr="00346579">
        <w:rPr>
          <w:rFonts w:ascii="Garamond" w:hAnsi="Garamond"/>
        </w:rPr>
        <w:t>treści art. 9 ust. 2 i art. 9</w:t>
      </w:r>
      <w:r w:rsidRPr="00346579">
        <w:rPr>
          <w:rFonts w:ascii="Garamond" w:hAnsi="Garamond"/>
          <w:vertAlign w:val="superscript"/>
        </w:rPr>
        <w:t>1</w:t>
      </w:r>
      <w:r>
        <w:rPr>
          <w:rFonts w:ascii="Garamond" w:hAnsi="Garamond"/>
        </w:rPr>
        <w:t xml:space="preserve"> ust. 1 ustawy </w:t>
      </w:r>
      <w:r w:rsidRPr="00346579">
        <w:rPr>
          <w:rFonts w:ascii="Garamond" w:hAnsi="Garamond"/>
        </w:rPr>
        <w:t xml:space="preserve">z dnia 26 października 1982 r. o wychowaniu w trzeźwości </w:t>
      </w:r>
      <w:r>
        <w:rPr>
          <w:rFonts w:ascii="Garamond" w:hAnsi="Garamond"/>
        </w:rPr>
        <w:br/>
      </w:r>
      <w:r w:rsidRPr="00346579">
        <w:rPr>
          <w:rFonts w:ascii="Garamond" w:hAnsi="Garamond"/>
        </w:rPr>
        <w:t>i przeciwdziała</w:t>
      </w:r>
      <w:r>
        <w:rPr>
          <w:rFonts w:ascii="Garamond" w:hAnsi="Garamond"/>
        </w:rPr>
        <w:t xml:space="preserve">niu alkoholizmowi </w:t>
      </w:r>
      <w:r w:rsidRPr="00346579">
        <w:rPr>
          <w:rFonts w:ascii="Garamond" w:hAnsi="Garamond"/>
        </w:rPr>
        <w:t xml:space="preserve">(t.j. Dz. U. z 2016 r., poz. 487, ze zm.). </w:t>
      </w:r>
      <w:r>
        <w:rPr>
          <w:rFonts w:ascii="Garamond" w:hAnsi="Garamond"/>
        </w:rPr>
        <w:t>Mając na uwadze powyższe, Marszałek Województwa Wielkopolskiego wniósł o zmianę treści wystąpienia pokontrolnego NIK w zakresie dotyczącym części III, pkt 1.2. lit. e) i f) oraz nadanie mu nowego brzmienia, uwzględniającego wniesione zastrzeżenie.</w:t>
      </w:r>
    </w:p>
    <w:p w:rsidR="00D549A5" w:rsidRDefault="00D549A5" w:rsidP="00D549A5">
      <w:pPr>
        <w:spacing w:after="0" w:line="360" w:lineRule="auto"/>
        <w:jc w:val="both"/>
        <w:rPr>
          <w:rFonts w:ascii="Garamond" w:hAnsi="Garamond"/>
        </w:rPr>
      </w:pPr>
      <w:r>
        <w:rPr>
          <w:rFonts w:ascii="Garamond" w:hAnsi="Garamond"/>
        </w:rPr>
        <w:lastRenderedPageBreak/>
        <w:t xml:space="preserve">Następnie, Zespół Orzekający Komisji Rozstrzygającej w Najwyższej Izbie Kontroli podjął uchwałę, w której uwzględnił zastrzeżenie Marszałka Województwa Wielkopolskiego </w:t>
      </w:r>
      <w:r>
        <w:rPr>
          <w:rFonts w:ascii="Garamond" w:hAnsi="Garamond"/>
        </w:rPr>
        <w:br/>
        <w:t xml:space="preserve">i w wystąpieniu pokontrolnym NIK, na stronie 6 – 7,  nadał nowe brzmienie fragmentowi </w:t>
      </w:r>
      <w:r>
        <w:rPr>
          <w:rFonts w:ascii="Garamond" w:hAnsi="Garamond"/>
        </w:rPr>
        <w:br/>
        <w:t xml:space="preserve">w lit. e) i f). W uzasadnieniu podjętej uchwały Zespół Orzekający wskazał, że proponowane przez Marszałka zmiany uzupełnią treść opisu ustaleń w sposób zgodny ze stanem faktycznym </w:t>
      </w:r>
      <w:r>
        <w:rPr>
          <w:rFonts w:ascii="Garamond" w:hAnsi="Garamond"/>
        </w:rPr>
        <w:br/>
        <w:t xml:space="preserve">i wyeliminują nieścisłości. Wprowadzając te zmiany, Zespół Orzekający poprawił jednocześnie omyłki pisarskie.  </w:t>
      </w:r>
    </w:p>
    <w:p w:rsidR="00D549A5" w:rsidRDefault="00D549A5" w:rsidP="00D549A5">
      <w:pPr>
        <w:spacing w:after="0" w:line="360" w:lineRule="auto"/>
        <w:jc w:val="both"/>
        <w:rPr>
          <w:rFonts w:ascii="Garamond" w:hAnsi="Garamond"/>
        </w:rPr>
      </w:pPr>
      <w:r>
        <w:rPr>
          <w:rFonts w:ascii="Garamond" w:hAnsi="Garamond"/>
        </w:rPr>
        <w:t>W nawiązaniu do otrzymanego tekstu jednolitego wystąpienia pokontrolnego, uwzględniającego zmiany wprowadzone uchwałą Zespołu Orzekającego Komisji Rozstrzygającej, Marszałek Województwa Wielkopolskiego poinformował, że:</w:t>
      </w:r>
    </w:p>
    <w:p w:rsidR="00D549A5" w:rsidRDefault="00D549A5" w:rsidP="003641E8">
      <w:pPr>
        <w:pStyle w:val="Akapitzlist0"/>
        <w:numPr>
          <w:ilvl w:val="0"/>
          <w:numId w:val="38"/>
        </w:numPr>
        <w:spacing w:after="0" w:line="360" w:lineRule="auto"/>
        <w:ind w:left="709"/>
        <w:jc w:val="both"/>
        <w:rPr>
          <w:rFonts w:ascii="Garamond" w:hAnsi="Garamond"/>
          <w:sz w:val="24"/>
          <w:szCs w:val="24"/>
        </w:rPr>
      </w:pPr>
      <w:r>
        <w:rPr>
          <w:rFonts w:ascii="Garamond" w:hAnsi="Garamond"/>
          <w:sz w:val="24"/>
          <w:szCs w:val="24"/>
        </w:rPr>
        <w:t>i</w:t>
      </w:r>
      <w:r w:rsidRPr="00180F9E">
        <w:rPr>
          <w:rFonts w:ascii="Garamond" w:hAnsi="Garamond"/>
          <w:sz w:val="24"/>
          <w:szCs w:val="24"/>
        </w:rPr>
        <w:t xml:space="preserve">nformacje o przyznaniu/wygaśnięciu udzielonych koncesji i zezwoleń oraz wpisach/ </w:t>
      </w:r>
      <w:r w:rsidRPr="00180F9E">
        <w:rPr>
          <w:rFonts w:ascii="Garamond" w:hAnsi="Garamond"/>
          <w:spacing w:val="-2"/>
          <w:sz w:val="24"/>
          <w:szCs w:val="24"/>
        </w:rPr>
        <w:t xml:space="preserve">wykreśleniu przedsiębiorców z prowadzonych przez Marszałka Województwa Wielkopolskiego rejestrów działalności regulowanej będą wprowadzane przez pracowników UMWW </w:t>
      </w:r>
      <w:r w:rsidRPr="00180F9E">
        <w:rPr>
          <w:rFonts w:ascii="Garamond" w:hAnsi="Garamond"/>
          <w:spacing w:val="-6"/>
          <w:sz w:val="24"/>
          <w:szCs w:val="24"/>
        </w:rPr>
        <w:t xml:space="preserve">do </w:t>
      </w:r>
      <w:r>
        <w:rPr>
          <w:rFonts w:ascii="Garamond" w:hAnsi="Garamond"/>
          <w:spacing w:val="-6"/>
          <w:sz w:val="24"/>
          <w:szCs w:val="24"/>
        </w:rPr>
        <w:t>CEIDG</w:t>
      </w:r>
      <w:r w:rsidRPr="00180F9E">
        <w:rPr>
          <w:rFonts w:ascii="Garamond" w:hAnsi="Garamond"/>
          <w:spacing w:val="-2"/>
          <w:sz w:val="24"/>
          <w:szCs w:val="24"/>
        </w:rPr>
        <w:t xml:space="preserve">, </w:t>
      </w:r>
      <w:r w:rsidRPr="00180F9E">
        <w:rPr>
          <w:rFonts w:ascii="Garamond" w:hAnsi="Garamond"/>
          <w:spacing w:val="-4"/>
          <w:sz w:val="24"/>
          <w:szCs w:val="24"/>
        </w:rPr>
        <w:t xml:space="preserve">z zachowaniem terminów wynikających z art. 44 ust. 3 ustawy z dnia </w:t>
      </w:r>
      <w:r>
        <w:rPr>
          <w:rFonts w:ascii="Garamond" w:hAnsi="Garamond"/>
          <w:spacing w:val="-4"/>
          <w:sz w:val="24"/>
          <w:szCs w:val="24"/>
        </w:rPr>
        <w:br/>
      </w:r>
      <w:r w:rsidRPr="00180F9E">
        <w:rPr>
          <w:rFonts w:ascii="Garamond" w:hAnsi="Garamond"/>
          <w:spacing w:val="-4"/>
          <w:sz w:val="24"/>
          <w:szCs w:val="24"/>
        </w:rPr>
        <w:t>6 marca 2018 r. o Centralnej</w:t>
      </w:r>
      <w:r w:rsidRPr="00180F9E">
        <w:rPr>
          <w:rFonts w:ascii="Garamond" w:hAnsi="Garamond"/>
          <w:spacing w:val="-2"/>
          <w:sz w:val="24"/>
          <w:szCs w:val="24"/>
        </w:rPr>
        <w:t xml:space="preserve"> Ewidencji i Informacji o Działalności Gospodarczej</w:t>
      </w:r>
      <w:r w:rsidRPr="00180F9E">
        <w:rPr>
          <w:rFonts w:ascii="Garamond" w:hAnsi="Garamond"/>
          <w:sz w:val="24"/>
          <w:szCs w:val="24"/>
        </w:rPr>
        <w:t xml:space="preserve"> i Punkcie Informacji dla Przedsiębiorcy (t.j. Dz. U. z 2018 r. poz. 647), zwanej dalej „ustawą </w:t>
      </w:r>
      <w:r>
        <w:rPr>
          <w:rFonts w:ascii="Garamond" w:hAnsi="Garamond"/>
          <w:sz w:val="24"/>
          <w:szCs w:val="24"/>
        </w:rPr>
        <w:br/>
      </w:r>
      <w:r w:rsidRPr="00180F9E">
        <w:rPr>
          <w:rFonts w:ascii="Garamond" w:hAnsi="Garamond"/>
          <w:sz w:val="24"/>
          <w:szCs w:val="24"/>
        </w:rPr>
        <w:t>o CEIDG”</w:t>
      </w:r>
      <w:r>
        <w:rPr>
          <w:rFonts w:ascii="Garamond" w:hAnsi="Garamond"/>
          <w:sz w:val="24"/>
          <w:szCs w:val="24"/>
        </w:rPr>
        <w:t>,</w:t>
      </w:r>
    </w:p>
    <w:p w:rsidR="00D549A5" w:rsidRDefault="00D549A5" w:rsidP="003641E8">
      <w:pPr>
        <w:pStyle w:val="Akapitzlist0"/>
        <w:numPr>
          <w:ilvl w:val="0"/>
          <w:numId w:val="38"/>
        </w:numPr>
        <w:spacing w:after="0" w:line="360" w:lineRule="auto"/>
        <w:ind w:left="709"/>
        <w:jc w:val="both"/>
        <w:rPr>
          <w:rFonts w:ascii="Garamond" w:hAnsi="Garamond"/>
          <w:sz w:val="24"/>
          <w:szCs w:val="24"/>
        </w:rPr>
      </w:pPr>
      <w:r>
        <w:rPr>
          <w:rFonts w:ascii="Garamond" w:hAnsi="Garamond"/>
          <w:sz w:val="24"/>
          <w:szCs w:val="24"/>
        </w:rPr>
        <w:t>p</w:t>
      </w:r>
      <w:r w:rsidRPr="00180F9E">
        <w:rPr>
          <w:rFonts w:ascii="Garamond" w:hAnsi="Garamond"/>
          <w:sz w:val="24"/>
          <w:szCs w:val="24"/>
        </w:rPr>
        <w:t xml:space="preserve">ostępowania administracyjne w sprawach stwierdzenia przyznania lub wygaśnięcia </w:t>
      </w:r>
      <w:r w:rsidRPr="00180F9E">
        <w:rPr>
          <w:rFonts w:ascii="Garamond" w:hAnsi="Garamond"/>
          <w:spacing w:val="-4"/>
          <w:sz w:val="24"/>
          <w:szCs w:val="24"/>
        </w:rPr>
        <w:t>koncesji/zezwoleń będą wszczynane niezwłocznie po uzyskaniu informacji o zaistnieniu okoliczności uzasadniających przyznanie zezwoleń/koncesji albo skutkujących ich wygaśnięciem</w:t>
      </w:r>
      <w:r>
        <w:rPr>
          <w:rFonts w:ascii="Garamond" w:hAnsi="Garamond"/>
          <w:sz w:val="24"/>
          <w:szCs w:val="24"/>
        </w:rPr>
        <w:t>.</w:t>
      </w:r>
    </w:p>
    <w:p w:rsidR="00D549A5" w:rsidRDefault="00D549A5" w:rsidP="00D549A5">
      <w:pPr>
        <w:spacing w:after="0" w:line="360" w:lineRule="auto"/>
        <w:jc w:val="both"/>
        <w:rPr>
          <w:rFonts w:ascii="Garamond" w:hAnsi="Garamond"/>
        </w:rPr>
      </w:pPr>
      <w:r w:rsidRPr="002C4631">
        <w:rPr>
          <w:rFonts w:ascii="Garamond" w:hAnsi="Garamond"/>
          <w:spacing w:val="-2"/>
        </w:rPr>
        <w:t xml:space="preserve">Ponadto, odnosząc się do </w:t>
      </w:r>
      <w:r>
        <w:rPr>
          <w:rFonts w:ascii="Garamond" w:hAnsi="Garamond"/>
          <w:spacing w:val="-2"/>
        </w:rPr>
        <w:t xml:space="preserve">ustaleń kontroli dotyczących </w:t>
      </w:r>
      <w:r w:rsidRPr="002C4631">
        <w:rPr>
          <w:rFonts w:ascii="Garamond" w:hAnsi="Garamond"/>
          <w:spacing w:val="-2"/>
        </w:rPr>
        <w:t xml:space="preserve">daty przekazania przez </w:t>
      </w:r>
      <w:r>
        <w:rPr>
          <w:rFonts w:ascii="Garamond" w:hAnsi="Garamond"/>
          <w:spacing w:val="-2"/>
        </w:rPr>
        <w:t xml:space="preserve">WUP </w:t>
      </w:r>
      <w:r w:rsidRPr="002C4631">
        <w:rPr>
          <w:rFonts w:ascii="Garamond" w:hAnsi="Garamond"/>
        </w:rPr>
        <w:t>informacji</w:t>
      </w:r>
      <w:r w:rsidRPr="002C4631">
        <w:rPr>
          <w:rFonts w:ascii="Garamond" w:hAnsi="Garamond"/>
          <w:spacing w:val="-2"/>
        </w:rPr>
        <w:t xml:space="preserve"> </w:t>
      </w:r>
      <w:r w:rsidRPr="002C4631">
        <w:rPr>
          <w:rFonts w:ascii="Garamond" w:hAnsi="Garamond"/>
        </w:rPr>
        <w:t xml:space="preserve">do CEIDG o wykreśleniu podmiotu z Krajowego Rejestru Agencji Zatrudnienia (zwanego dalej „KRAZ”) ze względu na śmierć przedsiębiorcy, Marszałek poinformował, że termin ten </w:t>
      </w:r>
      <w:r w:rsidRPr="002C4631">
        <w:rPr>
          <w:rFonts w:ascii="Garamond" w:hAnsi="Garamond"/>
          <w:spacing w:val="-4"/>
        </w:rPr>
        <w:t>wynikał z przyczyn organizacyjnych i technicznych Systemu Teleinformatycznego</w:t>
      </w:r>
      <w:r w:rsidRPr="002C4631">
        <w:rPr>
          <w:rFonts w:ascii="Garamond" w:hAnsi="Garamond"/>
        </w:rPr>
        <w:t xml:space="preserve"> Obsługi Rejestru Publicznych Służb Zatrudnienia </w:t>
      </w:r>
      <w:r>
        <w:rPr>
          <w:rFonts w:ascii="Garamond" w:hAnsi="Garamond"/>
        </w:rPr>
        <w:t xml:space="preserve">STOR. Jednocześnie Marszałek poinformował, że działania </w:t>
      </w:r>
      <w:r>
        <w:rPr>
          <w:rFonts w:ascii="Garamond" w:hAnsi="Garamond"/>
        </w:rPr>
        <w:br/>
        <w:t xml:space="preserve">w zakresie prowadzenia </w:t>
      </w:r>
      <w:r w:rsidRPr="00794B56">
        <w:rPr>
          <w:rFonts w:ascii="Garamond" w:hAnsi="Garamond"/>
        </w:rPr>
        <w:t>KRA</w:t>
      </w:r>
      <w:r w:rsidRPr="00E7640C">
        <w:rPr>
          <w:rFonts w:ascii="Garamond" w:hAnsi="Garamond"/>
          <w:spacing w:val="-4"/>
        </w:rPr>
        <w:t>Z</w:t>
      </w:r>
      <w:r>
        <w:rPr>
          <w:rFonts w:ascii="Garamond" w:hAnsi="Garamond"/>
        </w:rPr>
        <w:t xml:space="preserve"> przez </w:t>
      </w:r>
      <w:r>
        <w:rPr>
          <w:rFonts w:ascii="Garamond" w:hAnsi="Garamond"/>
          <w:spacing w:val="-4"/>
        </w:rPr>
        <w:t>WUP</w:t>
      </w:r>
      <w:r w:rsidRPr="00E7640C">
        <w:rPr>
          <w:rFonts w:ascii="Garamond" w:hAnsi="Garamond"/>
          <w:spacing w:val="-4"/>
        </w:rPr>
        <w:t xml:space="preserve"> na podstawie ustawy z dnia 20 kwietnia</w:t>
      </w:r>
      <w:r w:rsidRPr="00794B56">
        <w:rPr>
          <w:rFonts w:ascii="Garamond" w:hAnsi="Garamond"/>
        </w:rPr>
        <w:t xml:space="preserve"> 2004 r. </w:t>
      </w:r>
      <w:r>
        <w:rPr>
          <w:rFonts w:ascii="Garamond" w:hAnsi="Garamond"/>
        </w:rPr>
        <w:br/>
      </w:r>
      <w:r w:rsidRPr="00794B56">
        <w:rPr>
          <w:rFonts w:ascii="Garamond" w:hAnsi="Garamond"/>
        </w:rPr>
        <w:t xml:space="preserve">o promocji </w:t>
      </w:r>
      <w:r>
        <w:rPr>
          <w:rFonts w:ascii="Garamond" w:hAnsi="Garamond"/>
        </w:rPr>
        <w:t>z</w:t>
      </w:r>
      <w:r w:rsidRPr="00794B56">
        <w:rPr>
          <w:rFonts w:ascii="Garamond" w:hAnsi="Garamond"/>
        </w:rPr>
        <w:t>atrudnienia i instyt</w:t>
      </w:r>
      <w:r>
        <w:rPr>
          <w:rFonts w:ascii="Garamond" w:hAnsi="Garamond"/>
        </w:rPr>
        <w:t>ucjach rynku pracy (t.</w:t>
      </w:r>
      <w:r w:rsidRPr="00794B56">
        <w:rPr>
          <w:rFonts w:ascii="Garamond" w:hAnsi="Garamond"/>
        </w:rPr>
        <w:t>j. Dz. U. z 2017 r. poz. 1065 z</w:t>
      </w:r>
      <w:r>
        <w:rPr>
          <w:rFonts w:ascii="Garamond" w:hAnsi="Garamond"/>
        </w:rPr>
        <w:t>e</w:t>
      </w:r>
      <w:r w:rsidRPr="00794B56">
        <w:rPr>
          <w:rFonts w:ascii="Garamond" w:hAnsi="Garamond"/>
        </w:rPr>
        <w:t xml:space="preserve"> zm.) </w:t>
      </w:r>
      <w:r>
        <w:rPr>
          <w:rFonts w:ascii="Garamond" w:hAnsi="Garamond"/>
          <w:spacing w:val="-4"/>
        </w:rPr>
        <w:t>realizowane</w:t>
      </w:r>
      <w:r>
        <w:rPr>
          <w:rFonts w:ascii="Garamond" w:hAnsi="Garamond"/>
        </w:rPr>
        <w:t xml:space="preserve"> były </w:t>
      </w:r>
      <w:r w:rsidRPr="00794B56">
        <w:rPr>
          <w:rFonts w:ascii="Garamond" w:hAnsi="Garamond"/>
        </w:rPr>
        <w:t xml:space="preserve">zgodnie z </w:t>
      </w:r>
      <w:r>
        <w:rPr>
          <w:rFonts w:ascii="Garamond" w:hAnsi="Garamond"/>
        </w:rPr>
        <w:t xml:space="preserve">art. 37 ust. 5 ustawy z dnia 2 lipca 2004 r. o swobodzie działalności gospodarczej, a po jej uchyleniu z dniem 30 kwietnia 2018 r., prowadzone są zgodnie z </w:t>
      </w:r>
      <w:r w:rsidRPr="00794B56">
        <w:rPr>
          <w:rFonts w:ascii="Garamond" w:hAnsi="Garamond"/>
        </w:rPr>
        <w:t xml:space="preserve">art. </w:t>
      </w:r>
      <w:r>
        <w:rPr>
          <w:rFonts w:ascii="Garamond" w:hAnsi="Garamond"/>
        </w:rPr>
        <w:t>44</w:t>
      </w:r>
      <w:r w:rsidRPr="00794B56">
        <w:rPr>
          <w:rFonts w:ascii="Garamond" w:hAnsi="Garamond"/>
        </w:rPr>
        <w:t xml:space="preserve"> </w:t>
      </w:r>
      <w:r>
        <w:rPr>
          <w:rFonts w:ascii="Garamond" w:hAnsi="Garamond"/>
        </w:rPr>
        <w:br/>
      </w:r>
      <w:r w:rsidRPr="00794B56">
        <w:rPr>
          <w:rFonts w:ascii="Garamond" w:hAnsi="Garamond"/>
        </w:rPr>
        <w:t xml:space="preserve">ust. </w:t>
      </w:r>
      <w:r>
        <w:rPr>
          <w:rFonts w:ascii="Garamond" w:hAnsi="Garamond"/>
        </w:rPr>
        <w:t xml:space="preserve">3 </w:t>
      </w:r>
      <w:r w:rsidRPr="00037AA4">
        <w:rPr>
          <w:rFonts w:ascii="Garamond" w:hAnsi="Garamond"/>
          <w:spacing w:val="-2"/>
        </w:rPr>
        <w:t>ustawy z dnia 6 marca 2018 r. o C</w:t>
      </w:r>
      <w:r>
        <w:rPr>
          <w:rFonts w:ascii="Garamond" w:hAnsi="Garamond"/>
          <w:spacing w:val="-2"/>
        </w:rPr>
        <w:t>EIDG</w:t>
      </w:r>
      <w:r>
        <w:rPr>
          <w:rFonts w:ascii="Garamond" w:hAnsi="Garamond"/>
        </w:rPr>
        <w:t>, obowiązującej od dnia 30 kwietnia 2018 r.</w:t>
      </w:r>
    </w:p>
    <w:p w:rsidR="00D549A5" w:rsidRPr="00502E6D" w:rsidRDefault="00D549A5" w:rsidP="00D549A5">
      <w:pPr>
        <w:spacing w:after="0" w:line="360" w:lineRule="auto"/>
        <w:jc w:val="both"/>
        <w:rPr>
          <w:rFonts w:ascii="Garamond" w:hAnsi="Garamond"/>
          <w:b/>
          <w:i/>
        </w:rPr>
      </w:pPr>
      <w:r w:rsidRPr="00502E6D">
        <w:rPr>
          <w:rFonts w:ascii="Garamond" w:hAnsi="Garamond"/>
          <w:b/>
          <w:i/>
        </w:rPr>
        <w:t xml:space="preserve">2. Wsparcia dla rozwoju lokalnego w ramach inicjatywy LEADER w latach 2015-2018. </w:t>
      </w:r>
    </w:p>
    <w:p w:rsidR="00D549A5" w:rsidRDefault="00D549A5" w:rsidP="00D549A5">
      <w:pPr>
        <w:spacing w:after="0" w:line="360" w:lineRule="auto"/>
        <w:jc w:val="both"/>
        <w:rPr>
          <w:rFonts w:ascii="Garamond" w:hAnsi="Garamond"/>
        </w:rPr>
      </w:pPr>
      <w:r w:rsidRPr="003032CF">
        <w:rPr>
          <w:rFonts w:ascii="Garamond" w:hAnsi="Garamond"/>
        </w:rPr>
        <w:t>W związku z kontrolą, NIK przekazała Marszałkowi Województwa Wielkopolskiego wystąpienie pokontrolne,</w:t>
      </w:r>
      <w:r>
        <w:rPr>
          <w:rFonts w:ascii="Garamond" w:hAnsi="Garamond"/>
        </w:rPr>
        <w:t xml:space="preserve"> w którym pozytywnie oceniła rozdysponowanie przez Samorząd Województwa </w:t>
      </w:r>
      <w:r>
        <w:rPr>
          <w:rFonts w:ascii="Garamond" w:hAnsi="Garamond"/>
        </w:rPr>
        <w:lastRenderedPageBreak/>
        <w:t xml:space="preserve">Wielkopolskiego środków publicznych przeznaczonych na wdrażanie inicjatywy LEADER </w:t>
      </w:r>
      <w:r>
        <w:rPr>
          <w:rFonts w:ascii="Garamond" w:hAnsi="Garamond"/>
        </w:rPr>
        <w:br/>
      </w:r>
      <w:r w:rsidRPr="001B1419">
        <w:rPr>
          <w:rFonts w:ascii="Garamond" w:hAnsi="Garamond"/>
        </w:rPr>
        <w:t xml:space="preserve">w ramach Programu Rozwoju Obszarów Wiejskich 2014-2020 (zwanego dalej „PROW </w:t>
      </w:r>
      <w:r>
        <w:rPr>
          <w:rFonts w:ascii="Garamond" w:hAnsi="Garamond"/>
        </w:rPr>
        <w:br/>
      </w:r>
      <w:r w:rsidRPr="001B1419">
        <w:rPr>
          <w:rFonts w:ascii="Garamond" w:hAnsi="Garamond"/>
        </w:rPr>
        <w:t>2014-2020”).</w:t>
      </w:r>
      <w:r w:rsidRPr="00EC7462">
        <w:rPr>
          <w:rFonts w:ascii="Garamond" w:hAnsi="Garamond"/>
          <w:sz w:val="16"/>
          <w:szCs w:val="16"/>
        </w:rPr>
        <w:t xml:space="preserve"> </w:t>
      </w:r>
      <w:r>
        <w:rPr>
          <w:rFonts w:ascii="Garamond" w:hAnsi="Garamond"/>
        </w:rPr>
        <w:t>W uzasadnieniu</w:t>
      </w:r>
      <w:r w:rsidRPr="00EC7462">
        <w:rPr>
          <w:rFonts w:ascii="Garamond" w:hAnsi="Garamond"/>
          <w:sz w:val="16"/>
          <w:szCs w:val="16"/>
        </w:rPr>
        <w:t xml:space="preserve"> </w:t>
      </w:r>
      <w:r>
        <w:rPr>
          <w:rFonts w:ascii="Garamond" w:hAnsi="Garamond"/>
        </w:rPr>
        <w:t>powyższej</w:t>
      </w:r>
      <w:r w:rsidRPr="00EC7462">
        <w:rPr>
          <w:rFonts w:ascii="Garamond" w:hAnsi="Garamond"/>
          <w:sz w:val="16"/>
          <w:szCs w:val="16"/>
        </w:rPr>
        <w:t xml:space="preserve"> </w:t>
      </w:r>
      <w:r>
        <w:rPr>
          <w:rFonts w:ascii="Garamond" w:hAnsi="Garamond"/>
        </w:rPr>
        <w:t>oceny</w:t>
      </w:r>
      <w:r w:rsidRPr="00EC7462">
        <w:rPr>
          <w:rFonts w:ascii="Garamond" w:hAnsi="Garamond"/>
          <w:sz w:val="16"/>
          <w:szCs w:val="16"/>
        </w:rPr>
        <w:t xml:space="preserve"> </w:t>
      </w:r>
      <w:r>
        <w:rPr>
          <w:rFonts w:ascii="Garamond" w:hAnsi="Garamond"/>
        </w:rPr>
        <w:t>wskazano</w:t>
      </w:r>
      <w:r w:rsidRPr="00EC7462">
        <w:rPr>
          <w:rFonts w:ascii="Garamond" w:hAnsi="Garamond"/>
          <w:sz w:val="16"/>
          <w:szCs w:val="16"/>
        </w:rPr>
        <w:t xml:space="preserve"> </w:t>
      </w:r>
      <w:r>
        <w:rPr>
          <w:rFonts w:ascii="Garamond" w:hAnsi="Garamond"/>
        </w:rPr>
        <w:t>na</w:t>
      </w:r>
      <w:r w:rsidRPr="00EC7462">
        <w:rPr>
          <w:rFonts w:ascii="Garamond" w:hAnsi="Garamond"/>
          <w:sz w:val="16"/>
          <w:szCs w:val="16"/>
        </w:rPr>
        <w:t xml:space="preserve"> </w:t>
      </w:r>
      <w:r>
        <w:rPr>
          <w:rFonts w:ascii="Garamond" w:hAnsi="Garamond"/>
        </w:rPr>
        <w:t>prawidłowe</w:t>
      </w:r>
      <w:r w:rsidRPr="00EC7462">
        <w:rPr>
          <w:rFonts w:ascii="Garamond" w:hAnsi="Garamond"/>
          <w:sz w:val="16"/>
          <w:szCs w:val="16"/>
        </w:rPr>
        <w:t xml:space="preserve"> </w:t>
      </w:r>
      <w:r>
        <w:rPr>
          <w:rFonts w:ascii="Garamond" w:hAnsi="Garamond"/>
        </w:rPr>
        <w:t xml:space="preserve">przygotowanie Samorządu Województwa do realizacji inicjatywy LEADER w ramach PROW 2014-2020, a także sposób wyboru strategii rozwoju lokalnego kierowanego przez społeczność do dofinansowania </w:t>
      </w:r>
      <w:r>
        <w:rPr>
          <w:rFonts w:ascii="Garamond" w:hAnsi="Garamond"/>
        </w:rPr>
        <w:br/>
        <w:t>w</w:t>
      </w:r>
      <w:r w:rsidRPr="00A15CF3">
        <w:rPr>
          <w:rFonts w:ascii="Garamond" w:hAnsi="Garamond"/>
          <w:sz w:val="16"/>
          <w:szCs w:val="16"/>
        </w:rPr>
        <w:t xml:space="preserve"> </w:t>
      </w:r>
      <w:r>
        <w:rPr>
          <w:rFonts w:ascii="Garamond" w:hAnsi="Garamond"/>
        </w:rPr>
        <w:t>ramach</w:t>
      </w:r>
      <w:r w:rsidRPr="00A15CF3">
        <w:rPr>
          <w:rFonts w:ascii="Garamond" w:hAnsi="Garamond"/>
          <w:sz w:val="16"/>
          <w:szCs w:val="16"/>
        </w:rPr>
        <w:t xml:space="preserve"> </w:t>
      </w:r>
      <w:r>
        <w:rPr>
          <w:rFonts w:ascii="Garamond" w:hAnsi="Garamond"/>
        </w:rPr>
        <w:t>tej inicjatywy.</w:t>
      </w:r>
      <w:r w:rsidRPr="00A15CF3">
        <w:rPr>
          <w:rFonts w:ascii="Garamond" w:hAnsi="Garamond"/>
          <w:sz w:val="16"/>
          <w:szCs w:val="16"/>
        </w:rPr>
        <w:t xml:space="preserve"> </w:t>
      </w:r>
      <w:r>
        <w:rPr>
          <w:rFonts w:ascii="Garamond" w:hAnsi="Garamond"/>
        </w:rPr>
        <w:t>Ponadto, w ocenie NIK, przestrzegano postanowień umów ramowych zawartych z lokalnymi grupami działania, a efekty rozdysponowania przez Zarząd Województwa Wielkopolskiego środków przeznaczonych na inicjatywę LEADER w ramach PROW 2014-2020 były zgodne z założeniami PROW 2014-2020 oraz postanowieniami umów ramowych. Jednocześnie, NIK wniosła o podjęcie niezbędnych działań organizacyjnych zapewniających terminowe weryfikowanie i rozpatrywanie wniosków o przyznanie pomocy oraz o płatność.</w:t>
      </w:r>
    </w:p>
    <w:p w:rsidR="00975912" w:rsidRDefault="00D549A5" w:rsidP="00D549A5">
      <w:pPr>
        <w:spacing w:after="0" w:line="360" w:lineRule="auto"/>
        <w:jc w:val="both"/>
        <w:rPr>
          <w:rFonts w:ascii="Garamond" w:hAnsi="Garamond"/>
        </w:rPr>
      </w:pPr>
      <w:r w:rsidRPr="00975912">
        <w:rPr>
          <w:rFonts w:ascii="Garamond" w:hAnsi="Garamond"/>
        </w:rPr>
        <w:t xml:space="preserve">W odpowiedzi na przedmiotowe wystąpienie pokontrolne, Marszałek Województwa Wielkopolskiego wskazał m. in., że Samorząd Województwa Wielkopolskiego od samego początku wdrażania programu podejmował niezbędne działania organizacyjne dla zapewnienia terminowego weryfikowania i rozpatrywania wniosków o przyznanie pomocy. Obecnie, działania te skupiają się na wzmożonym nadzorze nad pracownikami i monitorowaniu sytuacji. Położono większy nacisk na zwiększenie komunikacji wewnętrznej oraz zlecono prace w godzinach nadliczbowych, aby pomimo ograniczonych zasobów kadrowych w poszczególnych komórkach organizacyjnych, zapewnić sprawną realizację zadań. Pozyskano także dodatkowe środki </w:t>
      </w:r>
      <w:r w:rsidRPr="00975912">
        <w:rPr>
          <w:rFonts w:ascii="Garamond" w:hAnsi="Garamond"/>
        </w:rPr>
        <w:br/>
        <w:t xml:space="preserve">z Pomocy Technicznej, co umożliwiło zwiększenie zatrudnienia. Ponadto, uznano za zasadne zgłoszenie Instytucji Zarządzającej problemów o charakterze systemowym, które utrudniają terminowe rozpatrywanie wniosków, a nie są wprost zależne od samorządów województw. </w:t>
      </w:r>
      <w:r w:rsidRPr="00975912">
        <w:rPr>
          <w:rFonts w:ascii="Garamond" w:hAnsi="Garamond"/>
        </w:rPr>
        <w:br/>
        <w:t xml:space="preserve">W związku z powyższym, na Konwent Marszałków Województw RP skierowane zostało stanowisko, wskazujące na konieczność zmiany umowy ramowej polegającej na obniżeniu wielkości wskaźników, jakie Lokalne Grupy Działania powinny osiągnąć na koniec 2018 roku lub przesunięcia „kamieni milowych” na koniec 2019 roku. Niemniej treść odpowiedzi otrzymanej </w:t>
      </w:r>
      <w:r w:rsidRPr="00975912">
        <w:rPr>
          <w:rFonts w:ascii="Garamond" w:hAnsi="Garamond"/>
        </w:rPr>
        <w:br/>
        <w:t xml:space="preserve">z Ministerstwa Rolnictwa i Rozwoju Wsi jednoznacznie wskazuje, iż na obecnym etapie nie są </w:t>
      </w:r>
      <w:r w:rsidR="00975912">
        <w:rPr>
          <w:rFonts w:ascii="Garamond" w:hAnsi="Garamond"/>
        </w:rPr>
        <w:t>planowane zmiany umowy ramowej.</w:t>
      </w:r>
    </w:p>
    <w:p w:rsidR="000C4579" w:rsidRDefault="00975912" w:rsidP="000C4579">
      <w:pPr>
        <w:spacing w:after="0" w:line="360" w:lineRule="auto"/>
        <w:jc w:val="both"/>
        <w:rPr>
          <w:rFonts w:ascii="Garamond" w:hAnsi="Garamond"/>
          <w:b/>
          <w:i/>
          <w:sz w:val="16"/>
          <w:szCs w:val="16"/>
        </w:rPr>
      </w:pPr>
      <w:r w:rsidRPr="002245EE">
        <w:rPr>
          <w:rFonts w:ascii="Garamond" w:hAnsi="Garamond"/>
          <w:b/>
          <w:i/>
        </w:rPr>
        <w:t>3.</w:t>
      </w:r>
      <w:r>
        <w:rPr>
          <w:rFonts w:ascii="Garamond" w:hAnsi="Garamond"/>
          <w:b/>
        </w:rPr>
        <w:t xml:space="preserve"> </w:t>
      </w:r>
      <w:r w:rsidR="000C4579" w:rsidRPr="000C4579">
        <w:rPr>
          <w:rFonts w:ascii="Garamond" w:hAnsi="Garamond"/>
          <w:b/>
          <w:i/>
        </w:rPr>
        <w:t>Wykonania</w:t>
      </w:r>
      <w:r w:rsidR="000C4579" w:rsidRPr="000C4579">
        <w:rPr>
          <w:rFonts w:ascii="Garamond" w:hAnsi="Garamond"/>
          <w:b/>
          <w:i/>
          <w:sz w:val="16"/>
          <w:szCs w:val="16"/>
        </w:rPr>
        <w:t xml:space="preserve"> </w:t>
      </w:r>
      <w:r w:rsidR="000C4579" w:rsidRPr="000C4579">
        <w:rPr>
          <w:rFonts w:ascii="Garamond" w:hAnsi="Garamond"/>
          <w:b/>
          <w:i/>
        </w:rPr>
        <w:t>budżetu państwa w 2017 roku</w:t>
      </w:r>
      <w:r>
        <w:rPr>
          <w:rFonts w:ascii="Garamond" w:hAnsi="Garamond"/>
          <w:b/>
          <w:i/>
          <w:sz w:val="16"/>
          <w:szCs w:val="16"/>
        </w:rPr>
        <w:t xml:space="preserve">. </w:t>
      </w:r>
    </w:p>
    <w:p w:rsidR="00975912" w:rsidRPr="00975912" w:rsidRDefault="00975912" w:rsidP="000C4579">
      <w:pPr>
        <w:spacing w:after="0" w:line="360" w:lineRule="auto"/>
        <w:jc w:val="both"/>
        <w:rPr>
          <w:rFonts w:ascii="Garamond" w:hAnsi="Garamond"/>
        </w:rPr>
      </w:pPr>
      <w:r>
        <w:rPr>
          <w:rFonts w:ascii="Garamond" w:hAnsi="Garamond"/>
        </w:rPr>
        <w:t xml:space="preserve">W związku z przedmiotową kontrolą, NIK przekazała Marszałkowi Województwa Wielkopolskiego wystąpienie pokontrolne, </w:t>
      </w:r>
      <w:r w:rsidR="00F05527">
        <w:rPr>
          <w:rFonts w:ascii="Garamond" w:hAnsi="Garamond"/>
        </w:rPr>
        <w:t xml:space="preserve">w którym pozytywnie oceniła wykorzystanie </w:t>
      </w:r>
      <w:r w:rsidR="00F05527">
        <w:rPr>
          <w:rFonts w:ascii="Garamond" w:hAnsi="Garamond"/>
        </w:rPr>
        <w:br/>
        <w:t xml:space="preserve">i rozliczenie przez Samorząd Województwa Wielkopolskiego otrzymanych w 2017 r. dotacji </w:t>
      </w:r>
      <w:r w:rsidR="00F05527">
        <w:rPr>
          <w:rFonts w:ascii="Garamond" w:hAnsi="Garamond"/>
        </w:rPr>
        <w:br/>
        <w:t xml:space="preserve">z budżetu państwa przeznaczonych na realizację zadań związanych z dofinansowaniem budowy, przebudowy, remontu, utrzymania, ochrony i zarządzania drogami wojewódzkimi oraz na </w:t>
      </w:r>
      <w:r w:rsidR="00F05527">
        <w:rPr>
          <w:rFonts w:ascii="Garamond" w:hAnsi="Garamond"/>
        </w:rPr>
        <w:lastRenderedPageBreak/>
        <w:t>finansowanie zwrotu wpływów utraconych przez przewoźników wykonujących krajowe autobusowe przewozy pasażerskie na terenie województwa wielkopolskiego, stosujących ulgi ustawowe wynikające z uprawnień do prze</w:t>
      </w:r>
      <w:r w:rsidR="000F696D">
        <w:rPr>
          <w:rFonts w:ascii="Garamond" w:hAnsi="Garamond"/>
        </w:rPr>
        <w:t xml:space="preserve">jazdów bezpłatnych lub ulgowych (dalej: „dopłaty”). Na powyższą ocenę nie miały wpływu stwierdzone przez NIK nieprawidłowości, polegające na: przekazaniu niektórym przewoźnikom autobusowym do podpisu umów określających zasady przekazywania dopłat do biletów ulgowych, w czasie uniemożliwiającym tym przewoźnikom terminowe (zgodne z tymi umowami) złożenie wniosków o wypłatę dopłat za styczeń 2017 r. oraz terminowe wypłacenie dopłat za styczeń 2017 r., a także na nieprzeprowadzaniu przez UMWW w 2017 r. kontroli przewoźników autobusowych </w:t>
      </w:r>
      <w:r w:rsidR="002245EE">
        <w:rPr>
          <w:rFonts w:ascii="Garamond" w:hAnsi="Garamond"/>
        </w:rPr>
        <w:t xml:space="preserve">w zakresie realizacji postanowień wyżej wymienionych umów. W związku z powyższym, NIK nie sformułowała zaleceń pokontrolnych. </w:t>
      </w:r>
      <w:r w:rsidR="000F696D">
        <w:rPr>
          <w:rFonts w:ascii="Garamond" w:hAnsi="Garamond"/>
        </w:rPr>
        <w:t xml:space="preserve">   </w:t>
      </w:r>
      <w:r w:rsidR="00F05527">
        <w:rPr>
          <w:rFonts w:ascii="Garamond" w:hAnsi="Garamond"/>
        </w:rPr>
        <w:t xml:space="preserve">       </w:t>
      </w:r>
      <w:r>
        <w:rPr>
          <w:rFonts w:ascii="Garamond" w:hAnsi="Garamond"/>
        </w:rPr>
        <w:t xml:space="preserve"> </w:t>
      </w:r>
    </w:p>
    <w:p w:rsidR="00A702C8" w:rsidRPr="00A702C8" w:rsidRDefault="002245EE" w:rsidP="000C4579">
      <w:pPr>
        <w:rPr>
          <w:rFonts w:ascii="Garamond" w:hAnsi="Garamond"/>
          <w:b/>
        </w:rPr>
      </w:pPr>
      <w:r>
        <w:rPr>
          <w:rFonts w:ascii="Garamond" w:hAnsi="Garamond"/>
          <w:b/>
          <w:i/>
        </w:rPr>
        <w:t xml:space="preserve">4. </w:t>
      </w:r>
      <w:r w:rsidR="000C4579" w:rsidRPr="00A702C8">
        <w:rPr>
          <w:rFonts w:ascii="Garamond" w:hAnsi="Garamond"/>
          <w:b/>
          <w:i/>
        </w:rPr>
        <w:t>Finansowania działalnośc</w:t>
      </w:r>
      <w:r w:rsidR="00A702C8" w:rsidRPr="00A702C8">
        <w:rPr>
          <w:rFonts w:ascii="Garamond" w:hAnsi="Garamond"/>
          <w:b/>
          <w:i/>
        </w:rPr>
        <w:t>i ochotniczych straży pożarnych</w:t>
      </w:r>
      <w:r w:rsidR="00A702C8" w:rsidRPr="00A702C8">
        <w:rPr>
          <w:rFonts w:ascii="Garamond" w:hAnsi="Garamond"/>
          <w:b/>
        </w:rPr>
        <w:t xml:space="preserve">, </w:t>
      </w:r>
    </w:p>
    <w:p w:rsidR="00A702C8" w:rsidRDefault="002245EE" w:rsidP="00A702C8">
      <w:pPr>
        <w:spacing w:after="0" w:line="360" w:lineRule="auto"/>
        <w:jc w:val="both"/>
        <w:rPr>
          <w:rFonts w:ascii="Garamond" w:hAnsi="Garamond"/>
        </w:rPr>
      </w:pPr>
      <w:r>
        <w:rPr>
          <w:rFonts w:ascii="Garamond" w:hAnsi="Garamond"/>
        </w:rPr>
        <w:t xml:space="preserve">W okresie sprawozdawczym </w:t>
      </w:r>
      <w:r w:rsidR="00A702C8">
        <w:rPr>
          <w:rFonts w:ascii="Garamond" w:hAnsi="Garamond"/>
        </w:rPr>
        <w:t xml:space="preserve">do Urzędu Marszałkowskiego Województwa Wielkopolskiego </w:t>
      </w:r>
      <w:r>
        <w:rPr>
          <w:rFonts w:ascii="Garamond" w:hAnsi="Garamond"/>
        </w:rPr>
        <w:br/>
      </w:r>
      <w:r w:rsidR="00A702C8">
        <w:rPr>
          <w:rFonts w:ascii="Garamond" w:hAnsi="Garamond"/>
        </w:rPr>
        <w:t>w</w:t>
      </w:r>
      <w:r w:rsidR="00A702C8" w:rsidRPr="002245EE">
        <w:rPr>
          <w:rFonts w:ascii="Garamond" w:hAnsi="Garamond"/>
          <w:sz w:val="16"/>
          <w:szCs w:val="16"/>
        </w:rPr>
        <w:t xml:space="preserve"> </w:t>
      </w:r>
      <w:r w:rsidR="00A702C8">
        <w:rPr>
          <w:rFonts w:ascii="Garamond" w:hAnsi="Garamond"/>
        </w:rPr>
        <w:t>Poznaniu</w:t>
      </w:r>
      <w:r w:rsidRPr="002245EE">
        <w:rPr>
          <w:rFonts w:ascii="Garamond" w:hAnsi="Garamond"/>
          <w:sz w:val="16"/>
          <w:szCs w:val="16"/>
        </w:rPr>
        <w:t xml:space="preserve"> </w:t>
      </w:r>
      <w:r>
        <w:rPr>
          <w:rFonts w:ascii="Garamond" w:hAnsi="Garamond"/>
        </w:rPr>
        <w:t>nie</w:t>
      </w:r>
      <w:r w:rsidRPr="002245EE">
        <w:rPr>
          <w:rFonts w:ascii="Garamond" w:hAnsi="Garamond"/>
          <w:sz w:val="16"/>
          <w:szCs w:val="16"/>
        </w:rPr>
        <w:t xml:space="preserve"> </w:t>
      </w:r>
      <w:r>
        <w:rPr>
          <w:rFonts w:ascii="Garamond" w:hAnsi="Garamond"/>
        </w:rPr>
        <w:t>wpłynęło</w:t>
      </w:r>
      <w:r w:rsidRPr="002245EE">
        <w:rPr>
          <w:rFonts w:ascii="Garamond" w:hAnsi="Garamond"/>
          <w:sz w:val="16"/>
          <w:szCs w:val="16"/>
        </w:rPr>
        <w:t xml:space="preserve"> </w:t>
      </w:r>
      <w:r>
        <w:rPr>
          <w:rFonts w:ascii="Garamond" w:hAnsi="Garamond"/>
        </w:rPr>
        <w:t>jeszcze</w:t>
      </w:r>
      <w:r w:rsidRPr="002245EE">
        <w:rPr>
          <w:rFonts w:ascii="Garamond" w:hAnsi="Garamond"/>
          <w:sz w:val="16"/>
          <w:szCs w:val="16"/>
        </w:rPr>
        <w:t xml:space="preserve"> </w:t>
      </w:r>
      <w:r>
        <w:rPr>
          <w:rFonts w:ascii="Garamond" w:hAnsi="Garamond"/>
        </w:rPr>
        <w:t>wystąpienie</w:t>
      </w:r>
      <w:r w:rsidR="00A702C8" w:rsidRPr="002245EE">
        <w:rPr>
          <w:rFonts w:ascii="Garamond" w:hAnsi="Garamond"/>
          <w:sz w:val="16"/>
          <w:szCs w:val="16"/>
        </w:rPr>
        <w:t xml:space="preserve"> </w:t>
      </w:r>
      <w:r w:rsidR="00A702C8" w:rsidRPr="00A702C8">
        <w:rPr>
          <w:rFonts w:ascii="Garamond" w:hAnsi="Garamond"/>
        </w:rPr>
        <w:t>pokontrolne</w:t>
      </w:r>
      <w:r w:rsidRPr="002245EE">
        <w:rPr>
          <w:rFonts w:ascii="Garamond" w:hAnsi="Garamond"/>
          <w:sz w:val="16"/>
          <w:szCs w:val="16"/>
        </w:rPr>
        <w:t xml:space="preserve"> </w:t>
      </w:r>
      <w:r>
        <w:rPr>
          <w:rFonts w:ascii="Garamond" w:hAnsi="Garamond"/>
        </w:rPr>
        <w:t>NIK dotyczące przedmiotowej kontroli</w:t>
      </w:r>
      <w:r w:rsidR="00A702C8" w:rsidRPr="00A702C8">
        <w:rPr>
          <w:rFonts w:ascii="Garamond" w:hAnsi="Garamond"/>
        </w:rPr>
        <w:t xml:space="preserve">. </w:t>
      </w:r>
    </w:p>
    <w:p w:rsidR="00A702C8" w:rsidRDefault="00A702C8" w:rsidP="00A702C8">
      <w:pPr>
        <w:spacing w:after="0" w:line="360" w:lineRule="auto"/>
        <w:jc w:val="both"/>
        <w:rPr>
          <w:rFonts w:ascii="Garamond" w:hAnsi="Garamond"/>
        </w:rPr>
      </w:pPr>
    </w:p>
    <w:p w:rsidR="002245EE" w:rsidRDefault="002245EE" w:rsidP="002245EE">
      <w:pPr>
        <w:tabs>
          <w:tab w:val="left" w:pos="284"/>
        </w:tabs>
        <w:spacing w:after="0" w:line="360" w:lineRule="auto"/>
        <w:jc w:val="both"/>
        <w:rPr>
          <w:rFonts w:ascii="Garamond" w:hAnsi="Garamond"/>
        </w:rPr>
      </w:pPr>
      <w:r>
        <w:rPr>
          <w:rFonts w:ascii="Garamond" w:hAnsi="Garamond"/>
          <w:b/>
        </w:rPr>
        <w:t>AGENCJA</w:t>
      </w:r>
      <w:r w:rsidRPr="0091415E">
        <w:rPr>
          <w:rFonts w:ascii="Garamond" w:hAnsi="Garamond"/>
          <w:b/>
        </w:rPr>
        <w:t xml:space="preserve"> RESTRUKTURYZACJI I MODERNIZACJI ROLNICTWA </w:t>
      </w:r>
      <w:r w:rsidRPr="00EA620C">
        <w:rPr>
          <w:rFonts w:ascii="Garamond" w:hAnsi="Garamond"/>
        </w:rPr>
        <w:t xml:space="preserve">przeprowadziła </w:t>
      </w:r>
      <w:r>
        <w:rPr>
          <w:rFonts w:ascii="Garamond" w:hAnsi="Garamond"/>
        </w:rPr>
        <w:br/>
        <w:t>2 kontrole, i tak:</w:t>
      </w:r>
    </w:p>
    <w:p w:rsidR="002245EE" w:rsidRPr="00EA3A48" w:rsidRDefault="002245EE" w:rsidP="002245EE">
      <w:pPr>
        <w:pStyle w:val="Akapitzlist0"/>
        <w:numPr>
          <w:ilvl w:val="0"/>
          <w:numId w:val="56"/>
        </w:numPr>
        <w:tabs>
          <w:tab w:val="left" w:pos="284"/>
        </w:tabs>
        <w:spacing w:after="0" w:line="360" w:lineRule="auto"/>
        <w:ind w:left="284" w:hanging="284"/>
        <w:jc w:val="both"/>
        <w:rPr>
          <w:rFonts w:ascii="Garamond" w:hAnsi="Garamond"/>
          <w:sz w:val="24"/>
          <w:szCs w:val="24"/>
        </w:rPr>
      </w:pPr>
      <w:r w:rsidRPr="009A1579">
        <w:rPr>
          <w:rFonts w:ascii="Garamond" w:hAnsi="Garamond"/>
          <w:b/>
          <w:sz w:val="24"/>
          <w:szCs w:val="24"/>
        </w:rPr>
        <w:t xml:space="preserve">kontrolę prawidłowości i terminowości wykonywania zadań delegowanych w ramach PROW na lata 2014 – 2020 w zakresie działania </w:t>
      </w:r>
      <w:r w:rsidRPr="009A1579">
        <w:rPr>
          <w:rFonts w:ascii="Garamond" w:hAnsi="Garamond"/>
          <w:b/>
          <w:i/>
          <w:sz w:val="24"/>
          <w:szCs w:val="24"/>
        </w:rPr>
        <w:t xml:space="preserve">Wsparcie dla rozwoju lokalnego </w:t>
      </w:r>
      <w:r>
        <w:rPr>
          <w:rFonts w:ascii="Garamond" w:hAnsi="Garamond"/>
          <w:b/>
          <w:i/>
          <w:sz w:val="24"/>
          <w:szCs w:val="24"/>
        </w:rPr>
        <w:br/>
      </w:r>
      <w:r w:rsidRPr="009A1579">
        <w:rPr>
          <w:rFonts w:ascii="Garamond" w:hAnsi="Garamond"/>
          <w:b/>
          <w:i/>
          <w:sz w:val="24"/>
          <w:szCs w:val="24"/>
        </w:rPr>
        <w:t>w ramach inicjatywy LEADER, dla poddziałania 19.2 Wsparcie na wdrażanie operacji w ramach strategii rozwoju lokalnego kierowanego przez społeczność w zakresie projektów grantowych</w:t>
      </w:r>
      <w:r>
        <w:rPr>
          <w:rFonts w:ascii="Garamond" w:hAnsi="Garamond"/>
          <w:b/>
          <w:sz w:val="24"/>
          <w:szCs w:val="24"/>
        </w:rPr>
        <w:t>,</w:t>
      </w:r>
    </w:p>
    <w:p w:rsidR="002245EE" w:rsidRPr="00EA3A48" w:rsidRDefault="002245EE" w:rsidP="002245EE">
      <w:pPr>
        <w:pStyle w:val="Akapitzlist0"/>
        <w:tabs>
          <w:tab w:val="left" w:pos="284"/>
        </w:tabs>
        <w:spacing w:after="0" w:line="360" w:lineRule="auto"/>
        <w:ind w:left="284"/>
        <w:jc w:val="both"/>
        <w:rPr>
          <w:rFonts w:ascii="Garamond" w:hAnsi="Garamond"/>
          <w:sz w:val="24"/>
          <w:szCs w:val="24"/>
        </w:rPr>
      </w:pPr>
      <w:r w:rsidRPr="00EA3A48">
        <w:rPr>
          <w:rFonts w:ascii="Garamond" w:hAnsi="Garamond"/>
          <w:sz w:val="24"/>
          <w:szCs w:val="24"/>
        </w:rPr>
        <w:t>W okresie sprawozdawczym, nie wpłynęła do Marszałka Województwa Wielkopolskiego informacja o wynikach przedmiotowej kontroli.</w:t>
      </w:r>
      <w:r w:rsidRPr="00EA3A48">
        <w:rPr>
          <w:rFonts w:ascii="Garamond" w:hAnsi="Garamond"/>
          <w:b/>
          <w:sz w:val="24"/>
          <w:szCs w:val="24"/>
        </w:rPr>
        <w:t xml:space="preserve"> </w:t>
      </w:r>
    </w:p>
    <w:p w:rsidR="002245EE" w:rsidRPr="009A1579" w:rsidRDefault="002245EE" w:rsidP="002245EE">
      <w:pPr>
        <w:pStyle w:val="Akapitzlist0"/>
        <w:numPr>
          <w:ilvl w:val="0"/>
          <w:numId w:val="56"/>
        </w:numPr>
        <w:tabs>
          <w:tab w:val="left" w:pos="284"/>
        </w:tabs>
        <w:spacing w:after="0" w:line="360" w:lineRule="auto"/>
        <w:ind w:left="284" w:hanging="284"/>
        <w:jc w:val="both"/>
        <w:rPr>
          <w:rFonts w:ascii="Garamond" w:hAnsi="Garamond"/>
          <w:sz w:val="24"/>
          <w:szCs w:val="24"/>
        </w:rPr>
      </w:pPr>
      <w:r>
        <w:rPr>
          <w:rFonts w:ascii="Garamond" w:hAnsi="Garamond"/>
          <w:b/>
          <w:sz w:val="24"/>
          <w:szCs w:val="24"/>
        </w:rPr>
        <w:t xml:space="preserve">kontrolę w ramach Pomocy Technicznej PROW 2014 – 2020, obejmującą weryfikację danych zawartych we wniosku o przyznanie pomocy/wniosku o płatność i ich załącznikach, poprawności realizacji operacji oraz zobowiązań podmiotu kontrolowanego wynikających z podpisanej umowy przyznania pomocy (umowa </w:t>
      </w:r>
      <w:r>
        <w:rPr>
          <w:rFonts w:ascii="Garamond" w:hAnsi="Garamond"/>
          <w:b/>
          <w:sz w:val="24"/>
          <w:szCs w:val="24"/>
        </w:rPr>
        <w:br/>
        <w:t xml:space="preserve">nr 069/17 z dnia 12.10.2017 r.).   </w:t>
      </w:r>
    </w:p>
    <w:p w:rsidR="002245EE" w:rsidRDefault="002245EE" w:rsidP="002245EE">
      <w:pPr>
        <w:spacing w:after="0" w:line="360" w:lineRule="auto"/>
        <w:ind w:left="284"/>
        <w:jc w:val="both"/>
        <w:rPr>
          <w:rFonts w:ascii="Garamond" w:hAnsi="Garamond"/>
        </w:rPr>
      </w:pPr>
      <w:r>
        <w:rPr>
          <w:rFonts w:ascii="Garamond" w:hAnsi="Garamond"/>
        </w:rPr>
        <w:t xml:space="preserve">W związku z przedmiotową kontrolą ARiMR przekazała Marszałkowi Województwa Wielkopolskiego raport z czynności kontrolnych, w którym nie stwierdziła żadnych nieprawidłowości.  </w:t>
      </w:r>
    </w:p>
    <w:p w:rsidR="002245EE" w:rsidRDefault="002245EE" w:rsidP="00A702C8">
      <w:pPr>
        <w:spacing w:after="0" w:line="360" w:lineRule="auto"/>
        <w:jc w:val="both"/>
        <w:rPr>
          <w:rFonts w:ascii="Garamond" w:hAnsi="Garamond"/>
        </w:rPr>
      </w:pPr>
    </w:p>
    <w:p w:rsidR="002245EE" w:rsidRDefault="002245EE" w:rsidP="00A702C8">
      <w:pPr>
        <w:spacing w:after="0" w:line="360" w:lineRule="auto"/>
        <w:jc w:val="both"/>
        <w:rPr>
          <w:rFonts w:ascii="Garamond" w:hAnsi="Garamond"/>
        </w:rPr>
      </w:pPr>
    </w:p>
    <w:p w:rsidR="002245EE" w:rsidRDefault="002245EE" w:rsidP="00A702C8">
      <w:pPr>
        <w:spacing w:after="0" w:line="360" w:lineRule="auto"/>
        <w:jc w:val="both"/>
        <w:rPr>
          <w:rFonts w:ascii="Garamond" w:hAnsi="Garamond"/>
        </w:rPr>
      </w:pPr>
    </w:p>
    <w:p w:rsidR="002245EE" w:rsidRDefault="002245EE" w:rsidP="002245EE">
      <w:pPr>
        <w:tabs>
          <w:tab w:val="left" w:pos="284"/>
        </w:tabs>
        <w:spacing w:after="0" w:line="360" w:lineRule="auto"/>
        <w:jc w:val="both"/>
        <w:rPr>
          <w:rFonts w:ascii="Garamond" w:hAnsi="Garamond"/>
        </w:rPr>
      </w:pPr>
      <w:r w:rsidRPr="00EB4E91">
        <w:rPr>
          <w:rFonts w:ascii="Garamond" w:hAnsi="Garamond"/>
        </w:rPr>
        <w:lastRenderedPageBreak/>
        <w:t xml:space="preserve">W okresie sprawozdawczym </w:t>
      </w:r>
      <w:r w:rsidRPr="006B6722">
        <w:rPr>
          <w:rFonts w:ascii="Garamond" w:hAnsi="Garamond"/>
          <w:b/>
        </w:rPr>
        <w:t>WOJEWODA WIELKOPOLSKI</w:t>
      </w:r>
      <w:r w:rsidRPr="006B6722">
        <w:rPr>
          <w:rFonts w:ascii="Garamond" w:hAnsi="Garamond"/>
        </w:rPr>
        <w:t xml:space="preserve"> </w:t>
      </w:r>
      <w:r>
        <w:rPr>
          <w:rFonts w:ascii="Garamond" w:hAnsi="Garamond"/>
        </w:rPr>
        <w:t xml:space="preserve">zakończył </w:t>
      </w:r>
      <w:r w:rsidR="00A9659E">
        <w:rPr>
          <w:rFonts w:ascii="Garamond" w:hAnsi="Garamond"/>
        </w:rPr>
        <w:t>2 kontrole (rozpoczęte</w:t>
      </w:r>
      <w:r w:rsidR="00656DFD">
        <w:rPr>
          <w:rFonts w:ascii="Garamond" w:hAnsi="Garamond"/>
        </w:rPr>
        <w:t xml:space="preserve"> w 2017 roku) </w:t>
      </w:r>
      <w:r>
        <w:rPr>
          <w:rFonts w:ascii="Garamond" w:hAnsi="Garamond"/>
        </w:rPr>
        <w:t xml:space="preserve">w zakresie: </w:t>
      </w:r>
    </w:p>
    <w:p w:rsidR="002245EE" w:rsidRPr="00A9659E" w:rsidRDefault="00A9659E" w:rsidP="00A9659E">
      <w:pPr>
        <w:tabs>
          <w:tab w:val="left" w:pos="284"/>
        </w:tabs>
        <w:spacing w:after="0" w:line="360" w:lineRule="auto"/>
        <w:jc w:val="both"/>
        <w:rPr>
          <w:rFonts w:ascii="Garamond" w:hAnsi="Garamond"/>
          <w:b/>
        </w:rPr>
      </w:pPr>
      <w:r w:rsidRPr="00A9659E">
        <w:rPr>
          <w:rFonts w:ascii="Garamond" w:hAnsi="Garamond"/>
          <w:b/>
          <w:i/>
        </w:rPr>
        <w:t>1.</w:t>
      </w:r>
      <w:r>
        <w:rPr>
          <w:rFonts w:ascii="Garamond" w:hAnsi="Garamond"/>
          <w:b/>
          <w:i/>
        </w:rPr>
        <w:t xml:space="preserve"> </w:t>
      </w:r>
      <w:r w:rsidR="002245EE" w:rsidRPr="00A9659E">
        <w:rPr>
          <w:rFonts w:ascii="Garamond" w:hAnsi="Garamond"/>
          <w:b/>
          <w:i/>
        </w:rPr>
        <w:t>Potwierdzenia</w:t>
      </w:r>
      <w:r w:rsidR="002245EE" w:rsidRPr="00A9659E">
        <w:rPr>
          <w:rFonts w:ascii="Garamond" w:hAnsi="Garamond"/>
          <w:i/>
        </w:rPr>
        <w:t xml:space="preserve"> </w:t>
      </w:r>
      <w:r w:rsidR="002245EE" w:rsidRPr="00A9659E">
        <w:rPr>
          <w:rFonts w:ascii="Garamond" w:hAnsi="Garamond"/>
          <w:b/>
          <w:i/>
        </w:rPr>
        <w:t>spełniania kryteriów desygnacji dotyczących wewnętrznego środowiska kontrolnego w zakresie istnienia struktury organizacyjnej IZ i IC wraz z zapewnieniem poszanowania zasady rozdziału funkcji, zarządzania ryzykiem w przypadku istotnych zmian zakresu działania, działań w dziedzinie zarządzania i kontroli w zakresie: wyboru projektów do dofinansowania, kontroli zarządczych, poświadczania wydatków do Komisji Europejskiej oraz sporządzania zestawień wydatków</w:t>
      </w:r>
      <w:r w:rsidR="002245EE" w:rsidRPr="00A9659E">
        <w:rPr>
          <w:rFonts w:ascii="Garamond" w:hAnsi="Garamond"/>
          <w:b/>
        </w:rPr>
        <w:t xml:space="preserve">. </w:t>
      </w:r>
    </w:p>
    <w:p w:rsidR="002245EE" w:rsidRDefault="002245EE" w:rsidP="002245EE">
      <w:pPr>
        <w:tabs>
          <w:tab w:val="left" w:pos="284"/>
        </w:tabs>
        <w:spacing w:after="0" w:line="360" w:lineRule="auto"/>
        <w:jc w:val="both"/>
        <w:rPr>
          <w:rFonts w:ascii="Garamond" w:hAnsi="Garamond"/>
        </w:rPr>
      </w:pPr>
      <w:r>
        <w:rPr>
          <w:rFonts w:ascii="Garamond" w:hAnsi="Garamond"/>
        </w:rPr>
        <w:t>W związku z kontrolą, Wojewoda Wielkopolski skierował do Marszałka Województwa Wielkopolskiego informację pokontrolną, a następnie ostateczną informację pokontrolną, zawierającą zalecenia pokontrolne. W odpowiedzi, Marszałek Województwa Wielkopolskiego poinformował Wojewodę Wielkopolskiego o sposobie wykonania zaleceń pokontrolnych,  i tak:</w:t>
      </w:r>
    </w:p>
    <w:p w:rsidR="002245EE" w:rsidRDefault="002245EE" w:rsidP="002245EE">
      <w:pPr>
        <w:pStyle w:val="Akapitzlist0"/>
        <w:numPr>
          <w:ilvl w:val="2"/>
          <w:numId w:val="12"/>
        </w:numPr>
        <w:tabs>
          <w:tab w:val="clear" w:pos="2160"/>
          <w:tab w:val="left" w:pos="709"/>
        </w:tabs>
        <w:spacing w:after="0" w:line="360" w:lineRule="auto"/>
        <w:ind w:left="709"/>
        <w:jc w:val="both"/>
        <w:rPr>
          <w:rFonts w:ascii="Garamond" w:hAnsi="Garamond"/>
          <w:kern w:val="24"/>
          <w:sz w:val="24"/>
          <w:szCs w:val="24"/>
        </w:rPr>
      </w:pPr>
      <w:r w:rsidRPr="00D5579E">
        <w:rPr>
          <w:rFonts w:ascii="Garamond" w:hAnsi="Garamond"/>
          <w:sz w:val="24"/>
          <w:szCs w:val="24"/>
        </w:rPr>
        <w:t>wzmocnić</w:t>
      </w:r>
      <w:r>
        <w:rPr>
          <w:rFonts w:ascii="Garamond" w:hAnsi="Garamond"/>
          <w:kern w:val="24"/>
          <w:sz w:val="24"/>
          <w:szCs w:val="24"/>
        </w:rPr>
        <w:t xml:space="preserve"> nadzór nad prawidłowością procesu jednoosobowego działania Marszałka Województwa Wielkopolskiego na mocy upoważnień udzielonych przez Zarząd Województwa Wielkopolskiego w zakresie wdrażania WRPO 2014+;</w:t>
      </w:r>
    </w:p>
    <w:p w:rsidR="002245EE" w:rsidRDefault="002245EE" w:rsidP="002245EE">
      <w:pPr>
        <w:pStyle w:val="Akapitzlist0"/>
        <w:tabs>
          <w:tab w:val="left" w:pos="709"/>
        </w:tabs>
        <w:spacing w:after="0" w:line="360" w:lineRule="auto"/>
        <w:ind w:left="709"/>
        <w:jc w:val="both"/>
        <w:rPr>
          <w:rFonts w:ascii="Garamond" w:hAnsi="Garamond"/>
          <w:kern w:val="24"/>
          <w:sz w:val="24"/>
          <w:szCs w:val="24"/>
        </w:rPr>
      </w:pPr>
      <w:r>
        <w:rPr>
          <w:rFonts w:ascii="Garamond" w:hAnsi="Garamond"/>
          <w:kern w:val="24"/>
          <w:sz w:val="24"/>
          <w:szCs w:val="24"/>
        </w:rPr>
        <w:t xml:space="preserve">W nawiązaniu do powyższego, Marszałek Województwa Wielkopolskiego poinformował, że uchwałą Nr 571/2015 z dnia 29 maja 2015 r. Zarządu Województwa Wielkopolskiego został upoważniony m. in. do podpisywania Porozumień w zakresie realizacji Strategii Zintegrowanych Inwestycji Terytorialnych w ramach WRPO 2014+ oraz aneksów do Porozumień. Ponadto wskazano, że upoważnienia udzielone Marszałkowi Województwa Wielkopolskiego oraz Dyrektorom Departamentów UMWW są na bieżąco aktualizowane; </w:t>
      </w:r>
    </w:p>
    <w:p w:rsidR="002245EE" w:rsidRPr="00264F0C" w:rsidRDefault="002245EE" w:rsidP="002245EE">
      <w:pPr>
        <w:pStyle w:val="Akapitzlist0"/>
        <w:numPr>
          <w:ilvl w:val="2"/>
          <w:numId w:val="12"/>
        </w:numPr>
        <w:tabs>
          <w:tab w:val="clear" w:pos="2160"/>
          <w:tab w:val="left" w:pos="709"/>
        </w:tabs>
        <w:spacing w:after="0" w:line="360" w:lineRule="auto"/>
        <w:ind w:left="709"/>
        <w:jc w:val="both"/>
        <w:rPr>
          <w:rFonts w:ascii="Garamond" w:hAnsi="Garamond"/>
          <w:kern w:val="24"/>
          <w:sz w:val="24"/>
          <w:szCs w:val="24"/>
        </w:rPr>
      </w:pPr>
      <w:r w:rsidRPr="00264F0C">
        <w:rPr>
          <w:rFonts w:ascii="Garamond" w:hAnsi="Garamond"/>
          <w:sz w:val="24"/>
          <w:szCs w:val="24"/>
        </w:rPr>
        <w:t>zapewnić rozdzielność funkcji w zakresie przeprowadzonej oceny oraz prowadzonych kontroli projektów realizowanych przez IP WRPO 2014+ (WUP)</w:t>
      </w:r>
      <w:r>
        <w:rPr>
          <w:rFonts w:ascii="Garamond" w:hAnsi="Garamond"/>
          <w:sz w:val="24"/>
          <w:szCs w:val="24"/>
        </w:rPr>
        <w:t xml:space="preserve"> </w:t>
      </w:r>
      <w:r w:rsidRPr="00264F0C">
        <w:rPr>
          <w:rFonts w:ascii="Garamond" w:hAnsi="Garamond"/>
          <w:sz w:val="24"/>
          <w:szCs w:val="24"/>
        </w:rPr>
        <w:t>w ramach Osi Priorytetowej 10 WRPO 2014+</w:t>
      </w:r>
      <w:r>
        <w:rPr>
          <w:rFonts w:ascii="Garamond" w:hAnsi="Garamond"/>
          <w:sz w:val="24"/>
          <w:szCs w:val="24"/>
        </w:rPr>
        <w:t>;</w:t>
      </w:r>
    </w:p>
    <w:p w:rsidR="002245EE" w:rsidRPr="00264F0C" w:rsidRDefault="002245EE" w:rsidP="002245EE">
      <w:pPr>
        <w:pStyle w:val="Akapitzlist0"/>
        <w:tabs>
          <w:tab w:val="left" w:pos="709"/>
        </w:tabs>
        <w:spacing w:after="0" w:line="360" w:lineRule="auto"/>
        <w:ind w:left="709"/>
        <w:jc w:val="both"/>
        <w:rPr>
          <w:rFonts w:ascii="Garamond" w:hAnsi="Garamond"/>
          <w:kern w:val="24"/>
          <w:sz w:val="24"/>
          <w:szCs w:val="24"/>
        </w:rPr>
      </w:pPr>
      <w:r>
        <w:rPr>
          <w:rFonts w:ascii="Garamond" w:hAnsi="Garamond"/>
          <w:sz w:val="24"/>
          <w:szCs w:val="24"/>
        </w:rPr>
        <w:t xml:space="preserve">Rozdzielność funkcji została zagwarantowana przez wyznaczanie zespołów kontrolnych </w:t>
      </w:r>
      <w:r>
        <w:rPr>
          <w:rFonts w:ascii="Garamond" w:hAnsi="Garamond"/>
          <w:sz w:val="24"/>
          <w:szCs w:val="24"/>
        </w:rPr>
        <w:br/>
        <w:t xml:space="preserve">z pominięciem pracownika dokonującego oceny Planu działań.  </w:t>
      </w:r>
    </w:p>
    <w:p w:rsidR="002245EE" w:rsidRPr="00264F0C" w:rsidRDefault="002245EE" w:rsidP="002245EE">
      <w:pPr>
        <w:pStyle w:val="Akapitzlist0"/>
        <w:numPr>
          <w:ilvl w:val="2"/>
          <w:numId w:val="12"/>
        </w:numPr>
        <w:tabs>
          <w:tab w:val="clear" w:pos="2160"/>
          <w:tab w:val="left" w:pos="709"/>
        </w:tabs>
        <w:spacing w:after="0" w:line="360" w:lineRule="auto"/>
        <w:ind w:left="709"/>
        <w:jc w:val="both"/>
        <w:rPr>
          <w:rFonts w:ascii="Garamond" w:hAnsi="Garamond"/>
          <w:kern w:val="24"/>
          <w:sz w:val="24"/>
          <w:szCs w:val="24"/>
        </w:rPr>
      </w:pPr>
      <w:r>
        <w:rPr>
          <w:rFonts w:ascii="Garamond" w:hAnsi="Garamond"/>
          <w:sz w:val="24"/>
          <w:szCs w:val="24"/>
        </w:rPr>
        <w:t>z</w:t>
      </w:r>
      <w:r w:rsidRPr="00264F0C">
        <w:rPr>
          <w:rFonts w:ascii="Garamond" w:hAnsi="Garamond"/>
          <w:sz w:val="24"/>
          <w:szCs w:val="24"/>
        </w:rPr>
        <w:t>aktualizować zapisy WRPO 2014+, OFiP dla WRPO 2014+ oraz IW IZ WRPO 2014+ w zakresie uchybień określonych w pkt. 7.1 ppkt. 1-3 informacji pokontrolnej</w:t>
      </w:r>
      <w:r>
        <w:rPr>
          <w:rFonts w:ascii="Garamond" w:hAnsi="Garamond"/>
          <w:sz w:val="24"/>
          <w:szCs w:val="24"/>
        </w:rPr>
        <w:t>;</w:t>
      </w:r>
    </w:p>
    <w:p w:rsidR="002245EE" w:rsidRPr="00D07CD0" w:rsidRDefault="002245EE" w:rsidP="002245EE">
      <w:pPr>
        <w:tabs>
          <w:tab w:val="left" w:pos="709"/>
        </w:tabs>
        <w:spacing w:after="0" w:line="360" w:lineRule="auto"/>
        <w:ind w:left="709"/>
        <w:jc w:val="both"/>
        <w:rPr>
          <w:rFonts w:ascii="Garamond" w:hAnsi="Garamond"/>
        </w:rPr>
      </w:pPr>
      <w:r>
        <w:rPr>
          <w:rFonts w:ascii="Garamond" w:hAnsi="Garamond"/>
        </w:rPr>
        <w:t>Odnosząc się do przedmiotowego zalecenia, Marszałek Województwa Wielkopolskiego poinformował, że z</w:t>
      </w:r>
      <w:r w:rsidRPr="00D07CD0">
        <w:rPr>
          <w:rFonts w:ascii="Garamond" w:hAnsi="Garamond"/>
        </w:rPr>
        <w:t xml:space="preserve">apisy </w:t>
      </w:r>
      <w:r>
        <w:rPr>
          <w:rFonts w:ascii="Garamond" w:hAnsi="Garamond"/>
        </w:rPr>
        <w:t xml:space="preserve">Wielkopolskiego Regionalnego Programu Operacyjnego na lata 2014-2020 (WRPO 2014+) zostały zaktualizowane. Ponadto, </w:t>
      </w:r>
      <w:r w:rsidRPr="00D07CD0">
        <w:rPr>
          <w:rFonts w:ascii="Garamond" w:hAnsi="Garamond"/>
        </w:rPr>
        <w:t xml:space="preserve">trwają prace nad zmianą </w:t>
      </w:r>
      <w:r>
        <w:rPr>
          <w:rFonts w:ascii="Garamond" w:hAnsi="Garamond"/>
        </w:rPr>
        <w:t xml:space="preserve">treści Opisu Funkcji i Procedur dla WRPO 2014+ oraz Instrukcji Wykonawczej Instytucji Zarządzającej WRPO 2014+, </w:t>
      </w:r>
      <w:r w:rsidRPr="00D07CD0">
        <w:rPr>
          <w:rFonts w:ascii="Garamond" w:hAnsi="Garamond"/>
        </w:rPr>
        <w:t xml:space="preserve">w zakresie </w:t>
      </w:r>
      <w:r>
        <w:rPr>
          <w:rFonts w:ascii="Garamond" w:hAnsi="Garamond"/>
        </w:rPr>
        <w:t>uchybień określonych w pkt. 7.1</w:t>
      </w:r>
      <w:r w:rsidRPr="00D07CD0">
        <w:rPr>
          <w:rFonts w:ascii="Garamond" w:hAnsi="Garamond"/>
        </w:rPr>
        <w:t xml:space="preserve"> ppkt 1-3 informacji pokontrolnej. </w:t>
      </w:r>
    </w:p>
    <w:p w:rsidR="002245EE" w:rsidRPr="00D07CD0" w:rsidRDefault="002245EE" w:rsidP="002245EE">
      <w:pPr>
        <w:pStyle w:val="Akapitzlist0"/>
        <w:numPr>
          <w:ilvl w:val="2"/>
          <w:numId w:val="12"/>
        </w:numPr>
        <w:tabs>
          <w:tab w:val="clear" w:pos="2160"/>
          <w:tab w:val="left" w:pos="709"/>
        </w:tabs>
        <w:spacing w:after="0" w:line="360" w:lineRule="auto"/>
        <w:ind w:left="709"/>
        <w:jc w:val="both"/>
        <w:rPr>
          <w:rFonts w:ascii="Garamond" w:hAnsi="Garamond"/>
          <w:kern w:val="24"/>
          <w:sz w:val="24"/>
          <w:szCs w:val="24"/>
        </w:rPr>
      </w:pPr>
      <w:r>
        <w:rPr>
          <w:rFonts w:ascii="Garamond" w:hAnsi="Garamond"/>
          <w:sz w:val="24"/>
          <w:szCs w:val="24"/>
        </w:rPr>
        <w:lastRenderedPageBreak/>
        <w:t>u</w:t>
      </w:r>
      <w:r w:rsidRPr="00264F0C">
        <w:rPr>
          <w:rFonts w:ascii="Garamond" w:hAnsi="Garamond"/>
          <w:sz w:val="24"/>
          <w:szCs w:val="24"/>
        </w:rPr>
        <w:t>zupełnić porozumienia w sprawie realizacji Strategii ZIT zawarte w ramach WRPO 2014+ o zapisy wskazujące na powierzenie odpowiednio IP ZIT WRPO 2014+ (SMP) oraz IP ZIT WRPO 2014+ (SAKO) zadania polegającego na dokonywaniu wspólnie z IZ WRPO 2014+ wyboru projektów do dofinansowania</w:t>
      </w:r>
      <w:r>
        <w:rPr>
          <w:rFonts w:ascii="Garamond" w:hAnsi="Garamond"/>
          <w:sz w:val="24"/>
          <w:szCs w:val="24"/>
        </w:rPr>
        <w:t>;</w:t>
      </w:r>
    </w:p>
    <w:p w:rsidR="002245EE" w:rsidRPr="00264F0C" w:rsidRDefault="002245EE" w:rsidP="002245EE">
      <w:pPr>
        <w:pStyle w:val="Akapitzlist0"/>
        <w:tabs>
          <w:tab w:val="left" w:pos="709"/>
        </w:tabs>
        <w:spacing w:after="0" w:line="360" w:lineRule="auto"/>
        <w:ind w:left="709"/>
        <w:jc w:val="both"/>
        <w:rPr>
          <w:rFonts w:ascii="Garamond" w:hAnsi="Garamond"/>
          <w:kern w:val="24"/>
          <w:sz w:val="24"/>
          <w:szCs w:val="24"/>
        </w:rPr>
      </w:pPr>
      <w:r>
        <w:rPr>
          <w:rFonts w:ascii="Garamond" w:hAnsi="Garamond"/>
          <w:sz w:val="24"/>
          <w:szCs w:val="24"/>
        </w:rPr>
        <w:t xml:space="preserve">W nawiązaniu do powyższego zalecenia poinformowano, iż prowadzone są prace nad zmianą treści porozumień zawartych ze związkami Zintegrowanych Inwestycji Terytorialnych (ZIT). Zakończenie przedmiotowych prac przewiduje się w III kwartale 2018 roku, jednak należy wziąć pod uwagę konieczność przeprowadzenia konsultacji treści dokumentów ze związkami ZIT oraz uzyskania akceptacji ich ostatecznego kształtu;    </w:t>
      </w:r>
    </w:p>
    <w:p w:rsidR="002245EE" w:rsidRPr="00B067AB" w:rsidRDefault="002245EE" w:rsidP="002245EE">
      <w:pPr>
        <w:pStyle w:val="Akapitzlist0"/>
        <w:numPr>
          <w:ilvl w:val="2"/>
          <w:numId w:val="12"/>
        </w:numPr>
        <w:tabs>
          <w:tab w:val="clear" w:pos="2160"/>
          <w:tab w:val="left" w:pos="709"/>
        </w:tabs>
        <w:spacing w:after="0" w:line="360" w:lineRule="auto"/>
        <w:ind w:left="709"/>
        <w:jc w:val="both"/>
        <w:rPr>
          <w:rFonts w:ascii="Garamond" w:hAnsi="Garamond"/>
          <w:kern w:val="24"/>
          <w:sz w:val="24"/>
          <w:szCs w:val="24"/>
        </w:rPr>
      </w:pPr>
      <w:r>
        <w:rPr>
          <w:rFonts w:ascii="Garamond" w:hAnsi="Garamond"/>
          <w:sz w:val="24"/>
          <w:szCs w:val="24"/>
        </w:rPr>
        <w:t>z</w:t>
      </w:r>
      <w:r w:rsidRPr="00264F0C">
        <w:rPr>
          <w:rFonts w:ascii="Garamond" w:hAnsi="Garamond"/>
          <w:sz w:val="24"/>
          <w:szCs w:val="24"/>
        </w:rPr>
        <w:t xml:space="preserve">aktualizować zapisy Poradnika dla pracowników zaangażowanych w realizację WRPO 2014+ w zakresie polityki zwalczania nadużyć finansowych, polityki przeciwdziałania przypadkom konfliktu interesu, postępowania z podejrzeniami nadużyć finansowych </w:t>
      </w:r>
      <w:r>
        <w:rPr>
          <w:rFonts w:ascii="Garamond" w:hAnsi="Garamond"/>
          <w:sz w:val="24"/>
          <w:szCs w:val="24"/>
        </w:rPr>
        <w:br/>
      </w:r>
      <w:r w:rsidRPr="00264F0C">
        <w:rPr>
          <w:rFonts w:ascii="Garamond" w:hAnsi="Garamond"/>
          <w:sz w:val="24"/>
          <w:szCs w:val="24"/>
        </w:rPr>
        <w:t>w ramach WRPO 2014+ w zakresie uchybień określonych w pkt. 7.1 ppkt. 9 informacji pokontrolnej</w:t>
      </w:r>
      <w:r>
        <w:rPr>
          <w:rFonts w:ascii="Garamond" w:hAnsi="Garamond"/>
          <w:sz w:val="24"/>
          <w:szCs w:val="24"/>
        </w:rPr>
        <w:t>;</w:t>
      </w:r>
    </w:p>
    <w:p w:rsidR="002245EE" w:rsidRPr="00B067AB" w:rsidRDefault="002245EE" w:rsidP="002245EE">
      <w:pPr>
        <w:pStyle w:val="Akapitzlist0"/>
        <w:numPr>
          <w:ilvl w:val="2"/>
          <w:numId w:val="12"/>
        </w:numPr>
        <w:tabs>
          <w:tab w:val="clear" w:pos="2160"/>
          <w:tab w:val="left" w:pos="709"/>
        </w:tabs>
        <w:spacing w:after="0" w:line="360" w:lineRule="auto"/>
        <w:ind w:left="709"/>
        <w:jc w:val="both"/>
        <w:rPr>
          <w:rFonts w:ascii="Garamond" w:hAnsi="Garamond"/>
          <w:kern w:val="24"/>
          <w:sz w:val="24"/>
          <w:szCs w:val="24"/>
        </w:rPr>
      </w:pPr>
      <w:r>
        <w:rPr>
          <w:rFonts w:ascii="Garamond" w:hAnsi="Garamond"/>
          <w:sz w:val="24"/>
          <w:szCs w:val="24"/>
        </w:rPr>
        <w:t>z</w:t>
      </w:r>
      <w:r w:rsidRPr="00B067AB">
        <w:rPr>
          <w:rFonts w:ascii="Garamond" w:hAnsi="Garamond"/>
          <w:sz w:val="24"/>
          <w:szCs w:val="24"/>
        </w:rPr>
        <w:t xml:space="preserve">aktualizować zapisy Poradnika dla pracowników zaangażowanych w realizację WRPO 2014+ w zakresie polityki zwalczania nadużyć finansowych, polityki przeciwdziałania przypadkom konfliktu interesu, postępowania z podejrzeniami nadużyć finansowych </w:t>
      </w:r>
      <w:r>
        <w:rPr>
          <w:rFonts w:ascii="Garamond" w:hAnsi="Garamond"/>
          <w:sz w:val="24"/>
          <w:szCs w:val="24"/>
        </w:rPr>
        <w:br/>
      </w:r>
      <w:r w:rsidRPr="00B067AB">
        <w:rPr>
          <w:rFonts w:ascii="Garamond" w:hAnsi="Garamond"/>
          <w:sz w:val="24"/>
          <w:szCs w:val="24"/>
        </w:rPr>
        <w:t>w ramach WRPO 2014+ w zakresie uchybień określonych w pkt. 7.2 ppkt. 1 informacji pokontrolnej.</w:t>
      </w:r>
    </w:p>
    <w:p w:rsidR="002245EE" w:rsidRPr="00264F0C" w:rsidRDefault="002245EE" w:rsidP="002245EE">
      <w:pPr>
        <w:pStyle w:val="Akapitzlist0"/>
        <w:tabs>
          <w:tab w:val="left" w:pos="709"/>
        </w:tabs>
        <w:spacing w:after="0" w:line="360" w:lineRule="auto"/>
        <w:ind w:left="709"/>
        <w:jc w:val="both"/>
        <w:rPr>
          <w:rFonts w:ascii="Garamond" w:hAnsi="Garamond"/>
          <w:kern w:val="24"/>
          <w:sz w:val="24"/>
          <w:szCs w:val="24"/>
        </w:rPr>
      </w:pPr>
      <w:r>
        <w:rPr>
          <w:rFonts w:ascii="Garamond" w:hAnsi="Garamond"/>
          <w:sz w:val="24"/>
          <w:szCs w:val="24"/>
        </w:rPr>
        <w:t xml:space="preserve">W nawiązaniu do wymienionych wyżej zaleceń pokontrolnych, Marszałek Województwa Wielkopolskiego poinformował, że </w:t>
      </w:r>
      <w:r>
        <w:rPr>
          <w:rFonts w:ascii="Garamond" w:hAnsi="Garamond"/>
          <w:i/>
          <w:sz w:val="24"/>
          <w:szCs w:val="24"/>
        </w:rPr>
        <w:t xml:space="preserve">Poradnik dla pracowników zaangażowanych </w:t>
      </w:r>
      <w:r>
        <w:rPr>
          <w:rFonts w:ascii="Garamond" w:hAnsi="Garamond"/>
          <w:sz w:val="24"/>
          <w:szCs w:val="24"/>
        </w:rPr>
        <w:t xml:space="preserve">w realizację </w:t>
      </w:r>
      <w:r w:rsidRPr="00512019">
        <w:rPr>
          <w:rFonts w:ascii="Garamond" w:hAnsi="Garamond"/>
          <w:i/>
          <w:sz w:val="24"/>
          <w:szCs w:val="24"/>
        </w:rPr>
        <w:t>WRPO 2014+ w zakresie polityki zwalczania nadużyć finansowych, polityki przeciwdziałania przypadkom konfliktu interesu, postepowania z podejrzeniami nadużyć finansowych w ramach WRPO 2014+</w:t>
      </w:r>
      <w:r>
        <w:rPr>
          <w:rFonts w:ascii="Garamond" w:hAnsi="Garamond"/>
          <w:i/>
          <w:sz w:val="24"/>
          <w:szCs w:val="24"/>
        </w:rPr>
        <w:t xml:space="preserve"> </w:t>
      </w:r>
      <w:r>
        <w:rPr>
          <w:rFonts w:ascii="Garamond" w:hAnsi="Garamond"/>
          <w:sz w:val="24"/>
          <w:szCs w:val="24"/>
        </w:rPr>
        <w:t xml:space="preserve">został zaktualizowany uchwałą Zarządu Województwa Wielkopolskiego </w:t>
      </w:r>
      <w:r>
        <w:rPr>
          <w:rFonts w:ascii="Garamond" w:hAnsi="Garamond"/>
          <w:sz w:val="24"/>
          <w:szCs w:val="24"/>
        </w:rPr>
        <w:br/>
        <w:t xml:space="preserve">Nr 5382/2018 z 8 czerwca 2018 r.;  </w:t>
      </w:r>
    </w:p>
    <w:p w:rsidR="002245EE" w:rsidRPr="00B067AB" w:rsidRDefault="002245EE" w:rsidP="002245EE">
      <w:pPr>
        <w:pStyle w:val="Akapitzlist0"/>
        <w:numPr>
          <w:ilvl w:val="2"/>
          <w:numId w:val="12"/>
        </w:numPr>
        <w:tabs>
          <w:tab w:val="clear" w:pos="2160"/>
          <w:tab w:val="left" w:pos="709"/>
        </w:tabs>
        <w:spacing w:after="0" w:line="360" w:lineRule="auto"/>
        <w:ind w:left="709"/>
        <w:jc w:val="both"/>
        <w:rPr>
          <w:rFonts w:ascii="Garamond" w:hAnsi="Garamond"/>
          <w:kern w:val="24"/>
          <w:sz w:val="24"/>
          <w:szCs w:val="24"/>
        </w:rPr>
      </w:pPr>
      <w:r>
        <w:rPr>
          <w:rFonts w:ascii="Garamond" w:hAnsi="Garamond"/>
          <w:sz w:val="24"/>
          <w:szCs w:val="24"/>
        </w:rPr>
        <w:t>u</w:t>
      </w:r>
      <w:r w:rsidRPr="00264F0C">
        <w:rPr>
          <w:rFonts w:ascii="Garamond" w:hAnsi="Garamond"/>
          <w:sz w:val="24"/>
          <w:szCs w:val="24"/>
        </w:rPr>
        <w:t>zupełnić zapisy Regulaminu Organizacyjnego BCW oraz DKO w zakresie uchyb</w:t>
      </w:r>
      <w:r>
        <w:rPr>
          <w:rFonts w:ascii="Garamond" w:hAnsi="Garamond"/>
          <w:sz w:val="24"/>
          <w:szCs w:val="24"/>
        </w:rPr>
        <w:t>ień określonych w pkt. 7.1 ppkt</w:t>
      </w:r>
      <w:r w:rsidRPr="00264F0C">
        <w:rPr>
          <w:rFonts w:ascii="Garamond" w:hAnsi="Garamond"/>
          <w:sz w:val="24"/>
          <w:szCs w:val="24"/>
        </w:rPr>
        <w:t xml:space="preserve"> 7-8 informacji pokontrolnej.</w:t>
      </w:r>
    </w:p>
    <w:p w:rsidR="002245EE" w:rsidRPr="002245EE" w:rsidRDefault="002245EE" w:rsidP="002245EE">
      <w:pPr>
        <w:pStyle w:val="Akapitzlist0"/>
        <w:tabs>
          <w:tab w:val="left" w:pos="709"/>
        </w:tabs>
        <w:spacing w:after="0" w:line="360" w:lineRule="auto"/>
        <w:ind w:left="709"/>
        <w:jc w:val="both"/>
        <w:rPr>
          <w:rFonts w:ascii="Garamond" w:hAnsi="Garamond"/>
          <w:kern w:val="24"/>
          <w:sz w:val="24"/>
          <w:szCs w:val="24"/>
        </w:rPr>
      </w:pPr>
      <w:r>
        <w:rPr>
          <w:rFonts w:ascii="Garamond" w:hAnsi="Garamond"/>
          <w:kern w:val="24"/>
          <w:sz w:val="24"/>
          <w:szCs w:val="24"/>
        </w:rPr>
        <w:t xml:space="preserve">Zarządzeniem Nr 31/2018 Marszałka Województwa Wielkopolskiego z dnia 1 czerwca 2018 r. zatwierdzony został Regulamin Organizacyjny Biura Certyfikacji i Windykacji Urzędu Marszałkowskiego Województwa Wielkopolskiego w Poznaniu, którego zapisy zostały zaktualizowane w zakresie określonym w pkt. 7.1 ppkt. 7 informacji pokontrolnej. Ponadto, w związku z ustaleniami zawartymi w pkt 7.1 ppkt. 8 przedmiotowej informacji pokontrolnej, opracowano projekt Regulaminu Organizacyjnego Departamentu Kontroli </w:t>
      </w:r>
      <w:r>
        <w:rPr>
          <w:rFonts w:ascii="Garamond" w:hAnsi="Garamond"/>
          <w:kern w:val="24"/>
          <w:sz w:val="24"/>
          <w:szCs w:val="24"/>
        </w:rPr>
        <w:lastRenderedPageBreak/>
        <w:t xml:space="preserve">UMWW, </w:t>
      </w:r>
      <w:r w:rsidRPr="002245EE">
        <w:rPr>
          <w:rFonts w:ascii="Garamond" w:hAnsi="Garamond"/>
          <w:kern w:val="24"/>
          <w:sz w:val="24"/>
          <w:szCs w:val="24"/>
        </w:rPr>
        <w:t xml:space="preserve">który został następnie zatwierdzony stosownym zarządzeniem Marszałka Województwa Wielkopolskiego;   </w:t>
      </w:r>
    </w:p>
    <w:p w:rsidR="002245EE" w:rsidRPr="009D586B" w:rsidRDefault="002245EE" w:rsidP="002245EE">
      <w:pPr>
        <w:pStyle w:val="Akapitzlist0"/>
        <w:numPr>
          <w:ilvl w:val="2"/>
          <w:numId w:val="12"/>
        </w:numPr>
        <w:tabs>
          <w:tab w:val="clear" w:pos="2160"/>
          <w:tab w:val="left" w:pos="709"/>
        </w:tabs>
        <w:spacing w:after="0" w:line="360" w:lineRule="auto"/>
        <w:ind w:left="709"/>
        <w:jc w:val="both"/>
        <w:rPr>
          <w:rFonts w:ascii="Garamond" w:hAnsi="Garamond"/>
          <w:kern w:val="24"/>
          <w:sz w:val="24"/>
          <w:szCs w:val="24"/>
        </w:rPr>
      </w:pPr>
      <w:r>
        <w:rPr>
          <w:rFonts w:ascii="Garamond" w:hAnsi="Garamond"/>
          <w:sz w:val="24"/>
          <w:szCs w:val="24"/>
        </w:rPr>
        <w:t>u</w:t>
      </w:r>
      <w:r w:rsidRPr="00264F0C">
        <w:rPr>
          <w:rFonts w:ascii="Garamond" w:hAnsi="Garamond"/>
          <w:sz w:val="24"/>
          <w:szCs w:val="24"/>
        </w:rPr>
        <w:t>względniać w procesie analizy ryzyka identyfikowane w ramach WRPO 2014+ ryzyka nadużyć finansowych</w:t>
      </w:r>
      <w:r>
        <w:rPr>
          <w:rFonts w:ascii="Garamond" w:hAnsi="Garamond"/>
          <w:sz w:val="24"/>
          <w:szCs w:val="24"/>
        </w:rPr>
        <w:t>;</w:t>
      </w:r>
    </w:p>
    <w:p w:rsidR="002245EE" w:rsidRPr="004939B6" w:rsidRDefault="002245EE" w:rsidP="002245EE">
      <w:pPr>
        <w:pStyle w:val="Akapitzlist0"/>
        <w:tabs>
          <w:tab w:val="left" w:pos="709"/>
        </w:tabs>
        <w:spacing w:after="0" w:line="360" w:lineRule="auto"/>
        <w:ind w:left="709"/>
        <w:jc w:val="both"/>
        <w:rPr>
          <w:rFonts w:ascii="Garamond" w:hAnsi="Garamond"/>
          <w:sz w:val="24"/>
          <w:szCs w:val="24"/>
        </w:rPr>
      </w:pPr>
      <w:r>
        <w:rPr>
          <w:rFonts w:ascii="Garamond" w:hAnsi="Garamond"/>
          <w:kern w:val="24"/>
          <w:sz w:val="24"/>
          <w:szCs w:val="24"/>
        </w:rPr>
        <w:t xml:space="preserve">Odnosząc się do przedmiotowego zalecenia, Marszałek Województwa Wielkopolskiego poinformował, że </w:t>
      </w:r>
      <w:r w:rsidRPr="007A2FA3">
        <w:rPr>
          <w:rFonts w:ascii="Garamond" w:hAnsi="Garamond"/>
          <w:kern w:val="24"/>
          <w:sz w:val="24"/>
          <w:szCs w:val="24"/>
        </w:rPr>
        <w:t xml:space="preserve">w dniu 8 czerwca 2018 r. Zarząd Województwa Wielkopolskiego podjął uchwałę Nr 5382/2018 w sprawie zatwierdzenia </w:t>
      </w:r>
      <w:r w:rsidRPr="007A2FA3">
        <w:rPr>
          <w:rFonts w:ascii="Garamond" w:hAnsi="Garamond"/>
          <w:sz w:val="24"/>
          <w:szCs w:val="24"/>
        </w:rPr>
        <w:t xml:space="preserve">Poradnika dla pracowników zaangażowanych w realizację WRPO 2014+ w zakresie polityki zwalczania nadużyć finansowych, polityki przeciwdziałania przypadkom konfliktu interesu, postepowania </w:t>
      </w:r>
      <w:r>
        <w:rPr>
          <w:rFonts w:ascii="Garamond" w:hAnsi="Garamond"/>
          <w:sz w:val="24"/>
          <w:szCs w:val="24"/>
        </w:rPr>
        <w:br/>
      </w:r>
      <w:r w:rsidRPr="007A2FA3">
        <w:rPr>
          <w:rFonts w:ascii="Garamond" w:hAnsi="Garamond"/>
          <w:sz w:val="24"/>
          <w:szCs w:val="24"/>
        </w:rPr>
        <w:t>z podejrzeniami nadużyć finansowych</w:t>
      </w:r>
      <w:r>
        <w:rPr>
          <w:rFonts w:ascii="Garamond" w:hAnsi="Garamond"/>
          <w:sz w:val="24"/>
          <w:szCs w:val="24"/>
        </w:rPr>
        <w:t xml:space="preserve">. </w:t>
      </w:r>
      <w:r w:rsidRPr="004939B6">
        <w:rPr>
          <w:rFonts w:ascii="Garamond" w:hAnsi="Garamond"/>
          <w:sz w:val="24"/>
          <w:szCs w:val="24"/>
        </w:rPr>
        <w:t xml:space="preserve">Ponadto, podjęto działania mające na celu dokonanie aktualizacji rejestru ryzyka w ramach WRPO 2014+;   </w:t>
      </w:r>
    </w:p>
    <w:p w:rsidR="002245EE" w:rsidRPr="008244EE" w:rsidRDefault="002245EE" w:rsidP="002245EE">
      <w:pPr>
        <w:pStyle w:val="Akapitzlist0"/>
        <w:numPr>
          <w:ilvl w:val="2"/>
          <w:numId w:val="12"/>
        </w:numPr>
        <w:tabs>
          <w:tab w:val="clear" w:pos="2160"/>
          <w:tab w:val="left" w:pos="709"/>
          <w:tab w:val="num" w:pos="1843"/>
        </w:tabs>
        <w:spacing w:after="0" w:line="360" w:lineRule="auto"/>
        <w:ind w:left="709"/>
        <w:jc w:val="both"/>
        <w:rPr>
          <w:rFonts w:ascii="Garamond" w:hAnsi="Garamond"/>
          <w:color w:val="00B050"/>
          <w:kern w:val="24"/>
          <w:sz w:val="24"/>
          <w:szCs w:val="24"/>
        </w:rPr>
      </w:pPr>
      <w:r w:rsidRPr="008244EE">
        <w:rPr>
          <w:rFonts w:ascii="Garamond" w:hAnsi="Garamond"/>
          <w:sz w:val="24"/>
          <w:szCs w:val="24"/>
        </w:rPr>
        <w:t>s</w:t>
      </w:r>
      <w:r>
        <w:rPr>
          <w:rFonts w:ascii="Garamond" w:hAnsi="Garamond"/>
          <w:sz w:val="24"/>
          <w:szCs w:val="24"/>
        </w:rPr>
        <w:t>tosować zapisy S</w:t>
      </w:r>
      <w:r w:rsidRPr="008244EE">
        <w:rPr>
          <w:rFonts w:ascii="Garamond" w:hAnsi="Garamond"/>
          <w:sz w:val="24"/>
          <w:szCs w:val="24"/>
        </w:rPr>
        <w:t>ystemu kontroli zarządczej UMWW w Poznaniu w zakresie dotyczącym właścicieli zidentyfikowanego ryzyka</w:t>
      </w:r>
      <w:r>
        <w:rPr>
          <w:rFonts w:ascii="Garamond" w:hAnsi="Garamond"/>
          <w:sz w:val="24"/>
          <w:szCs w:val="24"/>
        </w:rPr>
        <w:t>;</w:t>
      </w:r>
    </w:p>
    <w:p w:rsidR="002245EE" w:rsidRPr="00264F0C" w:rsidRDefault="002245EE" w:rsidP="002245EE">
      <w:pPr>
        <w:pStyle w:val="Akapitzlist0"/>
        <w:spacing w:after="0" w:line="360" w:lineRule="auto"/>
        <w:ind w:left="714"/>
        <w:jc w:val="both"/>
        <w:rPr>
          <w:rFonts w:ascii="Garamond" w:hAnsi="Garamond"/>
          <w:sz w:val="24"/>
          <w:szCs w:val="24"/>
        </w:rPr>
      </w:pPr>
      <w:r>
        <w:rPr>
          <w:rFonts w:ascii="Garamond" w:hAnsi="Garamond"/>
          <w:sz w:val="24"/>
          <w:szCs w:val="24"/>
        </w:rPr>
        <w:t>Dokonując aktualizacji rejestru ryzyka oraz opracowując jego kolejne wersje, Instytucja Zarządzająca WRP</w:t>
      </w:r>
      <w:r w:rsidR="00656DFD">
        <w:rPr>
          <w:rFonts w:ascii="Garamond" w:hAnsi="Garamond"/>
          <w:sz w:val="24"/>
          <w:szCs w:val="24"/>
        </w:rPr>
        <w:t>O 2014+ będzie stosować zapisy s</w:t>
      </w:r>
      <w:r>
        <w:rPr>
          <w:rFonts w:ascii="Garamond" w:hAnsi="Garamond"/>
          <w:sz w:val="24"/>
          <w:szCs w:val="24"/>
        </w:rPr>
        <w:t xml:space="preserve">ystemu kontroli zarządczej, </w:t>
      </w:r>
      <w:r w:rsidR="00656DFD">
        <w:rPr>
          <w:rFonts w:ascii="Garamond" w:hAnsi="Garamond"/>
          <w:sz w:val="24"/>
          <w:szCs w:val="24"/>
        </w:rPr>
        <w:br/>
      </w:r>
      <w:r>
        <w:rPr>
          <w:rFonts w:ascii="Garamond" w:hAnsi="Garamond"/>
          <w:sz w:val="24"/>
          <w:szCs w:val="24"/>
        </w:rPr>
        <w:t xml:space="preserve">w zakresie dotyczącym właścicieli zidentyfikowanego ryzyka;    </w:t>
      </w:r>
    </w:p>
    <w:p w:rsidR="002245EE" w:rsidRDefault="002245EE" w:rsidP="002245EE">
      <w:pPr>
        <w:pStyle w:val="Akapitzlist0"/>
        <w:numPr>
          <w:ilvl w:val="0"/>
          <w:numId w:val="12"/>
        </w:numPr>
        <w:spacing w:after="0" w:line="360" w:lineRule="auto"/>
        <w:ind w:left="714" w:hanging="357"/>
        <w:jc w:val="both"/>
        <w:rPr>
          <w:rFonts w:ascii="Garamond" w:hAnsi="Garamond"/>
          <w:sz w:val="24"/>
          <w:szCs w:val="24"/>
        </w:rPr>
      </w:pPr>
      <w:r>
        <w:rPr>
          <w:rFonts w:ascii="Garamond" w:hAnsi="Garamond"/>
          <w:sz w:val="24"/>
          <w:szCs w:val="24"/>
        </w:rPr>
        <w:t>o</w:t>
      </w:r>
      <w:r w:rsidRPr="00264F0C">
        <w:rPr>
          <w:rFonts w:ascii="Garamond" w:hAnsi="Garamond"/>
          <w:sz w:val="24"/>
          <w:szCs w:val="24"/>
        </w:rPr>
        <w:t xml:space="preserve">kreślać w regulaminie konkursu sposób postępowania z wersją papierową wniosków </w:t>
      </w:r>
      <w:r>
        <w:rPr>
          <w:rFonts w:ascii="Garamond" w:hAnsi="Garamond"/>
          <w:sz w:val="24"/>
          <w:szCs w:val="24"/>
        </w:rPr>
        <w:br/>
      </w:r>
      <w:r w:rsidRPr="00264F0C">
        <w:rPr>
          <w:rFonts w:ascii="Garamond" w:hAnsi="Garamond"/>
          <w:sz w:val="24"/>
          <w:szCs w:val="24"/>
        </w:rPr>
        <w:t xml:space="preserve">o dofinansowanie, które podlegały ocenie, po rozstrzygnięciu konkursu w zależności </w:t>
      </w:r>
      <w:r>
        <w:rPr>
          <w:rFonts w:ascii="Garamond" w:hAnsi="Garamond"/>
          <w:sz w:val="24"/>
          <w:szCs w:val="24"/>
        </w:rPr>
        <w:br/>
      </w:r>
      <w:r w:rsidRPr="00264F0C">
        <w:rPr>
          <w:rFonts w:ascii="Garamond" w:hAnsi="Garamond"/>
          <w:sz w:val="24"/>
          <w:szCs w:val="24"/>
        </w:rPr>
        <w:t>od tego, czy projekt został wybrany do dofinansowania, czy nie z</w:t>
      </w:r>
      <w:r>
        <w:rPr>
          <w:rFonts w:ascii="Garamond" w:hAnsi="Garamond"/>
          <w:sz w:val="24"/>
          <w:szCs w:val="24"/>
        </w:rPr>
        <w:t xml:space="preserve">ostał wybrany do dofinansowania; </w:t>
      </w:r>
    </w:p>
    <w:p w:rsidR="002245EE" w:rsidRPr="0019569D" w:rsidRDefault="002245EE" w:rsidP="002245EE">
      <w:pPr>
        <w:pStyle w:val="Akapitzlist0"/>
        <w:spacing w:after="0" w:line="360" w:lineRule="auto"/>
        <w:ind w:left="714"/>
        <w:jc w:val="both"/>
        <w:rPr>
          <w:rFonts w:ascii="Garamond" w:hAnsi="Garamond"/>
          <w:sz w:val="24"/>
          <w:szCs w:val="24"/>
        </w:rPr>
      </w:pPr>
      <w:r>
        <w:rPr>
          <w:rFonts w:ascii="Garamond" w:hAnsi="Garamond"/>
          <w:sz w:val="24"/>
          <w:szCs w:val="24"/>
        </w:rPr>
        <w:t>W nawiązaniu do powyższego, Marszałek Województwa Wielkopolskiego poinformował,  że</w:t>
      </w:r>
      <w:r w:rsidRPr="0019569D">
        <w:rPr>
          <w:rFonts w:ascii="Garamond" w:hAnsi="Garamond"/>
          <w:sz w:val="12"/>
          <w:szCs w:val="12"/>
        </w:rPr>
        <w:t xml:space="preserve"> </w:t>
      </w:r>
      <w:r>
        <w:rPr>
          <w:rFonts w:ascii="Garamond" w:hAnsi="Garamond"/>
          <w:sz w:val="24"/>
          <w:szCs w:val="24"/>
        </w:rPr>
        <w:t>w</w:t>
      </w:r>
      <w:r w:rsidRPr="0019569D">
        <w:rPr>
          <w:rFonts w:ascii="Garamond" w:hAnsi="Garamond"/>
          <w:sz w:val="16"/>
          <w:szCs w:val="16"/>
        </w:rPr>
        <w:t xml:space="preserve"> </w:t>
      </w:r>
      <w:r>
        <w:rPr>
          <w:rFonts w:ascii="Garamond" w:hAnsi="Garamond"/>
          <w:sz w:val="24"/>
          <w:szCs w:val="24"/>
        </w:rPr>
        <w:t>kolejnych</w:t>
      </w:r>
      <w:r w:rsidRPr="0019569D">
        <w:rPr>
          <w:rFonts w:ascii="Garamond" w:hAnsi="Garamond"/>
          <w:sz w:val="16"/>
          <w:szCs w:val="16"/>
        </w:rPr>
        <w:t xml:space="preserve"> </w:t>
      </w:r>
      <w:r>
        <w:rPr>
          <w:rFonts w:ascii="Garamond" w:hAnsi="Garamond"/>
          <w:sz w:val="24"/>
          <w:szCs w:val="24"/>
        </w:rPr>
        <w:t>regulaminach</w:t>
      </w:r>
      <w:r w:rsidRPr="0019569D">
        <w:rPr>
          <w:rFonts w:ascii="Garamond" w:hAnsi="Garamond"/>
          <w:sz w:val="16"/>
          <w:szCs w:val="16"/>
        </w:rPr>
        <w:t xml:space="preserve"> </w:t>
      </w:r>
      <w:r>
        <w:rPr>
          <w:rFonts w:ascii="Garamond" w:hAnsi="Garamond"/>
          <w:sz w:val="24"/>
          <w:szCs w:val="24"/>
        </w:rPr>
        <w:t>konkursów</w:t>
      </w:r>
      <w:r w:rsidRPr="0019569D">
        <w:rPr>
          <w:rFonts w:ascii="Garamond" w:hAnsi="Garamond"/>
          <w:sz w:val="12"/>
          <w:szCs w:val="12"/>
        </w:rPr>
        <w:t xml:space="preserve"> </w:t>
      </w:r>
      <w:r>
        <w:rPr>
          <w:rFonts w:ascii="Garamond" w:hAnsi="Garamond"/>
          <w:sz w:val="24"/>
          <w:szCs w:val="24"/>
        </w:rPr>
        <w:t>będą</w:t>
      </w:r>
      <w:r w:rsidRPr="0019569D">
        <w:rPr>
          <w:rFonts w:ascii="Garamond" w:hAnsi="Garamond"/>
          <w:sz w:val="16"/>
          <w:szCs w:val="16"/>
        </w:rPr>
        <w:t xml:space="preserve"> </w:t>
      </w:r>
      <w:r>
        <w:rPr>
          <w:rFonts w:ascii="Garamond" w:hAnsi="Garamond"/>
          <w:sz w:val="24"/>
          <w:szCs w:val="24"/>
        </w:rPr>
        <w:t>uwzględniane</w:t>
      </w:r>
      <w:r w:rsidRPr="0019569D">
        <w:rPr>
          <w:rFonts w:ascii="Garamond" w:hAnsi="Garamond"/>
          <w:sz w:val="16"/>
          <w:szCs w:val="16"/>
        </w:rPr>
        <w:t xml:space="preserve"> </w:t>
      </w:r>
      <w:r>
        <w:rPr>
          <w:rFonts w:ascii="Garamond" w:hAnsi="Garamond"/>
          <w:sz w:val="24"/>
          <w:szCs w:val="24"/>
        </w:rPr>
        <w:t>zapisy</w:t>
      </w:r>
      <w:r w:rsidRPr="0019569D">
        <w:rPr>
          <w:rFonts w:ascii="Garamond" w:hAnsi="Garamond"/>
          <w:sz w:val="16"/>
          <w:szCs w:val="16"/>
        </w:rPr>
        <w:t xml:space="preserve"> </w:t>
      </w:r>
      <w:r>
        <w:rPr>
          <w:rFonts w:ascii="Garamond" w:hAnsi="Garamond"/>
          <w:sz w:val="24"/>
          <w:szCs w:val="24"/>
        </w:rPr>
        <w:t xml:space="preserve">dotyczące postepowania z dokumentacją projektów, które nie zostały wybrane do dofinansowania; </w:t>
      </w:r>
    </w:p>
    <w:p w:rsidR="002245EE" w:rsidRDefault="002245EE" w:rsidP="002245EE">
      <w:pPr>
        <w:pStyle w:val="Akapitzlist0"/>
        <w:numPr>
          <w:ilvl w:val="0"/>
          <w:numId w:val="12"/>
        </w:numPr>
        <w:spacing w:after="0" w:line="360" w:lineRule="auto"/>
        <w:ind w:left="714" w:hanging="357"/>
        <w:jc w:val="both"/>
        <w:rPr>
          <w:rFonts w:ascii="Garamond" w:hAnsi="Garamond"/>
          <w:sz w:val="24"/>
          <w:szCs w:val="24"/>
        </w:rPr>
      </w:pPr>
      <w:r>
        <w:rPr>
          <w:rFonts w:ascii="Garamond" w:hAnsi="Garamond"/>
          <w:sz w:val="24"/>
          <w:szCs w:val="24"/>
        </w:rPr>
        <w:t>z</w:t>
      </w:r>
      <w:r w:rsidRPr="0019569D">
        <w:rPr>
          <w:rFonts w:ascii="Garamond" w:hAnsi="Garamond"/>
          <w:sz w:val="24"/>
          <w:szCs w:val="24"/>
        </w:rPr>
        <w:t>apewnić właściwą ścieżkę audytu w zakresie procesu identyfikacji projektów w trybie pozakonkursowym poprzez zobowiązanie osób dokonujących weryfikacji zgłoszenia projektu do WPZ WRPO 2014+ do podpisywania odpowiednich list sprawdzających wraz ze wskazywaniem dat</w:t>
      </w:r>
      <w:r>
        <w:rPr>
          <w:rFonts w:ascii="Garamond" w:hAnsi="Garamond"/>
          <w:sz w:val="24"/>
          <w:szCs w:val="24"/>
        </w:rPr>
        <w:t>y dokonania weryfikacji;</w:t>
      </w:r>
    </w:p>
    <w:p w:rsidR="002245EE" w:rsidRPr="0019569D" w:rsidRDefault="002245EE" w:rsidP="002245EE">
      <w:pPr>
        <w:pStyle w:val="Akapitzlist0"/>
        <w:spacing w:after="0" w:line="360" w:lineRule="auto"/>
        <w:ind w:left="714"/>
        <w:jc w:val="both"/>
        <w:rPr>
          <w:rFonts w:ascii="Garamond" w:hAnsi="Garamond"/>
          <w:sz w:val="24"/>
          <w:szCs w:val="24"/>
        </w:rPr>
      </w:pPr>
      <w:r>
        <w:rPr>
          <w:rFonts w:ascii="Garamond" w:hAnsi="Garamond"/>
          <w:sz w:val="24"/>
          <w:szCs w:val="24"/>
        </w:rPr>
        <w:t xml:space="preserve">Podczas identyfikacji kolejnych projektów pozakonkursowych w ramach WRPO 2014+ data oraz stosowne podpisy składane będą nie tylko na informacji dla Zarządu Województwa Wielkopolskiego, ale również na załączniku do niej (tj. na karcie weryfikacji fiszki projektowej);   </w:t>
      </w:r>
    </w:p>
    <w:p w:rsidR="002245EE" w:rsidRDefault="002245EE" w:rsidP="002245EE">
      <w:pPr>
        <w:pStyle w:val="Akapitzlist0"/>
        <w:numPr>
          <w:ilvl w:val="0"/>
          <w:numId w:val="12"/>
        </w:numPr>
        <w:spacing w:after="0" w:line="360" w:lineRule="auto"/>
        <w:ind w:left="714" w:hanging="357"/>
        <w:jc w:val="both"/>
        <w:rPr>
          <w:rFonts w:ascii="Garamond" w:hAnsi="Garamond"/>
          <w:sz w:val="24"/>
          <w:szCs w:val="24"/>
        </w:rPr>
      </w:pPr>
      <w:r>
        <w:rPr>
          <w:rFonts w:ascii="Garamond" w:hAnsi="Garamond"/>
          <w:sz w:val="24"/>
          <w:szCs w:val="24"/>
        </w:rPr>
        <w:t>z</w:t>
      </w:r>
      <w:r w:rsidRPr="00264F0C">
        <w:rPr>
          <w:rFonts w:ascii="Garamond" w:hAnsi="Garamond"/>
          <w:sz w:val="24"/>
          <w:szCs w:val="24"/>
        </w:rPr>
        <w:t>amieszczać prawidłowe informacje o projekt</w:t>
      </w:r>
      <w:r>
        <w:rPr>
          <w:rFonts w:ascii="Garamond" w:hAnsi="Garamond"/>
          <w:sz w:val="24"/>
          <w:szCs w:val="24"/>
        </w:rPr>
        <w:t>ach wybranych do dofinansowania</w:t>
      </w:r>
      <w:r>
        <w:rPr>
          <w:rFonts w:ascii="Garamond" w:hAnsi="Garamond"/>
          <w:sz w:val="24"/>
          <w:szCs w:val="24"/>
        </w:rPr>
        <w:br/>
      </w:r>
      <w:r w:rsidRPr="00264F0C">
        <w:rPr>
          <w:rFonts w:ascii="Garamond" w:hAnsi="Garamond"/>
          <w:sz w:val="24"/>
          <w:szCs w:val="24"/>
        </w:rPr>
        <w:t>w ramach WRPO 2014+ na stronie</w:t>
      </w:r>
      <w:r>
        <w:rPr>
          <w:rFonts w:ascii="Garamond" w:hAnsi="Garamond"/>
          <w:sz w:val="24"/>
          <w:szCs w:val="24"/>
        </w:rPr>
        <w:t xml:space="preserve"> www.funduszeeuropejskie.gov.pl;</w:t>
      </w:r>
    </w:p>
    <w:p w:rsidR="002245EE" w:rsidRPr="00264F0C" w:rsidRDefault="002245EE" w:rsidP="002245EE">
      <w:pPr>
        <w:pStyle w:val="Akapitzlist0"/>
        <w:spacing w:after="0" w:line="360" w:lineRule="auto"/>
        <w:ind w:left="714"/>
        <w:jc w:val="both"/>
        <w:rPr>
          <w:rFonts w:ascii="Garamond" w:hAnsi="Garamond"/>
          <w:sz w:val="24"/>
          <w:szCs w:val="24"/>
        </w:rPr>
      </w:pPr>
      <w:r>
        <w:rPr>
          <w:rFonts w:ascii="Garamond" w:hAnsi="Garamond"/>
          <w:sz w:val="24"/>
          <w:szCs w:val="24"/>
        </w:rPr>
        <w:lastRenderedPageBreak/>
        <w:t>Instytucja</w:t>
      </w:r>
      <w:r w:rsidRPr="00315FFC">
        <w:rPr>
          <w:rFonts w:ascii="Garamond" w:hAnsi="Garamond"/>
          <w:sz w:val="16"/>
          <w:szCs w:val="16"/>
        </w:rPr>
        <w:t xml:space="preserve"> </w:t>
      </w:r>
      <w:r>
        <w:rPr>
          <w:rFonts w:ascii="Garamond" w:hAnsi="Garamond"/>
          <w:sz w:val="24"/>
          <w:szCs w:val="24"/>
        </w:rPr>
        <w:t>Zarządzająca</w:t>
      </w:r>
      <w:r w:rsidRPr="00A14202">
        <w:rPr>
          <w:rFonts w:ascii="Garamond" w:hAnsi="Garamond"/>
          <w:sz w:val="16"/>
          <w:szCs w:val="16"/>
        </w:rPr>
        <w:t xml:space="preserve"> </w:t>
      </w:r>
      <w:r>
        <w:rPr>
          <w:rFonts w:ascii="Garamond" w:hAnsi="Garamond"/>
          <w:sz w:val="24"/>
          <w:szCs w:val="24"/>
        </w:rPr>
        <w:t>WRPO</w:t>
      </w:r>
      <w:r w:rsidRPr="00A14202">
        <w:rPr>
          <w:rFonts w:ascii="Garamond" w:hAnsi="Garamond"/>
          <w:sz w:val="16"/>
          <w:szCs w:val="16"/>
        </w:rPr>
        <w:t xml:space="preserve"> </w:t>
      </w:r>
      <w:r>
        <w:rPr>
          <w:rFonts w:ascii="Garamond" w:hAnsi="Garamond"/>
          <w:sz w:val="24"/>
          <w:szCs w:val="24"/>
        </w:rPr>
        <w:t>2014+</w:t>
      </w:r>
      <w:r w:rsidRPr="00A14202">
        <w:rPr>
          <w:rFonts w:ascii="Garamond" w:hAnsi="Garamond"/>
          <w:sz w:val="16"/>
          <w:szCs w:val="16"/>
        </w:rPr>
        <w:t xml:space="preserve"> </w:t>
      </w:r>
      <w:r>
        <w:rPr>
          <w:rFonts w:ascii="Garamond" w:hAnsi="Garamond"/>
          <w:sz w:val="24"/>
          <w:szCs w:val="24"/>
        </w:rPr>
        <w:t>dokonuje</w:t>
      </w:r>
      <w:r w:rsidRPr="00A14202">
        <w:rPr>
          <w:rFonts w:ascii="Garamond" w:hAnsi="Garamond"/>
          <w:sz w:val="12"/>
          <w:szCs w:val="12"/>
        </w:rPr>
        <w:t xml:space="preserve"> </w:t>
      </w:r>
      <w:r>
        <w:rPr>
          <w:rFonts w:ascii="Garamond" w:hAnsi="Garamond"/>
          <w:sz w:val="24"/>
          <w:szCs w:val="24"/>
        </w:rPr>
        <w:t>bieżącej</w:t>
      </w:r>
      <w:r w:rsidRPr="00A14202">
        <w:rPr>
          <w:rFonts w:ascii="Garamond" w:hAnsi="Garamond"/>
          <w:sz w:val="12"/>
          <w:szCs w:val="12"/>
        </w:rPr>
        <w:t xml:space="preserve"> </w:t>
      </w:r>
      <w:r>
        <w:rPr>
          <w:rFonts w:ascii="Garamond" w:hAnsi="Garamond"/>
          <w:sz w:val="24"/>
          <w:szCs w:val="24"/>
        </w:rPr>
        <w:t>weryfikacji</w:t>
      </w:r>
      <w:r w:rsidRPr="00A14202">
        <w:rPr>
          <w:rFonts w:ascii="Garamond" w:hAnsi="Garamond"/>
          <w:sz w:val="12"/>
          <w:szCs w:val="12"/>
        </w:rPr>
        <w:t xml:space="preserve"> </w:t>
      </w:r>
      <w:r>
        <w:rPr>
          <w:rFonts w:ascii="Garamond" w:hAnsi="Garamond"/>
          <w:sz w:val="24"/>
          <w:szCs w:val="24"/>
        </w:rPr>
        <w:t>w</w:t>
      </w:r>
      <w:r w:rsidRPr="00A14202">
        <w:rPr>
          <w:rFonts w:ascii="Garamond" w:hAnsi="Garamond"/>
          <w:sz w:val="12"/>
          <w:szCs w:val="12"/>
        </w:rPr>
        <w:t xml:space="preserve"> </w:t>
      </w:r>
      <w:r>
        <w:rPr>
          <w:rFonts w:ascii="Garamond" w:hAnsi="Garamond"/>
          <w:sz w:val="24"/>
          <w:szCs w:val="24"/>
        </w:rPr>
        <w:t>zakresie prawidłowości informacji zamieszczanych na stronach internetowych, w tym na portalu www.funduszeeuropejskie.gov.pl.;</w:t>
      </w:r>
    </w:p>
    <w:p w:rsidR="002245EE" w:rsidRDefault="002245EE" w:rsidP="002245EE">
      <w:pPr>
        <w:pStyle w:val="Akapitzlist0"/>
        <w:numPr>
          <w:ilvl w:val="0"/>
          <w:numId w:val="12"/>
        </w:numPr>
        <w:spacing w:after="0" w:line="360" w:lineRule="auto"/>
        <w:ind w:left="714" w:hanging="357"/>
        <w:jc w:val="both"/>
        <w:rPr>
          <w:rFonts w:ascii="Garamond" w:hAnsi="Garamond"/>
          <w:sz w:val="24"/>
          <w:szCs w:val="24"/>
        </w:rPr>
      </w:pPr>
      <w:r>
        <w:rPr>
          <w:rFonts w:ascii="Garamond" w:hAnsi="Garamond"/>
          <w:sz w:val="24"/>
          <w:szCs w:val="24"/>
        </w:rPr>
        <w:t>z</w:t>
      </w:r>
      <w:r w:rsidRPr="00264F0C">
        <w:rPr>
          <w:rFonts w:ascii="Garamond" w:hAnsi="Garamond"/>
          <w:sz w:val="24"/>
          <w:szCs w:val="24"/>
        </w:rPr>
        <w:t xml:space="preserve">aktualizować zapisy IW IZ WRPO 2014+ w zakresie uchybień określonych </w:t>
      </w:r>
      <w:r>
        <w:rPr>
          <w:rFonts w:ascii="Garamond" w:hAnsi="Garamond"/>
          <w:sz w:val="24"/>
          <w:szCs w:val="24"/>
        </w:rPr>
        <w:t>w pkt. 7.3 ppkt. 2 informacji pokontrolnej;</w:t>
      </w:r>
    </w:p>
    <w:p w:rsidR="002245EE" w:rsidRDefault="002245EE" w:rsidP="002245EE">
      <w:pPr>
        <w:pStyle w:val="Akapitzlist0"/>
        <w:numPr>
          <w:ilvl w:val="0"/>
          <w:numId w:val="12"/>
        </w:numPr>
        <w:spacing w:after="0" w:line="360" w:lineRule="auto"/>
        <w:jc w:val="both"/>
        <w:rPr>
          <w:rFonts w:ascii="Garamond" w:hAnsi="Garamond"/>
          <w:sz w:val="24"/>
          <w:szCs w:val="24"/>
        </w:rPr>
      </w:pPr>
      <w:r>
        <w:rPr>
          <w:rFonts w:ascii="Garamond" w:hAnsi="Garamond"/>
          <w:sz w:val="24"/>
          <w:szCs w:val="24"/>
        </w:rPr>
        <w:t>z</w:t>
      </w:r>
      <w:r w:rsidRPr="00264F0C">
        <w:rPr>
          <w:rFonts w:ascii="Garamond" w:hAnsi="Garamond"/>
          <w:sz w:val="24"/>
          <w:szCs w:val="24"/>
        </w:rPr>
        <w:t xml:space="preserve">aktualizować wzór Oświadczenia członka KOP o bezstronności (zał. IV-3 </w:t>
      </w:r>
      <w:r w:rsidRPr="002763CB">
        <w:rPr>
          <w:rFonts w:ascii="Garamond" w:hAnsi="Garamond"/>
          <w:sz w:val="24"/>
          <w:szCs w:val="24"/>
        </w:rPr>
        <w:t>do IW IZ WRPO 201</w:t>
      </w:r>
      <w:r>
        <w:rPr>
          <w:rFonts w:ascii="Garamond" w:hAnsi="Garamond"/>
          <w:sz w:val="24"/>
          <w:szCs w:val="24"/>
        </w:rPr>
        <w:t>4+) w zakresie podstawy prawnej;</w:t>
      </w:r>
    </w:p>
    <w:p w:rsidR="002245EE" w:rsidRPr="002763CB" w:rsidRDefault="002245EE" w:rsidP="002245EE">
      <w:pPr>
        <w:pStyle w:val="Akapitzlist0"/>
        <w:spacing w:after="0" w:line="360" w:lineRule="auto"/>
        <w:jc w:val="both"/>
        <w:rPr>
          <w:rFonts w:ascii="Garamond" w:hAnsi="Garamond"/>
          <w:sz w:val="24"/>
          <w:szCs w:val="24"/>
        </w:rPr>
      </w:pPr>
      <w:r>
        <w:rPr>
          <w:rFonts w:ascii="Garamond" w:hAnsi="Garamond"/>
          <w:sz w:val="24"/>
          <w:szCs w:val="24"/>
        </w:rPr>
        <w:t xml:space="preserve">W nawiązaniu do wymienionych wyżej zaleceń, dotyczących treści Instrukcji Wykonawczej Instytucji Zarządzającej WRPO 2014+, Marszałek Województwa Wielkopolskiego poinformował, że stosowne zmiany zostały już wprowadzone, a w dniu 8 czerwca 2018 r. Zarząd Województwa Wielkopolskiego podjął uchwałę Nr 5381/2018 zmieniającą uchwałę </w:t>
      </w:r>
      <w:r w:rsidRPr="00025E7C">
        <w:rPr>
          <w:rFonts w:ascii="Garamond" w:hAnsi="Garamond"/>
          <w:sz w:val="24"/>
          <w:szCs w:val="24"/>
        </w:rPr>
        <w:t xml:space="preserve">Nr 4414/2017 Zarządu Województwa Wielkopolskiego z dnia </w:t>
      </w:r>
      <w:r>
        <w:rPr>
          <w:rFonts w:ascii="Garamond" w:hAnsi="Garamond"/>
          <w:sz w:val="24"/>
          <w:szCs w:val="24"/>
        </w:rPr>
        <w:br/>
      </w:r>
      <w:r w:rsidRPr="00025E7C">
        <w:rPr>
          <w:rFonts w:ascii="Garamond" w:hAnsi="Garamond"/>
          <w:sz w:val="24"/>
          <w:szCs w:val="24"/>
        </w:rPr>
        <w:t>26 października 2017 r. w sprawie zatwierdzenia tekstu jednolitego Instrukcji Wykonawczej Instytucji Zarządzającej Wielkopolskim Regionalnym Programem Operacyjnym na lata 2014-2020</w:t>
      </w:r>
      <w:r>
        <w:rPr>
          <w:rFonts w:ascii="Garamond" w:hAnsi="Garamond"/>
          <w:sz w:val="24"/>
          <w:szCs w:val="24"/>
        </w:rPr>
        <w:t xml:space="preserve">; </w:t>
      </w:r>
      <w:r w:rsidRPr="00025E7C">
        <w:rPr>
          <w:rFonts w:ascii="Garamond" w:hAnsi="Garamond"/>
          <w:sz w:val="24"/>
          <w:szCs w:val="24"/>
        </w:rPr>
        <w:t xml:space="preserve">    </w:t>
      </w:r>
    </w:p>
    <w:p w:rsidR="002245EE" w:rsidRPr="00025E7C" w:rsidRDefault="002245EE" w:rsidP="002245EE">
      <w:pPr>
        <w:pStyle w:val="Akapitzlist0"/>
        <w:numPr>
          <w:ilvl w:val="2"/>
          <w:numId w:val="12"/>
        </w:numPr>
        <w:tabs>
          <w:tab w:val="clear" w:pos="2160"/>
          <w:tab w:val="left" w:pos="709"/>
        </w:tabs>
        <w:spacing w:after="0" w:line="360" w:lineRule="auto"/>
        <w:ind w:left="709"/>
        <w:jc w:val="both"/>
        <w:rPr>
          <w:rFonts w:ascii="Garamond" w:hAnsi="Garamond"/>
          <w:kern w:val="24"/>
          <w:sz w:val="24"/>
          <w:szCs w:val="24"/>
        </w:rPr>
      </w:pPr>
      <w:r>
        <w:rPr>
          <w:rFonts w:ascii="Garamond" w:hAnsi="Garamond"/>
          <w:sz w:val="24"/>
          <w:szCs w:val="24"/>
        </w:rPr>
        <w:t>p</w:t>
      </w:r>
      <w:r w:rsidRPr="00264F0C">
        <w:rPr>
          <w:rFonts w:ascii="Garamond" w:hAnsi="Garamond"/>
          <w:sz w:val="24"/>
          <w:szCs w:val="24"/>
        </w:rPr>
        <w:t xml:space="preserve">rzestrzegać terminów zawartych w IW IZ WRPO 2014+ na weryfikację wniosków </w:t>
      </w:r>
      <w:r>
        <w:rPr>
          <w:rFonts w:ascii="Garamond" w:hAnsi="Garamond"/>
          <w:sz w:val="24"/>
          <w:szCs w:val="24"/>
        </w:rPr>
        <w:br/>
      </w:r>
      <w:r w:rsidRPr="00264F0C">
        <w:rPr>
          <w:rFonts w:ascii="Garamond" w:hAnsi="Garamond"/>
          <w:sz w:val="24"/>
          <w:szCs w:val="24"/>
        </w:rPr>
        <w:t xml:space="preserve">o płatność. Wydłużenie terminu na weryfikację wniosku o płatność powinno mieć incydentalny charakter i występować jedynie w uzasadnionych sytuacjach określonych </w:t>
      </w:r>
      <w:r>
        <w:rPr>
          <w:rFonts w:ascii="Garamond" w:hAnsi="Garamond"/>
          <w:sz w:val="24"/>
          <w:szCs w:val="24"/>
        </w:rPr>
        <w:br/>
      </w:r>
      <w:r w:rsidRPr="00264F0C">
        <w:rPr>
          <w:rFonts w:ascii="Garamond" w:hAnsi="Garamond"/>
          <w:sz w:val="24"/>
          <w:szCs w:val="24"/>
        </w:rPr>
        <w:t>w IW IZ WRPO 2014+ z zapewnieniem ich odpowiedniego udokumentowania</w:t>
      </w:r>
      <w:r>
        <w:rPr>
          <w:rFonts w:ascii="Garamond" w:hAnsi="Garamond"/>
          <w:sz w:val="24"/>
          <w:szCs w:val="24"/>
        </w:rPr>
        <w:t>;</w:t>
      </w:r>
    </w:p>
    <w:p w:rsidR="002245EE" w:rsidRPr="001E5523" w:rsidRDefault="002245EE" w:rsidP="002245EE">
      <w:pPr>
        <w:pStyle w:val="Akapitzlist0"/>
        <w:tabs>
          <w:tab w:val="left" w:pos="709"/>
        </w:tabs>
        <w:spacing w:after="0" w:line="360" w:lineRule="auto"/>
        <w:ind w:left="709"/>
        <w:jc w:val="both"/>
        <w:rPr>
          <w:rFonts w:ascii="Garamond" w:hAnsi="Garamond"/>
          <w:sz w:val="24"/>
          <w:szCs w:val="24"/>
        </w:rPr>
      </w:pPr>
      <w:r>
        <w:rPr>
          <w:rFonts w:ascii="Garamond" w:hAnsi="Garamond"/>
          <w:sz w:val="24"/>
          <w:szCs w:val="24"/>
        </w:rPr>
        <w:t xml:space="preserve">W odpowiedzi na powyższe Marszałek Województwa Wielkopolskiego poinformował, że Instytucja Zarządzająca WRPO 2014+ dokłada wszelkich starań w celu zminimalizowania terminów na weryfikację wniosków o płatność. Jednocześnie, IZ WRPO 2014+ podtrzymała stanowisko, że weryfikacja wniosku o płatność została dokonana w terminie wynikającym z umowy o dofinansowanie projektu. Należy tutaj zaznaczyć, że zgodnie </w:t>
      </w:r>
      <w:r>
        <w:rPr>
          <w:rFonts w:ascii="Garamond" w:hAnsi="Garamond"/>
          <w:sz w:val="24"/>
          <w:szCs w:val="24"/>
        </w:rPr>
        <w:br/>
        <w:t xml:space="preserve">z § 11 umowy o dofinansowanie projektu nr RPWP.08.03.01-30-0018/15-00, zawartej </w:t>
      </w:r>
      <w:r>
        <w:rPr>
          <w:rFonts w:ascii="Garamond" w:hAnsi="Garamond"/>
          <w:sz w:val="24"/>
          <w:szCs w:val="24"/>
        </w:rPr>
        <w:br/>
        <w:t xml:space="preserve">w dniu 02.08.2016 r., IZ WRPO 2014+ dokonuje weryfikacji pierwszej wersji wniosku </w:t>
      </w:r>
      <w:r>
        <w:rPr>
          <w:rFonts w:ascii="Garamond" w:hAnsi="Garamond"/>
          <w:sz w:val="24"/>
          <w:szCs w:val="24"/>
        </w:rPr>
        <w:br/>
        <w:t>o płatność w terminie 25 dni roboczych od dnia jego otrzymania, a w przypadku, gdy weryfikacja obejmuje także inne dokumenty niż rachunki i faktury wraz z dowodami zapłaty, w terminie 30 dni. Do wyżej wymienionych terminów nie wlicza się czasu oczekiwania przez IZ na dokonanie czynności oraz na dokumenty, o których mowa odpowiednio w § 11 ust. 3 i § 10 ust. 3 i 4 umowy o dofinansowanie. W przypadku wniosku o płatność nr RPWP.08.03.01-30-0018/15-004 (data wpływu: 01.02.2017 r.), oprócz</w:t>
      </w:r>
      <w:r w:rsidRPr="001E5523">
        <w:rPr>
          <w:rFonts w:ascii="Garamond" w:hAnsi="Garamond"/>
          <w:sz w:val="16"/>
          <w:szCs w:val="16"/>
        </w:rPr>
        <w:t xml:space="preserve"> </w:t>
      </w:r>
      <w:r>
        <w:rPr>
          <w:rFonts w:ascii="Garamond" w:hAnsi="Garamond"/>
          <w:sz w:val="24"/>
          <w:szCs w:val="24"/>
        </w:rPr>
        <w:t>rachunków</w:t>
      </w:r>
      <w:r w:rsidRPr="001E5523">
        <w:rPr>
          <w:rFonts w:ascii="Garamond" w:hAnsi="Garamond"/>
          <w:sz w:val="16"/>
          <w:szCs w:val="16"/>
        </w:rPr>
        <w:t xml:space="preserve"> </w:t>
      </w:r>
      <w:r>
        <w:rPr>
          <w:rFonts w:ascii="Garamond" w:hAnsi="Garamond"/>
          <w:sz w:val="24"/>
          <w:szCs w:val="24"/>
        </w:rPr>
        <w:t>i</w:t>
      </w:r>
      <w:r w:rsidRPr="001E5523">
        <w:rPr>
          <w:rFonts w:ascii="Garamond" w:hAnsi="Garamond"/>
          <w:sz w:val="16"/>
          <w:szCs w:val="16"/>
        </w:rPr>
        <w:t xml:space="preserve"> </w:t>
      </w:r>
      <w:r>
        <w:rPr>
          <w:rFonts w:ascii="Garamond" w:hAnsi="Garamond"/>
          <w:sz w:val="24"/>
          <w:szCs w:val="24"/>
        </w:rPr>
        <w:t>faktur</w:t>
      </w:r>
      <w:r w:rsidRPr="001E5523">
        <w:rPr>
          <w:rFonts w:ascii="Garamond" w:hAnsi="Garamond"/>
          <w:sz w:val="16"/>
          <w:szCs w:val="16"/>
        </w:rPr>
        <w:t xml:space="preserve"> </w:t>
      </w:r>
      <w:r>
        <w:rPr>
          <w:rFonts w:ascii="Garamond" w:hAnsi="Garamond"/>
          <w:sz w:val="24"/>
          <w:szCs w:val="24"/>
        </w:rPr>
        <w:t>wraz</w:t>
      </w:r>
      <w:r w:rsidRPr="001E5523">
        <w:rPr>
          <w:rFonts w:ascii="Garamond" w:hAnsi="Garamond"/>
          <w:sz w:val="16"/>
          <w:szCs w:val="16"/>
        </w:rPr>
        <w:t xml:space="preserve"> </w:t>
      </w:r>
      <w:r>
        <w:rPr>
          <w:rFonts w:ascii="Garamond" w:hAnsi="Garamond"/>
          <w:sz w:val="24"/>
          <w:szCs w:val="24"/>
        </w:rPr>
        <w:t>z</w:t>
      </w:r>
      <w:r w:rsidRPr="001E5523">
        <w:rPr>
          <w:rFonts w:ascii="Garamond" w:hAnsi="Garamond"/>
          <w:sz w:val="16"/>
          <w:szCs w:val="16"/>
        </w:rPr>
        <w:t xml:space="preserve"> </w:t>
      </w:r>
      <w:r>
        <w:rPr>
          <w:rFonts w:ascii="Garamond" w:hAnsi="Garamond"/>
          <w:sz w:val="24"/>
          <w:szCs w:val="24"/>
        </w:rPr>
        <w:t>dowodami</w:t>
      </w:r>
      <w:r w:rsidRPr="001E5523">
        <w:rPr>
          <w:rFonts w:ascii="Garamond" w:hAnsi="Garamond"/>
          <w:sz w:val="16"/>
          <w:szCs w:val="16"/>
        </w:rPr>
        <w:t xml:space="preserve"> </w:t>
      </w:r>
      <w:r>
        <w:rPr>
          <w:rFonts w:ascii="Garamond" w:hAnsi="Garamond"/>
          <w:sz w:val="24"/>
          <w:szCs w:val="24"/>
        </w:rPr>
        <w:t>zapłaty, weryfikowano także inne dokumenty, a zatem dla wyżej wymienionego wniosku obowiązywał 30 – dniowy termin weryfikacji. Ponadto,</w:t>
      </w:r>
      <w:r w:rsidRPr="001E5523">
        <w:rPr>
          <w:rFonts w:ascii="Garamond" w:hAnsi="Garamond"/>
          <w:sz w:val="16"/>
          <w:szCs w:val="16"/>
        </w:rPr>
        <w:t xml:space="preserve"> </w:t>
      </w:r>
      <w:r>
        <w:rPr>
          <w:rFonts w:ascii="Garamond" w:hAnsi="Garamond"/>
          <w:sz w:val="24"/>
          <w:szCs w:val="24"/>
        </w:rPr>
        <w:lastRenderedPageBreak/>
        <w:t>Beneficjent</w:t>
      </w:r>
      <w:r w:rsidRPr="001E5523">
        <w:rPr>
          <w:rFonts w:ascii="Garamond" w:hAnsi="Garamond"/>
          <w:sz w:val="16"/>
          <w:szCs w:val="16"/>
        </w:rPr>
        <w:t xml:space="preserve"> </w:t>
      </w:r>
      <w:r>
        <w:rPr>
          <w:rFonts w:ascii="Garamond" w:hAnsi="Garamond"/>
          <w:sz w:val="24"/>
          <w:szCs w:val="24"/>
        </w:rPr>
        <w:t>był</w:t>
      </w:r>
      <w:r w:rsidRPr="001E5523">
        <w:rPr>
          <w:rFonts w:ascii="Garamond" w:hAnsi="Garamond"/>
          <w:sz w:val="16"/>
          <w:szCs w:val="16"/>
        </w:rPr>
        <w:t xml:space="preserve"> </w:t>
      </w:r>
      <w:r>
        <w:rPr>
          <w:rFonts w:ascii="Garamond" w:hAnsi="Garamond"/>
          <w:sz w:val="24"/>
          <w:szCs w:val="24"/>
        </w:rPr>
        <w:t>wielokrotnie</w:t>
      </w:r>
      <w:r w:rsidRPr="001E5523">
        <w:rPr>
          <w:rFonts w:ascii="Garamond" w:hAnsi="Garamond"/>
          <w:sz w:val="16"/>
          <w:szCs w:val="16"/>
        </w:rPr>
        <w:t xml:space="preserve"> </w:t>
      </w:r>
      <w:r>
        <w:rPr>
          <w:rFonts w:ascii="Garamond" w:hAnsi="Garamond"/>
          <w:sz w:val="24"/>
          <w:szCs w:val="24"/>
        </w:rPr>
        <w:t>proszony</w:t>
      </w:r>
      <w:r w:rsidRPr="001E5523">
        <w:rPr>
          <w:rFonts w:ascii="Garamond" w:hAnsi="Garamond"/>
          <w:sz w:val="16"/>
          <w:szCs w:val="16"/>
        </w:rPr>
        <w:t xml:space="preserve"> </w:t>
      </w:r>
      <w:r>
        <w:rPr>
          <w:rFonts w:ascii="Garamond" w:hAnsi="Garamond"/>
          <w:sz w:val="24"/>
          <w:szCs w:val="24"/>
        </w:rPr>
        <w:t>o dodatkowe wyjaśnienia oraz dokumenty, a także o złożenie formularza monitorowania uczestników w celu umożliwienia weryfikacji wniosku. Mając na uwadze łączną liczbę 53 dni wstrzymujących weryfikację wniosku, ostateczny termin weryfikacji przedmiotowego wniosku o płatność przypadał na dzień 01.06.2017 r. Wniosek został zatwierdzony 18.05.2017 r., a zatem jego weryfikacja została dokonana w terminie wynikającym z umowy o dofinansowanie;</w:t>
      </w:r>
      <w:r w:rsidRPr="001E5523">
        <w:rPr>
          <w:rFonts w:ascii="Garamond" w:hAnsi="Garamond"/>
          <w:sz w:val="24"/>
          <w:szCs w:val="24"/>
        </w:rPr>
        <w:t xml:space="preserve">    </w:t>
      </w:r>
    </w:p>
    <w:p w:rsidR="002245EE" w:rsidRDefault="002245EE" w:rsidP="002245EE">
      <w:pPr>
        <w:pStyle w:val="Akapitzlist0"/>
        <w:numPr>
          <w:ilvl w:val="0"/>
          <w:numId w:val="12"/>
        </w:numPr>
        <w:spacing w:after="0" w:line="360" w:lineRule="auto"/>
        <w:ind w:left="714" w:hanging="357"/>
        <w:jc w:val="both"/>
        <w:rPr>
          <w:rFonts w:ascii="Garamond" w:hAnsi="Garamond"/>
          <w:sz w:val="24"/>
          <w:szCs w:val="24"/>
        </w:rPr>
      </w:pPr>
      <w:r>
        <w:rPr>
          <w:rFonts w:ascii="Garamond" w:hAnsi="Garamond"/>
          <w:sz w:val="24"/>
          <w:szCs w:val="24"/>
        </w:rPr>
        <w:t>u</w:t>
      </w:r>
      <w:r w:rsidRPr="00B2285C">
        <w:rPr>
          <w:rFonts w:ascii="Garamond" w:hAnsi="Garamond"/>
          <w:sz w:val="24"/>
          <w:szCs w:val="24"/>
        </w:rPr>
        <w:t xml:space="preserve">zupełnić metodykę doboru próby projektów do kontroli w miejscu ich realizacji lub </w:t>
      </w:r>
      <w:r>
        <w:rPr>
          <w:rFonts w:ascii="Garamond" w:hAnsi="Garamond"/>
          <w:sz w:val="24"/>
          <w:szCs w:val="24"/>
        </w:rPr>
        <w:br/>
      </w:r>
      <w:r w:rsidRPr="00B2285C">
        <w:rPr>
          <w:rFonts w:ascii="Garamond" w:hAnsi="Garamond"/>
          <w:sz w:val="24"/>
          <w:szCs w:val="24"/>
        </w:rPr>
        <w:t>w siedzibie benefi</w:t>
      </w:r>
      <w:r>
        <w:rPr>
          <w:rFonts w:ascii="Garamond" w:hAnsi="Garamond"/>
          <w:sz w:val="24"/>
          <w:szCs w:val="24"/>
        </w:rPr>
        <w:t>cjenta o metodę losowego doboru;</w:t>
      </w:r>
    </w:p>
    <w:p w:rsidR="002245EE" w:rsidRPr="00B2285C" w:rsidRDefault="002245EE" w:rsidP="002245EE">
      <w:pPr>
        <w:pStyle w:val="Akapitzlist0"/>
        <w:spacing w:after="0" w:line="360" w:lineRule="auto"/>
        <w:ind w:left="714"/>
        <w:jc w:val="both"/>
        <w:rPr>
          <w:rFonts w:ascii="Garamond" w:hAnsi="Garamond"/>
          <w:sz w:val="24"/>
          <w:szCs w:val="24"/>
        </w:rPr>
      </w:pPr>
      <w:r>
        <w:rPr>
          <w:rFonts w:ascii="Garamond" w:hAnsi="Garamond"/>
          <w:sz w:val="24"/>
          <w:szCs w:val="24"/>
        </w:rPr>
        <w:t xml:space="preserve">W Opisie uwarunkowań procesu kontroli Departamentu Wdrażania Europejskiego Funduszu Społecznego UMWW, stanowiącym wkład do rocznego Planu Kontroli Instytucji Zarządzającej Wielkopolskim Regionalnym Programem Operacyjnym na lata 2014 – 2020, na rok obrachunkowy od 01.07.2018 r. do 30.06.2019 r., uzupełniono metodykę doboru próby projektów do kontroli w miejscu ich realizacji lub w siedzibie beneficjenta o metodę losowego doboru;    </w:t>
      </w:r>
    </w:p>
    <w:p w:rsidR="002245EE" w:rsidRDefault="002245EE" w:rsidP="002245EE">
      <w:pPr>
        <w:pStyle w:val="Akapitzlist0"/>
        <w:numPr>
          <w:ilvl w:val="0"/>
          <w:numId w:val="12"/>
        </w:numPr>
        <w:spacing w:after="0" w:line="360" w:lineRule="auto"/>
        <w:ind w:left="714" w:hanging="357"/>
        <w:jc w:val="both"/>
        <w:rPr>
          <w:rFonts w:ascii="Garamond" w:hAnsi="Garamond"/>
          <w:sz w:val="24"/>
          <w:szCs w:val="24"/>
        </w:rPr>
      </w:pPr>
      <w:r>
        <w:rPr>
          <w:rFonts w:ascii="Garamond" w:hAnsi="Garamond"/>
          <w:sz w:val="24"/>
          <w:szCs w:val="24"/>
        </w:rPr>
        <w:t>w</w:t>
      </w:r>
      <w:r w:rsidRPr="00B2285C">
        <w:rPr>
          <w:rFonts w:ascii="Garamond" w:hAnsi="Garamond"/>
          <w:sz w:val="24"/>
          <w:szCs w:val="24"/>
        </w:rPr>
        <w:t>prowadzić do IW IZ WRPO 2014+ wzór dokumentu potwierdzającego dokonanie wyboru próby dokume</w:t>
      </w:r>
      <w:r>
        <w:rPr>
          <w:rFonts w:ascii="Garamond" w:hAnsi="Garamond"/>
          <w:sz w:val="24"/>
          <w:szCs w:val="24"/>
        </w:rPr>
        <w:t>ntów do weryfikacji pogłębionej;</w:t>
      </w:r>
    </w:p>
    <w:p w:rsidR="002245EE" w:rsidRPr="000E41AC" w:rsidRDefault="002245EE" w:rsidP="002245EE">
      <w:pPr>
        <w:pStyle w:val="Akapitzlist0"/>
        <w:spacing w:after="0" w:line="360" w:lineRule="auto"/>
        <w:ind w:left="714"/>
        <w:jc w:val="both"/>
        <w:rPr>
          <w:rFonts w:ascii="Garamond" w:hAnsi="Garamond"/>
          <w:sz w:val="24"/>
          <w:szCs w:val="24"/>
        </w:rPr>
      </w:pPr>
      <w:r>
        <w:rPr>
          <w:rFonts w:ascii="Garamond" w:hAnsi="Garamond"/>
          <w:sz w:val="24"/>
          <w:szCs w:val="24"/>
        </w:rPr>
        <w:t xml:space="preserve">Przygotowywany jest wzór dokumentu potwierdzającego dokonanie wyboru próby dokumentów do weryfikacji pogłębionej, który zostanie wprowadzony do aktualizacji Instrukcji Wykonawczej Instytucji Zarządzającej WRPO 2014+;   </w:t>
      </w:r>
    </w:p>
    <w:p w:rsidR="002245EE" w:rsidRDefault="002245EE" w:rsidP="002245EE">
      <w:pPr>
        <w:pStyle w:val="Akapitzlist0"/>
        <w:numPr>
          <w:ilvl w:val="0"/>
          <w:numId w:val="12"/>
        </w:numPr>
        <w:spacing w:after="0" w:line="360" w:lineRule="auto"/>
        <w:ind w:left="714" w:hanging="357"/>
        <w:jc w:val="both"/>
        <w:rPr>
          <w:rFonts w:ascii="Garamond" w:hAnsi="Garamond"/>
          <w:sz w:val="24"/>
          <w:szCs w:val="24"/>
        </w:rPr>
      </w:pPr>
      <w:r w:rsidRPr="00B2285C">
        <w:rPr>
          <w:rFonts w:ascii="Garamond" w:hAnsi="Garamond"/>
          <w:sz w:val="24"/>
          <w:szCs w:val="24"/>
        </w:rPr>
        <w:t xml:space="preserve">Wprowadzić do IW IZ WRPO 2014+ procedury dotyczące postępowania </w:t>
      </w:r>
      <w:r>
        <w:rPr>
          <w:rFonts w:ascii="Garamond" w:hAnsi="Garamond"/>
          <w:sz w:val="24"/>
          <w:szCs w:val="24"/>
        </w:rPr>
        <w:t>z informacją miesięczną;</w:t>
      </w:r>
    </w:p>
    <w:p w:rsidR="002245EE" w:rsidRPr="00B9642D" w:rsidRDefault="002245EE" w:rsidP="002245EE">
      <w:pPr>
        <w:pStyle w:val="Akapitzlist0"/>
        <w:spacing w:after="0" w:line="360" w:lineRule="auto"/>
        <w:ind w:left="714"/>
        <w:jc w:val="both"/>
        <w:rPr>
          <w:rFonts w:ascii="Garamond" w:hAnsi="Garamond"/>
          <w:sz w:val="24"/>
          <w:szCs w:val="24"/>
        </w:rPr>
      </w:pPr>
      <w:r w:rsidRPr="00B9642D">
        <w:rPr>
          <w:rFonts w:ascii="Garamond" w:hAnsi="Garamond"/>
          <w:sz w:val="24"/>
          <w:szCs w:val="24"/>
        </w:rPr>
        <w:t>Stosowna procedura we wskazanym wyżej zakresie została już wprowadzona do Instrukcji Wykonawczej Instytucji Zarządzającej WRPO 2014+ (Rozdział 9 – Procedura IV-61 – Postępowanie z informacj</w:t>
      </w:r>
      <w:r w:rsidR="00F46B20">
        <w:rPr>
          <w:rFonts w:ascii="Garamond" w:hAnsi="Garamond"/>
          <w:sz w:val="24"/>
          <w:szCs w:val="24"/>
        </w:rPr>
        <w:t>ą</w:t>
      </w:r>
      <w:r w:rsidRPr="00B9642D">
        <w:rPr>
          <w:rFonts w:ascii="Garamond" w:hAnsi="Garamond"/>
          <w:sz w:val="24"/>
          <w:szCs w:val="24"/>
        </w:rPr>
        <w:t xml:space="preserve"> miesięczną), w zw</w:t>
      </w:r>
      <w:r>
        <w:rPr>
          <w:rFonts w:ascii="Garamond" w:hAnsi="Garamond"/>
          <w:sz w:val="24"/>
          <w:szCs w:val="24"/>
        </w:rPr>
        <w:t>iązku z podjęciem przez Zarząd W</w:t>
      </w:r>
      <w:r w:rsidRPr="00B9642D">
        <w:rPr>
          <w:rFonts w:ascii="Garamond" w:hAnsi="Garamond"/>
          <w:sz w:val="24"/>
          <w:szCs w:val="24"/>
        </w:rPr>
        <w:t>ojewództwa Wielkopolskiego uchwały Nr 5</w:t>
      </w:r>
      <w:r>
        <w:rPr>
          <w:rFonts w:ascii="Garamond" w:hAnsi="Garamond"/>
          <w:sz w:val="24"/>
          <w:szCs w:val="24"/>
        </w:rPr>
        <w:t xml:space="preserve">381/2018 z dnia 8 czerwca 2018 r.;  </w:t>
      </w:r>
    </w:p>
    <w:p w:rsidR="002245EE" w:rsidRDefault="002245EE" w:rsidP="002245EE">
      <w:pPr>
        <w:pStyle w:val="Akapitzlist0"/>
        <w:numPr>
          <w:ilvl w:val="0"/>
          <w:numId w:val="12"/>
        </w:numPr>
        <w:spacing w:after="0" w:line="360" w:lineRule="auto"/>
        <w:ind w:left="714" w:hanging="357"/>
        <w:jc w:val="both"/>
        <w:rPr>
          <w:rFonts w:ascii="Garamond" w:hAnsi="Garamond"/>
          <w:sz w:val="24"/>
          <w:szCs w:val="24"/>
        </w:rPr>
      </w:pPr>
      <w:r w:rsidRPr="00B9642D">
        <w:rPr>
          <w:rFonts w:ascii="Garamond" w:hAnsi="Garamond"/>
          <w:sz w:val="24"/>
          <w:szCs w:val="24"/>
        </w:rPr>
        <w:t>Przestrzegać terminów, aby Deklaracja wydatków w aplikacji SL2014 została zatwierdzona po jej formalnym zatwierdzeniu przez dyrektora na liście sprawdzającej</w:t>
      </w:r>
      <w:r>
        <w:rPr>
          <w:rFonts w:ascii="Garamond" w:hAnsi="Garamond"/>
          <w:sz w:val="24"/>
          <w:szCs w:val="24"/>
        </w:rPr>
        <w:t>;</w:t>
      </w:r>
    </w:p>
    <w:p w:rsidR="00A9659E" w:rsidRDefault="002245EE" w:rsidP="00A9659E">
      <w:pPr>
        <w:spacing w:after="0" w:line="360" w:lineRule="auto"/>
        <w:ind w:left="708"/>
        <w:jc w:val="both"/>
        <w:rPr>
          <w:rFonts w:ascii="Garamond" w:hAnsi="Garamond"/>
        </w:rPr>
      </w:pPr>
      <w:r>
        <w:rPr>
          <w:rFonts w:ascii="Garamond" w:hAnsi="Garamond"/>
        </w:rPr>
        <w:t>Odpowiadając na powyższe, Marszałek Województwa Wielkopolskiego poinformował, że wszelkie</w:t>
      </w:r>
      <w:r w:rsidRPr="00B9642D">
        <w:rPr>
          <w:rFonts w:ascii="Garamond" w:hAnsi="Garamond"/>
          <w:sz w:val="16"/>
          <w:szCs w:val="16"/>
        </w:rPr>
        <w:t xml:space="preserve"> </w:t>
      </w:r>
      <w:r>
        <w:rPr>
          <w:rFonts w:ascii="Garamond" w:hAnsi="Garamond"/>
        </w:rPr>
        <w:t>terminy</w:t>
      </w:r>
      <w:r w:rsidRPr="00B9642D">
        <w:rPr>
          <w:rFonts w:ascii="Garamond" w:hAnsi="Garamond"/>
          <w:sz w:val="16"/>
          <w:szCs w:val="16"/>
        </w:rPr>
        <w:t xml:space="preserve"> </w:t>
      </w:r>
      <w:r>
        <w:rPr>
          <w:rFonts w:ascii="Garamond" w:hAnsi="Garamond"/>
        </w:rPr>
        <w:t>dotyczące</w:t>
      </w:r>
      <w:r w:rsidRPr="00B9642D">
        <w:rPr>
          <w:rFonts w:ascii="Garamond" w:hAnsi="Garamond"/>
          <w:sz w:val="16"/>
          <w:szCs w:val="16"/>
        </w:rPr>
        <w:t xml:space="preserve"> </w:t>
      </w:r>
      <w:r>
        <w:rPr>
          <w:rFonts w:ascii="Garamond" w:hAnsi="Garamond"/>
        </w:rPr>
        <w:t>Deklaracji</w:t>
      </w:r>
      <w:r w:rsidRPr="00B9642D">
        <w:rPr>
          <w:rFonts w:ascii="Garamond" w:hAnsi="Garamond"/>
          <w:sz w:val="16"/>
          <w:szCs w:val="16"/>
        </w:rPr>
        <w:t xml:space="preserve"> </w:t>
      </w:r>
      <w:r>
        <w:rPr>
          <w:rFonts w:ascii="Garamond" w:hAnsi="Garamond"/>
        </w:rPr>
        <w:t>wydatków</w:t>
      </w:r>
      <w:r w:rsidRPr="00B9642D">
        <w:rPr>
          <w:rFonts w:ascii="Garamond" w:hAnsi="Garamond"/>
          <w:sz w:val="16"/>
          <w:szCs w:val="16"/>
        </w:rPr>
        <w:t xml:space="preserve"> </w:t>
      </w:r>
      <w:r>
        <w:rPr>
          <w:rFonts w:ascii="Garamond" w:hAnsi="Garamond"/>
        </w:rPr>
        <w:t>(weryfikacja,</w:t>
      </w:r>
      <w:r w:rsidRPr="00B9642D">
        <w:rPr>
          <w:rFonts w:ascii="Garamond" w:hAnsi="Garamond"/>
          <w:sz w:val="16"/>
          <w:szCs w:val="16"/>
        </w:rPr>
        <w:t xml:space="preserve"> </w:t>
      </w:r>
      <w:r>
        <w:rPr>
          <w:rFonts w:ascii="Garamond" w:hAnsi="Garamond"/>
        </w:rPr>
        <w:t>zatwierdzanie),</w:t>
      </w:r>
      <w:r w:rsidRPr="00B9642D">
        <w:rPr>
          <w:rFonts w:ascii="Garamond" w:hAnsi="Garamond"/>
          <w:sz w:val="16"/>
          <w:szCs w:val="16"/>
        </w:rPr>
        <w:t xml:space="preserve"> </w:t>
      </w:r>
      <w:r>
        <w:rPr>
          <w:rFonts w:ascii="Garamond" w:hAnsi="Garamond"/>
        </w:rPr>
        <w:t>są przestrzegane przez Instytucję Certyfikującą WRPO 2014+.</w:t>
      </w:r>
    </w:p>
    <w:p w:rsidR="00A9659E" w:rsidRDefault="00A9659E" w:rsidP="00A9659E">
      <w:pPr>
        <w:spacing w:after="0" w:line="360" w:lineRule="auto"/>
        <w:jc w:val="both"/>
        <w:rPr>
          <w:rFonts w:ascii="Garamond" w:hAnsi="Garamond"/>
          <w:b/>
          <w:i/>
        </w:rPr>
      </w:pPr>
      <w:r w:rsidRPr="00A9659E">
        <w:rPr>
          <w:rFonts w:ascii="Garamond" w:hAnsi="Garamond"/>
          <w:b/>
        </w:rPr>
        <w:t xml:space="preserve">2. </w:t>
      </w:r>
      <w:r>
        <w:rPr>
          <w:rFonts w:ascii="Garamond" w:hAnsi="Garamond"/>
          <w:b/>
          <w:i/>
        </w:rPr>
        <w:t xml:space="preserve">Oceny prawidłowości </w:t>
      </w:r>
      <w:r w:rsidRPr="00085070">
        <w:rPr>
          <w:rFonts w:ascii="Garamond" w:hAnsi="Garamond"/>
          <w:b/>
          <w:i/>
        </w:rPr>
        <w:t>wykorzystania i realizacji dotacji celowej udzielonej na realizację zadania zleconego z zakresu administracji rządowej, dotyczącej działania Wojewódzkiej Rady Dialogu Społecznego</w:t>
      </w:r>
      <w:r>
        <w:rPr>
          <w:rFonts w:ascii="Garamond" w:hAnsi="Garamond"/>
          <w:b/>
          <w:i/>
        </w:rPr>
        <w:t xml:space="preserve">. </w:t>
      </w:r>
    </w:p>
    <w:p w:rsidR="00A9659E" w:rsidRPr="00C40B10" w:rsidRDefault="00A9659E" w:rsidP="00A9659E">
      <w:pPr>
        <w:spacing w:after="0" w:line="360" w:lineRule="auto"/>
        <w:jc w:val="both"/>
        <w:rPr>
          <w:rFonts w:ascii="Garamond" w:hAnsi="Garamond"/>
        </w:rPr>
      </w:pPr>
      <w:r>
        <w:rPr>
          <w:rFonts w:ascii="Garamond" w:hAnsi="Garamond"/>
        </w:rPr>
        <w:lastRenderedPageBreak/>
        <w:t xml:space="preserve">W związku z przedmiotową kontrolą, </w:t>
      </w:r>
      <w:r w:rsidRPr="00C40B10">
        <w:rPr>
          <w:rFonts w:ascii="Garamond" w:hAnsi="Garamond"/>
        </w:rPr>
        <w:t xml:space="preserve">Wojewoda </w:t>
      </w:r>
      <w:r>
        <w:rPr>
          <w:rFonts w:ascii="Garamond" w:hAnsi="Garamond"/>
        </w:rPr>
        <w:t>Wielkopolski skierował do Marszałka</w:t>
      </w:r>
      <w:r w:rsidRPr="00085070">
        <w:rPr>
          <w:rFonts w:ascii="Garamond" w:hAnsi="Garamond"/>
        </w:rPr>
        <w:t xml:space="preserve"> Województwa Wielkopolskiego </w:t>
      </w:r>
      <w:r>
        <w:rPr>
          <w:rFonts w:ascii="Garamond" w:hAnsi="Garamond"/>
        </w:rPr>
        <w:t xml:space="preserve">projekt wystąpienia pokontrolnego, a następnie </w:t>
      </w:r>
      <w:r w:rsidRPr="00085070">
        <w:rPr>
          <w:rFonts w:ascii="Garamond" w:hAnsi="Garamond"/>
        </w:rPr>
        <w:t xml:space="preserve">wystąpienie pokontrolne, w którym wniósł o: </w:t>
      </w:r>
    </w:p>
    <w:p w:rsidR="00A9659E" w:rsidRDefault="00A9659E" w:rsidP="00A9659E">
      <w:pPr>
        <w:pStyle w:val="Akapitzlist0"/>
        <w:numPr>
          <w:ilvl w:val="0"/>
          <w:numId w:val="44"/>
        </w:numPr>
        <w:spacing w:after="0" w:line="360" w:lineRule="auto"/>
        <w:ind w:left="709"/>
        <w:jc w:val="both"/>
        <w:rPr>
          <w:rFonts w:ascii="Garamond" w:hAnsi="Garamond"/>
          <w:sz w:val="24"/>
          <w:szCs w:val="24"/>
        </w:rPr>
      </w:pPr>
      <w:r>
        <w:rPr>
          <w:rFonts w:ascii="Garamond" w:hAnsi="Garamond"/>
          <w:sz w:val="24"/>
          <w:szCs w:val="24"/>
        </w:rPr>
        <w:t xml:space="preserve">organizowanie posiedzeń Wojewódzkiej Rady Dialogu Społecznego </w:t>
      </w:r>
      <w:r w:rsidRPr="00C40B10">
        <w:rPr>
          <w:rFonts w:ascii="Garamond" w:hAnsi="Garamond"/>
          <w:sz w:val="24"/>
          <w:szCs w:val="24"/>
        </w:rPr>
        <w:t xml:space="preserve">z zachowaniem terminów określonych w art. 48 ust. 3 ustawy </w:t>
      </w:r>
      <w:r>
        <w:rPr>
          <w:rFonts w:ascii="Garamond" w:hAnsi="Garamond"/>
          <w:sz w:val="24"/>
          <w:szCs w:val="24"/>
        </w:rPr>
        <w:t xml:space="preserve">z dnia 24 lipca 2015 r. </w:t>
      </w:r>
      <w:r w:rsidRPr="00C40B10">
        <w:rPr>
          <w:rFonts w:ascii="Garamond" w:hAnsi="Garamond"/>
          <w:sz w:val="24"/>
          <w:szCs w:val="24"/>
        </w:rPr>
        <w:t>o Radzie Dialogu Społecznego</w:t>
      </w:r>
      <w:r w:rsidRPr="00775BF2">
        <w:rPr>
          <w:rFonts w:ascii="Garamond" w:hAnsi="Garamond"/>
          <w:sz w:val="16"/>
          <w:szCs w:val="16"/>
        </w:rPr>
        <w:t xml:space="preserve"> </w:t>
      </w:r>
      <w:r w:rsidRPr="00C40B10">
        <w:rPr>
          <w:rFonts w:ascii="Garamond" w:hAnsi="Garamond"/>
          <w:sz w:val="24"/>
          <w:szCs w:val="24"/>
        </w:rPr>
        <w:t>i</w:t>
      </w:r>
      <w:r w:rsidRPr="00775BF2">
        <w:rPr>
          <w:rFonts w:ascii="Garamond" w:hAnsi="Garamond"/>
          <w:sz w:val="16"/>
          <w:szCs w:val="16"/>
        </w:rPr>
        <w:t xml:space="preserve"> </w:t>
      </w:r>
      <w:r w:rsidRPr="00C40B10">
        <w:rPr>
          <w:rFonts w:ascii="Garamond" w:hAnsi="Garamond"/>
          <w:sz w:val="24"/>
          <w:szCs w:val="24"/>
        </w:rPr>
        <w:t>innych</w:t>
      </w:r>
      <w:r w:rsidRPr="00775BF2">
        <w:rPr>
          <w:rFonts w:ascii="Garamond" w:hAnsi="Garamond"/>
          <w:sz w:val="16"/>
          <w:szCs w:val="16"/>
        </w:rPr>
        <w:t xml:space="preserve"> </w:t>
      </w:r>
      <w:r w:rsidRPr="00C40B10">
        <w:rPr>
          <w:rFonts w:ascii="Garamond" w:hAnsi="Garamond"/>
          <w:sz w:val="24"/>
          <w:szCs w:val="24"/>
        </w:rPr>
        <w:t>i</w:t>
      </w:r>
      <w:r>
        <w:rPr>
          <w:rFonts w:ascii="Garamond" w:hAnsi="Garamond"/>
          <w:sz w:val="24"/>
          <w:szCs w:val="24"/>
        </w:rPr>
        <w:t>nstytucjach</w:t>
      </w:r>
      <w:r w:rsidRPr="00775BF2">
        <w:rPr>
          <w:rFonts w:ascii="Garamond" w:hAnsi="Garamond"/>
          <w:sz w:val="16"/>
          <w:szCs w:val="16"/>
        </w:rPr>
        <w:t xml:space="preserve"> </w:t>
      </w:r>
      <w:r>
        <w:rPr>
          <w:rFonts w:ascii="Garamond" w:hAnsi="Garamond"/>
          <w:sz w:val="24"/>
          <w:szCs w:val="24"/>
        </w:rPr>
        <w:t>dialogu</w:t>
      </w:r>
      <w:r w:rsidRPr="00775BF2">
        <w:rPr>
          <w:rFonts w:ascii="Garamond" w:hAnsi="Garamond"/>
          <w:sz w:val="16"/>
          <w:szCs w:val="16"/>
        </w:rPr>
        <w:t xml:space="preserve"> </w:t>
      </w:r>
      <w:r>
        <w:rPr>
          <w:rFonts w:ascii="Garamond" w:hAnsi="Garamond"/>
          <w:sz w:val="24"/>
          <w:szCs w:val="24"/>
        </w:rPr>
        <w:t>społecznego</w:t>
      </w:r>
      <w:r w:rsidRPr="00775BF2">
        <w:rPr>
          <w:rFonts w:ascii="Garamond" w:hAnsi="Garamond"/>
          <w:sz w:val="16"/>
          <w:szCs w:val="16"/>
        </w:rPr>
        <w:t xml:space="preserve"> </w:t>
      </w:r>
      <w:r>
        <w:rPr>
          <w:rFonts w:ascii="Garamond" w:hAnsi="Garamond"/>
          <w:sz w:val="24"/>
          <w:szCs w:val="24"/>
        </w:rPr>
        <w:t>(Dz.</w:t>
      </w:r>
      <w:r w:rsidRPr="00775BF2">
        <w:rPr>
          <w:rFonts w:ascii="Garamond" w:hAnsi="Garamond"/>
          <w:sz w:val="16"/>
          <w:szCs w:val="16"/>
        </w:rPr>
        <w:t xml:space="preserve"> </w:t>
      </w:r>
      <w:r>
        <w:rPr>
          <w:rFonts w:ascii="Garamond" w:hAnsi="Garamond"/>
          <w:sz w:val="24"/>
          <w:szCs w:val="24"/>
        </w:rPr>
        <w:t>U.</w:t>
      </w:r>
      <w:r w:rsidRPr="00775BF2">
        <w:rPr>
          <w:rFonts w:ascii="Garamond" w:hAnsi="Garamond"/>
          <w:sz w:val="16"/>
          <w:szCs w:val="16"/>
        </w:rPr>
        <w:t xml:space="preserve"> </w:t>
      </w:r>
      <w:r>
        <w:rPr>
          <w:rFonts w:ascii="Garamond" w:hAnsi="Garamond"/>
          <w:sz w:val="24"/>
          <w:szCs w:val="24"/>
        </w:rPr>
        <w:t>z</w:t>
      </w:r>
      <w:r w:rsidRPr="00775BF2">
        <w:rPr>
          <w:rFonts w:ascii="Garamond" w:hAnsi="Garamond"/>
          <w:sz w:val="16"/>
          <w:szCs w:val="16"/>
        </w:rPr>
        <w:t xml:space="preserve"> </w:t>
      </w:r>
      <w:r>
        <w:rPr>
          <w:rFonts w:ascii="Garamond" w:hAnsi="Garamond"/>
          <w:sz w:val="24"/>
          <w:szCs w:val="24"/>
        </w:rPr>
        <w:t>2015</w:t>
      </w:r>
      <w:r w:rsidRPr="00775BF2">
        <w:rPr>
          <w:rFonts w:ascii="Garamond" w:hAnsi="Garamond"/>
          <w:sz w:val="16"/>
          <w:szCs w:val="16"/>
        </w:rPr>
        <w:t xml:space="preserve"> </w:t>
      </w:r>
      <w:r>
        <w:rPr>
          <w:rFonts w:ascii="Garamond" w:hAnsi="Garamond"/>
          <w:sz w:val="24"/>
          <w:szCs w:val="24"/>
        </w:rPr>
        <w:t>r.,</w:t>
      </w:r>
      <w:r w:rsidRPr="00775BF2">
        <w:rPr>
          <w:rFonts w:ascii="Garamond" w:hAnsi="Garamond"/>
          <w:sz w:val="16"/>
          <w:szCs w:val="16"/>
        </w:rPr>
        <w:t xml:space="preserve"> </w:t>
      </w:r>
      <w:r>
        <w:rPr>
          <w:rFonts w:ascii="Garamond" w:hAnsi="Garamond"/>
          <w:sz w:val="24"/>
          <w:szCs w:val="24"/>
        </w:rPr>
        <w:t>poz. 1240, ze zm.),</w:t>
      </w:r>
    </w:p>
    <w:p w:rsidR="00A9659E" w:rsidRDefault="00A9659E" w:rsidP="00A9659E">
      <w:pPr>
        <w:pStyle w:val="Akapitzlist0"/>
        <w:numPr>
          <w:ilvl w:val="0"/>
          <w:numId w:val="44"/>
        </w:numPr>
        <w:spacing w:after="0" w:line="360" w:lineRule="auto"/>
        <w:ind w:left="709"/>
        <w:jc w:val="both"/>
        <w:rPr>
          <w:rFonts w:ascii="Garamond" w:hAnsi="Garamond"/>
          <w:sz w:val="24"/>
          <w:szCs w:val="24"/>
        </w:rPr>
      </w:pPr>
      <w:r>
        <w:rPr>
          <w:rFonts w:ascii="Garamond" w:hAnsi="Garamond"/>
          <w:sz w:val="24"/>
          <w:szCs w:val="24"/>
        </w:rPr>
        <w:t xml:space="preserve">prowadzenie obsługi organizacyjnej Rady zgodnie z zasadami określonymi w </w:t>
      </w:r>
      <w:r w:rsidRPr="00085070">
        <w:rPr>
          <w:rFonts w:ascii="Garamond" w:hAnsi="Garamond"/>
          <w:sz w:val="24"/>
          <w:szCs w:val="24"/>
        </w:rPr>
        <w:t>regulaminie WRDS.</w:t>
      </w:r>
    </w:p>
    <w:p w:rsidR="00A9659E" w:rsidRPr="00A9659E" w:rsidRDefault="00A9659E" w:rsidP="00A9659E">
      <w:pPr>
        <w:spacing w:after="0" w:line="360" w:lineRule="auto"/>
        <w:jc w:val="both"/>
        <w:rPr>
          <w:rFonts w:ascii="Garamond" w:hAnsi="Garamond"/>
          <w:b/>
        </w:rPr>
      </w:pPr>
      <w:r>
        <w:rPr>
          <w:rFonts w:ascii="Garamond" w:hAnsi="Garamond"/>
        </w:rPr>
        <w:t xml:space="preserve">Odpowiadając na wystąpienie pokontrolne, </w:t>
      </w:r>
      <w:r w:rsidRPr="00085070">
        <w:rPr>
          <w:rFonts w:ascii="Garamond" w:hAnsi="Garamond"/>
        </w:rPr>
        <w:t>Marszałek Województwa Wielkopolskiego poinf</w:t>
      </w:r>
      <w:r>
        <w:rPr>
          <w:rFonts w:ascii="Garamond" w:hAnsi="Garamond"/>
        </w:rPr>
        <w:t xml:space="preserve">ormował, że ustalenie </w:t>
      </w:r>
      <w:r w:rsidRPr="00B26009">
        <w:rPr>
          <w:rFonts w:ascii="Garamond" w:hAnsi="Garamond"/>
        </w:rPr>
        <w:t xml:space="preserve">terminu posiedzenia </w:t>
      </w:r>
      <w:r>
        <w:rPr>
          <w:rFonts w:ascii="Garamond" w:hAnsi="Garamond"/>
        </w:rPr>
        <w:t xml:space="preserve">Wojewódzkiej Rady Dialogu Społecznego </w:t>
      </w:r>
      <w:r w:rsidRPr="00B26009">
        <w:rPr>
          <w:rFonts w:ascii="Garamond" w:hAnsi="Garamond"/>
        </w:rPr>
        <w:t>należ</w:t>
      </w:r>
      <w:r>
        <w:rPr>
          <w:rFonts w:ascii="Garamond" w:hAnsi="Garamond"/>
        </w:rPr>
        <w:t>y wyłącznie do Przewodniczącego. Niemniej</w:t>
      </w:r>
      <w:r w:rsidRPr="00F46E56">
        <w:rPr>
          <w:rFonts w:ascii="Garamond" w:hAnsi="Garamond"/>
          <w:sz w:val="16"/>
          <w:szCs w:val="16"/>
        </w:rPr>
        <w:t xml:space="preserve"> </w:t>
      </w:r>
      <w:r>
        <w:rPr>
          <w:rFonts w:ascii="Garamond" w:hAnsi="Garamond"/>
        </w:rPr>
        <w:t>o</w:t>
      </w:r>
      <w:r w:rsidRPr="00B26009">
        <w:rPr>
          <w:rFonts w:ascii="Garamond" w:hAnsi="Garamond"/>
        </w:rPr>
        <w:t>soby obsługujące Radę dołożą starań celem terminowej organizacji posiedzeń Rady.</w:t>
      </w:r>
      <w:r>
        <w:rPr>
          <w:rFonts w:ascii="Garamond" w:hAnsi="Garamond"/>
        </w:rPr>
        <w:t xml:space="preserve"> Ponadto, p</w:t>
      </w:r>
      <w:r w:rsidRPr="00F46E56">
        <w:rPr>
          <w:rFonts w:ascii="Garamond" w:hAnsi="Garamond"/>
        </w:rPr>
        <w:t xml:space="preserve">racownicy obsługujący posiedzenia Wojewódzkiej Rady Dialogu Społecznego w Poznaniu oraz osoby nadzorujące zostały pouczone i zobowiązane do przekazywania materiałów zgodnie z Regulaminem WRDS.  </w:t>
      </w:r>
    </w:p>
    <w:p w:rsidR="00740853" w:rsidRDefault="00740853" w:rsidP="002245EE">
      <w:pPr>
        <w:spacing w:after="0" w:line="360" w:lineRule="auto"/>
        <w:jc w:val="both"/>
        <w:rPr>
          <w:rFonts w:ascii="Garamond" w:hAnsi="Garamond"/>
        </w:rPr>
      </w:pPr>
      <w:bookmarkStart w:id="15" w:name="_Toc411945188"/>
    </w:p>
    <w:p w:rsidR="001B2DD4" w:rsidRDefault="002245EE" w:rsidP="001B2DD4">
      <w:pPr>
        <w:spacing w:after="0" w:line="360" w:lineRule="auto"/>
        <w:jc w:val="both"/>
        <w:rPr>
          <w:rFonts w:ascii="Garamond" w:hAnsi="Garamond"/>
        </w:rPr>
      </w:pPr>
      <w:r>
        <w:rPr>
          <w:rFonts w:ascii="Garamond" w:hAnsi="Garamond"/>
        </w:rPr>
        <w:t xml:space="preserve">W </w:t>
      </w:r>
      <w:r w:rsidR="001B2DD4">
        <w:rPr>
          <w:rFonts w:ascii="Garamond" w:hAnsi="Garamond"/>
        </w:rPr>
        <w:t xml:space="preserve">związku z zakończeniem przez </w:t>
      </w:r>
      <w:r w:rsidR="001B2DD4" w:rsidRPr="00502E6D">
        <w:rPr>
          <w:rFonts w:ascii="Garamond" w:hAnsi="Garamond"/>
          <w:b/>
        </w:rPr>
        <w:t>REGIONALNĄ IZBE OBRACHUNKOWĄ</w:t>
      </w:r>
      <w:r w:rsidR="001B2DD4">
        <w:rPr>
          <w:rFonts w:ascii="Garamond" w:hAnsi="Garamond"/>
          <w:b/>
        </w:rPr>
        <w:t xml:space="preserve"> </w:t>
      </w:r>
      <w:r w:rsidR="001B2DD4">
        <w:rPr>
          <w:rFonts w:ascii="Garamond" w:hAnsi="Garamond"/>
        </w:rPr>
        <w:t xml:space="preserve">2 kontroli rozpoczętych w 2017 roku, a mianowicie: </w:t>
      </w:r>
      <w:r w:rsidR="001B2DD4">
        <w:rPr>
          <w:rFonts w:ascii="Garamond" w:hAnsi="Garamond"/>
          <w:b/>
        </w:rPr>
        <w:t xml:space="preserve"> </w:t>
      </w:r>
      <w:r w:rsidR="001B2DD4">
        <w:rPr>
          <w:rFonts w:ascii="Garamond" w:hAnsi="Garamond"/>
        </w:rPr>
        <w:t xml:space="preserve"> </w:t>
      </w:r>
    </w:p>
    <w:p w:rsidR="004D6D77" w:rsidRPr="004D6D77" w:rsidRDefault="001B2DD4" w:rsidP="003641E8">
      <w:pPr>
        <w:pStyle w:val="Akapitzlist0"/>
        <w:numPr>
          <w:ilvl w:val="0"/>
          <w:numId w:val="39"/>
        </w:numPr>
        <w:spacing w:after="0" w:line="360" w:lineRule="auto"/>
        <w:jc w:val="both"/>
        <w:rPr>
          <w:rFonts w:ascii="Garamond" w:hAnsi="Garamond"/>
          <w:b/>
          <w:i/>
          <w:sz w:val="24"/>
          <w:szCs w:val="24"/>
        </w:rPr>
      </w:pPr>
      <w:r>
        <w:rPr>
          <w:rFonts w:ascii="Garamond" w:hAnsi="Garamond"/>
          <w:b/>
          <w:i/>
          <w:sz w:val="24"/>
          <w:szCs w:val="24"/>
        </w:rPr>
        <w:t>Kontroli problemowej gospodarki finansowej w zakresie zadłużenia samodzielnych publicznych zakładów opieki zdrowotnej, dla których</w:t>
      </w:r>
      <w:r w:rsidR="004D6D77">
        <w:rPr>
          <w:rFonts w:ascii="Garamond" w:hAnsi="Garamond"/>
          <w:b/>
          <w:i/>
          <w:sz w:val="24"/>
          <w:szCs w:val="24"/>
        </w:rPr>
        <w:t xml:space="preserve"> podmiotem tworzącym są jednostki samorządu terytorialnego w latach 01.01.2015 r. – 31.12.2016 r. (powyższa kontrola dotyczyła sprawowania nadzoru przez podmiot tworzący, jakim jest Województwo Wielkopolskie, nad Wojewódzkim Szpitalem Zespolonym w Lesznie),</w:t>
      </w:r>
    </w:p>
    <w:p w:rsidR="00B97BD8" w:rsidRDefault="00B97BD8" w:rsidP="00B97BD8">
      <w:pPr>
        <w:pStyle w:val="Akapitzlist0"/>
        <w:spacing w:after="0" w:line="360" w:lineRule="auto"/>
        <w:ind w:left="360"/>
        <w:jc w:val="both"/>
        <w:rPr>
          <w:rFonts w:ascii="Garamond" w:hAnsi="Garamond"/>
          <w:sz w:val="24"/>
          <w:szCs w:val="24"/>
        </w:rPr>
      </w:pPr>
      <w:r w:rsidRPr="00B97BD8">
        <w:rPr>
          <w:rFonts w:ascii="Garamond" w:hAnsi="Garamond"/>
          <w:sz w:val="24"/>
          <w:szCs w:val="24"/>
        </w:rPr>
        <w:t>Regionalna Izba Obrachunkowa w Poznaniu skierowała do Marszałka Województwa Wielkopolskiego wystąpienie pokontrolne, w którym wniosła o</w:t>
      </w:r>
      <w:r>
        <w:rPr>
          <w:rFonts w:ascii="Garamond" w:hAnsi="Garamond"/>
          <w:sz w:val="24"/>
          <w:szCs w:val="24"/>
        </w:rPr>
        <w:t>:</w:t>
      </w:r>
      <w:r w:rsidRPr="00B97BD8">
        <w:rPr>
          <w:rFonts w:ascii="Garamond" w:hAnsi="Garamond"/>
          <w:sz w:val="24"/>
          <w:szCs w:val="24"/>
        </w:rPr>
        <w:t xml:space="preserve"> </w:t>
      </w:r>
    </w:p>
    <w:p w:rsidR="00B97BD8" w:rsidRDefault="00B103A8" w:rsidP="003641E8">
      <w:pPr>
        <w:pStyle w:val="Akapitzlist0"/>
        <w:numPr>
          <w:ilvl w:val="0"/>
          <w:numId w:val="40"/>
        </w:numPr>
        <w:spacing w:after="0" w:line="360" w:lineRule="auto"/>
        <w:jc w:val="both"/>
        <w:rPr>
          <w:rFonts w:ascii="Garamond" w:hAnsi="Garamond"/>
          <w:sz w:val="24"/>
          <w:szCs w:val="24"/>
        </w:rPr>
      </w:pPr>
      <w:r>
        <w:rPr>
          <w:rFonts w:ascii="Garamond" w:hAnsi="Garamond"/>
          <w:sz w:val="24"/>
          <w:szCs w:val="24"/>
        </w:rPr>
        <w:t>z</w:t>
      </w:r>
      <w:r w:rsidR="00B97BD8" w:rsidRPr="00B103A8">
        <w:rPr>
          <w:rFonts w:ascii="Garamond" w:hAnsi="Garamond"/>
          <w:sz w:val="24"/>
          <w:szCs w:val="24"/>
        </w:rPr>
        <w:t>obowiązanie Dyrektora Wojewódzkiego Szpitala Zespolonego w Lesznie do:</w:t>
      </w:r>
    </w:p>
    <w:p w:rsidR="00B103A8" w:rsidRDefault="00B103A8" w:rsidP="003641E8">
      <w:pPr>
        <w:pStyle w:val="Akapitzlist0"/>
        <w:numPr>
          <w:ilvl w:val="0"/>
          <w:numId w:val="41"/>
        </w:numPr>
        <w:spacing w:after="0" w:line="360" w:lineRule="auto"/>
        <w:ind w:left="993" w:hanging="284"/>
        <w:jc w:val="both"/>
        <w:rPr>
          <w:rFonts w:ascii="Garamond" w:hAnsi="Garamond"/>
          <w:sz w:val="24"/>
          <w:szCs w:val="24"/>
        </w:rPr>
      </w:pPr>
      <w:r>
        <w:rPr>
          <w:rFonts w:ascii="Garamond" w:hAnsi="Garamond"/>
          <w:sz w:val="24"/>
          <w:szCs w:val="24"/>
        </w:rPr>
        <w:t>p</w:t>
      </w:r>
      <w:r w:rsidRPr="008E7906">
        <w:rPr>
          <w:rFonts w:ascii="Garamond" w:hAnsi="Garamond"/>
          <w:sz w:val="24"/>
          <w:szCs w:val="24"/>
        </w:rPr>
        <w:t xml:space="preserve">rzestrzegania zasad gospodarowania środkami publicznymi określonymi w ustawie </w:t>
      </w:r>
      <w:r>
        <w:rPr>
          <w:rFonts w:ascii="Garamond" w:hAnsi="Garamond"/>
          <w:sz w:val="24"/>
          <w:szCs w:val="24"/>
        </w:rPr>
        <w:br/>
      </w:r>
      <w:r w:rsidRPr="008E7906">
        <w:rPr>
          <w:rFonts w:ascii="Garamond" w:hAnsi="Garamond"/>
          <w:sz w:val="24"/>
          <w:szCs w:val="24"/>
        </w:rPr>
        <w:t>z dnia 27 sierpnia 2009 roku o finansach publicznych (Dz. U. z 2017 r. poz. 2077)</w:t>
      </w:r>
      <w:r>
        <w:rPr>
          <w:rFonts w:ascii="Garamond" w:hAnsi="Garamond"/>
          <w:sz w:val="24"/>
          <w:szCs w:val="24"/>
        </w:rPr>
        <w:t>,</w:t>
      </w:r>
      <w:r w:rsidRPr="008E7906">
        <w:rPr>
          <w:rFonts w:ascii="Garamond" w:hAnsi="Garamond"/>
          <w:sz w:val="24"/>
          <w:szCs w:val="24"/>
        </w:rPr>
        <w:t xml:space="preserve"> </w:t>
      </w:r>
      <w:r>
        <w:rPr>
          <w:rFonts w:ascii="Garamond" w:hAnsi="Garamond"/>
          <w:sz w:val="24"/>
          <w:szCs w:val="24"/>
        </w:rPr>
        <w:br/>
      </w:r>
      <w:r w:rsidRPr="008E7906">
        <w:rPr>
          <w:rFonts w:ascii="Garamond" w:hAnsi="Garamond"/>
          <w:sz w:val="24"/>
          <w:szCs w:val="24"/>
        </w:rPr>
        <w:t>a w szczególności do przestrzegania zasad dokonywania wydatków publicznych określonych w przepisach art. 44 ustawy, a mianowicie do dokonywania wydatków:</w:t>
      </w:r>
    </w:p>
    <w:p w:rsidR="00B103A8" w:rsidRDefault="00B103A8" w:rsidP="003641E8">
      <w:pPr>
        <w:pStyle w:val="Akapitzlist0"/>
        <w:numPr>
          <w:ilvl w:val="0"/>
          <w:numId w:val="42"/>
        </w:numPr>
        <w:spacing w:after="0" w:line="360" w:lineRule="auto"/>
        <w:ind w:left="1276" w:hanging="283"/>
        <w:jc w:val="both"/>
        <w:rPr>
          <w:rFonts w:ascii="Garamond" w:hAnsi="Garamond"/>
          <w:sz w:val="24"/>
          <w:szCs w:val="24"/>
        </w:rPr>
      </w:pPr>
      <w:r w:rsidRPr="00B103A8">
        <w:rPr>
          <w:rFonts w:ascii="Garamond" w:hAnsi="Garamond"/>
          <w:sz w:val="24"/>
          <w:szCs w:val="24"/>
        </w:rPr>
        <w:t>na cele i w wysokościach ustalonych w planie finansowym jednostki. Ujęte w planie finansowym wydatki, stanowią nieprzekraczalny limit,</w:t>
      </w:r>
    </w:p>
    <w:p w:rsidR="00B103A8" w:rsidRDefault="00B103A8" w:rsidP="003641E8">
      <w:pPr>
        <w:pStyle w:val="Akapitzlist0"/>
        <w:numPr>
          <w:ilvl w:val="0"/>
          <w:numId w:val="42"/>
        </w:numPr>
        <w:spacing w:after="0" w:line="360" w:lineRule="auto"/>
        <w:ind w:left="1276" w:hanging="283"/>
        <w:jc w:val="both"/>
        <w:rPr>
          <w:rFonts w:ascii="Garamond" w:hAnsi="Garamond"/>
          <w:sz w:val="24"/>
          <w:szCs w:val="24"/>
        </w:rPr>
      </w:pPr>
      <w:r>
        <w:rPr>
          <w:rFonts w:ascii="Garamond" w:hAnsi="Garamond"/>
          <w:sz w:val="24"/>
          <w:szCs w:val="24"/>
        </w:rPr>
        <w:t>z</w:t>
      </w:r>
      <w:r w:rsidRPr="00B103A8">
        <w:rPr>
          <w:rFonts w:ascii="Garamond" w:hAnsi="Garamond"/>
          <w:sz w:val="24"/>
          <w:szCs w:val="24"/>
        </w:rPr>
        <w:t xml:space="preserve">godnie z przepisami dotyczącymi poszczególnych rodzajów wydatków, w sposób celowy i oszczędny, z zachowaniem zasad: </w:t>
      </w:r>
    </w:p>
    <w:p w:rsidR="00B103A8" w:rsidRDefault="00B103A8" w:rsidP="003641E8">
      <w:pPr>
        <w:pStyle w:val="Akapitzlist0"/>
        <w:numPr>
          <w:ilvl w:val="0"/>
          <w:numId w:val="43"/>
        </w:numPr>
        <w:spacing w:after="0" w:line="360" w:lineRule="auto"/>
        <w:ind w:left="1701" w:hanging="425"/>
        <w:jc w:val="both"/>
        <w:rPr>
          <w:rFonts w:ascii="Garamond" w:hAnsi="Garamond"/>
          <w:sz w:val="24"/>
          <w:szCs w:val="24"/>
        </w:rPr>
      </w:pPr>
      <w:r>
        <w:rPr>
          <w:rFonts w:ascii="Garamond" w:hAnsi="Garamond"/>
          <w:sz w:val="24"/>
          <w:szCs w:val="24"/>
        </w:rPr>
        <w:t xml:space="preserve">uzyskiwania najlepszych efektów z danych nakładów, </w:t>
      </w:r>
    </w:p>
    <w:p w:rsidR="00B103A8" w:rsidRPr="00A06D28" w:rsidRDefault="00B103A8" w:rsidP="003641E8">
      <w:pPr>
        <w:pStyle w:val="Akapitzlist0"/>
        <w:numPr>
          <w:ilvl w:val="0"/>
          <w:numId w:val="43"/>
        </w:numPr>
        <w:spacing w:after="0" w:line="360" w:lineRule="auto"/>
        <w:ind w:left="1701" w:hanging="425"/>
        <w:jc w:val="both"/>
        <w:rPr>
          <w:rFonts w:ascii="Garamond" w:hAnsi="Garamond"/>
          <w:sz w:val="24"/>
          <w:szCs w:val="24"/>
        </w:rPr>
      </w:pPr>
      <w:r>
        <w:rPr>
          <w:rFonts w:ascii="Garamond" w:hAnsi="Garamond"/>
          <w:sz w:val="24"/>
          <w:szCs w:val="24"/>
        </w:rPr>
        <w:lastRenderedPageBreak/>
        <w:t>optymalnego</w:t>
      </w:r>
      <w:r w:rsidRPr="00B103A8">
        <w:rPr>
          <w:rFonts w:ascii="Garamond" w:hAnsi="Garamond"/>
          <w:sz w:val="16"/>
          <w:szCs w:val="16"/>
        </w:rPr>
        <w:t xml:space="preserve"> </w:t>
      </w:r>
      <w:r>
        <w:rPr>
          <w:rFonts w:ascii="Garamond" w:hAnsi="Garamond"/>
          <w:sz w:val="24"/>
          <w:szCs w:val="24"/>
        </w:rPr>
        <w:t>doboru</w:t>
      </w:r>
      <w:r w:rsidRPr="00B103A8">
        <w:rPr>
          <w:rFonts w:ascii="Garamond" w:hAnsi="Garamond"/>
          <w:sz w:val="16"/>
          <w:szCs w:val="16"/>
        </w:rPr>
        <w:t xml:space="preserve"> </w:t>
      </w:r>
      <w:r>
        <w:rPr>
          <w:rFonts w:ascii="Garamond" w:hAnsi="Garamond"/>
          <w:sz w:val="24"/>
          <w:szCs w:val="24"/>
        </w:rPr>
        <w:t>metod i środków służących osiągnięciu założonych celów,</w:t>
      </w:r>
      <w:r w:rsidRPr="00A06D28">
        <w:rPr>
          <w:rFonts w:ascii="Garamond" w:hAnsi="Garamond"/>
          <w:sz w:val="24"/>
          <w:szCs w:val="24"/>
        </w:rPr>
        <w:t xml:space="preserve"> </w:t>
      </w:r>
    </w:p>
    <w:p w:rsidR="00B103A8" w:rsidRPr="00B103A8" w:rsidRDefault="00A06D28" w:rsidP="003641E8">
      <w:pPr>
        <w:pStyle w:val="Akapitzlist0"/>
        <w:numPr>
          <w:ilvl w:val="0"/>
          <w:numId w:val="42"/>
        </w:numPr>
        <w:spacing w:after="0" w:line="360" w:lineRule="auto"/>
        <w:ind w:left="1276" w:hanging="283"/>
        <w:jc w:val="both"/>
        <w:rPr>
          <w:rFonts w:ascii="Garamond" w:hAnsi="Garamond"/>
          <w:sz w:val="24"/>
          <w:szCs w:val="24"/>
        </w:rPr>
      </w:pPr>
      <w:r>
        <w:rPr>
          <w:rFonts w:ascii="Garamond" w:hAnsi="Garamond"/>
          <w:sz w:val="24"/>
          <w:szCs w:val="24"/>
        </w:rPr>
        <w:t>w</w:t>
      </w:r>
      <w:r w:rsidR="00B103A8" w:rsidRPr="008E7906">
        <w:rPr>
          <w:rFonts w:ascii="Garamond" w:hAnsi="Garamond"/>
          <w:sz w:val="24"/>
          <w:szCs w:val="24"/>
        </w:rPr>
        <w:t xml:space="preserve"> sposób umożliwiający terminową realizację zadań i w wysokościach i terminach wynikających z wcześniej zaciągniętych zobowiązań</w:t>
      </w:r>
    </w:p>
    <w:p w:rsidR="00B103A8" w:rsidRPr="00B103A8" w:rsidRDefault="00B103A8" w:rsidP="003641E8">
      <w:pPr>
        <w:pStyle w:val="Akapitzlist0"/>
        <w:numPr>
          <w:ilvl w:val="0"/>
          <w:numId w:val="41"/>
        </w:numPr>
        <w:spacing w:after="0" w:line="360" w:lineRule="auto"/>
        <w:ind w:left="993" w:hanging="284"/>
        <w:jc w:val="both"/>
        <w:rPr>
          <w:rFonts w:ascii="Garamond" w:hAnsi="Garamond"/>
          <w:sz w:val="24"/>
          <w:szCs w:val="24"/>
        </w:rPr>
      </w:pPr>
      <w:r>
        <w:rPr>
          <w:rFonts w:ascii="Garamond" w:hAnsi="Garamond"/>
          <w:sz w:val="24"/>
          <w:szCs w:val="24"/>
        </w:rPr>
        <w:t>p</w:t>
      </w:r>
      <w:r w:rsidRPr="008E7906">
        <w:rPr>
          <w:rFonts w:ascii="Garamond" w:hAnsi="Garamond"/>
          <w:sz w:val="24"/>
          <w:szCs w:val="24"/>
        </w:rPr>
        <w:t>rzestrzegania</w:t>
      </w:r>
      <w:r w:rsidRPr="00A06D28">
        <w:rPr>
          <w:rFonts w:ascii="Garamond" w:hAnsi="Garamond"/>
          <w:sz w:val="16"/>
          <w:szCs w:val="16"/>
        </w:rPr>
        <w:t xml:space="preserve"> </w:t>
      </w:r>
      <w:r w:rsidRPr="008E7906">
        <w:rPr>
          <w:rFonts w:ascii="Garamond" w:hAnsi="Garamond"/>
          <w:sz w:val="24"/>
          <w:szCs w:val="24"/>
        </w:rPr>
        <w:t>terminów</w:t>
      </w:r>
      <w:r w:rsidRPr="00A06D28">
        <w:rPr>
          <w:rFonts w:ascii="Garamond" w:hAnsi="Garamond"/>
          <w:sz w:val="16"/>
          <w:szCs w:val="16"/>
        </w:rPr>
        <w:t xml:space="preserve"> </w:t>
      </w:r>
      <w:r w:rsidRPr="008E7906">
        <w:rPr>
          <w:rFonts w:ascii="Garamond" w:hAnsi="Garamond"/>
          <w:sz w:val="24"/>
          <w:szCs w:val="24"/>
        </w:rPr>
        <w:t>regulowania zobowiązań</w:t>
      </w:r>
      <w:r w:rsidRPr="00A06D28">
        <w:rPr>
          <w:rFonts w:ascii="Garamond" w:hAnsi="Garamond"/>
          <w:sz w:val="16"/>
          <w:szCs w:val="16"/>
        </w:rPr>
        <w:t xml:space="preserve"> </w:t>
      </w:r>
      <w:r w:rsidRPr="008E7906">
        <w:rPr>
          <w:rFonts w:ascii="Garamond" w:hAnsi="Garamond"/>
          <w:sz w:val="24"/>
          <w:szCs w:val="24"/>
        </w:rPr>
        <w:t>cywilnoprawnych,</w:t>
      </w:r>
      <w:r w:rsidRPr="00A06D28">
        <w:rPr>
          <w:rFonts w:ascii="Garamond" w:hAnsi="Garamond"/>
          <w:sz w:val="16"/>
          <w:szCs w:val="16"/>
        </w:rPr>
        <w:t xml:space="preserve"> </w:t>
      </w:r>
      <w:r w:rsidR="00002B8C">
        <w:rPr>
          <w:rFonts w:ascii="Garamond" w:hAnsi="Garamond"/>
          <w:sz w:val="16"/>
          <w:szCs w:val="16"/>
        </w:rPr>
        <w:br/>
      </w:r>
      <w:r w:rsidRPr="008E7906">
        <w:rPr>
          <w:rFonts w:ascii="Garamond" w:hAnsi="Garamond"/>
          <w:sz w:val="24"/>
          <w:szCs w:val="24"/>
        </w:rPr>
        <w:t>jak</w:t>
      </w:r>
      <w:r w:rsidRPr="00A06D28">
        <w:rPr>
          <w:rFonts w:ascii="Garamond" w:hAnsi="Garamond"/>
          <w:sz w:val="16"/>
          <w:szCs w:val="16"/>
        </w:rPr>
        <w:t xml:space="preserve"> </w:t>
      </w:r>
      <w:r w:rsidRPr="008E7906">
        <w:rPr>
          <w:rFonts w:ascii="Garamond" w:hAnsi="Garamond"/>
          <w:sz w:val="24"/>
          <w:szCs w:val="24"/>
        </w:rPr>
        <w:t xml:space="preserve">i publicznoprawnych, by nie dopuścić </w:t>
      </w:r>
      <w:r w:rsidR="00AC46C4">
        <w:rPr>
          <w:rFonts w:ascii="Garamond" w:hAnsi="Garamond"/>
          <w:sz w:val="24"/>
          <w:szCs w:val="24"/>
        </w:rPr>
        <w:t>do naliczenia i zapłaty odsetek;</w:t>
      </w:r>
    </w:p>
    <w:p w:rsidR="00B103A8" w:rsidRPr="00B103A8" w:rsidRDefault="00A06D28" w:rsidP="003641E8">
      <w:pPr>
        <w:pStyle w:val="Akapitzlist0"/>
        <w:numPr>
          <w:ilvl w:val="0"/>
          <w:numId w:val="40"/>
        </w:numPr>
        <w:spacing w:after="0" w:line="360" w:lineRule="auto"/>
        <w:jc w:val="both"/>
        <w:rPr>
          <w:rFonts w:ascii="Garamond" w:hAnsi="Garamond"/>
          <w:sz w:val="24"/>
          <w:szCs w:val="24"/>
        </w:rPr>
      </w:pPr>
      <w:r>
        <w:rPr>
          <w:rFonts w:ascii="Garamond" w:hAnsi="Garamond"/>
          <w:sz w:val="24"/>
          <w:szCs w:val="24"/>
        </w:rPr>
        <w:t xml:space="preserve">bieżące monitorowanie stanu </w:t>
      </w:r>
      <w:r w:rsidR="00002B8C">
        <w:rPr>
          <w:rFonts w:ascii="Garamond" w:hAnsi="Garamond"/>
          <w:sz w:val="24"/>
          <w:szCs w:val="24"/>
        </w:rPr>
        <w:t xml:space="preserve">zadłużenia Wojewódzkiego Szpitala Zespolonego </w:t>
      </w:r>
      <w:r w:rsidR="00002B8C">
        <w:rPr>
          <w:rFonts w:ascii="Garamond" w:hAnsi="Garamond"/>
          <w:sz w:val="24"/>
          <w:szCs w:val="24"/>
        </w:rPr>
        <w:br/>
        <w:t>w Lesznie, aby nie dopuścić do sytuacji, o której mowa w przepisach art. 61 ustawy z dnia 15 kwietnia 2011 r. o działalności leczniczej (Dz. U.  2018 r. poz. 160). Przepis ten stanowi, że zobowiązania i należności samodzielnego publicznego zakładu opieki zdrowotnej po jego likwidacji stają się zobowiązaniami i należnościami właściwej jednostki samorządu terytorialnego.</w:t>
      </w:r>
      <w:r w:rsidR="0054633E">
        <w:rPr>
          <w:rFonts w:ascii="Garamond" w:hAnsi="Garamond"/>
          <w:sz w:val="24"/>
          <w:szCs w:val="24"/>
        </w:rPr>
        <w:t xml:space="preserve"> Przepis ten stosuje się odpowiednio do mienia. </w:t>
      </w:r>
      <w:r w:rsidR="00002B8C">
        <w:rPr>
          <w:rFonts w:ascii="Garamond" w:hAnsi="Garamond"/>
          <w:sz w:val="24"/>
          <w:szCs w:val="24"/>
        </w:rPr>
        <w:t xml:space="preserve">    </w:t>
      </w:r>
      <w:r>
        <w:rPr>
          <w:rFonts w:ascii="Garamond" w:hAnsi="Garamond"/>
          <w:sz w:val="24"/>
          <w:szCs w:val="24"/>
        </w:rPr>
        <w:t xml:space="preserve"> </w:t>
      </w:r>
    </w:p>
    <w:p w:rsidR="00B97BD8" w:rsidRPr="008E7906" w:rsidRDefault="0054633E" w:rsidP="00B97BD8">
      <w:pPr>
        <w:spacing w:after="0" w:line="360" w:lineRule="auto"/>
        <w:ind w:left="360"/>
        <w:jc w:val="both"/>
        <w:rPr>
          <w:rFonts w:ascii="Garamond" w:hAnsi="Garamond"/>
        </w:rPr>
      </w:pPr>
      <w:r>
        <w:rPr>
          <w:rFonts w:ascii="Garamond" w:hAnsi="Garamond"/>
        </w:rPr>
        <w:t xml:space="preserve">W odpowiedzi </w:t>
      </w:r>
      <w:r w:rsidR="00B97BD8" w:rsidRPr="008E7906">
        <w:rPr>
          <w:rFonts w:ascii="Garamond" w:hAnsi="Garamond"/>
        </w:rPr>
        <w:t>na wystąpienie pokontrolne</w:t>
      </w:r>
      <w:r>
        <w:rPr>
          <w:rFonts w:ascii="Garamond" w:hAnsi="Garamond"/>
        </w:rPr>
        <w:t xml:space="preserve"> RIO,</w:t>
      </w:r>
      <w:r w:rsidR="00B97BD8" w:rsidRPr="008E7906">
        <w:rPr>
          <w:rFonts w:ascii="Garamond" w:hAnsi="Garamond"/>
        </w:rPr>
        <w:t xml:space="preserve"> Marszałek Województwa Wielkopolskiego poinformował</w:t>
      </w:r>
      <w:r>
        <w:rPr>
          <w:rFonts w:ascii="Garamond" w:hAnsi="Garamond"/>
        </w:rPr>
        <w:t>,</w:t>
      </w:r>
      <w:r w:rsidR="00B97BD8" w:rsidRPr="008E7906">
        <w:rPr>
          <w:rFonts w:ascii="Garamond" w:hAnsi="Garamond"/>
        </w:rPr>
        <w:t xml:space="preserve"> że:</w:t>
      </w:r>
    </w:p>
    <w:p w:rsidR="00B97BD8" w:rsidRPr="008E7906" w:rsidRDefault="0054633E" w:rsidP="003641E8">
      <w:pPr>
        <w:pStyle w:val="Akapitzlist0"/>
        <w:numPr>
          <w:ilvl w:val="0"/>
          <w:numId w:val="31"/>
        </w:numPr>
        <w:spacing w:after="0" w:line="360" w:lineRule="auto"/>
        <w:ind w:left="993"/>
        <w:jc w:val="both"/>
        <w:rPr>
          <w:rFonts w:ascii="Garamond" w:hAnsi="Garamond"/>
          <w:sz w:val="24"/>
          <w:szCs w:val="24"/>
        </w:rPr>
      </w:pPr>
      <w:r>
        <w:rPr>
          <w:rFonts w:ascii="Garamond" w:hAnsi="Garamond"/>
          <w:sz w:val="24"/>
          <w:szCs w:val="24"/>
        </w:rPr>
        <w:t>Dyrektor</w:t>
      </w:r>
      <w:r w:rsidR="00B97BD8" w:rsidRPr="008E7906">
        <w:rPr>
          <w:rFonts w:ascii="Garamond" w:hAnsi="Garamond"/>
          <w:sz w:val="24"/>
          <w:szCs w:val="24"/>
        </w:rPr>
        <w:t xml:space="preserve"> Wojewódzkiego Szpitala Zespolonego w Lesznie </w:t>
      </w:r>
      <w:r>
        <w:rPr>
          <w:rFonts w:ascii="Garamond" w:hAnsi="Garamond"/>
          <w:sz w:val="24"/>
          <w:szCs w:val="24"/>
        </w:rPr>
        <w:t xml:space="preserve">został zobowiązany </w:t>
      </w:r>
      <w:r w:rsidR="00B97BD8" w:rsidRPr="008E7906">
        <w:rPr>
          <w:rFonts w:ascii="Garamond" w:hAnsi="Garamond"/>
          <w:sz w:val="24"/>
          <w:szCs w:val="24"/>
        </w:rPr>
        <w:t xml:space="preserve">do przestrzegania: zasad gospodarowania środkami publicznymi określonymi w ustawie </w:t>
      </w:r>
      <w:r>
        <w:rPr>
          <w:rFonts w:ascii="Garamond" w:hAnsi="Garamond"/>
          <w:sz w:val="24"/>
          <w:szCs w:val="24"/>
        </w:rPr>
        <w:br/>
      </w:r>
      <w:r w:rsidR="00B97BD8" w:rsidRPr="008E7906">
        <w:rPr>
          <w:rFonts w:ascii="Garamond" w:hAnsi="Garamond"/>
          <w:sz w:val="24"/>
          <w:szCs w:val="24"/>
        </w:rPr>
        <w:t xml:space="preserve">z dnia 27 sierpnia 2009 roku o finansach publicznych oraz terminów regulowania zobowiązań cywilnoprawnych, jak i publicznoprawnych, by nie dopuścić do naliczania i zapłaty odsetek; </w:t>
      </w:r>
    </w:p>
    <w:p w:rsidR="004D6D77" w:rsidRPr="00323B6A" w:rsidRDefault="00B97BD8" w:rsidP="003641E8">
      <w:pPr>
        <w:pStyle w:val="Akapitzlist0"/>
        <w:numPr>
          <w:ilvl w:val="0"/>
          <w:numId w:val="31"/>
        </w:numPr>
        <w:spacing w:after="0" w:line="360" w:lineRule="auto"/>
        <w:jc w:val="both"/>
        <w:rPr>
          <w:rFonts w:ascii="Garamond" w:hAnsi="Garamond"/>
          <w:sz w:val="24"/>
          <w:szCs w:val="24"/>
        </w:rPr>
      </w:pPr>
      <w:r w:rsidRPr="008E7906">
        <w:rPr>
          <w:rFonts w:ascii="Garamond" w:hAnsi="Garamond"/>
          <w:sz w:val="24"/>
          <w:szCs w:val="24"/>
        </w:rPr>
        <w:t>stan zadłużenia Wojewódzkiego Szpitala Zespolonego w Lesznie jest na bieżąco monitorowany przez Departament Zdrowia</w:t>
      </w:r>
      <w:r w:rsidR="0054633E">
        <w:rPr>
          <w:rFonts w:ascii="Garamond" w:hAnsi="Garamond"/>
          <w:sz w:val="24"/>
          <w:szCs w:val="24"/>
        </w:rPr>
        <w:t xml:space="preserve"> UMWW</w:t>
      </w:r>
      <w:r w:rsidR="00323B6A">
        <w:rPr>
          <w:rFonts w:ascii="Garamond" w:hAnsi="Garamond"/>
          <w:sz w:val="24"/>
          <w:szCs w:val="24"/>
        </w:rPr>
        <w:t xml:space="preserve">. </w:t>
      </w:r>
      <w:r w:rsidRPr="00323B6A">
        <w:rPr>
          <w:rFonts w:ascii="Garamond" w:hAnsi="Garamond"/>
        </w:rPr>
        <w:t xml:space="preserve"> </w:t>
      </w:r>
    </w:p>
    <w:p w:rsidR="00EC4184" w:rsidRDefault="00F8203C" w:rsidP="003641E8">
      <w:pPr>
        <w:pStyle w:val="Akapitzlist0"/>
        <w:numPr>
          <w:ilvl w:val="0"/>
          <w:numId w:val="39"/>
        </w:numPr>
        <w:spacing w:after="0" w:line="360" w:lineRule="auto"/>
        <w:jc w:val="both"/>
        <w:rPr>
          <w:rFonts w:ascii="Garamond" w:hAnsi="Garamond"/>
          <w:b/>
          <w:i/>
          <w:sz w:val="24"/>
          <w:szCs w:val="24"/>
        </w:rPr>
      </w:pPr>
      <w:r>
        <w:rPr>
          <w:rFonts w:ascii="Garamond" w:hAnsi="Garamond"/>
          <w:b/>
          <w:i/>
          <w:sz w:val="24"/>
          <w:szCs w:val="24"/>
        </w:rPr>
        <w:t>Kontroli</w:t>
      </w:r>
      <w:r w:rsidRPr="00F8203C">
        <w:rPr>
          <w:rFonts w:ascii="Garamond" w:hAnsi="Garamond"/>
          <w:b/>
          <w:i/>
          <w:sz w:val="12"/>
          <w:szCs w:val="12"/>
        </w:rPr>
        <w:t xml:space="preserve"> </w:t>
      </w:r>
      <w:r>
        <w:rPr>
          <w:rFonts w:ascii="Garamond" w:hAnsi="Garamond"/>
          <w:b/>
          <w:i/>
          <w:sz w:val="24"/>
          <w:szCs w:val="24"/>
        </w:rPr>
        <w:t>kompleksowej</w:t>
      </w:r>
      <w:r w:rsidRPr="00F8203C">
        <w:rPr>
          <w:rFonts w:ascii="Garamond" w:hAnsi="Garamond"/>
          <w:b/>
          <w:i/>
          <w:sz w:val="12"/>
          <w:szCs w:val="12"/>
        </w:rPr>
        <w:t xml:space="preserve"> </w:t>
      </w:r>
      <w:r>
        <w:rPr>
          <w:rFonts w:ascii="Garamond" w:hAnsi="Garamond"/>
          <w:b/>
          <w:i/>
          <w:sz w:val="24"/>
          <w:szCs w:val="24"/>
        </w:rPr>
        <w:t>gospodarki</w:t>
      </w:r>
      <w:r w:rsidRPr="00F8203C">
        <w:rPr>
          <w:rFonts w:ascii="Garamond" w:hAnsi="Garamond"/>
          <w:b/>
          <w:i/>
          <w:sz w:val="12"/>
          <w:szCs w:val="12"/>
        </w:rPr>
        <w:t xml:space="preserve"> </w:t>
      </w:r>
      <w:r>
        <w:rPr>
          <w:rFonts w:ascii="Garamond" w:hAnsi="Garamond"/>
          <w:b/>
          <w:i/>
          <w:sz w:val="24"/>
          <w:szCs w:val="24"/>
        </w:rPr>
        <w:t>finansowej</w:t>
      </w:r>
      <w:r w:rsidRPr="00F8203C">
        <w:rPr>
          <w:rFonts w:ascii="Garamond" w:hAnsi="Garamond"/>
          <w:b/>
          <w:i/>
          <w:sz w:val="12"/>
          <w:szCs w:val="12"/>
        </w:rPr>
        <w:t xml:space="preserve"> </w:t>
      </w:r>
      <w:r>
        <w:rPr>
          <w:rFonts w:ascii="Garamond" w:hAnsi="Garamond"/>
          <w:b/>
          <w:i/>
          <w:sz w:val="24"/>
          <w:szCs w:val="24"/>
        </w:rPr>
        <w:t>Samorządu</w:t>
      </w:r>
      <w:r w:rsidRPr="00F8203C">
        <w:rPr>
          <w:rFonts w:ascii="Garamond" w:hAnsi="Garamond"/>
          <w:b/>
          <w:i/>
          <w:sz w:val="12"/>
          <w:szCs w:val="12"/>
        </w:rPr>
        <w:t xml:space="preserve"> </w:t>
      </w:r>
      <w:r>
        <w:rPr>
          <w:rFonts w:ascii="Garamond" w:hAnsi="Garamond"/>
          <w:b/>
          <w:i/>
          <w:sz w:val="24"/>
          <w:szCs w:val="24"/>
        </w:rPr>
        <w:t>Województwa Wielkopolskiego</w:t>
      </w:r>
      <w:r w:rsidR="00825817">
        <w:rPr>
          <w:rFonts w:ascii="Garamond" w:hAnsi="Garamond"/>
          <w:b/>
          <w:i/>
          <w:sz w:val="24"/>
          <w:szCs w:val="24"/>
        </w:rPr>
        <w:t>, obejmującej rok budżetowy 2016, a w miarę potrzeb także inne lata,</w:t>
      </w:r>
    </w:p>
    <w:p w:rsidR="000C14EC" w:rsidRDefault="00825817" w:rsidP="00EC4184">
      <w:pPr>
        <w:spacing w:after="0" w:line="360" w:lineRule="auto"/>
        <w:ind w:left="360"/>
        <w:jc w:val="both"/>
        <w:rPr>
          <w:rFonts w:ascii="Garamond" w:hAnsi="Garamond"/>
        </w:rPr>
      </w:pPr>
      <w:r w:rsidRPr="00EC4184">
        <w:rPr>
          <w:rFonts w:ascii="Garamond" w:hAnsi="Garamond"/>
        </w:rPr>
        <w:t>Regionalna Izba Obrachunkowa w Poznaniu przekazała Marszałkowi Województwa Wielkopolskiego wystąpienie pokontrolne</w:t>
      </w:r>
      <w:r w:rsidR="003E191F" w:rsidRPr="00EC4184">
        <w:rPr>
          <w:rFonts w:ascii="Garamond" w:hAnsi="Garamond"/>
        </w:rPr>
        <w:t xml:space="preserve">, w którym sformułowała </w:t>
      </w:r>
      <w:r w:rsidR="00EC4184" w:rsidRPr="00EC4184">
        <w:rPr>
          <w:rFonts w:ascii="Garamond" w:hAnsi="Garamond"/>
        </w:rPr>
        <w:t xml:space="preserve">wnioski pokontrolne. </w:t>
      </w:r>
      <w:r w:rsidR="00EC4184" w:rsidRPr="00EC4184">
        <w:rPr>
          <w:rFonts w:ascii="Garamond" w:hAnsi="Garamond"/>
        </w:rPr>
        <w:br/>
      </w:r>
      <w:r w:rsidR="00EC4184">
        <w:rPr>
          <w:rFonts w:ascii="Garamond" w:hAnsi="Garamond"/>
        </w:rPr>
        <w:t>W nawiązaniu do</w:t>
      </w:r>
      <w:r w:rsidR="00EC4184" w:rsidRPr="00EC4184">
        <w:rPr>
          <w:rFonts w:ascii="Garamond" w:hAnsi="Garamond"/>
        </w:rPr>
        <w:t xml:space="preserve"> przedmiotowe</w:t>
      </w:r>
      <w:r w:rsidR="00EC4184">
        <w:rPr>
          <w:rFonts w:ascii="Garamond" w:hAnsi="Garamond"/>
        </w:rPr>
        <w:t>go wystąpienia</w:t>
      </w:r>
      <w:r w:rsidR="00EC4184" w:rsidRPr="00EC4184">
        <w:rPr>
          <w:rFonts w:ascii="Garamond" w:hAnsi="Garamond"/>
        </w:rPr>
        <w:t>, Marszałek Województwa Wielkopolskiego</w:t>
      </w:r>
      <w:r w:rsidR="00EC4184">
        <w:rPr>
          <w:rFonts w:ascii="Garamond" w:hAnsi="Garamond"/>
        </w:rPr>
        <w:t xml:space="preserve"> poinformował o sposobie realizacji</w:t>
      </w:r>
      <w:r w:rsidR="000C14EC">
        <w:rPr>
          <w:rFonts w:ascii="Garamond" w:hAnsi="Garamond"/>
        </w:rPr>
        <w:t xml:space="preserve"> wniosków pokontrolnych, i tak:</w:t>
      </w:r>
    </w:p>
    <w:p w:rsidR="00442598" w:rsidRPr="00442598" w:rsidRDefault="00442598" w:rsidP="003641E8">
      <w:pPr>
        <w:pStyle w:val="Akapitzlist0"/>
        <w:numPr>
          <w:ilvl w:val="0"/>
          <w:numId w:val="51"/>
        </w:numPr>
        <w:tabs>
          <w:tab w:val="left" w:pos="360"/>
        </w:tabs>
        <w:spacing w:after="0" w:line="360" w:lineRule="auto"/>
        <w:ind w:left="709"/>
        <w:jc w:val="both"/>
        <w:rPr>
          <w:rFonts w:ascii="Garamond" w:hAnsi="Garamond"/>
          <w:b/>
          <w:i/>
          <w:color w:val="000000"/>
          <w:sz w:val="24"/>
          <w:szCs w:val="24"/>
        </w:rPr>
      </w:pPr>
      <w:r w:rsidRPr="00442598">
        <w:rPr>
          <w:rFonts w:ascii="Garamond" w:hAnsi="Garamond"/>
          <w:b/>
          <w:i/>
          <w:sz w:val="24"/>
          <w:szCs w:val="24"/>
        </w:rPr>
        <w:t xml:space="preserve">zobowiązać służby finansowe do wyeliminowania nieprawidłowości stwierdzonych w zakresie prowadzenia ksiąg rachunkowych, oraz do przestrzegania zasad zawartych w ustawie z dnia 29 września 1994 r. o rachunkowości (Dz. U. z 2018 r. poz. 395 ze zm.) i obowiązującym od 1 stycznia 2018 r. rozporządzeniu Ministra Rozwoju i Finansów z dnia 13 września 2017 r. </w:t>
      </w:r>
      <w:r w:rsidRPr="00442598">
        <w:rPr>
          <w:rFonts w:ascii="Garamond" w:hAnsi="Garamond"/>
          <w:b/>
          <w:i/>
          <w:sz w:val="24"/>
          <w:szCs w:val="24"/>
        </w:rPr>
        <w:br/>
        <w:t xml:space="preserve">w sprawie rachunkowości oraz planów kont dla budżetu państwa, budżetów jednostek samorządu terytorialnego, jednostek budżetowych, samorządowych </w:t>
      </w:r>
      <w:r w:rsidRPr="00442598">
        <w:rPr>
          <w:rFonts w:ascii="Garamond" w:hAnsi="Garamond"/>
          <w:b/>
          <w:i/>
          <w:sz w:val="24"/>
          <w:szCs w:val="24"/>
        </w:rPr>
        <w:lastRenderedPageBreak/>
        <w:t xml:space="preserve">zakładów budżetowych, państwowych funduszy celowych oraz państwowych jednostek budżetowych mających siedzibę poza granicami Rzeczypospolitej Polskiej (Dz. U. z 2017 r. poz. 1911) oraz w uregulowaniach wewnętrznych, </w:t>
      </w:r>
      <w:r w:rsidRPr="00442598">
        <w:rPr>
          <w:rFonts w:ascii="Garamond" w:hAnsi="Garamond"/>
          <w:b/>
          <w:i/>
          <w:sz w:val="24"/>
          <w:szCs w:val="24"/>
        </w:rPr>
        <w:br/>
        <w:t>a mianowicie:</w:t>
      </w:r>
    </w:p>
    <w:p w:rsidR="00442598" w:rsidRDefault="00AC46C4" w:rsidP="003641E8">
      <w:pPr>
        <w:pStyle w:val="Akapitzlist0"/>
        <w:numPr>
          <w:ilvl w:val="0"/>
          <w:numId w:val="52"/>
        </w:numPr>
        <w:tabs>
          <w:tab w:val="left" w:pos="360"/>
        </w:tabs>
        <w:spacing w:after="0" w:line="360" w:lineRule="auto"/>
        <w:ind w:left="709"/>
        <w:contextualSpacing w:val="0"/>
        <w:jc w:val="both"/>
        <w:rPr>
          <w:rFonts w:ascii="Garamond" w:hAnsi="Garamond"/>
          <w:b/>
          <w:i/>
          <w:color w:val="000000"/>
          <w:sz w:val="24"/>
          <w:szCs w:val="24"/>
        </w:rPr>
      </w:pPr>
      <w:r>
        <w:rPr>
          <w:rFonts w:ascii="Garamond" w:hAnsi="Garamond"/>
          <w:b/>
          <w:i/>
          <w:color w:val="000000"/>
          <w:sz w:val="24"/>
          <w:szCs w:val="24"/>
        </w:rPr>
        <w:t>p</w:t>
      </w:r>
      <w:r w:rsidR="00442598">
        <w:rPr>
          <w:rFonts w:ascii="Garamond" w:hAnsi="Garamond"/>
          <w:b/>
          <w:i/>
          <w:color w:val="000000"/>
          <w:sz w:val="24"/>
          <w:szCs w:val="24"/>
        </w:rPr>
        <w:t>racownikowi</w:t>
      </w:r>
      <w:r w:rsidR="00442598" w:rsidRPr="00613D57">
        <w:rPr>
          <w:rFonts w:ascii="Garamond" w:hAnsi="Garamond"/>
          <w:b/>
          <w:i/>
          <w:color w:val="000000"/>
          <w:sz w:val="12"/>
          <w:szCs w:val="12"/>
        </w:rPr>
        <w:t xml:space="preserve"> </w:t>
      </w:r>
      <w:r w:rsidR="00442598">
        <w:rPr>
          <w:rFonts w:ascii="Garamond" w:hAnsi="Garamond"/>
          <w:b/>
          <w:i/>
          <w:color w:val="000000"/>
          <w:sz w:val="24"/>
          <w:szCs w:val="24"/>
        </w:rPr>
        <w:t>podnoszącemu</w:t>
      </w:r>
      <w:r w:rsidR="00442598" w:rsidRPr="00613D57">
        <w:rPr>
          <w:rFonts w:ascii="Garamond" w:hAnsi="Garamond"/>
          <w:b/>
          <w:i/>
          <w:color w:val="000000"/>
          <w:sz w:val="12"/>
          <w:szCs w:val="12"/>
        </w:rPr>
        <w:t xml:space="preserve"> </w:t>
      </w:r>
      <w:r w:rsidR="00442598">
        <w:rPr>
          <w:rFonts w:ascii="Garamond" w:hAnsi="Garamond"/>
          <w:b/>
          <w:i/>
          <w:color w:val="000000"/>
          <w:sz w:val="24"/>
          <w:szCs w:val="24"/>
        </w:rPr>
        <w:t>kwalifikacje</w:t>
      </w:r>
      <w:r w:rsidR="00442598" w:rsidRPr="00613D57">
        <w:rPr>
          <w:rFonts w:ascii="Garamond" w:hAnsi="Garamond"/>
          <w:b/>
          <w:i/>
          <w:color w:val="000000"/>
          <w:sz w:val="16"/>
          <w:szCs w:val="16"/>
        </w:rPr>
        <w:t xml:space="preserve"> </w:t>
      </w:r>
      <w:r w:rsidR="00442598">
        <w:rPr>
          <w:rFonts w:ascii="Garamond" w:hAnsi="Garamond"/>
          <w:b/>
          <w:i/>
          <w:color w:val="000000"/>
          <w:sz w:val="24"/>
          <w:szCs w:val="24"/>
        </w:rPr>
        <w:t>zawodowe</w:t>
      </w:r>
      <w:r w:rsidR="00442598" w:rsidRPr="00613D57">
        <w:rPr>
          <w:rFonts w:ascii="Garamond" w:hAnsi="Garamond"/>
          <w:b/>
          <w:i/>
          <w:color w:val="000000"/>
          <w:sz w:val="16"/>
          <w:szCs w:val="16"/>
        </w:rPr>
        <w:t xml:space="preserve"> </w:t>
      </w:r>
      <w:r w:rsidR="00442598">
        <w:rPr>
          <w:rFonts w:ascii="Garamond" w:hAnsi="Garamond"/>
          <w:b/>
          <w:i/>
          <w:color w:val="000000"/>
          <w:sz w:val="24"/>
          <w:szCs w:val="24"/>
        </w:rPr>
        <w:t>refundować</w:t>
      </w:r>
      <w:r w:rsidR="00442598" w:rsidRPr="00613D57">
        <w:rPr>
          <w:rFonts w:ascii="Garamond" w:hAnsi="Garamond"/>
          <w:b/>
          <w:i/>
          <w:color w:val="000000"/>
          <w:sz w:val="16"/>
          <w:szCs w:val="16"/>
        </w:rPr>
        <w:t xml:space="preserve"> </w:t>
      </w:r>
      <w:r w:rsidR="00442598">
        <w:rPr>
          <w:rFonts w:ascii="Garamond" w:hAnsi="Garamond"/>
          <w:b/>
          <w:i/>
          <w:color w:val="000000"/>
          <w:sz w:val="24"/>
          <w:szCs w:val="24"/>
        </w:rPr>
        <w:t>opłaty</w:t>
      </w:r>
      <w:r w:rsidR="00442598" w:rsidRPr="00613D57">
        <w:rPr>
          <w:rFonts w:ascii="Garamond" w:hAnsi="Garamond"/>
          <w:b/>
          <w:i/>
          <w:color w:val="000000"/>
          <w:sz w:val="16"/>
          <w:szCs w:val="16"/>
        </w:rPr>
        <w:t xml:space="preserve"> </w:t>
      </w:r>
      <w:r w:rsidR="00442598">
        <w:rPr>
          <w:rFonts w:ascii="Garamond" w:hAnsi="Garamond"/>
          <w:b/>
          <w:i/>
          <w:color w:val="000000"/>
          <w:sz w:val="24"/>
          <w:szCs w:val="24"/>
        </w:rPr>
        <w:t xml:space="preserve">za kształcenie zgodnie z uregulowaniami zawartymi w podpisanej z nim umowie, na podstawie dowodów księgowych spełniających wymogi ustawy </w:t>
      </w:r>
      <w:r w:rsidR="00442598">
        <w:rPr>
          <w:rFonts w:ascii="Garamond" w:hAnsi="Garamond"/>
          <w:b/>
          <w:i/>
          <w:color w:val="000000"/>
          <w:sz w:val="24"/>
          <w:szCs w:val="24"/>
        </w:rPr>
        <w:br/>
      </w:r>
      <w:r w:rsidR="00472984">
        <w:rPr>
          <w:rFonts w:ascii="Garamond" w:hAnsi="Garamond"/>
          <w:b/>
          <w:i/>
          <w:color w:val="000000"/>
          <w:sz w:val="24"/>
          <w:szCs w:val="24"/>
        </w:rPr>
        <w:t>o rachunkowości,</w:t>
      </w:r>
    </w:p>
    <w:p w:rsidR="00442598" w:rsidRPr="005C6290" w:rsidRDefault="00442598" w:rsidP="00442598">
      <w:pPr>
        <w:pStyle w:val="Akapitzlist0"/>
        <w:tabs>
          <w:tab w:val="left" w:pos="360"/>
        </w:tabs>
        <w:spacing w:line="360" w:lineRule="auto"/>
        <w:ind w:left="708"/>
        <w:jc w:val="both"/>
        <w:rPr>
          <w:rFonts w:ascii="Garamond" w:hAnsi="Garamond"/>
          <w:color w:val="000000"/>
          <w:sz w:val="24"/>
          <w:szCs w:val="24"/>
        </w:rPr>
      </w:pPr>
      <w:r>
        <w:rPr>
          <w:rFonts w:ascii="Garamond" w:hAnsi="Garamond"/>
          <w:color w:val="000000"/>
          <w:sz w:val="24"/>
          <w:szCs w:val="24"/>
        </w:rPr>
        <w:t>Marszałek Województwa Wielkopolskiego poinformował, że pracownikom podnoszącym kwalifikacje</w:t>
      </w:r>
      <w:r w:rsidRPr="00442598">
        <w:rPr>
          <w:rFonts w:ascii="Garamond" w:hAnsi="Garamond"/>
          <w:color w:val="000000"/>
          <w:sz w:val="16"/>
          <w:szCs w:val="16"/>
        </w:rPr>
        <w:t xml:space="preserve"> </w:t>
      </w:r>
      <w:r>
        <w:rPr>
          <w:rFonts w:ascii="Garamond" w:hAnsi="Garamond"/>
          <w:color w:val="000000"/>
          <w:sz w:val="24"/>
          <w:szCs w:val="24"/>
        </w:rPr>
        <w:t>zawodowe</w:t>
      </w:r>
      <w:r w:rsidRPr="00442598">
        <w:rPr>
          <w:rFonts w:ascii="Garamond" w:hAnsi="Garamond"/>
          <w:color w:val="000000"/>
          <w:sz w:val="16"/>
          <w:szCs w:val="16"/>
        </w:rPr>
        <w:t xml:space="preserve"> </w:t>
      </w:r>
      <w:r>
        <w:rPr>
          <w:rFonts w:ascii="Garamond" w:hAnsi="Garamond"/>
          <w:color w:val="000000"/>
          <w:sz w:val="24"/>
          <w:szCs w:val="24"/>
        </w:rPr>
        <w:t>opłaty</w:t>
      </w:r>
      <w:r w:rsidRPr="00442598">
        <w:rPr>
          <w:rFonts w:ascii="Garamond" w:hAnsi="Garamond"/>
          <w:color w:val="000000"/>
          <w:sz w:val="16"/>
          <w:szCs w:val="16"/>
        </w:rPr>
        <w:t xml:space="preserve"> </w:t>
      </w:r>
      <w:r>
        <w:rPr>
          <w:rFonts w:ascii="Garamond" w:hAnsi="Garamond"/>
          <w:color w:val="000000"/>
          <w:sz w:val="24"/>
          <w:szCs w:val="24"/>
        </w:rPr>
        <w:t>za</w:t>
      </w:r>
      <w:r w:rsidRPr="00442598">
        <w:rPr>
          <w:rFonts w:ascii="Garamond" w:hAnsi="Garamond"/>
          <w:color w:val="000000"/>
          <w:sz w:val="16"/>
          <w:szCs w:val="16"/>
        </w:rPr>
        <w:t xml:space="preserve"> </w:t>
      </w:r>
      <w:r>
        <w:rPr>
          <w:rFonts w:ascii="Garamond" w:hAnsi="Garamond"/>
          <w:color w:val="000000"/>
          <w:sz w:val="24"/>
          <w:szCs w:val="24"/>
        </w:rPr>
        <w:t>kształcenie</w:t>
      </w:r>
      <w:r w:rsidRPr="00442598">
        <w:rPr>
          <w:rFonts w:ascii="Garamond" w:hAnsi="Garamond"/>
          <w:color w:val="000000"/>
          <w:sz w:val="16"/>
          <w:szCs w:val="16"/>
        </w:rPr>
        <w:t xml:space="preserve"> </w:t>
      </w:r>
      <w:r>
        <w:rPr>
          <w:rFonts w:ascii="Garamond" w:hAnsi="Garamond"/>
          <w:color w:val="000000"/>
          <w:sz w:val="24"/>
          <w:szCs w:val="24"/>
        </w:rPr>
        <w:t>refundowane</w:t>
      </w:r>
      <w:r w:rsidRPr="00442598">
        <w:rPr>
          <w:rFonts w:ascii="Garamond" w:hAnsi="Garamond"/>
          <w:color w:val="000000"/>
          <w:sz w:val="16"/>
          <w:szCs w:val="16"/>
        </w:rPr>
        <w:t xml:space="preserve"> </w:t>
      </w:r>
      <w:r>
        <w:rPr>
          <w:rFonts w:ascii="Garamond" w:hAnsi="Garamond"/>
          <w:color w:val="000000"/>
          <w:sz w:val="24"/>
          <w:szCs w:val="24"/>
        </w:rPr>
        <w:t xml:space="preserve">będą zgodnie z postanowieniami zawartych z nimi umów oraz na podstawie dowodów księgowych, spełniających wymogi określone w ustawie z dnia 29 września 1994 r. o rachunkowości, zwanej dalej „ustawą </w:t>
      </w:r>
      <w:r>
        <w:rPr>
          <w:rFonts w:ascii="Garamond" w:hAnsi="Garamond"/>
          <w:color w:val="000000"/>
          <w:sz w:val="24"/>
          <w:szCs w:val="24"/>
        </w:rPr>
        <w:br/>
      </w:r>
      <w:r w:rsidR="00AC46C4">
        <w:rPr>
          <w:rFonts w:ascii="Garamond" w:hAnsi="Garamond"/>
          <w:color w:val="000000"/>
          <w:sz w:val="24"/>
          <w:szCs w:val="24"/>
        </w:rPr>
        <w:t>o rachunkowości”;</w:t>
      </w:r>
      <w:r>
        <w:rPr>
          <w:rFonts w:ascii="Garamond" w:hAnsi="Garamond"/>
          <w:color w:val="000000"/>
          <w:sz w:val="24"/>
          <w:szCs w:val="24"/>
        </w:rPr>
        <w:t xml:space="preserve">    </w:t>
      </w:r>
    </w:p>
    <w:p w:rsidR="00442598" w:rsidRPr="00AC46C4" w:rsidRDefault="00AC46C4" w:rsidP="003641E8">
      <w:pPr>
        <w:pStyle w:val="Akapitzlist0"/>
        <w:numPr>
          <w:ilvl w:val="0"/>
          <w:numId w:val="52"/>
        </w:numPr>
        <w:tabs>
          <w:tab w:val="left" w:pos="360"/>
        </w:tabs>
        <w:spacing w:after="0" w:line="360" w:lineRule="auto"/>
        <w:contextualSpacing w:val="0"/>
        <w:jc w:val="both"/>
        <w:rPr>
          <w:rFonts w:ascii="Garamond" w:hAnsi="Garamond"/>
          <w:b/>
          <w:i/>
          <w:color w:val="000000"/>
          <w:sz w:val="24"/>
          <w:szCs w:val="24"/>
        </w:rPr>
      </w:pPr>
      <w:r>
        <w:rPr>
          <w:rFonts w:ascii="Garamond" w:hAnsi="Garamond"/>
          <w:b/>
          <w:i/>
          <w:color w:val="000000"/>
          <w:sz w:val="24"/>
          <w:szCs w:val="24"/>
        </w:rPr>
        <w:t>n</w:t>
      </w:r>
      <w:r w:rsidR="00442598" w:rsidRPr="00AC46C4">
        <w:rPr>
          <w:rFonts w:ascii="Garamond" w:hAnsi="Garamond"/>
          <w:b/>
          <w:i/>
          <w:color w:val="000000"/>
          <w:sz w:val="24"/>
          <w:szCs w:val="24"/>
        </w:rPr>
        <w:t xml:space="preserve">ieruchomości nabyte na mocy decyzji Wojewody Wielkopolskiego ujmować </w:t>
      </w:r>
      <w:r w:rsidR="00442598" w:rsidRPr="00AC46C4">
        <w:rPr>
          <w:rFonts w:ascii="Garamond" w:hAnsi="Garamond"/>
          <w:b/>
          <w:i/>
          <w:color w:val="000000"/>
          <w:sz w:val="24"/>
          <w:szCs w:val="24"/>
        </w:rPr>
        <w:br/>
        <w:t>w</w:t>
      </w:r>
      <w:r w:rsidR="00442598" w:rsidRPr="00AC46C4">
        <w:rPr>
          <w:rFonts w:ascii="Garamond" w:hAnsi="Garamond"/>
          <w:b/>
          <w:i/>
          <w:color w:val="000000"/>
          <w:sz w:val="16"/>
          <w:szCs w:val="16"/>
        </w:rPr>
        <w:t xml:space="preserve"> </w:t>
      </w:r>
      <w:r w:rsidR="00442598" w:rsidRPr="00AC46C4">
        <w:rPr>
          <w:rFonts w:ascii="Garamond" w:hAnsi="Garamond"/>
          <w:b/>
          <w:i/>
          <w:color w:val="000000"/>
          <w:sz w:val="24"/>
          <w:szCs w:val="24"/>
        </w:rPr>
        <w:t>księgach</w:t>
      </w:r>
      <w:r w:rsidR="00442598" w:rsidRPr="00AC46C4">
        <w:rPr>
          <w:rFonts w:ascii="Garamond" w:hAnsi="Garamond"/>
          <w:b/>
          <w:i/>
          <w:color w:val="000000"/>
          <w:sz w:val="16"/>
          <w:szCs w:val="16"/>
        </w:rPr>
        <w:t xml:space="preserve"> </w:t>
      </w:r>
      <w:r w:rsidR="00442598" w:rsidRPr="00AC46C4">
        <w:rPr>
          <w:rFonts w:ascii="Garamond" w:hAnsi="Garamond"/>
          <w:b/>
          <w:i/>
          <w:color w:val="000000"/>
          <w:sz w:val="24"/>
          <w:szCs w:val="24"/>
        </w:rPr>
        <w:t>rachunkowych</w:t>
      </w:r>
      <w:r w:rsidR="00442598" w:rsidRPr="00AC46C4">
        <w:rPr>
          <w:rFonts w:ascii="Garamond" w:hAnsi="Garamond"/>
          <w:b/>
          <w:i/>
          <w:color w:val="000000"/>
          <w:sz w:val="16"/>
          <w:szCs w:val="16"/>
        </w:rPr>
        <w:t xml:space="preserve"> </w:t>
      </w:r>
      <w:r w:rsidR="00442598" w:rsidRPr="00AC46C4">
        <w:rPr>
          <w:rFonts w:ascii="Garamond" w:hAnsi="Garamond"/>
          <w:b/>
          <w:i/>
          <w:color w:val="000000"/>
          <w:sz w:val="24"/>
          <w:szCs w:val="24"/>
        </w:rPr>
        <w:t xml:space="preserve">na kontach bilansowych, wyceniać na podstawie wartości określonej w decyzji, a jeżeli nie jest możliwe ustalenie ich ceny nabycia, wyceny dokonywać według ceny sprzedaży takiego samego lub podobnego przedmiotu. Księgi rachunkowe prowadzić rzetelnie a zapisy w nich dokonane winny </w:t>
      </w:r>
      <w:r w:rsidR="00472984">
        <w:rPr>
          <w:rFonts w:ascii="Garamond" w:hAnsi="Garamond"/>
          <w:b/>
          <w:i/>
          <w:color w:val="000000"/>
          <w:sz w:val="24"/>
          <w:szCs w:val="24"/>
        </w:rPr>
        <w:t>odzwierciedlać stan rzeczywisty,</w:t>
      </w:r>
    </w:p>
    <w:p w:rsidR="00AC46C4" w:rsidRDefault="00AC46C4" w:rsidP="00AC46C4">
      <w:pPr>
        <w:pStyle w:val="Akapitzlist0"/>
        <w:tabs>
          <w:tab w:val="left" w:pos="360"/>
        </w:tabs>
        <w:spacing w:line="360" w:lineRule="auto"/>
        <w:ind w:left="708"/>
        <w:jc w:val="both"/>
        <w:rPr>
          <w:rFonts w:ascii="Garamond" w:hAnsi="Garamond"/>
          <w:color w:val="000000"/>
          <w:sz w:val="24"/>
          <w:szCs w:val="24"/>
        </w:rPr>
      </w:pPr>
      <w:r>
        <w:rPr>
          <w:rFonts w:ascii="Garamond" w:hAnsi="Garamond"/>
          <w:sz w:val="24"/>
          <w:szCs w:val="24"/>
        </w:rPr>
        <w:t>Odnosząc się do powyższego, Marszałek Województwa Wielkopolskiego poinformował, że z</w:t>
      </w:r>
      <w:r w:rsidRPr="0022020C">
        <w:rPr>
          <w:rFonts w:ascii="Garamond" w:hAnsi="Garamond"/>
          <w:sz w:val="24"/>
          <w:szCs w:val="24"/>
        </w:rPr>
        <w:t>godnie z wymogami art. 24 ust. 1 i 2 ustawy o rachunkowości</w:t>
      </w:r>
      <w:r>
        <w:rPr>
          <w:rFonts w:ascii="Garamond" w:hAnsi="Garamond"/>
          <w:color w:val="000000"/>
          <w:sz w:val="24"/>
          <w:szCs w:val="24"/>
        </w:rPr>
        <w:t xml:space="preserve"> n</w:t>
      </w:r>
      <w:r w:rsidRPr="00F65ABF">
        <w:rPr>
          <w:rFonts w:ascii="Garamond" w:hAnsi="Garamond"/>
          <w:color w:val="000000"/>
          <w:sz w:val="24"/>
          <w:szCs w:val="24"/>
        </w:rPr>
        <w:t>ieruchomości</w:t>
      </w:r>
      <w:r>
        <w:rPr>
          <w:rFonts w:ascii="Garamond" w:hAnsi="Garamond"/>
          <w:color w:val="000000"/>
          <w:sz w:val="24"/>
          <w:szCs w:val="24"/>
        </w:rPr>
        <w:t xml:space="preserve"> nabyte na mocy decyzji Wojewody Wielkopolskiego są już ujmowane w księgach rachunkowych na kontach bilansowych i wyceniane na podstawie wartości określonej w decyzji, zgodnie </w:t>
      </w:r>
      <w:r>
        <w:rPr>
          <w:rFonts w:ascii="Garamond" w:hAnsi="Garamond"/>
          <w:color w:val="000000"/>
          <w:sz w:val="24"/>
          <w:szCs w:val="24"/>
        </w:rPr>
        <w:br/>
        <w:t xml:space="preserve">z polityką rachunkowości. W przypadku braku możliwości ustalenia ceny nabycia nieruchomości, wycena dokonywana będzie według ceny sprzedaży takiego samego lub podobnego przedmiotu; </w:t>
      </w:r>
    </w:p>
    <w:p w:rsidR="00AC46C4" w:rsidRPr="0017073D" w:rsidRDefault="00AC46C4" w:rsidP="003641E8">
      <w:pPr>
        <w:pStyle w:val="Akapitzlist0"/>
        <w:numPr>
          <w:ilvl w:val="0"/>
          <w:numId w:val="52"/>
        </w:numPr>
        <w:tabs>
          <w:tab w:val="left" w:pos="360"/>
        </w:tabs>
        <w:spacing w:line="360" w:lineRule="auto"/>
        <w:jc w:val="both"/>
        <w:rPr>
          <w:rFonts w:ascii="Garamond" w:hAnsi="Garamond"/>
          <w:i/>
          <w:sz w:val="24"/>
          <w:szCs w:val="24"/>
        </w:rPr>
      </w:pPr>
      <w:r>
        <w:rPr>
          <w:rFonts w:ascii="Garamond" w:hAnsi="Garamond"/>
          <w:b/>
          <w:i/>
          <w:color w:val="000000"/>
          <w:sz w:val="24"/>
          <w:szCs w:val="24"/>
        </w:rPr>
        <w:t>grunty oddane w użytkowanie wieczyste ujmować w ewidencji bilansowej jednostki</w:t>
      </w:r>
      <w:r w:rsidR="00472984">
        <w:rPr>
          <w:rFonts w:ascii="Garamond" w:hAnsi="Garamond"/>
          <w:b/>
          <w:i/>
          <w:color w:val="000000"/>
          <w:sz w:val="24"/>
          <w:szCs w:val="24"/>
        </w:rPr>
        <w:t xml:space="preserve">, </w:t>
      </w:r>
    </w:p>
    <w:p w:rsidR="0017073D" w:rsidRPr="0017073D" w:rsidRDefault="0017073D" w:rsidP="0017073D">
      <w:pPr>
        <w:pStyle w:val="Akapitzlist0"/>
        <w:tabs>
          <w:tab w:val="left" w:pos="360"/>
        </w:tabs>
        <w:spacing w:line="360" w:lineRule="auto"/>
        <w:jc w:val="both"/>
        <w:rPr>
          <w:rFonts w:ascii="Garamond" w:hAnsi="Garamond"/>
          <w:color w:val="000000"/>
          <w:sz w:val="24"/>
          <w:szCs w:val="24"/>
        </w:rPr>
      </w:pPr>
      <w:r>
        <w:rPr>
          <w:rFonts w:ascii="Garamond" w:hAnsi="Garamond"/>
          <w:color w:val="000000"/>
          <w:sz w:val="24"/>
          <w:szCs w:val="24"/>
        </w:rPr>
        <w:t>W nawiązaniu</w:t>
      </w:r>
      <w:r w:rsidRPr="0017073D">
        <w:rPr>
          <w:rFonts w:ascii="Garamond" w:hAnsi="Garamond"/>
          <w:color w:val="000000"/>
          <w:sz w:val="16"/>
          <w:szCs w:val="16"/>
        </w:rPr>
        <w:t xml:space="preserve"> </w:t>
      </w:r>
      <w:r w:rsidR="00406034">
        <w:rPr>
          <w:rFonts w:ascii="Garamond" w:hAnsi="Garamond"/>
          <w:color w:val="000000"/>
          <w:sz w:val="24"/>
          <w:szCs w:val="24"/>
        </w:rPr>
        <w:t>do przedmiotowego wniosku pokontrolnego</w:t>
      </w:r>
      <w:r>
        <w:rPr>
          <w:rFonts w:ascii="Garamond" w:hAnsi="Garamond"/>
          <w:color w:val="000000"/>
          <w:sz w:val="24"/>
          <w:szCs w:val="24"/>
        </w:rPr>
        <w:t>,</w:t>
      </w:r>
      <w:r w:rsidRPr="0017073D">
        <w:rPr>
          <w:rFonts w:ascii="Garamond" w:hAnsi="Garamond"/>
          <w:color w:val="000000"/>
          <w:sz w:val="16"/>
          <w:szCs w:val="16"/>
        </w:rPr>
        <w:t xml:space="preserve"> </w:t>
      </w:r>
      <w:r>
        <w:rPr>
          <w:rFonts w:ascii="Garamond" w:hAnsi="Garamond"/>
          <w:color w:val="000000"/>
          <w:sz w:val="24"/>
          <w:szCs w:val="24"/>
        </w:rPr>
        <w:t>Marszałek</w:t>
      </w:r>
      <w:r w:rsidRPr="0017073D">
        <w:rPr>
          <w:rFonts w:ascii="Garamond" w:hAnsi="Garamond"/>
          <w:color w:val="000000"/>
          <w:sz w:val="16"/>
          <w:szCs w:val="16"/>
        </w:rPr>
        <w:t xml:space="preserve"> </w:t>
      </w:r>
      <w:r>
        <w:rPr>
          <w:rFonts w:ascii="Garamond" w:hAnsi="Garamond"/>
          <w:color w:val="000000"/>
          <w:sz w:val="24"/>
          <w:szCs w:val="24"/>
        </w:rPr>
        <w:t>Województwa Wielkopolskiego poinformował, że g</w:t>
      </w:r>
      <w:r w:rsidRPr="00AE1474">
        <w:rPr>
          <w:rFonts w:ascii="Garamond" w:hAnsi="Garamond"/>
          <w:color w:val="000000"/>
          <w:sz w:val="24"/>
          <w:szCs w:val="24"/>
        </w:rPr>
        <w:t>runty</w:t>
      </w:r>
      <w:r>
        <w:rPr>
          <w:rFonts w:ascii="Garamond" w:hAnsi="Garamond"/>
          <w:color w:val="000000"/>
          <w:sz w:val="24"/>
          <w:szCs w:val="24"/>
        </w:rPr>
        <w:t xml:space="preserve"> oddane w użytkowanie wieczyste ujmowane będą w ewidencji bilansowej jednostki;</w:t>
      </w:r>
    </w:p>
    <w:p w:rsidR="0017073D" w:rsidRPr="0017073D" w:rsidRDefault="0017073D" w:rsidP="003641E8">
      <w:pPr>
        <w:pStyle w:val="Akapitzlist0"/>
        <w:numPr>
          <w:ilvl w:val="0"/>
          <w:numId w:val="52"/>
        </w:numPr>
        <w:tabs>
          <w:tab w:val="left" w:pos="360"/>
        </w:tabs>
        <w:spacing w:line="360" w:lineRule="auto"/>
        <w:jc w:val="both"/>
        <w:rPr>
          <w:rFonts w:ascii="Garamond" w:hAnsi="Garamond"/>
          <w:i/>
          <w:sz w:val="24"/>
          <w:szCs w:val="24"/>
        </w:rPr>
      </w:pPr>
      <w:r w:rsidRPr="0017073D">
        <w:rPr>
          <w:rFonts w:ascii="Garamond" w:hAnsi="Garamond"/>
          <w:b/>
          <w:i/>
          <w:color w:val="000000"/>
          <w:sz w:val="24"/>
          <w:szCs w:val="24"/>
        </w:rPr>
        <w:t xml:space="preserve">Stosować zasady funkcjonowania kont zawarte w załącznikach Nr 2 i 3 do rozporządzenia oraz w obowiązującej polityce rachunkowości, a w szczególności: </w:t>
      </w:r>
    </w:p>
    <w:p w:rsidR="0017073D" w:rsidRPr="00DD53DA" w:rsidRDefault="0017073D" w:rsidP="003641E8">
      <w:pPr>
        <w:pStyle w:val="Akapitzlist0"/>
        <w:numPr>
          <w:ilvl w:val="0"/>
          <w:numId w:val="53"/>
        </w:numPr>
        <w:tabs>
          <w:tab w:val="left" w:pos="993"/>
        </w:tabs>
        <w:spacing w:after="0" w:line="360" w:lineRule="auto"/>
        <w:ind w:left="993"/>
        <w:contextualSpacing w:val="0"/>
        <w:jc w:val="both"/>
        <w:rPr>
          <w:rFonts w:ascii="Garamond" w:hAnsi="Garamond"/>
          <w:b/>
          <w:i/>
          <w:color w:val="000000"/>
          <w:sz w:val="24"/>
          <w:szCs w:val="24"/>
        </w:rPr>
      </w:pPr>
      <w:r>
        <w:rPr>
          <w:rFonts w:ascii="Garamond" w:hAnsi="Garamond"/>
          <w:b/>
          <w:i/>
          <w:color w:val="000000"/>
          <w:sz w:val="24"/>
          <w:szCs w:val="24"/>
        </w:rPr>
        <w:lastRenderedPageBreak/>
        <w:t>zwrot niewykorzystanych dotacji ujmować zapisem:</w:t>
      </w:r>
    </w:p>
    <w:p w:rsidR="0017073D" w:rsidRDefault="0017073D" w:rsidP="003641E8">
      <w:pPr>
        <w:pStyle w:val="Akapitzlist0"/>
        <w:numPr>
          <w:ilvl w:val="0"/>
          <w:numId w:val="54"/>
        </w:numPr>
        <w:tabs>
          <w:tab w:val="left" w:pos="851"/>
        </w:tabs>
        <w:spacing w:after="0" w:line="360" w:lineRule="auto"/>
        <w:ind w:left="1134"/>
        <w:contextualSpacing w:val="0"/>
        <w:jc w:val="both"/>
        <w:rPr>
          <w:rFonts w:ascii="Garamond" w:hAnsi="Garamond"/>
          <w:b/>
          <w:i/>
          <w:color w:val="000000"/>
          <w:sz w:val="24"/>
          <w:szCs w:val="24"/>
        </w:rPr>
      </w:pPr>
      <w:r>
        <w:rPr>
          <w:rFonts w:ascii="Garamond" w:hAnsi="Garamond"/>
          <w:b/>
          <w:i/>
          <w:color w:val="000000"/>
          <w:sz w:val="24"/>
          <w:szCs w:val="24"/>
        </w:rPr>
        <w:t>w roku wpływu na rachunek budżetu dotacji z budżetu państwa:</w:t>
      </w:r>
    </w:p>
    <w:p w:rsidR="0017073D" w:rsidRPr="00DD53DA" w:rsidRDefault="0017073D" w:rsidP="003641E8">
      <w:pPr>
        <w:pStyle w:val="Akapitzlist0"/>
        <w:numPr>
          <w:ilvl w:val="0"/>
          <w:numId w:val="55"/>
        </w:numPr>
        <w:tabs>
          <w:tab w:val="left" w:pos="1134"/>
        </w:tabs>
        <w:spacing w:after="0" w:line="360" w:lineRule="auto"/>
        <w:ind w:left="1134" w:firstLine="0"/>
        <w:contextualSpacing w:val="0"/>
        <w:jc w:val="both"/>
        <w:rPr>
          <w:rFonts w:ascii="Garamond" w:hAnsi="Garamond"/>
          <w:b/>
          <w:i/>
          <w:color w:val="000000"/>
          <w:sz w:val="24"/>
          <w:szCs w:val="24"/>
        </w:rPr>
      </w:pPr>
      <w:r>
        <w:rPr>
          <w:rFonts w:ascii="Garamond" w:hAnsi="Garamond"/>
          <w:b/>
          <w:i/>
          <w:color w:val="000000"/>
          <w:sz w:val="24"/>
          <w:szCs w:val="24"/>
        </w:rPr>
        <w:t xml:space="preserve">Wn 133 </w:t>
      </w:r>
      <w:r w:rsidRPr="00DD53DA">
        <w:rPr>
          <w:rFonts w:ascii="Garamond" w:hAnsi="Garamond"/>
          <w:b/>
          <w:i/>
          <w:color w:val="000000"/>
          <w:sz w:val="24"/>
          <w:szCs w:val="24"/>
        </w:rPr>
        <w:t>„Rachunek budżetu”</w:t>
      </w:r>
      <w:r>
        <w:rPr>
          <w:rFonts w:ascii="Garamond" w:hAnsi="Garamond"/>
          <w:b/>
          <w:i/>
          <w:color w:val="000000"/>
          <w:sz w:val="24"/>
          <w:szCs w:val="24"/>
        </w:rPr>
        <w:t>/Ma 224 „Rozrachunki budżetu”</w:t>
      </w:r>
      <w:r>
        <w:rPr>
          <w:rFonts w:ascii="Garamond" w:hAnsi="Garamond"/>
          <w:b/>
          <w:color w:val="000000"/>
          <w:sz w:val="24"/>
          <w:szCs w:val="24"/>
        </w:rPr>
        <w:t>,</w:t>
      </w:r>
    </w:p>
    <w:p w:rsidR="0017073D" w:rsidRDefault="0017073D" w:rsidP="003641E8">
      <w:pPr>
        <w:pStyle w:val="Akapitzlist0"/>
        <w:numPr>
          <w:ilvl w:val="0"/>
          <w:numId w:val="54"/>
        </w:numPr>
        <w:tabs>
          <w:tab w:val="left" w:pos="1134"/>
        </w:tabs>
        <w:spacing w:after="0" w:line="360" w:lineRule="auto"/>
        <w:ind w:left="1134"/>
        <w:contextualSpacing w:val="0"/>
        <w:jc w:val="both"/>
        <w:rPr>
          <w:rFonts w:ascii="Garamond" w:hAnsi="Garamond"/>
          <w:b/>
          <w:i/>
          <w:color w:val="000000"/>
          <w:sz w:val="24"/>
          <w:szCs w:val="24"/>
        </w:rPr>
      </w:pPr>
      <w:r w:rsidRPr="00DD53DA">
        <w:rPr>
          <w:rFonts w:ascii="Garamond" w:hAnsi="Garamond"/>
          <w:b/>
          <w:i/>
          <w:color w:val="000000"/>
          <w:sz w:val="24"/>
          <w:szCs w:val="24"/>
        </w:rPr>
        <w:t xml:space="preserve">w roku zwrotu niewykorzystanych lub wykorzystanych niezgodnie </w:t>
      </w:r>
      <w:r>
        <w:rPr>
          <w:rFonts w:ascii="Garamond" w:hAnsi="Garamond"/>
          <w:b/>
          <w:i/>
          <w:color w:val="000000"/>
          <w:sz w:val="24"/>
          <w:szCs w:val="24"/>
        </w:rPr>
        <w:br/>
      </w:r>
      <w:r w:rsidRPr="00DD53DA">
        <w:rPr>
          <w:rFonts w:ascii="Garamond" w:hAnsi="Garamond"/>
          <w:b/>
          <w:i/>
          <w:color w:val="000000"/>
          <w:sz w:val="24"/>
          <w:szCs w:val="24"/>
        </w:rPr>
        <w:t xml:space="preserve">z przeznaczeniem </w:t>
      </w:r>
      <w:r>
        <w:rPr>
          <w:rFonts w:ascii="Garamond" w:hAnsi="Garamond"/>
          <w:b/>
          <w:i/>
          <w:color w:val="000000"/>
          <w:sz w:val="24"/>
          <w:szCs w:val="24"/>
        </w:rPr>
        <w:t>dotacji z budżetu państwa:</w:t>
      </w:r>
    </w:p>
    <w:p w:rsidR="0017073D" w:rsidRPr="00DD53DA" w:rsidRDefault="0017073D" w:rsidP="003641E8">
      <w:pPr>
        <w:pStyle w:val="Akapitzlist0"/>
        <w:numPr>
          <w:ilvl w:val="0"/>
          <w:numId w:val="55"/>
        </w:numPr>
        <w:spacing w:after="0" w:line="360" w:lineRule="auto"/>
        <w:ind w:left="1134" w:firstLine="0"/>
        <w:contextualSpacing w:val="0"/>
        <w:jc w:val="both"/>
        <w:rPr>
          <w:rFonts w:ascii="Garamond" w:hAnsi="Garamond"/>
          <w:b/>
          <w:i/>
          <w:color w:val="000000"/>
          <w:sz w:val="24"/>
          <w:szCs w:val="24"/>
        </w:rPr>
      </w:pPr>
      <w:r>
        <w:rPr>
          <w:rFonts w:ascii="Garamond" w:hAnsi="Garamond"/>
          <w:b/>
          <w:color w:val="000000"/>
          <w:sz w:val="24"/>
          <w:szCs w:val="24"/>
        </w:rPr>
        <w:t xml:space="preserve">Wn 224/Ma 133,  </w:t>
      </w:r>
    </w:p>
    <w:p w:rsidR="0017073D" w:rsidRDefault="0017073D" w:rsidP="003641E8">
      <w:pPr>
        <w:pStyle w:val="Akapitzlist0"/>
        <w:numPr>
          <w:ilvl w:val="0"/>
          <w:numId w:val="53"/>
        </w:numPr>
        <w:tabs>
          <w:tab w:val="left" w:pos="1134"/>
        </w:tabs>
        <w:spacing w:after="0" w:line="360" w:lineRule="auto"/>
        <w:ind w:left="993"/>
        <w:contextualSpacing w:val="0"/>
        <w:jc w:val="both"/>
        <w:rPr>
          <w:rFonts w:ascii="Garamond" w:hAnsi="Garamond"/>
          <w:b/>
          <w:i/>
          <w:color w:val="000000"/>
          <w:sz w:val="24"/>
          <w:szCs w:val="24"/>
        </w:rPr>
      </w:pPr>
      <w:r>
        <w:rPr>
          <w:rFonts w:ascii="Garamond" w:hAnsi="Garamond"/>
          <w:b/>
          <w:i/>
          <w:color w:val="000000"/>
          <w:sz w:val="24"/>
          <w:szCs w:val="24"/>
        </w:rPr>
        <w:t xml:space="preserve">na koncie 221 „Należności z tytułu dochodów budżetowych” służącym do ewidencji należności jednostek z tytułu dochodów budżetowych, na stronie Wn ujmować ustalone należności z tytułu dochodów budżetowych i zwroty nadpłat, a na stronie Ma wpłaty należności z tytułu dochodów budżetowych oraz odpisy (zmniejszenia) należności. Zapisów dokonywać w wartościach bezwzględnych, zapis ujemny stosować do poprawiania błędów w zapisach księgowych, </w:t>
      </w:r>
    </w:p>
    <w:p w:rsidR="0017073D" w:rsidRDefault="0017073D" w:rsidP="003641E8">
      <w:pPr>
        <w:pStyle w:val="Akapitzlist0"/>
        <w:numPr>
          <w:ilvl w:val="0"/>
          <w:numId w:val="53"/>
        </w:numPr>
        <w:tabs>
          <w:tab w:val="left" w:pos="851"/>
        </w:tabs>
        <w:spacing w:after="0" w:line="360" w:lineRule="auto"/>
        <w:ind w:left="851"/>
        <w:contextualSpacing w:val="0"/>
        <w:jc w:val="both"/>
        <w:rPr>
          <w:rFonts w:ascii="Garamond" w:hAnsi="Garamond"/>
          <w:b/>
          <w:i/>
          <w:color w:val="000000"/>
          <w:sz w:val="24"/>
          <w:szCs w:val="24"/>
        </w:rPr>
      </w:pPr>
      <w:r>
        <w:rPr>
          <w:rFonts w:ascii="Garamond" w:hAnsi="Garamond"/>
          <w:b/>
          <w:i/>
          <w:color w:val="000000"/>
          <w:sz w:val="24"/>
          <w:szCs w:val="24"/>
        </w:rPr>
        <w:t xml:space="preserve">wpływ odsetek od udzielonych dotacji ujmować na koncie 750 „Przychody finansowe”, </w:t>
      </w:r>
    </w:p>
    <w:p w:rsidR="0017073D" w:rsidRDefault="0017073D" w:rsidP="003641E8">
      <w:pPr>
        <w:pStyle w:val="Akapitzlist0"/>
        <w:numPr>
          <w:ilvl w:val="0"/>
          <w:numId w:val="53"/>
        </w:numPr>
        <w:tabs>
          <w:tab w:val="left" w:pos="851"/>
        </w:tabs>
        <w:spacing w:after="0" w:line="360" w:lineRule="auto"/>
        <w:ind w:left="851"/>
        <w:contextualSpacing w:val="0"/>
        <w:jc w:val="both"/>
        <w:rPr>
          <w:rFonts w:ascii="Garamond" w:hAnsi="Garamond"/>
          <w:b/>
          <w:i/>
          <w:color w:val="000000"/>
          <w:sz w:val="24"/>
          <w:szCs w:val="24"/>
        </w:rPr>
      </w:pPr>
      <w:r>
        <w:rPr>
          <w:rFonts w:ascii="Garamond" w:hAnsi="Garamond"/>
          <w:b/>
          <w:i/>
          <w:color w:val="000000"/>
          <w:sz w:val="24"/>
          <w:szCs w:val="24"/>
        </w:rPr>
        <w:t xml:space="preserve">na koncie 011 „Środki trwałe” po stronie Wn ujmować m. in. wartości gruntów stanowiących własność jednostki samorządu terytorialnego, przekazanych </w:t>
      </w:r>
      <w:r>
        <w:rPr>
          <w:rFonts w:ascii="Garamond" w:hAnsi="Garamond"/>
          <w:b/>
          <w:i/>
          <w:color w:val="000000"/>
          <w:sz w:val="24"/>
          <w:szCs w:val="24"/>
        </w:rPr>
        <w:br/>
        <w:t>w użytko</w:t>
      </w:r>
      <w:r w:rsidR="00472984">
        <w:rPr>
          <w:rFonts w:ascii="Garamond" w:hAnsi="Garamond"/>
          <w:b/>
          <w:i/>
          <w:color w:val="000000"/>
          <w:sz w:val="24"/>
          <w:szCs w:val="24"/>
        </w:rPr>
        <w:t xml:space="preserve">wanie wieczyste innym podmiotom, </w:t>
      </w:r>
    </w:p>
    <w:p w:rsidR="00472984" w:rsidRPr="00472984" w:rsidRDefault="0017073D" w:rsidP="00B35759">
      <w:pPr>
        <w:tabs>
          <w:tab w:val="left" w:pos="360"/>
        </w:tabs>
        <w:spacing w:after="0" w:line="360" w:lineRule="auto"/>
        <w:ind w:left="708"/>
        <w:jc w:val="both"/>
        <w:rPr>
          <w:rFonts w:ascii="Garamond" w:hAnsi="Garamond"/>
          <w:color w:val="000000"/>
        </w:rPr>
      </w:pPr>
      <w:r w:rsidRPr="0017073D">
        <w:rPr>
          <w:rFonts w:ascii="Garamond" w:hAnsi="Garamond"/>
          <w:color w:val="000000"/>
        </w:rPr>
        <w:t xml:space="preserve">W </w:t>
      </w:r>
      <w:r w:rsidR="00472984">
        <w:rPr>
          <w:rFonts w:ascii="Garamond" w:hAnsi="Garamond"/>
          <w:color w:val="000000"/>
        </w:rPr>
        <w:t xml:space="preserve">UMWW </w:t>
      </w:r>
      <w:r w:rsidRPr="0017073D">
        <w:rPr>
          <w:rFonts w:ascii="Garamond" w:hAnsi="Garamond"/>
          <w:color w:val="000000"/>
        </w:rPr>
        <w:t>stosowane są zasady funkcjonowania kont, określone w załączniku Nr 2 i Nr 3 do rozporządzenia Ministra Finansów z dnia 13 września 2017 r. w sprawie rachunkowości oraz planów kont dla budżetu państwa, budżetów jednostek samorządu terytorialnego, jednostek budżetowych, samorządowych</w:t>
      </w:r>
      <w:r w:rsidRPr="0017073D">
        <w:rPr>
          <w:rFonts w:ascii="Garamond" w:hAnsi="Garamond"/>
          <w:color w:val="000000"/>
          <w:sz w:val="16"/>
          <w:szCs w:val="16"/>
        </w:rPr>
        <w:t xml:space="preserve"> </w:t>
      </w:r>
      <w:r w:rsidRPr="0017073D">
        <w:rPr>
          <w:rFonts w:ascii="Garamond" w:hAnsi="Garamond"/>
          <w:color w:val="000000"/>
        </w:rPr>
        <w:t>zakładów</w:t>
      </w:r>
      <w:r w:rsidRPr="0017073D">
        <w:rPr>
          <w:rFonts w:ascii="Garamond" w:hAnsi="Garamond"/>
          <w:color w:val="000000"/>
          <w:sz w:val="16"/>
          <w:szCs w:val="16"/>
        </w:rPr>
        <w:t xml:space="preserve"> </w:t>
      </w:r>
      <w:r w:rsidRPr="0017073D">
        <w:rPr>
          <w:rFonts w:ascii="Garamond" w:hAnsi="Garamond"/>
          <w:color w:val="000000"/>
        </w:rPr>
        <w:t>budżetowych,</w:t>
      </w:r>
      <w:r w:rsidRPr="0017073D">
        <w:rPr>
          <w:rFonts w:ascii="Garamond" w:hAnsi="Garamond"/>
          <w:color w:val="000000"/>
          <w:sz w:val="16"/>
          <w:szCs w:val="16"/>
        </w:rPr>
        <w:t xml:space="preserve"> </w:t>
      </w:r>
      <w:r w:rsidRPr="0017073D">
        <w:rPr>
          <w:rFonts w:ascii="Garamond" w:hAnsi="Garamond"/>
          <w:color w:val="000000"/>
        </w:rPr>
        <w:t>państwowych</w:t>
      </w:r>
      <w:r w:rsidRPr="0017073D">
        <w:rPr>
          <w:rFonts w:ascii="Garamond" w:hAnsi="Garamond"/>
          <w:color w:val="000000"/>
          <w:sz w:val="16"/>
          <w:szCs w:val="16"/>
        </w:rPr>
        <w:t xml:space="preserve"> </w:t>
      </w:r>
      <w:r w:rsidRPr="0017073D">
        <w:rPr>
          <w:rFonts w:ascii="Garamond" w:hAnsi="Garamond"/>
          <w:color w:val="000000"/>
        </w:rPr>
        <w:t>funduszy</w:t>
      </w:r>
      <w:r w:rsidRPr="0017073D">
        <w:rPr>
          <w:rFonts w:ascii="Garamond" w:hAnsi="Garamond"/>
          <w:color w:val="000000"/>
          <w:sz w:val="16"/>
          <w:szCs w:val="16"/>
        </w:rPr>
        <w:t xml:space="preserve"> </w:t>
      </w:r>
      <w:r w:rsidRPr="0017073D">
        <w:rPr>
          <w:rFonts w:ascii="Garamond" w:hAnsi="Garamond"/>
          <w:color w:val="000000"/>
        </w:rPr>
        <w:t xml:space="preserve">celowych oraz państwowych jednostek budżetowych mających siedzibę poza granicami Rzeczypospolitej Polskiej (Dz. U. z 2017 r., poz. 1911), a także </w:t>
      </w:r>
      <w:r w:rsidR="00674979">
        <w:rPr>
          <w:rFonts w:ascii="Garamond" w:hAnsi="Garamond"/>
          <w:color w:val="000000"/>
        </w:rPr>
        <w:br/>
      </w:r>
      <w:r w:rsidRPr="0017073D">
        <w:rPr>
          <w:rFonts w:ascii="Garamond" w:hAnsi="Garamond"/>
          <w:color w:val="000000"/>
        </w:rPr>
        <w:t>w Zarządzeniu Nr 19/2018 Marszałka Województwa Wielkopolskiego z dnia 30 marca 2018 r. w sprawie: wprowadzenia zasad (polityki) rachunkowości dla jednostki budżetowej Urzędu Marszałkowskiego Województwa Wielkopolskiego w Poznaniu. Powyższe dotyczy w szczególności ewidencji zwrotów niewykorzystanych dotacji z budżetu państwa, ewidencji należności oraz wpływów odsetek od udzielonych dotacji. Ponadto, na koncie 011 „Środki trwałe” po stronie Wn ujmowane będą wartości gruntów stanowiących własność jednostki samorządu terytorialnego, przekazanych w użytkowanie wieczyste innym podmiotom</w:t>
      </w:r>
      <w:r w:rsidR="00472984">
        <w:rPr>
          <w:rFonts w:ascii="Garamond" w:hAnsi="Garamond"/>
          <w:color w:val="000000"/>
        </w:rPr>
        <w:t>;</w:t>
      </w:r>
    </w:p>
    <w:p w:rsidR="00472984" w:rsidRPr="00472984" w:rsidRDefault="00472984" w:rsidP="003641E8">
      <w:pPr>
        <w:pStyle w:val="Akapitzlist0"/>
        <w:numPr>
          <w:ilvl w:val="0"/>
          <w:numId w:val="54"/>
        </w:numPr>
        <w:spacing w:after="0" w:line="360" w:lineRule="auto"/>
        <w:ind w:left="709"/>
        <w:jc w:val="both"/>
        <w:rPr>
          <w:rFonts w:ascii="Garamond" w:hAnsi="Garamond"/>
          <w:b/>
          <w:i/>
        </w:rPr>
      </w:pPr>
      <w:r>
        <w:rPr>
          <w:rFonts w:ascii="Garamond" w:hAnsi="Garamond"/>
          <w:b/>
          <w:i/>
          <w:sz w:val="24"/>
          <w:szCs w:val="24"/>
        </w:rPr>
        <w:lastRenderedPageBreak/>
        <w:t>sprawować kontrolę przy przeprowadzaniu i rozliczaniu inwentaryzacji, stosować zasady określone w Instrukcji przeprowadzania i rozliczania inwentaryzacji. Przeprowadzenie i wyniki inwentaryzacji odpowiednio dokumentować</w:t>
      </w:r>
      <w:r>
        <w:rPr>
          <w:rFonts w:ascii="Garamond" w:hAnsi="Garamond"/>
          <w:b/>
          <w:sz w:val="24"/>
          <w:szCs w:val="24"/>
        </w:rPr>
        <w:t xml:space="preserve">, </w:t>
      </w:r>
    </w:p>
    <w:p w:rsidR="00674979" w:rsidRDefault="00B35759" w:rsidP="00674979">
      <w:pPr>
        <w:spacing w:after="0" w:line="360" w:lineRule="auto"/>
        <w:ind w:left="708"/>
        <w:jc w:val="both"/>
        <w:rPr>
          <w:rFonts w:ascii="Garamond" w:hAnsi="Garamond"/>
          <w:color w:val="000000"/>
        </w:rPr>
      </w:pPr>
      <w:r>
        <w:rPr>
          <w:rFonts w:ascii="Garamond" w:hAnsi="Garamond"/>
          <w:color w:val="000000"/>
        </w:rPr>
        <w:t>Marszałek</w:t>
      </w:r>
      <w:r w:rsidRPr="00B35759">
        <w:rPr>
          <w:rFonts w:ascii="Garamond" w:hAnsi="Garamond"/>
          <w:color w:val="000000"/>
          <w:sz w:val="12"/>
          <w:szCs w:val="12"/>
        </w:rPr>
        <w:t xml:space="preserve"> </w:t>
      </w:r>
      <w:r>
        <w:rPr>
          <w:rFonts w:ascii="Garamond" w:hAnsi="Garamond"/>
          <w:color w:val="000000"/>
        </w:rPr>
        <w:t>Województwa</w:t>
      </w:r>
      <w:r w:rsidRPr="00B35759">
        <w:rPr>
          <w:rFonts w:ascii="Garamond" w:hAnsi="Garamond"/>
          <w:color w:val="000000"/>
          <w:sz w:val="16"/>
          <w:szCs w:val="16"/>
        </w:rPr>
        <w:t xml:space="preserve"> </w:t>
      </w:r>
      <w:r>
        <w:rPr>
          <w:rFonts w:ascii="Garamond" w:hAnsi="Garamond"/>
          <w:color w:val="000000"/>
        </w:rPr>
        <w:t>Wielkopolskiego</w:t>
      </w:r>
      <w:r w:rsidRPr="00B35759">
        <w:rPr>
          <w:rFonts w:ascii="Garamond" w:hAnsi="Garamond"/>
          <w:color w:val="000000"/>
          <w:sz w:val="16"/>
          <w:szCs w:val="16"/>
        </w:rPr>
        <w:t xml:space="preserve"> </w:t>
      </w:r>
      <w:r>
        <w:rPr>
          <w:rFonts w:ascii="Garamond" w:hAnsi="Garamond"/>
          <w:color w:val="000000"/>
        </w:rPr>
        <w:t>poinformował,</w:t>
      </w:r>
      <w:r w:rsidRPr="00B35759">
        <w:rPr>
          <w:rFonts w:ascii="Garamond" w:hAnsi="Garamond"/>
          <w:color w:val="000000"/>
          <w:sz w:val="16"/>
          <w:szCs w:val="16"/>
        </w:rPr>
        <w:t xml:space="preserve"> </w:t>
      </w:r>
      <w:r>
        <w:rPr>
          <w:rFonts w:ascii="Garamond" w:hAnsi="Garamond"/>
          <w:color w:val="000000"/>
        </w:rPr>
        <w:t>że</w:t>
      </w:r>
      <w:r w:rsidRPr="00B35759">
        <w:rPr>
          <w:rFonts w:ascii="Garamond" w:hAnsi="Garamond"/>
          <w:color w:val="000000"/>
          <w:sz w:val="16"/>
          <w:szCs w:val="16"/>
        </w:rPr>
        <w:t xml:space="preserve"> </w:t>
      </w:r>
      <w:r>
        <w:rPr>
          <w:rFonts w:ascii="Garamond" w:hAnsi="Garamond"/>
          <w:color w:val="000000"/>
        </w:rPr>
        <w:t>w</w:t>
      </w:r>
      <w:r w:rsidR="00472984" w:rsidRPr="00B35759">
        <w:rPr>
          <w:rFonts w:ascii="Garamond" w:hAnsi="Garamond"/>
          <w:color w:val="000000"/>
          <w:sz w:val="12"/>
          <w:szCs w:val="12"/>
        </w:rPr>
        <w:t xml:space="preserve"> </w:t>
      </w:r>
      <w:r w:rsidR="00472984">
        <w:rPr>
          <w:rFonts w:ascii="Garamond" w:hAnsi="Garamond"/>
          <w:color w:val="000000"/>
        </w:rPr>
        <w:t>wykonaniu przedmiotowego wniosku pokontrolnego zwię</w:t>
      </w:r>
      <w:r w:rsidR="00472984" w:rsidRPr="008B7C73">
        <w:rPr>
          <w:rFonts w:ascii="Garamond" w:hAnsi="Garamond"/>
          <w:color w:val="000000"/>
        </w:rPr>
        <w:t>kszony</w:t>
      </w:r>
      <w:r w:rsidR="00472984">
        <w:rPr>
          <w:rFonts w:ascii="Garamond" w:hAnsi="Garamond"/>
          <w:color w:val="000000"/>
        </w:rPr>
        <w:t xml:space="preserve"> zostanie nadzór nad procesem inwentaryzacji w UMWW. </w:t>
      </w:r>
    </w:p>
    <w:p w:rsidR="00472984" w:rsidRPr="00674979" w:rsidRDefault="00674979" w:rsidP="003641E8">
      <w:pPr>
        <w:pStyle w:val="Akapitzlist0"/>
        <w:numPr>
          <w:ilvl w:val="0"/>
          <w:numId w:val="51"/>
        </w:numPr>
        <w:spacing w:after="0" w:line="360" w:lineRule="auto"/>
        <w:ind w:left="709"/>
        <w:jc w:val="both"/>
        <w:rPr>
          <w:rFonts w:ascii="Garamond" w:hAnsi="Garamond"/>
          <w:b/>
          <w:i/>
          <w:sz w:val="24"/>
          <w:szCs w:val="24"/>
        </w:rPr>
      </w:pPr>
      <w:r w:rsidRPr="00674979">
        <w:rPr>
          <w:rFonts w:ascii="Garamond" w:hAnsi="Garamond"/>
          <w:b/>
          <w:i/>
          <w:sz w:val="24"/>
          <w:szCs w:val="24"/>
        </w:rPr>
        <w:t>w</w:t>
      </w:r>
      <w:r w:rsidR="00B35759" w:rsidRPr="00674979">
        <w:rPr>
          <w:rFonts w:ascii="Garamond" w:hAnsi="Garamond"/>
          <w:b/>
          <w:i/>
          <w:sz w:val="24"/>
          <w:szCs w:val="24"/>
        </w:rPr>
        <w:t xml:space="preserve"> pismach o przyznaniu dodatku specjalnego osobom zatrudnionym na podstawie wyboru i powołania wskazywać prawidłowe przepisy stanowiące podstawę prawną przyznania dodatku;</w:t>
      </w:r>
    </w:p>
    <w:p w:rsidR="00B35759" w:rsidRDefault="00674979" w:rsidP="00B35759">
      <w:pPr>
        <w:pStyle w:val="Akapitzlist0"/>
        <w:spacing w:after="0" w:line="360" w:lineRule="auto"/>
        <w:ind w:left="709"/>
        <w:jc w:val="both"/>
        <w:rPr>
          <w:rFonts w:ascii="Garamond" w:hAnsi="Garamond"/>
          <w:b/>
          <w:i/>
        </w:rPr>
      </w:pPr>
      <w:r>
        <w:rPr>
          <w:rFonts w:ascii="Garamond" w:hAnsi="Garamond"/>
          <w:sz w:val="24"/>
          <w:szCs w:val="24"/>
        </w:rPr>
        <w:t>W pismach o przyznaniu dodatku specjalnego osobom zatrudnionym na podstawie wyboru i powołania wskazywane będą odpowiednie przepisy stanowiące podstawę prawną przyznania dodatku;</w:t>
      </w:r>
    </w:p>
    <w:p w:rsidR="00472984" w:rsidRPr="00674979" w:rsidRDefault="00674979" w:rsidP="003641E8">
      <w:pPr>
        <w:pStyle w:val="Akapitzlist0"/>
        <w:numPr>
          <w:ilvl w:val="0"/>
          <w:numId w:val="54"/>
        </w:numPr>
        <w:spacing w:after="0" w:line="360" w:lineRule="auto"/>
        <w:ind w:left="709"/>
        <w:jc w:val="both"/>
        <w:rPr>
          <w:rFonts w:ascii="Garamond" w:hAnsi="Garamond"/>
          <w:b/>
          <w:i/>
        </w:rPr>
      </w:pPr>
      <w:r>
        <w:rPr>
          <w:rFonts w:ascii="Garamond" w:hAnsi="Garamond"/>
          <w:b/>
          <w:i/>
          <w:sz w:val="24"/>
          <w:szCs w:val="24"/>
        </w:rPr>
        <w:t xml:space="preserve">pracownikom i Radnym odbywającym podróż służbową poza granice kraju wypłacać zaliczki na niezbędne koszty podróży w wysokości wynikającej </w:t>
      </w:r>
      <w:r>
        <w:rPr>
          <w:rFonts w:ascii="Garamond" w:hAnsi="Garamond"/>
          <w:b/>
          <w:i/>
          <w:sz w:val="24"/>
          <w:szCs w:val="24"/>
        </w:rPr>
        <w:br/>
        <w:t>z wstępnej kalkulacji tych kosztów. Obowiązek ich wypłaty wynika z przepisów</w:t>
      </w:r>
      <w:r w:rsidRPr="00674979">
        <w:rPr>
          <w:rFonts w:ascii="Times New Roman" w:hAnsi="Times New Roman"/>
          <w:b/>
          <w:i/>
          <w:sz w:val="24"/>
          <w:szCs w:val="24"/>
        </w:rPr>
        <w:t xml:space="preserve"> </w:t>
      </w:r>
      <w:r>
        <w:rPr>
          <w:rFonts w:ascii="Times New Roman" w:hAnsi="Times New Roman"/>
          <w:b/>
          <w:i/>
          <w:sz w:val="24"/>
          <w:szCs w:val="24"/>
        </w:rPr>
        <w:br/>
      </w:r>
      <w:r w:rsidRPr="00674979">
        <w:rPr>
          <w:rFonts w:ascii="Times New Roman" w:hAnsi="Times New Roman"/>
          <w:b/>
          <w:i/>
          <w:sz w:val="24"/>
          <w:szCs w:val="24"/>
        </w:rPr>
        <w:t>§</w:t>
      </w:r>
      <w:r>
        <w:rPr>
          <w:rFonts w:ascii="Garamond" w:hAnsi="Garamond"/>
          <w:b/>
          <w:i/>
          <w:sz w:val="24"/>
          <w:szCs w:val="24"/>
        </w:rPr>
        <w:t xml:space="preserve"> 20 ust. 1 rozporządzenia Ministra Pracy i Polityki Społecznej z dnia 29 stycznia 2013 r. w sprawie należności przysługujących pracownikowi zatrudnionemu </w:t>
      </w:r>
      <w:r>
        <w:rPr>
          <w:rFonts w:ascii="Garamond" w:hAnsi="Garamond"/>
          <w:b/>
          <w:i/>
          <w:sz w:val="24"/>
          <w:szCs w:val="24"/>
        </w:rPr>
        <w:br/>
        <w:t>w państwowej lub samorządowej jednostce sfery budżetowej z tytułu podróży służbowej (Dz. U. z 2013 r. poz. 167) w</w:t>
      </w:r>
      <w:r w:rsidRPr="007665C7">
        <w:rPr>
          <w:rFonts w:ascii="Garamond" w:hAnsi="Garamond"/>
          <w:b/>
          <w:i/>
          <w:sz w:val="16"/>
          <w:szCs w:val="16"/>
        </w:rPr>
        <w:t xml:space="preserve"> </w:t>
      </w:r>
      <w:r>
        <w:rPr>
          <w:rFonts w:ascii="Garamond" w:hAnsi="Garamond"/>
          <w:b/>
          <w:i/>
          <w:sz w:val="24"/>
          <w:szCs w:val="24"/>
        </w:rPr>
        <w:t>związku z</w:t>
      </w:r>
      <w:r w:rsidRPr="007665C7">
        <w:rPr>
          <w:rFonts w:ascii="Garamond" w:hAnsi="Garamond"/>
          <w:b/>
          <w:i/>
          <w:sz w:val="16"/>
          <w:szCs w:val="16"/>
        </w:rPr>
        <w:t xml:space="preserve"> </w:t>
      </w:r>
      <w:r>
        <w:rPr>
          <w:rFonts w:ascii="Garamond" w:hAnsi="Garamond"/>
          <w:b/>
          <w:i/>
          <w:sz w:val="24"/>
          <w:szCs w:val="24"/>
        </w:rPr>
        <w:t xml:space="preserve">przepisami </w:t>
      </w:r>
      <w:r w:rsidRPr="00674979">
        <w:rPr>
          <w:rFonts w:ascii="Times New Roman" w:hAnsi="Times New Roman"/>
          <w:b/>
          <w:i/>
          <w:sz w:val="24"/>
          <w:szCs w:val="24"/>
        </w:rPr>
        <w:t>§</w:t>
      </w:r>
      <w:r>
        <w:rPr>
          <w:b/>
          <w:i/>
          <w:sz w:val="24"/>
          <w:szCs w:val="24"/>
        </w:rPr>
        <w:t xml:space="preserve"> </w:t>
      </w:r>
      <w:r w:rsidRPr="007665C7">
        <w:rPr>
          <w:rFonts w:ascii="Garamond" w:hAnsi="Garamond"/>
          <w:b/>
          <w:i/>
          <w:sz w:val="24"/>
          <w:szCs w:val="24"/>
        </w:rPr>
        <w:t>8</w:t>
      </w:r>
      <w:r w:rsidRPr="007665C7">
        <w:rPr>
          <w:rFonts w:ascii="Garamond" w:hAnsi="Garamond"/>
          <w:b/>
          <w:i/>
          <w:sz w:val="16"/>
          <w:szCs w:val="16"/>
        </w:rPr>
        <w:t xml:space="preserve"> </w:t>
      </w:r>
      <w:r w:rsidRPr="007665C7">
        <w:rPr>
          <w:rFonts w:ascii="Garamond" w:hAnsi="Garamond"/>
          <w:b/>
          <w:i/>
          <w:sz w:val="24"/>
          <w:szCs w:val="24"/>
        </w:rPr>
        <w:t>rozporządzenia</w:t>
      </w:r>
      <w:r>
        <w:rPr>
          <w:rFonts w:ascii="Garamond" w:hAnsi="Garamond"/>
          <w:b/>
          <w:i/>
          <w:sz w:val="24"/>
          <w:szCs w:val="24"/>
        </w:rPr>
        <w:t xml:space="preserve"> Ministra Spraw Wewnętrznych i Administracji z dnia 31 lipca 2000 r. w sprawie sposobu ustalania należności z tytułu zwrotu kosztów podróży służbowych radnych województwa,</w:t>
      </w:r>
    </w:p>
    <w:p w:rsidR="00674979" w:rsidRPr="00674979" w:rsidRDefault="00674979" w:rsidP="00674979">
      <w:pPr>
        <w:pStyle w:val="Akapitzlist0"/>
        <w:spacing w:after="0" w:line="360" w:lineRule="auto"/>
        <w:ind w:left="709"/>
        <w:jc w:val="both"/>
        <w:rPr>
          <w:rFonts w:ascii="Garamond" w:hAnsi="Garamond"/>
          <w:b/>
        </w:rPr>
      </w:pPr>
      <w:r>
        <w:rPr>
          <w:rFonts w:ascii="Garamond" w:hAnsi="Garamond"/>
          <w:sz w:val="24"/>
          <w:szCs w:val="24"/>
        </w:rPr>
        <w:t xml:space="preserve">W nawiązaniu do powyższego, Marszałek Województwa Wielkopolskiego poinformował, że realizowany będzie obowiązek wypłacania wszystkim osobom udającym się </w:t>
      </w:r>
      <w:r>
        <w:rPr>
          <w:rFonts w:ascii="Garamond" w:hAnsi="Garamond"/>
          <w:sz w:val="24"/>
          <w:szCs w:val="24"/>
        </w:rPr>
        <w:br/>
        <w:t xml:space="preserve">w zagraniczną podróż służbową zaliczek na niezbędne koszty podróży w wysokości wynikającej z wstępnej kalkulacji kosztów, zgodnie z przepisami rozporządzenia Ministra </w:t>
      </w:r>
      <w:r w:rsidRPr="00BF0933">
        <w:rPr>
          <w:rFonts w:ascii="Garamond" w:hAnsi="Garamond"/>
          <w:sz w:val="24"/>
          <w:szCs w:val="24"/>
        </w:rPr>
        <w:t>Pracy i Polityki Społecznej z dnia 29 stycznia 2013 r. w sprawie należności przysługujących pracownikowi zatrudnionemu w państwowej lub samorządowej jednostce sfery budżetowej z tytułu podróży służbowej</w:t>
      </w:r>
      <w:r>
        <w:rPr>
          <w:rFonts w:ascii="Garamond" w:hAnsi="Garamond"/>
          <w:sz w:val="24"/>
          <w:szCs w:val="24"/>
        </w:rPr>
        <w:t xml:space="preserve"> (Dz. U. z 2013 r., poz. 167). Dyrektorzy Departamentów/Biur UMWW oraz podlegli im pracownicy zobowiązani zostali do przedstawiania kalkulacji kosztów podróży służbowej zagranicznej oraz pobierania w kasie zaliczek na te podróże;</w:t>
      </w:r>
    </w:p>
    <w:p w:rsidR="00472984" w:rsidRPr="00674979" w:rsidRDefault="00674979" w:rsidP="003641E8">
      <w:pPr>
        <w:pStyle w:val="Akapitzlist0"/>
        <w:numPr>
          <w:ilvl w:val="0"/>
          <w:numId w:val="54"/>
        </w:numPr>
        <w:spacing w:after="0" w:line="360" w:lineRule="auto"/>
        <w:ind w:left="709"/>
        <w:jc w:val="both"/>
        <w:rPr>
          <w:rFonts w:ascii="Garamond" w:hAnsi="Garamond"/>
          <w:b/>
          <w:i/>
        </w:rPr>
      </w:pPr>
      <w:r>
        <w:rPr>
          <w:rFonts w:ascii="Garamond" w:hAnsi="Garamond"/>
          <w:b/>
          <w:i/>
          <w:sz w:val="24"/>
          <w:szCs w:val="24"/>
        </w:rPr>
        <w:t xml:space="preserve">zobowiązać Radnych odbywających podróż służbową do rzetelnego wykazywania zapewnionych posiłków w poszczególnych dniach odbywanej podróży oraz </w:t>
      </w:r>
      <w:r>
        <w:rPr>
          <w:rFonts w:ascii="Garamond" w:hAnsi="Garamond"/>
          <w:b/>
          <w:i/>
          <w:sz w:val="24"/>
          <w:szCs w:val="24"/>
        </w:rPr>
        <w:lastRenderedPageBreak/>
        <w:t>ustalania należności z tytułu diet związanych z odbywaniem przez nich podróży służbowej na obszarze kraju w prawidłowej wysokości. Zwiększyć nadzór i kontrolę przy rozliczaniu kosztów podróży służbowych odbywanych przez Radnych Sejmiku,</w:t>
      </w:r>
    </w:p>
    <w:p w:rsidR="00406034" w:rsidRPr="00406034" w:rsidRDefault="00406034" w:rsidP="00406034">
      <w:pPr>
        <w:pStyle w:val="Akapitzlist0"/>
        <w:spacing w:after="0" w:line="360" w:lineRule="auto"/>
        <w:ind w:left="709"/>
        <w:jc w:val="both"/>
        <w:rPr>
          <w:rFonts w:ascii="Garamond" w:hAnsi="Garamond"/>
          <w:color w:val="000000"/>
          <w:sz w:val="24"/>
          <w:szCs w:val="24"/>
        </w:rPr>
      </w:pPr>
      <w:r>
        <w:rPr>
          <w:rFonts w:ascii="Garamond" w:hAnsi="Garamond"/>
          <w:color w:val="000000"/>
          <w:sz w:val="24"/>
          <w:szCs w:val="24"/>
        </w:rPr>
        <w:t xml:space="preserve">Odnosząc się do przedmiotowego wniosku pokontrolnego, Marszałek Województwa </w:t>
      </w:r>
      <w:r w:rsidR="00AB0DF3">
        <w:rPr>
          <w:rFonts w:ascii="Garamond" w:hAnsi="Garamond"/>
          <w:color w:val="000000"/>
          <w:sz w:val="24"/>
          <w:szCs w:val="24"/>
        </w:rPr>
        <w:t>W</w:t>
      </w:r>
      <w:r>
        <w:rPr>
          <w:rFonts w:ascii="Garamond" w:hAnsi="Garamond"/>
          <w:color w:val="000000"/>
          <w:sz w:val="24"/>
          <w:szCs w:val="24"/>
        </w:rPr>
        <w:t>ielkopolskiego poinformował, że w uzgodnieniu z Przewodniczącą Sejmiku Województwa Wielkopolskiego, do Radnych odbywających podróż służbową, skierowane zostaną pisma informujące o konieczności rzetelnego wykazywania zapewnionych posiłków w poszczególnych dniach odbywanej podróży oraz ustalania w prawidłowej wysokości należności z tytułu diet związanych z odbywaniem przez nich podróży służbowej na obszarze kraju. Ponadto, zwrócona zostanie szczególna uwaga na rzetelne rozliczanie kosztów podróży, odbywanych przez Radnych Województwa Wielkopolskiego;</w:t>
      </w:r>
    </w:p>
    <w:p w:rsidR="00406034" w:rsidRPr="00406034" w:rsidRDefault="00406034" w:rsidP="003641E8">
      <w:pPr>
        <w:pStyle w:val="Akapitzlist0"/>
        <w:numPr>
          <w:ilvl w:val="0"/>
          <w:numId w:val="54"/>
        </w:numPr>
        <w:spacing w:after="0" w:line="360" w:lineRule="auto"/>
        <w:ind w:left="709"/>
        <w:jc w:val="both"/>
        <w:rPr>
          <w:rFonts w:ascii="Garamond" w:hAnsi="Garamond"/>
          <w:b/>
          <w:i/>
        </w:rPr>
      </w:pPr>
      <w:r>
        <w:rPr>
          <w:rFonts w:ascii="Garamond" w:hAnsi="Garamond"/>
          <w:b/>
          <w:i/>
          <w:sz w:val="24"/>
          <w:szCs w:val="24"/>
        </w:rPr>
        <w:t>zobowiązać Radnych do przestrzegania obowiązku rozliczania kosztów podróży służbowej w terminie 14 dni od dnia zakończenia</w:t>
      </w:r>
      <w:r w:rsidRPr="00F921A5">
        <w:rPr>
          <w:rFonts w:ascii="Garamond" w:hAnsi="Garamond"/>
          <w:b/>
          <w:i/>
          <w:sz w:val="16"/>
          <w:szCs w:val="16"/>
        </w:rPr>
        <w:t xml:space="preserve"> </w:t>
      </w:r>
      <w:r>
        <w:rPr>
          <w:rFonts w:ascii="Garamond" w:hAnsi="Garamond"/>
          <w:b/>
          <w:i/>
          <w:sz w:val="24"/>
          <w:szCs w:val="24"/>
        </w:rPr>
        <w:t>podróży,</w:t>
      </w:r>
      <w:r w:rsidRPr="00F921A5">
        <w:rPr>
          <w:rFonts w:ascii="Garamond" w:hAnsi="Garamond"/>
          <w:b/>
          <w:i/>
          <w:sz w:val="16"/>
          <w:szCs w:val="16"/>
        </w:rPr>
        <w:t xml:space="preserve"> </w:t>
      </w:r>
      <w:r>
        <w:rPr>
          <w:rFonts w:ascii="Garamond" w:hAnsi="Garamond"/>
          <w:b/>
          <w:i/>
          <w:sz w:val="24"/>
          <w:szCs w:val="24"/>
        </w:rPr>
        <w:t>określonym</w:t>
      </w:r>
      <w:r w:rsidRPr="00F921A5">
        <w:rPr>
          <w:rFonts w:ascii="Garamond" w:hAnsi="Garamond"/>
          <w:b/>
          <w:i/>
          <w:sz w:val="16"/>
          <w:szCs w:val="16"/>
        </w:rPr>
        <w:t xml:space="preserve"> </w:t>
      </w:r>
      <w:r>
        <w:rPr>
          <w:rFonts w:ascii="Garamond" w:hAnsi="Garamond"/>
          <w:b/>
          <w:i/>
          <w:sz w:val="24"/>
          <w:szCs w:val="24"/>
        </w:rPr>
        <w:t>w</w:t>
      </w:r>
      <w:r w:rsidRPr="00F921A5">
        <w:rPr>
          <w:rFonts w:ascii="Garamond" w:hAnsi="Garamond"/>
          <w:b/>
          <w:i/>
          <w:sz w:val="16"/>
          <w:szCs w:val="16"/>
        </w:rPr>
        <w:t xml:space="preserve"> </w:t>
      </w:r>
      <w:r>
        <w:rPr>
          <w:rFonts w:ascii="Garamond" w:hAnsi="Garamond"/>
          <w:b/>
          <w:i/>
          <w:sz w:val="24"/>
          <w:szCs w:val="24"/>
        </w:rPr>
        <w:t>pkt</w:t>
      </w:r>
      <w:r w:rsidRPr="00F921A5">
        <w:rPr>
          <w:rFonts w:ascii="Garamond" w:hAnsi="Garamond"/>
          <w:b/>
          <w:i/>
          <w:sz w:val="16"/>
          <w:szCs w:val="16"/>
        </w:rPr>
        <w:t xml:space="preserve"> </w:t>
      </w:r>
      <w:r>
        <w:rPr>
          <w:rFonts w:ascii="Garamond" w:hAnsi="Garamond"/>
          <w:b/>
          <w:i/>
          <w:sz w:val="24"/>
          <w:szCs w:val="24"/>
        </w:rPr>
        <w:t>5 Załącznika Nr 4 do Instrukcji obiegu i kontroli dokumentów finansowo – księgowych</w:t>
      </w:r>
      <w:r w:rsidRPr="00406034">
        <w:rPr>
          <w:rFonts w:ascii="Garamond" w:hAnsi="Garamond"/>
          <w:b/>
          <w:i/>
          <w:sz w:val="12"/>
          <w:szCs w:val="12"/>
        </w:rPr>
        <w:t xml:space="preserve"> </w:t>
      </w:r>
      <w:r>
        <w:rPr>
          <w:rFonts w:ascii="Garamond" w:hAnsi="Garamond"/>
          <w:b/>
          <w:i/>
          <w:sz w:val="24"/>
          <w:szCs w:val="24"/>
        </w:rPr>
        <w:t>wprowadzonej</w:t>
      </w:r>
      <w:r w:rsidRPr="00406034">
        <w:rPr>
          <w:rFonts w:ascii="Garamond" w:hAnsi="Garamond"/>
          <w:b/>
          <w:i/>
          <w:sz w:val="12"/>
          <w:szCs w:val="12"/>
        </w:rPr>
        <w:t xml:space="preserve"> </w:t>
      </w:r>
      <w:r>
        <w:rPr>
          <w:rFonts w:ascii="Garamond" w:hAnsi="Garamond"/>
          <w:b/>
          <w:i/>
          <w:sz w:val="24"/>
          <w:szCs w:val="24"/>
        </w:rPr>
        <w:t>Zarządzeniem</w:t>
      </w:r>
      <w:r w:rsidRPr="00406034">
        <w:rPr>
          <w:rFonts w:ascii="Garamond" w:hAnsi="Garamond"/>
          <w:b/>
          <w:i/>
          <w:sz w:val="12"/>
          <w:szCs w:val="12"/>
        </w:rPr>
        <w:t xml:space="preserve"> </w:t>
      </w:r>
      <w:r>
        <w:rPr>
          <w:rFonts w:ascii="Garamond" w:hAnsi="Garamond"/>
          <w:b/>
          <w:i/>
          <w:sz w:val="24"/>
          <w:szCs w:val="24"/>
        </w:rPr>
        <w:t>Marszałka</w:t>
      </w:r>
      <w:r w:rsidRPr="00406034">
        <w:rPr>
          <w:rFonts w:ascii="Garamond" w:hAnsi="Garamond"/>
          <w:b/>
          <w:i/>
          <w:sz w:val="12"/>
          <w:szCs w:val="12"/>
        </w:rPr>
        <w:t xml:space="preserve"> </w:t>
      </w:r>
      <w:r>
        <w:rPr>
          <w:rFonts w:ascii="Garamond" w:hAnsi="Garamond"/>
          <w:b/>
          <w:i/>
          <w:sz w:val="24"/>
          <w:szCs w:val="24"/>
        </w:rPr>
        <w:t>Województwa Wielkopolskiego Nr 18/2016 z dnia 18.03.2016 r.</w:t>
      </w:r>
    </w:p>
    <w:p w:rsidR="00406034" w:rsidRPr="00406034" w:rsidRDefault="00406034" w:rsidP="00406034">
      <w:pPr>
        <w:pStyle w:val="Akapitzlist0"/>
        <w:spacing w:after="0" w:line="360" w:lineRule="auto"/>
        <w:ind w:left="709"/>
        <w:jc w:val="both"/>
        <w:rPr>
          <w:rFonts w:ascii="Garamond" w:hAnsi="Garamond"/>
          <w:b/>
          <w:i/>
        </w:rPr>
      </w:pPr>
      <w:r>
        <w:rPr>
          <w:rFonts w:ascii="Garamond" w:hAnsi="Garamond"/>
          <w:color w:val="000000"/>
          <w:sz w:val="24"/>
          <w:szCs w:val="24"/>
        </w:rPr>
        <w:t>Radni Województwa Wielkopolskiego zostaną zobowiązani w formie pisemnej do składania prawidłowo wypełnionej delegacji najpóźniej w terminie 14 dni od zakończenia podróży służbowej, zgodnie z pkt. 5a Załącznika nr 4 do Zarządzenia Nr 32/2017 Marszałka Województwa Wielkopolskiego z dnia 3 lipca 2017 r. w sprawie wprowadzenia instrukcji obiegu i kontroli dokumentów finansowo – księgowych w Urzędzie Marszałkowskim Województwa Wielkopolskiego (ze zmianami);</w:t>
      </w:r>
    </w:p>
    <w:p w:rsidR="00406034" w:rsidRPr="00406034" w:rsidRDefault="00406034" w:rsidP="003641E8">
      <w:pPr>
        <w:pStyle w:val="Akapitzlist0"/>
        <w:numPr>
          <w:ilvl w:val="0"/>
          <w:numId w:val="54"/>
        </w:numPr>
        <w:spacing w:after="0" w:line="360" w:lineRule="auto"/>
        <w:ind w:left="709"/>
        <w:jc w:val="both"/>
        <w:rPr>
          <w:rFonts w:ascii="Garamond" w:hAnsi="Garamond"/>
          <w:b/>
          <w:i/>
        </w:rPr>
      </w:pPr>
      <w:r>
        <w:rPr>
          <w:rFonts w:ascii="Garamond" w:hAnsi="Garamond"/>
          <w:b/>
          <w:i/>
          <w:sz w:val="24"/>
          <w:szCs w:val="24"/>
        </w:rPr>
        <w:t>dokonać analizy postanowień umów cywilnoprawnych zawartych z pracownikami Kancelarii Sejmiku z zadaniami wykonywanymi przez nich w ramach stosunku pracy, w tym w zakresie praw autorskich. Brak jest podstaw prawnych do regulowania z tymi samymi osobami tożsamych obowiązków w dwóch różnych umowach,</w:t>
      </w:r>
    </w:p>
    <w:p w:rsidR="00406034" w:rsidRPr="00406034" w:rsidRDefault="00406034" w:rsidP="00406034">
      <w:pPr>
        <w:pStyle w:val="Akapitzlist0"/>
        <w:spacing w:after="0" w:line="360" w:lineRule="auto"/>
        <w:ind w:left="709"/>
        <w:jc w:val="both"/>
        <w:rPr>
          <w:rFonts w:ascii="Garamond" w:hAnsi="Garamond"/>
          <w:b/>
          <w:i/>
        </w:rPr>
      </w:pPr>
      <w:r w:rsidRPr="00BF0933">
        <w:rPr>
          <w:rFonts w:ascii="Garamond" w:hAnsi="Garamond"/>
          <w:sz w:val="24"/>
          <w:szCs w:val="24"/>
        </w:rPr>
        <w:t>Przeprowadzona</w:t>
      </w:r>
      <w:r>
        <w:rPr>
          <w:rFonts w:ascii="Garamond" w:hAnsi="Garamond"/>
          <w:sz w:val="24"/>
          <w:szCs w:val="24"/>
        </w:rPr>
        <w:t xml:space="preserve"> zostanie analiza postanowień umów cywilnoprawnych zawartych </w:t>
      </w:r>
      <w:r>
        <w:rPr>
          <w:rFonts w:ascii="Garamond" w:hAnsi="Garamond"/>
          <w:sz w:val="24"/>
          <w:szCs w:val="24"/>
        </w:rPr>
        <w:br/>
        <w:t>z pracownikami Kancelarii Sejmiku UMWW, z uwzględnieniem zadań wykonywanych przez nich w ramach stosunku pracy, w tym w zakresie praw autorskich,</w:t>
      </w:r>
    </w:p>
    <w:p w:rsidR="00406034" w:rsidRPr="00406034" w:rsidRDefault="00406034" w:rsidP="003641E8">
      <w:pPr>
        <w:pStyle w:val="Akapitzlist0"/>
        <w:numPr>
          <w:ilvl w:val="0"/>
          <w:numId w:val="54"/>
        </w:numPr>
        <w:spacing w:after="0" w:line="360" w:lineRule="auto"/>
        <w:ind w:left="709"/>
        <w:jc w:val="both"/>
        <w:rPr>
          <w:rFonts w:ascii="Garamond" w:hAnsi="Garamond"/>
          <w:b/>
          <w:i/>
        </w:rPr>
      </w:pPr>
      <w:r>
        <w:rPr>
          <w:rFonts w:ascii="Garamond" w:hAnsi="Garamond"/>
          <w:b/>
          <w:i/>
          <w:sz w:val="24"/>
          <w:szCs w:val="24"/>
        </w:rPr>
        <w:lastRenderedPageBreak/>
        <w:t>r</w:t>
      </w:r>
      <w:r w:rsidRPr="004C14CE">
        <w:rPr>
          <w:rFonts w:ascii="Garamond" w:hAnsi="Garamond"/>
          <w:b/>
          <w:i/>
          <w:sz w:val="24"/>
          <w:szCs w:val="24"/>
        </w:rPr>
        <w:t>ozważyć</w:t>
      </w:r>
      <w:r w:rsidRPr="004C14CE">
        <w:rPr>
          <w:rFonts w:ascii="Garamond" w:hAnsi="Garamond"/>
          <w:b/>
          <w:i/>
          <w:sz w:val="16"/>
          <w:szCs w:val="16"/>
        </w:rPr>
        <w:t xml:space="preserve"> </w:t>
      </w:r>
      <w:r w:rsidRPr="004C14CE">
        <w:rPr>
          <w:rFonts w:ascii="Garamond" w:hAnsi="Garamond"/>
          <w:b/>
          <w:i/>
          <w:sz w:val="24"/>
          <w:szCs w:val="24"/>
        </w:rPr>
        <w:t xml:space="preserve">ustalenie w uregulowaniach wewnętrznych zasad zatwierdzania rachunków do wypłaty, w celu ich ujednolicenia oraz zapewnienia prawidłowości </w:t>
      </w:r>
      <w:r w:rsidR="00B56E7A">
        <w:rPr>
          <w:rFonts w:ascii="Garamond" w:hAnsi="Garamond"/>
          <w:b/>
          <w:i/>
          <w:sz w:val="24"/>
          <w:szCs w:val="24"/>
        </w:rPr>
        <w:br/>
      </w:r>
      <w:r w:rsidRPr="004C14CE">
        <w:rPr>
          <w:rFonts w:ascii="Garamond" w:hAnsi="Garamond"/>
          <w:b/>
          <w:i/>
          <w:sz w:val="24"/>
          <w:szCs w:val="24"/>
        </w:rPr>
        <w:t>i bezpieczeństwa realizowanych procesów finansowych</w:t>
      </w:r>
      <w:r>
        <w:rPr>
          <w:rFonts w:ascii="Garamond" w:hAnsi="Garamond"/>
          <w:b/>
          <w:i/>
          <w:sz w:val="24"/>
          <w:szCs w:val="24"/>
        </w:rPr>
        <w:t>;</w:t>
      </w:r>
    </w:p>
    <w:p w:rsidR="00406034" w:rsidRPr="00406034" w:rsidRDefault="00406034" w:rsidP="00406034">
      <w:pPr>
        <w:spacing w:after="0" w:line="360" w:lineRule="auto"/>
        <w:ind w:left="708"/>
        <w:jc w:val="both"/>
        <w:rPr>
          <w:rFonts w:ascii="Garamond" w:hAnsi="Garamond"/>
          <w:b/>
          <w:i/>
          <w:sz w:val="22"/>
          <w:szCs w:val="22"/>
        </w:rPr>
      </w:pPr>
      <w:r w:rsidRPr="00406034">
        <w:rPr>
          <w:rFonts w:ascii="Garamond" w:hAnsi="Garamond"/>
          <w:color w:val="000000"/>
        </w:rPr>
        <w:t>W UMWW dokonana zostanie analiza regulacji wewnętrznych, określających zasady zatwierdzania do wypłaty środków finansowych, w szczególności pod kątem ich ujednolicenia.</w:t>
      </w:r>
    </w:p>
    <w:p w:rsidR="00E00DCF" w:rsidRPr="00E00DCF" w:rsidRDefault="00E00DCF" w:rsidP="003641E8">
      <w:pPr>
        <w:pStyle w:val="Akapitzlist0"/>
        <w:numPr>
          <w:ilvl w:val="0"/>
          <w:numId w:val="54"/>
        </w:numPr>
        <w:spacing w:after="0" w:line="360" w:lineRule="auto"/>
        <w:ind w:left="709"/>
        <w:jc w:val="both"/>
        <w:rPr>
          <w:rFonts w:ascii="Garamond" w:hAnsi="Garamond"/>
          <w:b/>
          <w:i/>
        </w:rPr>
      </w:pPr>
      <w:r>
        <w:rPr>
          <w:rFonts w:ascii="Garamond" w:hAnsi="Garamond"/>
          <w:b/>
          <w:i/>
          <w:sz w:val="24"/>
          <w:szCs w:val="24"/>
        </w:rPr>
        <w:t>z</w:t>
      </w:r>
      <w:r w:rsidR="00406034">
        <w:rPr>
          <w:rFonts w:ascii="Garamond" w:hAnsi="Garamond"/>
          <w:b/>
          <w:i/>
          <w:sz w:val="24"/>
          <w:szCs w:val="24"/>
        </w:rPr>
        <w:t>obowiązać właściwych merytorycznie pracowników Departamentów do stosowania postanowień obowiązującej w Urzędzie Marszałkowskim Województwa Wielkopolskiego Instrukcji obiegu i kontroli dokumentów finansowo – księgowych, w szczególności do umieszczania na każdym dokumencie finansowo – księgowym informacji o stosowaniu ustawy Prawo zamówień publicznych;</w:t>
      </w:r>
    </w:p>
    <w:p w:rsidR="00406034" w:rsidRPr="00E00DCF" w:rsidRDefault="00406034" w:rsidP="00E00DCF">
      <w:pPr>
        <w:pStyle w:val="Akapitzlist0"/>
        <w:spacing w:after="0" w:line="360" w:lineRule="auto"/>
        <w:ind w:left="709"/>
        <w:jc w:val="both"/>
        <w:rPr>
          <w:rFonts w:ascii="Garamond" w:hAnsi="Garamond"/>
          <w:b/>
          <w:i/>
        </w:rPr>
      </w:pPr>
      <w:r w:rsidRPr="00E00DCF">
        <w:rPr>
          <w:rFonts w:ascii="Garamond" w:hAnsi="Garamond"/>
          <w:sz w:val="24"/>
          <w:szCs w:val="24"/>
        </w:rPr>
        <w:t>Dyrektorzy Departamentów/Biur UMWW oraz podlegli im pracownicy zostali zobowiązani do stosowania powszechnie obowiązujących przepisów prawa oraz regulacji wewnętrznych, w tym także do prawidłowego i pełnego opisywania dokumentów księgowych oraz stosowania pieczęci zgodnie z wprowadzoną Instrukcją obiegu dokumentów finansowo – księgowych;</w:t>
      </w:r>
    </w:p>
    <w:p w:rsidR="00E00DCF" w:rsidRPr="00E00DCF" w:rsidRDefault="00E00DCF"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z</w:t>
      </w:r>
      <w:r w:rsidR="00406034">
        <w:rPr>
          <w:rFonts w:ascii="Garamond" w:hAnsi="Garamond"/>
          <w:b/>
          <w:i/>
          <w:sz w:val="24"/>
          <w:szCs w:val="24"/>
        </w:rPr>
        <w:t>obowiązać pracowników do przestrzegania terminu przedkładania do rozliczenia dowodów księgowych dokumentujących operacje finansowe dokonane za pomocą służbowych kart płatniczych zgodnie z postanowieniami obowiązującego Regulaminu określającego zasady przyznawania i korzystania ze służbowych kart płatniczych przy dokonywaniu wydatków z budżetu Województwa Wielkopolskiego oraz innych samorządowych jednostek organizacyjnych i osób prawnych Województwa Wielkopolskiego, a także zasady rozliczania płatności dokonywanych przy ich wykorzystaniu</w:t>
      </w:r>
      <w:r>
        <w:rPr>
          <w:rFonts w:ascii="Garamond" w:hAnsi="Garamond"/>
          <w:b/>
          <w:i/>
          <w:sz w:val="24"/>
          <w:szCs w:val="24"/>
        </w:rPr>
        <w:t>,</w:t>
      </w:r>
    </w:p>
    <w:p w:rsidR="00E00DCF" w:rsidRPr="00E00DCF" w:rsidRDefault="00E00DCF" w:rsidP="00E00DCF">
      <w:pPr>
        <w:tabs>
          <w:tab w:val="left" w:pos="567"/>
        </w:tabs>
        <w:spacing w:after="0" w:line="360" w:lineRule="auto"/>
        <w:ind w:left="567"/>
        <w:jc w:val="both"/>
        <w:rPr>
          <w:rFonts w:ascii="Garamond" w:hAnsi="Garamond"/>
          <w:b/>
          <w:i/>
          <w:color w:val="000000"/>
        </w:rPr>
      </w:pPr>
      <w:r w:rsidRPr="00E00DCF">
        <w:rPr>
          <w:rFonts w:ascii="Garamond" w:hAnsi="Garamond"/>
        </w:rPr>
        <w:t xml:space="preserve">Dyrektorzy Departamentów/Biur UMWW oraz podlegli im pracownicy zostali </w:t>
      </w:r>
      <w:r>
        <w:rPr>
          <w:rFonts w:ascii="Garamond" w:hAnsi="Garamond"/>
        </w:rPr>
        <w:t xml:space="preserve">poinformowani </w:t>
      </w:r>
      <w:r w:rsidRPr="00E00DCF">
        <w:rPr>
          <w:rFonts w:ascii="Garamond" w:hAnsi="Garamond"/>
        </w:rPr>
        <w:t>o obowiązku terminowego przedkładania do rozliczenia dowodów księgowych, dokumentujących operacje finansowe dokonane za pomocą służbowych kart płatniczych</w:t>
      </w:r>
      <w:r>
        <w:rPr>
          <w:rFonts w:ascii="Garamond" w:hAnsi="Garamond"/>
        </w:rPr>
        <w:t>;</w:t>
      </w:r>
    </w:p>
    <w:p w:rsidR="00E00DCF" w:rsidRPr="00E00DCF" w:rsidRDefault="00E00DCF"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zobowiązać pracowników, którym udzielono zaliczki do przestrzegania terminu jej rozliczania, zgodnie z postanowieniami obowiązującej w Urzędzie Marszałkowskim Województwa Wielkopolskiego Instrukcji obiegu i kontroli dokumentów finansowo – księgowych,</w:t>
      </w:r>
    </w:p>
    <w:p w:rsidR="00E00DCF" w:rsidRDefault="00E00DCF" w:rsidP="00E00DCF">
      <w:pPr>
        <w:pStyle w:val="Akapitzlist0"/>
        <w:tabs>
          <w:tab w:val="left" w:pos="709"/>
        </w:tabs>
        <w:spacing w:after="0" w:line="360" w:lineRule="auto"/>
        <w:ind w:left="567"/>
        <w:contextualSpacing w:val="0"/>
        <w:jc w:val="both"/>
        <w:rPr>
          <w:rFonts w:ascii="Garamond" w:hAnsi="Garamond"/>
          <w:b/>
          <w:i/>
          <w:color w:val="000000"/>
          <w:sz w:val="24"/>
          <w:szCs w:val="24"/>
        </w:rPr>
      </w:pPr>
      <w:r>
        <w:rPr>
          <w:rFonts w:ascii="Garamond" w:hAnsi="Garamond"/>
          <w:sz w:val="24"/>
          <w:szCs w:val="24"/>
        </w:rPr>
        <w:lastRenderedPageBreak/>
        <w:t>Pracownicy UMWW zostali zobowiązani do terminowego przedkładania do rozliczenia dokumentów księgowych, w tym udzielonych im zaliczek;</w:t>
      </w:r>
    </w:p>
    <w:p w:rsidR="00E00DCF" w:rsidRPr="00E00DCF" w:rsidRDefault="00E00DCF"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 xml:space="preserve">zwiększyć nadzór i kontrolę przy planowaniu zamówień publicznych dotyczących </w:t>
      </w:r>
      <w:r>
        <w:rPr>
          <w:rFonts w:ascii="Garamond" w:hAnsi="Garamond"/>
          <w:b/>
          <w:i/>
          <w:sz w:val="24"/>
          <w:szCs w:val="24"/>
        </w:rPr>
        <w:br/>
        <w:t xml:space="preserve">w szczególności usług cateringowych (gastronomicznych) oraz artykułów promocyjnych. Dochować należytej staranności przy szacowaniu wartości tych zamówień. Podstawą ustalenia wartości zamówienia jest całkowite szacunkowe wynagrodzenie wykonawcy, bez podatku od towarów i usług, ustalone przez zamawiającego z należytą starannością, </w:t>
      </w:r>
    </w:p>
    <w:p w:rsidR="00E00DCF" w:rsidRPr="00E00DCF" w:rsidRDefault="00E00DCF" w:rsidP="00E00DCF">
      <w:pPr>
        <w:tabs>
          <w:tab w:val="left" w:pos="567"/>
        </w:tabs>
        <w:spacing w:after="0" w:line="360" w:lineRule="auto"/>
        <w:ind w:left="567"/>
        <w:jc w:val="both"/>
        <w:rPr>
          <w:rFonts w:ascii="Garamond" w:hAnsi="Garamond"/>
          <w:b/>
          <w:i/>
          <w:color w:val="000000"/>
        </w:rPr>
      </w:pPr>
      <w:r w:rsidRPr="00E00DCF">
        <w:rPr>
          <w:rFonts w:ascii="Garamond" w:hAnsi="Garamond"/>
        </w:rPr>
        <w:t xml:space="preserve">Zwiększony zostanie nadzór i kontrola w obszarze planowania zamówień publicznych </w:t>
      </w:r>
      <w:r>
        <w:rPr>
          <w:rFonts w:ascii="Garamond" w:hAnsi="Garamond"/>
        </w:rPr>
        <w:br/>
      </w:r>
      <w:r w:rsidRPr="00E00DCF">
        <w:rPr>
          <w:rFonts w:ascii="Garamond" w:hAnsi="Garamond"/>
        </w:rPr>
        <w:t>i ustalania ich wartości (stanowiących jeden przedmiot zamówienia) z należytą starannością, w szczególności w zakresie zamawiania usług gastronomicznych oraz artykułów promocyjnych, poprzez zobowiązanie Dyrektorów Departamentów/Biur UMWW do zgłaszania na bieżąco do planu zamówień, pojawiających się w trakcie roku budżetowego potrzeb na dostawy i usługi</w:t>
      </w:r>
      <w:r>
        <w:rPr>
          <w:rFonts w:ascii="Garamond" w:hAnsi="Garamond"/>
        </w:rPr>
        <w:t>;</w:t>
      </w:r>
    </w:p>
    <w:p w:rsidR="00406034" w:rsidRPr="00E00DCF" w:rsidRDefault="00B57237"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z</w:t>
      </w:r>
      <w:r w:rsidR="00E00DCF">
        <w:rPr>
          <w:rFonts w:ascii="Garamond" w:hAnsi="Garamond"/>
          <w:b/>
          <w:i/>
          <w:sz w:val="24"/>
          <w:szCs w:val="24"/>
        </w:rPr>
        <w:t>większyć nadzór oraz kontrolę nad zamówieniami udzielanymi z wykorzystaniem wyłączenia ustawowego, przewidzianego przepisem art. 4 pkt 8 ustawy Prawo zamówień publicznych. W tym celu zobowiązać Dyrektorów Departamentów oraz Biur do stosowania regulacji wprowadzonych Regulaminem Organizacyjnym UMWW w Poznaniu, obowiązującym na mocy uchwały Zarządu Województwa Wielkopolskiego Nr 828/2015 z dnia 16 lipca 2015 r., a w szczególności zgłaszania do Biura Zamówień Publicznych informacji na temat pojawiających się w trakcie roku budżetowego potrzeb udzielenia zamówień, które nie zostały ujęte w Planie zamówień na dany rok. W oparciu o bieżące zgłoszenia Departamentów i Biur możliwe jest dokonywanie korekty planu zamówień oraz dobór stosownych procedur przewidzianych ustawą Prawo zamówień publicznych, celem wyłonienia wykonawcy na roboty budowlane, dostawy lub usługi,</w:t>
      </w:r>
    </w:p>
    <w:p w:rsidR="00B57237" w:rsidRPr="00B57237" w:rsidRDefault="00B57237" w:rsidP="00B57237">
      <w:pPr>
        <w:tabs>
          <w:tab w:val="left" w:pos="709"/>
        </w:tabs>
        <w:spacing w:after="0" w:line="360" w:lineRule="auto"/>
        <w:ind w:left="567"/>
        <w:jc w:val="both"/>
        <w:rPr>
          <w:rFonts w:ascii="Garamond" w:hAnsi="Garamond"/>
          <w:b/>
          <w:color w:val="000000"/>
        </w:rPr>
      </w:pPr>
      <w:r>
        <w:rPr>
          <w:rFonts w:ascii="Garamond" w:hAnsi="Garamond"/>
        </w:rPr>
        <w:t>Marszałek Województwa Wielkopolskiego poinformował, że z</w:t>
      </w:r>
      <w:r w:rsidR="00E00DCF" w:rsidRPr="00E00DCF">
        <w:rPr>
          <w:rFonts w:ascii="Garamond" w:hAnsi="Garamond"/>
        </w:rPr>
        <w:t xml:space="preserve">większony zostanie nadzór </w:t>
      </w:r>
      <w:r>
        <w:rPr>
          <w:rFonts w:ascii="Garamond" w:hAnsi="Garamond"/>
        </w:rPr>
        <w:br/>
      </w:r>
      <w:r w:rsidR="00E00DCF" w:rsidRPr="00E00DCF">
        <w:rPr>
          <w:rFonts w:ascii="Garamond" w:hAnsi="Garamond"/>
        </w:rPr>
        <w:t>i kontrola nad zamówieniami udzielanymi z wykorzystaniem wyłączenia ustawowego, przewidzianego w art. 4 pkt 8 ustawy z dnia 29 stycznia 2004 r. – Prawo zamówień publicznych</w:t>
      </w:r>
      <w:r w:rsidR="00E00DCF" w:rsidRPr="00E00DCF">
        <w:rPr>
          <w:rFonts w:ascii="Garamond" w:hAnsi="Garamond"/>
          <w:sz w:val="16"/>
          <w:szCs w:val="16"/>
        </w:rPr>
        <w:t xml:space="preserve"> </w:t>
      </w:r>
      <w:r w:rsidR="00E00DCF" w:rsidRPr="00E00DCF">
        <w:rPr>
          <w:rFonts w:ascii="Garamond" w:hAnsi="Garamond"/>
        </w:rPr>
        <w:t>(t.j.</w:t>
      </w:r>
      <w:r w:rsidR="00E00DCF" w:rsidRPr="00E00DCF">
        <w:rPr>
          <w:rFonts w:ascii="Garamond" w:hAnsi="Garamond"/>
          <w:sz w:val="16"/>
          <w:szCs w:val="16"/>
        </w:rPr>
        <w:t xml:space="preserve"> </w:t>
      </w:r>
      <w:r w:rsidR="00E00DCF" w:rsidRPr="00E00DCF">
        <w:rPr>
          <w:rFonts w:ascii="Garamond" w:hAnsi="Garamond"/>
        </w:rPr>
        <w:t xml:space="preserve">Dz. U. z 2017 r., poz. 1579, ze zm.). Dyrektorzy Departamentów/Biur UMWW zostaną zobowiązani do stosowania regulacji wprowadzonych Regulaminem Organizacyjnym UMWW, obowiązującym na mocy uchwały Nr 5314/2018 Zarządu Województwa Wielkopolskiego z dnia 18 maja 2018 r., a w szczególności do zgłaszania do </w:t>
      </w:r>
      <w:r w:rsidR="00E00DCF" w:rsidRPr="00E00DCF">
        <w:rPr>
          <w:rFonts w:ascii="Garamond" w:hAnsi="Garamond"/>
        </w:rPr>
        <w:lastRenderedPageBreak/>
        <w:t>Biura Zamówień Publicznych UMWW informacji na temat pojawiających się w trakcie roku budżetowego potrzeb udzielania zamówień publicznych, które nie zostały ujęte w Planie zamówień na dany rok</w:t>
      </w:r>
      <w:r>
        <w:rPr>
          <w:rFonts w:ascii="Garamond" w:hAnsi="Garamond"/>
        </w:rPr>
        <w:t>;</w:t>
      </w:r>
    </w:p>
    <w:p w:rsidR="00B57237" w:rsidRPr="00B57237" w:rsidRDefault="00B57237"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 xml:space="preserve">zwiększyć kontrolę przy zatwierdzaniu protokołów postępowania o udzielenie zamówienia publicznego. Zobowiązać osoby odpowiedzialne do zamieszczania </w:t>
      </w:r>
      <w:r>
        <w:rPr>
          <w:rFonts w:ascii="Garamond" w:hAnsi="Garamond"/>
          <w:b/>
          <w:i/>
          <w:sz w:val="24"/>
          <w:szCs w:val="24"/>
        </w:rPr>
        <w:br/>
        <w:t>w protokole informacji zgodnych ze stanem faktycznym,</w:t>
      </w:r>
    </w:p>
    <w:p w:rsidR="00B57237" w:rsidRPr="00B57237" w:rsidRDefault="00B57237" w:rsidP="00B57237">
      <w:pPr>
        <w:pStyle w:val="Akapitzlist0"/>
        <w:tabs>
          <w:tab w:val="left" w:pos="709"/>
        </w:tabs>
        <w:spacing w:after="0" w:line="360" w:lineRule="auto"/>
        <w:ind w:left="567"/>
        <w:contextualSpacing w:val="0"/>
        <w:jc w:val="both"/>
        <w:rPr>
          <w:rFonts w:ascii="Garamond" w:hAnsi="Garamond"/>
          <w:b/>
          <w:i/>
          <w:color w:val="000000"/>
          <w:sz w:val="24"/>
          <w:szCs w:val="24"/>
        </w:rPr>
      </w:pPr>
      <w:r>
        <w:rPr>
          <w:rFonts w:ascii="Garamond" w:hAnsi="Garamond"/>
          <w:sz w:val="24"/>
          <w:szCs w:val="24"/>
        </w:rPr>
        <w:t>Zwiększona</w:t>
      </w:r>
      <w:r w:rsidRPr="00FC7BE4">
        <w:rPr>
          <w:rFonts w:ascii="Garamond" w:hAnsi="Garamond"/>
          <w:sz w:val="24"/>
          <w:szCs w:val="24"/>
        </w:rPr>
        <w:t xml:space="preserve"> zostanie</w:t>
      </w:r>
      <w:r>
        <w:rPr>
          <w:rFonts w:ascii="Garamond" w:hAnsi="Garamond"/>
          <w:sz w:val="24"/>
          <w:szCs w:val="24"/>
        </w:rPr>
        <w:t xml:space="preserve"> kontrola przy zatwierdzaniu protokołów z postępowania o udzielenie zamówienia publicznego, poprzez zobowiązanie osób odpowiedzialnych do zamieszczania </w:t>
      </w:r>
      <w:r>
        <w:rPr>
          <w:rFonts w:ascii="Garamond" w:hAnsi="Garamond"/>
          <w:sz w:val="24"/>
          <w:szCs w:val="24"/>
        </w:rPr>
        <w:br/>
        <w:t>w protokole informacji zgodnych ze stanem faktycznym;</w:t>
      </w:r>
    </w:p>
    <w:p w:rsidR="00B57237" w:rsidRPr="00B57237" w:rsidRDefault="00B57237"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 xml:space="preserve">Zobowiązać Dyrektora Departamentu Administracyjnego do skutecznego zabezpieczania należytego wykonania umowy w sprawie zamówienia publicznego </w:t>
      </w:r>
      <w:r>
        <w:rPr>
          <w:rFonts w:ascii="Garamond" w:hAnsi="Garamond"/>
          <w:b/>
          <w:i/>
          <w:sz w:val="24"/>
          <w:szCs w:val="24"/>
        </w:rPr>
        <w:br/>
        <w:t>w szczególności poprzez dokonywanie kontroli przedkładanych przez wykonawców gwarancji ubezpieczeniowych,</w:t>
      </w:r>
    </w:p>
    <w:p w:rsidR="00B57237" w:rsidRPr="00B57237" w:rsidRDefault="00B57237" w:rsidP="00B57237">
      <w:pPr>
        <w:pStyle w:val="Akapitzlist0"/>
        <w:tabs>
          <w:tab w:val="left" w:pos="709"/>
        </w:tabs>
        <w:spacing w:after="0" w:line="360" w:lineRule="auto"/>
        <w:ind w:left="567"/>
        <w:contextualSpacing w:val="0"/>
        <w:jc w:val="both"/>
        <w:rPr>
          <w:rFonts w:ascii="Garamond" w:hAnsi="Garamond"/>
          <w:b/>
          <w:color w:val="000000"/>
          <w:sz w:val="24"/>
          <w:szCs w:val="24"/>
        </w:rPr>
      </w:pPr>
      <w:r w:rsidRPr="008A4030">
        <w:rPr>
          <w:rFonts w:ascii="Garamond" w:hAnsi="Garamond"/>
          <w:sz w:val="24"/>
          <w:szCs w:val="24"/>
        </w:rPr>
        <w:t>Pracownicy</w:t>
      </w:r>
      <w:r>
        <w:rPr>
          <w:rFonts w:ascii="Garamond" w:hAnsi="Garamond"/>
          <w:sz w:val="24"/>
          <w:szCs w:val="24"/>
        </w:rPr>
        <w:t xml:space="preserve"> UMWW odpowiedzialni za właściwy nadzór nad realizacją umów w sprawie zamówień publicznych zostali zobowiązani do zachowania należytej staranności przy ocenie dokumentów przedkładanych przez wykonawców, a w szczególności gwarancji ubezpieczeniowych, stanowiących zabezpieczenie należytego wykonania umowy;</w:t>
      </w:r>
    </w:p>
    <w:p w:rsidR="00B57237" w:rsidRPr="00B57237" w:rsidRDefault="008A2881"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z</w:t>
      </w:r>
      <w:r w:rsidR="00B57237">
        <w:rPr>
          <w:rFonts w:ascii="Garamond" w:hAnsi="Garamond"/>
          <w:b/>
          <w:i/>
          <w:sz w:val="24"/>
          <w:szCs w:val="24"/>
        </w:rPr>
        <w:t xml:space="preserve">obowiązać Dyrektorów Departamentów do przestrzegania zasad dokonywania wydatków publicznych określonych w przepisach ustawy z dnia 27 sierpnia 2009 r. </w:t>
      </w:r>
      <w:r w:rsidR="00B57237">
        <w:rPr>
          <w:rFonts w:ascii="Garamond" w:hAnsi="Garamond"/>
          <w:b/>
          <w:i/>
          <w:sz w:val="24"/>
          <w:szCs w:val="24"/>
        </w:rPr>
        <w:br/>
        <w:t>o finansach publicznych (Dz. U. z 2017 r., poz. 2077), a mianowicie ponoszenia wydatków na cele i w wysokościach ustalonych w uchwale budżetowej i planie finansowym Departamentu. Ujęte w budżecie i w planie finansowym wydatki, stanowią nieprzekraczalny limit,</w:t>
      </w:r>
    </w:p>
    <w:p w:rsidR="00B57237" w:rsidRPr="00B57237" w:rsidRDefault="00B57237" w:rsidP="00B57237">
      <w:pPr>
        <w:pStyle w:val="Akapitzlist0"/>
        <w:tabs>
          <w:tab w:val="left" w:pos="709"/>
        </w:tabs>
        <w:spacing w:after="0" w:line="360" w:lineRule="auto"/>
        <w:ind w:left="567"/>
        <w:contextualSpacing w:val="0"/>
        <w:jc w:val="both"/>
        <w:rPr>
          <w:rFonts w:ascii="Garamond" w:hAnsi="Garamond"/>
          <w:b/>
          <w:color w:val="000000"/>
          <w:sz w:val="24"/>
          <w:szCs w:val="24"/>
        </w:rPr>
      </w:pPr>
      <w:r w:rsidRPr="00EC68E3">
        <w:rPr>
          <w:rFonts w:ascii="Garamond" w:hAnsi="Garamond"/>
          <w:sz w:val="24"/>
          <w:szCs w:val="24"/>
        </w:rPr>
        <w:t>Dyrektorzy</w:t>
      </w:r>
      <w:r>
        <w:rPr>
          <w:rFonts w:ascii="Garamond" w:hAnsi="Garamond"/>
          <w:sz w:val="24"/>
          <w:szCs w:val="24"/>
        </w:rPr>
        <w:t xml:space="preserve"> Departamentów/Biur UMWW oraz podlegli im pracownicy zostali zobowiązani do przestrzegania zasad dokonywania wydatków zgodnie z celem </w:t>
      </w:r>
      <w:r>
        <w:rPr>
          <w:rFonts w:ascii="Garamond" w:hAnsi="Garamond"/>
          <w:sz w:val="24"/>
          <w:szCs w:val="24"/>
        </w:rPr>
        <w:br/>
        <w:t>i w wysokościach ustalonych w uchwale budżetowej i w planie finansowym danej komórki organizacyjnej UMWW;</w:t>
      </w:r>
    </w:p>
    <w:p w:rsidR="00B57237" w:rsidRPr="00B57237" w:rsidRDefault="008A2881"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z</w:t>
      </w:r>
      <w:r w:rsidR="00B57237">
        <w:rPr>
          <w:rFonts w:ascii="Garamond" w:hAnsi="Garamond"/>
          <w:b/>
          <w:i/>
          <w:sz w:val="24"/>
          <w:szCs w:val="24"/>
        </w:rPr>
        <w:t xml:space="preserve">aprzestać praktyki obciążania nabywców lokali mieszkalnych sprzedawanych </w:t>
      </w:r>
      <w:r w:rsidR="00B57237">
        <w:rPr>
          <w:rFonts w:ascii="Garamond" w:hAnsi="Garamond"/>
          <w:b/>
          <w:i/>
          <w:sz w:val="24"/>
          <w:szCs w:val="24"/>
        </w:rPr>
        <w:br/>
        <w:t>w drodze bezprzetargowej kosztami przygotowania nieruchomości do sprzedaży (w tym kosztami operatu szacunkowego),</w:t>
      </w:r>
    </w:p>
    <w:p w:rsidR="00B57237" w:rsidRPr="00B57237" w:rsidRDefault="00B57237" w:rsidP="00B57237">
      <w:pPr>
        <w:pStyle w:val="Akapitzlist0"/>
        <w:tabs>
          <w:tab w:val="left" w:pos="709"/>
        </w:tabs>
        <w:spacing w:after="0" w:line="360" w:lineRule="auto"/>
        <w:ind w:left="567"/>
        <w:contextualSpacing w:val="0"/>
        <w:jc w:val="both"/>
        <w:rPr>
          <w:rFonts w:ascii="Garamond" w:hAnsi="Garamond"/>
          <w:b/>
          <w:i/>
          <w:color w:val="000000"/>
          <w:sz w:val="24"/>
          <w:szCs w:val="24"/>
        </w:rPr>
      </w:pPr>
      <w:r>
        <w:rPr>
          <w:rFonts w:ascii="Garamond" w:hAnsi="Garamond"/>
          <w:sz w:val="24"/>
          <w:szCs w:val="24"/>
        </w:rPr>
        <w:t xml:space="preserve">Odnosząc się do powyższego, Marszałek Województwa Wielkopolskiego poinformował, że nabywcy lokali mieszkalnych sprzedawanych w drodze bezprzetargowej nie będą obciążani kosztami sporządzenia operatów szacunkowych. W tym celu opracowany zostanie projekt </w:t>
      </w:r>
      <w:r>
        <w:rPr>
          <w:rFonts w:ascii="Garamond" w:hAnsi="Garamond"/>
          <w:sz w:val="24"/>
          <w:szCs w:val="24"/>
        </w:rPr>
        <w:lastRenderedPageBreak/>
        <w:t xml:space="preserve">stosownej zmiany uchwały Sejmiku Województwa Wielkopolskiego nr XXXIV/512/2001 </w:t>
      </w:r>
      <w:r w:rsidR="00B56E7A">
        <w:rPr>
          <w:rFonts w:ascii="Garamond" w:hAnsi="Garamond"/>
          <w:sz w:val="24"/>
          <w:szCs w:val="24"/>
        </w:rPr>
        <w:br/>
      </w:r>
      <w:r>
        <w:rPr>
          <w:rFonts w:ascii="Garamond" w:hAnsi="Garamond"/>
          <w:sz w:val="24"/>
          <w:szCs w:val="24"/>
        </w:rPr>
        <w:t>z dnia 26 marca 2001 r. w sprawie określenia zasad sprzedaży lokali mieszkalnych stanowiących własność Województwa Wielkopolskiego (ze zmianami), która w § 3 ust. 2 stanowi o obowiązku pokrycia kosztów operatu szacunkowego przez nabywcę lokalu mieszkalnego;</w:t>
      </w:r>
    </w:p>
    <w:p w:rsidR="00B57237" w:rsidRPr="008A2881" w:rsidRDefault="008A2881"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s</w:t>
      </w:r>
      <w:r w:rsidR="00B57237">
        <w:rPr>
          <w:rFonts w:ascii="Garamond" w:hAnsi="Garamond"/>
          <w:b/>
          <w:i/>
          <w:sz w:val="24"/>
          <w:szCs w:val="24"/>
        </w:rPr>
        <w:t xml:space="preserve">prawować kontrolę nad prawidłowym opodatkowaniem podatkiem od towarów </w:t>
      </w:r>
      <w:r w:rsidR="00B57237">
        <w:rPr>
          <w:rFonts w:ascii="Garamond" w:hAnsi="Garamond"/>
          <w:b/>
          <w:i/>
          <w:sz w:val="24"/>
          <w:szCs w:val="24"/>
        </w:rPr>
        <w:br/>
        <w:t xml:space="preserve">i usług gruntów przeznaczonych do sprzedaży, </w:t>
      </w:r>
    </w:p>
    <w:p w:rsidR="008A2881" w:rsidRPr="00B57237" w:rsidRDefault="008A2881" w:rsidP="008A2881">
      <w:pPr>
        <w:pStyle w:val="Akapitzlist0"/>
        <w:tabs>
          <w:tab w:val="left" w:pos="709"/>
        </w:tabs>
        <w:spacing w:after="0" w:line="360" w:lineRule="auto"/>
        <w:ind w:left="567"/>
        <w:contextualSpacing w:val="0"/>
        <w:jc w:val="both"/>
        <w:rPr>
          <w:rFonts w:ascii="Garamond" w:hAnsi="Garamond"/>
          <w:b/>
          <w:i/>
          <w:color w:val="000000"/>
          <w:sz w:val="24"/>
          <w:szCs w:val="24"/>
        </w:rPr>
      </w:pPr>
      <w:r>
        <w:rPr>
          <w:rFonts w:ascii="Garamond" w:hAnsi="Garamond"/>
          <w:sz w:val="24"/>
          <w:szCs w:val="24"/>
        </w:rPr>
        <w:t>Zapewniona zostanie szczególna kontrola dokumentacji źródłowej pod kątem prawidłowego opodatkowania nieruchomości przeznaczonych do zbycia;</w:t>
      </w:r>
    </w:p>
    <w:p w:rsidR="008A2881" w:rsidRPr="008A2881" w:rsidRDefault="008A2881" w:rsidP="003641E8">
      <w:pPr>
        <w:pStyle w:val="Akapitzlist0"/>
        <w:numPr>
          <w:ilvl w:val="0"/>
          <w:numId w:val="54"/>
        </w:numPr>
        <w:tabs>
          <w:tab w:val="left" w:pos="709"/>
        </w:tabs>
        <w:spacing w:after="0" w:line="360" w:lineRule="auto"/>
        <w:ind w:left="567"/>
        <w:contextualSpacing w:val="0"/>
        <w:jc w:val="both"/>
        <w:rPr>
          <w:rFonts w:ascii="Garamond" w:hAnsi="Garamond"/>
          <w:b/>
          <w:i/>
          <w:color w:val="000000"/>
          <w:sz w:val="24"/>
          <w:szCs w:val="24"/>
        </w:rPr>
      </w:pPr>
      <w:r>
        <w:rPr>
          <w:rFonts w:ascii="Garamond" w:hAnsi="Garamond"/>
          <w:b/>
          <w:i/>
          <w:sz w:val="24"/>
          <w:szCs w:val="24"/>
        </w:rPr>
        <w:t>Do udziału w przetargach na zbycie nieruchomości dopuszczać osoby, które wniosą wadium w terminie wyznaczonym w ogłoszeniu o przetargu,</w:t>
      </w:r>
    </w:p>
    <w:p w:rsidR="002245EE" w:rsidRDefault="008A2881" w:rsidP="0099278C">
      <w:pPr>
        <w:tabs>
          <w:tab w:val="left" w:pos="0"/>
        </w:tabs>
        <w:spacing w:after="0" w:line="360" w:lineRule="auto"/>
        <w:ind w:left="567"/>
        <w:jc w:val="both"/>
        <w:rPr>
          <w:rFonts w:ascii="Garamond" w:hAnsi="Garamond"/>
          <w:color w:val="000000"/>
        </w:rPr>
      </w:pPr>
      <w:r w:rsidRPr="008A2881">
        <w:rPr>
          <w:rFonts w:ascii="Garamond" w:hAnsi="Garamond"/>
          <w:color w:val="000000"/>
        </w:rPr>
        <w:t>Rozstrzygnięcia komisji przetargowej podejmowane będą na podstawie obowiązujących przepisów prawa i z uwzględnieniem aktualnego orzecznictwa dotyczącego przeprowadzania przetargów na zbycie nieruchomości stanowiących własność jednostek samorządu terytorialnego.</w:t>
      </w:r>
    </w:p>
    <w:p w:rsidR="0099278C" w:rsidRPr="0099278C" w:rsidRDefault="0099278C" w:rsidP="0099278C">
      <w:pPr>
        <w:tabs>
          <w:tab w:val="left" w:pos="0"/>
        </w:tabs>
        <w:spacing w:after="0" w:line="360" w:lineRule="auto"/>
        <w:ind w:left="567"/>
        <w:jc w:val="both"/>
        <w:rPr>
          <w:rFonts w:ascii="Garamond" w:hAnsi="Garamond"/>
          <w:color w:val="000000"/>
        </w:rPr>
      </w:pPr>
    </w:p>
    <w:p w:rsidR="002245EE" w:rsidRPr="00A9659E" w:rsidRDefault="00A9659E" w:rsidP="00A9659E">
      <w:pPr>
        <w:spacing w:after="0" w:line="360" w:lineRule="auto"/>
        <w:jc w:val="both"/>
        <w:rPr>
          <w:rFonts w:ascii="Garamond" w:hAnsi="Garamond"/>
          <w:b/>
        </w:rPr>
      </w:pPr>
      <w:r>
        <w:rPr>
          <w:rFonts w:ascii="Garamond" w:hAnsi="Garamond"/>
        </w:rPr>
        <w:t>W</w:t>
      </w:r>
      <w:r w:rsidR="002245EE" w:rsidRPr="00D2429F">
        <w:rPr>
          <w:rFonts w:ascii="Garamond" w:hAnsi="Garamond"/>
        </w:rPr>
        <w:t xml:space="preserve"> </w:t>
      </w:r>
      <w:r w:rsidR="002245EE">
        <w:rPr>
          <w:rFonts w:ascii="Garamond" w:hAnsi="Garamond"/>
        </w:rPr>
        <w:t xml:space="preserve">okresie sprawozdawczym, </w:t>
      </w:r>
      <w:r>
        <w:rPr>
          <w:rFonts w:ascii="Garamond" w:hAnsi="Garamond"/>
        </w:rPr>
        <w:t>w nawiązaniu do przeprowadzonej</w:t>
      </w:r>
      <w:r w:rsidR="002245EE" w:rsidRPr="00D2429F">
        <w:rPr>
          <w:rFonts w:ascii="Garamond" w:hAnsi="Garamond"/>
        </w:rPr>
        <w:t xml:space="preserve"> </w:t>
      </w:r>
      <w:r w:rsidR="002245EE">
        <w:rPr>
          <w:rFonts w:ascii="Garamond" w:hAnsi="Garamond"/>
        </w:rPr>
        <w:t xml:space="preserve">w </w:t>
      </w:r>
      <w:r w:rsidR="002245EE" w:rsidRPr="00D2429F">
        <w:rPr>
          <w:rFonts w:ascii="Garamond" w:hAnsi="Garamond"/>
        </w:rPr>
        <w:t>2017 roku przez</w:t>
      </w:r>
      <w:r w:rsidR="002245EE" w:rsidRPr="00D2429F">
        <w:rPr>
          <w:rFonts w:ascii="Garamond" w:hAnsi="Garamond"/>
          <w:b/>
        </w:rPr>
        <w:t xml:space="preserve"> </w:t>
      </w:r>
      <w:r w:rsidR="002245EE">
        <w:rPr>
          <w:rFonts w:ascii="Garamond" w:hAnsi="Garamond"/>
          <w:b/>
        </w:rPr>
        <w:t>WOJEWODĘ WIELKOPOLSKIEGO</w:t>
      </w:r>
      <w:r w:rsidR="0099278C">
        <w:rPr>
          <w:rFonts w:ascii="Garamond" w:hAnsi="Garamond"/>
        </w:rPr>
        <w:t xml:space="preserve"> </w:t>
      </w:r>
      <w:r w:rsidR="002245EE">
        <w:rPr>
          <w:rFonts w:ascii="Garamond" w:hAnsi="Garamond"/>
        </w:rPr>
        <w:t>kontroli</w:t>
      </w:r>
      <w:r w:rsidR="002245EE" w:rsidRPr="00D2429F">
        <w:rPr>
          <w:rFonts w:ascii="Garamond" w:hAnsi="Garamond"/>
        </w:rPr>
        <w:t xml:space="preserve"> w zakresie:</w:t>
      </w:r>
      <w:r w:rsidR="002245EE">
        <w:rPr>
          <w:rFonts w:ascii="Garamond" w:hAnsi="Garamond"/>
          <w:b/>
          <w:i/>
        </w:rPr>
        <w:t xml:space="preserve"> </w:t>
      </w:r>
      <w:r w:rsidR="002245EE" w:rsidRPr="001206D0">
        <w:rPr>
          <w:rFonts w:ascii="Garamond" w:hAnsi="Garamond"/>
          <w:b/>
          <w:i/>
        </w:rPr>
        <w:t xml:space="preserve">Prawidłowości prowadzenia części wojewódzkiej </w:t>
      </w:r>
      <w:r>
        <w:rPr>
          <w:rFonts w:ascii="Garamond" w:hAnsi="Garamond"/>
          <w:b/>
          <w:i/>
        </w:rPr>
        <w:t xml:space="preserve">państwowego zasobu geodezyjnego </w:t>
      </w:r>
      <w:r w:rsidR="002245EE" w:rsidRPr="001206D0">
        <w:rPr>
          <w:rFonts w:ascii="Garamond" w:hAnsi="Garamond"/>
          <w:b/>
          <w:i/>
        </w:rPr>
        <w:t xml:space="preserve">i kartograficznego w zakresie wypełniania obowiązków przez organ administracji geodezyjnej i kartograficznej, </w:t>
      </w:r>
      <w:r>
        <w:rPr>
          <w:rFonts w:ascii="Garamond" w:hAnsi="Garamond"/>
          <w:b/>
          <w:i/>
        </w:rPr>
        <w:br/>
      </w:r>
      <w:r w:rsidR="002245EE" w:rsidRPr="001206D0">
        <w:rPr>
          <w:rFonts w:ascii="Garamond" w:hAnsi="Garamond"/>
          <w:b/>
          <w:i/>
        </w:rPr>
        <w:t>o któryc</w:t>
      </w:r>
      <w:r w:rsidR="002245EE">
        <w:rPr>
          <w:rFonts w:ascii="Garamond" w:hAnsi="Garamond"/>
          <w:b/>
          <w:i/>
        </w:rPr>
        <w:t>h mowa w art. 12, 12a i 12b i</w:t>
      </w:r>
      <w:r w:rsidR="002245EE" w:rsidRPr="001206D0">
        <w:rPr>
          <w:rFonts w:ascii="Garamond" w:hAnsi="Garamond"/>
          <w:b/>
          <w:i/>
        </w:rPr>
        <w:t xml:space="preserve"> 40h ustawy z 17 maja 1989 r. – Prawo geodezyjne </w:t>
      </w:r>
      <w:r>
        <w:rPr>
          <w:rFonts w:ascii="Garamond" w:hAnsi="Garamond"/>
          <w:b/>
          <w:i/>
        </w:rPr>
        <w:br/>
      </w:r>
      <w:r w:rsidR="002245EE" w:rsidRPr="001206D0">
        <w:rPr>
          <w:rFonts w:ascii="Garamond" w:hAnsi="Garamond"/>
          <w:b/>
          <w:i/>
        </w:rPr>
        <w:t>i kartograficzne (Dz. U. z 2016 r., poz. 1629, z późn. zm.)</w:t>
      </w:r>
      <w:r w:rsidR="002245EE">
        <w:rPr>
          <w:rFonts w:ascii="Garamond" w:hAnsi="Garamond"/>
          <w:b/>
        </w:rPr>
        <w:t xml:space="preserve">, </w:t>
      </w:r>
      <w:r w:rsidR="002245EE">
        <w:rPr>
          <w:rFonts w:ascii="Garamond" w:hAnsi="Garamond"/>
        </w:rPr>
        <w:t>Wojewoda Wielkopolski skierował do Marszałka Województwa Wielkopolskiego projekt wystąpienia</w:t>
      </w:r>
      <w:r w:rsidR="002245EE" w:rsidRPr="00C77E51">
        <w:rPr>
          <w:rFonts w:ascii="Garamond" w:hAnsi="Garamond"/>
          <w:sz w:val="12"/>
          <w:szCs w:val="12"/>
        </w:rPr>
        <w:t xml:space="preserve"> </w:t>
      </w:r>
      <w:r w:rsidR="002245EE">
        <w:rPr>
          <w:rFonts w:ascii="Garamond" w:hAnsi="Garamond"/>
        </w:rPr>
        <w:t>pokontrolnego,</w:t>
      </w:r>
      <w:r w:rsidR="002245EE" w:rsidRPr="00C77E51">
        <w:rPr>
          <w:rFonts w:ascii="Garamond" w:hAnsi="Garamond"/>
          <w:sz w:val="16"/>
          <w:szCs w:val="16"/>
        </w:rPr>
        <w:t xml:space="preserve"> </w:t>
      </w:r>
      <w:r w:rsidR="002245EE">
        <w:rPr>
          <w:rFonts w:ascii="Garamond" w:hAnsi="Garamond"/>
        </w:rPr>
        <w:t>w</w:t>
      </w:r>
      <w:r w:rsidR="002245EE" w:rsidRPr="00C77E51">
        <w:rPr>
          <w:rFonts w:ascii="Garamond" w:hAnsi="Garamond"/>
          <w:sz w:val="16"/>
          <w:szCs w:val="16"/>
        </w:rPr>
        <w:t xml:space="preserve"> </w:t>
      </w:r>
      <w:r w:rsidR="002245EE">
        <w:rPr>
          <w:rFonts w:ascii="Garamond" w:hAnsi="Garamond"/>
        </w:rPr>
        <w:t>którym</w:t>
      </w:r>
      <w:r w:rsidR="002245EE" w:rsidRPr="00C77E51">
        <w:rPr>
          <w:rFonts w:ascii="Garamond" w:hAnsi="Garamond"/>
          <w:sz w:val="16"/>
          <w:szCs w:val="16"/>
        </w:rPr>
        <w:t xml:space="preserve"> </w:t>
      </w:r>
      <w:r w:rsidR="002245EE">
        <w:rPr>
          <w:rFonts w:ascii="Garamond" w:hAnsi="Garamond"/>
        </w:rPr>
        <w:t>działalność</w:t>
      </w:r>
      <w:r w:rsidR="002245EE" w:rsidRPr="00C77E51">
        <w:rPr>
          <w:rFonts w:ascii="Garamond" w:hAnsi="Garamond"/>
          <w:sz w:val="16"/>
          <w:szCs w:val="16"/>
        </w:rPr>
        <w:t xml:space="preserve"> </w:t>
      </w:r>
      <w:r w:rsidR="002245EE">
        <w:rPr>
          <w:rFonts w:ascii="Garamond" w:hAnsi="Garamond"/>
        </w:rPr>
        <w:t>organu</w:t>
      </w:r>
      <w:r w:rsidR="002245EE" w:rsidRPr="00C77E51">
        <w:rPr>
          <w:rFonts w:ascii="Garamond" w:hAnsi="Garamond"/>
          <w:sz w:val="16"/>
          <w:szCs w:val="16"/>
        </w:rPr>
        <w:t xml:space="preserve"> </w:t>
      </w:r>
      <w:r w:rsidR="002245EE">
        <w:rPr>
          <w:rFonts w:ascii="Garamond" w:hAnsi="Garamond"/>
        </w:rPr>
        <w:t>administracji</w:t>
      </w:r>
      <w:r w:rsidR="002245EE" w:rsidRPr="00C77E51">
        <w:rPr>
          <w:rFonts w:ascii="Garamond" w:hAnsi="Garamond"/>
          <w:sz w:val="12"/>
          <w:szCs w:val="12"/>
        </w:rPr>
        <w:t xml:space="preserve"> </w:t>
      </w:r>
      <w:r w:rsidR="002245EE">
        <w:rPr>
          <w:rFonts w:ascii="Garamond" w:hAnsi="Garamond"/>
        </w:rPr>
        <w:t>geodezyjnej</w:t>
      </w:r>
      <w:r w:rsidR="002245EE" w:rsidRPr="00C77E51">
        <w:rPr>
          <w:rFonts w:ascii="Garamond" w:hAnsi="Garamond"/>
          <w:sz w:val="12"/>
          <w:szCs w:val="12"/>
        </w:rPr>
        <w:t xml:space="preserve"> </w:t>
      </w:r>
      <w:r w:rsidR="002245EE">
        <w:rPr>
          <w:rFonts w:ascii="Garamond" w:hAnsi="Garamond"/>
        </w:rPr>
        <w:t>i kartograficznej w zakresie podlegającym kontroli oceniona</w:t>
      </w:r>
      <w:r w:rsidR="002245EE" w:rsidRPr="00A8463F">
        <w:rPr>
          <w:rFonts w:ascii="Garamond" w:hAnsi="Garamond"/>
          <w:sz w:val="16"/>
          <w:szCs w:val="16"/>
        </w:rPr>
        <w:t xml:space="preserve"> </w:t>
      </w:r>
      <w:r w:rsidR="002245EE">
        <w:rPr>
          <w:rFonts w:ascii="Garamond" w:hAnsi="Garamond"/>
        </w:rPr>
        <w:t>została pozytywnie</w:t>
      </w:r>
      <w:r w:rsidR="00E310B4">
        <w:rPr>
          <w:rFonts w:ascii="Garamond" w:hAnsi="Garamond"/>
        </w:rPr>
        <w:t>, z</w:t>
      </w:r>
      <w:r w:rsidR="002245EE" w:rsidRPr="00C53DB7">
        <w:rPr>
          <w:rFonts w:ascii="Garamond" w:hAnsi="Garamond"/>
          <w:sz w:val="16"/>
          <w:szCs w:val="16"/>
        </w:rPr>
        <w:t xml:space="preserve"> </w:t>
      </w:r>
      <w:r w:rsidR="002245EE">
        <w:rPr>
          <w:rFonts w:ascii="Garamond" w:hAnsi="Garamond"/>
        </w:rPr>
        <w:t>nieprawidłowościami. Marszałek Województwa Wielkopolskiego wniósł zastrzeżenia do treści przedmiotowego projektu wystąpienia, w zakresie dotyczącym:</w:t>
      </w:r>
    </w:p>
    <w:p w:rsidR="002245EE" w:rsidRDefault="002245EE" w:rsidP="002245EE">
      <w:pPr>
        <w:pStyle w:val="Akapitzlist0"/>
        <w:numPr>
          <w:ilvl w:val="0"/>
          <w:numId w:val="46"/>
        </w:numPr>
        <w:tabs>
          <w:tab w:val="left" w:pos="709"/>
        </w:tabs>
        <w:spacing w:after="0" w:line="360" w:lineRule="auto"/>
        <w:ind w:left="709"/>
        <w:jc w:val="both"/>
        <w:rPr>
          <w:rFonts w:ascii="Garamond" w:hAnsi="Garamond"/>
          <w:kern w:val="24"/>
          <w:sz w:val="24"/>
          <w:szCs w:val="24"/>
        </w:rPr>
      </w:pPr>
      <w:r w:rsidRPr="006054D2">
        <w:rPr>
          <w:rFonts w:ascii="Garamond" w:hAnsi="Garamond"/>
          <w:sz w:val="24"/>
          <w:szCs w:val="24"/>
        </w:rPr>
        <w:t>sporządzania</w:t>
      </w:r>
      <w:r>
        <w:rPr>
          <w:rFonts w:ascii="Garamond" w:hAnsi="Garamond"/>
          <w:kern w:val="24"/>
          <w:sz w:val="24"/>
          <w:szCs w:val="24"/>
        </w:rPr>
        <w:t xml:space="preserve"> kosztorysu i wystawiania Dokumentu Obliczenia Opłaty zgłaszającemu prace kartograficzne realizowane na zlecenie Głównego Geodety Kraju, </w:t>
      </w:r>
    </w:p>
    <w:p w:rsidR="002245EE" w:rsidRDefault="002245EE" w:rsidP="002245EE">
      <w:pPr>
        <w:pStyle w:val="Akapitzlist0"/>
        <w:numPr>
          <w:ilvl w:val="0"/>
          <w:numId w:val="46"/>
        </w:numPr>
        <w:tabs>
          <w:tab w:val="left" w:pos="709"/>
        </w:tabs>
        <w:spacing w:after="0" w:line="360" w:lineRule="auto"/>
        <w:ind w:left="709"/>
        <w:jc w:val="both"/>
        <w:rPr>
          <w:rFonts w:ascii="Garamond" w:hAnsi="Garamond"/>
          <w:kern w:val="24"/>
          <w:sz w:val="24"/>
          <w:szCs w:val="24"/>
        </w:rPr>
      </w:pPr>
      <w:r>
        <w:rPr>
          <w:rFonts w:ascii="Garamond" w:hAnsi="Garamond"/>
          <w:kern w:val="24"/>
          <w:sz w:val="24"/>
          <w:szCs w:val="24"/>
        </w:rPr>
        <w:t xml:space="preserve">udzielonego upoważnienia przez Marszałka Województwa do wydawania decyzji administracyjnych, </w:t>
      </w:r>
    </w:p>
    <w:p w:rsidR="002245EE" w:rsidRDefault="002245EE" w:rsidP="002245EE">
      <w:pPr>
        <w:pStyle w:val="Akapitzlist0"/>
        <w:numPr>
          <w:ilvl w:val="0"/>
          <w:numId w:val="46"/>
        </w:numPr>
        <w:tabs>
          <w:tab w:val="left" w:pos="709"/>
        </w:tabs>
        <w:spacing w:after="0" w:line="360" w:lineRule="auto"/>
        <w:ind w:left="709"/>
        <w:jc w:val="both"/>
        <w:rPr>
          <w:rFonts w:ascii="Garamond" w:hAnsi="Garamond"/>
          <w:kern w:val="24"/>
          <w:sz w:val="24"/>
          <w:szCs w:val="24"/>
        </w:rPr>
      </w:pPr>
      <w:r>
        <w:rPr>
          <w:rFonts w:ascii="Garamond" w:hAnsi="Garamond"/>
          <w:kern w:val="24"/>
          <w:sz w:val="24"/>
          <w:szCs w:val="24"/>
        </w:rPr>
        <w:t xml:space="preserve">upoważnienia Geodety Województwa przez Marszałka Województwa do działania w jego imieniu, </w:t>
      </w:r>
    </w:p>
    <w:p w:rsidR="002245EE" w:rsidRDefault="002245EE" w:rsidP="002245EE">
      <w:pPr>
        <w:pStyle w:val="Akapitzlist0"/>
        <w:numPr>
          <w:ilvl w:val="0"/>
          <w:numId w:val="46"/>
        </w:numPr>
        <w:tabs>
          <w:tab w:val="left" w:pos="709"/>
        </w:tabs>
        <w:spacing w:after="0" w:line="360" w:lineRule="auto"/>
        <w:ind w:left="709"/>
        <w:jc w:val="both"/>
        <w:rPr>
          <w:rFonts w:ascii="Garamond" w:hAnsi="Garamond"/>
          <w:kern w:val="24"/>
          <w:sz w:val="24"/>
          <w:szCs w:val="24"/>
        </w:rPr>
      </w:pPr>
      <w:r>
        <w:rPr>
          <w:rFonts w:ascii="Garamond" w:hAnsi="Garamond"/>
          <w:kern w:val="24"/>
          <w:sz w:val="24"/>
          <w:szCs w:val="24"/>
        </w:rPr>
        <w:t>rej</w:t>
      </w:r>
      <w:r w:rsidR="00F8349B">
        <w:rPr>
          <w:rFonts w:ascii="Garamond" w:hAnsi="Garamond"/>
          <w:kern w:val="24"/>
          <w:sz w:val="24"/>
          <w:szCs w:val="24"/>
        </w:rPr>
        <w:t>estrowanych danych w prowadzonym</w:t>
      </w:r>
      <w:r>
        <w:rPr>
          <w:rFonts w:ascii="Garamond" w:hAnsi="Garamond"/>
          <w:kern w:val="24"/>
          <w:sz w:val="24"/>
          <w:szCs w:val="24"/>
        </w:rPr>
        <w:t xml:space="preserve"> w roku 2015 rejestrze zgłoszeń,</w:t>
      </w:r>
    </w:p>
    <w:p w:rsidR="002245EE" w:rsidRDefault="002245EE" w:rsidP="002245EE">
      <w:pPr>
        <w:pStyle w:val="Akapitzlist0"/>
        <w:numPr>
          <w:ilvl w:val="0"/>
          <w:numId w:val="46"/>
        </w:numPr>
        <w:tabs>
          <w:tab w:val="left" w:pos="709"/>
        </w:tabs>
        <w:spacing w:after="0" w:line="360" w:lineRule="auto"/>
        <w:ind w:left="709"/>
        <w:jc w:val="both"/>
        <w:rPr>
          <w:rFonts w:ascii="Garamond" w:hAnsi="Garamond"/>
          <w:kern w:val="24"/>
          <w:sz w:val="24"/>
          <w:szCs w:val="24"/>
        </w:rPr>
      </w:pPr>
      <w:r>
        <w:rPr>
          <w:rFonts w:ascii="Garamond" w:hAnsi="Garamond"/>
          <w:kern w:val="24"/>
          <w:sz w:val="24"/>
          <w:szCs w:val="24"/>
        </w:rPr>
        <w:lastRenderedPageBreak/>
        <w:t xml:space="preserve">przyjęcia do zasobu operatu technicznego z wykonanych prac, </w:t>
      </w:r>
    </w:p>
    <w:p w:rsidR="002245EE" w:rsidRDefault="002245EE" w:rsidP="002245EE">
      <w:pPr>
        <w:pStyle w:val="Akapitzlist0"/>
        <w:numPr>
          <w:ilvl w:val="0"/>
          <w:numId w:val="46"/>
        </w:numPr>
        <w:tabs>
          <w:tab w:val="left" w:pos="709"/>
        </w:tabs>
        <w:spacing w:after="0" w:line="360" w:lineRule="auto"/>
        <w:ind w:left="709"/>
        <w:jc w:val="both"/>
        <w:rPr>
          <w:rFonts w:ascii="Garamond" w:hAnsi="Garamond"/>
          <w:kern w:val="24"/>
          <w:sz w:val="24"/>
          <w:szCs w:val="24"/>
        </w:rPr>
      </w:pPr>
      <w:r>
        <w:rPr>
          <w:rFonts w:ascii="Garamond" w:hAnsi="Garamond"/>
          <w:kern w:val="24"/>
          <w:sz w:val="24"/>
          <w:szCs w:val="24"/>
        </w:rPr>
        <w:t xml:space="preserve">stanu kadrowego Wojewódzkiego Ośrodka Dokumentacji Geodezyjnej i Kartograficznej </w:t>
      </w:r>
      <w:r w:rsidR="00B56E7A">
        <w:rPr>
          <w:rFonts w:ascii="Garamond" w:hAnsi="Garamond"/>
          <w:kern w:val="24"/>
          <w:sz w:val="24"/>
          <w:szCs w:val="24"/>
        </w:rPr>
        <w:br/>
      </w:r>
      <w:r>
        <w:rPr>
          <w:rFonts w:ascii="Garamond" w:hAnsi="Garamond"/>
          <w:kern w:val="24"/>
          <w:sz w:val="24"/>
          <w:szCs w:val="24"/>
        </w:rPr>
        <w:t>w Poznaniu (stanowiącego załącznik nr 1 do projektu wystąpienia pokontrolnego).</w:t>
      </w:r>
    </w:p>
    <w:p w:rsidR="002245EE" w:rsidRDefault="002245EE" w:rsidP="002245EE">
      <w:pPr>
        <w:tabs>
          <w:tab w:val="left" w:pos="709"/>
        </w:tabs>
        <w:spacing w:after="0" w:line="360" w:lineRule="auto"/>
        <w:jc w:val="both"/>
        <w:rPr>
          <w:rFonts w:ascii="Garamond" w:hAnsi="Garamond"/>
        </w:rPr>
      </w:pPr>
      <w:r>
        <w:rPr>
          <w:rFonts w:ascii="Garamond" w:hAnsi="Garamond"/>
        </w:rPr>
        <w:t>W wyniku rozpatrzenia wniesionych zastrzeżeń, Wielkopolski Wojewódzki Inspektor Nadzoru Geodezyjnego i Kartograficznego uwzględnił zastrzeżenia Marszałka Województwa Wielkopolskiego do treści projektu wystąpienia pokontrolnego w zakresie przyjęcia do zasobu operatu technicznego z wykonanych prac oraz stanu kadrowego Wojewódzkiego Ośrodka Dokumentacji Geodezyjnej i Kartograficznej w Poznaniu (dokonując stosownej korekty projektu wystąpienia), a w pozostałym zakresie oddalił zastrzeżenia. Następnie, Wojewoda Wielkopolski skierował do Marszałka Województwa Wielkopolskiego wystąpienie pokontrolne, w którym wniósł o:</w:t>
      </w:r>
    </w:p>
    <w:p w:rsidR="002245EE" w:rsidRPr="00280F90" w:rsidRDefault="002245EE" w:rsidP="002245EE">
      <w:pPr>
        <w:pStyle w:val="Akapitzlist0"/>
        <w:numPr>
          <w:ilvl w:val="0"/>
          <w:numId w:val="47"/>
        </w:numPr>
        <w:spacing w:after="0" w:line="360" w:lineRule="auto"/>
        <w:jc w:val="both"/>
        <w:rPr>
          <w:rFonts w:ascii="Garamond" w:hAnsi="Garamond"/>
          <w:sz w:val="24"/>
          <w:szCs w:val="24"/>
        </w:rPr>
      </w:pPr>
      <w:r w:rsidRPr="00280F90">
        <w:rPr>
          <w:rFonts w:ascii="Garamond" w:hAnsi="Garamond"/>
          <w:sz w:val="24"/>
          <w:szCs w:val="24"/>
        </w:rPr>
        <w:t>w zakresie spraw organizacyjnych:</w:t>
      </w:r>
    </w:p>
    <w:p w:rsidR="002245EE" w:rsidRPr="006B6722" w:rsidRDefault="002245EE" w:rsidP="002245EE">
      <w:pPr>
        <w:pStyle w:val="Akapitzlist0"/>
        <w:numPr>
          <w:ilvl w:val="0"/>
          <w:numId w:val="32"/>
        </w:numPr>
        <w:spacing w:after="0" w:line="360" w:lineRule="auto"/>
        <w:jc w:val="both"/>
        <w:rPr>
          <w:rFonts w:ascii="Garamond" w:hAnsi="Garamond"/>
          <w:sz w:val="24"/>
          <w:szCs w:val="24"/>
        </w:rPr>
      </w:pPr>
      <w:r w:rsidRPr="006B6722">
        <w:rPr>
          <w:rFonts w:ascii="Garamond" w:hAnsi="Garamond"/>
          <w:sz w:val="24"/>
          <w:szCs w:val="24"/>
        </w:rPr>
        <w:t>wyodrębnienie w strukt</w:t>
      </w:r>
      <w:r>
        <w:rPr>
          <w:rFonts w:ascii="Garamond" w:hAnsi="Garamond"/>
          <w:sz w:val="24"/>
          <w:szCs w:val="24"/>
        </w:rPr>
        <w:t>urze UMWW</w:t>
      </w:r>
      <w:r w:rsidRPr="006B6722">
        <w:rPr>
          <w:rFonts w:ascii="Garamond" w:hAnsi="Garamond"/>
          <w:sz w:val="24"/>
          <w:szCs w:val="24"/>
        </w:rPr>
        <w:t xml:space="preserve"> stanowiska geodety województwa, podległego bezpośrednio Marszałk</w:t>
      </w:r>
      <w:r>
        <w:rPr>
          <w:rFonts w:ascii="Garamond" w:hAnsi="Garamond"/>
          <w:sz w:val="24"/>
          <w:szCs w:val="24"/>
        </w:rPr>
        <w:t>owi Województwa Wielkopolskiego,</w:t>
      </w:r>
    </w:p>
    <w:p w:rsidR="002245EE" w:rsidRDefault="002245EE" w:rsidP="002245EE">
      <w:pPr>
        <w:pStyle w:val="Akapitzlist0"/>
        <w:numPr>
          <w:ilvl w:val="0"/>
          <w:numId w:val="32"/>
        </w:numPr>
        <w:spacing w:after="0" w:line="360" w:lineRule="auto"/>
        <w:jc w:val="both"/>
        <w:rPr>
          <w:rFonts w:ascii="Garamond" w:hAnsi="Garamond"/>
          <w:sz w:val="24"/>
          <w:szCs w:val="24"/>
        </w:rPr>
      </w:pPr>
      <w:r w:rsidRPr="006B6722">
        <w:rPr>
          <w:rFonts w:ascii="Garamond" w:hAnsi="Garamond"/>
          <w:sz w:val="24"/>
          <w:szCs w:val="24"/>
        </w:rPr>
        <w:t>powierzenie pracownikowi pełnienia funkcji geodety województwa</w:t>
      </w:r>
      <w:r>
        <w:rPr>
          <w:rFonts w:ascii="Garamond" w:hAnsi="Garamond"/>
          <w:sz w:val="24"/>
          <w:szCs w:val="24"/>
        </w:rPr>
        <w:t>,</w:t>
      </w:r>
    </w:p>
    <w:p w:rsidR="002245EE" w:rsidRPr="00280F90" w:rsidRDefault="002245EE" w:rsidP="002245EE">
      <w:pPr>
        <w:spacing w:after="0" w:line="360" w:lineRule="auto"/>
        <w:ind w:left="360"/>
        <w:jc w:val="both"/>
        <w:rPr>
          <w:rFonts w:ascii="Garamond" w:hAnsi="Garamond"/>
        </w:rPr>
      </w:pPr>
      <w:r>
        <w:rPr>
          <w:rFonts w:ascii="Garamond" w:hAnsi="Garamond"/>
        </w:rPr>
        <w:t xml:space="preserve">celem </w:t>
      </w:r>
      <w:r w:rsidRPr="00280F90">
        <w:rPr>
          <w:rFonts w:ascii="Garamond" w:hAnsi="Garamond"/>
        </w:rPr>
        <w:t>doprowadzenia w ten sposób struktury administracji geodezyjnej i kartograficznej do zgodności z wymo</w:t>
      </w:r>
      <w:r>
        <w:rPr>
          <w:rFonts w:ascii="Garamond" w:hAnsi="Garamond"/>
        </w:rPr>
        <w:t>giem art. 6a ust. 1 pkt 2 lit. a) ustawy z dnia 17 maja 1989 r. – Prawo geodezyjne i kartograficzne (zwanej dalej „ustawą pgik”),</w:t>
      </w:r>
    </w:p>
    <w:p w:rsidR="002245EE" w:rsidRPr="006B6722" w:rsidRDefault="002245EE" w:rsidP="002245EE">
      <w:pPr>
        <w:pStyle w:val="Akapitzlist0"/>
        <w:numPr>
          <w:ilvl w:val="0"/>
          <w:numId w:val="32"/>
        </w:numPr>
        <w:spacing w:after="0" w:line="360" w:lineRule="auto"/>
        <w:ind w:left="709"/>
        <w:jc w:val="both"/>
        <w:rPr>
          <w:rFonts w:ascii="Garamond" w:hAnsi="Garamond"/>
          <w:sz w:val="24"/>
          <w:szCs w:val="24"/>
        </w:rPr>
      </w:pPr>
      <w:r w:rsidRPr="006B6722">
        <w:rPr>
          <w:rFonts w:ascii="Garamond" w:hAnsi="Garamond"/>
          <w:sz w:val="24"/>
          <w:szCs w:val="24"/>
        </w:rPr>
        <w:t>doprowadzenie do spójności zapisów Regulaminu Organizacyjnego Biura Geodety Województwa w zakresie stanowiska kierującego Biurem ze schematem organizacyjnym tej komórki,</w:t>
      </w:r>
    </w:p>
    <w:p w:rsidR="002245EE" w:rsidRPr="006B6722" w:rsidRDefault="002245EE" w:rsidP="002245EE">
      <w:pPr>
        <w:pStyle w:val="Akapitzlist0"/>
        <w:numPr>
          <w:ilvl w:val="0"/>
          <w:numId w:val="32"/>
        </w:numPr>
        <w:spacing w:after="0" w:line="360" w:lineRule="auto"/>
        <w:jc w:val="both"/>
        <w:rPr>
          <w:rFonts w:ascii="Garamond" w:hAnsi="Garamond"/>
          <w:sz w:val="24"/>
          <w:szCs w:val="24"/>
        </w:rPr>
      </w:pPr>
      <w:r>
        <w:rPr>
          <w:rFonts w:ascii="Garamond" w:hAnsi="Garamond"/>
          <w:sz w:val="24"/>
          <w:szCs w:val="24"/>
        </w:rPr>
        <w:t>określenie</w:t>
      </w:r>
      <w:r w:rsidRPr="006B6722">
        <w:rPr>
          <w:rFonts w:ascii="Garamond" w:hAnsi="Garamond"/>
          <w:sz w:val="24"/>
          <w:szCs w:val="24"/>
        </w:rPr>
        <w:t xml:space="preserve"> w Kartach Stanowisk Pracy zadań pracowników Biura adekwatnie do ich faktycznej realizacji,</w:t>
      </w:r>
    </w:p>
    <w:p w:rsidR="002245EE" w:rsidRPr="006B6722" w:rsidRDefault="002245EE" w:rsidP="002245EE">
      <w:pPr>
        <w:pStyle w:val="Akapitzlist0"/>
        <w:numPr>
          <w:ilvl w:val="0"/>
          <w:numId w:val="32"/>
        </w:numPr>
        <w:spacing w:after="0" w:line="360" w:lineRule="auto"/>
        <w:jc w:val="both"/>
        <w:rPr>
          <w:rFonts w:ascii="Garamond" w:hAnsi="Garamond"/>
          <w:sz w:val="24"/>
          <w:szCs w:val="24"/>
        </w:rPr>
      </w:pPr>
      <w:r>
        <w:rPr>
          <w:rFonts w:ascii="Garamond" w:hAnsi="Garamond"/>
          <w:sz w:val="24"/>
          <w:szCs w:val="24"/>
        </w:rPr>
        <w:t>wydanie,</w:t>
      </w:r>
      <w:r w:rsidRPr="006B6722">
        <w:rPr>
          <w:rFonts w:ascii="Garamond" w:hAnsi="Garamond"/>
          <w:sz w:val="24"/>
          <w:szCs w:val="24"/>
        </w:rPr>
        <w:t xml:space="preserve"> na podstawie art. 6a ust. 3a ustawy pgik, upoważnień dla geodety województwa </w:t>
      </w:r>
      <w:r>
        <w:rPr>
          <w:rFonts w:ascii="Garamond" w:hAnsi="Garamond"/>
          <w:sz w:val="24"/>
          <w:szCs w:val="24"/>
        </w:rPr>
        <w:br/>
      </w:r>
      <w:r w:rsidRPr="006B6722">
        <w:rPr>
          <w:rFonts w:ascii="Garamond" w:hAnsi="Garamond"/>
          <w:sz w:val="24"/>
          <w:szCs w:val="24"/>
        </w:rPr>
        <w:t xml:space="preserve">i pracowników Biura do ich działania – w wymaganym przez ustawę pgik zakresie – </w:t>
      </w:r>
      <w:r>
        <w:rPr>
          <w:rFonts w:ascii="Garamond" w:hAnsi="Garamond"/>
          <w:sz w:val="24"/>
          <w:szCs w:val="24"/>
        </w:rPr>
        <w:br/>
      </w:r>
      <w:r w:rsidRPr="006B6722">
        <w:rPr>
          <w:rFonts w:ascii="Garamond" w:hAnsi="Garamond"/>
          <w:sz w:val="24"/>
          <w:szCs w:val="24"/>
        </w:rPr>
        <w:t>w imieniu org</w:t>
      </w:r>
      <w:r>
        <w:rPr>
          <w:rFonts w:ascii="Garamond" w:hAnsi="Garamond"/>
          <w:sz w:val="24"/>
          <w:szCs w:val="24"/>
        </w:rPr>
        <w:t>anu lub z jego upoważnienia;</w:t>
      </w:r>
    </w:p>
    <w:p w:rsidR="002245EE" w:rsidRPr="00280F90" w:rsidRDefault="002245EE" w:rsidP="002245EE">
      <w:pPr>
        <w:pStyle w:val="Akapitzlist0"/>
        <w:numPr>
          <w:ilvl w:val="0"/>
          <w:numId w:val="48"/>
        </w:numPr>
        <w:spacing w:after="0" w:line="360" w:lineRule="auto"/>
        <w:jc w:val="both"/>
        <w:rPr>
          <w:rFonts w:ascii="Garamond" w:hAnsi="Garamond"/>
          <w:sz w:val="24"/>
          <w:szCs w:val="24"/>
        </w:rPr>
      </w:pPr>
      <w:r w:rsidRPr="00280F90">
        <w:rPr>
          <w:rFonts w:ascii="Garamond" w:hAnsi="Garamond"/>
          <w:sz w:val="24"/>
          <w:szCs w:val="24"/>
        </w:rPr>
        <w:t>w zakresie obsługi zgłoszeń prac geodezyjnych i przyjmowania do państwowego zasobu geodezyjnego i kartograficznego zbiorów danych i innych materiałów:</w:t>
      </w:r>
    </w:p>
    <w:p w:rsidR="002245EE" w:rsidRDefault="002245EE" w:rsidP="002245EE">
      <w:pPr>
        <w:pStyle w:val="Akapitzlist0"/>
        <w:numPr>
          <w:ilvl w:val="0"/>
          <w:numId w:val="49"/>
        </w:numPr>
        <w:spacing w:after="0" w:line="360" w:lineRule="auto"/>
        <w:jc w:val="both"/>
        <w:rPr>
          <w:rFonts w:ascii="Garamond" w:hAnsi="Garamond"/>
          <w:sz w:val="24"/>
          <w:szCs w:val="24"/>
        </w:rPr>
      </w:pPr>
      <w:r>
        <w:rPr>
          <w:rFonts w:ascii="Garamond" w:hAnsi="Garamond"/>
          <w:sz w:val="24"/>
          <w:szCs w:val="24"/>
        </w:rPr>
        <w:t>realizowanie</w:t>
      </w:r>
      <w:r w:rsidRPr="00280F90">
        <w:rPr>
          <w:rFonts w:ascii="Garamond" w:hAnsi="Garamond"/>
          <w:sz w:val="24"/>
          <w:szCs w:val="24"/>
        </w:rPr>
        <w:t xml:space="preserve"> </w:t>
      </w:r>
      <w:r>
        <w:rPr>
          <w:rFonts w:ascii="Garamond" w:hAnsi="Garamond"/>
          <w:sz w:val="24"/>
          <w:szCs w:val="24"/>
        </w:rPr>
        <w:t xml:space="preserve">w pełnym zakresie </w:t>
      </w:r>
      <w:r w:rsidRPr="00280F90">
        <w:rPr>
          <w:rFonts w:ascii="Garamond" w:hAnsi="Garamond"/>
          <w:sz w:val="24"/>
          <w:szCs w:val="24"/>
        </w:rPr>
        <w:t xml:space="preserve">postanowień § 8 rozporządzenia </w:t>
      </w:r>
      <w:r>
        <w:rPr>
          <w:rFonts w:ascii="Garamond" w:hAnsi="Garamond"/>
          <w:sz w:val="24"/>
          <w:szCs w:val="24"/>
        </w:rPr>
        <w:t xml:space="preserve">Ministra Administracji </w:t>
      </w:r>
      <w:r>
        <w:rPr>
          <w:rFonts w:ascii="Garamond" w:hAnsi="Garamond"/>
          <w:sz w:val="24"/>
          <w:szCs w:val="24"/>
        </w:rPr>
        <w:br/>
        <w:t xml:space="preserve">i Cyfryzacji z dnia 5 września 2013 r. w sprawie organizacji i trybu prowadzenia państwowego zasobu geodezyjnego i kartograficznego (Dz. U. z 2013 r., poz. 1183), zwanego dalej „rozporządzenia o zasobie”, </w:t>
      </w:r>
      <w:r w:rsidRPr="00280F90">
        <w:rPr>
          <w:rFonts w:ascii="Garamond" w:hAnsi="Garamond"/>
          <w:sz w:val="24"/>
          <w:szCs w:val="24"/>
        </w:rPr>
        <w:t xml:space="preserve">tj. </w:t>
      </w:r>
      <w:r>
        <w:rPr>
          <w:rFonts w:ascii="Garamond" w:hAnsi="Garamond"/>
          <w:sz w:val="24"/>
          <w:szCs w:val="24"/>
        </w:rPr>
        <w:t xml:space="preserve">rejestrowanie </w:t>
      </w:r>
      <w:r w:rsidRPr="00280F90">
        <w:rPr>
          <w:rFonts w:ascii="Garamond" w:hAnsi="Garamond"/>
          <w:sz w:val="24"/>
          <w:szCs w:val="24"/>
        </w:rPr>
        <w:t xml:space="preserve">w prowadzonym </w:t>
      </w:r>
      <w:r>
        <w:rPr>
          <w:rFonts w:ascii="Garamond" w:hAnsi="Garamond"/>
          <w:sz w:val="24"/>
          <w:szCs w:val="24"/>
        </w:rPr>
        <w:t xml:space="preserve">Rejestrze zgłoszeń </w:t>
      </w:r>
      <w:r w:rsidRPr="00280F90">
        <w:rPr>
          <w:rFonts w:ascii="Garamond" w:hAnsi="Garamond"/>
          <w:sz w:val="24"/>
          <w:szCs w:val="24"/>
        </w:rPr>
        <w:t>wszystkich wymaganych danych,</w:t>
      </w:r>
    </w:p>
    <w:p w:rsidR="002245EE" w:rsidRDefault="002245EE" w:rsidP="002245EE">
      <w:pPr>
        <w:pStyle w:val="Akapitzlist0"/>
        <w:numPr>
          <w:ilvl w:val="0"/>
          <w:numId w:val="49"/>
        </w:numPr>
        <w:spacing w:after="0" w:line="360" w:lineRule="auto"/>
        <w:jc w:val="both"/>
        <w:rPr>
          <w:rFonts w:ascii="Garamond" w:hAnsi="Garamond"/>
          <w:sz w:val="24"/>
          <w:szCs w:val="24"/>
        </w:rPr>
      </w:pPr>
      <w:r>
        <w:rPr>
          <w:rFonts w:ascii="Garamond" w:hAnsi="Garamond"/>
          <w:sz w:val="24"/>
          <w:szCs w:val="24"/>
        </w:rPr>
        <w:lastRenderedPageBreak/>
        <w:t>dokumentowanie</w:t>
      </w:r>
      <w:r w:rsidRPr="00915709">
        <w:rPr>
          <w:rFonts w:ascii="Garamond" w:hAnsi="Garamond"/>
          <w:sz w:val="24"/>
          <w:szCs w:val="24"/>
        </w:rPr>
        <w:t xml:space="preserve"> w każdym przypadku, w formie pisemnej, czynności uzgodnienia ze zgłaszającymi prace listy materiałów zasobu niezbędnych lub przydatnych do wykonania zgłoszonych prac,</w:t>
      </w:r>
    </w:p>
    <w:p w:rsidR="002245EE" w:rsidRDefault="002245EE" w:rsidP="002245EE">
      <w:pPr>
        <w:pStyle w:val="Akapitzlist0"/>
        <w:numPr>
          <w:ilvl w:val="0"/>
          <w:numId w:val="49"/>
        </w:numPr>
        <w:spacing w:after="0" w:line="360" w:lineRule="auto"/>
        <w:jc w:val="both"/>
        <w:rPr>
          <w:rFonts w:ascii="Garamond" w:hAnsi="Garamond"/>
          <w:sz w:val="24"/>
          <w:szCs w:val="24"/>
        </w:rPr>
      </w:pPr>
      <w:r>
        <w:rPr>
          <w:rFonts w:ascii="Garamond" w:hAnsi="Garamond"/>
          <w:sz w:val="24"/>
          <w:szCs w:val="24"/>
        </w:rPr>
        <w:t>dokonywanie</w:t>
      </w:r>
      <w:r w:rsidRPr="00915709">
        <w:rPr>
          <w:rFonts w:ascii="Garamond" w:hAnsi="Garamond"/>
          <w:sz w:val="24"/>
          <w:szCs w:val="24"/>
        </w:rPr>
        <w:t xml:space="preserve"> wnikliwej weryfikacji treści Zawiadomień o zakończeniu zgłoszonych prac, zapewniając tym przyjęcie dokumentów zawierających wszystkie poprawne dane wymagane wzorem, stanowiącym załącznik nr 3 do rozporządzenia o zasobie,</w:t>
      </w:r>
    </w:p>
    <w:p w:rsidR="002245EE" w:rsidRDefault="002245EE" w:rsidP="002245EE">
      <w:pPr>
        <w:pStyle w:val="Akapitzlist0"/>
        <w:numPr>
          <w:ilvl w:val="0"/>
          <w:numId w:val="49"/>
        </w:numPr>
        <w:spacing w:after="0" w:line="360" w:lineRule="auto"/>
        <w:jc w:val="both"/>
        <w:rPr>
          <w:rFonts w:ascii="Garamond" w:hAnsi="Garamond"/>
          <w:sz w:val="24"/>
          <w:szCs w:val="24"/>
        </w:rPr>
      </w:pPr>
      <w:r>
        <w:rPr>
          <w:rFonts w:ascii="Garamond" w:hAnsi="Garamond"/>
          <w:sz w:val="24"/>
          <w:szCs w:val="24"/>
        </w:rPr>
        <w:t>zawiadomienie</w:t>
      </w:r>
      <w:r w:rsidRPr="00915709">
        <w:rPr>
          <w:rFonts w:ascii="Garamond" w:hAnsi="Garamond"/>
          <w:sz w:val="24"/>
          <w:szCs w:val="24"/>
        </w:rPr>
        <w:t xml:space="preserve"> o zakończeniu zgłoszonych prac opatrywać pieczęcią wpływu do Urzędu, zgodnie z wymogami §</w:t>
      </w:r>
      <w:r>
        <w:rPr>
          <w:rFonts w:ascii="Garamond" w:hAnsi="Garamond"/>
          <w:sz w:val="24"/>
          <w:szCs w:val="24"/>
        </w:rPr>
        <w:t xml:space="preserve"> </w:t>
      </w:r>
      <w:r w:rsidRPr="00915709">
        <w:rPr>
          <w:rFonts w:ascii="Garamond" w:hAnsi="Garamond"/>
          <w:sz w:val="24"/>
          <w:szCs w:val="24"/>
        </w:rPr>
        <w:t xml:space="preserve">8 ust. 1 Instrukcji kancelaryjnej </w:t>
      </w:r>
      <w:r>
        <w:rPr>
          <w:rFonts w:ascii="Garamond" w:hAnsi="Garamond"/>
          <w:sz w:val="24"/>
          <w:szCs w:val="24"/>
        </w:rPr>
        <w:t xml:space="preserve">Wojewódzkiego </w:t>
      </w:r>
      <w:r w:rsidRPr="00915709">
        <w:rPr>
          <w:rFonts w:ascii="Garamond" w:hAnsi="Garamond"/>
          <w:sz w:val="24"/>
          <w:szCs w:val="24"/>
        </w:rPr>
        <w:t>Ośrodka</w:t>
      </w:r>
      <w:r>
        <w:rPr>
          <w:rFonts w:ascii="Garamond" w:hAnsi="Garamond"/>
          <w:sz w:val="24"/>
          <w:szCs w:val="24"/>
        </w:rPr>
        <w:t xml:space="preserve"> Dokumentacji Geodezyjnej i Kartograficznej w Poznaniu. </w:t>
      </w:r>
    </w:p>
    <w:p w:rsidR="002245EE" w:rsidRDefault="002245EE" w:rsidP="002245EE">
      <w:pPr>
        <w:spacing w:after="0" w:line="360" w:lineRule="auto"/>
        <w:jc w:val="both"/>
        <w:rPr>
          <w:rFonts w:ascii="Garamond" w:hAnsi="Garamond"/>
        </w:rPr>
      </w:pPr>
      <w:r>
        <w:rPr>
          <w:rFonts w:ascii="Garamond" w:hAnsi="Garamond"/>
        </w:rPr>
        <w:t>W odpowiedzi na</w:t>
      </w:r>
      <w:r w:rsidRPr="006B6722">
        <w:rPr>
          <w:rFonts w:ascii="Garamond" w:hAnsi="Garamond"/>
        </w:rPr>
        <w:t xml:space="preserve"> </w:t>
      </w:r>
      <w:r>
        <w:rPr>
          <w:rFonts w:ascii="Garamond" w:hAnsi="Garamond"/>
        </w:rPr>
        <w:t xml:space="preserve">przedmiotowe </w:t>
      </w:r>
      <w:r w:rsidRPr="006B6722">
        <w:rPr>
          <w:rFonts w:ascii="Garamond" w:hAnsi="Garamond"/>
        </w:rPr>
        <w:t>wystąpienie</w:t>
      </w:r>
      <w:r>
        <w:rPr>
          <w:rFonts w:ascii="Garamond" w:hAnsi="Garamond"/>
        </w:rPr>
        <w:t>,</w:t>
      </w:r>
      <w:r w:rsidRPr="006B6722">
        <w:rPr>
          <w:rFonts w:ascii="Garamond" w:hAnsi="Garamond"/>
        </w:rPr>
        <w:t xml:space="preserve"> Marszałek Województ</w:t>
      </w:r>
      <w:r>
        <w:rPr>
          <w:rFonts w:ascii="Garamond" w:hAnsi="Garamond"/>
        </w:rPr>
        <w:t xml:space="preserve">wa Wielkopolskiego poinformował Wojewodę Wielkopolskiego o sposobie wykonania zaleceń pokontrolnych, i tak: </w:t>
      </w:r>
    </w:p>
    <w:p w:rsidR="002245EE" w:rsidRPr="00DC2100" w:rsidRDefault="002245EE" w:rsidP="002245EE">
      <w:pPr>
        <w:pStyle w:val="Akapitzlist0"/>
        <w:numPr>
          <w:ilvl w:val="0"/>
          <w:numId w:val="48"/>
        </w:numPr>
        <w:spacing w:after="0" w:line="360" w:lineRule="auto"/>
        <w:jc w:val="both"/>
        <w:rPr>
          <w:rFonts w:ascii="Garamond" w:hAnsi="Garamond" w:cs="Calibri"/>
          <w:bCs/>
          <w:sz w:val="24"/>
          <w:szCs w:val="24"/>
        </w:rPr>
      </w:pPr>
      <w:r w:rsidRPr="00DC2100">
        <w:rPr>
          <w:rFonts w:ascii="Garamond" w:hAnsi="Garamond"/>
          <w:sz w:val="24"/>
          <w:szCs w:val="24"/>
        </w:rPr>
        <w:t>celem doprowadzenia organizacji Służby Geodezyjnej i Kartograficznej do wymogów wynikających z dyspozycji art. 6a ust. 1 pkt 2 lit. a) ustawy</w:t>
      </w:r>
      <w:r>
        <w:rPr>
          <w:rFonts w:ascii="Garamond" w:hAnsi="Garamond"/>
          <w:sz w:val="24"/>
          <w:szCs w:val="24"/>
        </w:rPr>
        <w:t xml:space="preserve"> pgik</w:t>
      </w:r>
      <w:r w:rsidRPr="00DC2100">
        <w:rPr>
          <w:rFonts w:ascii="Garamond" w:hAnsi="Garamond"/>
          <w:sz w:val="24"/>
          <w:szCs w:val="24"/>
        </w:rPr>
        <w:t>, poprzez określenie podległości służbowej Geodety Województwa Marszałkowi Województwa, w zakresie realizacji zadań organu administracji geodezyjnej i kartograficznej – zostaną podjęte działania w tym zakresie, które znajdą odzwierciedlenie w strukturze organizacyjnej Urzędu Marszałkowskiego Województwa Wielkopolskiego w Poznaniu oraz w aktach wewnętrznych Urzędu. Podjęto również działania w celu przygotowania dokumentu, dotyczącego powierzenia  pracownikowi  Urzędu</w:t>
      </w:r>
      <w:r>
        <w:rPr>
          <w:rFonts w:ascii="Garamond" w:hAnsi="Garamond"/>
          <w:sz w:val="24"/>
          <w:szCs w:val="24"/>
        </w:rPr>
        <w:t xml:space="preserve">  funkcji  Geodety  Województwa,</w:t>
      </w:r>
    </w:p>
    <w:p w:rsidR="002245EE" w:rsidRPr="00DC2100" w:rsidRDefault="002245EE" w:rsidP="002245EE">
      <w:pPr>
        <w:pStyle w:val="Akapitzlist0"/>
        <w:numPr>
          <w:ilvl w:val="0"/>
          <w:numId w:val="48"/>
        </w:numPr>
        <w:spacing w:after="0" w:line="360" w:lineRule="auto"/>
        <w:jc w:val="both"/>
        <w:rPr>
          <w:rFonts w:ascii="Garamond" w:hAnsi="Garamond" w:cs="Calibri"/>
          <w:bCs/>
          <w:sz w:val="24"/>
          <w:szCs w:val="24"/>
        </w:rPr>
      </w:pPr>
      <w:r w:rsidRPr="00DC2100">
        <w:rPr>
          <w:rFonts w:ascii="Garamond" w:hAnsi="Garamond" w:cs="Calibri"/>
          <w:sz w:val="24"/>
          <w:szCs w:val="24"/>
        </w:rPr>
        <w:t>Regulamin Organizacyjny Biura Geodety Województwa w zakresie stanowiska kierującego Biurem</w:t>
      </w:r>
      <w:r w:rsidRPr="00DC2100">
        <w:rPr>
          <w:rFonts w:ascii="Garamond" w:hAnsi="Garamond" w:cs="Calibri"/>
          <w:b/>
          <w:sz w:val="24"/>
          <w:szCs w:val="24"/>
        </w:rPr>
        <w:t xml:space="preserve"> </w:t>
      </w:r>
      <w:r w:rsidRPr="00DC2100">
        <w:rPr>
          <w:rFonts w:ascii="Garamond" w:hAnsi="Garamond" w:cs="Calibri"/>
          <w:sz w:val="24"/>
          <w:szCs w:val="24"/>
        </w:rPr>
        <w:t xml:space="preserve">zostanie zmieniony w sposób zapewniający  zgodność  jego  treści  ze  schematem </w:t>
      </w:r>
      <w:r>
        <w:rPr>
          <w:rFonts w:ascii="Garamond" w:hAnsi="Garamond" w:cs="Calibri"/>
          <w:sz w:val="24"/>
          <w:szCs w:val="24"/>
        </w:rPr>
        <w:t xml:space="preserve"> organizacyjnym  tej  komórki,</w:t>
      </w:r>
    </w:p>
    <w:p w:rsidR="002245EE" w:rsidRPr="00DC2100" w:rsidRDefault="002245EE" w:rsidP="002245EE">
      <w:pPr>
        <w:pStyle w:val="Akapitzlist0"/>
        <w:numPr>
          <w:ilvl w:val="0"/>
          <w:numId w:val="48"/>
        </w:numPr>
        <w:spacing w:after="0" w:line="360" w:lineRule="auto"/>
        <w:jc w:val="both"/>
        <w:rPr>
          <w:rFonts w:ascii="Garamond" w:hAnsi="Garamond" w:cs="Calibri"/>
          <w:bCs/>
          <w:sz w:val="24"/>
          <w:szCs w:val="24"/>
        </w:rPr>
      </w:pPr>
      <w:r>
        <w:rPr>
          <w:rFonts w:ascii="Garamond" w:hAnsi="Garamond" w:cs="Calibri"/>
          <w:sz w:val="24"/>
          <w:szCs w:val="24"/>
        </w:rPr>
        <w:t>opracowane</w:t>
      </w:r>
      <w:r w:rsidRPr="00DC2100">
        <w:rPr>
          <w:rFonts w:ascii="Garamond" w:hAnsi="Garamond" w:cs="Calibri"/>
          <w:sz w:val="16"/>
          <w:szCs w:val="16"/>
        </w:rPr>
        <w:t xml:space="preserve"> </w:t>
      </w:r>
      <w:r>
        <w:rPr>
          <w:rFonts w:ascii="Garamond" w:hAnsi="Garamond" w:cs="Calibri"/>
          <w:sz w:val="24"/>
          <w:szCs w:val="24"/>
        </w:rPr>
        <w:t>zostały</w:t>
      </w:r>
      <w:r w:rsidRPr="00DC2100">
        <w:rPr>
          <w:rFonts w:ascii="Garamond" w:hAnsi="Garamond" w:cs="Calibri"/>
          <w:sz w:val="16"/>
          <w:szCs w:val="16"/>
        </w:rPr>
        <w:t xml:space="preserve"> </w:t>
      </w:r>
      <w:r w:rsidRPr="00DC2100">
        <w:rPr>
          <w:rFonts w:ascii="Garamond" w:hAnsi="Garamond" w:cs="Calibri"/>
          <w:sz w:val="24"/>
          <w:szCs w:val="24"/>
        </w:rPr>
        <w:t>Karty</w:t>
      </w:r>
      <w:r w:rsidRPr="00DC2100">
        <w:rPr>
          <w:rFonts w:ascii="Garamond" w:hAnsi="Garamond" w:cs="Calibri"/>
          <w:sz w:val="16"/>
          <w:szCs w:val="16"/>
        </w:rPr>
        <w:t xml:space="preserve"> </w:t>
      </w:r>
      <w:r w:rsidRPr="00DC2100">
        <w:rPr>
          <w:rFonts w:ascii="Garamond" w:hAnsi="Garamond" w:cs="Calibri"/>
          <w:sz w:val="24"/>
          <w:szCs w:val="24"/>
        </w:rPr>
        <w:t>Stanowisk</w:t>
      </w:r>
      <w:r w:rsidRPr="00DC2100">
        <w:rPr>
          <w:rFonts w:ascii="Garamond" w:hAnsi="Garamond" w:cs="Calibri"/>
          <w:sz w:val="12"/>
          <w:szCs w:val="12"/>
        </w:rPr>
        <w:t xml:space="preserve"> </w:t>
      </w:r>
      <w:r w:rsidRPr="00DC2100">
        <w:rPr>
          <w:rFonts w:ascii="Garamond" w:hAnsi="Garamond" w:cs="Calibri"/>
          <w:sz w:val="24"/>
          <w:szCs w:val="24"/>
        </w:rPr>
        <w:t>Pracy</w:t>
      </w:r>
      <w:r w:rsidRPr="00DC2100">
        <w:rPr>
          <w:rFonts w:ascii="Garamond" w:hAnsi="Garamond" w:cs="Calibri"/>
          <w:sz w:val="12"/>
          <w:szCs w:val="12"/>
        </w:rPr>
        <w:t xml:space="preserve"> </w:t>
      </w:r>
      <w:r w:rsidRPr="00DC2100">
        <w:rPr>
          <w:rFonts w:ascii="Garamond" w:hAnsi="Garamond" w:cs="Calibri"/>
          <w:sz w:val="24"/>
          <w:szCs w:val="24"/>
        </w:rPr>
        <w:t>dla</w:t>
      </w:r>
      <w:r w:rsidRPr="00DC2100">
        <w:rPr>
          <w:rFonts w:ascii="Garamond" w:hAnsi="Garamond" w:cs="Calibri"/>
          <w:sz w:val="12"/>
          <w:szCs w:val="12"/>
        </w:rPr>
        <w:t xml:space="preserve"> </w:t>
      </w:r>
      <w:r w:rsidRPr="00DC2100">
        <w:rPr>
          <w:rFonts w:ascii="Garamond" w:hAnsi="Garamond" w:cs="Calibri"/>
          <w:sz w:val="24"/>
          <w:szCs w:val="24"/>
        </w:rPr>
        <w:t>pracowników</w:t>
      </w:r>
      <w:r w:rsidRPr="00DC2100">
        <w:rPr>
          <w:rFonts w:ascii="Garamond" w:hAnsi="Garamond" w:cs="Calibri"/>
          <w:sz w:val="12"/>
          <w:szCs w:val="12"/>
        </w:rPr>
        <w:t xml:space="preserve"> </w:t>
      </w:r>
      <w:r w:rsidRPr="00DC2100">
        <w:rPr>
          <w:rFonts w:ascii="Garamond" w:hAnsi="Garamond" w:cs="Calibri"/>
          <w:sz w:val="24"/>
          <w:szCs w:val="24"/>
        </w:rPr>
        <w:t>Biura</w:t>
      </w:r>
      <w:r w:rsidRPr="00DC2100">
        <w:rPr>
          <w:rFonts w:ascii="Garamond" w:hAnsi="Garamond" w:cs="Calibri"/>
          <w:sz w:val="12"/>
          <w:szCs w:val="12"/>
        </w:rPr>
        <w:t xml:space="preserve"> </w:t>
      </w:r>
      <w:r w:rsidRPr="00DC2100">
        <w:rPr>
          <w:rFonts w:ascii="Garamond" w:hAnsi="Garamond" w:cs="Calibri"/>
          <w:sz w:val="24"/>
          <w:szCs w:val="24"/>
        </w:rPr>
        <w:t>Geodety Województwa, w  których  określono  faktycznie re</w:t>
      </w:r>
      <w:r>
        <w:rPr>
          <w:rFonts w:ascii="Garamond" w:hAnsi="Garamond" w:cs="Calibri"/>
          <w:sz w:val="24"/>
          <w:szCs w:val="24"/>
        </w:rPr>
        <w:t>alizowane  przez  nich  zadania,</w:t>
      </w:r>
    </w:p>
    <w:p w:rsidR="002245EE" w:rsidRPr="00D549A5" w:rsidRDefault="002245EE" w:rsidP="002245EE">
      <w:pPr>
        <w:pStyle w:val="Akapitzlist0"/>
        <w:numPr>
          <w:ilvl w:val="0"/>
          <w:numId w:val="48"/>
        </w:numPr>
        <w:spacing w:after="0" w:line="360" w:lineRule="auto"/>
        <w:jc w:val="both"/>
        <w:rPr>
          <w:rFonts w:ascii="Garamond" w:hAnsi="Garamond" w:cs="Calibri"/>
          <w:bCs/>
          <w:sz w:val="24"/>
          <w:szCs w:val="24"/>
        </w:rPr>
      </w:pPr>
      <w:r>
        <w:rPr>
          <w:rFonts w:ascii="Garamond" w:hAnsi="Garamond" w:cs="Calibri"/>
          <w:sz w:val="24"/>
          <w:szCs w:val="24"/>
        </w:rPr>
        <w:t>p</w:t>
      </w:r>
      <w:r w:rsidRPr="00DC2100">
        <w:rPr>
          <w:rFonts w:ascii="Garamond" w:hAnsi="Garamond" w:cs="Calibri"/>
          <w:sz w:val="24"/>
          <w:szCs w:val="24"/>
        </w:rPr>
        <w:t xml:space="preserve">odjęto działania mające na celu wydanie stosownych upoważnień dla Geodety Województwa i pracowników Biura do ich działania w imieniu organu lub z jego upoważnień – w zakresie określonym w ustawie </w:t>
      </w:r>
      <w:r>
        <w:rPr>
          <w:rFonts w:ascii="Garamond" w:hAnsi="Garamond"/>
          <w:sz w:val="24"/>
          <w:szCs w:val="24"/>
        </w:rPr>
        <w:t xml:space="preserve">pgik, </w:t>
      </w:r>
    </w:p>
    <w:p w:rsidR="002245EE" w:rsidRPr="00D549A5" w:rsidRDefault="002245EE" w:rsidP="002245EE">
      <w:pPr>
        <w:pStyle w:val="Akapitzlist0"/>
        <w:numPr>
          <w:ilvl w:val="0"/>
          <w:numId w:val="48"/>
        </w:numPr>
        <w:spacing w:after="0" w:line="360" w:lineRule="auto"/>
        <w:jc w:val="both"/>
        <w:rPr>
          <w:rFonts w:ascii="Garamond" w:hAnsi="Garamond" w:cs="Calibri"/>
          <w:bCs/>
          <w:sz w:val="24"/>
          <w:szCs w:val="24"/>
        </w:rPr>
      </w:pPr>
      <w:r w:rsidRPr="00D549A5">
        <w:rPr>
          <w:rFonts w:ascii="Garamond" w:hAnsi="Garamond"/>
          <w:sz w:val="24"/>
          <w:szCs w:val="24"/>
        </w:rPr>
        <w:t>zadania w zakresie obsługi zgłoszeń prac geodezyjnych i przyjmowania do państwowego zasobu geodezyjnego i kartograficznego zbiorów danych i innych materiałów, będą realizowane z</w:t>
      </w:r>
      <w:r>
        <w:rPr>
          <w:rFonts w:ascii="Garamond" w:hAnsi="Garamond"/>
          <w:sz w:val="24"/>
          <w:szCs w:val="24"/>
        </w:rPr>
        <w:t xml:space="preserve">godnie z </w:t>
      </w:r>
      <w:r w:rsidRPr="00D549A5">
        <w:rPr>
          <w:rFonts w:ascii="Garamond" w:hAnsi="Garamond"/>
          <w:sz w:val="24"/>
          <w:szCs w:val="24"/>
        </w:rPr>
        <w:t>zaleceniami</w:t>
      </w:r>
      <w:r>
        <w:rPr>
          <w:rFonts w:ascii="Garamond" w:hAnsi="Garamond"/>
          <w:sz w:val="24"/>
          <w:szCs w:val="24"/>
        </w:rPr>
        <w:t xml:space="preserve"> Wojewody Wielkopolskiego. </w:t>
      </w:r>
    </w:p>
    <w:p w:rsidR="002245EE" w:rsidRDefault="002245EE" w:rsidP="00472984">
      <w:pPr>
        <w:pStyle w:val="Akapitzlist1"/>
        <w:spacing w:after="0"/>
        <w:ind w:left="349"/>
        <w:outlineLvl w:val="0"/>
        <w:rPr>
          <w:rFonts w:ascii="Garamond" w:hAnsi="Garamond"/>
          <w:color w:val="000000"/>
        </w:rPr>
      </w:pPr>
    </w:p>
    <w:p w:rsidR="0099278C" w:rsidRDefault="0099278C" w:rsidP="0099278C">
      <w:pPr>
        <w:spacing w:after="0" w:line="360" w:lineRule="auto"/>
        <w:jc w:val="both"/>
        <w:rPr>
          <w:rFonts w:ascii="Garamond" w:hAnsi="Garamond"/>
        </w:rPr>
      </w:pPr>
      <w:r>
        <w:rPr>
          <w:rFonts w:ascii="Garamond" w:hAnsi="Garamond"/>
        </w:rPr>
        <w:t>Ponadto, w I półroczu 2018 roku,</w:t>
      </w:r>
      <w:r w:rsidRPr="00B3395F">
        <w:rPr>
          <w:rFonts w:ascii="Garamond" w:hAnsi="Garamond"/>
        </w:rPr>
        <w:t xml:space="preserve"> w związku z kontrolą przeprowadzoną w 2017 roku przez </w:t>
      </w:r>
      <w:r>
        <w:rPr>
          <w:rFonts w:ascii="Garamond" w:hAnsi="Garamond"/>
          <w:b/>
        </w:rPr>
        <w:t>NAJWYŻSZĄ IZBĘ</w:t>
      </w:r>
      <w:r w:rsidRPr="004D4B10">
        <w:rPr>
          <w:rFonts w:ascii="Garamond" w:hAnsi="Garamond"/>
          <w:b/>
        </w:rPr>
        <w:t xml:space="preserve"> KONTROLI DELEGATURĘ W POZNANIU</w:t>
      </w:r>
      <w:r w:rsidRPr="00B3395F">
        <w:rPr>
          <w:rFonts w:ascii="Garamond" w:hAnsi="Garamond"/>
        </w:rPr>
        <w:t>, w zakresie</w:t>
      </w:r>
      <w:r>
        <w:rPr>
          <w:rFonts w:ascii="Garamond" w:hAnsi="Garamond"/>
        </w:rPr>
        <w:t xml:space="preserve"> </w:t>
      </w:r>
      <w:r w:rsidRPr="00B3395F">
        <w:rPr>
          <w:rFonts w:ascii="Garamond" w:hAnsi="Garamond"/>
          <w:b/>
          <w:i/>
        </w:rPr>
        <w:t>Opieki zdrowotnej nad dziećmi i młodzieżą w wieku szkolnym</w:t>
      </w:r>
      <w:r>
        <w:rPr>
          <w:rFonts w:ascii="Garamond" w:hAnsi="Garamond"/>
          <w:b/>
          <w:i/>
        </w:rPr>
        <w:t xml:space="preserve"> </w:t>
      </w:r>
      <w:r w:rsidRPr="00B3395F">
        <w:rPr>
          <w:rFonts w:ascii="Garamond" w:hAnsi="Garamond"/>
        </w:rPr>
        <w:t>(u</w:t>
      </w:r>
      <w:r>
        <w:rPr>
          <w:rFonts w:ascii="Garamond" w:hAnsi="Garamond"/>
        </w:rPr>
        <w:t xml:space="preserve">jętą w Informacji DKO za 2017 </w:t>
      </w:r>
      <w:r>
        <w:rPr>
          <w:rFonts w:ascii="Garamond" w:hAnsi="Garamond"/>
        </w:rPr>
        <w:lastRenderedPageBreak/>
        <w:t xml:space="preserve">rok),  Zespół Orzekający Komisji Rozstrzygającej w Najwyższej Izbie Kontroli podjął uchwałę </w:t>
      </w:r>
      <w:r>
        <w:rPr>
          <w:rFonts w:ascii="Garamond" w:hAnsi="Garamond"/>
        </w:rPr>
        <w:br/>
        <w:t xml:space="preserve">o oddaleniu zastrzeżenia Marszałka Województwa Wielkopolskiego, zgłoszonego do treści wystąpienia pokontrolnego NIK. </w:t>
      </w:r>
    </w:p>
    <w:p w:rsidR="0099278C" w:rsidRDefault="0099278C" w:rsidP="0099278C">
      <w:pPr>
        <w:spacing w:after="0" w:line="360" w:lineRule="auto"/>
        <w:jc w:val="both"/>
        <w:rPr>
          <w:rFonts w:ascii="Garamond" w:hAnsi="Garamond"/>
        </w:rPr>
      </w:pPr>
      <w:r>
        <w:rPr>
          <w:rFonts w:ascii="Garamond" w:hAnsi="Garamond"/>
        </w:rPr>
        <w:t>W związku z powyższym, Marszałek Województwa Wielkopolskiego poinformował NIK Delegaturę w Poznaniu o sposobie wykorzystania uwag i wykonania wniosków pokontrolnych zawartych w przedmiotowym wystąpieniu, i tak:</w:t>
      </w:r>
    </w:p>
    <w:p w:rsidR="0099278C" w:rsidRDefault="0099278C" w:rsidP="0099278C">
      <w:pPr>
        <w:pStyle w:val="Akapitzlist0"/>
        <w:numPr>
          <w:ilvl w:val="0"/>
          <w:numId w:val="50"/>
        </w:numPr>
        <w:spacing w:after="0" w:line="360" w:lineRule="auto"/>
        <w:jc w:val="both"/>
        <w:rPr>
          <w:rFonts w:ascii="Garamond" w:hAnsi="Garamond"/>
          <w:sz w:val="24"/>
          <w:szCs w:val="24"/>
        </w:rPr>
      </w:pPr>
      <w:r w:rsidRPr="009F2664">
        <w:rPr>
          <w:rFonts w:ascii="Garamond" w:hAnsi="Garamond"/>
          <w:sz w:val="24"/>
          <w:szCs w:val="24"/>
        </w:rPr>
        <w:t xml:space="preserve">w przypadku </w:t>
      </w:r>
      <w:r w:rsidRPr="009F2664">
        <w:rPr>
          <w:rFonts w:ascii="Garamond" w:hAnsi="Garamond"/>
          <w:sz w:val="24"/>
          <w:szCs w:val="24"/>
          <w:lang w:eastAsia="pl-PL"/>
        </w:rPr>
        <w:t>opracowywania nowych programów polityki zdrowotnej planowane jest wdrożenie procedury konsultacji z właściwymi terytorialnie gminami i powiata</w:t>
      </w:r>
      <w:r>
        <w:rPr>
          <w:rFonts w:ascii="Garamond" w:hAnsi="Garamond"/>
          <w:sz w:val="24"/>
          <w:szCs w:val="24"/>
          <w:lang w:eastAsia="pl-PL"/>
        </w:rPr>
        <w:t>mi</w:t>
      </w:r>
      <w:r w:rsidRPr="009F2664">
        <w:rPr>
          <w:rFonts w:ascii="Garamond" w:hAnsi="Garamond"/>
          <w:sz w:val="24"/>
          <w:szCs w:val="24"/>
          <w:lang w:eastAsia="pl-PL"/>
        </w:rPr>
        <w:t>,</w:t>
      </w:r>
    </w:p>
    <w:p w:rsidR="0099278C" w:rsidRPr="009F2664" w:rsidRDefault="0099278C" w:rsidP="0099278C">
      <w:pPr>
        <w:pStyle w:val="Akapitzlist0"/>
        <w:numPr>
          <w:ilvl w:val="0"/>
          <w:numId w:val="50"/>
        </w:numPr>
        <w:spacing w:after="0" w:line="360" w:lineRule="auto"/>
        <w:jc w:val="both"/>
        <w:rPr>
          <w:rFonts w:ascii="Garamond" w:hAnsi="Garamond"/>
          <w:sz w:val="24"/>
          <w:szCs w:val="24"/>
        </w:rPr>
      </w:pPr>
      <w:r>
        <w:rPr>
          <w:rFonts w:ascii="Garamond" w:hAnsi="Garamond"/>
          <w:color w:val="000000"/>
          <w:sz w:val="24"/>
          <w:szCs w:val="24"/>
          <w:lang w:eastAsia="pl-PL"/>
        </w:rPr>
        <w:t>w</w:t>
      </w:r>
      <w:r w:rsidRPr="009F2664">
        <w:rPr>
          <w:rFonts w:ascii="Garamond" w:hAnsi="Garamond"/>
          <w:color w:val="000000"/>
          <w:sz w:val="24"/>
          <w:szCs w:val="24"/>
          <w:lang w:eastAsia="pl-PL"/>
        </w:rPr>
        <w:t xml:space="preserve">ybór realizatorów programów polityki zdrowotnej będzie dokonywany w drodze konkursu ofert, zgodnie z art. 48b ust. 1 ustawy z dnia 27 sierpnia 2004 r. </w:t>
      </w:r>
      <w:r>
        <w:rPr>
          <w:rFonts w:ascii="Garamond" w:hAnsi="Garamond"/>
          <w:color w:val="000000"/>
          <w:sz w:val="24"/>
          <w:szCs w:val="24"/>
          <w:lang w:eastAsia="pl-PL"/>
        </w:rPr>
        <w:br/>
      </w:r>
      <w:r w:rsidRPr="009F2664">
        <w:rPr>
          <w:rFonts w:ascii="Garamond" w:hAnsi="Garamond"/>
          <w:color w:val="000000"/>
          <w:sz w:val="24"/>
          <w:szCs w:val="24"/>
          <w:lang w:eastAsia="pl-PL"/>
        </w:rPr>
        <w:t xml:space="preserve">o świadczeniach opieki zdrowotnej finansowanych ze środków publicznych (t.j. Dz. U. </w:t>
      </w:r>
      <w:r>
        <w:rPr>
          <w:rFonts w:ascii="Garamond" w:hAnsi="Garamond"/>
          <w:color w:val="000000"/>
          <w:sz w:val="24"/>
          <w:szCs w:val="24"/>
          <w:lang w:eastAsia="pl-PL"/>
        </w:rPr>
        <w:br/>
      </w:r>
      <w:r w:rsidRPr="009F2664">
        <w:rPr>
          <w:rFonts w:ascii="Garamond" w:hAnsi="Garamond"/>
          <w:color w:val="000000"/>
          <w:sz w:val="24"/>
          <w:szCs w:val="24"/>
          <w:lang w:eastAsia="pl-PL"/>
        </w:rPr>
        <w:t xml:space="preserve">z 2017 r., poz. 1938, ze zm.).  </w:t>
      </w:r>
    </w:p>
    <w:p w:rsidR="0099278C" w:rsidRDefault="0099278C" w:rsidP="0099278C">
      <w:pPr>
        <w:tabs>
          <w:tab w:val="left" w:pos="0"/>
        </w:tabs>
        <w:spacing w:after="0" w:line="360" w:lineRule="auto"/>
        <w:jc w:val="both"/>
        <w:rPr>
          <w:rFonts w:ascii="Garamond" w:hAnsi="Garamond"/>
          <w:kern w:val="0"/>
          <w:lang w:eastAsia="pl-PL"/>
        </w:rPr>
      </w:pPr>
      <w:r w:rsidRPr="000465B9">
        <w:rPr>
          <w:rFonts w:ascii="Garamond" w:hAnsi="Garamond"/>
          <w:kern w:val="0"/>
          <w:lang w:eastAsia="pl-PL"/>
        </w:rPr>
        <w:t xml:space="preserve">Z kolei odnosząc się do </w:t>
      </w:r>
      <w:r>
        <w:rPr>
          <w:rFonts w:ascii="Garamond" w:hAnsi="Garamond"/>
          <w:kern w:val="0"/>
          <w:lang w:eastAsia="pl-PL"/>
        </w:rPr>
        <w:t xml:space="preserve">uwagi sformułowanej w wystąpieniu pokontrolnym, </w:t>
      </w:r>
      <w:r w:rsidRPr="000465B9">
        <w:rPr>
          <w:rFonts w:ascii="Garamond" w:hAnsi="Garamond"/>
          <w:kern w:val="0"/>
          <w:lang w:eastAsia="pl-PL"/>
        </w:rPr>
        <w:t>dotyczącej uchwalenia przez Sejmik Województwa Wielkopolskiego Programu</w:t>
      </w:r>
      <w:r w:rsidRPr="000465B9">
        <w:rPr>
          <w:rFonts w:ascii="Garamond" w:hAnsi="Garamond"/>
          <w:kern w:val="0"/>
          <w:sz w:val="16"/>
          <w:szCs w:val="16"/>
          <w:lang w:eastAsia="pl-PL"/>
        </w:rPr>
        <w:t xml:space="preserve"> </w:t>
      </w:r>
      <w:r w:rsidRPr="000465B9">
        <w:rPr>
          <w:rFonts w:ascii="Garamond" w:hAnsi="Garamond"/>
          <w:kern w:val="0"/>
          <w:lang w:eastAsia="pl-PL"/>
        </w:rPr>
        <w:t>współpracy</w:t>
      </w:r>
      <w:r w:rsidRPr="000465B9">
        <w:rPr>
          <w:rFonts w:ascii="Garamond" w:hAnsi="Garamond"/>
          <w:kern w:val="0"/>
          <w:sz w:val="16"/>
          <w:szCs w:val="16"/>
          <w:lang w:eastAsia="pl-PL"/>
        </w:rPr>
        <w:t xml:space="preserve"> </w:t>
      </w:r>
      <w:r w:rsidRPr="000465B9">
        <w:rPr>
          <w:rFonts w:ascii="Garamond" w:hAnsi="Garamond"/>
          <w:kern w:val="0"/>
          <w:lang w:eastAsia="pl-PL"/>
        </w:rPr>
        <w:t>Samorządu</w:t>
      </w:r>
      <w:r w:rsidRPr="000465B9">
        <w:rPr>
          <w:rFonts w:ascii="Garamond" w:hAnsi="Garamond"/>
          <w:kern w:val="0"/>
          <w:sz w:val="16"/>
          <w:szCs w:val="16"/>
          <w:lang w:eastAsia="pl-PL"/>
        </w:rPr>
        <w:t xml:space="preserve"> </w:t>
      </w:r>
      <w:r w:rsidRPr="000465B9">
        <w:rPr>
          <w:rFonts w:ascii="Garamond" w:hAnsi="Garamond"/>
          <w:kern w:val="0"/>
          <w:lang w:eastAsia="pl-PL"/>
        </w:rPr>
        <w:t>Województwa</w:t>
      </w:r>
      <w:r w:rsidRPr="000465B9">
        <w:rPr>
          <w:rFonts w:ascii="Garamond" w:hAnsi="Garamond"/>
          <w:kern w:val="0"/>
          <w:sz w:val="16"/>
          <w:szCs w:val="16"/>
          <w:lang w:eastAsia="pl-PL"/>
        </w:rPr>
        <w:t xml:space="preserve"> </w:t>
      </w:r>
      <w:r w:rsidRPr="000465B9">
        <w:rPr>
          <w:rFonts w:ascii="Garamond" w:hAnsi="Garamond"/>
          <w:kern w:val="0"/>
          <w:lang w:eastAsia="pl-PL"/>
        </w:rPr>
        <w:t>Wielkopolskiego</w:t>
      </w:r>
      <w:r w:rsidRPr="000465B9">
        <w:rPr>
          <w:rFonts w:ascii="Garamond" w:hAnsi="Garamond"/>
          <w:kern w:val="0"/>
          <w:sz w:val="16"/>
          <w:szCs w:val="16"/>
          <w:lang w:eastAsia="pl-PL"/>
        </w:rPr>
        <w:t xml:space="preserve"> </w:t>
      </w:r>
      <w:r w:rsidRPr="000465B9">
        <w:rPr>
          <w:rFonts w:ascii="Garamond" w:hAnsi="Garamond"/>
          <w:kern w:val="0"/>
          <w:lang w:eastAsia="pl-PL"/>
        </w:rPr>
        <w:t>z organizacjami pozarządowymi oraz innymi podmiotami prowadzącymi działalność pożytku publicznego na rok 2015 (zwanego dalej „Programem współpracy na rok 2015”) 22 dni po terminie określonym w art. 5a ust. 1 ustawy z dnia 24 kwietnia 2003 r. o działalności pożytku publicznego i o w</w:t>
      </w:r>
      <w:r>
        <w:rPr>
          <w:rFonts w:ascii="Garamond" w:hAnsi="Garamond"/>
          <w:kern w:val="0"/>
          <w:lang w:eastAsia="pl-PL"/>
        </w:rPr>
        <w:t xml:space="preserve">olontariacie (t.j. Dz. U. </w:t>
      </w:r>
      <w:r w:rsidRPr="000465B9">
        <w:rPr>
          <w:rFonts w:ascii="Garamond" w:hAnsi="Garamond"/>
          <w:kern w:val="0"/>
          <w:lang w:eastAsia="pl-PL"/>
        </w:rPr>
        <w:t xml:space="preserve">z 2016 r., </w:t>
      </w:r>
      <w:r>
        <w:rPr>
          <w:rFonts w:ascii="Garamond" w:hAnsi="Garamond"/>
          <w:kern w:val="0"/>
          <w:lang w:eastAsia="pl-PL"/>
        </w:rPr>
        <w:br/>
      </w:r>
      <w:r w:rsidRPr="000465B9">
        <w:rPr>
          <w:rFonts w:ascii="Garamond" w:hAnsi="Garamond"/>
          <w:kern w:val="0"/>
          <w:lang w:eastAsia="pl-PL"/>
        </w:rPr>
        <w:t>po</w:t>
      </w:r>
      <w:r>
        <w:rPr>
          <w:rFonts w:ascii="Garamond" w:hAnsi="Garamond"/>
          <w:kern w:val="0"/>
          <w:lang w:eastAsia="pl-PL"/>
        </w:rPr>
        <w:t>z. 1817, ze zm.), Marszałek Województwa Wielkopolskiego wskazał</w:t>
      </w:r>
      <w:r w:rsidRPr="000465B9">
        <w:rPr>
          <w:rFonts w:ascii="Garamond" w:hAnsi="Garamond"/>
          <w:kern w:val="0"/>
          <w:lang w:eastAsia="pl-PL"/>
        </w:rPr>
        <w:t>, iż data podjęcia przez Sejmik Województwa Wielkopolskiego uchwały w przedmiotowej sprawie wynik</w:t>
      </w:r>
      <w:r>
        <w:rPr>
          <w:rFonts w:ascii="Garamond" w:hAnsi="Garamond"/>
          <w:kern w:val="0"/>
          <w:lang w:eastAsia="pl-PL"/>
        </w:rPr>
        <w:t xml:space="preserve">ała ze względów proceduralnych </w:t>
      </w:r>
      <w:r w:rsidRPr="000465B9">
        <w:rPr>
          <w:rFonts w:ascii="Garamond" w:hAnsi="Garamond"/>
          <w:kern w:val="0"/>
          <w:lang w:eastAsia="pl-PL"/>
        </w:rPr>
        <w:t xml:space="preserve">i merytorycznych, związanych z zarządzonym terminem wyborów do organów jednostek samorządu terytorialnego w roku 2014. Dokumenty programowe i planistyczne dotyczące przyszłej kadencji Sejmiku Województwa Wielkopolskiego, takie jak roczny program współpracy z organizacjami pozarządowymi oraz innymi podmiotami prowadzącymi działalność pożytku publicznego, który jest ściśle związany z budżetem Województwa Wielkopolskiego, mogły zostać przyjęte po przeprowadzeniu wyborów, a pierwsza sesja Sejmiku Województwa Wielkopolskiego V kadencji odbyła się w dniu 1 grudnia 2014 r. i dotyczyła m. in. wyłonienia składu Prezydium Sejmiku oraz wyboru Zarządu Województwa Wielkopolskiego. W związku </w:t>
      </w:r>
      <w:r>
        <w:rPr>
          <w:rFonts w:ascii="Garamond" w:hAnsi="Garamond"/>
          <w:kern w:val="0"/>
          <w:lang w:eastAsia="pl-PL"/>
        </w:rPr>
        <w:br/>
      </w:r>
      <w:r w:rsidRPr="000465B9">
        <w:rPr>
          <w:rFonts w:ascii="Garamond" w:hAnsi="Garamond"/>
          <w:kern w:val="0"/>
          <w:lang w:eastAsia="pl-PL"/>
        </w:rPr>
        <w:t>z powyższym, uchwała w sprawie uchwalenia Programu współpracy na rok 2015 podjęta została przez Sejmik Województwa Wielkopolskiego podczas II sesji, zwołanej w dniu 22 grudnia 2014 r.</w:t>
      </w:r>
    </w:p>
    <w:p w:rsidR="0099278C" w:rsidRDefault="0099278C" w:rsidP="00472984">
      <w:pPr>
        <w:pStyle w:val="Akapitzlist1"/>
        <w:spacing w:after="0"/>
        <w:ind w:left="349"/>
        <w:outlineLvl w:val="0"/>
        <w:rPr>
          <w:rFonts w:ascii="Garamond" w:hAnsi="Garamond"/>
          <w:color w:val="000000"/>
        </w:rPr>
      </w:pPr>
    </w:p>
    <w:p w:rsidR="002245EE" w:rsidRDefault="002245EE" w:rsidP="00472984">
      <w:pPr>
        <w:pStyle w:val="Akapitzlist1"/>
        <w:spacing w:after="0"/>
        <w:ind w:left="349"/>
        <w:outlineLvl w:val="0"/>
        <w:rPr>
          <w:rFonts w:ascii="Garamond" w:hAnsi="Garamond"/>
          <w:color w:val="000000"/>
        </w:rPr>
      </w:pPr>
    </w:p>
    <w:p w:rsidR="002245EE" w:rsidRDefault="002245EE" w:rsidP="00472984">
      <w:pPr>
        <w:pStyle w:val="Akapitzlist1"/>
        <w:spacing w:after="0"/>
        <w:ind w:left="349"/>
        <w:outlineLvl w:val="0"/>
        <w:rPr>
          <w:rFonts w:ascii="Garamond" w:hAnsi="Garamond"/>
          <w:color w:val="000000"/>
        </w:rPr>
      </w:pPr>
    </w:p>
    <w:p w:rsidR="004939B6" w:rsidRDefault="004939B6" w:rsidP="00472984">
      <w:pPr>
        <w:pStyle w:val="Akapitzlist1"/>
        <w:spacing w:after="0"/>
        <w:ind w:left="349"/>
        <w:outlineLvl w:val="0"/>
        <w:rPr>
          <w:rFonts w:ascii="Garamond" w:hAnsi="Garamond"/>
          <w:color w:val="000000"/>
        </w:rPr>
      </w:pPr>
    </w:p>
    <w:p w:rsidR="0099278C" w:rsidRDefault="0099278C" w:rsidP="00472984">
      <w:pPr>
        <w:pStyle w:val="Akapitzlist1"/>
        <w:spacing w:after="0"/>
        <w:ind w:left="349"/>
        <w:outlineLvl w:val="0"/>
        <w:rPr>
          <w:rFonts w:ascii="Garamond" w:hAnsi="Garamond"/>
          <w:color w:val="000000"/>
        </w:rPr>
      </w:pPr>
    </w:p>
    <w:p w:rsidR="0099278C" w:rsidRDefault="0099278C" w:rsidP="00472984">
      <w:pPr>
        <w:pStyle w:val="Akapitzlist1"/>
        <w:spacing w:after="0"/>
        <w:ind w:left="349"/>
        <w:outlineLvl w:val="0"/>
        <w:rPr>
          <w:rFonts w:ascii="Garamond" w:hAnsi="Garamond"/>
          <w:color w:val="000000"/>
        </w:rPr>
      </w:pPr>
    </w:p>
    <w:p w:rsidR="0099278C" w:rsidRDefault="0099278C" w:rsidP="00472984">
      <w:pPr>
        <w:pStyle w:val="Akapitzlist1"/>
        <w:spacing w:after="0"/>
        <w:ind w:left="349"/>
        <w:outlineLvl w:val="0"/>
        <w:rPr>
          <w:rFonts w:ascii="Garamond" w:hAnsi="Garamond"/>
          <w:color w:val="000000"/>
        </w:rPr>
      </w:pPr>
    </w:p>
    <w:p w:rsidR="0099278C" w:rsidRDefault="0099278C" w:rsidP="00472984">
      <w:pPr>
        <w:pStyle w:val="Akapitzlist1"/>
        <w:spacing w:after="0"/>
        <w:ind w:left="349"/>
        <w:outlineLvl w:val="0"/>
        <w:rPr>
          <w:rFonts w:ascii="Garamond" w:hAnsi="Garamond"/>
          <w:color w:val="000000"/>
        </w:rPr>
      </w:pPr>
    </w:p>
    <w:p w:rsidR="0099278C" w:rsidRDefault="0099278C" w:rsidP="00472984">
      <w:pPr>
        <w:pStyle w:val="Akapitzlist1"/>
        <w:spacing w:after="0"/>
        <w:ind w:left="349"/>
        <w:outlineLvl w:val="0"/>
        <w:rPr>
          <w:rFonts w:ascii="Garamond" w:hAnsi="Garamond"/>
          <w:color w:val="000000"/>
        </w:rPr>
      </w:pPr>
    </w:p>
    <w:p w:rsidR="0099278C" w:rsidRDefault="0099278C" w:rsidP="00472984">
      <w:pPr>
        <w:pStyle w:val="Akapitzlist1"/>
        <w:spacing w:after="0"/>
        <w:ind w:left="349"/>
        <w:outlineLvl w:val="0"/>
        <w:rPr>
          <w:rFonts w:ascii="Garamond" w:hAnsi="Garamond"/>
          <w:color w:val="000000"/>
        </w:rPr>
      </w:pPr>
    </w:p>
    <w:p w:rsidR="004939B6" w:rsidRDefault="004939B6" w:rsidP="00472984">
      <w:pPr>
        <w:pStyle w:val="Akapitzlist1"/>
        <w:spacing w:after="0"/>
        <w:ind w:left="349"/>
        <w:outlineLvl w:val="0"/>
        <w:rPr>
          <w:rFonts w:ascii="Garamond" w:hAnsi="Garamond"/>
          <w:b/>
          <w:color w:val="FF0000"/>
        </w:rPr>
      </w:pPr>
    </w:p>
    <w:p w:rsidR="00826F14" w:rsidRDefault="00826F14" w:rsidP="00266D72">
      <w:pPr>
        <w:pStyle w:val="Akapitzlist1"/>
        <w:spacing w:after="0"/>
        <w:ind w:left="0"/>
        <w:outlineLvl w:val="0"/>
        <w:rPr>
          <w:rFonts w:ascii="Garamond" w:hAnsi="Garamond"/>
          <w:b/>
        </w:rPr>
      </w:pPr>
    </w:p>
    <w:p w:rsidR="00826F14" w:rsidRDefault="00826F14" w:rsidP="00266D72">
      <w:pPr>
        <w:pStyle w:val="Akapitzlist1"/>
        <w:spacing w:after="0"/>
        <w:ind w:left="0"/>
        <w:outlineLvl w:val="0"/>
        <w:rPr>
          <w:rFonts w:ascii="Garamond" w:hAnsi="Garamond"/>
          <w:b/>
        </w:rPr>
      </w:pPr>
    </w:p>
    <w:p w:rsidR="00826F14" w:rsidRDefault="00826F14" w:rsidP="00266D72">
      <w:pPr>
        <w:pStyle w:val="Akapitzlist1"/>
        <w:spacing w:after="0"/>
        <w:ind w:left="0"/>
        <w:outlineLvl w:val="0"/>
        <w:rPr>
          <w:rFonts w:ascii="Garamond" w:hAnsi="Garamond"/>
          <w:b/>
        </w:rPr>
      </w:pPr>
    </w:p>
    <w:p w:rsidR="00826F14" w:rsidRDefault="00826F14" w:rsidP="00266D72">
      <w:pPr>
        <w:pStyle w:val="Akapitzlist1"/>
        <w:spacing w:after="0"/>
        <w:ind w:left="0"/>
        <w:outlineLvl w:val="0"/>
        <w:rPr>
          <w:rFonts w:ascii="Garamond" w:hAnsi="Garamond"/>
          <w:b/>
        </w:rPr>
      </w:pPr>
    </w:p>
    <w:p w:rsidR="00826F14" w:rsidRDefault="00826F14" w:rsidP="00266D72">
      <w:pPr>
        <w:pStyle w:val="Akapitzlist1"/>
        <w:spacing w:after="0"/>
        <w:ind w:left="0"/>
        <w:outlineLvl w:val="0"/>
        <w:rPr>
          <w:rFonts w:ascii="Garamond" w:hAnsi="Garamond"/>
          <w:b/>
        </w:rPr>
      </w:pPr>
    </w:p>
    <w:p w:rsidR="00826F14" w:rsidRDefault="00826F14" w:rsidP="00266D72">
      <w:pPr>
        <w:pStyle w:val="Akapitzlist1"/>
        <w:spacing w:after="0"/>
        <w:ind w:left="0"/>
        <w:outlineLvl w:val="0"/>
        <w:rPr>
          <w:rFonts w:ascii="Garamond" w:hAnsi="Garamond"/>
          <w:b/>
        </w:rPr>
      </w:pPr>
    </w:p>
    <w:p w:rsidR="00826F14" w:rsidRDefault="00826F14" w:rsidP="00266D72">
      <w:pPr>
        <w:pStyle w:val="Akapitzlist1"/>
        <w:spacing w:after="0"/>
        <w:ind w:left="0"/>
        <w:outlineLvl w:val="0"/>
        <w:rPr>
          <w:rFonts w:ascii="Garamond" w:hAnsi="Garamond"/>
          <w:b/>
        </w:rPr>
      </w:pPr>
    </w:p>
    <w:p w:rsidR="00457F11" w:rsidRPr="005A64CD" w:rsidRDefault="00457F11" w:rsidP="00266D72">
      <w:pPr>
        <w:pStyle w:val="Akapitzlist1"/>
        <w:spacing w:after="0"/>
        <w:ind w:left="0"/>
        <w:outlineLvl w:val="0"/>
        <w:rPr>
          <w:rFonts w:ascii="Garamond" w:hAnsi="Garamond"/>
          <w:b/>
        </w:rPr>
      </w:pPr>
      <w:r w:rsidRPr="005A64CD">
        <w:rPr>
          <w:rFonts w:ascii="Garamond" w:hAnsi="Garamond"/>
          <w:b/>
        </w:rPr>
        <w:t>VII. UDZIAŁ W SZKOLENIACH.</w:t>
      </w:r>
      <w:bookmarkEnd w:id="15"/>
    </w:p>
    <w:p w:rsidR="00457F11" w:rsidRPr="00F816FB" w:rsidRDefault="00457F11" w:rsidP="00266D72">
      <w:pPr>
        <w:spacing w:after="0" w:line="360" w:lineRule="auto"/>
        <w:jc w:val="both"/>
        <w:rPr>
          <w:rFonts w:ascii="Garamond" w:hAnsi="Garamond"/>
          <w:color w:val="FF0000"/>
        </w:rPr>
      </w:pPr>
    </w:p>
    <w:p w:rsidR="004B599E" w:rsidRPr="00C956F5" w:rsidRDefault="00457F11" w:rsidP="004B599E">
      <w:pPr>
        <w:spacing w:after="0" w:line="360" w:lineRule="auto"/>
        <w:ind w:firstLine="708"/>
        <w:jc w:val="both"/>
        <w:rPr>
          <w:rFonts w:ascii="Garamond" w:hAnsi="Garamond"/>
          <w:b/>
        </w:rPr>
      </w:pPr>
      <w:r w:rsidRPr="00C956F5">
        <w:rPr>
          <w:rFonts w:ascii="Garamond" w:hAnsi="Garamond"/>
        </w:rPr>
        <w:t xml:space="preserve">W  ramach realizacji  obowiązku wynikającego z </w:t>
      </w:r>
      <w:r w:rsidRPr="00C956F5">
        <w:t xml:space="preserve">§ </w:t>
      </w:r>
      <w:r w:rsidRPr="00C956F5">
        <w:rPr>
          <w:rFonts w:ascii="Garamond" w:hAnsi="Garamond"/>
        </w:rPr>
        <w:t>47 Regulaminu Kontroli</w:t>
      </w:r>
      <w:r w:rsidRPr="00C956F5">
        <w:rPr>
          <w:rFonts w:ascii="Garamond" w:hAnsi="Garamond"/>
          <w:b/>
        </w:rPr>
        <w:t xml:space="preserve"> </w:t>
      </w:r>
      <w:r w:rsidRPr="00C956F5">
        <w:rPr>
          <w:rFonts w:ascii="Garamond" w:hAnsi="Garamond"/>
        </w:rPr>
        <w:t xml:space="preserve">wykonywanej przez Urząd Marszałkowski Województwa Wielkopolskiego, wprowadzonego uchwałą </w:t>
      </w:r>
      <w:r w:rsidR="004939B6">
        <w:rPr>
          <w:rFonts w:ascii="Garamond" w:hAnsi="Garamond"/>
        </w:rPr>
        <w:br/>
      </w:r>
      <w:r w:rsidRPr="00C956F5">
        <w:rPr>
          <w:rFonts w:ascii="Garamond" w:hAnsi="Garamond"/>
        </w:rPr>
        <w:t>nr 4572/2014 Zarządu Województwa Wielkopolskiego z dnia 17 kwietnia 2014 r., pracownicy Departamentów UMWW przeprowadzający kontrole, w I półroczu 201</w:t>
      </w:r>
      <w:r w:rsidR="00C956F5" w:rsidRPr="00C956F5">
        <w:rPr>
          <w:rFonts w:ascii="Garamond" w:hAnsi="Garamond"/>
        </w:rPr>
        <w:t>8</w:t>
      </w:r>
      <w:r w:rsidRPr="00C956F5">
        <w:rPr>
          <w:rFonts w:ascii="Garamond" w:hAnsi="Garamond"/>
        </w:rPr>
        <w:t xml:space="preserve"> roku, uczestniczyli</w:t>
      </w:r>
      <w:r w:rsidRPr="00C956F5">
        <w:rPr>
          <w:rFonts w:ascii="Garamond" w:hAnsi="Garamond"/>
        </w:rPr>
        <w:br/>
        <w:t>w szkoleniach w ramach doskonalenia kadr administracji samorządowej, a mianowicie:</w:t>
      </w:r>
      <w:r w:rsidRPr="00C956F5">
        <w:rPr>
          <w:rFonts w:ascii="Garamond" w:hAnsi="Garamond"/>
          <w:b/>
        </w:rPr>
        <w:t xml:space="preserve"> </w:t>
      </w:r>
    </w:p>
    <w:p w:rsidR="004272F0" w:rsidRPr="00F816FB" w:rsidRDefault="004272F0" w:rsidP="004B599E">
      <w:pPr>
        <w:spacing w:after="0" w:line="360" w:lineRule="auto"/>
        <w:ind w:firstLine="708"/>
        <w:jc w:val="both"/>
        <w:rPr>
          <w:rFonts w:ascii="Garamond" w:hAnsi="Garamond"/>
          <w:color w:val="FF0000"/>
        </w:rPr>
      </w:pPr>
    </w:p>
    <w:p w:rsidR="005A64CD" w:rsidRPr="00313316" w:rsidRDefault="004939B6" w:rsidP="00266D72">
      <w:pPr>
        <w:spacing w:after="0" w:line="360" w:lineRule="auto"/>
        <w:jc w:val="both"/>
        <w:rPr>
          <w:rFonts w:ascii="Garamond" w:hAnsi="Garamond"/>
          <w:b/>
        </w:rPr>
      </w:pPr>
      <w:r>
        <w:rPr>
          <w:rFonts w:ascii="Garamond" w:hAnsi="Garamond"/>
          <w:b/>
        </w:rPr>
        <w:t xml:space="preserve">DEPARTAMENT KONTROLI </w:t>
      </w:r>
    </w:p>
    <w:p w:rsidR="008A6BAA" w:rsidRPr="00157B21" w:rsidRDefault="008A6BAA" w:rsidP="0054633E">
      <w:pPr>
        <w:numPr>
          <w:ilvl w:val="0"/>
          <w:numId w:val="4"/>
        </w:numPr>
        <w:spacing w:after="0" w:line="360" w:lineRule="auto"/>
        <w:jc w:val="both"/>
        <w:rPr>
          <w:rFonts w:ascii="Garamond" w:hAnsi="Garamond"/>
        </w:rPr>
      </w:pPr>
      <w:r w:rsidRPr="00157B21">
        <w:rPr>
          <w:rFonts w:ascii="Garamond" w:hAnsi="Garamond"/>
        </w:rPr>
        <w:t xml:space="preserve">Szkolenie z zakresu Rozporządzenia Parlamentu Europejskiego i Rady (UE) 2016/679 </w:t>
      </w:r>
      <w:r w:rsidR="004939B6">
        <w:rPr>
          <w:rFonts w:ascii="Garamond" w:hAnsi="Garamond"/>
        </w:rPr>
        <w:br/>
      </w:r>
      <w:r w:rsidRPr="00157B21">
        <w:rPr>
          <w:rFonts w:ascii="Garamond" w:hAnsi="Garamond"/>
        </w:rPr>
        <w:t xml:space="preserve">z dnia 27 kwietnia 2016 r. w sprawie ochrony osób fizycznych w związku </w:t>
      </w:r>
      <w:r w:rsidR="004939B6">
        <w:rPr>
          <w:rFonts w:ascii="Garamond" w:hAnsi="Garamond"/>
        </w:rPr>
        <w:br/>
      </w:r>
      <w:r w:rsidRPr="00157B21">
        <w:rPr>
          <w:rFonts w:ascii="Garamond" w:hAnsi="Garamond"/>
        </w:rPr>
        <w:t>z przetwarzaniem danych osobowych i w sprawie swobodnego przepływu takich danych oraz uchylenia dyrektywy 95/46/WE (Dz.U.UE.L.2016.119.1) i przepisów wdrażających</w:t>
      </w:r>
      <w:r w:rsidR="0051223B">
        <w:rPr>
          <w:rFonts w:ascii="Garamond" w:hAnsi="Garamond"/>
        </w:rPr>
        <w:t xml:space="preserve"> (</w:t>
      </w:r>
      <w:r w:rsidR="000F1FF7">
        <w:rPr>
          <w:rFonts w:ascii="Garamond" w:hAnsi="Garamond"/>
        </w:rPr>
        <w:t>zwane</w:t>
      </w:r>
      <w:r w:rsidR="000176A3">
        <w:rPr>
          <w:rFonts w:ascii="Garamond" w:hAnsi="Garamond"/>
        </w:rPr>
        <w:t>go</w:t>
      </w:r>
      <w:r w:rsidR="000F1FF7">
        <w:rPr>
          <w:rFonts w:ascii="Garamond" w:hAnsi="Garamond"/>
        </w:rPr>
        <w:t xml:space="preserve"> dalej </w:t>
      </w:r>
      <w:r w:rsidR="005A64CD">
        <w:rPr>
          <w:rFonts w:ascii="Garamond" w:hAnsi="Garamond"/>
        </w:rPr>
        <w:t>„</w:t>
      </w:r>
      <w:r w:rsidR="0051223B">
        <w:rPr>
          <w:rFonts w:ascii="Garamond" w:hAnsi="Garamond"/>
        </w:rPr>
        <w:t>RODO</w:t>
      </w:r>
      <w:r w:rsidR="005A64CD">
        <w:rPr>
          <w:rFonts w:ascii="Garamond" w:hAnsi="Garamond"/>
        </w:rPr>
        <w:t>”</w:t>
      </w:r>
      <w:r w:rsidR="0051223B">
        <w:rPr>
          <w:rFonts w:ascii="Garamond" w:hAnsi="Garamond"/>
        </w:rPr>
        <w:t>)</w:t>
      </w:r>
      <w:r w:rsidR="005A64CD">
        <w:rPr>
          <w:rFonts w:ascii="Garamond" w:hAnsi="Garamond"/>
        </w:rPr>
        <w:t xml:space="preserve">, </w:t>
      </w:r>
    </w:p>
    <w:p w:rsidR="005A64CD" w:rsidRDefault="00313316" w:rsidP="004939B6">
      <w:pPr>
        <w:pStyle w:val="Akapitzlist0"/>
        <w:numPr>
          <w:ilvl w:val="0"/>
          <w:numId w:val="4"/>
        </w:numPr>
        <w:spacing w:after="0" w:line="360" w:lineRule="auto"/>
        <w:contextualSpacing w:val="0"/>
        <w:jc w:val="both"/>
        <w:rPr>
          <w:rFonts w:ascii="Garamond" w:hAnsi="Garamond"/>
          <w:sz w:val="24"/>
          <w:szCs w:val="24"/>
        </w:rPr>
      </w:pPr>
      <w:r w:rsidRPr="00313316">
        <w:rPr>
          <w:rFonts w:ascii="Garamond" w:hAnsi="Garamond"/>
          <w:sz w:val="24"/>
          <w:szCs w:val="24"/>
        </w:rPr>
        <w:t>Szkolenie z zakresu przepisów ustawy Pzp.</w:t>
      </w:r>
    </w:p>
    <w:p w:rsidR="004939B6" w:rsidRPr="004939B6" w:rsidRDefault="004939B6" w:rsidP="004939B6">
      <w:pPr>
        <w:pStyle w:val="Akapitzlist0"/>
        <w:spacing w:after="0" w:line="360" w:lineRule="auto"/>
        <w:contextualSpacing w:val="0"/>
        <w:jc w:val="both"/>
        <w:rPr>
          <w:rFonts w:ascii="Garamond" w:hAnsi="Garamond"/>
          <w:sz w:val="24"/>
          <w:szCs w:val="24"/>
        </w:rPr>
      </w:pPr>
    </w:p>
    <w:p w:rsidR="005A64CD" w:rsidRPr="008A6BAA" w:rsidRDefault="00457F11" w:rsidP="00777178">
      <w:pPr>
        <w:spacing w:after="0" w:line="360" w:lineRule="auto"/>
        <w:jc w:val="both"/>
        <w:rPr>
          <w:rFonts w:ascii="Garamond" w:hAnsi="Garamond"/>
          <w:b/>
        </w:rPr>
      </w:pPr>
      <w:r w:rsidRPr="008A6BAA">
        <w:rPr>
          <w:rFonts w:ascii="Garamond" w:hAnsi="Garamond"/>
          <w:b/>
        </w:rPr>
        <w:t>DEPARTA</w:t>
      </w:r>
      <w:r w:rsidR="004939B6">
        <w:rPr>
          <w:rFonts w:ascii="Garamond" w:hAnsi="Garamond"/>
          <w:b/>
        </w:rPr>
        <w:t>MENT EDUKACJI I NAUKI</w:t>
      </w:r>
    </w:p>
    <w:p w:rsidR="008A6BAA" w:rsidRDefault="008A6BAA" w:rsidP="0054633E">
      <w:pPr>
        <w:numPr>
          <w:ilvl w:val="0"/>
          <w:numId w:val="4"/>
        </w:numPr>
        <w:spacing w:after="0" w:line="360" w:lineRule="auto"/>
        <w:jc w:val="both"/>
        <w:rPr>
          <w:rFonts w:ascii="Garamond" w:hAnsi="Garamond"/>
        </w:rPr>
      </w:pPr>
      <w:r w:rsidRPr="00313316">
        <w:rPr>
          <w:rFonts w:ascii="Garamond" w:hAnsi="Garamond"/>
        </w:rPr>
        <w:t>Szkolenie z RODO</w:t>
      </w:r>
      <w:r w:rsidR="005A64CD">
        <w:rPr>
          <w:rFonts w:ascii="Garamond" w:hAnsi="Garamond"/>
        </w:rPr>
        <w:t>.</w:t>
      </w:r>
    </w:p>
    <w:p w:rsidR="004939B6" w:rsidRPr="00313316" w:rsidRDefault="004939B6" w:rsidP="004939B6">
      <w:pPr>
        <w:spacing w:after="0" w:line="360" w:lineRule="auto"/>
        <w:ind w:left="720"/>
        <w:jc w:val="both"/>
        <w:rPr>
          <w:rFonts w:ascii="Garamond" w:hAnsi="Garamond"/>
        </w:rPr>
      </w:pPr>
    </w:p>
    <w:p w:rsidR="005A64CD" w:rsidRPr="00157B21" w:rsidRDefault="00457F11" w:rsidP="00783F09">
      <w:pPr>
        <w:spacing w:after="0" w:line="360" w:lineRule="auto"/>
        <w:jc w:val="both"/>
        <w:rPr>
          <w:rFonts w:ascii="Garamond" w:hAnsi="Garamond"/>
          <w:b/>
        </w:rPr>
      </w:pPr>
      <w:r w:rsidRPr="00157B21">
        <w:rPr>
          <w:rFonts w:ascii="Garamond" w:hAnsi="Garamond"/>
          <w:b/>
        </w:rPr>
        <w:t>DEPARTAMENT ORGANIZACYJNY I KADR</w:t>
      </w:r>
    </w:p>
    <w:p w:rsidR="008A6BAA" w:rsidRDefault="008A6BAA" w:rsidP="0054633E">
      <w:pPr>
        <w:numPr>
          <w:ilvl w:val="0"/>
          <w:numId w:val="4"/>
        </w:numPr>
        <w:spacing w:after="0" w:line="360" w:lineRule="auto"/>
        <w:jc w:val="both"/>
        <w:rPr>
          <w:rFonts w:ascii="Garamond" w:hAnsi="Garamond"/>
        </w:rPr>
      </w:pPr>
      <w:r w:rsidRPr="00313316">
        <w:rPr>
          <w:rFonts w:ascii="Garamond" w:hAnsi="Garamond"/>
        </w:rPr>
        <w:t>Szkolenie z RODO</w:t>
      </w:r>
      <w:r w:rsidR="004939B6">
        <w:rPr>
          <w:rFonts w:ascii="Garamond" w:hAnsi="Garamond"/>
        </w:rPr>
        <w:t>.</w:t>
      </w:r>
    </w:p>
    <w:p w:rsidR="004939B6" w:rsidRPr="00313316" w:rsidRDefault="004939B6" w:rsidP="004939B6">
      <w:pPr>
        <w:spacing w:after="0" w:line="360" w:lineRule="auto"/>
        <w:ind w:left="720"/>
        <w:jc w:val="both"/>
        <w:rPr>
          <w:rFonts w:ascii="Garamond" w:hAnsi="Garamond"/>
        </w:rPr>
      </w:pPr>
    </w:p>
    <w:p w:rsidR="00457F11" w:rsidRPr="002255C2" w:rsidRDefault="00457F11" w:rsidP="00980281">
      <w:pPr>
        <w:spacing w:after="0" w:line="360" w:lineRule="auto"/>
        <w:jc w:val="both"/>
        <w:rPr>
          <w:rFonts w:ascii="Garamond" w:hAnsi="Garamond"/>
          <w:b/>
        </w:rPr>
      </w:pPr>
      <w:r w:rsidRPr="002255C2">
        <w:rPr>
          <w:rFonts w:ascii="Garamond" w:hAnsi="Garamond"/>
          <w:b/>
        </w:rPr>
        <w:t>DEPARTAMENT ZDROWIA</w:t>
      </w:r>
    </w:p>
    <w:p w:rsidR="008C3E8C" w:rsidRPr="002255C2" w:rsidRDefault="002255C2" w:rsidP="0054633E">
      <w:pPr>
        <w:numPr>
          <w:ilvl w:val="0"/>
          <w:numId w:val="4"/>
        </w:numPr>
        <w:spacing w:after="0" w:line="360" w:lineRule="auto"/>
        <w:jc w:val="both"/>
        <w:rPr>
          <w:rFonts w:ascii="Garamond" w:hAnsi="Garamond"/>
        </w:rPr>
      </w:pPr>
      <w:r w:rsidRPr="002255C2">
        <w:rPr>
          <w:rFonts w:ascii="Garamond" w:hAnsi="Garamond"/>
        </w:rPr>
        <w:t>Zadania z zakresu pożytku publicznego i wolontariatu. Rozliczanie i kontrola</w:t>
      </w:r>
      <w:r w:rsidR="00700154">
        <w:rPr>
          <w:rFonts w:ascii="Garamond" w:hAnsi="Garamond"/>
        </w:rPr>
        <w:t xml:space="preserve"> </w:t>
      </w:r>
      <w:r w:rsidRPr="002255C2">
        <w:rPr>
          <w:rFonts w:ascii="Garamond" w:hAnsi="Garamond"/>
        </w:rPr>
        <w:t>dotacji – warsztaty praktyczne</w:t>
      </w:r>
      <w:r w:rsidR="004939B6">
        <w:rPr>
          <w:rFonts w:ascii="Garamond" w:hAnsi="Garamond"/>
        </w:rPr>
        <w:t>,</w:t>
      </w:r>
      <w:r w:rsidR="008C3E8C" w:rsidRPr="002255C2">
        <w:rPr>
          <w:rFonts w:ascii="Garamond" w:hAnsi="Garamond"/>
        </w:rPr>
        <w:t xml:space="preserve"> </w:t>
      </w:r>
    </w:p>
    <w:p w:rsidR="00457F11" w:rsidRPr="00D80A86" w:rsidRDefault="00D80A86" w:rsidP="0054633E">
      <w:pPr>
        <w:pStyle w:val="Akapitzlist0"/>
        <w:numPr>
          <w:ilvl w:val="0"/>
          <w:numId w:val="5"/>
        </w:numPr>
        <w:spacing w:after="0" w:line="360" w:lineRule="auto"/>
        <w:ind w:left="714" w:hanging="357"/>
        <w:jc w:val="both"/>
        <w:rPr>
          <w:rFonts w:ascii="Garamond" w:hAnsi="Garamond"/>
          <w:sz w:val="24"/>
          <w:szCs w:val="24"/>
          <w:lang w:eastAsia="pl-PL"/>
        </w:rPr>
      </w:pPr>
      <w:r w:rsidRPr="00D80A86">
        <w:rPr>
          <w:rFonts w:ascii="Garamond" w:hAnsi="Garamond"/>
          <w:kern w:val="24"/>
          <w:sz w:val="24"/>
          <w:szCs w:val="24"/>
        </w:rPr>
        <w:lastRenderedPageBreak/>
        <w:t xml:space="preserve">Przeprowadzanie postępowania kontrolnego w podmiotach leczniczych. </w:t>
      </w:r>
      <w:r w:rsidR="00B3513A" w:rsidRPr="00D80A86">
        <w:rPr>
          <w:rFonts w:ascii="Garamond" w:hAnsi="Garamond"/>
          <w:sz w:val="24"/>
          <w:szCs w:val="24"/>
        </w:rPr>
        <w:t>Polityka bezpieczeństwa informa</w:t>
      </w:r>
      <w:r w:rsidR="004939B6">
        <w:rPr>
          <w:rFonts w:ascii="Garamond" w:hAnsi="Garamond"/>
          <w:sz w:val="24"/>
          <w:szCs w:val="24"/>
        </w:rPr>
        <w:t xml:space="preserve">cji i ochrona danych osobowych, </w:t>
      </w:r>
    </w:p>
    <w:p w:rsidR="00E8577C" w:rsidRDefault="00E8577C" w:rsidP="0054633E">
      <w:pPr>
        <w:pStyle w:val="Akapitzlist0"/>
        <w:numPr>
          <w:ilvl w:val="0"/>
          <w:numId w:val="5"/>
        </w:numPr>
        <w:shd w:val="clear" w:color="auto" w:fill="FFFFFF"/>
        <w:spacing w:after="0" w:line="360" w:lineRule="auto"/>
        <w:ind w:left="714" w:hanging="357"/>
        <w:rPr>
          <w:rFonts w:ascii="Garamond" w:hAnsi="Garamond" w:cs="Arial"/>
          <w:sz w:val="24"/>
          <w:szCs w:val="24"/>
          <w:lang w:eastAsia="pl-PL"/>
        </w:rPr>
      </w:pPr>
      <w:r w:rsidRPr="00E8577C">
        <w:rPr>
          <w:rFonts w:ascii="Garamond" w:hAnsi="Garamond" w:cs="Arial"/>
          <w:sz w:val="24"/>
          <w:szCs w:val="24"/>
          <w:lang w:eastAsia="pl-PL"/>
        </w:rPr>
        <w:t>Prawo zamówień publicznych</w:t>
      </w:r>
      <w:r w:rsidR="004939B6">
        <w:rPr>
          <w:rFonts w:ascii="Garamond" w:hAnsi="Garamond" w:cs="Arial"/>
          <w:sz w:val="24"/>
          <w:szCs w:val="24"/>
          <w:lang w:eastAsia="pl-PL"/>
        </w:rPr>
        <w:t>,</w:t>
      </w:r>
    </w:p>
    <w:p w:rsidR="00700154" w:rsidRPr="00313316" w:rsidRDefault="00700154" w:rsidP="0054633E">
      <w:pPr>
        <w:numPr>
          <w:ilvl w:val="0"/>
          <w:numId w:val="5"/>
        </w:numPr>
        <w:spacing w:after="0" w:line="360" w:lineRule="auto"/>
        <w:jc w:val="both"/>
        <w:rPr>
          <w:rFonts w:ascii="Garamond" w:hAnsi="Garamond"/>
        </w:rPr>
      </w:pPr>
      <w:r w:rsidRPr="00313316">
        <w:rPr>
          <w:rFonts w:ascii="Garamond" w:hAnsi="Garamond"/>
        </w:rPr>
        <w:t>Szkolenie z RODO</w:t>
      </w:r>
      <w:r w:rsidR="004939B6">
        <w:rPr>
          <w:rFonts w:ascii="Garamond" w:hAnsi="Garamond"/>
        </w:rPr>
        <w:t>,</w:t>
      </w:r>
    </w:p>
    <w:p w:rsidR="00700154" w:rsidRDefault="00700154" w:rsidP="0054633E">
      <w:pPr>
        <w:pStyle w:val="Akapitzlist0"/>
        <w:numPr>
          <w:ilvl w:val="0"/>
          <w:numId w:val="5"/>
        </w:numPr>
        <w:shd w:val="clear" w:color="auto" w:fill="FFFFFF"/>
        <w:spacing w:after="0" w:line="360" w:lineRule="auto"/>
        <w:ind w:left="714" w:hanging="357"/>
        <w:rPr>
          <w:rFonts w:ascii="Garamond" w:hAnsi="Garamond" w:cs="Arial"/>
          <w:sz w:val="24"/>
          <w:szCs w:val="24"/>
          <w:lang w:eastAsia="pl-PL"/>
        </w:rPr>
      </w:pPr>
      <w:r w:rsidRPr="00700154">
        <w:rPr>
          <w:rFonts w:ascii="Garamond" w:hAnsi="Garamond" w:cs="Arial"/>
          <w:sz w:val="24"/>
          <w:szCs w:val="24"/>
          <w:lang w:eastAsia="pl-PL"/>
        </w:rPr>
        <w:t>System Witkac</w:t>
      </w:r>
      <w:r w:rsidR="004939B6">
        <w:rPr>
          <w:rFonts w:ascii="Garamond" w:hAnsi="Garamond" w:cs="Arial"/>
          <w:sz w:val="24"/>
          <w:szCs w:val="24"/>
          <w:lang w:eastAsia="pl-PL"/>
        </w:rPr>
        <w:t>.</w:t>
      </w:r>
    </w:p>
    <w:p w:rsidR="004939B6" w:rsidRPr="00E8577C" w:rsidRDefault="004939B6" w:rsidP="004939B6">
      <w:pPr>
        <w:pStyle w:val="Akapitzlist0"/>
        <w:shd w:val="clear" w:color="auto" w:fill="FFFFFF"/>
        <w:spacing w:after="0" w:line="360" w:lineRule="auto"/>
        <w:ind w:left="714"/>
        <w:rPr>
          <w:rFonts w:ascii="Garamond" w:hAnsi="Garamond" w:cs="Arial"/>
          <w:sz w:val="24"/>
          <w:szCs w:val="24"/>
          <w:lang w:eastAsia="pl-PL"/>
        </w:rPr>
      </w:pPr>
    </w:p>
    <w:p w:rsidR="00457F11" w:rsidRPr="00101CD0" w:rsidRDefault="00457F11" w:rsidP="00D336A7">
      <w:pPr>
        <w:spacing w:after="0" w:line="360" w:lineRule="auto"/>
        <w:jc w:val="both"/>
        <w:rPr>
          <w:rFonts w:ascii="Garamond" w:hAnsi="Garamond"/>
          <w:b/>
        </w:rPr>
      </w:pPr>
      <w:r w:rsidRPr="00101CD0">
        <w:rPr>
          <w:rFonts w:ascii="Garamond" w:hAnsi="Garamond"/>
          <w:b/>
        </w:rPr>
        <w:t>DEPARTAMENT INFRASTRUKTURY</w:t>
      </w:r>
    </w:p>
    <w:p w:rsidR="00101CD0" w:rsidRPr="00101CD0" w:rsidRDefault="00101CD0" w:rsidP="0054633E">
      <w:pPr>
        <w:numPr>
          <w:ilvl w:val="0"/>
          <w:numId w:val="5"/>
        </w:numPr>
        <w:spacing w:after="0" w:line="360" w:lineRule="auto"/>
        <w:jc w:val="both"/>
        <w:rPr>
          <w:rFonts w:ascii="Garamond" w:hAnsi="Garamond"/>
        </w:rPr>
      </w:pPr>
      <w:r w:rsidRPr="00101CD0">
        <w:rPr>
          <w:rFonts w:ascii="Garamond" w:hAnsi="Garamond"/>
        </w:rPr>
        <w:t>Zmiany w ustawie o drogach publicznych wprowadzonych ustawami z dnia 8 grudnia 2017 r. Drogi publiczne i w</w:t>
      </w:r>
      <w:r w:rsidR="004939B6">
        <w:rPr>
          <w:rFonts w:ascii="Garamond" w:hAnsi="Garamond"/>
        </w:rPr>
        <w:t xml:space="preserve">ewnętrzne – wybrane zagadnienia, </w:t>
      </w:r>
    </w:p>
    <w:p w:rsidR="00221BA9" w:rsidRPr="00221BA9" w:rsidRDefault="00221BA9" w:rsidP="0054633E">
      <w:pPr>
        <w:numPr>
          <w:ilvl w:val="0"/>
          <w:numId w:val="5"/>
        </w:numPr>
        <w:spacing w:after="0" w:line="360" w:lineRule="auto"/>
        <w:jc w:val="both"/>
        <w:rPr>
          <w:rFonts w:ascii="Garamond" w:hAnsi="Garamond"/>
        </w:rPr>
      </w:pPr>
      <w:r w:rsidRPr="00221BA9">
        <w:rPr>
          <w:rFonts w:ascii="Garamond" w:hAnsi="Garamond"/>
        </w:rPr>
        <w:t>Szkole</w:t>
      </w:r>
      <w:r w:rsidR="006F1F92">
        <w:rPr>
          <w:rFonts w:ascii="Garamond" w:hAnsi="Garamond"/>
        </w:rPr>
        <w:t>nie</w:t>
      </w:r>
      <w:r w:rsidRPr="00221BA9">
        <w:rPr>
          <w:rFonts w:ascii="Garamond" w:hAnsi="Garamond"/>
        </w:rPr>
        <w:t xml:space="preserve"> z RODO</w:t>
      </w:r>
      <w:r w:rsidR="004939B6">
        <w:rPr>
          <w:rFonts w:ascii="Garamond" w:hAnsi="Garamond"/>
        </w:rPr>
        <w:t xml:space="preserve">, </w:t>
      </w:r>
    </w:p>
    <w:p w:rsidR="00221BA9" w:rsidRPr="00221BA9" w:rsidRDefault="00221BA9" w:rsidP="0054633E">
      <w:pPr>
        <w:numPr>
          <w:ilvl w:val="0"/>
          <w:numId w:val="5"/>
        </w:numPr>
        <w:spacing w:after="0" w:line="360" w:lineRule="auto"/>
        <w:jc w:val="both"/>
        <w:rPr>
          <w:rFonts w:ascii="Garamond" w:hAnsi="Garamond"/>
        </w:rPr>
      </w:pPr>
      <w:r w:rsidRPr="00BC18AB">
        <w:rPr>
          <w:rFonts w:ascii="Garamond" w:hAnsi="Garamond"/>
          <w:spacing w:val="-2"/>
        </w:rPr>
        <w:t>Warsztaty doskonalenia zawodowego dla egzaminatorów zatrudnionych</w:t>
      </w:r>
      <w:r w:rsidR="00BC18AB" w:rsidRPr="00BC18AB">
        <w:rPr>
          <w:rFonts w:ascii="Garamond" w:hAnsi="Garamond"/>
          <w:spacing w:val="-2"/>
        </w:rPr>
        <w:t xml:space="preserve"> </w:t>
      </w:r>
      <w:r w:rsidRPr="00BC18AB">
        <w:rPr>
          <w:rFonts w:ascii="Garamond" w:hAnsi="Garamond"/>
          <w:spacing w:val="-2"/>
        </w:rPr>
        <w:t xml:space="preserve">i </w:t>
      </w:r>
      <w:r w:rsidR="00BC18AB" w:rsidRPr="00BC18AB">
        <w:rPr>
          <w:rFonts w:ascii="Garamond" w:hAnsi="Garamond"/>
          <w:spacing w:val="-2"/>
        </w:rPr>
        <w:t>n</w:t>
      </w:r>
      <w:r w:rsidRPr="00BC18AB">
        <w:rPr>
          <w:rFonts w:ascii="Garamond" w:hAnsi="Garamond"/>
          <w:spacing w:val="-2"/>
        </w:rPr>
        <w:t>iezatrudnionych</w:t>
      </w:r>
      <w:r w:rsidRPr="00221BA9">
        <w:rPr>
          <w:rFonts w:ascii="Garamond" w:hAnsi="Garamond"/>
        </w:rPr>
        <w:t xml:space="preserve"> w Wojewódzkich Ośrodk</w:t>
      </w:r>
      <w:r w:rsidRPr="004939B6">
        <w:rPr>
          <w:rFonts w:ascii="Garamond" w:hAnsi="Garamond"/>
        </w:rPr>
        <w:t>ach</w:t>
      </w:r>
      <w:r w:rsidR="004939B6">
        <w:rPr>
          <w:rFonts w:ascii="Garamond" w:hAnsi="Garamond"/>
        </w:rPr>
        <w:t xml:space="preserve"> Ruchu Drogowego, </w:t>
      </w:r>
    </w:p>
    <w:p w:rsidR="00457F11" w:rsidRDefault="00CC0C7E" w:rsidP="0054633E">
      <w:pPr>
        <w:numPr>
          <w:ilvl w:val="0"/>
          <w:numId w:val="5"/>
        </w:numPr>
        <w:spacing w:after="0" w:line="360" w:lineRule="auto"/>
        <w:ind w:left="714" w:hanging="357"/>
        <w:jc w:val="both"/>
        <w:rPr>
          <w:rFonts w:ascii="Garamond" w:hAnsi="Garamond"/>
        </w:rPr>
      </w:pPr>
      <w:r w:rsidRPr="00221BA9">
        <w:rPr>
          <w:rFonts w:ascii="Garamond" w:hAnsi="Garamond"/>
        </w:rPr>
        <w:t>Ogólnopolska Konferencja Szkoleniowa pt.: ADR - bezpieczeństwo transportu w teorii</w:t>
      </w:r>
      <w:r w:rsidR="009607BB" w:rsidRPr="00221BA9">
        <w:rPr>
          <w:rFonts w:ascii="Garamond" w:hAnsi="Garamond"/>
        </w:rPr>
        <w:br/>
      </w:r>
      <w:r w:rsidRPr="00221BA9">
        <w:rPr>
          <w:rFonts w:ascii="Garamond" w:hAnsi="Garamond"/>
        </w:rPr>
        <w:t xml:space="preserve">i praktyce. </w:t>
      </w:r>
    </w:p>
    <w:p w:rsidR="004939B6" w:rsidRPr="00221BA9" w:rsidRDefault="004939B6" w:rsidP="004939B6">
      <w:pPr>
        <w:spacing w:after="0" w:line="360" w:lineRule="auto"/>
        <w:ind w:left="714"/>
        <w:jc w:val="both"/>
        <w:rPr>
          <w:rFonts w:ascii="Garamond" w:hAnsi="Garamond"/>
        </w:rPr>
      </w:pPr>
    </w:p>
    <w:p w:rsidR="00457F11" w:rsidRPr="006D21DF" w:rsidRDefault="00457F11" w:rsidP="000F094D">
      <w:pPr>
        <w:spacing w:after="0" w:line="360" w:lineRule="auto"/>
        <w:jc w:val="both"/>
        <w:rPr>
          <w:rFonts w:ascii="Garamond" w:hAnsi="Garamond"/>
          <w:b/>
        </w:rPr>
      </w:pPr>
      <w:r w:rsidRPr="006D21DF">
        <w:rPr>
          <w:rFonts w:ascii="Garamond" w:hAnsi="Garamond"/>
          <w:b/>
        </w:rPr>
        <w:t>DEPARTAMENT KULTURY</w:t>
      </w:r>
    </w:p>
    <w:p w:rsidR="006D21DF" w:rsidRPr="00313316" w:rsidRDefault="006D21DF" w:rsidP="0054633E">
      <w:pPr>
        <w:numPr>
          <w:ilvl w:val="0"/>
          <w:numId w:val="5"/>
        </w:numPr>
        <w:spacing w:after="0" w:line="360" w:lineRule="auto"/>
        <w:jc w:val="both"/>
        <w:rPr>
          <w:rFonts w:ascii="Garamond" w:hAnsi="Garamond"/>
        </w:rPr>
      </w:pPr>
      <w:r w:rsidRPr="00313316">
        <w:rPr>
          <w:rFonts w:ascii="Garamond" w:hAnsi="Garamond"/>
        </w:rPr>
        <w:t>Szkolenie z RODO</w:t>
      </w:r>
      <w:r w:rsidR="004939B6">
        <w:rPr>
          <w:rFonts w:ascii="Garamond" w:hAnsi="Garamond"/>
        </w:rPr>
        <w:t>,</w:t>
      </w:r>
    </w:p>
    <w:p w:rsidR="004939B6" w:rsidRDefault="006D21DF" w:rsidP="0054633E">
      <w:pPr>
        <w:pStyle w:val="Akapitzlist0"/>
        <w:numPr>
          <w:ilvl w:val="0"/>
          <w:numId w:val="5"/>
        </w:numPr>
        <w:shd w:val="clear" w:color="auto" w:fill="FFFFFF"/>
        <w:spacing w:after="0" w:line="360" w:lineRule="auto"/>
        <w:ind w:left="714" w:hanging="357"/>
        <w:rPr>
          <w:rFonts w:ascii="Garamond" w:hAnsi="Garamond" w:cs="Arial"/>
          <w:sz w:val="24"/>
          <w:szCs w:val="24"/>
          <w:lang w:eastAsia="pl-PL"/>
        </w:rPr>
      </w:pPr>
      <w:r w:rsidRPr="00700154">
        <w:rPr>
          <w:rFonts w:ascii="Garamond" w:hAnsi="Garamond" w:cs="Arial"/>
          <w:sz w:val="24"/>
          <w:szCs w:val="24"/>
          <w:lang w:eastAsia="pl-PL"/>
        </w:rPr>
        <w:t xml:space="preserve">System </w:t>
      </w:r>
      <w:r>
        <w:rPr>
          <w:rFonts w:ascii="Garamond" w:hAnsi="Garamond" w:cs="Arial"/>
          <w:sz w:val="24"/>
          <w:szCs w:val="24"/>
          <w:lang w:eastAsia="pl-PL"/>
        </w:rPr>
        <w:t xml:space="preserve">z obsługi platformy </w:t>
      </w:r>
      <w:r w:rsidRPr="00700154">
        <w:rPr>
          <w:rFonts w:ascii="Garamond" w:hAnsi="Garamond" w:cs="Arial"/>
          <w:sz w:val="24"/>
          <w:szCs w:val="24"/>
          <w:lang w:eastAsia="pl-PL"/>
        </w:rPr>
        <w:t>Witkac</w:t>
      </w:r>
      <w:r w:rsidR="004939B6">
        <w:rPr>
          <w:rFonts w:ascii="Garamond" w:hAnsi="Garamond" w:cs="Arial"/>
          <w:sz w:val="24"/>
          <w:szCs w:val="24"/>
          <w:lang w:eastAsia="pl-PL"/>
        </w:rPr>
        <w:t>.</w:t>
      </w:r>
    </w:p>
    <w:p w:rsidR="006D21DF" w:rsidRPr="00E8577C" w:rsidRDefault="004939B6" w:rsidP="004939B6">
      <w:pPr>
        <w:pStyle w:val="Akapitzlist0"/>
        <w:shd w:val="clear" w:color="auto" w:fill="FFFFFF"/>
        <w:spacing w:after="0" w:line="360" w:lineRule="auto"/>
        <w:ind w:left="714"/>
        <w:rPr>
          <w:rFonts w:ascii="Garamond" w:hAnsi="Garamond" w:cs="Arial"/>
          <w:sz w:val="24"/>
          <w:szCs w:val="24"/>
          <w:lang w:eastAsia="pl-PL"/>
        </w:rPr>
      </w:pPr>
      <w:r>
        <w:rPr>
          <w:rFonts w:ascii="Garamond" w:hAnsi="Garamond" w:cs="Arial"/>
          <w:sz w:val="24"/>
          <w:szCs w:val="24"/>
          <w:lang w:eastAsia="pl-PL"/>
        </w:rPr>
        <w:t xml:space="preserve"> </w:t>
      </w:r>
    </w:p>
    <w:p w:rsidR="00B479C1" w:rsidRPr="00B479C1" w:rsidRDefault="00B479C1" w:rsidP="00B479C1">
      <w:pPr>
        <w:spacing w:after="0" w:line="360" w:lineRule="auto"/>
        <w:jc w:val="both"/>
        <w:rPr>
          <w:rFonts w:ascii="Garamond" w:hAnsi="Garamond"/>
          <w:b/>
        </w:rPr>
      </w:pPr>
      <w:r w:rsidRPr="00B479C1">
        <w:rPr>
          <w:rFonts w:ascii="Garamond" w:hAnsi="Garamond"/>
          <w:b/>
        </w:rPr>
        <w:t>DEPARTAMENT ROLNICTWA I ROZWOJU WSI</w:t>
      </w:r>
    </w:p>
    <w:p w:rsidR="00B479C1" w:rsidRPr="00B479C1" w:rsidRDefault="00B479C1" w:rsidP="0054633E">
      <w:pPr>
        <w:pStyle w:val="Akapitzlist0"/>
        <w:numPr>
          <w:ilvl w:val="0"/>
          <w:numId w:val="5"/>
        </w:numPr>
        <w:spacing w:after="0" w:line="360" w:lineRule="auto"/>
        <w:ind w:left="714" w:hanging="357"/>
        <w:contextualSpacing w:val="0"/>
        <w:jc w:val="both"/>
        <w:rPr>
          <w:rFonts w:ascii="Garamond" w:hAnsi="Garamond"/>
          <w:sz w:val="24"/>
          <w:szCs w:val="24"/>
        </w:rPr>
      </w:pPr>
      <w:r w:rsidRPr="00B479C1">
        <w:rPr>
          <w:rFonts w:ascii="Garamond" w:hAnsi="Garamond"/>
          <w:sz w:val="24"/>
          <w:szCs w:val="24"/>
        </w:rPr>
        <w:t>Szkolenie</w:t>
      </w:r>
      <w:r w:rsidR="004939B6">
        <w:rPr>
          <w:rFonts w:ascii="Garamond" w:hAnsi="Garamond"/>
          <w:sz w:val="24"/>
          <w:szCs w:val="24"/>
        </w:rPr>
        <w:t xml:space="preserve"> z zakresu przepisów ustawy Pzp,</w:t>
      </w:r>
    </w:p>
    <w:p w:rsidR="00B479C1" w:rsidRPr="00B479C1" w:rsidRDefault="00B479C1" w:rsidP="0054633E">
      <w:pPr>
        <w:pStyle w:val="Akapitzlist0"/>
        <w:numPr>
          <w:ilvl w:val="0"/>
          <w:numId w:val="5"/>
        </w:numPr>
        <w:spacing w:after="0" w:line="360" w:lineRule="auto"/>
        <w:ind w:left="714" w:hanging="357"/>
        <w:contextualSpacing w:val="0"/>
        <w:jc w:val="both"/>
        <w:rPr>
          <w:rFonts w:ascii="Garamond" w:hAnsi="Garamond"/>
          <w:sz w:val="24"/>
          <w:szCs w:val="24"/>
        </w:rPr>
      </w:pPr>
      <w:r w:rsidRPr="00B479C1">
        <w:rPr>
          <w:rFonts w:ascii="Garamond" w:hAnsi="Garamond"/>
          <w:sz w:val="24"/>
          <w:szCs w:val="24"/>
        </w:rPr>
        <w:t>Polityka Bezpieczeństwa Informacji.</w:t>
      </w:r>
    </w:p>
    <w:p w:rsidR="004939B6" w:rsidRDefault="004939B6" w:rsidP="000F094D">
      <w:pPr>
        <w:spacing w:after="0" w:line="360" w:lineRule="auto"/>
        <w:jc w:val="both"/>
        <w:rPr>
          <w:rFonts w:ascii="Garamond" w:hAnsi="Garamond"/>
          <w:b/>
        </w:rPr>
      </w:pPr>
    </w:p>
    <w:p w:rsidR="00457F11" w:rsidRPr="001A025C" w:rsidRDefault="00457F11" w:rsidP="000F094D">
      <w:pPr>
        <w:spacing w:after="0" w:line="360" w:lineRule="auto"/>
        <w:jc w:val="both"/>
        <w:rPr>
          <w:rFonts w:ascii="Garamond" w:hAnsi="Garamond"/>
          <w:b/>
        </w:rPr>
      </w:pPr>
      <w:r w:rsidRPr="001A025C">
        <w:rPr>
          <w:rFonts w:ascii="Garamond" w:hAnsi="Garamond"/>
          <w:b/>
        </w:rPr>
        <w:t xml:space="preserve">DEPARTAMENT SPORTU I TURYSTYKI </w:t>
      </w:r>
    </w:p>
    <w:p w:rsidR="00A813C7" w:rsidRPr="00FC40E9" w:rsidRDefault="004939B6" w:rsidP="0054633E">
      <w:pPr>
        <w:pStyle w:val="Akapitzlist0"/>
        <w:numPr>
          <w:ilvl w:val="0"/>
          <w:numId w:val="5"/>
        </w:numPr>
        <w:spacing w:after="0" w:line="360" w:lineRule="auto"/>
        <w:contextualSpacing w:val="0"/>
        <w:jc w:val="both"/>
        <w:rPr>
          <w:rFonts w:ascii="Garamond" w:hAnsi="Garamond"/>
          <w:sz w:val="24"/>
          <w:szCs w:val="24"/>
        </w:rPr>
      </w:pPr>
      <w:r>
        <w:rPr>
          <w:rFonts w:ascii="Garamond" w:hAnsi="Garamond" w:cs="Calibri"/>
          <w:sz w:val="24"/>
          <w:szCs w:val="24"/>
          <w:lang w:eastAsia="pl-PL"/>
        </w:rPr>
        <w:t>Spotkanie informacyjne</w:t>
      </w:r>
      <w:r w:rsidRPr="004939B6">
        <w:rPr>
          <w:rFonts w:ascii="Garamond" w:hAnsi="Garamond" w:cs="Calibri"/>
          <w:sz w:val="16"/>
          <w:szCs w:val="16"/>
          <w:lang w:eastAsia="pl-PL"/>
        </w:rPr>
        <w:t xml:space="preserve"> </w:t>
      </w:r>
      <w:r>
        <w:rPr>
          <w:rFonts w:ascii="Garamond" w:hAnsi="Garamond" w:cs="Calibri"/>
          <w:sz w:val="24"/>
          <w:szCs w:val="24"/>
          <w:lang w:eastAsia="pl-PL"/>
        </w:rPr>
        <w:t>w sprawie</w:t>
      </w:r>
      <w:r w:rsidR="001A025C" w:rsidRPr="00FC40E9">
        <w:rPr>
          <w:rFonts w:ascii="Garamond" w:hAnsi="Garamond" w:cs="Calibri"/>
          <w:sz w:val="24"/>
          <w:szCs w:val="24"/>
          <w:lang w:eastAsia="pl-PL"/>
        </w:rPr>
        <w:t xml:space="preserve"> nowej ustawy o imprezach turystycznych</w:t>
      </w:r>
      <w:r w:rsidR="001A025C" w:rsidRPr="004939B6">
        <w:rPr>
          <w:rFonts w:ascii="Garamond" w:hAnsi="Garamond" w:cs="Calibri"/>
          <w:sz w:val="16"/>
          <w:szCs w:val="16"/>
          <w:lang w:eastAsia="pl-PL"/>
        </w:rPr>
        <w:t xml:space="preserve"> </w:t>
      </w:r>
      <w:r>
        <w:rPr>
          <w:rFonts w:ascii="Garamond" w:hAnsi="Garamond" w:cs="Calibri"/>
          <w:sz w:val="16"/>
          <w:szCs w:val="16"/>
          <w:lang w:eastAsia="pl-PL"/>
        </w:rPr>
        <w:br/>
      </w:r>
      <w:r w:rsidR="001A025C" w:rsidRPr="00FC40E9">
        <w:rPr>
          <w:rFonts w:ascii="Garamond" w:hAnsi="Garamond" w:cs="Calibri"/>
          <w:sz w:val="24"/>
          <w:szCs w:val="24"/>
          <w:lang w:eastAsia="pl-PL"/>
        </w:rPr>
        <w:t>i powiązanych usługach turystycznych dl</w:t>
      </w:r>
      <w:r>
        <w:rPr>
          <w:rFonts w:ascii="Garamond" w:hAnsi="Garamond" w:cs="Calibri"/>
          <w:sz w:val="24"/>
          <w:szCs w:val="24"/>
          <w:lang w:eastAsia="pl-PL"/>
        </w:rPr>
        <w:t>a Urzędów Marszałkowskich w Ministerstwie Sportu i Turystyki,</w:t>
      </w:r>
    </w:p>
    <w:p w:rsidR="001A025C" w:rsidRPr="00FC40E9" w:rsidRDefault="004939B6" w:rsidP="0054633E">
      <w:pPr>
        <w:pStyle w:val="Akapitzlist0"/>
        <w:numPr>
          <w:ilvl w:val="0"/>
          <w:numId w:val="5"/>
        </w:numPr>
        <w:spacing w:after="0" w:line="360" w:lineRule="auto"/>
        <w:contextualSpacing w:val="0"/>
        <w:jc w:val="both"/>
        <w:rPr>
          <w:rFonts w:ascii="Garamond" w:hAnsi="Garamond"/>
          <w:sz w:val="24"/>
          <w:szCs w:val="24"/>
        </w:rPr>
      </w:pPr>
      <w:r>
        <w:rPr>
          <w:rFonts w:ascii="Garamond" w:hAnsi="Garamond"/>
          <w:sz w:val="24"/>
          <w:szCs w:val="24"/>
        </w:rPr>
        <w:t xml:space="preserve">Spotkanie informacyjne w sprawie </w:t>
      </w:r>
      <w:r w:rsidR="001A025C" w:rsidRPr="00FC40E9">
        <w:rPr>
          <w:rFonts w:ascii="Garamond" w:hAnsi="Garamond"/>
          <w:sz w:val="24"/>
          <w:szCs w:val="24"/>
        </w:rPr>
        <w:t xml:space="preserve">nowej ustawy o imprezach turystycznych </w:t>
      </w:r>
      <w:r>
        <w:rPr>
          <w:rFonts w:ascii="Garamond" w:hAnsi="Garamond"/>
          <w:sz w:val="24"/>
          <w:szCs w:val="24"/>
        </w:rPr>
        <w:br/>
      </w:r>
      <w:r w:rsidR="001A025C" w:rsidRPr="00FC40E9">
        <w:rPr>
          <w:rFonts w:ascii="Garamond" w:hAnsi="Garamond"/>
          <w:sz w:val="24"/>
          <w:szCs w:val="24"/>
        </w:rPr>
        <w:t>i powiązanych usługach turystycznyc</w:t>
      </w:r>
      <w:r>
        <w:rPr>
          <w:rFonts w:ascii="Garamond" w:hAnsi="Garamond"/>
          <w:sz w:val="24"/>
          <w:szCs w:val="24"/>
        </w:rPr>
        <w:t xml:space="preserve">h w Urzędzie Marszałkowskim Województwa Małopolskiego,  </w:t>
      </w:r>
    </w:p>
    <w:p w:rsidR="001A025C" w:rsidRPr="00FC40E9" w:rsidRDefault="004939B6" w:rsidP="0054633E">
      <w:pPr>
        <w:pStyle w:val="Akapitzlist0"/>
        <w:numPr>
          <w:ilvl w:val="0"/>
          <w:numId w:val="5"/>
        </w:numPr>
        <w:spacing w:after="0" w:line="360" w:lineRule="auto"/>
        <w:jc w:val="both"/>
        <w:rPr>
          <w:rFonts w:ascii="Garamond" w:hAnsi="Garamond"/>
          <w:b/>
          <w:sz w:val="24"/>
          <w:szCs w:val="24"/>
        </w:rPr>
      </w:pPr>
      <w:r>
        <w:rPr>
          <w:rFonts w:ascii="Garamond" w:hAnsi="Garamond"/>
          <w:sz w:val="24"/>
          <w:szCs w:val="24"/>
        </w:rPr>
        <w:t>S</w:t>
      </w:r>
      <w:r w:rsidR="001A025C" w:rsidRPr="00FC40E9">
        <w:rPr>
          <w:rFonts w:ascii="Garamond" w:hAnsi="Garamond"/>
          <w:sz w:val="24"/>
          <w:szCs w:val="24"/>
        </w:rPr>
        <w:t xml:space="preserve">potkanie informacyjne na temat nowych regulacji w związku z przepisami ustawy </w:t>
      </w:r>
      <w:r>
        <w:rPr>
          <w:rFonts w:ascii="Garamond" w:hAnsi="Garamond"/>
          <w:sz w:val="24"/>
          <w:szCs w:val="24"/>
        </w:rPr>
        <w:br/>
      </w:r>
      <w:r w:rsidR="001A025C" w:rsidRPr="00FC40E9">
        <w:rPr>
          <w:rFonts w:ascii="Garamond" w:hAnsi="Garamond"/>
          <w:sz w:val="24"/>
          <w:szCs w:val="24"/>
        </w:rPr>
        <w:t>z 24 listopada 2017 r.  imprezach turystycznych i powiązanych usługach turystycznych</w:t>
      </w:r>
      <w:r>
        <w:rPr>
          <w:rFonts w:ascii="Garamond" w:hAnsi="Garamond"/>
          <w:sz w:val="24"/>
          <w:szCs w:val="24"/>
        </w:rPr>
        <w:t xml:space="preserve">, </w:t>
      </w:r>
    </w:p>
    <w:p w:rsidR="001A025C" w:rsidRPr="00FC40E9" w:rsidRDefault="001A025C" w:rsidP="0054633E">
      <w:pPr>
        <w:pStyle w:val="Akapitzlist0"/>
        <w:numPr>
          <w:ilvl w:val="0"/>
          <w:numId w:val="5"/>
        </w:numPr>
        <w:spacing w:after="0" w:line="360" w:lineRule="auto"/>
        <w:jc w:val="both"/>
        <w:rPr>
          <w:rFonts w:ascii="Garamond" w:hAnsi="Garamond"/>
          <w:b/>
          <w:sz w:val="24"/>
          <w:szCs w:val="24"/>
        </w:rPr>
      </w:pPr>
      <w:r w:rsidRPr="00FC40E9">
        <w:rPr>
          <w:rFonts w:ascii="Garamond" w:hAnsi="Garamond"/>
          <w:sz w:val="24"/>
          <w:szCs w:val="24"/>
        </w:rPr>
        <w:t>Imprezy turystyczne i powiązane usługi turystyczne - nowa regulacja prawa turystycznego</w:t>
      </w:r>
      <w:r w:rsidR="004939B6">
        <w:rPr>
          <w:rFonts w:ascii="Garamond" w:hAnsi="Garamond"/>
          <w:sz w:val="24"/>
          <w:szCs w:val="24"/>
        </w:rPr>
        <w:t xml:space="preserve">, </w:t>
      </w:r>
    </w:p>
    <w:p w:rsidR="001A025C" w:rsidRPr="00FC40E9" w:rsidRDefault="004939B6" w:rsidP="0037269E">
      <w:pPr>
        <w:pStyle w:val="Akapitzlist0"/>
        <w:numPr>
          <w:ilvl w:val="0"/>
          <w:numId w:val="5"/>
        </w:numPr>
        <w:spacing w:after="0" w:line="360" w:lineRule="auto"/>
        <w:jc w:val="both"/>
        <w:rPr>
          <w:rFonts w:ascii="Garamond" w:hAnsi="Garamond"/>
          <w:sz w:val="24"/>
          <w:szCs w:val="24"/>
        </w:rPr>
      </w:pPr>
      <w:r>
        <w:rPr>
          <w:rFonts w:ascii="Garamond" w:hAnsi="Garamond"/>
          <w:sz w:val="24"/>
          <w:szCs w:val="24"/>
        </w:rPr>
        <w:lastRenderedPageBreak/>
        <w:t>S</w:t>
      </w:r>
      <w:r w:rsidR="001A025C" w:rsidRPr="00FC40E9">
        <w:rPr>
          <w:rFonts w:ascii="Garamond" w:hAnsi="Garamond"/>
          <w:sz w:val="24"/>
          <w:szCs w:val="24"/>
        </w:rPr>
        <w:t xml:space="preserve">zkolenie </w:t>
      </w:r>
      <w:r w:rsidR="006D21DF" w:rsidRPr="00FC40E9">
        <w:rPr>
          <w:rFonts w:ascii="Garamond" w:hAnsi="Garamond"/>
          <w:sz w:val="24"/>
          <w:szCs w:val="24"/>
        </w:rPr>
        <w:t xml:space="preserve">z </w:t>
      </w:r>
      <w:r w:rsidR="001A025C" w:rsidRPr="00FC40E9">
        <w:rPr>
          <w:rFonts w:ascii="Garamond" w:hAnsi="Garamond"/>
          <w:sz w:val="24"/>
          <w:szCs w:val="24"/>
        </w:rPr>
        <w:t>RODO</w:t>
      </w:r>
      <w:r>
        <w:rPr>
          <w:rFonts w:ascii="Garamond" w:hAnsi="Garamond"/>
          <w:sz w:val="24"/>
          <w:szCs w:val="24"/>
        </w:rPr>
        <w:t xml:space="preserve">. </w:t>
      </w:r>
    </w:p>
    <w:p w:rsidR="001A025C" w:rsidRDefault="001A025C" w:rsidP="001A025C">
      <w:pPr>
        <w:spacing w:after="0" w:line="360" w:lineRule="auto"/>
        <w:jc w:val="both"/>
        <w:rPr>
          <w:rFonts w:ascii="Garamond" w:hAnsi="Garamond"/>
          <w:b/>
        </w:rPr>
      </w:pPr>
    </w:p>
    <w:p w:rsidR="00457F11" w:rsidRPr="001A025C" w:rsidRDefault="00457F11" w:rsidP="001A025C">
      <w:pPr>
        <w:spacing w:after="0" w:line="360" w:lineRule="auto"/>
        <w:jc w:val="both"/>
        <w:rPr>
          <w:rFonts w:ascii="Garamond" w:hAnsi="Garamond"/>
          <w:b/>
        </w:rPr>
      </w:pPr>
      <w:r w:rsidRPr="001A025C">
        <w:rPr>
          <w:rFonts w:ascii="Garamond" w:hAnsi="Garamond"/>
          <w:b/>
        </w:rPr>
        <w:t>DEPARTAMENT ŚRODOWISKA</w:t>
      </w:r>
    </w:p>
    <w:bookmarkEnd w:id="9"/>
    <w:bookmarkEnd w:id="10"/>
    <w:bookmarkEnd w:id="11"/>
    <w:bookmarkEnd w:id="12"/>
    <w:bookmarkEnd w:id="13"/>
    <w:p w:rsidR="008A2256" w:rsidRPr="00313316" w:rsidRDefault="008A2256" w:rsidP="0054633E">
      <w:pPr>
        <w:numPr>
          <w:ilvl w:val="0"/>
          <w:numId w:val="5"/>
        </w:numPr>
        <w:spacing w:after="0" w:line="360" w:lineRule="auto"/>
        <w:jc w:val="both"/>
        <w:rPr>
          <w:rFonts w:ascii="Garamond" w:hAnsi="Garamond"/>
        </w:rPr>
      </w:pPr>
      <w:r w:rsidRPr="00313316">
        <w:rPr>
          <w:rFonts w:ascii="Garamond" w:hAnsi="Garamond"/>
        </w:rPr>
        <w:t>Szkolenie z RODO</w:t>
      </w:r>
      <w:r w:rsidR="004939B6">
        <w:rPr>
          <w:rFonts w:ascii="Garamond" w:hAnsi="Garamond"/>
        </w:rPr>
        <w:t xml:space="preserve">, </w:t>
      </w:r>
    </w:p>
    <w:p w:rsidR="008A2256" w:rsidRPr="008A2256" w:rsidRDefault="008A2256" w:rsidP="0054633E">
      <w:pPr>
        <w:pStyle w:val="Akapitzlist0"/>
        <w:numPr>
          <w:ilvl w:val="0"/>
          <w:numId w:val="5"/>
        </w:numPr>
        <w:spacing w:after="0" w:line="360" w:lineRule="auto"/>
        <w:contextualSpacing w:val="0"/>
        <w:jc w:val="both"/>
        <w:rPr>
          <w:rFonts w:ascii="Garamond" w:hAnsi="Garamond"/>
          <w:sz w:val="24"/>
          <w:szCs w:val="24"/>
          <w:lang w:eastAsia="pl-PL"/>
        </w:rPr>
      </w:pPr>
      <w:r w:rsidRPr="008A2256">
        <w:rPr>
          <w:rFonts w:ascii="Garamond" w:hAnsi="Garamond"/>
          <w:sz w:val="24"/>
          <w:szCs w:val="24"/>
          <w:lang w:eastAsia="pl-PL"/>
        </w:rPr>
        <w:t>Ochrona powietrza – prawne aspekty z uwzględnieniem zmian związanych z transpozycją prawa UE</w:t>
      </w:r>
      <w:r w:rsidR="004939B6">
        <w:rPr>
          <w:rFonts w:ascii="Garamond" w:hAnsi="Garamond"/>
          <w:sz w:val="24"/>
          <w:szCs w:val="24"/>
          <w:lang w:eastAsia="pl-PL"/>
        </w:rPr>
        <w:t xml:space="preserve">, </w:t>
      </w:r>
    </w:p>
    <w:p w:rsidR="00C84592" w:rsidRPr="00812D78" w:rsidRDefault="00812D78" w:rsidP="0054633E">
      <w:pPr>
        <w:pStyle w:val="Akapitzlist0"/>
        <w:numPr>
          <w:ilvl w:val="0"/>
          <w:numId w:val="5"/>
        </w:numPr>
        <w:spacing w:after="0" w:line="360" w:lineRule="auto"/>
        <w:contextualSpacing w:val="0"/>
        <w:jc w:val="both"/>
        <w:rPr>
          <w:rFonts w:ascii="Garamond" w:hAnsi="Garamond"/>
          <w:sz w:val="24"/>
          <w:szCs w:val="24"/>
          <w:lang w:eastAsia="pl-PL"/>
        </w:rPr>
      </w:pPr>
      <w:r w:rsidRPr="00812D78">
        <w:rPr>
          <w:rFonts w:ascii="Garamond" w:hAnsi="Garamond"/>
          <w:sz w:val="24"/>
          <w:szCs w:val="24"/>
        </w:rPr>
        <w:t xml:space="preserve">Prawo ochrony środowiska: aktualne przepisy prawne i najważniejsze zmiany. </w:t>
      </w:r>
      <w:r w:rsidR="00C84592" w:rsidRPr="00812D78">
        <w:rPr>
          <w:rFonts w:ascii="Garamond" w:hAnsi="Garamond"/>
          <w:sz w:val="24"/>
          <w:szCs w:val="24"/>
          <w:lang w:eastAsia="pl-PL"/>
        </w:rPr>
        <w:t xml:space="preserve">Gospodarka odpadami w 2017 r. Ewidencja, sprawozdania, decyzje. Nowe przepisy wykonawcze. </w:t>
      </w:r>
    </w:p>
    <w:p w:rsidR="00467A0A" w:rsidRPr="00812D78" w:rsidRDefault="00812D78" w:rsidP="0054633E">
      <w:pPr>
        <w:pStyle w:val="Akapitzlist0"/>
        <w:numPr>
          <w:ilvl w:val="0"/>
          <w:numId w:val="5"/>
        </w:numPr>
        <w:spacing w:after="0" w:line="360" w:lineRule="auto"/>
        <w:contextualSpacing w:val="0"/>
        <w:jc w:val="both"/>
        <w:rPr>
          <w:rFonts w:ascii="Garamond" w:hAnsi="Garamond"/>
          <w:sz w:val="24"/>
          <w:szCs w:val="24"/>
          <w:lang w:eastAsia="pl-PL"/>
        </w:rPr>
      </w:pPr>
      <w:r w:rsidRPr="00812D78">
        <w:rPr>
          <w:rFonts w:ascii="Garamond" w:hAnsi="Garamond"/>
          <w:sz w:val="24"/>
          <w:szCs w:val="24"/>
        </w:rPr>
        <w:t xml:space="preserve">Operaty ochrony powietrza – zasady opracowania z uwzględnieniem pyłu PM2,5. Warsztaty komputerowe </w:t>
      </w:r>
      <w:r w:rsidR="0047451C" w:rsidRPr="00812D78">
        <w:rPr>
          <w:rFonts w:ascii="Garamond" w:hAnsi="Garamond"/>
          <w:sz w:val="24"/>
          <w:szCs w:val="24"/>
          <w:lang w:eastAsia="pl-PL"/>
        </w:rPr>
        <w:t>Ochrona środowiska w procesie inwestycyjnym.</w:t>
      </w:r>
    </w:p>
    <w:p w:rsidR="00AA3398" w:rsidRDefault="00AA3398" w:rsidP="0054633E">
      <w:pPr>
        <w:pStyle w:val="Akapitzlist0"/>
        <w:numPr>
          <w:ilvl w:val="0"/>
          <w:numId w:val="5"/>
        </w:numPr>
        <w:spacing w:after="0" w:line="360" w:lineRule="auto"/>
        <w:contextualSpacing w:val="0"/>
        <w:jc w:val="both"/>
        <w:rPr>
          <w:rFonts w:ascii="Garamond" w:hAnsi="Garamond"/>
          <w:sz w:val="24"/>
          <w:szCs w:val="24"/>
        </w:rPr>
      </w:pPr>
      <w:r w:rsidRPr="00AA3398">
        <w:rPr>
          <w:rFonts w:ascii="Garamond" w:hAnsi="Garamond"/>
          <w:sz w:val="24"/>
          <w:szCs w:val="24"/>
        </w:rPr>
        <w:t xml:space="preserve">Gospodarka odpadami: obowiązujące przepisy prawne, ich interpretacja praktyczna </w:t>
      </w:r>
      <w:r w:rsidR="004939B6">
        <w:rPr>
          <w:rFonts w:ascii="Garamond" w:hAnsi="Garamond"/>
          <w:sz w:val="24"/>
          <w:szCs w:val="24"/>
        </w:rPr>
        <w:br/>
      </w:r>
      <w:r w:rsidRPr="00AA3398">
        <w:rPr>
          <w:rFonts w:ascii="Garamond" w:hAnsi="Garamond"/>
          <w:sz w:val="24"/>
          <w:szCs w:val="24"/>
        </w:rPr>
        <w:t>i praktyczne stosowanie oraz planowane zmiany</w:t>
      </w:r>
      <w:r w:rsidR="004939B6">
        <w:rPr>
          <w:rFonts w:ascii="Garamond" w:hAnsi="Garamond"/>
          <w:sz w:val="24"/>
          <w:szCs w:val="24"/>
        </w:rPr>
        <w:t>.</w:t>
      </w:r>
    </w:p>
    <w:p w:rsidR="004939B6" w:rsidRPr="00AA3398" w:rsidRDefault="004939B6" w:rsidP="004939B6">
      <w:pPr>
        <w:pStyle w:val="Akapitzlist0"/>
        <w:spacing w:after="0" w:line="360" w:lineRule="auto"/>
        <w:contextualSpacing w:val="0"/>
        <w:jc w:val="both"/>
        <w:rPr>
          <w:rFonts w:ascii="Garamond" w:hAnsi="Garamond"/>
          <w:sz w:val="24"/>
          <w:szCs w:val="24"/>
        </w:rPr>
      </w:pPr>
    </w:p>
    <w:p w:rsidR="00457F11" w:rsidRPr="00387BB6" w:rsidRDefault="00457F11" w:rsidP="00BC323A">
      <w:pPr>
        <w:pStyle w:val="Akapitzlist0"/>
        <w:spacing w:after="0" w:line="360" w:lineRule="auto"/>
        <w:ind w:left="0"/>
        <w:contextualSpacing w:val="0"/>
        <w:jc w:val="both"/>
        <w:rPr>
          <w:rFonts w:ascii="Garamond" w:hAnsi="Garamond"/>
          <w:b/>
          <w:sz w:val="24"/>
          <w:szCs w:val="24"/>
        </w:rPr>
      </w:pPr>
      <w:r w:rsidRPr="00387BB6">
        <w:rPr>
          <w:rFonts w:ascii="Garamond" w:hAnsi="Garamond"/>
          <w:b/>
          <w:sz w:val="24"/>
          <w:szCs w:val="24"/>
        </w:rPr>
        <w:t>DEPARTAMENT GOSPODARKI MIENIEM</w:t>
      </w:r>
    </w:p>
    <w:p w:rsidR="00387BB6" w:rsidRPr="00387BB6" w:rsidRDefault="00387BB6" w:rsidP="0054633E">
      <w:pPr>
        <w:numPr>
          <w:ilvl w:val="0"/>
          <w:numId w:val="4"/>
        </w:numPr>
        <w:spacing w:after="0" w:line="360" w:lineRule="auto"/>
        <w:jc w:val="both"/>
        <w:rPr>
          <w:rFonts w:ascii="Garamond" w:hAnsi="Garamond"/>
          <w:kern w:val="0"/>
        </w:rPr>
      </w:pPr>
      <w:r w:rsidRPr="00387BB6">
        <w:rPr>
          <w:rFonts w:ascii="Garamond" w:hAnsi="Garamond"/>
          <w:kern w:val="0"/>
        </w:rPr>
        <w:t>Szkolenie z RODO</w:t>
      </w:r>
      <w:r w:rsidR="006E4CE1">
        <w:rPr>
          <w:rFonts w:ascii="Garamond" w:hAnsi="Garamond"/>
          <w:kern w:val="0"/>
        </w:rPr>
        <w:t>.</w:t>
      </w:r>
    </w:p>
    <w:p w:rsidR="00457F11" w:rsidRPr="00F816FB" w:rsidRDefault="00457F11" w:rsidP="00D719C9">
      <w:pPr>
        <w:spacing w:after="0" w:line="360" w:lineRule="auto"/>
        <w:jc w:val="both"/>
        <w:rPr>
          <w:rFonts w:ascii="Garamond" w:hAnsi="Garamond"/>
          <w:b/>
          <w:color w:val="FF0000"/>
          <w:lang w:eastAsia="pl-PL"/>
        </w:rPr>
      </w:pPr>
    </w:p>
    <w:sectPr w:rsidR="00457F11" w:rsidRPr="00F816FB" w:rsidSect="007A6D3F">
      <w:footerReference w:type="default" r:id="rId1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02" w:rsidRDefault="00840F02">
      <w:r>
        <w:separator/>
      </w:r>
    </w:p>
  </w:endnote>
  <w:endnote w:type="continuationSeparator" w:id="0">
    <w:p w:rsidR="00840F02" w:rsidRDefault="0084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77" w:rsidRDefault="00871E77" w:rsidP="007A6D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71E77" w:rsidRDefault="00871E77" w:rsidP="007A6D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77" w:rsidRDefault="00871E77" w:rsidP="007A6D3F">
    <w:pPr>
      <w:pStyle w:val="Stopka"/>
      <w:ind w:right="360"/>
    </w:pPr>
    <w:r>
      <w:rPr>
        <w:noProof/>
        <w:lang w:eastAsia="pl-PL"/>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-274320</wp:posOffset>
              </wp:positionV>
              <wp:extent cx="457200" cy="294005"/>
              <wp:effectExtent l="0" t="1905" r="190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21</w:t>
                          </w:r>
                          <w:r>
                            <w:rPr>
                              <w:noProof/>
                            </w:rPr>
                            <w:fldChar w:fldCharType="end"/>
                          </w:r>
                        </w:p>
                        <w:p w:rsidR="00871E77" w:rsidRDefault="00871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pt;margin-top:-21.6pt;width:36pt;height:23.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amsAIAALg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" filled="f" stroked="f">
              <v:textbox>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21</w:t>
                    </w:r>
                    <w:r>
                      <w:rPr>
                        <w:noProof/>
                      </w:rPr>
                      <w:fldChar w:fldCharType="end"/>
                    </w:r>
                  </w:p>
                  <w:p w:rsidR="00871E77" w:rsidRDefault="00871E77"/>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77" w:rsidRDefault="00871E77" w:rsidP="007A6D3F">
    <w:pPr>
      <w:pStyle w:val="Stopka"/>
      <w:ind w:right="360"/>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-518795</wp:posOffset>
              </wp:positionH>
              <wp:positionV relativeFrom="margin">
                <wp:align>bottom</wp:align>
              </wp:positionV>
              <wp:extent cx="457200" cy="294005"/>
              <wp:effectExtent l="0" t="0" r="444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32</w:t>
                          </w:r>
                          <w:r>
                            <w:rPr>
                              <w:noProof/>
                            </w:rPr>
                            <w:fldChar w:fldCharType="end"/>
                          </w:r>
                        </w:p>
                        <w:p w:rsidR="00871E77" w:rsidRDefault="00871E7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85pt;margin-top:0;width:36pt;height:23.15pt;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" filled="f" stroked="f">
              <v:textbox style="layout-flow:vertical">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32</w:t>
                    </w:r>
                    <w:r>
                      <w:rPr>
                        <w:noProof/>
                      </w:rPr>
                      <w:fldChar w:fldCharType="end"/>
                    </w:r>
                  </w:p>
                  <w:p w:rsidR="00871E77" w:rsidRDefault="00871E77"/>
                </w:txbxContent>
              </v:textbox>
              <w10:wrap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77" w:rsidRDefault="00871E77" w:rsidP="007A6D3F">
    <w:pPr>
      <w:pStyle w:val="Stopka"/>
      <w:ind w:right="360"/>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5330190</wp:posOffset>
              </wp:positionH>
              <wp:positionV relativeFrom="margin">
                <wp:posOffset>8890635</wp:posOffset>
              </wp:positionV>
              <wp:extent cx="457200" cy="294005"/>
              <wp:effectExtent l="0" t="381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51</w:t>
                          </w:r>
                          <w:r>
                            <w:rPr>
                              <w:noProof/>
                            </w:rPr>
                            <w:fldChar w:fldCharType="end"/>
                          </w:r>
                        </w:p>
                        <w:p w:rsidR="00871E77" w:rsidRDefault="00871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9.7pt;margin-top:700.05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TPtQ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" filled="f" stroked="f">
              <v:textbox>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51</w:t>
                    </w:r>
                    <w:r>
                      <w:rPr>
                        <w:noProof/>
                      </w:rPr>
                      <w:fldChar w:fldCharType="end"/>
                    </w:r>
                  </w:p>
                  <w:p w:rsidR="00871E77" w:rsidRDefault="00871E77"/>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77" w:rsidRDefault="00871E77" w:rsidP="007A6D3F">
    <w:pPr>
      <w:pStyle w:val="Stopka"/>
      <w:ind w:right="360"/>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-518795</wp:posOffset>
              </wp:positionH>
              <wp:positionV relativeFrom="margin">
                <wp:align>bottom</wp:align>
              </wp:positionV>
              <wp:extent cx="457200" cy="294005"/>
              <wp:effectExtent l="0" t="0" r="444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52</w:t>
                          </w:r>
                          <w:r>
                            <w:rPr>
                              <w:noProof/>
                            </w:rPr>
                            <w:fldChar w:fldCharType="end"/>
                          </w:r>
                        </w:p>
                        <w:p w:rsidR="00871E77" w:rsidRDefault="00871E7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0.85pt;margin-top:0;width:36pt;height:23.15pt;z-index:25165977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" filled="f" stroked="f">
              <v:textbox style="layout-flow:vertical">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52</w:t>
                    </w:r>
                    <w:r>
                      <w:rPr>
                        <w:noProof/>
                      </w:rPr>
                      <w:fldChar w:fldCharType="end"/>
                    </w:r>
                  </w:p>
                  <w:p w:rsidR="00871E77" w:rsidRDefault="00871E77"/>
                </w:txbxContent>
              </v:textbox>
              <w10:wrap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77" w:rsidRDefault="00871E77" w:rsidP="007A6D3F">
    <w:pPr>
      <w:pStyle w:val="Stopka"/>
      <w:ind w:right="360"/>
    </w:pPr>
    <w:r>
      <w:rPr>
        <w:noProof/>
        <w:lang w:eastAsia="pl-PL"/>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-274320</wp:posOffset>
              </wp:positionV>
              <wp:extent cx="457200" cy="294005"/>
              <wp:effectExtent l="0" t="190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78</w:t>
                          </w:r>
                          <w:r>
                            <w:rPr>
                              <w:noProof/>
                            </w:rPr>
                            <w:fldChar w:fldCharType="end"/>
                          </w:r>
                        </w:p>
                        <w:p w:rsidR="00871E77" w:rsidRDefault="00871E77" w:rsidP="007A6D3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5.2pt;margin-top:-21.6pt;width:36pt;height:23.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" filled="f" stroked="f">
              <v:textbox>
                <w:txbxContent>
                  <w:p w:rsidR="00871E77" w:rsidRDefault="00871E77" w:rsidP="007A6D3F">
                    <w:pPr>
                      <w:pStyle w:val="Stopka"/>
                      <w:jc w:val="right"/>
                    </w:pPr>
                    <w:r>
                      <w:fldChar w:fldCharType="begin"/>
                    </w:r>
                    <w:r>
                      <w:instrText xml:space="preserve"> PAGE   \* MERGEFORMAT </w:instrText>
                    </w:r>
                    <w:r>
                      <w:fldChar w:fldCharType="separate"/>
                    </w:r>
                    <w:r w:rsidR="00616296">
                      <w:rPr>
                        <w:noProof/>
                      </w:rPr>
                      <w:t>78</w:t>
                    </w:r>
                    <w:r>
                      <w:rPr>
                        <w:noProof/>
                      </w:rPr>
                      <w:fldChar w:fldCharType="end"/>
                    </w:r>
                  </w:p>
                  <w:p w:rsidR="00871E77" w:rsidRDefault="00871E77" w:rsidP="007A6D3F">
                    <w:pPr>
                      <w:jc w:val="right"/>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02" w:rsidRDefault="00840F02">
      <w:r>
        <w:separator/>
      </w:r>
    </w:p>
  </w:footnote>
  <w:footnote w:type="continuationSeparator" w:id="0">
    <w:p w:rsidR="00840F02" w:rsidRDefault="0084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77" w:rsidRDefault="00871E77">
    <w:pPr>
      <w:pStyle w:val="Nagwek"/>
      <w:jc w:val="right"/>
    </w:pPr>
  </w:p>
  <w:p w:rsidR="00871E77" w:rsidRDefault="00871E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CA188722"/>
    <w:lvl w:ilvl="0">
      <w:start w:val="1"/>
      <w:numFmt w:val="bullet"/>
      <w:lvlText w:val=""/>
      <w:lvlJc w:val="left"/>
      <w:pPr>
        <w:tabs>
          <w:tab w:val="num" w:pos="502"/>
        </w:tabs>
        <w:ind w:left="502" w:hanging="360"/>
      </w:pPr>
      <w:rPr>
        <w:rFonts w:ascii="Symbol" w:hAnsi="Symbol"/>
        <w:color w:val="auto"/>
      </w:rPr>
    </w:lvl>
  </w:abstractNum>
  <w:abstractNum w:abstractNumId="2"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000013"/>
    <w:multiLevelType w:val="singleLevel"/>
    <w:tmpl w:val="00000013"/>
    <w:name w:val="WW8Num22"/>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1E"/>
    <w:multiLevelType w:val="singleLevel"/>
    <w:tmpl w:val="0000001E"/>
    <w:name w:val="WW8Num33"/>
    <w:lvl w:ilvl="0">
      <w:start w:val="1"/>
      <w:numFmt w:val="bullet"/>
      <w:lvlText w:val=""/>
      <w:lvlJc w:val="left"/>
      <w:pPr>
        <w:tabs>
          <w:tab w:val="num" w:pos="720"/>
        </w:tabs>
        <w:ind w:left="720" w:hanging="360"/>
      </w:pPr>
      <w:rPr>
        <w:rFonts w:ascii="Symbol" w:hAnsi="Symbol"/>
      </w:rPr>
    </w:lvl>
  </w:abstractNum>
  <w:abstractNum w:abstractNumId="5" w15:restartNumberingAfterBreak="0">
    <w:nsid w:val="001D1252"/>
    <w:multiLevelType w:val="hybridMultilevel"/>
    <w:tmpl w:val="31609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4A544D"/>
    <w:multiLevelType w:val="hybridMultilevel"/>
    <w:tmpl w:val="A29A5C2A"/>
    <w:lvl w:ilvl="0" w:tplc="04150001">
      <w:start w:val="1"/>
      <w:numFmt w:val="bullet"/>
      <w:lvlText w:val=""/>
      <w:lvlJc w:val="left"/>
      <w:pPr>
        <w:ind w:left="1080" w:hanging="360"/>
      </w:pPr>
      <w:rPr>
        <w:rFonts w:ascii="Symbol" w:hAnsi="Symbol" w:hint="default"/>
      </w:rPr>
    </w:lvl>
    <w:lvl w:ilvl="1" w:tplc="D7A8D7B4">
      <w:start w:val="1"/>
      <w:numFmt w:val="bullet"/>
      <w:lvlText w:val=""/>
      <w:lvlJc w:val="left"/>
      <w:pPr>
        <w:tabs>
          <w:tab w:val="num" w:pos="1800"/>
        </w:tabs>
        <w:ind w:left="1800" w:hanging="360"/>
      </w:pPr>
      <w:rPr>
        <w:rFonts w:ascii="Symbol" w:hAnsi="Symbol" w:hint="default"/>
        <w:color w:val="auto"/>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970E73"/>
    <w:multiLevelType w:val="hybridMultilevel"/>
    <w:tmpl w:val="A7920D50"/>
    <w:lvl w:ilvl="0" w:tplc="0B8EC02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3CEC"/>
    <w:multiLevelType w:val="hybridMultilevel"/>
    <w:tmpl w:val="A9129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BF4320A"/>
    <w:multiLevelType w:val="hybridMultilevel"/>
    <w:tmpl w:val="CBB459C4"/>
    <w:lvl w:ilvl="0" w:tplc="A90E03E2">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10" w15:restartNumberingAfterBreak="0">
    <w:nsid w:val="0DC741CB"/>
    <w:multiLevelType w:val="hybridMultilevel"/>
    <w:tmpl w:val="98F8F542"/>
    <w:lvl w:ilvl="0" w:tplc="04150001">
      <w:start w:val="1"/>
      <w:numFmt w:val="bullet"/>
      <w:lvlText w:val=""/>
      <w:lvlJc w:val="left"/>
      <w:pPr>
        <w:ind w:left="1599" w:hanging="360"/>
      </w:pPr>
      <w:rPr>
        <w:rFonts w:ascii="Symbol" w:hAnsi="Symbol" w:hint="default"/>
      </w:rPr>
    </w:lvl>
    <w:lvl w:ilvl="1" w:tplc="04150003">
      <w:start w:val="1"/>
      <w:numFmt w:val="bullet"/>
      <w:lvlText w:val="o"/>
      <w:lvlJc w:val="left"/>
      <w:pPr>
        <w:ind w:left="2319" w:hanging="360"/>
      </w:pPr>
      <w:rPr>
        <w:rFonts w:ascii="Courier New" w:hAnsi="Courier New" w:cs="Courier New" w:hint="default"/>
      </w:rPr>
    </w:lvl>
    <w:lvl w:ilvl="2" w:tplc="04150005" w:tentative="1">
      <w:start w:val="1"/>
      <w:numFmt w:val="bullet"/>
      <w:lvlText w:val=""/>
      <w:lvlJc w:val="left"/>
      <w:pPr>
        <w:ind w:left="3039" w:hanging="360"/>
      </w:pPr>
      <w:rPr>
        <w:rFonts w:ascii="Wingdings" w:hAnsi="Wingdings" w:hint="default"/>
      </w:rPr>
    </w:lvl>
    <w:lvl w:ilvl="3" w:tplc="04150001" w:tentative="1">
      <w:start w:val="1"/>
      <w:numFmt w:val="bullet"/>
      <w:lvlText w:val=""/>
      <w:lvlJc w:val="left"/>
      <w:pPr>
        <w:ind w:left="3759" w:hanging="360"/>
      </w:pPr>
      <w:rPr>
        <w:rFonts w:ascii="Symbol" w:hAnsi="Symbol" w:hint="default"/>
      </w:rPr>
    </w:lvl>
    <w:lvl w:ilvl="4" w:tplc="04150003" w:tentative="1">
      <w:start w:val="1"/>
      <w:numFmt w:val="bullet"/>
      <w:lvlText w:val="o"/>
      <w:lvlJc w:val="left"/>
      <w:pPr>
        <w:ind w:left="4479" w:hanging="360"/>
      </w:pPr>
      <w:rPr>
        <w:rFonts w:ascii="Courier New" w:hAnsi="Courier New" w:cs="Courier New" w:hint="default"/>
      </w:rPr>
    </w:lvl>
    <w:lvl w:ilvl="5" w:tplc="04150005" w:tentative="1">
      <w:start w:val="1"/>
      <w:numFmt w:val="bullet"/>
      <w:lvlText w:val=""/>
      <w:lvlJc w:val="left"/>
      <w:pPr>
        <w:ind w:left="5199" w:hanging="360"/>
      </w:pPr>
      <w:rPr>
        <w:rFonts w:ascii="Wingdings" w:hAnsi="Wingdings" w:hint="default"/>
      </w:rPr>
    </w:lvl>
    <w:lvl w:ilvl="6" w:tplc="04150001" w:tentative="1">
      <w:start w:val="1"/>
      <w:numFmt w:val="bullet"/>
      <w:lvlText w:val=""/>
      <w:lvlJc w:val="left"/>
      <w:pPr>
        <w:ind w:left="5919" w:hanging="360"/>
      </w:pPr>
      <w:rPr>
        <w:rFonts w:ascii="Symbol" w:hAnsi="Symbol" w:hint="default"/>
      </w:rPr>
    </w:lvl>
    <w:lvl w:ilvl="7" w:tplc="04150003" w:tentative="1">
      <w:start w:val="1"/>
      <w:numFmt w:val="bullet"/>
      <w:lvlText w:val="o"/>
      <w:lvlJc w:val="left"/>
      <w:pPr>
        <w:ind w:left="6639" w:hanging="360"/>
      </w:pPr>
      <w:rPr>
        <w:rFonts w:ascii="Courier New" w:hAnsi="Courier New" w:cs="Courier New" w:hint="default"/>
      </w:rPr>
    </w:lvl>
    <w:lvl w:ilvl="8" w:tplc="04150005" w:tentative="1">
      <w:start w:val="1"/>
      <w:numFmt w:val="bullet"/>
      <w:lvlText w:val=""/>
      <w:lvlJc w:val="left"/>
      <w:pPr>
        <w:ind w:left="7359" w:hanging="360"/>
      </w:pPr>
      <w:rPr>
        <w:rFonts w:ascii="Wingdings" w:hAnsi="Wingdings" w:hint="default"/>
      </w:rPr>
    </w:lvl>
  </w:abstractNum>
  <w:abstractNum w:abstractNumId="11" w15:restartNumberingAfterBreak="0">
    <w:nsid w:val="0E9F1AD6"/>
    <w:multiLevelType w:val="hybridMultilevel"/>
    <w:tmpl w:val="C152E5C8"/>
    <w:lvl w:ilvl="0" w:tplc="04150001">
      <w:start w:val="1"/>
      <w:numFmt w:val="bullet"/>
      <w:lvlText w:val=""/>
      <w:lvlJc w:val="left"/>
      <w:pPr>
        <w:ind w:left="1080" w:hanging="360"/>
      </w:pPr>
      <w:rPr>
        <w:rFonts w:ascii="Symbol" w:hAnsi="Symbol"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EDB1416"/>
    <w:multiLevelType w:val="hybridMultilevel"/>
    <w:tmpl w:val="A4500A4A"/>
    <w:lvl w:ilvl="0" w:tplc="04150001">
      <w:start w:val="1"/>
      <w:numFmt w:val="bullet"/>
      <w:pStyle w:val="Listapunktowana2"/>
      <w:lvlText w:val=""/>
      <w:lvlJc w:val="left"/>
      <w:pPr>
        <w:ind w:left="13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15:restartNumberingAfterBreak="0">
    <w:nsid w:val="11216304"/>
    <w:multiLevelType w:val="hybridMultilevel"/>
    <w:tmpl w:val="8264DFB0"/>
    <w:lvl w:ilvl="0" w:tplc="F5648AFA">
      <w:start w:val="1"/>
      <w:numFmt w:val="bullet"/>
      <w:lvlText w:val=""/>
      <w:lvlJc w:val="left"/>
      <w:pPr>
        <w:ind w:left="1571" w:hanging="360"/>
      </w:pPr>
      <w:rPr>
        <w:rFonts w:ascii="Symbol" w:hAnsi="Symbol" w:hint="default"/>
        <w:sz w:val="24"/>
        <w:szCs w:val="24"/>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13097C1C"/>
    <w:multiLevelType w:val="hybridMultilevel"/>
    <w:tmpl w:val="353EDC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13136379"/>
    <w:multiLevelType w:val="hybridMultilevel"/>
    <w:tmpl w:val="A5C02C64"/>
    <w:lvl w:ilvl="0" w:tplc="04150001">
      <w:start w:val="1"/>
      <w:numFmt w:val="bullet"/>
      <w:lvlText w:val=""/>
      <w:lvlJc w:val="left"/>
      <w:pPr>
        <w:tabs>
          <w:tab w:val="num" w:pos="360"/>
        </w:tabs>
        <w:ind w:left="360" w:hanging="360"/>
      </w:pPr>
      <w:rPr>
        <w:rFonts w:ascii="Symbol" w:hAnsi="Symbol" w:hint="default"/>
        <w:color w:val="auto"/>
      </w:rPr>
    </w:lvl>
    <w:lvl w:ilvl="1" w:tplc="CA188722">
      <w:start w:val="1"/>
      <w:numFmt w:val="bullet"/>
      <w:lvlText w:val=""/>
      <w:lvlJc w:val="left"/>
      <w:pPr>
        <w:tabs>
          <w:tab w:val="num" w:pos="1146"/>
        </w:tabs>
        <w:ind w:left="1146" w:hanging="360"/>
      </w:pPr>
      <w:rPr>
        <w:rFonts w:ascii="Symbol" w:hAnsi="Symbol" w:hint="default"/>
        <w:color w:val="auto"/>
      </w:rPr>
    </w:lvl>
    <w:lvl w:ilvl="2" w:tplc="04150005" w:tentative="1">
      <w:start w:val="1"/>
      <w:numFmt w:val="bullet"/>
      <w:lvlText w:val=""/>
      <w:lvlJc w:val="left"/>
      <w:pPr>
        <w:tabs>
          <w:tab w:val="num" w:pos="1866"/>
        </w:tabs>
        <w:ind w:left="1866" w:hanging="360"/>
      </w:pPr>
      <w:rPr>
        <w:rFonts w:ascii="Wingdings" w:hAnsi="Wingdings" w:hint="default"/>
      </w:rPr>
    </w:lvl>
    <w:lvl w:ilvl="3" w:tplc="04150001" w:tentative="1">
      <w:start w:val="1"/>
      <w:numFmt w:val="bullet"/>
      <w:lvlText w:val=""/>
      <w:lvlJc w:val="left"/>
      <w:pPr>
        <w:tabs>
          <w:tab w:val="num" w:pos="2586"/>
        </w:tabs>
        <w:ind w:left="2586" w:hanging="360"/>
      </w:pPr>
      <w:rPr>
        <w:rFonts w:ascii="Symbol" w:hAnsi="Symbol" w:hint="default"/>
      </w:rPr>
    </w:lvl>
    <w:lvl w:ilvl="4" w:tplc="04150003" w:tentative="1">
      <w:start w:val="1"/>
      <w:numFmt w:val="bullet"/>
      <w:lvlText w:val="o"/>
      <w:lvlJc w:val="left"/>
      <w:pPr>
        <w:tabs>
          <w:tab w:val="num" w:pos="3306"/>
        </w:tabs>
        <w:ind w:left="3306" w:hanging="360"/>
      </w:pPr>
      <w:rPr>
        <w:rFonts w:ascii="Courier New" w:hAnsi="Courier New" w:hint="default"/>
      </w:rPr>
    </w:lvl>
    <w:lvl w:ilvl="5" w:tplc="04150005" w:tentative="1">
      <w:start w:val="1"/>
      <w:numFmt w:val="bullet"/>
      <w:lvlText w:val=""/>
      <w:lvlJc w:val="left"/>
      <w:pPr>
        <w:tabs>
          <w:tab w:val="num" w:pos="4026"/>
        </w:tabs>
        <w:ind w:left="4026" w:hanging="360"/>
      </w:pPr>
      <w:rPr>
        <w:rFonts w:ascii="Wingdings" w:hAnsi="Wingdings" w:hint="default"/>
      </w:rPr>
    </w:lvl>
    <w:lvl w:ilvl="6" w:tplc="04150001" w:tentative="1">
      <w:start w:val="1"/>
      <w:numFmt w:val="bullet"/>
      <w:lvlText w:val=""/>
      <w:lvlJc w:val="left"/>
      <w:pPr>
        <w:tabs>
          <w:tab w:val="num" w:pos="4746"/>
        </w:tabs>
        <w:ind w:left="4746" w:hanging="360"/>
      </w:pPr>
      <w:rPr>
        <w:rFonts w:ascii="Symbol" w:hAnsi="Symbol" w:hint="default"/>
      </w:rPr>
    </w:lvl>
    <w:lvl w:ilvl="7" w:tplc="04150003" w:tentative="1">
      <w:start w:val="1"/>
      <w:numFmt w:val="bullet"/>
      <w:lvlText w:val="o"/>
      <w:lvlJc w:val="left"/>
      <w:pPr>
        <w:tabs>
          <w:tab w:val="num" w:pos="5466"/>
        </w:tabs>
        <w:ind w:left="5466" w:hanging="360"/>
      </w:pPr>
      <w:rPr>
        <w:rFonts w:ascii="Courier New" w:hAnsi="Courier New" w:hint="default"/>
      </w:rPr>
    </w:lvl>
    <w:lvl w:ilvl="8" w:tplc="04150005" w:tentative="1">
      <w:start w:val="1"/>
      <w:numFmt w:val="bullet"/>
      <w:lvlText w:val=""/>
      <w:lvlJc w:val="left"/>
      <w:pPr>
        <w:tabs>
          <w:tab w:val="num" w:pos="6186"/>
        </w:tabs>
        <w:ind w:left="6186" w:hanging="360"/>
      </w:pPr>
      <w:rPr>
        <w:rFonts w:ascii="Wingdings" w:hAnsi="Wingdings" w:hint="default"/>
      </w:rPr>
    </w:lvl>
  </w:abstractNum>
  <w:abstractNum w:abstractNumId="16" w15:restartNumberingAfterBreak="0">
    <w:nsid w:val="14926C4D"/>
    <w:multiLevelType w:val="hybridMultilevel"/>
    <w:tmpl w:val="12BC2D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4A0780E"/>
    <w:multiLevelType w:val="hybridMultilevel"/>
    <w:tmpl w:val="2826A07C"/>
    <w:lvl w:ilvl="0" w:tplc="A90E03E2">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8" w15:restartNumberingAfterBreak="0">
    <w:nsid w:val="1533681D"/>
    <w:multiLevelType w:val="hybridMultilevel"/>
    <w:tmpl w:val="F2764D1E"/>
    <w:lvl w:ilvl="0" w:tplc="A90E03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1801239D"/>
    <w:multiLevelType w:val="hybridMultilevel"/>
    <w:tmpl w:val="F0D81340"/>
    <w:lvl w:ilvl="0" w:tplc="04150001">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19AA4A38"/>
    <w:multiLevelType w:val="hybridMultilevel"/>
    <w:tmpl w:val="05863C4A"/>
    <w:lvl w:ilvl="0" w:tplc="47C0E8EE">
      <w:start w:val="1"/>
      <w:numFmt w:val="decimal"/>
      <w:lvlText w:val="%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BA83A9D"/>
    <w:multiLevelType w:val="hybridMultilevel"/>
    <w:tmpl w:val="34AC03A4"/>
    <w:lvl w:ilvl="0" w:tplc="0415000F">
      <w:start w:val="1"/>
      <w:numFmt w:val="decimal"/>
      <w:lvlText w:val="%1."/>
      <w:lvlJc w:val="left"/>
      <w:pPr>
        <w:ind w:left="1434" w:hanging="360"/>
      </w:p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22" w15:restartNumberingAfterBreak="0">
    <w:nsid w:val="1BAC5700"/>
    <w:multiLevelType w:val="hybridMultilevel"/>
    <w:tmpl w:val="AEA212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BFC5539"/>
    <w:multiLevelType w:val="hybridMultilevel"/>
    <w:tmpl w:val="60CCE1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CC56CC5"/>
    <w:multiLevelType w:val="hybridMultilevel"/>
    <w:tmpl w:val="19DEB7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EF0A06"/>
    <w:multiLevelType w:val="hybridMultilevel"/>
    <w:tmpl w:val="9E5809F6"/>
    <w:lvl w:ilvl="0" w:tplc="922629F0">
      <w:start w:val="1"/>
      <w:numFmt w:val="bullet"/>
      <w:lvlText w:val=""/>
      <w:lvlJc w:val="left"/>
      <w:pPr>
        <w:tabs>
          <w:tab w:val="num" w:pos="720"/>
        </w:tabs>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0E20E8"/>
    <w:multiLevelType w:val="hybridMultilevel"/>
    <w:tmpl w:val="1292E440"/>
    <w:lvl w:ilvl="0" w:tplc="910E38A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7" w15:restartNumberingAfterBreak="0">
    <w:nsid w:val="269A2E43"/>
    <w:multiLevelType w:val="hybridMultilevel"/>
    <w:tmpl w:val="F698D22C"/>
    <w:lvl w:ilvl="0" w:tplc="910E38A6">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8" w15:restartNumberingAfterBreak="0">
    <w:nsid w:val="26EE3F08"/>
    <w:multiLevelType w:val="hybridMultilevel"/>
    <w:tmpl w:val="9A58B0A4"/>
    <w:lvl w:ilvl="0" w:tplc="D7A8D7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962AD9"/>
    <w:multiLevelType w:val="hybridMultilevel"/>
    <w:tmpl w:val="420EA786"/>
    <w:lvl w:ilvl="0" w:tplc="BC522A02">
      <w:start w:val="1"/>
      <w:numFmt w:val="decimal"/>
      <w:lvlText w:val="%1."/>
      <w:lvlJc w:val="left"/>
      <w:pPr>
        <w:tabs>
          <w:tab w:val="num" w:pos="2150"/>
        </w:tabs>
        <w:ind w:left="2150" w:hanging="360"/>
      </w:pPr>
      <w:rPr>
        <w:rFonts w:cs="Times New Roman" w:hint="default"/>
        <w:b/>
      </w:rPr>
    </w:lvl>
    <w:lvl w:ilvl="1" w:tplc="8BA252BE">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A326F94"/>
    <w:multiLevelType w:val="hybridMultilevel"/>
    <w:tmpl w:val="9E9C7446"/>
    <w:lvl w:ilvl="0" w:tplc="910E38A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AD20372"/>
    <w:multiLevelType w:val="hybridMultilevel"/>
    <w:tmpl w:val="BBFA1FF2"/>
    <w:lvl w:ilvl="0" w:tplc="3DB2269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1879DE"/>
    <w:multiLevelType w:val="hybridMultilevel"/>
    <w:tmpl w:val="DACEA13A"/>
    <w:lvl w:ilvl="0" w:tplc="A6048198">
      <w:start w:val="1"/>
      <w:numFmt w:val="bullet"/>
      <w:lvlText w:val=""/>
      <w:lvlJc w:val="left"/>
      <w:pPr>
        <w:ind w:left="720" w:hanging="360"/>
      </w:pPr>
      <w:rPr>
        <w:rFonts w:ascii="Symbol" w:hAnsi="Symbol" w:hint="default"/>
        <w:color w:val="auto"/>
      </w:rPr>
    </w:lvl>
    <w:lvl w:ilvl="1" w:tplc="7C6A79A8">
      <w:start w:val="1"/>
      <w:numFmt w:val="lowerLetter"/>
      <w:lvlText w:val="%2)"/>
      <w:lvlJc w:val="left"/>
      <w:pPr>
        <w:tabs>
          <w:tab w:val="num" w:pos="720"/>
        </w:tabs>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601436"/>
    <w:multiLevelType w:val="hybridMultilevel"/>
    <w:tmpl w:val="2242BCF0"/>
    <w:lvl w:ilvl="0" w:tplc="A90E03E2">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4" w15:restartNumberingAfterBreak="0">
    <w:nsid w:val="32A47C8C"/>
    <w:multiLevelType w:val="hybridMultilevel"/>
    <w:tmpl w:val="C18E17EC"/>
    <w:lvl w:ilvl="0" w:tplc="A90E03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2F76458"/>
    <w:multiLevelType w:val="hybridMultilevel"/>
    <w:tmpl w:val="DA48AED0"/>
    <w:lvl w:ilvl="0" w:tplc="04150001">
      <w:start w:val="1"/>
      <w:numFmt w:val="bullet"/>
      <w:pStyle w:val="Listapunktowana4"/>
      <w:lvlText w:val=""/>
      <w:lvlJc w:val="left"/>
      <w:pPr>
        <w:ind w:left="1635" w:hanging="360"/>
      </w:pPr>
      <w:rPr>
        <w:rFonts w:ascii="Symbol" w:hAnsi="Symbol" w:hint="default"/>
      </w:rPr>
    </w:lvl>
    <w:lvl w:ilvl="1" w:tplc="D7A8D7B4">
      <w:start w:val="1"/>
      <w:numFmt w:val="bullet"/>
      <w:lvlText w:val=""/>
      <w:lvlJc w:val="left"/>
      <w:pPr>
        <w:tabs>
          <w:tab w:val="num" w:pos="2355"/>
        </w:tabs>
        <w:ind w:left="2355" w:hanging="360"/>
      </w:pPr>
      <w:rPr>
        <w:rFonts w:ascii="Symbol" w:hAnsi="Symbol" w:hint="default"/>
        <w:color w:val="auto"/>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6" w15:restartNumberingAfterBreak="0">
    <w:nsid w:val="33EA5413"/>
    <w:multiLevelType w:val="hybridMultilevel"/>
    <w:tmpl w:val="D856EDE6"/>
    <w:lvl w:ilvl="0" w:tplc="D7A8D7B4">
      <w:start w:val="1"/>
      <w:numFmt w:val="bullet"/>
      <w:pStyle w:val="Listapunktowana3"/>
      <w:lvlText w:val=""/>
      <w:lvlJc w:val="left"/>
      <w:pPr>
        <w:tabs>
          <w:tab w:val="num" w:pos="1428"/>
        </w:tabs>
        <w:ind w:left="1428" w:hanging="360"/>
      </w:pPr>
      <w:rPr>
        <w:rFonts w:ascii="Symbol" w:hAnsi="Symbol" w:hint="default"/>
        <w:color w:val="auto"/>
      </w:rPr>
    </w:lvl>
    <w:lvl w:ilvl="1" w:tplc="04150001">
      <w:start w:val="1"/>
      <w:numFmt w:val="bullet"/>
      <w:lvlText w:val=""/>
      <w:lvlJc w:val="left"/>
      <w:pPr>
        <w:tabs>
          <w:tab w:val="num" w:pos="2148"/>
        </w:tabs>
        <w:ind w:left="2148" w:hanging="360"/>
      </w:pPr>
      <w:rPr>
        <w:rFonts w:ascii="Symbol" w:hAnsi="Symbol" w:hint="default"/>
        <w:color w:val="auto"/>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358868AA"/>
    <w:multiLevelType w:val="hybridMultilevel"/>
    <w:tmpl w:val="2C5ACF36"/>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8" w15:restartNumberingAfterBreak="0">
    <w:nsid w:val="35DE3818"/>
    <w:multiLevelType w:val="hybridMultilevel"/>
    <w:tmpl w:val="C3A427D6"/>
    <w:lvl w:ilvl="0" w:tplc="5AB41C32">
      <w:start w:val="1"/>
      <w:numFmt w:val="lowerLetter"/>
      <w:lvlText w:val="%1."/>
      <w:lvlJc w:val="left"/>
      <w:pPr>
        <w:ind w:left="1080" w:hanging="360"/>
      </w:pPr>
      <w:rPr>
        <w:rFonts w:cs="Times New Roman" w:hint="default"/>
        <w:b w:val="0"/>
        <w:sz w:val="24"/>
        <w:szCs w:val="24"/>
      </w:rPr>
    </w:lvl>
    <w:lvl w:ilvl="1" w:tplc="B81C8062">
      <w:start w:val="1"/>
      <w:numFmt w:val="bullet"/>
      <w:lvlText w:val=""/>
      <w:lvlJc w:val="left"/>
      <w:pPr>
        <w:tabs>
          <w:tab w:val="num" w:pos="1800"/>
        </w:tabs>
        <w:ind w:left="1800" w:hanging="360"/>
      </w:pPr>
      <w:rPr>
        <w:rFonts w:ascii="Symbol" w:hAnsi="Symbol" w:hint="default"/>
        <w:b w:val="0"/>
        <w:color w:val="auto"/>
        <w:sz w:val="24"/>
      </w:rPr>
    </w:lvl>
    <w:lvl w:ilvl="2" w:tplc="D7A8D7B4">
      <w:start w:val="1"/>
      <w:numFmt w:val="bullet"/>
      <w:lvlText w:val=""/>
      <w:lvlJc w:val="left"/>
      <w:pPr>
        <w:tabs>
          <w:tab w:val="num" w:pos="2700"/>
        </w:tabs>
        <w:ind w:left="2700" w:hanging="360"/>
      </w:pPr>
      <w:rPr>
        <w:rFonts w:ascii="Symbol" w:hAnsi="Symbol" w:hint="default"/>
        <w:b w:val="0"/>
        <w:color w:val="auto"/>
        <w:sz w:val="24"/>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365E6021"/>
    <w:multiLevelType w:val="hybridMultilevel"/>
    <w:tmpl w:val="3782DB84"/>
    <w:lvl w:ilvl="0" w:tplc="CA1887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CE45D9"/>
    <w:multiLevelType w:val="hybridMultilevel"/>
    <w:tmpl w:val="BC8E354C"/>
    <w:lvl w:ilvl="0" w:tplc="04150001">
      <w:start w:val="1"/>
      <w:numFmt w:val="bullet"/>
      <w:lvlText w:val=""/>
      <w:lvlJc w:val="left"/>
      <w:pPr>
        <w:tabs>
          <w:tab w:val="num" w:pos="720"/>
        </w:tabs>
        <w:ind w:left="720" w:hanging="360"/>
      </w:pPr>
      <w:rPr>
        <w:rFonts w:ascii="Symbol" w:hAnsi="Symbol" w:hint="default"/>
      </w:rPr>
    </w:lvl>
    <w:lvl w:ilvl="1" w:tplc="EDB014CC">
      <w:start w:val="2"/>
      <w:numFmt w:val="decimal"/>
      <w:lvlText w:val="%2."/>
      <w:lvlJc w:val="left"/>
      <w:pPr>
        <w:tabs>
          <w:tab w:val="num" w:pos="1440"/>
        </w:tabs>
        <w:ind w:left="1440" w:hanging="360"/>
      </w:pPr>
      <w:rPr>
        <w:rFonts w:cs="Times New Roman"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853A76"/>
    <w:multiLevelType w:val="hybridMultilevel"/>
    <w:tmpl w:val="0C2EB0E8"/>
    <w:lvl w:ilvl="0" w:tplc="A90E03E2">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42" w15:restartNumberingAfterBreak="0">
    <w:nsid w:val="3A410FEB"/>
    <w:multiLevelType w:val="hybridMultilevel"/>
    <w:tmpl w:val="7E76F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6135E3"/>
    <w:multiLevelType w:val="hybridMultilevel"/>
    <w:tmpl w:val="E308330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3C1B1332"/>
    <w:multiLevelType w:val="hybridMultilevel"/>
    <w:tmpl w:val="31447E9A"/>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CAA10FD"/>
    <w:multiLevelType w:val="hybridMultilevel"/>
    <w:tmpl w:val="D870008E"/>
    <w:lvl w:ilvl="0" w:tplc="04150001">
      <w:start w:val="1"/>
      <w:numFmt w:val="bullet"/>
      <w:lvlText w:val=""/>
      <w:lvlJc w:val="left"/>
      <w:pPr>
        <w:ind w:left="720" w:hanging="360"/>
      </w:pPr>
      <w:rPr>
        <w:rFonts w:ascii="Symbol" w:hAnsi="Symbol" w:hint="default"/>
      </w:rPr>
    </w:lvl>
    <w:lvl w:ilvl="1" w:tplc="3DE0445E">
      <w:start w:val="1"/>
      <w:numFmt w:val="bullet"/>
      <w:lvlText w:val=""/>
      <w:lvlJc w:val="left"/>
      <w:pPr>
        <w:tabs>
          <w:tab w:val="num" w:pos="1440"/>
        </w:tabs>
        <w:ind w:left="1440" w:hanging="360"/>
      </w:pPr>
      <w:rPr>
        <w:rFonts w:ascii="Symbol" w:hAnsi="Symbol" w:hint="default"/>
        <w:color w:val="3366FF"/>
      </w:rPr>
    </w:lvl>
    <w:lvl w:ilvl="2" w:tplc="9FAE777C">
      <w:start w:val="1"/>
      <w:numFmt w:val="bullet"/>
      <w:lvlText w:val=""/>
      <w:lvlJc w:val="left"/>
      <w:pPr>
        <w:tabs>
          <w:tab w:val="num" w:pos="2160"/>
        </w:tabs>
        <w:ind w:left="2160" w:hanging="360"/>
      </w:pPr>
      <w:rPr>
        <w:rFonts w:ascii="Symbol" w:hAnsi="Symbol" w:hint="default"/>
        <w:color w:val="auto"/>
      </w:rPr>
    </w:lvl>
    <w:lvl w:ilvl="3" w:tplc="D7A8D7B4">
      <w:start w:val="1"/>
      <w:numFmt w:val="bullet"/>
      <w:lvlText w:val=""/>
      <w:lvlJc w:val="left"/>
      <w:pPr>
        <w:tabs>
          <w:tab w:val="num" w:pos="2880"/>
        </w:tabs>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DDB3C5E"/>
    <w:multiLevelType w:val="hybridMultilevel"/>
    <w:tmpl w:val="4E405D5C"/>
    <w:lvl w:ilvl="0" w:tplc="A90E03E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7" w15:restartNumberingAfterBreak="0">
    <w:nsid w:val="42353D0B"/>
    <w:multiLevelType w:val="hybridMultilevel"/>
    <w:tmpl w:val="EA1860E4"/>
    <w:lvl w:ilvl="0" w:tplc="6B786CE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5B5700C"/>
    <w:multiLevelType w:val="hybridMultilevel"/>
    <w:tmpl w:val="3B022304"/>
    <w:lvl w:ilvl="0" w:tplc="AF920FAE">
      <w:start w:val="2"/>
      <w:numFmt w:val="lowerLetter"/>
      <w:lvlText w:val="%1)"/>
      <w:lvlJc w:val="left"/>
      <w:pPr>
        <w:tabs>
          <w:tab w:val="num" w:pos="-76"/>
        </w:tabs>
        <w:ind w:left="644"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84541DF"/>
    <w:multiLevelType w:val="hybridMultilevel"/>
    <w:tmpl w:val="93860B56"/>
    <w:lvl w:ilvl="0" w:tplc="A90E0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956D8B"/>
    <w:multiLevelType w:val="hybridMultilevel"/>
    <w:tmpl w:val="C054CC00"/>
    <w:lvl w:ilvl="0" w:tplc="9F46E844">
      <w:start w:val="1"/>
      <w:numFmt w:val="decimal"/>
      <w:lvlText w:val="%1."/>
      <w:lvlJc w:val="left"/>
      <w:pPr>
        <w:tabs>
          <w:tab w:val="num" w:pos="786"/>
        </w:tabs>
        <w:ind w:left="786" w:hanging="360"/>
      </w:pPr>
      <w:rPr>
        <w:rFonts w:cs="Times New Roman"/>
        <w:color w:val="auto"/>
      </w:rPr>
    </w:lvl>
    <w:lvl w:ilvl="1" w:tplc="6D8E7344">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AD50D26"/>
    <w:multiLevelType w:val="hybridMultilevel"/>
    <w:tmpl w:val="4E30EE5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2" w15:restartNumberingAfterBreak="0">
    <w:nsid w:val="4AF13B3E"/>
    <w:multiLevelType w:val="hybridMultilevel"/>
    <w:tmpl w:val="2D1E2036"/>
    <w:lvl w:ilvl="0" w:tplc="304E8226">
      <w:start w:val="1"/>
      <w:numFmt w:val="bullet"/>
      <w:lvlText w:val=""/>
      <w:lvlJc w:val="left"/>
      <w:pPr>
        <w:ind w:left="780" w:hanging="360"/>
      </w:pPr>
      <w:rPr>
        <w:rFonts w:ascii="Symbol" w:hAnsi="Symbol" w:hint="default"/>
        <w:sz w:val="24"/>
        <w:szCs w:val="24"/>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4C2F6CAB"/>
    <w:multiLevelType w:val="hybridMultilevel"/>
    <w:tmpl w:val="77F68454"/>
    <w:lvl w:ilvl="0" w:tplc="CA188722">
      <w:start w:val="1"/>
      <w:numFmt w:val="bullet"/>
      <w:lvlText w:val=""/>
      <w:lvlJc w:val="left"/>
      <w:pPr>
        <w:tabs>
          <w:tab w:val="num" w:pos="502"/>
        </w:tabs>
        <w:ind w:left="502"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D75522"/>
    <w:multiLevelType w:val="hybridMultilevel"/>
    <w:tmpl w:val="9FE49A5C"/>
    <w:lvl w:ilvl="0" w:tplc="04150001">
      <w:start w:val="1"/>
      <w:numFmt w:val="bullet"/>
      <w:lvlText w:val=""/>
      <w:lvlJc w:val="left"/>
      <w:pPr>
        <w:ind w:left="1416" w:hanging="360"/>
      </w:pPr>
      <w:rPr>
        <w:rFonts w:ascii="Symbol" w:hAnsi="Symbol" w:hint="default"/>
      </w:rPr>
    </w:lvl>
    <w:lvl w:ilvl="1" w:tplc="04150019">
      <w:start w:val="1"/>
      <w:numFmt w:val="lowerLetter"/>
      <w:lvlText w:val="%2."/>
      <w:lvlJc w:val="left"/>
      <w:pPr>
        <w:ind w:left="2136" w:hanging="360"/>
      </w:pPr>
    </w:lvl>
    <w:lvl w:ilvl="2" w:tplc="0415001B">
      <w:start w:val="1"/>
      <w:numFmt w:val="lowerRoman"/>
      <w:lvlText w:val="%3."/>
      <w:lvlJc w:val="right"/>
      <w:pPr>
        <w:ind w:left="2856" w:hanging="180"/>
      </w:pPr>
    </w:lvl>
    <w:lvl w:ilvl="3" w:tplc="0415000F">
      <w:start w:val="1"/>
      <w:numFmt w:val="decimal"/>
      <w:lvlText w:val="%4."/>
      <w:lvlJc w:val="left"/>
      <w:pPr>
        <w:ind w:left="3576" w:hanging="360"/>
      </w:pPr>
    </w:lvl>
    <w:lvl w:ilvl="4" w:tplc="04150019">
      <w:start w:val="1"/>
      <w:numFmt w:val="lowerLetter"/>
      <w:lvlText w:val="%5."/>
      <w:lvlJc w:val="left"/>
      <w:pPr>
        <w:ind w:left="4296" w:hanging="360"/>
      </w:pPr>
    </w:lvl>
    <w:lvl w:ilvl="5" w:tplc="0415001B">
      <w:start w:val="1"/>
      <w:numFmt w:val="lowerRoman"/>
      <w:lvlText w:val="%6."/>
      <w:lvlJc w:val="right"/>
      <w:pPr>
        <w:ind w:left="5016" w:hanging="180"/>
      </w:pPr>
    </w:lvl>
    <w:lvl w:ilvl="6" w:tplc="0415000F">
      <w:start w:val="1"/>
      <w:numFmt w:val="decimal"/>
      <w:lvlText w:val="%7."/>
      <w:lvlJc w:val="left"/>
      <w:pPr>
        <w:ind w:left="5736" w:hanging="360"/>
      </w:pPr>
    </w:lvl>
    <w:lvl w:ilvl="7" w:tplc="04150019">
      <w:start w:val="1"/>
      <w:numFmt w:val="lowerLetter"/>
      <w:lvlText w:val="%8."/>
      <w:lvlJc w:val="left"/>
      <w:pPr>
        <w:ind w:left="6456" w:hanging="360"/>
      </w:pPr>
    </w:lvl>
    <w:lvl w:ilvl="8" w:tplc="0415001B">
      <w:start w:val="1"/>
      <w:numFmt w:val="lowerRoman"/>
      <w:lvlText w:val="%9."/>
      <w:lvlJc w:val="right"/>
      <w:pPr>
        <w:ind w:left="7176" w:hanging="180"/>
      </w:pPr>
    </w:lvl>
  </w:abstractNum>
  <w:abstractNum w:abstractNumId="55" w15:restartNumberingAfterBreak="0">
    <w:nsid w:val="503E2372"/>
    <w:multiLevelType w:val="hybridMultilevel"/>
    <w:tmpl w:val="9DC2BD20"/>
    <w:lvl w:ilvl="0" w:tplc="1D88320E">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C321E3"/>
    <w:multiLevelType w:val="hybridMultilevel"/>
    <w:tmpl w:val="620E2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5578A4"/>
    <w:multiLevelType w:val="hybridMultilevel"/>
    <w:tmpl w:val="4F76F900"/>
    <w:lvl w:ilvl="0" w:tplc="3B3CC9EA">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B84C86"/>
    <w:multiLevelType w:val="hybridMultilevel"/>
    <w:tmpl w:val="FE70A8DA"/>
    <w:lvl w:ilvl="0" w:tplc="1C4842BA">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9" w15:restartNumberingAfterBreak="0">
    <w:nsid w:val="58836892"/>
    <w:multiLevelType w:val="hybridMultilevel"/>
    <w:tmpl w:val="D20C9E7E"/>
    <w:lvl w:ilvl="0" w:tplc="910E38A6">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0" w15:restartNumberingAfterBreak="0">
    <w:nsid w:val="5A5B3022"/>
    <w:multiLevelType w:val="hybridMultilevel"/>
    <w:tmpl w:val="9BA45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5D1D8F"/>
    <w:multiLevelType w:val="hybridMultilevel"/>
    <w:tmpl w:val="7A0EC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AF2D28"/>
    <w:multiLevelType w:val="hybridMultilevel"/>
    <w:tmpl w:val="1D72F06A"/>
    <w:lvl w:ilvl="0" w:tplc="04150017">
      <w:start w:val="1"/>
      <w:numFmt w:val="lowerLetter"/>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3" w15:restartNumberingAfterBreak="0">
    <w:nsid w:val="689B5F41"/>
    <w:multiLevelType w:val="hybridMultilevel"/>
    <w:tmpl w:val="E5D26108"/>
    <w:lvl w:ilvl="0" w:tplc="F55EDFE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C9640E"/>
    <w:multiLevelType w:val="hybridMultilevel"/>
    <w:tmpl w:val="D50A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3105E0"/>
    <w:multiLevelType w:val="hybridMultilevel"/>
    <w:tmpl w:val="CBF65192"/>
    <w:lvl w:ilvl="0" w:tplc="B5EE19FC">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D925023"/>
    <w:multiLevelType w:val="hybridMultilevel"/>
    <w:tmpl w:val="31760032"/>
    <w:lvl w:ilvl="0" w:tplc="DFA695BE">
      <w:start w:val="1"/>
      <w:numFmt w:val="bullet"/>
      <w:lvlText w:val=""/>
      <w:lvlJc w:val="left"/>
      <w:pPr>
        <w:ind w:left="720" w:hanging="360"/>
      </w:pPr>
      <w:rPr>
        <w:rFonts w:ascii="Symbol" w:hAnsi="Symbol" w:hint="default"/>
        <w:color w:val="auto"/>
      </w:rPr>
    </w:lvl>
    <w:lvl w:ilvl="1" w:tplc="D7A8D7B4">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0D2C46"/>
    <w:multiLevelType w:val="hybridMultilevel"/>
    <w:tmpl w:val="F872D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05B2D67"/>
    <w:multiLevelType w:val="hybridMultilevel"/>
    <w:tmpl w:val="1578EDA2"/>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307548"/>
    <w:multiLevelType w:val="hybridMultilevel"/>
    <w:tmpl w:val="6A440A1C"/>
    <w:lvl w:ilvl="0" w:tplc="04150011">
      <w:start w:val="1"/>
      <w:numFmt w:val="decimal"/>
      <w:pStyle w:val="Listapunktowana"/>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4484E26"/>
    <w:multiLevelType w:val="hybridMultilevel"/>
    <w:tmpl w:val="C0E22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6880D09"/>
    <w:multiLevelType w:val="hybridMultilevel"/>
    <w:tmpl w:val="34AC03A4"/>
    <w:lvl w:ilvl="0" w:tplc="0415000F">
      <w:start w:val="1"/>
      <w:numFmt w:val="decimal"/>
      <w:lvlText w:val="%1."/>
      <w:lvlJc w:val="left"/>
      <w:pPr>
        <w:ind w:left="1434" w:hanging="360"/>
      </w:p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72" w15:restartNumberingAfterBreak="0">
    <w:nsid w:val="7A2C3511"/>
    <w:multiLevelType w:val="hybridMultilevel"/>
    <w:tmpl w:val="FB30F532"/>
    <w:lvl w:ilvl="0" w:tplc="0415000F">
      <w:start w:val="1"/>
      <w:numFmt w:val="decimal"/>
      <w:lvlText w:val="%1."/>
      <w:lvlJc w:val="left"/>
      <w:pPr>
        <w:ind w:left="1434" w:hanging="360"/>
      </w:p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73" w15:restartNumberingAfterBreak="0">
    <w:nsid w:val="7B2C20EF"/>
    <w:multiLevelType w:val="hybridMultilevel"/>
    <w:tmpl w:val="FDBEE7D6"/>
    <w:lvl w:ilvl="0" w:tplc="04150001">
      <w:start w:val="1"/>
      <w:numFmt w:val="bullet"/>
      <w:lvlText w:val=""/>
      <w:lvlJc w:val="left"/>
      <w:pPr>
        <w:ind w:left="64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15">
      <w:start w:val="1"/>
      <w:numFmt w:val="upperLetter"/>
      <w:lvlText w:val="%3."/>
      <w:lvlJc w:val="left"/>
      <w:pPr>
        <w:tabs>
          <w:tab w:val="num" w:pos="2160"/>
        </w:tabs>
        <w:ind w:left="216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4" w15:restartNumberingAfterBreak="0">
    <w:nsid w:val="7B886D65"/>
    <w:multiLevelType w:val="hybridMultilevel"/>
    <w:tmpl w:val="392E0330"/>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75" w15:restartNumberingAfterBreak="0">
    <w:nsid w:val="7D1322D0"/>
    <w:multiLevelType w:val="hybridMultilevel"/>
    <w:tmpl w:val="77522280"/>
    <w:lvl w:ilvl="0" w:tplc="3B103EE4">
      <w:start w:val="1"/>
      <w:numFmt w:val="decimal"/>
      <w:lvlText w:val="%1."/>
      <w:lvlJc w:val="left"/>
      <w:pPr>
        <w:ind w:left="720" w:hanging="360"/>
      </w:pPr>
      <w:rPr>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645C2"/>
    <w:multiLevelType w:val="hybridMultilevel"/>
    <w:tmpl w:val="B438497A"/>
    <w:lvl w:ilvl="0" w:tplc="3C6E9D38">
      <w:start w:val="2"/>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4EBA8A22">
      <w:start w:val="1"/>
      <w:numFmt w:val="decimal"/>
      <w:lvlText w:val="%3)"/>
      <w:lvlJc w:val="left"/>
      <w:pPr>
        <w:tabs>
          <w:tab w:val="num" w:pos="2340"/>
        </w:tabs>
        <w:ind w:left="2340" w:hanging="360"/>
      </w:pPr>
      <w:rPr>
        <w:rFonts w:cs="Times New Roman" w:hint="default"/>
        <w:color w:val="00B050"/>
      </w:rPr>
    </w:lvl>
    <w:lvl w:ilvl="3" w:tplc="04150001">
      <w:start w:val="1"/>
      <w:numFmt w:val="bullet"/>
      <w:lvlText w:val=""/>
      <w:lvlJc w:val="left"/>
      <w:pPr>
        <w:tabs>
          <w:tab w:val="num" w:pos="2880"/>
        </w:tabs>
        <w:ind w:left="2880" w:hanging="360"/>
      </w:pPr>
      <w:rPr>
        <w:rFonts w:ascii="Symbol" w:hAnsi="Symbol" w:hint="default"/>
      </w:rPr>
    </w:lvl>
    <w:lvl w:ilvl="4" w:tplc="D7A8D7B4">
      <w:start w:val="1"/>
      <w:numFmt w:val="bullet"/>
      <w:lvlText w:val=""/>
      <w:lvlJc w:val="left"/>
      <w:pPr>
        <w:tabs>
          <w:tab w:val="num" w:pos="3600"/>
        </w:tabs>
        <w:ind w:left="3600" w:hanging="360"/>
      </w:pPr>
      <w:rPr>
        <w:rFonts w:ascii="Symbol" w:hAnsi="Symbol" w:hint="default"/>
        <w:color w:val="auto"/>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FDE46F8"/>
    <w:multiLevelType w:val="hybridMultilevel"/>
    <w:tmpl w:val="80629480"/>
    <w:lvl w:ilvl="0" w:tplc="8E3AB5EC">
      <w:start w:val="1"/>
      <w:numFmt w:val="bullet"/>
      <w:lvlText w:val=""/>
      <w:lvlJc w:val="left"/>
      <w:pPr>
        <w:ind w:left="2136" w:hanging="360"/>
      </w:pPr>
      <w:rPr>
        <w:rFonts w:ascii="Symbol" w:hAnsi="Symbol" w:hint="default"/>
        <w:color w:val="auto"/>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32"/>
  </w:num>
  <w:num w:numId="2">
    <w:abstractNumId w:val="1"/>
  </w:num>
  <w:num w:numId="3">
    <w:abstractNumId w:val="25"/>
  </w:num>
  <w:num w:numId="4">
    <w:abstractNumId w:val="24"/>
  </w:num>
  <w:num w:numId="5">
    <w:abstractNumId w:val="16"/>
  </w:num>
  <w:num w:numId="6">
    <w:abstractNumId w:val="57"/>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num>
  <w:num w:numId="10">
    <w:abstractNumId w:val="50"/>
  </w:num>
  <w:num w:numId="11">
    <w:abstractNumId w:val="66"/>
  </w:num>
  <w:num w:numId="12">
    <w:abstractNumId w:val="45"/>
  </w:num>
  <w:num w:numId="13">
    <w:abstractNumId w:val="21"/>
  </w:num>
  <w:num w:numId="14">
    <w:abstractNumId w:val="76"/>
  </w:num>
  <w:num w:numId="15">
    <w:abstractNumId w:val="32"/>
  </w:num>
  <w:num w:numId="16">
    <w:abstractNumId w:val="36"/>
  </w:num>
  <w:num w:numId="17">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0"/>
  </w:num>
  <w:num w:numId="20">
    <w:abstractNumId w:val="6"/>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2"/>
  </w:num>
  <w:num w:numId="24">
    <w:abstractNumId w:val="38"/>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8"/>
  </w:num>
  <w:num w:numId="33">
    <w:abstractNumId w:val="54"/>
  </w:num>
  <w:num w:numId="34">
    <w:abstractNumId w:val="15"/>
  </w:num>
  <w:num w:numId="35">
    <w:abstractNumId w:val="5"/>
  </w:num>
  <w:num w:numId="36">
    <w:abstractNumId w:val="73"/>
  </w:num>
  <w:num w:numId="37">
    <w:abstractNumId w:val="53"/>
  </w:num>
  <w:num w:numId="38">
    <w:abstractNumId w:val="37"/>
  </w:num>
  <w:num w:numId="39">
    <w:abstractNumId w:val="20"/>
  </w:num>
  <w:num w:numId="40">
    <w:abstractNumId w:val="68"/>
  </w:num>
  <w:num w:numId="41">
    <w:abstractNumId w:val="74"/>
  </w:num>
  <w:num w:numId="42">
    <w:abstractNumId w:val="14"/>
  </w:num>
  <w:num w:numId="43">
    <w:abstractNumId w:val="18"/>
  </w:num>
  <w:num w:numId="44">
    <w:abstractNumId w:val="61"/>
  </w:num>
  <w:num w:numId="45">
    <w:abstractNumId w:val="23"/>
  </w:num>
  <w:num w:numId="46">
    <w:abstractNumId w:val="52"/>
  </w:num>
  <w:num w:numId="47">
    <w:abstractNumId w:val="64"/>
  </w:num>
  <w:num w:numId="48">
    <w:abstractNumId w:val="67"/>
  </w:num>
  <w:num w:numId="49">
    <w:abstractNumId w:val="44"/>
  </w:num>
  <w:num w:numId="50">
    <w:abstractNumId w:val="7"/>
  </w:num>
  <w:num w:numId="51">
    <w:abstractNumId w:val="8"/>
  </w:num>
  <w:num w:numId="52">
    <w:abstractNumId w:val="55"/>
  </w:num>
  <w:num w:numId="53">
    <w:abstractNumId w:val="22"/>
  </w:num>
  <w:num w:numId="54">
    <w:abstractNumId w:val="13"/>
  </w:num>
  <w:num w:numId="55">
    <w:abstractNumId w:val="46"/>
  </w:num>
  <w:num w:numId="56">
    <w:abstractNumId w:val="49"/>
  </w:num>
  <w:num w:numId="57">
    <w:abstractNumId w:val="72"/>
  </w:num>
  <w:num w:numId="58">
    <w:abstractNumId w:val="56"/>
  </w:num>
  <w:num w:numId="59">
    <w:abstractNumId w:val="62"/>
  </w:num>
  <w:num w:numId="60">
    <w:abstractNumId w:val="33"/>
  </w:num>
  <w:num w:numId="61">
    <w:abstractNumId w:val="10"/>
  </w:num>
  <w:num w:numId="62">
    <w:abstractNumId w:val="41"/>
  </w:num>
  <w:num w:numId="63">
    <w:abstractNumId w:val="17"/>
  </w:num>
  <w:num w:numId="64">
    <w:abstractNumId w:val="71"/>
  </w:num>
  <w:num w:numId="65">
    <w:abstractNumId w:val="9"/>
  </w:num>
  <w:num w:numId="66">
    <w:abstractNumId w:val="43"/>
  </w:num>
  <w:num w:numId="67">
    <w:abstractNumId w:val="47"/>
  </w:num>
  <w:num w:numId="68">
    <w:abstractNumId w:val="42"/>
  </w:num>
  <w:num w:numId="69">
    <w:abstractNumId w:val="75"/>
  </w:num>
  <w:num w:numId="70">
    <w:abstractNumId w:val="70"/>
  </w:num>
  <w:num w:numId="71">
    <w:abstractNumId w:val="34"/>
  </w:num>
  <w:num w:numId="72">
    <w:abstractNumId w:val="60"/>
  </w:num>
  <w:num w:numId="73">
    <w:abstractNumId w:val="26"/>
  </w:num>
  <w:num w:numId="74">
    <w:abstractNumId w:val="30"/>
  </w:num>
  <w:num w:numId="75">
    <w:abstractNumId w:val="39"/>
  </w:num>
  <w:num w:numId="76">
    <w:abstractNumId w:val="63"/>
  </w:num>
  <w:num w:numId="77">
    <w:abstractNumId w:val="59"/>
  </w:num>
  <w:num w:numId="78">
    <w:abstractNumId w:val="27"/>
  </w:num>
  <w:num w:numId="79">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9A"/>
    <w:rsid w:val="000000C2"/>
    <w:rsid w:val="00000227"/>
    <w:rsid w:val="0000030B"/>
    <w:rsid w:val="000003A7"/>
    <w:rsid w:val="00000573"/>
    <w:rsid w:val="0000072E"/>
    <w:rsid w:val="00000814"/>
    <w:rsid w:val="00000907"/>
    <w:rsid w:val="00000AEE"/>
    <w:rsid w:val="0000108B"/>
    <w:rsid w:val="000010D5"/>
    <w:rsid w:val="00001165"/>
    <w:rsid w:val="0000138E"/>
    <w:rsid w:val="0000164D"/>
    <w:rsid w:val="00001676"/>
    <w:rsid w:val="000016C7"/>
    <w:rsid w:val="000018DA"/>
    <w:rsid w:val="00001A11"/>
    <w:rsid w:val="00001E77"/>
    <w:rsid w:val="00001E9A"/>
    <w:rsid w:val="00002060"/>
    <w:rsid w:val="00002074"/>
    <w:rsid w:val="0000223B"/>
    <w:rsid w:val="00002464"/>
    <w:rsid w:val="00002470"/>
    <w:rsid w:val="00002618"/>
    <w:rsid w:val="00002843"/>
    <w:rsid w:val="00002A61"/>
    <w:rsid w:val="00002B4F"/>
    <w:rsid w:val="00002B53"/>
    <w:rsid w:val="00002B8C"/>
    <w:rsid w:val="00002B8E"/>
    <w:rsid w:val="00002E22"/>
    <w:rsid w:val="00002E28"/>
    <w:rsid w:val="00002FC8"/>
    <w:rsid w:val="000030A4"/>
    <w:rsid w:val="0000321A"/>
    <w:rsid w:val="00003307"/>
    <w:rsid w:val="0000344F"/>
    <w:rsid w:val="00003495"/>
    <w:rsid w:val="000035DA"/>
    <w:rsid w:val="000035E1"/>
    <w:rsid w:val="00003687"/>
    <w:rsid w:val="0000376F"/>
    <w:rsid w:val="00003877"/>
    <w:rsid w:val="00003B4D"/>
    <w:rsid w:val="00003DA5"/>
    <w:rsid w:val="00003F90"/>
    <w:rsid w:val="00004132"/>
    <w:rsid w:val="000041AC"/>
    <w:rsid w:val="000041AE"/>
    <w:rsid w:val="000041B7"/>
    <w:rsid w:val="000041DC"/>
    <w:rsid w:val="000041F1"/>
    <w:rsid w:val="000044DC"/>
    <w:rsid w:val="00004716"/>
    <w:rsid w:val="000048DA"/>
    <w:rsid w:val="0000492F"/>
    <w:rsid w:val="00004B44"/>
    <w:rsid w:val="00004B5E"/>
    <w:rsid w:val="00004B6F"/>
    <w:rsid w:val="00004C13"/>
    <w:rsid w:val="00004D73"/>
    <w:rsid w:val="00004D7E"/>
    <w:rsid w:val="00004E8B"/>
    <w:rsid w:val="00005349"/>
    <w:rsid w:val="00005777"/>
    <w:rsid w:val="0000588C"/>
    <w:rsid w:val="000058CA"/>
    <w:rsid w:val="000059AB"/>
    <w:rsid w:val="00005DB3"/>
    <w:rsid w:val="00005EB7"/>
    <w:rsid w:val="00006194"/>
    <w:rsid w:val="000063ED"/>
    <w:rsid w:val="00006578"/>
    <w:rsid w:val="000065AE"/>
    <w:rsid w:val="0000662C"/>
    <w:rsid w:val="00006685"/>
    <w:rsid w:val="000066EE"/>
    <w:rsid w:val="00006891"/>
    <w:rsid w:val="00006F40"/>
    <w:rsid w:val="00006FDD"/>
    <w:rsid w:val="0000703F"/>
    <w:rsid w:val="00007072"/>
    <w:rsid w:val="00007081"/>
    <w:rsid w:val="00007322"/>
    <w:rsid w:val="000073B6"/>
    <w:rsid w:val="000073E5"/>
    <w:rsid w:val="00007623"/>
    <w:rsid w:val="000076A2"/>
    <w:rsid w:val="000076EB"/>
    <w:rsid w:val="00007831"/>
    <w:rsid w:val="00007961"/>
    <w:rsid w:val="00007A27"/>
    <w:rsid w:val="00007ACB"/>
    <w:rsid w:val="00007FAD"/>
    <w:rsid w:val="0001066B"/>
    <w:rsid w:val="000108C9"/>
    <w:rsid w:val="000109E6"/>
    <w:rsid w:val="000110F4"/>
    <w:rsid w:val="00011208"/>
    <w:rsid w:val="0001128E"/>
    <w:rsid w:val="000113A0"/>
    <w:rsid w:val="00011455"/>
    <w:rsid w:val="00011780"/>
    <w:rsid w:val="00011D60"/>
    <w:rsid w:val="00011D9C"/>
    <w:rsid w:val="00011F10"/>
    <w:rsid w:val="000120A4"/>
    <w:rsid w:val="0001213C"/>
    <w:rsid w:val="0001216A"/>
    <w:rsid w:val="00012189"/>
    <w:rsid w:val="000122B2"/>
    <w:rsid w:val="0001247C"/>
    <w:rsid w:val="0001266C"/>
    <w:rsid w:val="00012B21"/>
    <w:rsid w:val="00012C3A"/>
    <w:rsid w:val="00012DA9"/>
    <w:rsid w:val="00012E88"/>
    <w:rsid w:val="00012FD8"/>
    <w:rsid w:val="000132C5"/>
    <w:rsid w:val="000132C7"/>
    <w:rsid w:val="0001331C"/>
    <w:rsid w:val="00013464"/>
    <w:rsid w:val="00013593"/>
    <w:rsid w:val="00013748"/>
    <w:rsid w:val="000137F3"/>
    <w:rsid w:val="00013812"/>
    <w:rsid w:val="00013A02"/>
    <w:rsid w:val="00013D68"/>
    <w:rsid w:val="00013E05"/>
    <w:rsid w:val="00014306"/>
    <w:rsid w:val="000143CB"/>
    <w:rsid w:val="000145CC"/>
    <w:rsid w:val="00014726"/>
    <w:rsid w:val="0001473D"/>
    <w:rsid w:val="0001483F"/>
    <w:rsid w:val="0001494A"/>
    <w:rsid w:val="00014AD2"/>
    <w:rsid w:val="00014D05"/>
    <w:rsid w:val="00014E4D"/>
    <w:rsid w:val="0001502B"/>
    <w:rsid w:val="000150F4"/>
    <w:rsid w:val="000151FF"/>
    <w:rsid w:val="0001528D"/>
    <w:rsid w:val="000153BA"/>
    <w:rsid w:val="000154E3"/>
    <w:rsid w:val="000154FA"/>
    <w:rsid w:val="000156C0"/>
    <w:rsid w:val="00015803"/>
    <w:rsid w:val="00015BBE"/>
    <w:rsid w:val="00015C42"/>
    <w:rsid w:val="00015D64"/>
    <w:rsid w:val="00015D9C"/>
    <w:rsid w:val="00015F2B"/>
    <w:rsid w:val="00015FB8"/>
    <w:rsid w:val="000160C0"/>
    <w:rsid w:val="000161A4"/>
    <w:rsid w:val="0001637F"/>
    <w:rsid w:val="000163B0"/>
    <w:rsid w:val="000165F0"/>
    <w:rsid w:val="000166F0"/>
    <w:rsid w:val="0001678C"/>
    <w:rsid w:val="00016991"/>
    <w:rsid w:val="000169D3"/>
    <w:rsid w:val="00016A8A"/>
    <w:rsid w:val="00016AAE"/>
    <w:rsid w:val="00016AD1"/>
    <w:rsid w:val="00016AEC"/>
    <w:rsid w:val="00016CC7"/>
    <w:rsid w:val="00016E98"/>
    <w:rsid w:val="00016F57"/>
    <w:rsid w:val="000170ED"/>
    <w:rsid w:val="00017121"/>
    <w:rsid w:val="000172DC"/>
    <w:rsid w:val="00017454"/>
    <w:rsid w:val="00017486"/>
    <w:rsid w:val="000176A3"/>
    <w:rsid w:val="000176B4"/>
    <w:rsid w:val="0001799E"/>
    <w:rsid w:val="000179D4"/>
    <w:rsid w:val="00017AAE"/>
    <w:rsid w:val="00017C38"/>
    <w:rsid w:val="00017E47"/>
    <w:rsid w:val="00017F8B"/>
    <w:rsid w:val="0002004A"/>
    <w:rsid w:val="000203A6"/>
    <w:rsid w:val="000203F6"/>
    <w:rsid w:val="000205A4"/>
    <w:rsid w:val="00020A72"/>
    <w:rsid w:val="00020C92"/>
    <w:rsid w:val="00020D66"/>
    <w:rsid w:val="000210C5"/>
    <w:rsid w:val="0002136E"/>
    <w:rsid w:val="0002147F"/>
    <w:rsid w:val="00021585"/>
    <w:rsid w:val="000217DA"/>
    <w:rsid w:val="00021A85"/>
    <w:rsid w:val="00021AD4"/>
    <w:rsid w:val="00021BD8"/>
    <w:rsid w:val="00021C7A"/>
    <w:rsid w:val="0002253F"/>
    <w:rsid w:val="000226D0"/>
    <w:rsid w:val="000228A0"/>
    <w:rsid w:val="00022A53"/>
    <w:rsid w:val="00022B6D"/>
    <w:rsid w:val="00022BB9"/>
    <w:rsid w:val="00022FD2"/>
    <w:rsid w:val="000230C7"/>
    <w:rsid w:val="000232D6"/>
    <w:rsid w:val="000233AB"/>
    <w:rsid w:val="000235F9"/>
    <w:rsid w:val="00023669"/>
    <w:rsid w:val="00023699"/>
    <w:rsid w:val="00023897"/>
    <w:rsid w:val="00023C26"/>
    <w:rsid w:val="00023D18"/>
    <w:rsid w:val="00023EAB"/>
    <w:rsid w:val="00023F1C"/>
    <w:rsid w:val="00023FF1"/>
    <w:rsid w:val="00024094"/>
    <w:rsid w:val="000241F9"/>
    <w:rsid w:val="00024368"/>
    <w:rsid w:val="0002438B"/>
    <w:rsid w:val="00024620"/>
    <w:rsid w:val="00024645"/>
    <w:rsid w:val="00024973"/>
    <w:rsid w:val="00024AA0"/>
    <w:rsid w:val="00024C7A"/>
    <w:rsid w:val="00024D55"/>
    <w:rsid w:val="00024EFF"/>
    <w:rsid w:val="00025274"/>
    <w:rsid w:val="00025276"/>
    <w:rsid w:val="000252D7"/>
    <w:rsid w:val="0002538F"/>
    <w:rsid w:val="0002545C"/>
    <w:rsid w:val="0002547E"/>
    <w:rsid w:val="0002555C"/>
    <w:rsid w:val="0002564F"/>
    <w:rsid w:val="00025A34"/>
    <w:rsid w:val="00025AA6"/>
    <w:rsid w:val="00025E7C"/>
    <w:rsid w:val="00025FC1"/>
    <w:rsid w:val="0002606F"/>
    <w:rsid w:val="00026106"/>
    <w:rsid w:val="000261FC"/>
    <w:rsid w:val="0002626F"/>
    <w:rsid w:val="00026283"/>
    <w:rsid w:val="000263AA"/>
    <w:rsid w:val="00026543"/>
    <w:rsid w:val="00026572"/>
    <w:rsid w:val="0002659B"/>
    <w:rsid w:val="00026758"/>
    <w:rsid w:val="00026865"/>
    <w:rsid w:val="00026943"/>
    <w:rsid w:val="00026A1A"/>
    <w:rsid w:val="00026DE1"/>
    <w:rsid w:val="00026F08"/>
    <w:rsid w:val="00026F83"/>
    <w:rsid w:val="00026FB8"/>
    <w:rsid w:val="00026FF2"/>
    <w:rsid w:val="00027003"/>
    <w:rsid w:val="00027301"/>
    <w:rsid w:val="000278C9"/>
    <w:rsid w:val="00027C08"/>
    <w:rsid w:val="00027CB8"/>
    <w:rsid w:val="00027D83"/>
    <w:rsid w:val="00027EFB"/>
    <w:rsid w:val="00027F00"/>
    <w:rsid w:val="00027F4E"/>
    <w:rsid w:val="0003013F"/>
    <w:rsid w:val="000302B2"/>
    <w:rsid w:val="00030444"/>
    <w:rsid w:val="00030516"/>
    <w:rsid w:val="00030686"/>
    <w:rsid w:val="000306D0"/>
    <w:rsid w:val="0003074E"/>
    <w:rsid w:val="0003089D"/>
    <w:rsid w:val="000308C6"/>
    <w:rsid w:val="00030A86"/>
    <w:rsid w:val="00030AF4"/>
    <w:rsid w:val="00030AF8"/>
    <w:rsid w:val="00030B44"/>
    <w:rsid w:val="00030B6C"/>
    <w:rsid w:val="00030EF7"/>
    <w:rsid w:val="0003106C"/>
    <w:rsid w:val="00031216"/>
    <w:rsid w:val="000312D2"/>
    <w:rsid w:val="0003145E"/>
    <w:rsid w:val="000315BC"/>
    <w:rsid w:val="00031727"/>
    <w:rsid w:val="00031B10"/>
    <w:rsid w:val="00031B3F"/>
    <w:rsid w:val="00031C7C"/>
    <w:rsid w:val="00031DEF"/>
    <w:rsid w:val="00031E1C"/>
    <w:rsid w:val="00031F10"/>
    <w:rsid w:val="00032029"/>
    <w:rsid w:val="000320B1"/>
    <w:rsid w:val="0003230C"/>
    <w:rsid w:val="000323B5"/>
    <w:rsid w:val="0003242A"/>
    <w:rsid w:val="0003247A"/>
    <w:rsid w:val="00032522"/>
    <w:rsid w:val="00032549"/>
    <w:rsid w:val="0003299F"/>
    <w:rsid w:val="00032B7F"/>
    <w:rsid w:val="00032BBB"/>
    <w:rsid w:val="00032BCF"/>
    <w:rsid w:val="00032DE8"/>
    <w:rsid w:val="00033096"/>
    <w:rsid w:val="000331E2"/>
    <w:rsid w:val="000332D3"/>
    <w:rsid w:val="00033438"/>
    <w:rsid w:val="000334B0"/>
    <w:rsid w:val="000338AA"/>
    <w:rsid w:val="00033967"/>
    <w:rsid w:val="00033BA5"/>
    <w:rsid w:val="00033C99"/>
    <w:rsid w:val="00034024"/>
    <w:rsid w:val="000340A2"/>
    <w:rsid w:val="00034322"/>
    <w:rsid w:val="000344E7"/>
    <w:rsid w:val="0003454A"/>
    <w:rsid w:val="000347AF"/>
    <w:rsid w:val="000347B5"/>
    <w:rsid w:val="00034AC4"/>
    <w:rsid w:val="00034B5A"/>
    <w:rsid w:val="00034C1F"/>
    <w:rsid w:val="00034C3F"/>
    <w:rsid w:val="00034F72"/>
    <w:rsid w:val="00035093"/>
    <w:rsid w:val="000351ED"/>
    <w:rsid w:val="000352A5"/>
    <w:rsid w:val="000352BC"/>
    <w:rsid w:val="000352F1"/>
    <w:rsid w:val="000353C2"/>
    <w:rsid w:val="0003569C"/>
    <w:rsid w:val="000356E3"/>
    <w:rsid w:val="0003597A"/>
    <w:rsid w:val="00035AE4"/>
    <w:rsid w:val="00035C50"/>
    <w:rsid w:val="00035CB1"/>
    <w:rsid w:val="00035F5B"/>
    <w:rsid w:val="0003604C"/>
    <w:rsid w:val="000361D3"/>
    <w:rsid w:val="000361E4"/>
    <w:rsid w:val="00036261"/>
    <w:rsid w:val="000364CB"/>
    <w:rsid w:val="00036611"/>
    <w:rsid w:val="00036853"/>
    <w:rsid w:val="0003687C"/>
    <w:rsid w:val="000369E6"/>
    <w:rsid w:val="00036A8D"/>
    <w:rsid w:val="00036C8C"/>
    <w:rsid w:val="00036DF5"/>
    <w:rsid w:val="00036E7C"/>
    <w:rsid w:val="00036F0A"/>
    <w:rsid w:val="0003718E"/>
    <w:rsid w:val="000371CB"/>
    <w:rsid w:val="0003728C"/>
    <w:rsid w:val="0003747E"/>
    <w:rsid w:val="000374CD"/>
    <w:rsid w:val="0003766D"/>
    <w:rsid w:val="00037690"/>
    <w:rsid w:val="000378D7"/>
    <w:rsid w:val="00037A5C"/>
    <w:rsid w:val="00037D25"/>
    <w:rsid w:val="00037DBC"/>
    <w:rsid w:val="00037DD8"/>
    <w:rsid w:val="00037E57"/>
    <w:rsid w:val="00037F71"/>
    <w:rsid w:val="00040245"/>
    <w:rsid w:val="0004024B"/>
    <w:rsid w:val="0004036B"/>
    <w:rsid w:val="000404FA"/>
    <w:rsid w:val="0004093F"/>
    <w:rsid w:val="00040944"/>
    <w:rsid w:val="00040B12"/>
    <w:rsid w:val="00040DFA"/>
    <w:rsid w:val="0004120E"/>
    <w:rsid w:val="00041409"/>
    <w:rsid w:val="0004142D"/>
    <w:rsid w:val="00041514"/>
    <w:rsid w:val="00041671"/>
    <w:rsid w:val="000417C0"/>
    <w:rsid w:val="00041855"/>
    <w:rsid w:val="0004187C"/>
    <w:rsid w:val="000419DA"/>
    <w:rsid w:val="00041B48"/>
    <w:rsid w:val="00041CA9"/>
    <w:rsid w:val="00041D10"/>
    <w:rsid w:val="00042008"/>
    <w:rsid w:val="0004207B"/>
    <w:rsid w:val="000420D0"/>
    <w:rsid w:val="000421A8"/>
    <w:rsid w:val="000421D1"/>
    <w:rsid w:val="00042436"/>
    <w:rsid w:val="000424AF"/>
    <w:rsid w:val="000424B5"/>
    <w:rsid w:val="00042516"/>
    <w:rsid w:val="0004252D"/>
    <w:rsid w:val="00042796"/>
    <w:rsid w:val="000428CF"/>
    <w:rsid w:val="000428EA"/>
    <w:rsid w:val="00042B60"/>
    <w:rsid w:val="00042BBF"/>
    <w:rsid w:val="00042D2D"/>
    <w:rsid w:val="00042DDB"/>
    <w:rsid w:val="00042E73"/>
    <w:rsid w:val="00042E83"/>
    <w:rsid w:val="00042EDB"/>
    <w:rsid w:val="00043068"/>
    <w:rsid w:val="000430CE"/>
    <w:rsid w:val="0004311D"/>
    <w:rsid w:val="0004326C"/>
    <w:rsid w:val="00043432"/>
    <w:rsid w:val="000435B6"/>
    <w:rsid w:val="00043757"/>
    <w:rsid w:val="00043816"/>
    <w:rsid w:val="00043AE8"/>
    <w:rsid w:val="00043AEA"/>
    <w:rsid w:val="00043B39"/>
    <w:rsid w:val="00043EA7"/>
    <w:rsid w:val="0004403F"/>
    <w:rsid w:val="000441D6"/>
    <w:rsid w:val="000441DF"/>
    <w:rsid w:val="00044280"/>
    <w:rsid w:val="000442D2"/>
    <w:rsid w:val="000444C7"/>
    <w:rsid w:val="00044715"/>
    <w:rsid w:val="000447B9"/>
    <w:rsid w:val="0004494E"/>
    <w:rsid w:val="00044B17"/>
    <w:rsid w:val="00044F36"/>
    <w:rsid w:val="00044F73"/>
    <w:rsid w:val="0004501C"/>
    <w:rsid w:val="00045035"/>
    <w:rsid w:val="00045179"/>
    <w:rsid w:val="000452DE"/>
    <w:rsid w:val="000452EA"/>
    <w:rsid w:val="00045307"/>
    <w:rsid w:val="00045401"/>
    <w:rsid w:val="000456BD"/>
    <w:rsid w:val="00045904"/>
    <w:rsid w:val="00045CC8"/>
    <w:rsid w:val="00045D53"/>
    <w:rsid w:val="00045D5B"/>
    <w:rsid w:val="00045FB2"/>
    <w:rsid w:val="000461CA"/>
    <w:rsid w:val="00046296"/>
    <w:rsid w:val="00046334"/>
    <w:rsid w:val="00046362"/>
    <w:rsid w:val="00046393"/>
    <w:rsid w:val="000465B9"/>
    <w:rsid w:val="0004694E"/>
    <w:rsid w:val="00046AB9"/>
    <w:rsid w:val="00046C4F"/>
    <w:rsid w:val="00046D33"/>
    <w:rsid w:val="00046DC2"/>
    <w:rsid w:val="00046EEA"/>
    <w:rsid w:val="00046F87"/>
    <w:rsid w:val="00046FAE"/>
    <w:rsid w:val="000470CE"/>
    <w:rsid w:val="000472E8"/>
    <w:rsid w:val="0004730B"/>
    <w:rsid w:val="0004764D"/>
    <w:rsid w:val="00047756"/>
    <w:rsid w:val="000477B2"/>
    <w:rsid w:val="00047AE9"/>
    <w:rsid w:val="00050099"/>
    <w:rsid w:val="00050142"/>
    <w:rsid w:val="000503B8"/>
    <w:rsid w:val="000504A5"/>
    <w:rsid w:val="00050668"/>
    <w:rsid w:val="0005071F"/>
    <w:rsid w:val="00050ADE"/>
    <w:rsid w:val="00050AF4"/>
    <w:rsid w:val="00050B5B"/>
    <w:rsid w:val="00050CDE"/>
    <w:rsid w:val="00050CF2"/>
    <w:rsid w:val="00050D3D"/>
    <w:rsid w:val="00051550"/>
    <w:rsid w:val="000515DE"/>
    <w:rsid w:val="0005182F"/>
    <w:rsid w:val="00051914"/>
    <w:rsid w:val="000519CF"/>
    <w:rsid w:val="00051A89"/>
    <w:rsid w:val="00051C45"/>
    <w:rsid w:val="00051D58"/>
    <w:rsid w:val="00052005"/>
    <w:rsid w:val="0005209F"/>
    <w:rsid w:val="00052422"/>
    <w:rsid w:val="0005249C"/>
    <w:rsid w:val="0005254B"/>
    <w:rsid w:val="00052569"/>
    <w:rsid w:val="0005270D"/>
    <w:rsid w:val="00052801"/>
    <w:rsid w:val="000529BA"/>
    <w:rsid w:val="00052A6A"/>
    <w:rsid w:val="00052B16"/>
    <w:rsid w:val="00052B90"/>
    <w:rsid w:val="00052CAC"/>
    <w:rsid w:val="00052D4C"/>
    <w:rsid w:val="00052E7E"/>
    <w:rsid w:val="00052EE2"/>
    <w:rsid w:val="000532C0"/>
    <w:rsid w:val="0005338F"/>
    <w:rsid w:val="0005344F"/>
    <w:rsid w:val="000534B8"/>
    <w:rsid w:val="00053A26"/>
    <w:rsid w:val="00053A3F"/>
    <w:rsid w:val="00053BFF"/>
    <w:rsid w:val="00053D37"/>
    <w:rsid w:val="00053D3D"/>
    <w:rsid w:val="00053E2E"/>
    <w:rsid w:val="00054207"/>
    <w:rsid w:val="00054302"/>
    <w:rsid w:val="00054523"/>
    <w:rsid w:val="0005459C"/>
    <w:rsid w:val="000546AB"/>
    <w:rsid w:val="000546C7"/>
    <w:rsid w:val="000546F8"/>
    <w:rsid w:val="00054802"/>
    <w:rsid w:val="000549DE"/>
    <w:rsid w:val="00054B81"/>
    <w:rsid w:val="00054BC7"/>
    <w:rsid w:val="00054C75"/>
    <w:rsid w:val="00054CB6"/>
    <w:rsid w:val="00054CC0"/>
    <w:rsid w:val="00054CEF"/>
    <w:rsid w:val="00054D5F"/>
    <w:rsid w:val="00054D6F"/>
    <w:rsid w:val="00054F13"/>
    <w:rsid w:val="00054F8C"/>
    <w:rsid w:val="0005516F"/>
    <w:rsid w:val="000551B1"/>
    <w:rsid w:val="000552B2"/>
    <w:rsid w:val="0005533F"/>
    <w:rsid w:val="000555A6"/>
    <w:rsid w:val="000558ED"/>
    <w:rsid w:val="00055D1D"/>
    <w:rsid w:val="00055E9C"/>
    <w:rsid w:val="00055EA2"/>
    <w:rsid w:val="00055F1D"/>
    <w:rsid w:val="00056040"/>
    <w:rsid w:val="00056092"/>
    <w:rsid w:val="000562FB"/>
    <w:rsid w:val="0005644F"/>
    <w:rsid w:val="000564A6"/>
    <w:rsid w:val="00056724"/>
    <w:rsid w:val="00056782"/>
    <w:rsid w:val="0005679D"/>
    <w:rsid w:val="00056910"/>
    <w:rsid w:val="000569CD"/>
    <w:rsid w:val="00056B8B"/>
    <w:rsid w:val="00056BF6"/>
    <w:rsid w:val="00056EDF"/>
    <w:rsid w:val="00056F24"/>
    <w:rsid w:val="00056FC5"/>
    <w:rsid w:val="0005703C"/>
    <w:rsid w:val="0005710F"/>
    <w:rsid w:val="00057158"/>
    <w:rsid w:val="00057187"/>
    <w:rsid w:val="000571AE"/>
    <w:rsid w:val="0005721F"/>
    <w:rsid w:val="000572C7"/>
    <w:rsid w:val="000573B0"/>
    <w:rsid w:val="00057581"/>
    <w:rsid w:val="000576A2"/>
    <w:rsid w:val="000576CF"/>
    <w:rsid w:val="00057713"/>
    <w:rsid w:val="000577C6"/>
    <w:rsid w:val="000577D3"/>
    <w:rsid w:val="00057822"/>
    <w:rsid w:val="00057CAF"/>
    <w:rsid w:val="00060018"/>
    <w:rsid w:val="000601EC"/>
    <w:rsid w:val="00060207"/>
    <w:rsid w:val="0006037C"/>
    <w:rsid w:val="000603E3"/>
    <w:rsid w:val="0006049D"/>
    <w:rsid w:val="0006052B"/>
    <w:rsid w:val="0006055D"/>
    <w:rsid w:val="00060872"/>
    <w:rsid w:val="00060BFB"/>
    <w:rsid w:val="00060C9D"/>
    <w:rsid w:val="00060FFC"/>
    <w:rsid w:val="0006107B"/>
    <w:rsid w:val="00061497"/>
    <w:rsid w:val="000614A4"/>
    <w:rsid w:val="00061508"/>
    <w:rsid w:val="00061530"/>
    <w:rsid w:val="00061606"/>
    <w:rsid w:val="0006163F"/>
    <w:rsid w:val="000616AD"/>
    <w:rsid w:val="00061ADA"/>
    <w:rsid w:val="00061C57"/>
    <w:rsid w:val="00061D98"/>
    <w:rsid w:val="00061E90"/>
    <w:rsid w:val="0006209F"/>
    <w:rsid w:val="0006225C"/>
    <w:rsid w:val="0006225F"/>
    <w:rsid w:val="0006239E"/>
    <w:rsid w:val="00062549"/>
    <w:rsid w:val="00062576"/>
    <w:rsid w:val="00062612"/>
    <w:rsid w:val="000626F9"/>
    <w:rsid w:val="00062708"/>
    <w:rsid w:val="000628FD"/>
    <w:rsid w:val="00062A91"/>
    <w:rsid w:val="00062AD1"/>
    <w:rsid w:val="00062BE3"/>
    <w:rsid w:val="00062FB6"/>
    <w:rsid w:val="0006314D"/>
    <w:rsid w:val="00063200"/>
    <w:rsid w:val="000633E1"/>
    <w:rsid w:val="000633F0"/>
    <w:rsid w:val="0006347F"/>
    <w:rsid w:val="00063507"/>
    <w:rsid w:val="0006358E"/>
    <w:rsid w:val="000635B3"/>
    <w:rsid w:val="000637B2"/>
    <w:rsid w:val="000638DB"/>
    <w:rsid w:val="00063B4E"/>
    <w:rsid w:val="00063B71"/>
    <w:rsid w:val="000641DA"/>
    <w:rsid w:val="00064211"/>
    <w:rsid w:val="00064413"/>
    <w:rsid w:val="000646F3"/>
    <w:rsid w:val="00064764"/>
    <w:rsid w:val="00064770"/>
    <w:rsid w:val="000647F4"/>
    <w:rsid w:val="0006489C"/>
    <w:rsid w:val="00064926"/>
    <w:rsid w:val="0006495F"/>
    <w:rsid w:val="00064BF0"/>
    <w:rsid w:val="00064BFD"/>
    <w:rsid w:val="00064CFB"/>
    <w:rsid w:val="00064DD9"/>
    <w:rsid w:val="000651ED"/>
    <w:rsid w:val="00065223"/>
    <w:rsid w:val="00065257"/>
    <w:rsid w:val="00065500"/>
    <w:rsid w:val="0006556A"/>
    <w:rsid w:val="000655C1"/>
    <w:rsid w:val="000655C3"/>
    <w:rsid w:val="00065666"/>
    <w:rsid w:val="00065710"/>
    <w:rsid w:val="00065794"/>
    <w:rsid w:val="0006586E"/>
    <w:rsid w:val="00065938"/>
    <w:rsid w:val="00065AC7"/>
    <w:rsid w:val="00065B8C"/>
    <w:rsid w:val="00065D6C"/>
    <w:rsid w:val="0006606F"/>
    <w:rsid w:val="00066278"/>
    <w:rsid w:val="00066323"/>
    <w:rsid w:val="00066522"/>
    <w:rsid w:val="00066726"/>
    <w:rsid w:val="000667C6"/>
    <w:rsid w:val="000668B2"/>
    <w:rsid w:val="00066974"/>
    <w:rsid w:val="00066B16"/>
    <w:rsid w:val="00066CF9"/>
    <w:rsid w:val="00066F8E"/>
    <w:rsid w:val="000670D6"/>
    <w:rsid w:val="00067115"/>
    <w:rsid w:val="00067165"/>
    <w:rsid w:val="00067364"/>
    <w:rsid w:val="0006737C"/>
    <w:rsid w:val="000673FA"/>
    <w:rsid w:val="000674B0"/>
    <w:rsid w:val="000675B4"/>
    <w:rsid w:val="000675C2"/>
    <w:rsid w:val="000676DD"/>
    <w:rsid w:val="00067822"/>
    <w:rsid w:val="00067A4F"/>
    <w:rsid w:val="00067A83"/>
    <w:rsid w:val="00067AED"/>
    <w:rsid w:val="00067BE0"/>
    <w:rsid w:val="00067F3D"/>
    <w:rsid w:val="000702BE"/>
    <w:rsid w:val="000702D6"/>
    <w:rsid w:val="00070384"/>
    <w:rsid w:val="00070458"/>
    <w:rsid w:val="00070466"/>
    <w:rsid w:val="00070508"/>
    <w:rsid w:val="0007060B"/>
    <w:rsid w:val="00070701"/>
    <w:rsid w:val="00070734"/>
    <w:rsid w:val="00070AF4"/>
    <w:rsid w:val="00070AFA"/>
    <w:rsid w:val="00070CE6"/>
    <w:rsid w:val="000710A1"/>
    <w:rsid w:val="00071120"/>
    <w:rsid w:val="00071184"/>
    <w:rsid w:val="000713CC"/>
    <w:rsid w:val="0007145F"/>
    <w:rsid w:val="00071488"/>
    <w:rsid w:val="000714C2"/>
    <w:rsid w:val="0007178B"/>
    <w:rsid w:val="000718C4"/>
    <w:rsid w:val="00071A60"/>
    <w:rsid w:val="00071B7A"/>
    <w:rsid w:val="00071D0A"/>
    <w:rsid w:val="00071E62"/>
    <w:rsid w:val="00071E68"/>
    <w:rsid w:val="00071FBF"/>
    <w:rsid w:val="000722BA"/>
    <w:rsid w:val="000722F9"/>
    <w:rsid w:val="0007236D"/>
    <w:rsid w:val="000725B0"/>
    <w:rsid w:val="0007279C"/>
    <w:rsid w:val="000727A9"/>
    <w:rsid w:val="00072BD1"/>
    <w:rsid w:val="00072D6E"/>
    <w:rsid w:val="00072E01"/>
    <w:rsid w:val="00072F5F"/>
    <w:rsid w:val="0007306C"/>
    <w:rsid w:val="00073303"/>
    <w:rsid w:val="00073680"/>
    <w:rsid w:val="000736C6"/>
    <w:rsid w:val="00073717"/>
    <w:rsid w:val="0007386A"/>
    <w:rsid w:val="00073A56"/>
    <w:rsid w:val="00073C58"/>
    <w:rsid w:val="00073FF3"/>
    <w:rsid w:val="00074126"/>
    <w:rsid w:val="00074181"/>
    <w:rsid w:val="00074198"/>
    <w:rsid w:val="0007424D"/>
    <w:rsid w:val="00074251"/>
    <w:rsid w:val="000743BB"/>
    <w:rsid w:val="00074613"/>
    <w:rsid w:val="0007469B"/>
    <w:rsid w:val="000746BE"/>
    <w:rsid w:val="00074745"/>
    <w:rsid w:val="00074793"/>
    <w:rsid w:val="00074918"/>
    <w:rsid w:val="00074970"/>
    <w:rsid w:val="00074B3F"/>
    <w:rsid w:val="00074B64"/>
    <w:rsid w:val="00074CF4"/>
    <w:rsid w:val="00074D81"/>
    <w:rsid w:val="00075136"/>
    <w:rsid w:val="00075207"/>
    <w:rsid w:val="00075251"/>
    <w:rsid w:val="000752D7"/>
    <w:rsid w:val="00075821"/>
    <w:rsid w:val="000758A6"/>
    <w:rsid w:val="00075D77"/>
    <w:rsid w:val="00075EC1"/>
    <w:rsid w:val="00075FD5"/>
    <w:rsid w:val="00076034"/>
    <w:rsid w:val="000760D8"/>
    <w:rsid w:val="00076130"/>
    <w:rsid w:val="000761F9"/>
    <w:rsid w:val="0007626D"/>
    <w:rsid w:val="0007650E"/>
    <w:rsid w:val="00076661"/>
    <w:rsid w:val="00076684"/>
    <w:rsid w:val="00076A1A"/>
    <w:rsid w:val="00076A4C"/>
    <w:rsid w:val="00076C6A"/>
    <w:rsid w:val="00076D02"/>
    <w:rsid w:val="00076EBF"/>
    <w:rsid w:val="000771D7"/>
    <w:rsid w:val="000772B9"/>
    <w:rsid w:val="0007746C"/>
    <w:rsid w:val="000774CD"/>
    <w:rsid w:val="000774FE"/>
    <w:rsid w:val="000775ED"/>
    <w:rsid w:val="000776D3"/>
    <w:rsid w:val="00077976"/>
    <w:rsid w:val="000779DC"/>
    <w:rsid w:val="00077BBC"/>
    <w:rsid w:val="00077C23"/>
    <w:rsid w:val="00077C30"/>
    <w:rsid w:val="00077C71"/>
    <w:rsid w:val="00077D0B"/>
    <w:rsid w:val="00077ED6"/>
    <w:rsid w:val="00077F30"/>
    <w:rsid w:val="000801C1"/>
    <w:rsid w:val="00080389"/>
    <w:rsid w:val="00080408"/>
    <w:rsid w:val="00080507"/>
    <w:rsid w:val="000809BE"/>
    <w:rsid w:val="00080B4C"/>
    <w:rsid w:val="00080C08"/>
    <w:rsid w:val="00080C58"/>
    <w:rsid w:val="00080F25"/>
    <w:rsid w:val="00080FB9"/>
    <w:rsid w:val="00081272"/>
    <w:rsid w:val="000812F6"/>
    <w:rsid w:val="0008159B"/>
    <w:rsid w:val="000816AA"/>
    <w:rsid w:val="000816AD"/>
    <w:rsid w:val="000816BF"/>
    <w:rsid w:val="000817D3"/>
    <w:rsid w:val="00081869"/>
    <w:rsid w:val="00081AD4"/>
    <w:rsid w:val="00081BF8"/>
    <w:rsid w:val="00081C20"/>
    <w:rsid w:val="00081C4D"/>
    <w:rsid w:val="00081D5A"/>
    <w:rsid w:val="00081D5B"/>
    <w:rsid w:val="00081FC0"/>
    <w:rsid w:val="00082147"/>
    <w:rsid w:val="000821A3"/>
    <w:rsid w:val="0008249D"/>
    <w:rsid w:val="0008279B"/>
    <w:rsid w:val="000827FD"/>
    <w:rsid w:val="0008282F"/>
    <w:rsid w:val="00082871"/>
    <w:rsid w:val="00082942"/>
    <w:rsid w:val="000829EF"/>
    <w:rsid w:val="00082ABB"/>
    <w:rsid w:val="00082DC1"/>
    <w:rsid w:val="00082E53"/>
    <w:rsid w:val="00082FE2"/>
    <w:rsid w:val="00083061"/>
    <w:rsid w:val="00083097"/>
    <w:rsid w:val="00083122"/>
    <w:rsid w:val="0008319A"/>
    <w:rsid w:val="00083210"/>
    <w:rsid w:val="000833DE"/>
    <w:rsid w:val="000834B5"/>
    <w:rsid w:val="00083580"/>
    <w:rsid w:val="000835A4"/>
    <w:rsid w:val="000835AA"/>
    <w:rsid w:val="000837B9"/>
    <w:rsid w:val="000837F0"/>
    <w:rsid w:val="00083984"/>
    <w:rsid w:val="000839DC"/>
    <w:rsid w:val="000839DD"/>
    <w:rsid w:val="00083AFD"/>
    <w:rsid w:val="00083E12"/>
    <w:rsid w:val="00083E88"/>
    <w:rsid w:val="00083EDB"/>
    <w:rsid w:val="00083F32"/>
    <w:rsid w:val="00083F9D"/>
    <w:rsid w:val="00083FD2"/>
    <w:rsid w:val="000843C1"/>
    <w:rsid w:val="00084554"/>
    <w:rsid w:val="0008469F"/>
    <w:rsid w:val="00084757"/>
    <w:rsid w:val="000847B4"/>
    <w:rsid w:val="00084906"/>
    <w:rsid w:val="00084AC3"/>
    <w:rsid w:val="00084B0B"/>
    <w:rsid w:val="00084C78"/>
    <w:rsid w:val="00084DED"/>
    <w:rsid w:val="00085070"/>
    <w:rsid w:val="0008510A"/>
    <w:rsid w:val="000851AB"/>
    <w:rsid w:val="00085254"/>
    <w:rsid w:val="00085287"/>
    <w:rsid w:val="000854A3"/>
    <w:rsid w:val="00085526"/>
    <w:rsid w:val="00085752"/>
    <w:rsid w:val="0008585F"/>
    <w:rsid w:val="0008589C"/>
    <w:rsid w:val="00085933"/>
    <w:rsid w:val="0008595D"/>
    <w:rsid w:val="00085964"/>
    <w:rsid w:val="00085AF5"/>
    <w:rsid w:val="00085E66"/>
    <w:rsid w:val="00085EBF"/>
    <w:rsid w:val="00086049"/>
    <w:rsid w:val="00086102"/>
    <w:rsid w:val="00086213"/>
    <w:rsid w:val="000864F8"/>
    <w:rsid w:val="000865F0"/>
    <w:rsid w:val="000866B4"/>
    <w:rsid w:val="00086781"/>
    <w:rsid w:val="00086945"/>
    <w:rsid w:val="0008696B"/>
    <w:rsid w:val="00086F2A"/>
    <w:rsid w:val="0008706B"/>
    <w:rsid w:val="000872F8"/>
    <w:rsid w:val="00087596"/>
    <w:rsid w:val="000876E0"/>
    <w:rsid w:val="0008777E"/>
    <w:rsid w:val="000879DE"/>
    <w:rsid w:val="00087ABF"/>
    <w:rsid w:val="00087AD5"/>
    <w:rsid w:val="00087EA5"/>
    <w:rsid w:val="00090423"/>
    <w:rsid w:val="000904A4"/>
    <w:rsid w:val="000904FB"/>
    <w:rsid w:val="0009068A"/>
    <w:rsid w:val="0009072A"/>
    <w:rsid w:val="000909C7"/>
    <w:rsid w:val="00090B5C"/>
    <w:rsid w:val="00090D0A"/>
    <w:rsid w:val="00090D3F"/>
    <w:rsid w:val="00090E73"/>
    <w:rsid w:val="00090FEA"/>
    <w:rsid w:val="000911B9"/>
    <w:rsid w:val="000914E7"/>
    <w:rsid w:val="00091709"/>
    <w:rsid w:val="000917B6"/>
    <w:rsid w:val="00091819"/>
    <w:rsid w:val="00091938"/>
    <w:rsid w:val="00091BEB"/>
    <w:rsid w:val="00091CD9"/>
    <w:rsid w:val="00091DDE"/>
    <w:rsid w:val="00091F26"/>
    <w:rsid w:val="00092003"/>
    <w:rsid w:val="0009203A"/>
    <w:rsid w:val="00092052"/>
    <w:rsid w:val="00092096"/>
    <w:rsid w:val="00092149"/>
    <w:rsid w:val="000921AA"/>
    <w:rsid w:val="000922A3"/>
    <w:rsid w:val="000922C7"/>
    <w:rsid w:val="00092472"/>
    <w:rsid w:val="0009267B"/>
    <w:rsid w:val="000927A6"/>
    <w:rsid w:val="0009285B"/>
    <w:rsid w:val="00092A3B"/>
    <w:rsid w:val="00092AAE"/>
    <w:rsid w:val="00092B55"/>
    <w:rsid w:val="00092CF0"/>
    <w:rsid w:val="00092E06"/>
    <w:rsid w:val="00092E3B"/>
    <w:rsid w:val="00093071"/>
    <w:rsid w:val="00093229"/>
    <w:rsid w:val="00093261"/>
    <w:rsid w:val="00093389"/>
    <w:rsid w:val="000933A3"/>
    <w:rsid w:val="00093572"/>
    <w:rsid w:val="00093AB6"/>
    <w:rsid w:val="00093B6D"/>
    <w:rsid w:val="00093FC6"/>
    <w:rsid w:val="00094236"/>
    <w:rsid w:val="000945DB"/>
    <w:rsid w:val="000946A0"/>
    <w:rsid w:val="000948F6"/>
    <w:rsid w:val="00094AE9"/>
    <w:rsid w:val="00094C4B"/>
    <w:rsid w:val="00094D24"/>
    <w:rsid w:val="00094D36"/>
    <w:rsid w:val="00094D7B"/>
    <w:rsid w:val="00094E0A"/>
    <w:rsid w:val="00094F65"/>
    <w:rsid w:val="0009501F"/>
    <w:rsid w:val="0009517C"/>
    <w:rsid w:val="00095252"/>
    <w:rsid w:val="000953CE"/>
    <w:rsid w:val="00095533"/>
    <w:rsid w:val="0009554E"/>
    <w:rsid w:val="00095624"/>
    <w:rsid w:val="000958D0"/>
    <w:rsid w:val="00095BDB"/>
    <w:rsid w:val="00095BFA"/>
    <w:rsid w:val="00095C7F"/>
    <w:rsid w:val="00095E91"/>
    <w:rsid w:val="000962A5"/>
    <w:rsid w:val="00096492"/>
    <w:rsid w:val="000964A9"/>
    <w:rsid w:val="000966C3"/>
    <w:rsid w:val="000967FB"/>
    <w:rsid w:val="00096B00"/>
    <w:rsid w:val="00096B5E"/>
    <w:rsid w:val="00096BD8"/>
    <w:rsid w:val="00096C52"/>
    <w:rsid w:val="00097130"/>
    <w:rsid w:val="0009718D"/>
    <w:rsid w:val="0009729F"/>
    <w:rsid w:val="0009732C"/>
    <w:rsid w:val="00097710"/>
    <w:rsid w:val="00097723"/>
    <w:rsid w:val="0009777F"/>
    <w:rsid w:val="000977B4"/>
    <w:rsid w:val="0009784A"/>
    <w:rsid w:val="00097DE4"/>
    <w:rsid w:val="00097F78"/>
    <w:rsid w:val="000A010C"/>
    <w:rsid w:val="000A026E"/>
    <w:rsid w:val="000A04B2"/>
    <w:rsid w:val="000A0668"/>
    <w:rsid w:val="000A07FF"/>
    <w:rsid w:val="000A0BB6"/>
    <w:rsid w:val="000A0BDB"/>
    <w:rsid w:val="000A0EEB"/>
    <w:rsid w:val="000A0FF0"/>
    <w:rsid w:val="000A1487"/>
    <w:rsid w:val="000A16A2"/>
    <w:rsid w:val="000A16F9"/>
    <w:rsid w:val="000A171E"/>
    <w:rsid w:val="000A185E"/>
    <w:rsid w:val="000A1A4F"/>
    <w:rsid w:val="000A1BB0"/>
    <w:rsid w:val="000A2057"/>
    <w:rsid w:val="000A2120"/>
    <w:rsid w:val="000A21D2"/>
    <w:rsid w:val="000A2248"/>
    <w:rsid w:val="000A2344"/>
    <w:rsid w:val="000A2395"/>
    <w:rsid w:val="000A2560"/>
    <w:rsid w:val="000A2628"/>
    <w:rsid w:val="000A2773"/>
    <w:rsid w:val="000A28ED"/>
    <w:rsid w:val="000A2981"/>
    <w:rsid w:val="000A2A4D"/>
    <w:rsid w:val="000A2B5D"/>
    <w:rsid w:val="000A2BC6"/>
    <w:rsid w:val="000A2BF6"/>
    <w:rsid w:val="000A2C01"/>
    <w:rsid w:val="000A2D46"/>
    <w:rsid w:val="000A2DAA"/>
    <w:rsid w:val="000A2ED9"/>
    <w:rsid w:val="000A302B"/>
    <w:rsid w:val="000A3380"/>
    <w:rsid w:val="000A3511"/>
    <w:rsid w:val="000A3618"/>
    <w:rsid w:val="000A364F"/>
    <w:rsid w:val="000A36BF"/>
    <w:rsid w:val="000A377C"/>
    <w:rsid w:val="000A3973"/>
    <w:rsid w:val="000A3A04"/>
    <w:rsid w:val="000A3A8D"/>
    <w:rsid w:val="000A3B3A"/>
    <w:rsid w:val="000A42FE"/>
    <w:rsid w:val="000A4402"/>
    <w:rsid w:val="000A4671"/>
    <w:rsid w:val="000A473D"/>
    <w:rsid w:val="000A4882"/>
    <w:rsid w:val="000A4979"/>
    <w:rsid w:val="000A4A8D"/>
    <w:rsid w:val="000A4B18"/>
    <w:rsid w:val="000A4B4E"/>
    <w:rsid w:val="000A4BA6"/>
    <w:rsid w:val="000A4D2B"/>
    <w:rsid w:val="000A4E21"/>
    <w:rsid w:val="000A4EB5"/>
    <w:rsid w:val="000A4F30"/>
    <w:rsid w:val="000A501F"/>
    <w:rsid w:val="000A5103"/>
    <w:rsid w:val="000A540B"/>
    <w:rsid w:val="000A541F"/>
    <w:rsid w:val="000A54DC"/>
    <w:rsid w:val="000A5623"/>
    <w:rsid w:val="000A570F"/>
    <w:rsid w:val="000A57D8"/>
    <w:rsid w:val="000A584C"/>
    <w:rsid w:val="000A596D"/>
    <w:rsid w:val="000A5A6F"/>
    <w:rsid w:val="000A5B29"/>
    <w:rsid w:val="000A5C3D"/>
    <w:rsid w:val="000A5D54"/>
    <w:rsid w:val="000A612F"/>
    <w:rsid w:val="000A6150"/>
    <w:rsid w:val="000A6599"/>
    <w:rsid w:val="000A65D6"/>
    <w:rsid w:val="000A6681"/>
    <w:rsid w:val="000A66FB"/>
    <w:rsid w:val="000A67E1"/>
    <w:rsid w:val="000A6BF7"/>
    <w:rsid w:val="000A6C03"/>
    <w:rsid w:val="000A6C3F"/>
    <w:rsid w:val="000A6CA4"/>
    <w:rsid w:val="000A6D85"/>
    <w:rsid w:val="000A6DE6"/>
    <w:rsid w:val="000A6E24"/>
    <w:rsid w:val="000A6EA9"/>
    <w:rsid w:val="000A70C1"/>
    <w:rsid w:val="000A7176"/>
    <w:rsid w:val="000A723A"/>
    <w:rsid w:val="000A74A8"/>
    <w:rsid w:val="000A7881"/>
    <w:rsid w:val="000A7F6D"/>
    <w:rsid w:val="000B001F"/>
    <w:rsid w:val="000B0270"/>
    <w:rsid w:val="000B02AC"/>
    <w:rsid w:val="000B03B7"/>
    <w:rsid w:val="000B0492"/>
    <w:rsid w:val="000B074B"/>
    <w:rsid w:val="000B0897"/>
    <w:rsid w:val="000B09A4"/>
    <w:rsid w:val="000B0A86"/>
    <w:rsid w:val="000B0DBC"/>
    <w:rsid w:val="000B0E53"/>
    <w:rsid w:val="000B0E55"/>
    <w:rsid w:val="000B0F79"/>
    <w:rsid w:val="000B1222"/>
    <w:rsid w:val="000B142E"/>
    <w:rsid w:val="000B1839"/>
    <w:rsid w:val="000B1935"/>
    <w:rsid w:val="000B1A44"/>
    <w:rsid w:val="000B1B12"/>
    <w:rsid w:val="000B1B61"/>
    <w:rsid w:val="000B1C88"/>
    <w:rsid w:val="000B2185"/>
    <w:rsid w:val="000B2257"/>
    <w:rsid w:val="000B22E3"/>
    <w:rsid w:val="000B23EE"/>
    <w:rsid w:val="000B23FC"/>
    <w:rsid w:val="000B247A"/>
    <w:rsid w:val="000B2498"/>
    <w:rsid w:val="000B24B4"/>
    <w:rsid w:val="000B24E6"/>
    <w:rsid w:val="000B24F1"/>
    <w:rsid w:val="000B255C"/>
    <w:rsid w:val="000B2602"/>
    <w:rsid w:val="000B26A6"/>
    <w:rsid w:val="000B295E"/>
    <w:rsid w:val="000B29B4"/>
    <w:rsid w:val="000B29E0"/>
    <w:rsid w:val="000B2B3D"/>
    <w:rsid w:val="000B2D32"/>
    <w:rsid w:val="000B2E59"/>
    <w:rsid w:val="000B2F61"/>
    <w:rsid w:val="000B302D"/>
    <w:rsid w:val="000B3099"/>
    <w:rsid w:val="000B3144"/>
    <w:rsid w:val="000B32D6"/>
    <w:rsid w:val="000B398C"/>
    <w:rsid w:val="000B3A57"/>
    <w:rsid w:val="000B3C14"/>
    <w:rsid w:val="000B3C97"/>
    <w:rsid w:val="000B3CBE"/>
    <w:rsid w:val="000B3E9B"/>
    <w:rsid w:val="000B4155"/>
    <w:rsid w:val="000B41F7"/>
    <w:rsid w:val="000B425F"/>
    <w:rsid w:val="000B4361"/>
    <w:rsid w:val="000B4362"/>
    <w:rsid w:val="000B455E"/>
    <w:rsid w:val="000B46DB"/>
    <w:rsid w:val="000B46E1"/>
    <w:rsid w:val="000B47A6"/>
    <w:rsid w:val="000B488D"/>
    <w:rsid w:val="000B495C"/>
    <w:rsid w:val="000B4CC6"/>
    <w:rsid w:val="000B4F11"/>
    <w:rsid w:val="000B4FDE"/>
    <w:rsid w:val="000B5424"/>
    <w:rsid w:val="000B5443"/>
    <w:rsid w:val="000B5701"/>
    <w:rsid w:val="000B583F"/>
    <w:rsid w:val="000B589B"/>
    <w:rsid w:val="000B5AF4"/>
    <w:rsid w:val="000B5B17"/>
    <w:rsid w:val="000B5C7B"/>
    <w:rsid w:val="000B5F01"/>
    <w:rsid w:val="000B5F8B"/>
    <w:rsid w:val="000B5FA8"/>
    <w:rsid w:val="000B61B0"/>
    <w:rsid w:val="000B62D3"/>
    <w:rsid w:val="000B64C7"/>
    <w:rsid w:val="000B64F4"/>
    <w:rsid w:val="000B64FB"/>
    <w:rsid w:val="000B67C7"/>
    <w:rsid w:val="000B6834"/>
    <w:rsid w:val="000B68FB"/>
    <w:rsid w:val="000B6940"/>
    <w:rsid w:val="000B6973"/>
    <w:rsid w:val="000B6B22"/>
    <w:rsid w:val="000B6BB1"/>
    <w:rsid w:val="000B6E31"/>
    <w:rsid w:val="000B7030"/>
    <w:rsid w:val="000B72BE"/>
    <w:rsid w:val="000B73B0"/>
    <w:rsid w:val="000B74B4"/>
    <w:rsid w:val="000B7684"/>
    <w:rsid w:val="000B76BD"/>
    <w:rsid w:val="000B7835"/>
    <w:rsid w:val="000B7937"/>
    <w:rsid w:val="000B7BA1"/>
    <w:rsid w:val="000B7DD6"/>
    <w:rsid w:val="000C007E"/>
    <w:rsid w:val="000C012F"/>
    <w:rsid w:val="000C0383"/>
    <w:rsid w:val="000C03BA"/>
    <w:rsid w:val="000C03FC"/>
    <w:rsid w:val="000C0483"/>
    <w:rsid w:val="000C0558"/>
    <w:rsid w:val="000C06C8"/>
    <w:rsid w:val="000C07CB"/>
    <w:rsid w:val="000C0874"/>
    <w:rsid w:val="000C087D"/>
    <w:rsid w:val="000C087E"/>
    <w:rsid w:val="000C0910"/>
    <w:rsid w:val="000C0B48"/>
    <w:rsid w:val="000C0B7C"/>
    <w:rsid w:val="000C0C50"/>
    <w:rsid w:val="000C0CFD"/>
    <w:rsid w:val="000C0D67"/>
    <w:rsid w:val="000C0F6A"/>
    <w:rsid w:val="000C10AA"/>
    <w:rsid w:val="000C10FB"/>
    <w:rsid w:val="000C11CC"/>
    <w:rsid w:val="000C126F"/>
    <w:rsid w:val="000C1432"/>
    <w:rsid w:val="000C14D7"/>
    <w:rsid w:val="000C14EC"/>
    <w:rsid w:val="000C1556"/>
    <w:rsid w:val="000C15BF"/>
    <w:rsid w:val="000C1725"/>
    <w:rsid w:val="000C1865"/>
    <w:rsid w:val="000C18C4"/>
    <w:rsid w:val="000C19A0"/>
    <w:rsid w:val="000C1ADC"/>
    <w:rsid w:val="000C1CB5"/>
    <w:rsid w:val="000C1D1F"/>
    <w:rsid w:val="000C1F85"/>
    <w:rsid w:val="000C1FBD"/>
    <w:rsid w:val="000C21E5"/>
    <w:rsid w:val="000C2276"/>
    <w:rsid w:val="000C22A2"/>
    <w:rsid w:val="000C2480"/>
    <w:rsid w:val="000C2542"/>
    <w:rsid w:val="000C2717"/>
    <w:rsid w:val="000C28FE"/>
    <w:rsid w:val="000C2948"/>
    <w:rsid w:val="000C2A65"/>
    <w:rsid w:val="000C2B76"/>
    <w:rsid w:val="000C2CDA"/>
    <w:rsid w:val="000C2D21"/>
    <w:rsid w:val="000C2D33"/>
    <w:rsid w:val="000C2DBF"/>
    <w:rsid w:val="000C2FE5"/>
    <w:rsid w:val="000C3172"/>
    <w:rsid w:val="000C31DD"/>
    <w:rsid w:val="000C36EE"/>
    <w:rsid w:val="000C3974"/>
    <w:rsid w:val="000C3B4A"/>
    <w:rsid w:val="000C3BF9"/>
    <w:rsid w:val="000C3C17"/>
    <w:rsid w:val="000C3DBC"/>
    <w:rsid w:val="000C3E39"/>
    <w:rsid w:val="000C4066"/>
    <w:rsid w:val="000C41FF"/>
    <w:rsid w:val="000C42D2"/>
    <w:rsid w:val="000C4321"/>
    <w:rsid w:val="000C43A0"/>
    <w:rsid w:val="000C4447"/>
    <w:rsid w:val="000C4579"/>
    <w:rsid w:val="000C45B0"/>
    <w:rsid w:val="000C45CB"/>
    <w:rsid w:val="000C48F1"/>
    <w:rsid w:val="000C4B9D"/>
    <w:rsid w:val="000C4C2A"/>
    <w:rsid w:val="000C4C31"/>
    <w:rsid w:val="000C4C5E"/>
    <w:rsid w:val="000C4C8F"/>
    <w:rsid w:val="000C4DBC"/>
    <w:rsid w:val="000C4E30"/>
    <w:rsid w:val="000C508A"/>
    <w:rsid w:val="000C53D8"/>
    <w:rsid w:val="000C551D"/>
    <w:rsid w:val="000C5597"/>
    <w:rsid w:val="000C55D4"/>
    <w:rsid w:val="000C5659"/>
    <w:rsid w:val="000C5678"/>
    <w:rsid w:val="000C5681"/>
    <w:rsid w:val="000C5917"/>
    <w:rsid w:val="000C5C36"/>
    <w:rsid w:val="000C5D88"/>
    <w:rsid w:val="000C5DCB"/>
    <w:rsid w:val="000C5E77"/>
    <w:rsid w:val="000C5E98"/>
    <w:rsid w:val="000C5E9A"/>
    <w:rsid w:val="000C5EA0"/>
    <w:rsid w:val="000C5EA2"/>
    <w:rsid w:val="000C5EB2"/>
    <w:rsid w:val="000C6004"/>
    <w:rsid w:val="000C605A"/>
    <w:rsid w:val="000C6228"/>
    <w:rsid w:val="000C6465"/>
    <w:rsid w:val="000C6560"/>
    <w:rsid w:val="000C683A"/>
    <w:rsid w:val="000C6857"/>
    <w:rsid w:val="000C685C"/>
    <w:rsid w:val="000C6904"/>
    <w:rsid w:val="000C6993"/>
    <w:rsid w:val="000C69A9"/>
    <w:rsid w:val="000C6A0E"/>
    <w:rsid w:val="000C6A57"/>
    <w:rsid w:val="000C6A61"/>
    <w:rsid w:val="000C6C61"/>
    <w:rsid w:val="000C6C80"/>
    <w:rsid w:val="000C6E50"/>
    <w:rsid w:val="000C6E75"/>
    <w:rsid w:val="000C6F6E"/>
    <w:rsid w:val="000C71AD"/>
    <w:rsid w:val="000C71C1"/>
    <w:rsid w:val="000C73B5"/>
    <w:rsid w:val="000C74EA"/>
    <w:rsid w:val="000C74FF"/>
    <w:rsid w:val="000C755B"/>
    <w:rsid w:val="000C7786"/>
    <w:rsid w:val="000C794D"/>
    <w:rsid w:val="000C7A23"/>
    <w:rsid w:val="000D004F"/>
    <w:rsid w:val="000D00A6"/>
    <w:rsid w:val="000D024E"/>
    <w:rsid w:val="000D025F"/>
    <w:rsid w:val="000D02E1"/>
    <w:rsid w:val="000D051F"/>
    <w:rsid w:val="000D054C"/>
    <w:rsid w:val="000D0896"/>
    <w:rsid w:val="000D094A"/>
    <w:rsid w:val="000D0B79"/>
    <w:rsid w:val="000D0EF9"/>
    <w:rsid w:val="000D0F83"/>
    <w:rsid w:val="000D104B"/>
    <w:rsid w:val="000D108B"/>
    <w:rsid w:val="000D114D"/>
    <w:rsid w:val="000D122E"/>
    <w:rsid w:val="000D139E"/>
    <w:rsid w:val="000D1490"/>
    <w:rsid w:val="000D14CC"/>
    <w:rsid w:val="000D1657"/>
    <w:rsid w:val="000D16A5"/>
    <w:rsid w:val="000D179B"/>
    <w:rsid w:val="000D194A"/>
    <w:rsid w:val="000D1B55"/>
    <w:rsid w:val="000D1B9D"/>
    <w:rsid w:val="000D1C5E"/>
    <w:rsid w:val="000D1C72"/>
    <w:rsid w:val="000D205B"/>
    <w:rsid w:val="000D20D8"/>
    <w:rsid w:val="000D2103"/>
    <w:rsid w:val="000D22A2"/>
    <w:rsid w:val="000D2396"/>
    <w:rsid w:val="000D23DC"/>
    <w:rsid w:val="000D2457"/>
    <w:rsid w:val="000D2501"/>
    <w:rsid w:val="000D285A"/>
    <w:rsid w:val="000D298B"/>
    <w:rsid w:val="000D2A98"/>
    <w:rsid w:val="000D2A9C"/>
    <w:rsid w:val="000D2ABA"/>
    <w:rsid w:val="000D2ABB"/>
    <w:rsid w:val="000D2B1E"/>
    <w:rsid w:val="000D2C14"/>
    <w:rsid w:val="000D2E5D"/>
    <w:rsid w:val="000D2F71"/>
    <w:rsid w:val="000D3193"/>
    <w:rsid w:val="000D3221"/>
    <w:rsid w:val="000D3556"/>
    <w:rsid w:val="000D364D"/>
    <w:rsid w:val="000D36A2"/>
    <w:rsid w:val="000D3713"/>
    <w:rsid w:val="000D38A1"/>
    <w:rsid w:val="000D3BAE"/>
    <w:rsid w:val="000D3F3C"/>
    <w:rsid w:val="000D3F85"/>
    <w:rsid w:val="000D4079"/>
    <w:rsid w:val="000D40D0"/>
    <w:rsid w:val="000D40F8"/>
    <w:rsid w:val="000D410F"/>
    <w:rsid w:val="000D41F1"/>
    <w:rsid w:val="000D44E6"/>
    <w:rsid w:val="000D453D"/>
    <w:rsid w:val="000D4555"/>
    <w:rsid w:val="000D488F"/>
    <w:rsid w:val="000D4E93"/>
    <w:rsid w:val="000D5009"/>
    <w:rsid w:val="000D5146"/>
    <w:rsid w:val="000D5216"/>
    <w:rsid w:val="000D5352"/>
    <w:rsid w:val="000D55CE"/>
    <w:rsid w:val="000D5873"/>
    <w:rsid w:val="000D5B2B"/>
    <w:rsid w:val="000D5C0B"/>
    <w:rsid w:val="000D5C14"/>
    <w:rsid w:val="000D5D35"/>
    <w:rsid w:val="000D5D84"/>
    <w:rsid w:val="000D5F1F"/>
    <w:rsid w:val="000D608C"/>
    <w:rsid w:val="000D6199"/>
    <w:rsid w:val="000D6276"/>
    <w:rsid w:val="000D6569"/>
    <w:rsid w:val="000D6937"/>
    <w:rsid w:val="000D6959"/>
    <w:rsid w:val="000D6AB3"/>
    <w:rsid w:val="000D6E22"/>
    <w:rsid w:val="000D6E3C"/>
    <w:rsid w:val="000D6F9D"/>
    <w:rsid w:val="000D769A"/>
    <w:rsid w:val="000D7C93"/>
    <w:rsid w:val="000D7D5A"/>
    <w:rsid w:val="000D7E14"/>
    <w:rsid w:val="000E000A"/>
    <w:rsid w:val="000E0033"/>
    <w:rsid w:val="000E00B7"/>
    <w:rsid w:val="000E0392"/>
    <w:rsid w:val="000E05BB"/>
    <w:rsid w:val="000E0678"/>
    <w:rsid w:val="000E0732"/>
    <w:rsid w:val="000E07C6"/>
    <w:rsid w:val="000E0CB5"/>
    <w:rsid w:val="000E0D03"/>
    <w:rsid w:val="000E0F38"/>
    <w:rsid w:val="000E0F3F"/>
    <w:rsid w:val="000E0F77"/>
    <w:rsid w:val="000E104D"/>
    <w:rsid w:val="000E1187"/>
    <w:rsid w:val="000E12DE"/>
    <w:rsid w:val="000E1342"/>
    <w:rsid w:val="000E135E"/>
    <w:rsid w:val="000E154D"/>
    <w:rsid w:val="000E164E"/>
    <w:rsid w:val="000E16A2"/>
    <w:rsid w:val="000E16DB"/>
    <w:rsid w:val="000E1829"/>
    <w:rsid w:val="000E1879"/>
    <w:rsid w:val="000E18AF"/>
    <w:rsid w:val="000E196A"/>
    <w:rsid w:val="000E197C"/>
    <w:rsid w:val="000E19CF"/>
    <w:rsid w:val="000E1AB3"/>
    <w:rsid w:val="000E1C2E"/>
    <w:rsid w:val="000E1D18"/>
    <w:rsid w:val="000E1D98"/>
    <w:rsid w:val="000E1F43"/>
    <w:rsid w:val="000E2298"/>
    <w:rsid w:val="000E236F"/>
    <w:rsid w:val="000E2562"/>
    <w:rsid w:val="000E2713"/>
    <w:rsid w:val="000E2870"/>
    <w:rsid w:val="000E2B26"/>
    <w:rsid w:val="000E2BA7"/>
    <w:rsid w:val="000E2D0E"/>
    <w:rsid w:val="000E2D69"/>
    <w:rsid w:val="000E34B1"/>
    <w:rsid w:val="000E3620"/>
    <w:rsid w:val="000E37A1"/>
    <w:rsid w:val="000E387E"/>
    <w:rsid w:val="000E39CB"/>
    <w:rsid w:val="000E3A89"/>
    <w:rsid w:val="000E3B2B"/>
    <w:rsid w:val="000E4040"/>
    <w:rsid w:val="000E4047"/>
    <w:rsid w:val="000E40A7"/>
    <w:rsid w:val="000E41AC"/>
    <w:rsid w:val="000E428E"/>
    <w:rsid w:val="000E42EE"/>
    <w:rsid w:val="000E4369"/>
    <w:rsid w:val="000E459D"/>
    <w:rsid w:val="000E46F2"/>
    <w:rsid w:val="000E4857"/>
    <w:rsid w:val="000E494E"/>
    <w:rsid w:val="000E4A0F"/>
    <w:rsid w:val="000E4A34"/>
    <w:rsid w:val="000E4EE7"/>
    <w:rsid w:val="000E52FC"/>
    <w:rsid w:val="000E5330"/>
    <w:rsid w:val="000E5560"/>
    <w:rsid w:val="000E5823"/>
    <w:rsid w:val="000E5BB8"/>
    <w:rsid w:val="000E5D15"/>
    <w:rsid w:val="000E5DF4"/>
    <w:rsid w:val="000E5EFD"/>
    <w:rsid w:val="000E6148"/>
    <w:rsid w:val="000E6268"/>
    <w:rsid w:val="000E63AA"/>
    <w:rsid w:val="000E63DE"/>
    <w:rsid w:val="000E651F"/>
    <w:rsid w:val="000E68D0"/>
    <w:rsid w:val="000E68ED"/>
    <w:rsid w:val="000E695B"/>
    <w:rsid w:val="000E69D6"/>
    <w:rsid w:val="000E6B00"/>
    <w:rsid w:val="000E6C02"/>
    <w:rsid w:val="000E6D1E"/>
    <w:rsid w:val="000E6E0A"/>
    <w:rsid w:val="000E6FC9"/>
    <w:rsid w:val="000E7090"/>
    <w:rsid w:val="000E727A"/>
    <w:rsid w:val="000E72D9"/>
    <w:rsid w:val="000E76C5"/>
    <w:rsid w:val="000E76CE"/>
    <w:rsid w:val="000E77E7"/>
    <w:rsid w:val="000E79F8"/>
    <w:rsid w:val="000E7A18"/>
    <w:rsid w:val="000E7C24"/>
    <w:rsid w:val="000E7CE0"/>
    <w:rsid w:val="000E7E71"/>
    <w:rsid w:val="000E7ED7"/>
    <w:rsid w:val="000F0147"/>
    <w:rsid w:val="000F0206"/>
    <w:rsid w:val="000F02C0"/>
    <w:rsid w:val="000F02D1"/>
    <w:rsid w:val="000F0714"/>
    <w:rsid w:val="000F0758"/>
    <w:rsid w:val="000F094D"/>
    <w:rsid w:val="000F09A1"/>
    <w:rsid w:val="000F0A9C"/>
    <w:rsid w:val="000F0AF2"/>
    <w:rsid w:val="000F0C06"/>
    <w:rsid w:val="000F0D1D"/>
    <w:rsid w:val="000F101E"/>
    <w:rsid w:val="000F130C"/>
    <w:rsid w:val="000F1606"/>
    <w:rsid w:val="000F1662"/>
    <w:rsid w:val="000F1757"/>
    <w:rsid w:val="000F1B53"/>
    <w:rsid w:val="000F1B67"/>
    <w:rsid w:val="000F1B7F"/>
    <w:rsid w:val="000F1C26"/>
    <w:rsid w:val="000F1C3F"/>
    <w:rsid w:val="000F1C7D"/>
    <w:rsid w:val="000F1FF7"/>
    <w:rsid w:val="000F2359"/>
    <w:rsid w:val="000F23BC"/>
    <w:rsid w:val="000F24D4"/>
    <w:rsid w:val="000F2678"/>
    <w:rsid w:val="000F2903"/>
    <w:rsid w:val="000F294A"/>
    <w:rsid w:val="000F2970"/>
    <w:rsid w:val="000F30ED"/>
    <w:rsid w:val="000F3247"/>
    <w:rsid w:val="000F33E9"/>
    <w:rsid w:val="000F346E"/>
    <w:rsid w:val="000F34A8"/>
    <w:rsid w:val="000F34E8"/>
    <w:rsid w:val="000F379C"/>
    <w:rsid w:val="000F37C6"/>
    <w:rsid w:val="000F37CF"/>
    <w:rsid w:val="000F392F"/>
    <w:rsid w:val="000F3D35"/>
    <w:rsid w:val="000F3D8F"/>
    <w:rsid w:val="000F3E4C"/>
    <w:rsid w:val="000F3FEC"/>
    <w:rsid w:val="000F40EF"/>
    <w:rsid w:val="000F4455"/>
    <w:rsid w:val="000F460F"/>
    <w:rsid w:val="000F46F1"/>
    <w:rsid w:val="000F470D"/>
    <w:rsid w:val="000F47A2"/>
    <w:rsid w:val="000F4879"/>
    <w:rsid w:val="000F4B7B"/>
    <w:rsid w:val="000F4C74"/>
    <w:rsid w:val="000F4E3F"/>
    <w:rsid w:val="000F4ECB"/>
    <w:rsid w:val="000F4F47"/>
    <w:rsid w:val="000F5117"/>
    <w:rsid w:val="000F550A"/>
    <w:rsid w:val="000F57AE"/>
    <w:rsid w:val="000F5D6E"/>
    <w:rsid w:val="000F5DD9"/>
    <w:rsid w:val="000F5E2B"/>
    <w:rsid w:val="000F5EC9"/>
    <w:rsid w:val="000F5FD2"/>
    <w:rsid w:val="000F60E6"/>
    <w:rsid w:val="000F60E8"/>
    <w:rsid w:val="000F6197"/>
    <w:rsid w:val="000F665E"/>
    <w:rsid w:val="000F682F"/>
    <w:rsid w:val="000F696D"/>
    <w:rsid w:val="000F6D04"/>
    <w:rsid w:val="000F6D3E"/>
    <w:rsid w:val="000F6E42"/>
    <w:rsid w:val="000F6EB3"/>
    <w:rsid w:val="000F7055"/>
    <w:rsid w:val="000F70ED"/>
    <w:rsid w:val="000F7176"/>
    <w:rsid w:val="000F78DC"/>
    <w:rsid w:val="000F7A09"/>
    <w:rsid w:val="000F7B1B"/>
    <w:rsid w:val="000F7CE3"/>
    <w:rsid w:val="000F7D44"/>
    <w:rsid w:val="000F7DD3"/>
    <w:rsid w:val="000F7EE5"/>
    <w:rsid w:val="000F7F17"/>
    <w:rsid w:val="0010000D"/>
    <w:rsid w:val="001000FE"/>
    <w:rsid w:val="001001D8"/>
    <w:rsid w:val="00100203"/>
    <w:rsid w:val="001003CF"/>
    <w:rsid w:val="00100423"/>
    <w:rsid w:val="001005DD"/>
    <w:rsid w:val="0010075E"/>
    <w:rsid w:val="00100871"/>
    <w:rsid w:val="00100B58"/>
    <w:rsid w:val="00100BC1"/>
    <w:rsid w:val="00100C1B"/>
    <w:rsid w:val="00100E4E"/>
    <w:rsid w:val="00100E6C"/>
    <w:rsid w:val="00101062"/>
    <w:rsid w:val="001011EF"/>
    <w:rsid w:val="00101429"/>
    <w:rsid w:val="00101519"/>
    <w:rsid w:val="00101553"/>
    <w:rsid w:val="00101562"/>
    <w:rsid w:val="00101578"/>
    <w:rsid w:val="0010157D"/>
    <w:rsid w:val="001015FF"/>
    <w:rsid w:val="0010162D"/>
    <w:rsid w:val="0010169D"/>
    <w:rsid w:val="001017E5"/>
    <w:rsid w:val="00101A2E"/>
    <w:rsid w:val="00101BC3"/>
    <w:rsid w:val="00101C33"/>
    <w:rsid w:val="00101CD0"/>
    <w:rsid w:val="00101D9A"/>
    <w:rsid w:val="00101DB3"/>
    <w:rsid w:val="00101EF6"/>
    <w:rsid w:val="00102038"/>
    <w:rsid w:val="0010208B"/>
    <w:rsid w:val="001020B7"/>
    <w:rsid w:val="00102150"/>
    <w:rsid w:val="00102234"/>
    <w:rsid w:val="0010226F"/>
    <w:rsid w:val="00102419"/>
    <w:rsid w:val="0010244E"/>
    <w:rsid w:val="001024DF"/>
    <w:rsid w:val="00102500"/>
    <w:rsid w:val="0010285B"/>
    <w:rsid w:val="00102B7E"/>
    <w:rsid w:val="00102CB8"/>
    <w:rsid w:val="00102D78"/>
    <w:rsid w:val="00102DD3"/>
    <w:rsid w:val="00102E97"/>
    <w:rsid w:val="00102F0E"/>
    <w:rsid w:val="00103209"/>
    <w:rsid w:val="001032EA"/>
    <w:rsid w:val="0010352F"/>
    <w:rsid w:val="001035F9"/>
    <w:rsid w:val="00103715"/>
    <w:rsid w:val="0010389C"/>
    <w:rsid w:val="00103A9A"/>
    <w:rsid w:val="00103AD0"/>
    <w:rsid w:val="00103BE2"/>
    <w:rsid w:val="00103CB3"/>
    <w:rsid w:val="00103D43"/>
    <w:rsid w:val="00104001"/>
    <w:rsid w:val="00104188"/>
    <w:rsid w:val="00104272"/>
    <w:rsid w:val="001042EC"/>
    <w:rsid w:val="00104406"/>
    <w:rsid w:val="001046A2"/>
    <w:rsid w:val="00104825"/>
    <w:rsid w:val="001049C3"/>
    <w:rsid w:val="00104B37"/>
    <w:rsid w:val="00104B7A"/>
    <w:rsid w:val="00104CA1"/>
    <w:rsid w:val="00104D57"/>
    <w:rsid w:val="00105211"/>
    <w:rsid w:val="0010521E"/>
    <w:rsid w:val="00105429"/>
    <w:rsid w:val="0010599C"/>
    <w:rsid w:val="00105BBD"/>
    <w:rsid w:val="00105CF1"/>
    <w:rsid w:val="00105D45"/>
    <w:rsid w:val="00105F22"/>
    <w:rsid w:val="0010612D"/>
    <w:rsid w:val="00106179"/>
    <w:rsid w:val="001061C3"/>
    <w:rsid w:val="00106215"/>
    <w:rsid w:val="001062BC"/>
    <w:rsid w:val="0010632A"/>
    <w:rsid w:val="001063BF"/>
    <w:rsid w:val="0010646C"/>
    <w:rsid w:val="001064D9"/>
    <w:rsid w:val="001065B7"/>
    <w:rsid w:val="00106A3A"/>
    <w:rsid w:val="00106BA3"/>
    <w:rsid w:val="00106C1D"/>
    <w:rsid w:val="00106D56"/>
    <w:rsid w:val="00106F85"/>
    <w:rsid w:val="001073A1"/>
    <w:rsid w:val="001073BB"/>
    <w:rsid w:val="001074FE"/>
    <w:rsid w:val="00107576"/>
    <w:rsid w:val="001075B3"/>
    <w:rsid w:val="00107699"/>
    <w:rsid w:val="00107817"/>
    <w:rsid w:val="001078C1"/>
    <w:rsid w:val="00107A19"/>
    <w:rsid w:val="00107A96"/>
    <w:rsid w:val="00107B26"/>
    <w:rsid w:val="00107D2F"/>
    <w:rsid w:val="00110070"/>
    <w:rsid w:val="001101B6"/>
    <w:rsid w:val="001107B9"/>
    <w:rsid w:val="00110A5B"/>
    <w:rsid w:val="00110CF2"/>
    <w:rsid w:val="00110D7A"/>
    <w:rsid w:val="00110E4A"/>
    <w:rsid w:val="00110E76"/>
    <w:rsid w:val="00110EFF"/>
    <w:rsid w:val="00110F11"/>
    <w:rsid w:val="00110FD8"/>
    <w:rsid w:val="0011102F"/>
    <w:rsid w:val="0011124C"/>
    <w:rsid w:val="00111483"/>
    <w:rsid w:val="001115BC"/>
    <w:rsid w:val="001116F4"/>
    <w:rsid w:val="00111A57"/>
    <w:rsid w:val="00111A73"/>
    <w:rsid w:val="00111A8D"/>
    <w:rsid w:val="00111B09"/>
    <w:rsid w:val="00111C05"/>
    <w:rsid w:val="00111E39"/>
    <w:rsid w:val="00111E84"/>
    <w:rsid w:val="00111EC7"/>
    <w:rsid w:val="0011201B"/>
    <w:rsid w:val="001121BB"/>
    <w:rsid w:val="001121F2"/>
    <w:rsid w:val="00112268"/>
    <w:rsid w:val="00112313"/>
    <w:rsid w:val="00112450"/>
    <w:rsid w:val="0011254A"/>
    <w:rsid w:val="001125D3"/>
    <w:rsid w:val="00112755"/>
    <w:rsid w:val="00112892"/>
    <w:rsid w:val="001128FC"/>
    <w:rsid w:val="0011298F"/>
    <w:rsid w:val="001129FB"/>
    <w:rsid w:val="00112A85"/>
    <w:rsid w:val="00112B38"/>
    <w:rsid w:val="00112DDB"/>
    <w:rsid w:val="00112DE2"/>
    <w:rsid w:val="00112E10"/>
    <w:rsid w:val="00112E6E"/>
    <w:rsid w:val="00112F3B"/>
    <w:rsid w:val="00112F41"/>
    <w:rsid w:val="001130A9"/>
    <w:rsid w:val="001130B3"/>
    <w:rsid w:val="001132E3"/>
    <w:rsid w:val="00113300"/>
    <w:rsid w:val="00113696"/>
    <w:rsid w:val="00113A23"/>
    <w:rsid w:val="00113AC0"/>
    <w:rsid w:val="00113DC2"/>
    <w:rsid w:val="001140B4"/>
    <w:rsid w:val="001140D4"/>
    <w:rsid w:val="00114124"/>
    <w:rsid w:val="001142D8"/>
    <w:rsid w:val="00114367"/>
    <w:rsid w:val="0011482E"/>
    <w:rsid w:val="0011491C"/>
    <w:rsid w:val="00114970"/>
    <w:rsid w:val="00114971"/>
    <w:rsid w:val="00114C10"/>
    <w:rsid w:val="00114C28"/>
    <w:rsid w:val="00114E21"/>
    <w:rsid w:val="0011534E"/>
    <w:rsid w:val="001153F1"/>
    <w:rsid w:val="0011563F"/>
    <w:rsid w:val="001156D2"/>
    <w:rsid w:val="00115913"/>
    <w:rsid w:val="00115EBB"/>
    <w:rsid w:val="00116004"/>
    <w:rsid w:val="001161F4"/>
    <w:rsid w:val="00116390"/>
    <w:rsid w:val="00116527"/>
    <w:rsid w:val="0011652E"/>
    <w:rsid w:val="00116661"/>
    <w:rsid w:val="00116693"/>
    <w:rsid w:val="0011683F"/>
    <w:rsid w:val="00116896"/>
    <w:rsid w:val="00116C45"/>
    <w:rsid w:val="00116C55"/>
    <w:rsid w:val="00116DCE"/>
    <w:rsid w:val="00116EA9"/>
    <w:rsid w:val="00116EFF"/>
    <w:rsid w:val="00116F61"/>
    <w:rsid w:val="00117105"/>
    <w:rsid w:val="00117134"/>
    <w:rsid w:val="00117176"/>
    <w:rsid w:val="0011725F"/>
    <w:rsid w:val="0011735B"/>
    <w:rsid w:val="00117423"/>
    <w:rsid w:val="00117424"/>
    <w:rsid w:val="00117689"/>
    <w:rsid w:val="001176EE"/>
    <w:rsid w:val="001177C8"/>
    <w:rsid w:val="0011780C"/>
    <w:rsid w:val="00117A12"/>
    <w:rsid w:val="00117B96"/>
    <w:rsid w:val="00117F75"/>
    <w:rsid w:val="00120000"/>
    <w:rsid w:val="0012016B"/>
    <w:rsid w:val="0012029A"/>
    <w:rsid w:val="001202AC"/>
    <w:rsid w:val="001203DE"/>
    <w:rsid w:val="00120640"/>
    <w:rsid w:val="001206D0"/>
    <w:rsid w:val="00120977"/>
    <w:rsid w:val="001209CE"/>
    <w:rsid w:val="00120A33"/>
    <w:rsid w:val="00120AC0"/>
    <w:rsid w:val="00120B06"/>
    <w:rsid w:val="00120B57"/>
    <w:rsid w:val="00120B8B"/>
    <w:rsid w:val="00120C8E"/>
    <w:rsid w:val="00120D7E"/>
    <w:rsid w:val="00120E86"/>
    <w:rsid w:val="00120F73"/>
    <w:rsid w:val="001210CB"/>
    <w:rsid w:val="0012117D"/>
    <w:rsid w:val="001212FA"/>
    <w:rsid w:val="001213A0"/>
    <w:rsid w:val="00121514"/>
    <w:rsid w:val="001215C8"/>
    <w:rsid w:val="00121A41"/>
    <w:rsid w:val="00121C53"/>
    <w:rsid w:val="00121DA3"/>
    <w:rsid w:val="00121DC4"/>
    <w:rsid w:val="00121F62"/>
    <w:rsid w:val="00121F7F"/>
    <w:rsid w:val="00121FEC"/>
    <w:rsid w:val="00122351"/>
    <w:rsid w:val="001223A5"/>
    <w:rsid w:val="001223B9"/>
    <w:rsid w:val="001223DF"/>
    <w:rsid w:val="00122405"/>
    <w:rsid w:val="001224CE"/>
    <w:rsid w:val="001225B8"/>
    <w:rsid w:val="001229D3"/>
    <w:rsid w:val="001229D6"/>
    <w:rsid w:val="00122A61"/>
    <w:rsid w:val="00122D85"/>
    <w:rsid w:val="00122F81"/>
    <w:rsid w:val="00122F88"/>
    <w:rsid w:val="001232E0"/>
    <w:rsid w:val="00123333"/>
    <w:rsid w:val="001233F5"/>
    <w:rsid w:val="0012350A"/>
    <w:rsid w:val="0012367E"/>
    <w:rsid w:val="001236A4"/>
    <w:rsid w:val="00123722"/>
    <w:rsid w:val="00123849"/>
    <w:rsid w:val="001238AD"/>
    <w:rsid w:val="001239DD"/>
    <w:rsid w:val="00123B9E"/>
    <w:rsid w:val="00123DCE"/>
    <w:rsid w:val="00124507"/>
    <w:rsid w:val="0012468B"/>
    <w:rsid w:val="00124962"/>
    <w:rsid w:val="0012496E"/>
    <w:rsid w:val="00124B3E"/>
    <w:rsid w:val="00124CED"/>
    <w:rsid w:val="00124D14"/>
    <w:rsid w:val="00124D1B"/>
    <w:rsid w:val="00124D8B"/>
    <w:rsid w:val="00124DA2"/>
    <w:rsid w:val="001251D1"/>
    <w:rsid w:val="00125351"/>
    <w:rsid w:val="001254DB"/>
    <w:rsid w:val="00125755"/>
    <w:rsid w:val="001257EA"/>
    <w:rsid w:val="00125AA2"/>
    <w:rsid w:val="00125DB2"/>
    <w:rsid w:val="00125E21"/>
    <w:rsid w:val="00125ECC"/>
    <w:rsid w:val="00125FA6"/>
    <w:rsid w:val="00126135"/>
    <w:rsid w:val="001261C6"/>
    <w:rsid w:val="00126473"/>
    <w:rsid w:val="00126628"/>
    <w:rsid w:val="001268EB"/>
    <w:rsid w:val="00126969"/>
    <w:rsid w:val="00126B28"/>
    <w:rsid w:val="00126B97"/>
    <w:rsid w:val="00126C1C"/>
    <w:rsid w:val="00126CF9"/>
    <w:rsid w:val="00126FD3"/>
    <w:rsid w:val="00127002"/>
    <w:rsid w:val="0012722C"/>
    <w:rsid w:val="0012722E"/>
    <w:rsid w:val="00127398"/>
    <w:rsid w:val="00127694"/>
    <w:rsid w:val="0012788A"/>
    <w:rsid w:val="001278C1"/>
    <w:rsid w:val="00127A65"/>
    <w:rsid w:val="00127ED3"/>
    <w:rsid w:val="0013026E"/>
    <w:rsid w:val="00130281"/>
    <w:rsid w:val="0013037F"/>
    <w:rsid w:val="00130403"/>
    <w:rsid w:val="00130467"/>
    <w:rsid w:val="00130506"/>
    <w:rsid w:val="00130542"/>
    <w:rsid w:val="001306B7"/>
    <w:rsid w:val="00130722"/>
    <w:rsid w:val="001307AF"/>
    <w:rsid w:val="001308E8"/>
    <w:rsid w:val="00130941"/>
    <w:rsid w:val="00130A95"/>
    <w:rsid w:val="00130C2B"/>
    <w:rsid w:val="00130EC8"/>
    <w:rsid w:val="00131178"/>
    <w:rsid w:val="0013119F"/>
    <w:rsid w:val="00131321"/>
    <w:rsid w:val="0013137B"/>
    <w:rsid w:val="0013143A"/>
    <w:rsid w:val="0013144B"/>
    <w:rsid w:val="001314FB"/>
    <w:rsid w:val="001315BC"/>
    <w:rsid w:val="001316B5"/>
    <w:rsid w:val="001317C7"/>
    <w:rsid w:val="001317F9"/>
    <w:rsid w:val="001318D5"/>
    <w:rsid w:val="00131952"/>
    <w:rsid w:val="00131A11"/>
    <w:rsid w:val="00131A12"/>
    <w:rsid w:val="00131B3E"/>
    <w:rsid w:val="00131DEF"/>
    <w:rsid w:val="00131E29"/>
    <w:rsid w:val="00131F48"/>
    <w:rsid w:val="00132025"/>
    <w:rsid w:val="001320A0"/>
    <w:rsid w:val="001322EB"/>
    <w:rsid w:val="00132323"/>
    <w:rsid w:val="00132407"/>
    <w:rsid w:val="001324B0"/>
    <w:rsid w:val="001324BA"/>
    <w:rsid w:val="0013263F"/>
    <w:rsid w:val="00132693"/>
    <w:rsid w:val="001329B3"/>
    <w:rsid w:val="001329B6"/>
    <w:rsid w:val="00132A4E"/>
    <w:rsid w:val="00132CB8"/>
    <w:rsid w:val="00132DB0"/>
    <w:rsid w:val="00132E4D"/>
    <w:rsid w:val="00132E4F"/>
    <w:rsid w:val="00132E51"/>
    <w:rsid w:val="00132EA8"/>
    <w:rsid w:val="00132EF6"/>
    <w:rsid w:val="00132F25"/>
    <w:rsid w:val="00133207"/>
    <w:rsid w:val="0013323F"/>
    <w:rsid w:val="001332AE"/>
    <w:rsid w:val="001337E4"/>
    <w:rsid w:val="001337F1"/>
    <w:rsid w:val="00133978"/>
    <w:rsid w:val="00133BBD"/>
    <w:rsid w:val="00133CFF"/>
    <w:rsid w:val="00133D2F"/>
    <w:rsid w:val="00133E24"/>
    <w:rsid w:val="00133E8B"/>
    <w:rsid w:val="0013409B"/>
    <w:rsid w:val="001340B0"/>
    <w:rsid w:val="00134205"/>
    <w:rsid w:val="001345F4"/>
    <w:rsid w:val="00134650"/>
    <w:rsid w:val="00134A75"/>
    <w:rsid w:val="00134A79"/>
    <w:rsid w:val="00134AE0"/>
    <w:rsid w:val="00134B67"/>
    <w:rsid w:val="00134B70"/>
    <w:rsid w:val="00134D52"/>
    <w:rsid w:val="00134EB2"/>
    <w:rsid w:val="00134EEB"/>
    <w:rsid w:val="00134F27"/>
    <w:rsid w:val="001351AA"/>
    <w:rsid w:val="001356FD"/>
    <w:rsid w:val="00135741"/>
    <w:rsid w:val="0013580F"/>
    <w:rsid w:val="001359CF"/>
    <w:rsid w:val="00135A18"/>
    <w:rsid w:val="00135F0E"/>
    <w:rsid w:val="00135FCE"/>
    <w:rsid w:val="00136027"/>
    <w:rsid w:val="00136104"/>
    <w:rsid w:val="001361CF"/>
    <w:rsid w:val="001363CC"/>
    <w:rsid w:val="0013645B"/>
    <w:rsid w:val="001364AB"/>
    <w:rsid w:val="00136615"/>
    <w:rsid w:val="00136697"/>
    <w:rsid w:val="001366F0"/>
    <w:rsid w:val="0013676C"/>
    <w:rsid w:val="0013684B"/>
    <w:rsid w:val="0013685B"/>
    <w:rsid w:val="0013697B"/>
    <w:rsid w:val="00136BEC"/>
    <w:rsid w:val="00136C16"/>
    <w:rsid w:val="00136D78"/>
    <w:rsid w:val="00136DA7"/>
    <w:rsid w:val="00136E28"/>
    <w:rsid w:val="00136F96"/>
    <w:rsid w:val="001371B8"/>
    <w:rsid w:val="00137206"/>
    <w:rsid w:val="0013727A"/>
    <w:rsid w:val="0013727D"/>
    <w:rsid w:val="001374C8"/>
    <w:rsid w:val="00137579"/>
    <w:rsid w:val="00137659"/>
    <w:rsid w:val="00137794"/>
    <w:rsid w:val="0013781A"/>
    <w:rsid w:val="0013781D"/>
    <w:rsid w:val="00137A79"/>
    <w:rsid w:val="00137ACF"/>
    <w:rsid w:val="00137B02"/>
    <w:rsid w:val="00137E69"/>
    <w:rsid w:val="001402F9"/>
    <w:rsid w:val="0014049B"/>
    <w:rsid w:val="0014068B"/>
    <w:rsid w:val="001407F0"/>
    <w:rsid w:val="00140841"/>
    <w:rsid w:val="00140AED"/>
    <w:rsid w:val="00140C7C"/>
    <w:rsid w:val="00140CCC"/>
    <w:rsid w:val="00140E15"/>
    <w:rsid w:val="00140F80"/>
    <w:rsid w:val="00140FCE"/>
    <w:rsid w:val="00141055"/>
    <w:rsid w:val="00141369"/>
    <w:rsid w:val="00141559"/>
    <w:rsid w:val="001416F3"/>
    <w:rsid w:val="00141978"/>
    <w:rsid w:val="00141CC1"/>
    <w:rsid w:val="00141D17"/>
    <w:rsid w:val="00141E22"/>
    <w:rsid w:val="00141E63"/>
    <w:rsid w:val="00141E93"/>
    <w:rsid w:val="00141F13"/>
    <w:rsid w:val="001423F7"/>
    <w:rsid w:val="001426EC"/>
    <w:rsid w:val="0014287A"/>
    <w:rsid w:val="00142897"/>
    <w:rsid w:val="00142935"/>
    <w:rsid w:val="00142AEE"/>
    <w:rsid w:val="00142E53"/>
    <w:rsid w:val="00142EF7"/>
    <w:rsid w:val="00142F87"/>
    <w:rsid w:val="001431F0"/>
    <w:rsid w:val="0014333C"/>
    <w:rsid w:val="00143446"/>
    <w:rsid w:val="001435D8"/>
    <w:rsid w:val="001439B3"/>
    <w:rsid w:val="00143C43"/>
    <w:rsid w:val="00143CF2"/>
    <w:rsid w:val="00143DC7"/>
    <w:rsid w:val="00143F1B"/>
    <w:rsid w:val="00143FE6"/>
    <w:rsid w:val="00144177"/>
    <w:rsid w:val="00144187"/>
    <w:rsid w:val="001441EF"/>
    <w:rsid w:val="001441FF"/>
    <w:rsid w:val="0014432C"/>
    <w:rsid w:val="001444E0"/>
    <w:rsid w:val="0014451B"/>
    <w:rsid w:val="0014476A"/>
    <w:rsid w:val="0014483D"/>
    <w:rsid w:val="001448D5"/>
    <w:rsid w:val="001448E7"/>
    <w:rsid w:val="001449C1"/>
    <w:rsid w:val="00144A0E"/>
    <w:rsid w:val="00144A9F"/>
    <w:rsid w:val="00144EB3"/>
    <w:rsid w:val="00144FEF"/>
    <w:rsid w:val="00145075"/>
    <w:rsid w:val="001452BF"/>
    <w:rsid w:val="001453D5"/>
    <w:rsid w:val="0014541A"/>
    <w:rsid w:val="00145473"/>
    <w:rsid w:val="00145495"/>
    <w:rsid w:val="001454C2"/>
    <w:rsid w:val="00145626"/>
    <w:rsid w:val="001457DB"/>
    <w:rsid w:val="001458AC"/>
    <w:rsid w:val="00145945"/>
    <w:rsid w:val="00145B0E"/>
    <w:rsid w:val="00145BD4"/>
    <w:rsid w:val="00145C25"/>
    <w:rsid w:val="00145DF0"/>
    <w:rsid w:val="00145F0A"/>
    <w:rsid w:val="00145FC2"/>
    <w:rsid w:val="001461D6"/>
    <w:rsid w:val="001463B4"/>
    <w:rsid w:val="00146575"/>
    <w:rsid w:val="00146705"/>
    <w:rsid w:val="00146886"/>
    <w:rsid w:val="00146D47"/>
    <w:rsid w:val="00146E5F"/>
    <w:rsid w:val="00146F05"/>
    <w:rsid w:val="00146F87"/>
    <w:rsid w:val="00146FFC"/>
    <w:rsid w:val="001470C3"/>
    <w:rsid w:val="001470FF"/>
    <w:rsid w:val="001472D3"/>
    <w:rsid w:val="001472FC"/>
    <w:rsid w:val="001474DE"/>
    <w:rsid w:val="001475AD"/>
    <w:rsid w:val="001475C2"/>
    <w:rsid w:val="00147722"/>
    <w:rsid w:val="00147A13"/>
    <w:rsid w:val="00147B45"/>
    <w:rsid w:val="00147CF2"/>
    <w:rsid w:val="00147EA0"/>
    <w:rsid w:val="00147ECE"/>
    <w:rsid w:val="00147F75"/>
    <w:rsid w:val="00147FDF"/>
    <w:rsid w:val="0015044A"/>
    <w:rsid w:val="001505C3"/>
    <w:rsid w:val="00150766"/>
    <w:rsid w:val="00150799"/>
    <w:rsid w:val="00150EE5"/>
    <w:rsid w:val="00150FCE"/>
    <w:rsid w:val="00151107"/>
    <w:rsid w:val="00151115"/>
    <w:rsid w:val="001511BD"/>
    <w:rsid w:val="001511D5"/>
    <w:rsid w:val="0015128F"/>
    <w:rsid w:val="00151529"/>
    <w:rsid w:val="00151668"/>
    <w:rsid w:val="00151675"/>
    <w:rsid w:val="0015189A"/>
    <w:rsid w:val="00151927"/>
    <w:rsid w:val="00151A34"/>
    <w:rsid w:val="00151BB8"/>
    <w:rsid w:val="00151C7C"/>
    <w:rsid w:val="00151C98"/>
    <w:rsid w:val="00151D11"/>
    <w:rsid w:val="00151FE6"/>
    <w:rsid w:val="0015233C"/>
    <w:rsid w:val="001523AC"/>
    <w:rsid w:val="001523C9"/>
    <w:rsid w:val="00152440"/>
    <w:rsid w:val="001525A1"/>
    <w:rsid w:val="00152618"/>
    <w:rsid w:val="0015277B"/>
    <w:rsid w:val="00152805"/>
    <w:rsid w:val="001529F5"/>
    <w:rsid w:val="00152ACB"/>
    <w:rsid w:val="00152DCF"/>
    <w:rsid w:val="00153006"/>
    <w:rsid w:val="00153071"/>
    <w:rsid w:val="001532EC"/>
    <w:rsid w:val="0015330D"/>
    <w:rsid w:val="001534F8"/>
    <w:rsid w:val="0015365C"/>
    <w:rsid w:val="00153817"/>
    <w:rsid w:val="00153886"/>
    <w:rsid w:val="00153A29"/>
    <w:rsid w:val="00153C21"/>
    <w:rsid w:val="00153D61"/>
    <w:rsid w:val="00153D7C"/>
    <w:rsid w:val="00153DB6"/>
    <w:rsid w:val="00153FE9"/>
    <w:rsid w:val="0015435C"/>
    <w:rsid w:val="00154370"/>
    <w:rsid w:val="001543FA"/>
    <w:rsid w:val="0015440B"/>
    <w:rsid w:val="0015453C"/>
    <w:rsid w:val="00154919"/>
    <w:rsid w:val="00154974"/>
    <w:rsid w:val="001549B5"/>
    <w:rsid w:val="00154AD5"/>
    <w:rsid w:val="00154BB5"/>
    <w:rsid w:val="00154C5C"/>
    <w:rsid w:val="00154D3B"/>
    <w:rsid w:val="00154F87"/>
    <w:rsid w:val="00155099"/>
    <w:rsid w:val="001550EE"/>
    <w:rsid w:val="00155108"/>
    <w:rsid w:val="0015510B"/>
    <w:rsid w:val="0015537E"/>
    <w:rsid w:val="001554BE"/>
    <w:rsid w:val="001555FF"/>
    <w:rsid w:val="0015570C"/>
    <w:rsid w:val="00155821"/>
    <w:rsid w:val="0015586A"/>
    <w:rsid w:val="00155B33"/>
    <w:rsid w:val="00155CC8"/>
    <w:rsid w:val="00155D22"/>
    <w:rsid w:val="00156057"/>
    <w:rsid w:val="00156595"/>
    <w:rsid w:val="001566CE"/>
    <w:rsid w:val="0015682B"/>
    <w:rsid w:val="00156882"/>
    <w:rsid w:val="001568D5"/>
    <w:rsid w:val="00156A3A"/>
    <w:rsid w:val="00156AB1"/>
    <w:rsid w:val="00156CF4"/>
    <w:rsid w:val="00156EDE"/>
    <w:rsid w:val="00157080"/>
    <w:rsid w:val="001570A0"/>
    <w:rsid w:val="0015714A"/>
    <w:rsid w:val="0015723A"/>
    <w:rsid w:val="001573CA"/>
    <w:rsid w:val="0015762B"/>
    <w:rsid w:val="001579C1"/>
    <w:rsid w:val="00157AB6"/>
    <w:rsid w:val="00157B21"/>
    <w:rsid w:val="00157B2B"/>
    <w:rsid w:val="00157C1A"/>
    <w:rsid w:val="00157C87"/>
    <w:rsid w:val="00157CF2"/>
    <w:rsid w:val="00157D1B"/>
    <w:rsid w:val="00157DAD"/>
    <w:rsid w:val="00157F6B"/>
    <w:rsid w:val="00157FDA"/>
    <w:rsid w:val="0016034A"/>
    <w:rsid w:val="001603A9"/>
    <w:rsid w:val="00160747"/>
    <w:rsid w:val="00160756"/>
    <w:rsid w:val="001608E2"/>
    <w:rsid w:val="00160A18"/>
    <w:rsid w:val="00160AAA"/>
    <w:rsid w:val="00160AAD"/>
    <w:rsid w:val="00160D79"/>
    <w:rsid w:val="00160ED1"/>
    <w:rsid w:val="001613AF"/>
    <w:rsid w:val="00161491"/>
    <w:rsid w:val="001614BB"/>
    <w:rsid w:val="001615C7"/>
    <w:rsid w:val="001617BF"/>
    <w:rsid w:val="0016184A"/>
    <w:rsid w:val="001618E2"/>
    <w:rsid w:val="00161982"/>
    <w:rsid w:val="00161CAA"/>
    <w:rsid w:val="00161D4F"/>
    <w:rsid w:val="00161E6A"/>
    <w:rsid w:val="00161EE9"/>
    <w:rsid w:val="00162092"/>
    <w:rsid w:val="00162104"/>
    <w:rsid w:val="001622A3"/>
    <w:rsid w:val="001623F4"/>
    <w:rsid w:val="001624E0"/>
    <w:rsid w:val="001625A1"/>
    <w:rsid w:val="001626C2"/>
    <w:rsid w:val="0016278F"/>
    <w:rsid w:val="0016279C"/>
    <w:rsid w:val="001627DE"/>
    <w:rsid w:val="0016291D"/>
    <w:rsid w:val="001629B5"/>
    <w:rsid w:val="00162DBB"/>
    <w:rsid w:val="00162E29"/>
    <w:rsid w:val="00162F4B"/>
    <w:rsid w:val="00163332"/>
    <w:rsid w:val="0016336C"/>
    <w:rsid w:val="00163488"/>
    <w:rsid w:val="001637D8"/>
    <w:rsid w:val="0016380A"/>
    <w:rsid w:val="001639B5"/>
    <w:rsid w:val="00163ABB"/>
    <w:rsid w:val="00163B31"/>
    <w:rsid w:val="00163C27"/>
    <w:rsid w:val="00163C9A"/>
    <w:rsid w:val="00163D0F"/>
    <w:rsid w:val="00163F0F"/>
    <w:rsid w:val="00163F3C"/>
    <w:rsid w:val="00163F69"/>
    <w:rsid w:val="00164126"/>
    <w:rsid w:val="0016436B"/>
    <w:rsid w:val="001643C3"/>
    <w:rsid w:val="0016445A"/>
    <w:rsid w:val="001644A8"/>
    <w:rsid w:val="0016472A"/>
    <w:rsid w:val="00164AF7"/>
    <w:rsid w:val="00164AFC"/>
    <w:rsid w:val="00164C9E"/>
    <w:rsid w:val="0016506C"/>
    <w:rsid w:val="00165130"/>
    <w:rsid w:val="00165238"/>
    <w:rsid w:val="001652B3"/>
    <w:rsid w:val="00165398"/>
    <w:rsid w:val="0016586E"/>
    <w:rsid w:val="001658C7"/>
    <w:rsid w:val="00165991"/>
    <w:rsid w:val="001659E4"/>
    <w:rsid w:val="00165D5C"/>
    <w:rsid w:val="00165DA5"/>
    <w:rsid w:val="00165DAA"/>
    <w:rsid w:val="00165DB7"/>
    <w:rsid w:val="00165DF4"/>
    <w:rsid w:val="00165E3D"/>
    <w:rsid w:val="00165ED7"/>
    <w:rsid w:val="00165F01"/>
    <w:rsid w:val="00165F35"/>
    <w:rsid w:val="001660A5"/>
    <w:rsid w:val="00166156"/>
    <w:rsid w:val="001661B3"/>
    <w:rsid w:val="001661B7"/>
    <w:rsid w:val="001662BE"/>
    <w:rsid w:val="001663BC"/>
    <w:rsid w:val="00166570"/>
    <w:rsid w:val="00166628"/>
    <w:rsid w:val="00166767"/>
    <w:rsid w:val="001668D1"/>
    <w:rsid w:val="00166932"/>
    <w:rsid w:val="00166B45"/>
    <w:rsid w:val="00166C3A"/>
    <w:rsid w:val="001670E6"/>
    <w:rsid w:val="001671B7"/>
    <w:rsid w:val="001672BA"/>
    <w:rsid w:val="001673DE"/>
    <w:rsid w:val="0016743F"/>
    <w:rsid w:val="001675B2"/>
    <w:rsid w:val="001675F9"/>
    <w:rsid w:val="00167654"/>
    <w:rsid w:val="001677A5"/>
    <w:rsid w:val="00167917"/>
    <w:rsid w:val="00167939"/>
    <w:rsid w:val="001679B0"/>
    <w:rsid w:val="00167A9B"/>
    <w:rsid w:val="00167AB3"/>
    <w:rsid w:val="00167B3C"/>
    <w:rsid w:val="00167E24"/>
    <w:rsid w:val="00167E9C"/>
    <w:rsid w:val="00167F18"/>
    <w:rsid w:val="001700C4"/>
    <w:rsid w:val="00170154"/>
    <w:rsid w:val="001703AA"/>
    <w:rsid w:val="0017043F"/>
    <w:rsid w:val="001704AD"/>
    <w:rsid w:val="0017073D"/>
    <w:rsid w:val="00170793"/>
    <w:rsid w:val="001709D3"/>
    <w:rsid w:val="00170A77"/>
    <w:rsid w:val="00170A8A"/>
    <w:rsid w:val="00170B14"/>
    <w:rsid w:val="00170F77"/>
    <w:rsid w:val="00170FC2"/>
    <w:rsid w:val="001714FC"/>
    <w:rsid w:val="001718B0"/>
    <w:rsid w:val="0017197C"/>
    <w:rsid w:val="0017199A"/>
    <w:rsid w:val="00171AA3"/>
    <w:rsid w:val="00171B67"/>
    <w:rsid w:val="00171E4E"/>
    <w:rsid w:val="00171FF0"/>
    <w:rsid w:val="001720A0"/>
    <w:rsid w:val="001720DC"/>
    <w:rsid w:val="00172251"/>
    <w:rsid w:val="001722B2"/>
    <w:rsid w:val="001722FF"/>
    <w:rsid w:val="00172353"/>
    <w:rsid w:val="00172790"/>
    <w:rsid w:val="001728A6"/>
    <w:rsid w:val="001728C7"/>
    <w:rsid w:val="00172AD9"/>
    <w:rsid w:val="00172BFD"/>
    <w:rsid w:val="0017301A"/>
    <w:rsid w:val="001731D4"/>
    <w:rsid w:val="00173356"/>
    <w:rsid w:val="00173401"/>
    <w:rsid w:val="0017342C"/>
    <w:rsid w:val="0017345B"/>
    <w:rsid w:val="0017348D"/>
    <w:rsid w:val="001734B1"/>
    <w:rsid w:val="00173796"/>
    <w:rsid w:val="001739FE"/>
    <w:rsid w:val="00173A83"/>
    <w:rsid w:val="00173D39"/>
    <w:rsid w:val="00173E55"/>
    <w:rsid w:val="00173E67"/>
    <w:rsid w:val="00173F7A"/>
    <w:rsid w:val="00174061"/>
    <w:rsid w:val="00174108"/>
    <w:rsid w:val="0017421F"/>
    <w:rsid w:val="001744EB"/>
    <w:rsid w:val="001745AF"/>
    <w:rsid w:val="0017469B"/>
    <w:rsid w:val="00174790"/>
    <w:rsid w:val="001747FC"/>
    <w:rsid w:val="001748DA"/>
    <w:rsid w:val="00174933"/>
    <w:rsid w:val="001749E4"/>
    <w:rsid w:val="00174A9C"/>
    <w:rsid w:val="00174CB7"/>
    <w:rsid w:val="00174D23"/>
    <w:rsid w:val="00175066"/>
    <w:rsid w:val="00175158"/>
    <w:rsid w:val="00175201"/>
    <w:rsid w:val="001752CD"/>
    <w:rsid w:val="00175327"/>
    <w:rsid w:val="00175361"/>
    <w:rsid w:val="001754DC"/>
    <w:rsid w:val="001757F1"/>
    <w:rsid w:val="00175935"/>
    <w:rsid w:val="00175A76"/>
    <w:rsid w:val="00175B64"/>
    <w:rsid w:val="00175B6B"/>
    <w:rsid w:val="00175C1C"/>
    <w:rsid w:val="00175D21"/>
    <w:rsid w:val="00175D5F"/>
    <w:rsid w:val="00175E35"/>
    <w:rsid w:val="00175E77"/>
    <w:rsid w:val="00176056"/>
    <w:rsid w:val="00176072"/>
    <w:rsid w:val="001760E2"/>
    <w:rsid w:val="00176261"/>
    <w:rsid w:val="0017636A"/>
    <w:rsid w:val="001765BF"/>
    <w:rsid w:val="00176607"/>
    <w:rsid w:val="001766CF"/>
    <w:rsid w:val="001767CF"/>
    <w:rsid w:val="00176A87"/>
    <w:rsid w:val="00176D8E"/>
    <w:rsid w:val="00176E65"/>
    <w:rsid w:val="00176E89"/>
    <w:rsid w:val="00176EF0"/>
    <w:rsid w:val="00177044"/>
    <w:rsid w:val="0017732E"/>
    <w:rsid w:val="0017765B"/>
    <w:rsid w:val="001776BD"/>
    <w:rsid w:val="00177715"/>
    <w:rsid w:val="0017795E"/>
    <w:rsid w:val="00180079"/>
    <w:rsid w:val="00180166"/>
    <w:rsid w:val="00180293"/>
    <w:rsid w:val="0018039F"/>
    <w:rsid w:val="00180418"/>
    <w:rsid w:val="00180555"/>
    <w:rsid w:val="00180730"/>
    <w:rsid w:val="001807BC"/>
    <w:rsid w:val="00180866"/>
    <w:rsid w:val="00180C42"/>
    <w:rsid w:val="00180CE0"/>
    <w:rsid w:val="00180D83"/>
    <w:rsid w:val="00180F73"/>
    <w:rsid w:val="0018127F"/>
    <w:rsid w:val="00181290"/>
    <w:rsid w:val="001814B3"/>
    <w:rsid w:val="00181997"/>
    <w:rsid w:val="00181AD7"/>
    <w:rsid w:val="00181E2D"/>
    <w:rsid w:val="00181EB8"/>
    <w:rsid w:val="00181F2A"/>
    <w:rsid w:val="00181F2B"/>
    <w:rsid w:val="00181F6C"/>
    <w:rsid w:val="00182001"/>
    <w:rsid w:val="0018230E"/>
    <w:rsid w:val="0018248A"/>
    <w:rsid w:val="00182589"/>
    <w:rsid w:val="00182728"/>
    <w:rsid w:val="0018274C"/>
    <w:rsid w:val="0018275E"/>
    <w:rsid w:val="0018284E"/>
    <w:rsid w:val="00182A51"/>
    <w:rsid w:val="00182D98"/>
    <w:rsid w:val="001834D1"/>
    <w:rsid w:val="00183732"/>
    <w:rsid w:val="0018398F"/>
    <w:rsid w:val="00183B5B"/>
    <w:rsid w:val="00183C61"/>
    <w:rsid w:val="00183C73"/>
    <w:rsid w:val="00183DCE"/>
    <w:rsid w:val="00184250"/>
    <w:rsid w:val="0018430C"/>
    <w:rsid w:val="001843E9"/>
    <w:rsid w:val="00184819"/>
    <w:rsid w:val="00184890"/>
    <w:rsid w:val="001848FA"/>
    <w:rsid w:val="00184D02"/>
    <w:rsid w:val="00184DD9"/>
    <w:rsid w:val="001852D8"/>
    <w:rsid w:val="00185411"/>
    <w:rsid w:val="0018549B"/>
    <w:rsid w:val="001854E1"/>
    <w:rsid w:val="001858DA"/>
    <w:rsid w:val="00185985"/>
    <w:rsid w:val="001859DC"/>
    <w:rsid w:val="00185B5A"/>
    <w:rsid w:val="00185C3E"/>
    <w:rsid w:val="00185DE1"/>
    <w:rsid w:val="00185E34"/>
    <w:rsid w:val="001860EE"/>
    <w:rsid w:val="00186142"/>
    <w:rsid w:val="001861C5"/>
    <w:rsid w:val="00186382"/>
    <w:rsid w:val="00186455"/>
    <w:rsid w:val="001865AB"/>
    <w:rsid w:val="001868EB"/>
    <w:rsid w:val="00186933"/>
    <w:rsid w:val="00186A17"/>
    <w:rsid w:val="00186CFC"/>
    <w:rsid w:val="00186E5B"/>
    <w:rsid w:val="00186E60"/>
    <w:rsid w:val="0018701B"/>
    <w:rsid w:val="0018702A"/>
    <w:rsid w:val="00187104"/>
    <w:rsid w:val="001872C3"/>
    <w:rsid w:val="001873C6"/>
    <w:rsid w:val="00187565"/>
    <w:rsid w:val="0018760A"/>
    <w:rsid w:val="0018771F"/>
    <w:rsid w:val="00187875"/>
    <w:rsid w:val="0018795B"/>
    <w:rsid w:val="00187BFF"/>
    <w:rsid w:val="00187C0B"/>
    <w:rsid w:val="00187C0D"/>
    <w:rsid w:val="00187E3C"/>
    <w:rsid w:val="00187EA8"/>
    <w:rsid w:val="001900E5"/>
    <w:rsid w:val="00190110"/>
    <w:rsid w:val="0019029E"/>
    <w:rsid w:val="0019035B"/>
    <w:rsid w:val="001908BC"/>
    <w:rsid w:val="00190A20"/>
    <w:rsid w:val="00190B06"/>
    <w:rsid w:val="00190BD4"/>
    <w:rsid w:val="00190C11"/>
    <w:rsid w:val="00190E2F"/>
    <w:rsid w:val="00190E97"/>
    <w:rsid w:val="0019103E"/>
    <w:rsid w:val="001913DF"/>
    <w:rsid w:val="001914E0"/>
    <w:rsid w:val="00191704"/>
    <w:rsid w:val="00191787"/>
    <w:rsid w:val="001917B5"/>
    <w:rsid w:val="001917CA"/>
    <w:rsid w:val="001918BB"/>
    <w:rsid w:val="00191929"/>
    <w:rsid w:val="00191981"/>
    <w:rsid w:val="00191A49"/>
    <w:rsid w:val="00191BED"/>
    <w:rsid w:val="00191C2E"/>
    <w:rsid w:val="00191D0D"/>
    <w:rsid w:val="00191DCB"/>
    <w:rsid w:val="00191E41"/>
    <w:rsid w:val="00191E71"/>
    <w:rsid w:val="00191EB3"/>
    <w:rsid w:val="00191FE5"/>
    <w:rsid w:val="00192209"/>
    <w:rsid w:val="00192246"/>
    <w:rsid w:val="00192528"/>
    <w:rsid w:val="0019273E"/>
    <w:rsid w:val="001927EF"/>
    <w:rsid w:val="0019295B"/>
    <w:rsid w:val="00192CC9"/>
    <w:rsid w:val="00192CF4"/>
    <w:rsid w:val="00192D4C"/>
    <w:rsid w:val="00192F32"/>
    <w:rsid w:val="00193029"/>
    <w:rsid w:val="0019306A"/>
    <w:rsid w:val="0019312B"/>
    <w:rsid w:val="00193288"/>
    <w:rsid w:val="00193296"/>
    <w:rsid w:val="001933BC"/>
    <w:rsid w:val="001934D3"/>
    <w:rsid w:val="00193749"/>
    <w:rsid w:val="001937E3"/>
    <w:rsid w:val="0019399F"/>
    <w:rsid w:val="00193B72"/>
    <w:rsid w:val="00193C5A"/>
    <w:rsid w:val="00193E4A"/>
    <w:rsid w:val="00193F04"/>
    <w:rsid w:val="00193F61"/>
    <w:rsid w:val="0019407C"/>
    <w:rsid w:val="001943DD"/>
    <w:rsid w:val="00194423"/>
    <w:rsid w:val="00194557"/>
    <w:rsid w:val="00194879"/>
    <w:rsid w:val="0019488E"/>
    <w:rsid w:val="001949F2"/>
    <w:rsid w:val="00194C1C"/>
    <w:rsid w:val="00194C99"/>
    <w:rsid w:val="00194CC0"/>
    <w:rsid w:val="00194DF6"/>
    <w:rsid w:val="00194EB3"/>
    <w:rsid w:val="00194F20"/>
    <w:rsid w:val="00194FC8"/>
    <w:rsid w:val="00195094"/>
    <w:rsid w:val="001950A0"/>
    <w:rsid w:val="00195103"/>
    <w:rsid w:val="001951B1"/>
    <w:rsid w:val="001952D0"/>
    <w:rsid w:val="00195547"/>
    <w:rsid w:val="0019569D"/>
    <w:rsid w:val="00195707"/>
    <w:rsid w:val="00195769"/>
    <w:rsid w:val="00195A26"/>
    <w:rsid w:val="00195ABB"/>
    <w:rsid w:val="00195BDA"/>
    <w:rsid w:val="00195D03"/>
    <w:rsid w:val="00195DE8"/>
    <w:rsid w:val="00195E40"/>
    <w:rsid w:val="00195F10"/>
    <w:rsid w:val="00195F31"/>
    <w:rsid w:val="00196231"/>
    <w:rsid w:val="00196288"/>
    <w:rsid w:val="001964B7"/>
    <w:rsid w:val="001965B9"/>
    <w:rsid w:val="001967E0"/>
    <w:rsid w:val="00196817"/>
    <w:rsid w:val="001968FC"/>
    <w:rsid w:val="001969EE"/>
    <w:rsid w:val="00196B71"/>
    <w:rsid w:val="00196C35"/>
    <w:rsid w:val="00196F42"/>
    <w:rsid w:val="00197017"/>
    <w:rsid w:val="0019732B"/>
    <w:rsid w:val="001976AF"/>
    <w:rsid w:val="001976DE"/>
    <w:rsid w:val="00197885"/>
    <w:rsid w:val="00197AE2"/>
    <w:rsid w:val="00197B49"/>
    <w:rsid w:val="00197BED"/>
    <w:rsid w:val="00197D3B"/>
    <w:rsid w:val="00197ED8"/>
    <w:rsid w:val="001A025C"/>
    <w:rsid w:val="001A069D"/>
    <w:rsid w:val="001A0724"/>
    <w:rsid w:val="001A075D"/>
    <w:rsid w:val="001A07E1"/>
    <w:rsid w:val="001A09FF"/>
    <w:rsid w:val="001A0A2F"/>
    <w:rsid w:val="001A0A3B"/>
    <w:rsid w:val="001A0C64"/>
    <w:rsid w:val="001A0F31"/>
    <w:rsid w:val="001A0F6D"/>
    <w:rsid w:val="001A0F83"/>
    <w:rsid w:val="001A0F94"/>
    <w:rsid w:val="001A0FC2"/>
    <w:rsid w:val="001A1016"/>
    <w:rsid w:val="001A1243"/>
    <w:rsid w:val="001A13CE"/>
    <w:rsid w:val="001A1431"/>
    <w:rsid w:val="001A153A"/>
    <w:rsid w:val="001A1548"/>
    <w:rsid w:val="001A1713"/>
    <w:rsid w:val="001A1B9E"/>
    <w:rsid w:val="001A1D59"/>
    <w:rsid w:val="001A1E9C"/>
    <w:rsid w:val="001A2118"/>
    <w:rsid w:val="001A2293"/>
    <w:rsid w:val="001A22F7"/>
    <w:rsid w:val="001A2409"/>
    <w:rsid w:val="001A2766"/>
    <w:rsid w:val="001A2849"/>
    <w:rsid w:val="001A29A9"/>
    <w:rsid w:val="001A2A59"/>
    <w:rsid w:val="001A2A8D"/>
    <w:rsid w:val="001A2B92"/>
    <w:rsid w:val="001A2C50"/>
    <w:rsid w:val="001A2C8E"/>
    <w:rsid w:val="001A2CDD"/>
    <w:rsid w:val="001A2E4E"/>
    <w:rsid w:val="001A2FB7"/>
    <w:rsid w:val="001A2FEF"/>
    <w:rsid w:val="001A30A2"/>
    <w:rsid w:val="001A30DE"/>
    <w:rsid w:val="001A31A6"/>
    <w:rsid w:val="001A31DD"/>
    <w:rsid w:val="001A31E1"/>
    <w:rsid w:val="001A34C4"/>
    <w:rsid w:val="001A3892"/>
    <w:rsid w:val="001A3897"/>
    <w:rsid w:val="001A38E5"/>
    <w:rsid w:val="001A3B24"/>
    <w:rsid w:val="001A3C13"/>
    <w:rsid w:val="001A3CAC"/>
    <w:rsid w:val="001A3F32"/>
    <w:rsid w:val="001A3F87"/>
    <w:rsid w:val="001A3FE8"/>
    <w:rsid w:val="001A40DC"/>
    <w:rsid w:val="001A40F8"/>
    <w:rsid w:val="001A4491"/>
    <w:rsid w:val="001A4563"/>
    <w:rsid w:val="001A458A"/>
    <w:rsid w:val="001A460F"/>
    <w:rsid w:val="001A4617"/>
    <w:rsid w:val="001A46A8"/>
    <w:rsid w:val="001A4A32"/>
    <w:rsid w:val="001A4A78"/>
    <w:rsid w:val="001A4B87"/>
    <w:rsid w:val="001A4CE9"/>
    <w:rsid w:val="001A4E4A"/>
    <w:rsid w:val="001A4ED8"/>
    <w:rsid w:val="001A4FA8"/>
    <w:rsid w:val="001A4FE3"/>
    <w:rsid w:val="001A5211"/>
    <w:rsid w:val="001A5250"/>
    <w:rsid w:val="001A53FA"/>
    <w:rsid w:val="001A547F"/>
    <w:rsid w:val="001A558C"/>
    <w:rsid w:val="001A55B7"/>
    <w:rsid w:val="001A567D"/>
    <w:rsid w:val="001A56B2"/>
    <w:rsid w:val="001A5833"/>
    <w:rsid w:val="001A594E"/>
    <w:rsid w:val="001A59E5"/>
    <w:rsid w:val="001A5A2A"/>
    <w:rsid w:val="001A5A4D"/>
    <w:rsid w:val="001A5D0F"/>
    <w:rsid w:val="001A5D54"/>
    <w:rsid w:val="001A5F26"/>
    <w:rsid w:val="001A5FCF"/>
    <w:rsid w:val="001A604D"/>
    <w:rsid w:val="001A62A3"/>
    <w:rsid w:val="001A62B7"/>
    <w:rsid w:val="001A62DC"/>
    <w:rsid w:val="001A636E"/>
    <w:rsid w:val="001A649D"/>
    <w:rsid w:val="001A65E5"/>
    <w:rsid w:val="001A67AA"/>
    <w:rsid w:val="001A68F2"/>
    <w:rsid w:val="001A6BB5"/>
    <w:rsid w:val="001A6C09"/>
    <w:rsid w:val="001A70A3"/>
    <w:rsid w:val="001A746E"/>
    <w:rsid w:val="001A7483"/>
    <w:rsid w:val="001A757D"/>
    <w:rsid w:val="001A7615"/>
    <w:rsid w:val="001A7636"/>
    <w:rsid w:val="001A76C4"/>
    <w:rsid w:val="001A7872"/>
    <w:rsid w:val="001A7A3E"/>
    <w:rsid w:val="001A7AF3"/>
    <w:rsid w:val="001A7D79"/>
    <w:rsid w:val="001A7D7A"/>
    <w:rsid w:val="001A7FB6"/>
    <w:rsid w:val="001B01DE"/>
    <w:rsid w:val="001B02CD"/>
    <w:rsid w:val="001B02F3"/>
    <w:rsid w:val="001B0398"/>
    <w:rsid w:val="001B0499"/>
    <w:rsid w:val="001B053C"/>
    <w:rsid w:val="001B05ED"/>
    <w:rsid w:val="001B0768"/>
    <w:rsid w:val="001B09FC"/>
    <w:rsid w:val="001B0C1A"/>
    <w:rsid w:val="001B0D25"/>
    <w:rsid w:val="001B0DE9"/>
    <w:rsid w:val="001B0FE5"/>
    <w:rsid w:val="001B103D"/>
    <w:rsid w:val="001B1067"/>
    <w:rsid w:val="001B116E"/>
    <w:rsid w:val="001B12B3"/>
    <w:rsid w:val="001B12CF"/>
    <w:rsid w:val="001B1478"/>
    <w:rsid w:val="001B1825"/>
    <w:rsid w:val="001B1841"/>
    <w:rsid w:val="001B1939"/>
    <w:rsid w:val="001B1BA5"/>
    <w:rsid w:val="001B1E08"/>
    <w:rsid w:val="001B1E4E"/>
    <w:rsid w:val="001B1F46"/>
    <w:rsid w:val="001B1F53"/>
    <w:rsid w:val="001B21D0"/>
    <w:rsid w:val="001B2268"/>
    <w:rsid w:val="001B271A"/>
    <w:rsid w:val="001B2975"/>
    <w:rsid w:val="001B2A5E"/>
    <w:rsid w:val="001B2BC2"/>
    <w:rsid w:val="001B2BD1"/>
    <w:rsid w:val="001B2DD4"/>
    <w:rsid w:val="001B2E2B"/>
    <w:rsid w:val="001B2E3A"/>
    <w:rsid w:val="001B2E4A"/>
    <w:rsid w:val="001B2EE8"/>
    <w:rsid w:val="001B3000"/>
    <w:rsid w:val="001B30E2"/>
    <w:rsid w:val="001B31F2"/>
    <w:rsid w:val="001B31F9"/>
    <w:rsid w:val="001B32A3"/>
    <w:rsid w:val="001B335D"/>
    <w:rsid w:val="001B339D"/>
    <w:rsid w:val="001B35AD"/>
    <w:rsid w:val="001B36C4"/>
    <w:rsid w:val="001B37B5"/>
    <w:rsid w:val="001B3A6F"/>
    <w:rsid w:val="001B3BBB"/>
    <w:rsid w:val="001B3BC2"/>
    <w:rsid w:val="001B3BF9"/>
    <w:rsid w:val="001B3D36"/>
    <w:rsid w:val="001B3EF6"/>
    <w:rsid w:val="001B4130"/>
    <w:rsid w:val="001B42A2"/>
    <w:rsid w:val="001B43D2"/>
    <w:rsid w:val="001B43E2"/>
    <w:rsid w:val="001B4485"/>
    <w:rsid w:val="001B4525"/>
    <w:rsid w:val="001B460A"/>
    <w:rsid w:val="001B470E"/>
    <w:rsid w:val="001B4740"/>
    <w:rsid w:val="001B4798"/>
    <w:rsid w:val="001B4846"/>
    <w:rsid w:val="001B49A4"/>
    <w:rsid w:val="001B4B2A"/>
    <w:rsid w:val="001B4C9D"/>
    <w:rsid w:val="001B4D08"/>
    <w:rsid w:val="001B4E5B"/>
    <w:rsid w:val="001B4F6A"/>
    <w:rsid w:val="001B5182"/>
    <w:rsid w:val="001B5272"/>
    <w:rsid w:val="001B5482"/>
    <w:rsid w:val="001B55CC"/>
    <w:rsid w:val="001B56CA"/>
    <w:rsid w:val="001B57BE"/>
    <w:rsid w:val="001B595E"/>
    <w:rsid w:val="001B5ADE"/>
    <w:rsid w:val="001B5C17"/>
    <w:rsid w:val="001B5F86"/>
    <w:rsid w:val="001B608B"/>
    <w:rsid w:val="001B6099"/>
    <w:rsid w:val="001B61AF"/>
    <w:rsid w:val="001B625F"/>
    <w:rsid w:val="001B62DC"/>
    <w:rsid w:val="001B64E9"/>
    <w:rsid w:val="001B6534"/>
    <w:rsid w:val="001B6539"/>
    <w:rsid w:val="001B6643"/>
    <w:rsid w:val="001B678C"/>
    <w:rsid w:val="001B68CC"/>
    <w:rsid w:val="001B69BD"/>
    <w:rsid w:val="001B69D5"/>
    <w:rsid w:val="001B6A09"/>
    <w:rsid w:val="001B6AE4"/>
    <w:rsid w:val="001B6B71"/>
    <w:rsid w:val="001B6B9D"/>
    <w:rsid w:val="001B6C4F"/>
    <w:rsid w:val="001B6D7E"/>
    <w:rsid w:val="001B6EF1"/>
    <w:rsid w:val="001B70B1"/>
    <w:rsid w:val="001B71FA"/>
    <w:rsid w:val="001B722A"/>
    <w:rsid w:val="001B749A"/>
    <w:rsid w:val="001B79FD"/>
    <w:rsid w:val="001B7B62"/>
    <w:rsid w:val="001B7F06"/>
    <w:rsid w:val="001B7FB9"/>
    <w:rsid w:val="001C005C"/>
    <w:rsid w:val="001C01E4"/>
    <w:rsid w:val="001C0250"/>
    <w:rsid w:val="001C0583"/>
    <w:rsid w:val="001C0647"/>
    <w:rsid w:val="001C067C"/>
    <w:rsid w:val="001C06C0"/>
    <w:rsid w:val="001C099D"/>
    <w:rsid w:val="001C0BC1"/>
    <w:rsid w:val="001C0CDC"/>
    <w:rsid w:val="001C0FBB"/>
    <w:rsid w:val="001C113B"/>
    <w:rsid w:val="001C124B"/>
    <w:rsid w:val="001C12B4"/>
    <w:rsid w:val="001C12FE"/>
    <w:rsid w:val="001C1447"/>
    <w:rsid w:val="001C1551"/>
    <w:rsid w:val="001C15EF"/>
    <w:rsid w:val="001C187E"/>
    <w:rsid w:val="001C1A0B"/>
    <w:rsid w:val="001C1A0D"/>
    <w:rsid w:val="001C1A29"/>
    <w:rsid w:val="001C1C28"/>
    <w:rsid w:val="001C1C57"/>
    <w:rsid w:val="001C2035"/>
    <w:rsid w:val="001C2205"/>
    <w:rsid w:val="001C221F"/>
    <w:rsid w:val="001C226B"/>
    <w:rsid w:val="001C2337"/>
    <w:rsid w:val="001C239D"/>
    <w:rsid w:val="001C23E3"/>
    <w:rsid w:val="001C241E"/>
    <w:rsid w:val="001C26BF"/>
    <w:rsid w:val="001C26C5"/>
    <w:rsid w:val="001C26C6"/>
    <w:rsid w:val="001C2738"/>
    <w:rsid w:val="001C2777"/>
    <w:rsid w:val="001C2797"/>
    <w:rsid w:val="001C27C9"/>
    <w:rsid w:val="001C293C"/>
    <w:rsid w:val="001C2989"/>
    <w:rsid w:val="001C2AC4"/>
    <w:rsid w:val="001C2AC6"/>
    <w:rsid w:val="001C308D"/>
    <w:rsid w:val="001C30EE"/>
    <w:rsid w:val="001C3206"/>
    <w:rsid w:val="001C322C"/>
    <w:rsid w:val="001C3497"/>
    <w:rsid w:val="001C352F"/>
    <w:rsid w:val="001C3BE7"/>
    <w:rsid w:val="001C3C93"/>
    <w:rsid w:val="001C405D"/>
    <w:rsid w:val="001C40E2"/>
    <w:rsid w:val="001C45BC"/>
    <w:rsid w:val="001C48AD"/>
    <w:rsid w:val="001C4ACB"/>
    <w:rsid w:val="001C4C53"/>
    <w:rsid w:val="001C4E49"/>
    <w:rsid w:val="001C4E66"/>
    <w:rsid w:val="001C4F64"/>
    <w:rsid w:val="001C51C0"/>
    <w:rsid w:val="001C5258"/>
    <w:rsid w:val="001C5BC8"/>
    <w:rsid w:val="001C5BD5"/>
    <w:rsid w:val="001C5BFC"/>
    <w:rsid w:val="001C5CD9"/>
    <w:rsid w:val="001C5D00"/>
    <w:rsid w:val="001C5D3D"/>
    <w:rsid w:val="001C5E24"/>
    <w:rsid w:val="001C5E29"/>
    <w:rsid w:val="001C5E6B"/>
    <w:rsid w:val="001C6151"/>
    <w:rsid w:val="001C6249"/>
    <w:rsid w:val="001C62CB"/>
    <w:rsid w:val="001C6485"/>
    <w:rsid w:val="001C64F9"/>
    <w:rsid w:val="001C65D2"/>
    <w:rsid w:val="001C65DB"/>
    <w:rsid w:val="001C665B"/>
    <w:rsid w:val="001C6915"/>
    <w:rsid w:val="001C6962"/>
    <w:rsid w:val="001C6A48"/>
    <w:rsid w:val="001C6B99"/>
    <w:rsid w:val="001C6BD0"/>
    <w:rsid w:val="001C6FED"/>
    <w:rsid w:val="001C70DC"/>
    <w:rsid w:val="001C7272"/>
    <w:rsid w:val="001C73DD"/>
    <w:rsid w:val="001C7422"/>
    <w:rsid w:val="001C78B9"/>
    <w:rsid w:val="001C7993"/>
    <w:rsid w:val="001C7A14"/>
    <w:rsid w:val="001C7B33"/>
    <w:rsid w:val="001C7B4B"/>
    <w:rsid w:val="001C7B89"/>
    <w:rsid w:val="001C7B9B"/>
    <w:rsid w:val="001C7C67"/>
    <w:rsid w:val="001C7CBE"/>
    <w:rsid w:val="001C7D83"/>
    <w:rsid w:val="001D00C0"/>
    <w:rsid w:val="001D043B"/>
    <w:rsid w:val="001D079D"/>
    <w:rsid w:val="001D0958"/>
    <w:rsid w:val="001D0987"/>
    <w:rsid w:val="001D09C3"/>
    <w:rsid w:val="001D0C18"/>
    <w:rsid w:val="001D117C"/>
    <w:rsid w:val="001D1362"/>
    <w:rsid w:val="001D15EE"/>
    <w:rsid w:val="001D186F"/>
    <w:rsid w:val="001D1919"/>
    <w:rsid w:val="001D1A51"/>
    <w:rsid w:val="001D1A72"/>
    <w:rsid w:val="001D1AFB"/>
    <w:rsid w:val="001D1C9D"/>
    <w:rsid w:val="001D1E90"/>
    <w:rsid w:val="001D1F8E"/>
    <w:rsid w:val="001D20DA"/>
    <w:rsid w:val="001D220E"/>
    <w:rsid w:val="001D234B"/>
    <w:rsid w:val="001D24DE"/>
    <w:rsid w:val="001D26AE"/>
    <w:rsid w:val="001D26CF"/>
    <w:rsid w:val="001D2705"/>
    <w:rsid w:val="001D27BA"/>
    <w:rsid w:val="001D291A"/>
    <w:rsid w:val="001D2A40"/>
    <w:rsid w:val="001D2F03"/>
    <w:rsid w:val="001D2F6F"/>
    <w:rsid w:val="001D2FE3"/>
    <w:rsid w:val="001D32F6"/>
    <w:rsid w:val="001D33FB"/>
    <w:rsid w:val="001D3401"/>
    <w:rsid w:val="001D3448"/>
    <w:rsid w:val="001D345E"/>
    <w:rsid w:val="001D3607"/>
    <w:rsid w:val="001D37B1"/>
    <w:rsid w:val="001D38C0"/>
    <w:rsid w:val="001D3907"/>
    <w:rsid w:val="001D3A60"/>
    <w:rsid w:val="001D3B8C"/>
    <w:rsid w:val="001D3CDE"/>
    <w:rsid w:val="001D3DCD"/>
    <w:rsid w:val="001D3EE6"/>
    <w:rsid w:val="001D3F05"/>
    <w:rsid w:val="001D3F2E"/>
    <w:rsid w:val="001D4164"/>
    <w:rsid w:val="001D434C"/>
    <w:rsid w:val="001D43B4"/>
    <w:rsid w:val="001D4508"/>
    <w:rsid w:val="001D46B3"/>
    <w:rsid w:val="001D48FE"/>
    <w:rsid w:val="001D49C3"/>
    <w:rsid w:val="001D4B92"/>
    <w:rsid w:val="001D4EC8"/>
    <w:rsid w:val="001D508D"/>
    <w:rsid w:val="001D5589"/>
    <w:rsid w:val="001D583F"/>
    <w:rsid w:val="001D5889"/>
    <w:rsid w:val="001D58E0"/>
    <w:rsid w:val="001D598A"/>
    <w:rsid w:val="001D599B"/>
    <w:rsid w:val="001D59A3"/>
    <w:rsid w:val="001D5A08"/>
    <w:rsid w:val="001D6067"/>
    <w:rsid w:val="001D622B"/>
    <w:rsid w:val="001D62E2"/>
    <w:rsid w:val="001D6359"/>
    <w:rsid w:val="001D65F5"/>
    <w:rsid w:val="001D6655"/>
    <w:rsid w:val="001D66AD"/>
    <w:rsid w:val="001D6810"/>
    <w:rsid w:val="001D69FA"/>
    <w:rsid w:val="001D6E58"/>
    <w:rsid w:val="001D7053"/>
    <w:rsid w:val="001D7057"/>
    <w:rsid w:val="001D72A9"/>
    <w:rsid w:val="001D7793"/>
    <w:rsid w:val="001D77DB"/>
    <w:rsid w:val="001D7B7A"/>
    <w:rsid w:val="001D7D46"/>
    <w:rsid w:val="001D7DE9"/>
    <w:rsid w:val="001D7DFF"/>
    <w:rsid w:val="001E0022"/>
    <w:rsid w:val="001E00C1"/>
    <w:rsid w:val="001E00E5"/>
    <w:rsid w:val="001E0568"/>
    <w:rsid w:val="001E05B7"/>
    <w:rsid w:val="001E064A"/>
    <w:rsid w:val="001E08A0"/>
    <w:rsid w:val="001E0A22"/>
    <w:rsid w:val="001E0AB7"/>
    <w:rsid w:val="001E0BDA"/>
    <w:rsid w:val="001E0C58"/>
    <w:rsid w:val="001E0D21"/>
    <w:rsid w:val="001E0E57"/>
    <w:rsid w:val="001E149A"/>
    <w:rsid w:val="001E17D5"/>
    <w:rsid w:val="001E17E5"/>
    <w:rsid w:val="001E1A06"/>
    <w:rsid w:val="001E1A37"/>
    <w:rsid w:val="001E1B9D"/>
    <w:rsid w:val="001E1C66"/>
    <w:rsid w:val="001E1C8F"/>
    <w:rsid w:val="001E1C9E"/>
    <w:rsid w:val="001E1EE8"/>
    <w:rsid w:val="001E21EC"/>
    <w:rsid w:val="001E2589"/>
    <w:rsid w:val="001E258B"/>
    <w:rsid w:val="001E2841"/>
    <w:rsid w:val="001E2994"/>
    <w:rsid w:val="001E2C13"/>
    <w:rsid w:val="001E2D4E"/>
    <w:rsid w:val="001E2D60"/>
    <w:rsid w:val="001E2D68"/>
    <w:rsid w:val="001E2F14"/>
    <w:rsid w:val="001E3248"/>
    <w:rsid w:val="001E33E2"/>
    <w:rsid w:val="001E3857"/>
    <w:rsid w:val="001E3B07"/>
    <w:rsid w:val="001E3B97"/>
    <w:rsid w:val="001E3BDB"/>
    <w:rsid w:val="001E3D9A"/>
    <w:rsid w:val="001E3DFD"/>
    <w:rsid w:val="001E3E11"/>
    <w:rsid w:val="001E3EB4"/>
    <w:rsid w:val="001E405A"/>
    <w:rsid w:val="001E4112"/>
    <w:rsid w:val="001E414A"/>
    <w:rsid w:val="001E42C0"/>
    <w:rsid w:val="001E47B8"/>
    <w:rsid w:val="001E4A8A"/>
    <w:rsid w:val="001E4D38"/>
    <w:rsid w:val="001E4DD3"/>
    <w:rsid w:val="001E4ED7"/>
    <w:rsid w:val="001E51E6"/>
    <w:rsid w:val="001E52E1"/>
    <w:rsid w:val="001E54AE"/>
    <w:rsid w:val="001E54F9"/>
    <w:rsid w:val="001E5523"/>
    <w:rsid w:val="001E5537"/>
    <w:rsid w:val="001E55F6"/>
    <w:rsid w:val="001E5617"/>
    <w:rsid w:val="001E5659"/>
    <w:rsid w:val="001E5774"/>
    <w:rsid w:val="001E584D"/>
    <w:rsid w:val="001E585C"/>
    <w:rsid w:val="001E592C"/>
    <w:rsid w:val="001E5CE2"/>
    <w:rsid w:val="001E61F9"/>
    <w:rsid w:val="001E627C"/>
    <w:rsid w:val="001E641B"/>
    <w:rsid w:val="001E643A"/>
    <w:rsid w:val="001E64FA"/>
    <w:rsid w:val="001E6863"/>
    <w:rsid w:val="001E6904"/>
    <w:rsid w:val="001E6A19"/>
    <w:rsid w:val="001E6A20"/>
    <w:rsid w:val="001E6DF2"/>
    <w:rsid w:val="001E6E96"/>
    <w:rsid w:val="001E6FD1"/>
    <w:rsid w:val="001E6FE5"/>
    <w:rsid w:val="001E7135"/>
    <w:rsid w:val="001E7260"/>
    <w:rsid w:val="001E75D6"/>
    <w:rsid w:val="001E75E3"/>
    <w:rsid w:val="001E76A2"/>
    <w:rsid w:val="001E7967"/>
    <w:rsid w:val="001E7B46"/>
    <w:rsid w:val="001E7CD2"/>
    <w:rsid w:val="001E7DBB"/>
    <w:rsid w:val="001F01EA"/>
    <w:rsid w:val="001F030D"/>
    <w:rsid w:val="001F037F"/>
    <w:rsid w:val="001F0737"/>
    <w:rsid w:val="001F0740"/>
    <w:rsid w:val="001F0ADC"/>
    <w:rsid w:val="001F0CA8"/>
    <w:rsid w:val="001F1038"/>
    <w:rsid w:val="001F10EE"/>
    <w:rsid w:val="001F1359"/>
    <w:rsid w:val="001F14F0"/>
    <w:rsid w:val="001F1769"/>
    <w:rsid w:val="001F1A07"/>
    <w:rsid w:val="001F1A16"/>
    <w:rsid w:val="001F1ABC"/>
    <w:rsid w:val="001F1D0B"/>
    <w:rsid w:val="001F1DEC"/>
    <w:rsid w:val="001F1E78"/>
    <w:rsid w:val="001F1EF4"/>
    <w:rsid w:val="001F1FEF"/>
    <w:rsid w:val="001F220F"/>
    <w:rsid w:val="001F22C6"/>
    <w:rsid w:val="001F22E8"/>
    <w:rsid w:val="001F2434"/>
    <w:rsid w:val="001F25EE"/>
    <w:rsid w:val="001F2AFC"/>
    <w:rsid w:val="001F2BBD"/>
    <w:rsid w:val="001F2D65"/>
    <w:rsid w:val="001F2EC9"/>
    <w:rsid w:val="001F2EF9"/>
    <w:rsid w:val="001F2F71"/>
    <w:rsid w:val="001F3032"/>
    <w:rsid w:val="001F30B6"/>
    <w:rsid w:val="001F30C8"/>
    <w:rsid w:val="001F3340"/>
    <w:rsid w:val="001F3528"/>
    <w:rsid w:val="001F36DD"/>
    <w:rsid w:val="001F3883"/>
    <w:rsid w:val="001F38EF"/>
    <w:rsid w:val="001F3AC3"/>
    <w:rsid w:val="001F3B44"/>
    <w:rsid w:val="001F3F36"/>
    <w:rsid w:val="001F3FF9"/>
    <w:rsid w:val="001F409C"/>
    <w:rsid w:val="001F40CE"/>
    <w:rsid w:val="001F41E3"/>
    <w:rsid w:val="001F443C"/>
    <w:rsid w:val="001F47BC"/>
    <w:rsid w:val="001F4A59"/>
    <w:rsid w:val="001F4C00"/>
    <w:rsid w:val="001F4CCF"/>
    <w:rsid w:val="001F4D3F"/>
    <w:rsid w:val="001F4D42"/>
    <w:rsid w:val="001F4F60"/>
    <w:rsid w:val="001F509B"/>
    <w:rsid w:val="001F5175"/>
    <w:rsid w:val="001F52B2"/>
    <w:rsid w:val="001F52EB"/>
    <w:rsid w:val="001F53AF"/>
    <w:rsid w:val="001F53FD"/>
    <w:rsid w:val="001F5434"/>
    <w:rsid w:val="001F59D2"/>
    <w:rsid w:val="001F5A20"/>
    <w:rsid w:val="001F5A90"/>
    <w:rsid w:val="001F5AC2"/>
    <w:rsid w:val="001F5C6B"/>
    <w:rsid w:val="001F5C99"/>
    <w:rsid w:val="001F5E37"/>
    <w:rsid w:val="001F600A"/>
    <w:rsid w:val="001F64CF"/>
    <w:rsid w:val="001F6554"/>
    <w:rsid w:val="001F659B"/>
    <w:rsid w:val="001F65FD"/>
    <w:rsid w:val="001F6611"/>
    <w:rsid w:val="001F6698"/>
    <w:rsid w:val="001F66E7"/>
    <w:rsid w:val="001F6708"/>
    <w:rsid w:val="001F67F1"/>
    <w:rsid w:val="001F6CBD"/>
    <w:rsid w:val="001F6E12"/>
    <w:rsid w:val="001F6FBD"/>
    <w:rsid w:val="001F7148"/>
    <w:rsid w:val="001F732C"/>
    <w:rsid w:val="001F76EC"/>
    <w:rsid w:val="001F7835"/>
    <w:rsid w:val="001F78BE"/>
    <w:rsid w:val="001F7A4B"/>
    <w:rsid w:val="001F7BFE"/>
    <w:rsid w:val="001F7D4E"/>
    <w:rsid w:val="0020009C"/>
    <w:rsid w:val="0020009F"/>
    <w:rsid w:val="0020010A"/>
    <w:rsid w:val="00200126"/>
    <w:rsid w:val="002001BD"/>
    <w:rsid w:val="00200274"/>
    <w:rsid w:val="00200278"/>
    <w:rsid w:val="0020031E"/>
    <w:rsid w:val="0020032C"/>
    <w:rsid w:val="002003A7"/>
    <w:rsid w:val="0020042A"/>
    <w:rsid w:val="0020061E"/>
    <w:rsid w:val="00200863"/>
    <w:rsid w:val="002009C5"/>
    <w:rsid w:val="00200A40"/>
    <w:rsid w:val="00200A9F"/>
    <w:rsid w:val="00200AA2"/>
    <w:rsid w:val="00200ABE"/>
    <w:rsid w:val="00200AF0"/>
    <w:rsid w:val="00200D37"/>
    <w:rsid w:val="00200D43"/>
    <w:rsid w:val="00200E42"/>
    <w:rsid w:val="00200EBB"/>
    <w:rsid w:val="002010D5"/>
    <w:rsid w:val="002010E1"/>
    <w:rsid w:val="00201232"/>
    <w:rsid w:val="002013CA"/>
    <w:rsid w:val="0020160A"/>
    <w:rsid w:val="0020164D"/>
    <w:rsid w:val="0020169F"/>
    <w:rsid w:val="002016B5"/>
    <w:rsid w:val="002018B3"/>
    <w:rsid w:val="00201A00"/>
    <w:rsid w:val="00201A43"/>
    <w:rsid w:val="00201DD1"/>
    <w:rsid w:val="00201E1B"/>
    <w:rsid w:val="00201E61"/>
    <w:rsid w:val="00201EA9"/>
    <w:rsid w:val="00201EBE"/>
    <w:rsid w:val="002020DA"/>
    <w:rsid w:val="002023CA"/>
    <w:rsid w:val="00202411"/>
    <w:rsid w:val="002024A8"/>
    <w:rsid w:val="0020251C"/>
    <w:rsid w:val="00202862"/>
    <w:rsid w:val="00202869"/>
    <w:rsid w:val="0020289E"/>
    <w:rsid w:val="00202909"/>
    <w:rsid w:val="00202916"/>
    <w:rsid w:val="002029D8"/>
    <w:rsid w:val="00202A2F"/>
    <w:rsid w:val="00202C5E"/>
    <w:rsid w:val="00202D25"/>
    <w:rsid w:val="00202D98"/>
    <w:rsid w:val="00202E07"/>
    <w:rsid w:val="00202E4D"/>
    <w:rsid w:val="00202EC7"/>
    <w:rsid w:val="00202F9A"/>
    <w:rsid w:val="00202FA7"/>
    <w:rsid w:val="002030C9"/>
    <w:rsid w:val="002033E0"/>
    <w:rsid w:val="00203726"/>
    <w:rsid w:val="002037B2"/>
    <w:rsid w:val="00203921"/>
    <w:rsid w:val="00203AFB"/>
    <w:rsid w:val="00203BAD"/>
    <w:rsid w:val="00203C8D"/>
    <w:rsid w:val="00203E56"/>
    <w:rsid w:val="00203E89"/>
    <w:rsid w:val="00203FD8"/>
    <w:rsid w:val="00204047"/>
    <w:rsid w:val="0020431C"/>
    <w:rsid w:val="00204338"/>
    <w:rsid w:val="002044D5"/>
    <w:rsid w:val="00204D12"/>
    <w:rsid w:val="00204E1D"/>
    <w:rsid w:val="00204EA8"/>
    <w:rsid w:val="00204EC4"/>
    <w:rsid w:val="00204EFC"/>
    <w:rsid w:val="00204F9A"/>
    <w:rsid w:val="00204FCF"/>
    <w:rsid w:val="00204FFD"/>
    <w:rsid w:val="0020507D"/>
    <w:rsid w:val="00205134"/>
    <w:rsid w:val="002052B5"/>
    <w:rsid w:val="00205350"/>
    <w:rsid w:val="002053F9"/>
    <w:rsid w:val="002054A9"/>
    <w:rsid w:val="00205632"/>
    <w:rsid w:val="002056A8"/>
    <w:rsid w:val="0020584F"/>
    <w:rsid w:val="0020595F"/>
    <w:rsid w:val="00205CA3"/>
    <w:rsid w:val="00205F20"/>
    <w:rsid w:val="00205FDB"/>
    <w:rsid w:val="00206135"/>
    <w:rsid w:val="0020620B"/>
    <w:rsid w:val="00206230"/>
    <w:rsid w:val="00206305"/>
    <w:rsid w:val="0020636B"/>
    <w:rsid w:val="002063E0"/>
    <w:rsid w:val="00206512"/>
    <w:rsid w:val="00206577"/>
    <w:rsid w:val="00206677"/>
    <w:rsid w:val="00206691"/>
    <w:rsid w:val="002068EC"/>
    <w:rsid w:val="00206D5E"/>
    <w:rsid w:val="00207301"/>
    <w:rsid w:val="00207322"/>
    <w:rsid w:val="00207395"/>
    <w:rsid w:val="00207397"/>
    <w:rsid w:val="00207418"/>
    <w:rsid w:val="00207644"/>
    <w:rsid w:val="00207893"/>
    <w:rsid w:val="00207965"/>
    <w:rsid w:val="002079A3"/>
    <w:rsid w:val="00207A2B"/>
    <w:rsid w:val="00207ACA"/>
    <w:rsid w:val="00207BED"/>
    <w:rsid w:val="0021007C"/>
    <w:rsid w:val="002102F6"/>
    <w:rsid w:val="002103F1"/>
    <w:rsid w:val="002103F6"/>
    <w:rsid w:val="002104FD"/>
    <w:rsid w:val="00210567"/>
    <w:rsid w:val="002105C3"/>
    <w:rsid w:val="002106C4"/>
    <w:rsid w:val="002107EA"/>
    <w:rsid w:val="002107EC"/>
    <w:rsid w:val="00210A4E"/>
    <w:rsid w:val="00210D26"/>
    <w:rsid w:val="0021105B"/>
    <w:rsid w:val="00211070"/>
    <w:rsid w:val="00211082"/>
    <w:rsid w:val="00211095"/>
    <w:rsid w:val="0021115D"/>
    <w:rsid w:val="002111A0"/>
    <w:rsid w:val="002111A3"/>
    <w:rsid w:val="002117D6"/>
    <w:rsid w:val="00211B54"/>
    <w:rsid w:val="00211C53"/>
    <w:rsid w:val="00211CEC"/>
    <w:rsid w:val="00211DBD"/>
    <w:rsid w:val="00211DE1"/>
    <w:rsid w:val="00211FAF"/>
    <w:rsid w:val="0021202E"/>
    <w:rsid w:val="002120AD"/>
    <w:rsid w:val="0021221C"/>
    <w:rsid w:val="0021231F"/>
    <w:rsid w:val="00212340"/>
    <w:rsid w:val="0021235C"/>
    <w:rsid w:val="00212383"/>
    <w:rsid w:val="002125B7"/>
    <w:rsid w:val="00212855"/>
    <w:rsid w:val="002128CD"/>
    <w:rsid w:val="00212BD7"/>
    <w:rsid w:val="00212E1E"/>
    <w:rsid w:val="00212E95"/>
    <w:rsid w:val="00212F29"/>
    <w:rsid w:val="00213043"/>
    <w:rsid w:val="0021306D"/>
    <w:rsid w:val="002130F3"/>
    <w:rsid w:val="00213193"/>
    <w:rsid w:val="002132CB"/>
    <w:rsid w:val="00213308"/>
    <w:rsid w:val="002133D3"/>
    <w:rsid w:val="002133F6"/>
    <w:rsid w:val="0021370B"/>
    <w:rsid w:val="00213780"/>
    <w:rsid w:val="0021380F"/>
    <w:rsid w:val="00213841"/>
    <w:rsid w:val="002139B5"/>
    <w:rsid w:val="00213CF1"/>
    <w:rsid w:val="00213D8F"/>
    <w:rsid w:val="00213F4E"/>
    <w:rsid w:val="00213F9A"/>
    <w:rsid w:val="00213FE4"/>
    <w:rsid w:val="0021415B"/>
    <w:rsid w:val="0021427E"/>
    <w:rsid w:val="00214350"/>
    <w:rsid w:val="00214428"/>
    <w:rsid w:val="002145A1"/>
    <w:rsid w:val="002146D9"/>
    <w:rsid w:val="002147C2"/>
    <w:rsid w:val="002148C4"/>
    <w:rsid w:val="00214914"/>
    <w:rsid w:val="00214C5A"/>
    <w:rsid w:val="00214C7C"/>
    <w:rsid w:val="00214D34"/>
    <w:rsid w:val="00214E7C"/>
    <w:rsid w:val="00214EC0"/>
    <w:rsid w:val="00214FBF"/>
    <w:rsid w:val="002153C0"/>
    <w:rsid w:val="0021545A"/>
    <w:rsid w:val="002157CE"/>
    <w:rsid w:val="002158EF"/>
    <w:rsid w:val="002159E3"/>
    <w:rsid w:val="00215AB8"/>
    <w:rsid w:val="00215AD0"/>
    <w:rsid w:val="00215CAB"/>
    <w:rsid w:val="00215DC9"/>
    <w:rsid w:val="00215F8C"/>
    <w:rsid w:val="00216229"/>
    <w:rsid w:val="0021638E"/>
    <w:rsid w:val="0021648E"/>
    <w:rsid w:val="002165D1"/>
    <w:rsid w:val="00216688"/>
    <w:rsid w:val="002166E2"/>
    <w:rsid w:val="002167FB"/>
    <w:rsid w:val="0021687F"/>
    <w:rsid w:val="00216929"/>
    <w:rsid w:val="00216B7C"/>
    <w:rsid w:val="00216E6A"/>
    <w:rsid w:val="00216E8D"/>
    <w:rsid w:val="00216F04"/>
    <w:rsid w:val="0021701B"/>
    <w:rsid w:val="002171A8"/>
    <w:rsid w:val="002171C2"/>
    <w:rsid w:val="00217436"/>
    <w:rsid w:val="00217442"/>
    <w:rsid w:val="0021752A"/>
    <w:rsid w:val="0021762E"/>
    <w:rsid w:val="0021772C"/>
    <w:rsid w:val="0021773F"/>
    <w:rsid w:val="00217A75"/>
    <w:rsid w:val="00217B04"/>
    <w:rsid w:val="00217B83"/>
    <w:rsid w:val="00217CAD"/>
    <w:rsid w:val="00217E9A"/>
    <w:rsid w:val="00217ECF"/>
    <w:rsid w:val="00217F7C"/>
    <w:rsid w:val="002200F7"/>
    <w:rsid w:val="0022043C"/>
    <w:rsid w:val="00220447"/>
    <w:rsid w:val="00220484"/>
    <w:rsid w:val="002205CA"/>
    <w:rsid w:val="00220720"/>
    <w:rsid w:val="00220793"/>
    <w:rsid w:val="00220830"/>
    <w:rsid w:val="0022098C"/>
    <w:rsid w:val="00220998"/>
    <w:rsid w:val="00220BF7"/>
    <w:rsid w:val="00220D09"/>
    <w:rsid w:val="00220D3B"/>
    <w:rsid w:val="00220FAC"/>
    <w:rsid w:val="00221251"/>
    <w:rsid w:val="0022174C"/>
    <w:rsid w:val="002218CD"/>
    <w:rsid w:val="002218FE"/>
    <w:rsid w:val="00221BA9"/>
    <w:rsid w:val="00221BD9"/>
    <w:rsid w:val="00221C4A"/>
    <w:rsid w:val="00221CC2"/>
    <w:rsid w:val="00221E0B"/>
    <w:rsid w:val="0022202A"/>
    <w:rsid w:val="00222051"/>
    <w:rsid w:val="00222142"/>
    <w:rsid w:val="00222159"/>
    <w:rsid w:val="0022221D"/>
    <w:rsid w:val="00222231"/>
    <w:rsid w:val="002223D8"/>
    <w:rsid w:val="00222440"/>
    <w:rsid w:val="002226FA"/>
    <w:rsid w:val="0022278E"/>
    <w:rsid w:val="00222802"/>
    <w:rsid w:val="00222970"/>
    <w:rsid w:val="00222A53"/>
    <w:rsid w:val="00222BB4"/>
    <w:rsid w:val="00222BCC"/>
    <w:rsid w:val="00222C36"/>
    <w:rsid w:val="00222D36"/>
    <w:rsid w:val="00222D3B"/>
    <w:rsid w:val="00223002"/>
    <w:rsid w:val="00223079"/>
    <w:rsid w:val="002230C5"/>
    <w:rsid w:val="002233E0"/>
    <w:rsid w:val="00223B3B"/>
    <w:rsid w:val="00223B41"/>
    <w:rsid w:val="00223DB1"/>
    <w:rsid w:val="00223F58"/>
    <w:rsid w:val="002241C7"/>
    <w:rsid w:val="00224382"/>
    <w:rsid w:val="00224435"/>
    <w:rsid w:val="002244D6"/>
    <w:rsid w:val="002245EE"/>
    <w:rsid w:val="0022472D"/>
    <w:rsid w:val="002247BA"/>
    <w:rsid w:val="002249DD"/>
    <w:rsid w:val="00224CE0"/>
    <w:rsid w:val="00224D85"/>
    <w:rsid w:val="00224DBA"/>
    <w:rsid w:val="00225182"/>
    <w:rsid w:val="002253CA"/>
    <w:rsid w:val="00225492"/>
    <w:rsid w:val="00225591"/>
    <w:rsid w:val="002255C2"/>
    <w:rsid w:val="002257CE"/>
    <w:rsid w:val="00225AE0"/>
    <w:rsid w:val="00225AEF"/>
    <w:rsid w:val="00225BBB"/>
    <w:rsid w:val="00225DD4"/>
    <w:rsid w:val="00225E95"/>
    <w:rsid w:val="00225F1A"/>
    <w:rsid w:val="002264C4"/>
    <w:rsid w:val="002265AA"/>
    <w:rsid w:val="00226620"/>
    <w:rsid w:val="0022689C"/>
    <w:rsid w:val="00226AF1"/>
    <w:rsid w:val="00226E34"/>
    <w:rsid w:val="00227183"/>
    <w:rsid w:val="00227355"/>
    <w:rsid w:val="002273D7"/>
    <w:rsid w:val="00227478"/>
    <w:rsid w:val="00227720"/>
    <w:rsid w:val="00227779"/>
    <w:rsid w:val="00227A5E"/>
    <w:rsid w:val="00227C05"/>
    <w:rsid w:val="00227CDC"/>
    <w:rsid w:val="00227D52"/>
    <w:rsid w:val="00227E2B"/>
    <w:rsid w:val="002300D3"/>
    <w:rsid w:val="0023010B"/>
    <w:rsid w:val="0023016D"/>
    <w:rsid w:val="002303D0"/>
    <w:rsid w:val="002307BE"/>
    <w:rsid w:val="0023090D"/>
    <w:rsid w:val="002309D3"/>
    <w:rsid w:val="00230C19"/>
    <w:rsid w:val="00230CA7"/>
    <w:rsid w:val="00230D7E"/>
    <w:rsid w:val="00230E25"/>
    <w:rsid w:val="00230F28"/>
    <w:rsid w:val="00230FC3"/>
    <w:rsid w:val="00231119"/>
    <w:rsid w:val="0023113D"/>
    <w:rsid w:val="00231261"/>
    <w:rsid w:val="002312FD"/>
    <w:rsid w:val="00231501"/>
    <w:rsid w:val="0023164E"/>
    <w:rsid w:val="002317B6"/>
    <w:rsid w:val="0023180F"/>
    <w:rsid w:val="0023181D"/>
    <w:rsid w:val="002318FB"/>
    <w:rsid w:val="00231A9D"/>
    <w:rsid w:val="00231D5C"/>
    <w:rsid w:val="00231FAF"/>
    <w:rsid w:val="002320D5"/>
    <w:rsid w:val="00232358"/>
    <w:rsid w:val="002323F3"/>
    <w:rsid w:val="002326E0"/>
    <w:rsid w:val="0023276C"/>
    <w:rsid w:val="002327BE"/>
    <w:rsid w:val="002328CE"/>
    <w:rsid w:val="00232B23"/>
    <w:rsid w:val="00232BAF"/>
    <w:rsid w:val="00232BB8"/>
    <w:rsid w:val="00232C79"/>
    <w:rsid w:val="00232CEC"/>
    <w:rsid w:val="00232E7E"/>
    <w:rsid w:val="00232EBB"/>
    <w:rsid w:val="00232F39"/>
    <w:rsid w:val="00232F65"/>
    <w:rsid w:val="0023311B"/>
    <w:rsid w:val="0023328B"/>
    <w:rsid w:val="00233357"/>
    <w:rsid w:val="002333E4"/>
    <w:rsid w:val="002334AF"/>
    <w:rsid w:val="00233687"/>
    <w:rsid w:val="002336D7"/>
    <w:rsid w:val="00233856"/>
    <w:rsid w:val="00233A1F"/>
    <w:rsid w:val="00233F2F"/>
    <w:rsid w:val="002340C5"/>
    <w:rsid w:val="00234540"/>
    <w:rsid w:val="002345D0"/>
    <w:rsid w:val="00234736"/>
    <w:rsid w:val="002347B1"/>
    <w:rsid w:val="00234821"/>
    <w:rsid w:val="00234ACE"/>
    <w:rsid w:val="00234BAF"/>
    <w:rsid w:val="00234BFB"/>
    <w:rsid w:val="00234CA0"/>
    <w:rsid w:val="00234CB1"/>
    <w:rsid w:val="00234CD6"/>
    <w:rsid w:val="00234CF4"/>
    <w:rsid w:val="00234DCD"/>
    <w:rsid w:val="00234EB3"/>
    <w:rsid w:val="00234ECE"/>
    <w:rsid w:val="0023500F"/>
    <w:rsid w:val="00235311"/>
    <w:rsid w:val="002353E7"/>
    <w:rsid w:val="00235493"/>
    <w:rsid w:val="002356EB"/>
    <w:rsid w:val="002357A0"/>
    <w:rsid w:val="00235A52"/>
    <w:rsid w:val="00235C47"/>
    <w:rsid w:val="00235F21"/>
    <w:rsid w:val="00236410"/>
    <w:rsid w:val="002365E8"/>
    <w:rsid w:val="002366AC"/>
    <w:rsid w:val="002367AE"/>
    <w:rsid w:val="002368B7"/>
    <w:rsid w:val="002369C5"/>
    <w:rsid w:val="002369F9"/>
    <w:rsid w:val="00236C4A"/>
    <w:rsid w:val="00236C84"/>
    <w:rsid w:val="00236EE8"/>
    <w:rsid w:val="002370FF"/>
    <w:rsid w:val="002372D5"/>
    <w:rsid w:val="002374A2"/>
    <w:rsid w:val="002375B5"/>
    <w:rsid w:val="002375DB"/>
    <w:rsid w:val="002375DD"/>
    <w:rsid w:val="0023777C"/>
    <w:rsid w:val="002377D0"/>
    <w:rsid w:val="00237B1A"/>
    <w:rsid w:val="00237B33"/>
    <w:rsid w:val="00237DD0"/>
    <w:rsid w:val="00237DD1"/>
    <w:rsid w:val="00237DF3"/>
    <w:rsid w:val="00237EAE"/>
    <w:rsid w:val="00237EE9"/>
    <w:rsid w:val="002400F1"/>
    <w:rsid w:val="0024026B"/>
    <w:rsid w:val="00240390"/>
    <w:rsid w:val="002403CB"/>
    <w:rsid w:val="0024060E"/>
    <w:rsid w:val="00240879"/>
    <w:rsid w:val="00240BD7"/>
    <w:rsid w:val="00240C50"/>
    <w:rsid w:val="00241186"/>
    <w:rsid w:val="002411C2"/>
    <w:rsid w:val="00241691"/>
    <w:rsid w:val="00241A36"/>
    <w:rsid w:val="00241A4B"/>
    <w:rsid w:val="00241B29"/>
    <w:rsid w:val="00241B4D"/>
    <w:rsid w:val="00241B63"/>
    <w:rsid w:val="00241E61"/>
    <w:rsid w:val="00241EEE"/>
    <w:rsid w:val="00241F81"/>
    <w:rsid w:val="0024229F"/>
    <w:rsid w:val="002423F1"/>
    <w:rsid w:val="0024241A"/>
    <w:rsid w:val="00242727"/>
    <w:rsid w:val="002427A6"/>
    <w:rsid w:val="002428EB"/>
    <w:rsid w:val="0024294F"/>
    <w:rsid w:val="002429BA"/>
    <w:rsid w:val="00242A57"/>
    <w:rsid w:val="00242B10"/>
    <w:rsid w:val="00242D11"/>
    <w:rsid w:val="00242EEB"/>
    <w:rsid w:val="0024319D"/>
    <w:rsid w:val="002431D1"/>
    <w:rsid w:val="0024322A"/>
    <w:rsid w:val="002432AA"/>
    <w:rsid w:val="00243380"/>
    <w:rsid w:val="00243509"/>
    <w:rsid w:val="0024352A"/>
    <w:rsid w:val="00243550"/>
    <w:rsid w:val="0024375D"/>
    <w:rsid w:val="00243A2D"/>
    <w:rsid w:val="00243A90"/>
    <w:rsid w:val="00243CF8"/>
    <w:rsid w:val="00243D82"/>
    <w:rsid w:val="00243EFE"/>
    <w:rsid w:val="00244019"/>
    <w:rsid w:val="0024429A"/>
    <w:rsid w:val="00244332"/>
    <w:rsid w:val="002443ED"/>
    <w:rsid w:val="0024452C"/>
    <w:rsid w:val="002445D9"/>
    <w:rsid w:val="002446DF"/>
    <w:rsid w:val="0024497E"/>
    <w:rsid w:val="00244B4E"/>
    <w:rsid w:val="00244B8A"/>
    <w:rsid w:val="00244E77"/>
    <w:rsid w:val="00245175"/>
    <w:rsid w:val="0024518E"/>
    <w:rsid w:val="0024557D"/>
    <w:rsid w:val="00245772"/>
    <w:rsid w:val="00245B3F"/>
    <w:rsid w:val="00245D0E"/>
    <w:rsid w:val="00245DE2"/>
    <w:rsid w:val="00245E30"/>
    <w:rsid w:val="00245EFA"/>
    <w:rsid w:val="00245F8E"/>
    <w:rsid w:val="00246195"/>
    <w:rsid w:val="00246263"/>
    <w:rsid w:val="002463DB"/>
    <w:rsid w:val="002463E4"/>
    <w:rsid w:val="002463F1"/>
    <w:rsid w:val="0024645B"/>
    <w:rsid w:val="00246470"/>
    <w:rsid w:val="0024663E"/>
    <w:rsid w:val="00246794"/>
    <w:rsid w:val="00246894"/>
    <w:rsid w:val="0024689D"/>
    <w:rsid w:val="002468A0"/>
    <w:rsid w:val="00246950"/>
    <w:rsid w:val="00246A76"/>
    <w:rsid w:val="00246B12"/>
    <w:rsid w:val="00246E3A"/>
    <w:rsid w:val="00246EB3"/>
    <w:rsid w:val="00246EDD"/>
    <w:rsid w:val="00246F69"/>
    <w:rsid w:val="00246FF2"/>
    <w:rsid w:val="00247047"/>
    <w:rsid w:val="0024704A"/>
    <w:rsid w:val="002471DE"/>
    <w:rsid w:val="002472B9"/>
    <w:rsid w:val="0024747D"/>
    <w:rsid w:val="00247702"/>
    <w:rsid w:val="00247A50"/>
    <w:rsid w:val="00247B56"/>
    <w:rsid w:val="00247BED"/>
    <w:rsid w:val="00247CC8"/>
    <w:rsid w:val="00247E24"/>
    <w:rsid w:val="00247EE0"/>
    <w:rsid w:val="00250102"/>
    <w:rsid w:val="0025017C"/>
    <w:rsid w:val="002503D9"/>
    <w:rsid w:val="00250431"/>
    <w:rsid w:val="002505DF"/>
    <w:rsid w:val="0025065D"/>
    <w:rsid w:val="00250818"/>
    <w:rsid w:val="002508D9"/>
    <w:rsid w:val="00250991"/>
    <w:rsid w:val="002509F8"/>
    <w:rsid w:val="00250AA9"/>
    <w:rsid w:val="00250C43"/>
    <w:rsid w:val="00250C47"/>
    <w:rsid w:val="00250C8D"/>
    <w:rsid w:val="00250D6C"/>
    <w:rsid w:val="00250FCD"/>
    <w:rsid w:val="0025108B"/>
    <w:rsid w:val="002514C6"/>
    <w:rsid w:val="002515A8"/>
    <w:rsid w:val="0025163A"/>
    <w:rsid w:val="0025165F"/>
    <w:rsid w:val="0025178E"/>
    <w:rsid w:val="00251DE2"/>
    <w:rsid w:val="00251E57"/>
    <w:rsid w:val="0025210E"/>
    <w:rsid w:val="002522B3"/>
    <w:rsid w:val="002522DA"/>
    <w:rsid w:val="00252375"/>
    <w:rsid w:val="00252817"/>
    <w:rsid w:val="002528DC"/>
    <w:rsid w:val="00252A18"/>
    <w:rsid w:val="00252B38"/>
    <w:rsid w:val="00252E12"/>
    <w:rsid w:val="00252E21"/>
    <w:rsid w:val="00252F91"/>
    <w:rsid w:val="002531BF"/>
    <w:rsid w:val="00253351"/>
    <w:rsid w:val="00253365"/>
    <w:rsid w:val="00253394"/>
    <w:rsid w:val="00253469"/>
    <w:rsid w:val="0025348D"/>
    <w:rsid w:val="0025386B"/>
    <w:rsid w:val="00253876"/>
    <w:rsid w:val="00253B02"/>
    <w:rsid w:val="00253C23"/>
    <w:rsid w:val="00253C5F"/>
    <w:rsid w:val="00253E49"/>
    <w:rsid w:val="00254016"/>
    <w:rsid w:val="0025402B"/>
    <w:rsid w:val="00254181"/>
    <w:rsid w:val="002542AA"/>
    <w:rsid w:val="00254528"/>
    <w:rsid w:val="002545E6"/>
    <w:rsid w:val="0025464C"/>
    <w:rsid w:val="0025490A"/>
    <w:rsid w:val="002549E5"/>
    <w:rsid w:val="00254ABC"/>
    <w:rsid w:val="00254ADA"/>
    <w:rsid w:val="00254B74"/>
    <w:rsid w:val="00254CC6"/>
    <w:rsid w:val="00254CE7"/>
    <w:rsid w:val="00254D2D"/>
    <w:rsid w:val="002551F4"/>
    <w:rsid w:val="00255288"/>
    <w:rsid w:val="002552B6"/>
    <w:rsid w:val="00255572"/>
    <w:rsid w:val="002556EE"/>
    <w:rsid w:val="00255A7D"/>
    <w:rsid w:val="00255D28"/>
    <w:rsid w:val="00255D40"/>
    <w:rsid w:val="00255E03"/>
    <w:rsid w:val="00255F92"/>
    <w:rsid w:val="00256001"/>
    <w:rsid w:val="002560E3"/>
    <w:rsid w:val="002560F2"/>
    <w:rsid w:val="00256278"/>
    <w:rsid w:val="00256355"/>
    <w:rsid w:val="00256525"/>
    <w:rsid w:val="002565CC"/>
    <w:rsid w:val="002566FC"/>
    <w:rsid w:val="0025671C"/>
    <w:rsid w:val="00256848"/>
    <w:rsid w:val="002568F8"/>
    <w:rsid w:val="0025694A"/>
    <w:rsid w:val="002569F6"/>
    <w:rsid w:val="00256D99"/>
    <w:rsid w:val="00256F5B"/>
    <w:rsid w:val="00257015"/>
    <w:rsid w:val="002570F1"/>
    <w:rsid w:val="0025720A"/>
    <w:rsid w:val="002572E3"/>
    <w:rsid w:val="0025739A"/>
    <w:rsid w:val="0025748B"/>
    <w:rsid w:val="00257565"/>
    <w:rsid w:val="0025761D"/>
    <w:rsid w:val="0025761E"/>
    <w:rsid w:val="0025762F"/>
    <w:rsid w:val="0025775A"/>
    <w:rsid w:val="00257A0F"/>
    <w:rsid w:val="00257A92"/>
    <w:rsid w:val="00257BDF"/>
    <w:rsid w:val="00257BEC"/>
    <w:rsid w:val="00257CDD"/>
    <w:rsid w:val="00257DCF"/>
    <w:rsid w:val="00257E7E"/>
    <w:rsid w:val="00257FB3"/>
    <w:rsid w:val="00260178"/>
    <w:rsid w:val="002602EF"/>
    <w:rsid w:val="002605AA"/>
    <w:rsid w:val="002605EB"/>
    <w:rsid w:val="00260BB5"/>
    <w:rsid w:val="00260D6B"/>
    <w:rsid w:val="002610EA"/>
    <w:rsid w:val="0026147F"/>
    <w:rsid w:val="0026159E"/>
    <w:rsid w:val="002616B8"/>
    <w:rsid w:val="002616BF"/>
    <w:rsid w:val="002616E5"/>
    <w:rsid w:val="00261B8D"/>
    <w:rsid w:val="00261E0F"/>
    <w:rsid w:val="002620F2"/>
    <w:rsid w:val="0026246C"/>
    <w:rsid w:val="002626A3"/>
    <w:rsid w:val="0026290A"/>
    <w:rsid w:val="00262991"/>
    <w:rsid w:val="002629E0"/>
    <w:rsid w:val="00262E18"/>
    <w:rsid w:val="00262EEA"/>
    <w:rsid w:val="00262F1E"/>
    <w:rsid w:val="00262F2D"/>
    <w:rsid w:val="00262FE4"/>
    <w:rsid w:val="0026308A"/>
    <w:rsid w:val="002630B6"/>
    <w:rsid w:val="00263513"/>
    <w:rsid w:val="0026387E"/>
    <w:rsid w:val="00263AB6"/>
    <w:rsid w:val="00263BFF"/>
    <w:rsid w:val="00263DD6"/>
    <w:rsid w:val="00263F2E"/>
    <w:rsid w:val="00263F6F"/>
    <w:rsid w:val="00263FB2"/>
    <w:rsid w:val="00264290"/>
    <w:rsid w:val="002643B8"/>
    <w:rsid w:val="002647F8"/>
    <w:rsid w:val="00264C90"/>
    <w:rsid w:val="00264E2B"/>
    <w:rsid w:val="002653C0"/>
    <w:rsid w:val="00265454"/>
    <w:rsid w:val="002654C4"/>
    <w:rsid w:val="00265564"/>
    <w:rsid w:val="00265604"/>
    <w:rsid w:val="002656DA"/>
    <w:rsid w:val="0026574C"/>
    <w:rsid w:val="00265E06"/>
    <w:rsid w:val="00265E0C"/>
    <w:rsid w:val="00266038"/>
    <w:rsid w:val="0026605B"/>
    <w:rsid w:val="002660F2"/>
    <w:rsid w:val="00266583"/>
    <w:rsid w:val="00266700"/>
    <w:rsid w:val="00266778"/>
    <w:rsid w:val="002668B9"/>
    <w:rsid w:val="00266935"/>
    <w:rsid w:val="00266BB6"/>
    <w:rsid w:val="00266C0B"/>
    <w:rsid w:val="00266C72"/>
    <w:rsid w:val="00266D72"/>
    <w:rsid w:val="00266E23"/>
    <w:rsid w:val="00266E8D"/>
    <w:rsid w:val="00266EA8"/>
    <w:rsid w:val="0026716D"/>
    <w:rsid w:val="00267259"/>
    <w:rsid w:val="0026733A"/>
    <w:rsid w:val="00267391"/>
    <w:rsid w:val="002674D9"/>
    <w:rsid w:val="00267511"/>
    <w:rsid w:val="002675E1"/>
    <w:rsid w:val="00267622"/>
    <w:rsid w:val="0026774E"/>
    <w:rsid w:val="00267778"/>
    <w:rsid w:val="00267862"/>
    <w:rsid w:val="002679A3"/>
    <w:rsid w:val="00267D7A"/>
    <w:rsid w:val="00267DFB"/>
    <w:rsid w:val="00270088"/>
    <w:rsid w:val="00270220"/>
    <w:rsid w:val="002702EC"/>
    <w:rsid w:val="0027051B"/>
    <w:rsid w:val="00270547"/>
    <w:rsid w:val="0027097B"/>
    <w:rsid w:val="00270ACD"/>
    <w:rsid w:val="00270B9B"/>
    <w:rsid w:val="00270E30"/>
    <w:rsid w:val="00270E4F"/>
    <w:rsid w:val="00270ED1"/>
    <w:rsid w:val="00270FB3"/>
    <w:rsid w:val="00271182"/>
    <w:rsid w:val="00271288"/>
    <w:rsid w:val="0027137B"/>
    <w:rsid w:val="002715F6"/>
    <w:rsid w:val="002717B9"/>
    <w:rsid w:val="002717BD"/>
    <w:rsid w:val="0027187F"/>
    <w:rsid w:val="00271885"/>
    <w:rsid w:val="00271994"/>
    <w:rsid w:val="002719CA"/>
    <w:rsid w:val="002719F5"/>
    <w:rsid w:val="002719F7"/>
    <w:rsid w:val="00271B61"/>
    <w:rsid w:val="00271F47"/>
    <w:rsid w:val="0027200A"/>
    <w:rsid w:val="00272027"/>
    <w:rsid w:val="00272071"/>
    <w:rsid w:val="002720E5"/>
    <w:rsid w:val="0027223D"/>
    <w:rsid w:val="002723A5"/>
    <w:rsid w:val="002725E1"/>
    <w:rsid w:val="002726CA"/>
    <w:rsid w:val="00272C1B"/>
    <w:rsid w:val="00272D38"/>
    <w:rsid w:val="00272D77"/>
    <w:rsid w:val="00272ECE"/>
    <w:rsid w:val="0027308B"/>
    <w:rsid w:val="002731B0"/>
    <w:rsid w:val="00273216"/>
    <w:rsid w:val="002732A0"/>
    <w:rsid w:val="002732AF"/>
    <w:rsid w:val="002734BC"/>
    <w:rsid w:val="0027352C"/>
    <w:rsid w:val="0027354E"/>
    <w:rsid w:val="002735CC"/>
    <w:rsid w:val="002737FB"/>
    <w:rsid w:val="002738A4"/>
    <w:rsid w:val="00273914"/>
    <w:rsid w:val="002739EE"/>
    <w:rsid w:val="00273A8C"/>
    <w:rsid w:val="00273B9F"/>
    <w:rsid w:val="00273DDE"/>
    <w:rsid w:val="00274076"/>
    <w:rsid w:val="002740AB"/>
    <w:rsid w:val="0027448D"/>
    <w:rsid w:val="0027460A"/>
    <w:rsid w:val="002748F5"/>
    <w:rsid w:val="0027494C"/>
    <w:rsid w:val="002749B1"/>
    <w:rsid w:val="00274B76"/>
    <w:rsid w:val="00274C4B"/>
    <w:rsid w:val="00274CFB"/>
    <w:rsid w:val="00274EA9"/>
    <w:rsid w:val="00274EE5"/>
    <w:rsid w:val="002750A5"/>
    <w:rsid w:val="002750A9"/>
    <w:rsid w:val="002750DD"/>
    <w:rsid w:val="0027515D"/>
    <w:rsid w:val="00275237"/>
    <w:rsid w:val="00275299"/>
    <w:rsid w:val="002752A1"/>
    <w:rsid w:val="002753E2"/>
    <w:rsid w:val="002753F3"/>
    <w:rsid w:val="002754AF"/>
    <w:rsid w:val="00275557"/>
    <w:rsid w:val="002757CA"/>
    <w:rsid w:val="0027585A"/>
    <w:rsid w:val="0027589D"/>
    <w:rsid w:val="002759E8"/>
    <w:rsid w:val="00275C28"/>
    <w:rsid w:val="00275E0D"/>
    <w:rsid w:val="00275E26"/>
    <w:rsid w:val="0027603A"/>
    <w:rsid w:val="00276099"/>
    <w:rsid w:val="002763CB"/>
    <w:rsid w:val="00276406"/>
    <w:rsid w:val="002765AF"/>
    <w:rsid w:val="00276AAF"/>
    <w:rsid w:val="00276C56"/>
    <w:rsid w:val="00276D1F"/>
    <w:rsid w:val="00276D56"/>
    <w:rsid w:val="002770D6"/>
    <w:rsid w:val="002771DA"/>
    <w:rsid w:val="00277246"/>
    <w:rsid w:val="002772D7"/>
    <w:rsid w:val="002772E3"/>
    <w:rsid w:val="00277381"/>
    <w:rsid w:val="002773B9"/>
    <w:rsid w:val="0027741E"/>
    <w:rsid w:val="002775E7"/>
    <w:rsid w:val="00277651"/>
    <w:rsid w:val="00277801"/>
    <w:rsid w:val="0027781E"/>
    <w:rsid w:val="00277A64"/>
    <w:rsid w:val="00277CF8"/>
    <w:rsid w:val="00277DB9"/>
    <w:rsid w:val="00277F83"/>
    <w:rsid w:val="00280046"/>
    <w:rsid w:val="00280131"/>
    <w:rsid w:val="00280359"/>
    <w:rsid w:val="002804CC"/>
    <w:rsid w:val="00280562"/>
    <w:rsid w:val="00280613"/>
    <w:rsid w:val="00280870"/>
    <w:rsid w:val="00280C62"/>
    <w:rsid w:val="00280D6E"/>
    <w:rsid w:val="00280DE6"/>
    <w:rsid w:val="00280F90"/>
    <w:rsid w:val="0028107B"/>
    <w:rsid w:val="002810A3"/>
    <w:rsid w:val="0028122B"/>
    <w:rsid w:val="0028129D"/>
    <w:rsid w:val="0028151B"/>
    <w:rsid w:val="00281593"/>
    <w:rsid w:val="00281669"/>
    <w:rsid w:val="00281818"/>
    <w:rsid w:val="002819DF"/>
    <w:rsid w:val="00281CE2"/>
    <w:rsid w:val="00281EA9"/>
    <w:rsid w:val="0028207A"/>
    <w:rsid w:val="00282116"/>
    <w:rsid w:val="002821B3"/>
    <w:rsid w:val="00282413"/>
    <w:rsid w:val="00282565"/>
    <w:rsid w:val="00282615"/>
    <w:rsid w:val="0028289C"/>
    <w:rsid w:val="002829B9"/>
    <w:rsid w:val="00282B1B"/>
    <w:rsid w:val="00282B67"/>
    <w:rsid w:val="00282C2D"/>
    <w:rsid w:val="00282D7B"/>
    <w:rsid w:val="00283080"/>
    <w:rsid w:val="00283124"/>
    <w:rsid w:val="002835D2"/>
    <w:rsid w:val="00283631"/>
    <w:rsid w:val="00283651"/>
    <w:rsid w:val="002837C0"/>
    <w:rsid w:val="002838E1"/>
    <w:rsid w:val="002838FF"/>
    <w:rsid w:val="00283954"/>
    <w:rsid w:val="00283976"/>
    <w:rsid w:val="002839DD"/>
    <w:rsid w:val="00283EEE"/>
    <w:rsid w:val="00284297"/>
    <w:rsid w:val="002843CB"/>
    <w:rsid w:val="0028445E"/>
    <w:rsid w:val="0028448E"/>
    <w:rsid w:val="00284682"/>
    <w:rsid w:val="00284810"/>
    <w:rsid w:val="002849BA"/>
    <w:rsid w:val="00284C4A"/>
    <w:rsid w:val="00284C4F"/>
    <w:rsid w:val="00284D40"/>
    <w:rsid w:val="002850EC"/>
    <w:rsid w:val="00285275"/>
    <w:rsid w:val="002852CE"/>
    <w:rsid w:val="00285370"/>
    <w:rsid w:val="00285466"/>
    <w:rsid w:val="00285497"/>
    <w:rsid w:val="0028558C"/>
    <w:rsid w:val="00285654"/>
    <w:rsid w:val="00285719"/>
    <w:rsid w:val="00285721"/>
    <w:rsid w:val="002857AA"/>
    <w:rsid w:val="0028587B"/>
    <w:rsid w:val="002858E4"/>
    <w:rsid w:val="002858F2"/>
    <w:rsid w:val="002859FA"/>
    <w:rsid w:val="00285B12"/>
    <w:rsid w:val="00285B2A"/>
    <w:rsid w:val="00285CC6"/>
    <w:rsid w:val="00285F35"/>
    <w:rsid w:val="00286079"/>
    <w:rsid w:val="002860FD"/>
    <w:rsid w:val="0028614B"/>
    <w:rsid w:val="00286193"/>
    <w:rsid w:val="002861F7"/>
    <w:rsid w:val="00286296"/>
    <w:rsid w:val="00286325"/>
    <w:rsid w:val="00286951"/>
    <w:rsid w:val="002869B0"/>
    <w:rsid w:val="00286A96"/>
    <w:rsid w:val="00286DFE"/>
    <w:rsid w:val="0028728E"/>
    <w:rsid w:val="002873B4"/>
    <w:rsid w:val="0028747E"/>
    <w:rsid w:val="002874DB"/>
    <w:rsid w:val="002876C5"/>
    <w:rsid w:val="00287853"/>
    <w:rsid w:val="002878E6"/>
    <w:rsid w:val="0028791A"/>
    <w:rsid w:val="00287C44"/>
    <w:rsid w:val="00287EDE"/>
    <w:rsid w:val="00287EE3"/>
    <w:rsid w:val="00287F09"/>
    <w:rsid w:val="0029001D"/>
    <w:rsid w:val="002901E3"/>
    <w:rsid w:val="00290594"/>
    <w:rsid w:val="002905B2"/>
    <w:rsid w:val="00290662"/>
    <w:rsid w:val="0029069B"/>
    <w:rsid w:val="00290843"/>
    <w:rsid w:val="002909F3"/>
    <w:rsid w:val="00290A3F"/>
    <w:rsid w:val="00290B42"/>
    <w:rsid w:val="00290CA4"/>
    <w:rsid w:val="00290CB2"/>
    <w:rsid w:val="00290CF7"/>
    <w:rsid w:val="00290D22"/>
    <w:rsid w:val="00290FE1"/>
    <w:rsid w:val="00291008"/>
    <w:rsid w:val="0029126E"/>
    <w:rsid w:val="0029127B"/>
    <w:rsid w:val="002912E2"/>
    <w:rsid w:val="0029133E"/>
    <w:rsid w:val="00291357"/>
    <w:rsid w:val="00291410"/>
    <w:rsid w:val="00291870"/>
    <w:rsid w:val="00291921"/>
    <w:rsid w:val="00291B82"/>
    <w:rsid w:val="00291C39"/>
    <w:rsid w:val="00291CFC"/>
    <w:rsid w:val="002920FA"/>
    <w:rsid w:val="002921B1"/>
    <w:rsid w:val="002921DB"/>
    <w:rsid w:val="002922F9"/>
    <w:rsid w:val="00292330"/>
    <w:rsid w:val="0029240C"/>
    <w:rsid w:val="0029243A"/>
    <w:rsid w:val="00292445"/>
    <w:rsid w:val="0029247B"/>
    <w:rsid w:val="0029259E"/>
    <w:rsid w:val="002926E9"/>
    <w:rsid w:val="00292746"/>
    <w:rsid w:val="002929F5"/>
    <w:rsid w:val="002929FB"/>
    <w:rsid w:val="00292A58"/>
    <w:rsid w:val="00292E4B"/>
    <w:rsid w:val="0029319A"/>
    <w:rsid w:val="00293295"/>
    <w:rsid w:val="00293396"/>
    <w:rsid w:val="002933CE"/>
    <w:rsid w:val="00293603"/>
    <w:rsid w:val="0029362A"/>
    <w:rsid w:val="0029364F"/>
    <w:rsid w:val="002936F5"/>
    <w:rsid w:val="0029385C"/>
    <w:rsid w:val="002938ED"/>
    <w:rsid w:val="002940EE"/>
    <w:rsid w:val="0029410F"/>
    <w:rsid w:val="0029452A"/>
    <w:rsid w:val="002945BD"/>
    <w:rsid w:val="00294759"/>
    <w:rsid w:val="00294996"/>
    <w:rsid w:val="00294B31"/>
    <w:rsid w:val="00294C77"/>
    <w:rsid w:val="00295049"/>
    <w:rsid w:val="002950E0"/>
    <w:rsid w:val="0029521D"/>
    <w:rsid w:val="00295278"/>
    <w:rsid w:val="00295430"/>
    <w:rsid w:val="0029560A"/>
    <w:rsid w:val="0029561E"/>
    <w:rsid w:val="002956FB"/>
    <w:rsid w:val="0029589F"/>
    <w:rsid w:val="00295972"/>
    <w:rsid w:val="002959CD"/>
    <w:rsid w:val="00295AE7"/>
    <w:rsid w:val="00295B78"/>
    <w:rsid w:val="00295C97"/>
    <w:rsid w:val="00295CD0"/>
    <w:rsid w:val="00295DCF"/>
    <w:rsid w:val="00295E34"/>
    <w:rsid w:val="00295E78"/>
    <w:rsid w:val="0029603B"/>
    <w:rsid w:val="00296351"/>
    <w:rsid w:val="002965DB"/>
    <w:rsid w:val="00296634"/>
    <w:rsid w:val="002966BD"/>
    <w:rsid w:val="002968BE"/>
    <w:rsid w:val="00296919"/>
    <w:rsid w:val="00296968"/>
    <w:rsid w:val="002969EE"/>
    <w:rsid w:val="00296BED"/>
    <w:rsid w:val="00296D6B"/>
    <w:rsid w:val="00296DBB"/>
    <w:rsid w:val="002970E1"/>
    <w:rsid w:val="0029714F"/>
    <w:rsid w:val="00297215"/>
    <w:rsid w:val="002972A3"/>
    <w:rsid w:val="002973C4"/>
    <w:rsid w:val="002977C8"/>
    <w:rsid w:val="00297874"/>
    <w:rsid w:val="002978F1"/>
    <w:rsid w:val="00297924"/>
    <w:rsid w:val="0029799B"/>
    <w:rsid w:val="00297B46"/>
    <w:rsid w:val="00297BE9"/>
    <w:rsid w:val="00297D53"/>
    <w:rsid w:val="00297FA1"/>
    <w:rsid w:val="002A003A"/>
    <w:rsid w:val="002A01C8"/>
    <w:rsid w:val="002A052A"/>
    <w:rsid w:val="002A079E"/>
    <w:rsid w:val="002A07A8"/>
    <w:rsid w:val="002A07EF"/>
    <w:rsid w:val="002A0B12"/>
    <w:rsid w:val="002A0E62"/>
    <w:rsid w:val="002A106C"/>
    <w:rsid w:val="002A10C9"/>
    <w:rsid w:val="002A10D8"/>
    <w:rsid w:val="002A131F"/>
    <w:rsid w:val="002A13FC"/>
    <w:rsid w:val="002A147D"/>
    <w:rsid w:val="002A1502"/>
    <w:rsid w:val="002A16C6"/>
    <w:rsid w:val="002A1798"/>
    <w:rsid w:val="002A179C"/>
    <w:rsid w:val="002A1879"/>
    <w:rsid w:val="002A1A95"/>
    <w:rsid w:val="002A1ADB"/>
    <w:rsid w:val="002A1E60"/>
    <w:rsid w:val="002A1EA2"/>
    <w:rsid w:val="002A1F7D"/>
    <w:rsid w:val="002A21F1"/>
    <w:rsid w:val="002A2281"/>
    <w:rsid w:val="002A2505"/>
    <w:rsid w:val="002A2688"/>
    <w:rsid w:val="002A2725"/>
    <w:rsid w:val="002A2961"/>
    <w:rsid w:val="002A2BAC"/>
    <w:rsid w:val="002A2BF9"/>
    <w:rsid w:val="002A2C3D"/>
    <w:rsid w:val="002A30D8"/>
    <w:rsid w:val="002A31C7"/>
    <w:rsid w:val="002A342B"/>
    <w:rsid w:val="002A34A2"/>
    <w:rsid w:val="002A356F"/>
    <w:rsid w:val="002A367E"/>
    <w:rsid w:val="002A36B6"/>
    <w:rsid w:val="002A36F5"/>
    <w:rsid w:val="002A3963"/>
    <w:rsid w:val="002A3CCA"/>
    <w:rsid w:val="002A3D09"/>
    <w:rsid w:val="002A3DB7"/>
    <w:rsid w:val="002A4064"/>
    <w:rsid w:val="002A4225"/>
    <w:rsid w:val="002A42CA"/>
    <w:rsid w:val="002A434C"/>
    <w:rsid w:val="002A43DB"/>
    <w:rsid w:val="002A440C"/>
    <w:rsid w:val="002A4577"/>
    <w:rsid w:val="002A45D9"/>
    <w:rsid w:val="002A4627"/>
    <w:rsid w:val="002A46A4"/>
    <w:rsid w:val="002A46AB"/>
    <w:rsid w:val="002A473E"/>
    <w:rsid w:val="002A47C1"/>
    <w:rsid w:val="002A47F8"/>
    <w:rsid w:val="002A4984"/>
    <w:rsid w:val="002A4B87"/>
    <w:rsid w:val="002A4BAC"/>
    <w:rsid w:val="002A4C47"/>
    <w:rsid w:val="002A4C5A"/>
    <w:rsid w:val="002A5483"/>
    <w:rsid w:val="002A5519"/>
    <w:rsid w:val="002A5615"/>
    <w:rsid w:val="002A5A14"/>
    <w:rsid w:val="002A5AA7"/>
    <w:rsid w:val="002A5AD8"/>
    <w:rsid w:val="002A5BB9"/>
    <w:rsid w:val="002A5BD9"/>
    <w:rsid w:val="002A5EFC"/>
    <w:rsid w:val="002A611A"/>
    <w:rsid w:val="002A63DA"/>
    <w:rsid w:val="002A6589"/>
    <w:rsid w:val="002A65FC"/>
    <w:rsid w:val="002A67C7"/>
    <w:rsid w:val="002A69A8"/>
    <w:rsid w:val="002A6A56"/>
    <w:rsid w:val="002A6AA8"/>
    <w:rsid w:val="002A6E60"/>
    <w:rsid w:val="002A6E69"/>
    <w:rsid w:val="002A6E6E"/>
    <w:rsid w:val="002A7002"/>
    <w:rsid w:val="002A7008"/>
    <w:rsid w:val="002A704B"/>
    <w:rsid w:val="002A7057"/>
    <w:rsid w:val="002A74E0"/>
    <w:rsid w:val="002A7550"/>
    <w:rsid w:val="002A7819"/>
    <w:rsid w:val="002A79EE"/>
    <w:rsid w:val="002A7C4A"/>
    <w:rsid w:val="002A7E82"/>
    <w:rsid w:val="002B009D"/>
    <w:rsid w:val="002B027C"/>
    <w:rsid w:val="002B0500"/>
    <w:rsid w:val="002B0CCF"/>
    <w:rsid w:val="002B0CF8"/>
    <w:rsid w:val="002B0DAF"/>
    <w:rsid w:val="002B0DE0"/>
    <w:rsid w:val="002B0EA5"/>
    <w:rsid w:val="002B10EA"/>
    <w:rsid w:val="002B1235"/>
    <w:rsid w:val="002B126C"/>
    <w:rsid w:val="002B12E6"/>
    <w:rsid w:val="002B1322"/>
    <w:rsid w:val="002B13A6"/>
    <w:rsid w:val="002B15C4"/>
    <w:rsid w:val="002B1604"/>
    <w:rsid w:val="002B16A2"/>
    <w:rsid w:val="002B1771"/>
    <w:rsid w:val="002B17E3"/>
    <w:rsid w:val="002B181A"/>
    <w:rsid w:val="002B1913"/>
    <w:rsid w:val="002B1B70"/>
    <w:rsid w:val="002B1C78"/>
    <w:rsid w:val="002B1CDC"/>
    <w:rsid w:val="002B1ECD"/>
    <w:rsid w:val="002B1F36"/>
    <w:rsid w:val="002B2196"/>
    <w:rsid w:val="002B21FA"/>
    <w:rsid w:val="002B231C"/>
    <w:rsid w:val="002B238A"/>
    <w:rsid w:val="002B249E"/>
    <w:rsid w:val="002B25C1"/>
    <w:rsid w:val="002B26C3"/>
    <w:rsid w:val="002B28AB"/>
    <w:rsid w:val="002B28F4"/>
    <w:rsid w:val="002B2B65"/>
    <w:rsid w:val="002B2D80"/>
    <w:rsid w:val="002B2EE1"/>
    <w:rsid w:val="002B3366"/>
    <w:rsid w:val="002B33FD"/>
    <w:rsid w:val="002B36D6"/>
    <w:rsid w:val="002B36DD"/>
    <w:rsid w:val="002B3C53"/>
    <w:rsid w:val="002B3D9B"/>
    <w:rsid w:val="002B3F03"/>
    <w:rsid w:val="002B3F41"/>
    <w:rsid w:val="002B3F6C"/>
    <w:rsid w:val="002B4226"/>
    <w:rsid w:val="002B436A"/>
    <w:rsid w:val="002B4428"/>
    <w:rsid w:val="002B46C0"/>
    <w:rsid w:val="002B473F"/>
    <w:rsid w:val="002B47F1"/>
    <w:rsid w:val="002B484A"/>
    <w:rsid w:val="002B4BA5"/>
    <w:rsid w:val="002B4C5E"/>
    <w:rsid w:val="002B4C70"/>
    <w:rsid w:val="002B4D0C"/>
    <w:rsid w:val="002B4E5D"/>
    <w:rsid w:val="002B513C"/>
    <w:rsid w:val="002B527B"/>
    <w:rsid w:val="002B5385"/>
    <w:rsid w:val="002B53D2"/>
    <w:rsid w:val="002B5423"/>
    <w:rsid w:val="002B556C"/>
    <w:rsid w:val="002B5606"/>
    <w:rsid w:val="002B56DC"/>
    <w:rsid w:val="002B57F6"/>
    <w:rsid w:val="002B5849"/>
    <w:rsid w:val="002B5927"/>
    <w:rsid w:val="002B5958"/>
    <w:rsid w:val="002B5A89"/>
    <w:rsid w:val="002B5AA5"/>
    <w:rsid w:val="002B5B32"/>
    <w:rsid w:val="002B5BCD"/>
    <w:rsid w:val="002B5BD0"/>
    <w:rsid w:val="002B5BE5"/>
    <w:rsid w:val="002B5C06"/>
    <w:rsid w:val="002B6058"/>
    <w:rsid w:val="002B613D"/>
    <w:rsid w:val="002B61D7"/>
    <w:rsid w:val="002B6325"/>
    <w:rsid w:val="002B6395"/>
    <w:rsid w:val="002B6414"/>
    <w:rsid w:val="002B652C"/>
    <w:rsid w:val="002B65E5"/>
    <w:rsid w:val="002B681E"/>
    <w:rsid w:val="002B6893"/>
    <w:rsid w:val="002B68D1"/>
    <w:rsid w:val="002B6B5B"/>
    <w:rsid w:val="002B6BCE"/>
    <w:rsid w:val="002B6CF8"/>
    <w:rsid w:val="002B6D27"/>
    <w:rsid w:val="002B6D94"/>
    <w:rsid w:val="002B727A"/>
    <w:rsid w:val="002B72FB"/>
    <w:rsid w:val="002B742A"/>
    <w:rsid w:val="002B756D"/>
    <w:rsid w:val="002B7681"/>
    <w:rsid w:val="002B7BE2"/>
    <w:rsid w:val="002B7C39"/>
    <w:rsid w:val="002B7D98"/>
    <w:rsid w:val="002C0103"/>
    <w:rsid w:val="002C02F5"/>
    <w:rsid w:val="002C03F0"/>
    <w:rsid w:val="002C0835"/>
    <w:rsid w:val="002C0A50"/>
    <w:rsid w:val="002C0C0C"/>
    <w:rsid w:val="002C0C6C"/>
    <w:rsid w:val="002C0DDC"/>
    <w:rsid w:val="002C0DF9"/>
    <w:rsid w:val="002C10F6"/>
    <w:rsid w:val="002C11C0"/>
    <w:rsid w:val="002C129D"/>
    <w:rsid w:val="002C129F"/>
    <w:rsid w:val="002C130D"/>
    <w:rsid w:val="002C1344"/>
    <w:rsid w:val="002C14D7"/>
    <w:rsid w:val="002C14E3"/>
    <w:rsid w:val="002C16BC"/>
    <w:rsid w:val="002C197B"/>
    <w:rsid w:val="002C1A5F"/>
    <w:rsid w:val="002C1BB7"/>
    <w:rsid w:val="002C1CAF"/>
    <w:rsid w:val="002C1CEF"/>
    <w:rsid w:val="002C1DFD"/>
    <w:rsid w:val="002C1E89"/>
    <w:rsid w:val="002C1F18"/>
    <w:rsid w:val="002C20D0"/>
    <w:rsid w:val="002C2102"/>
    <w:rsid w:val="002C217F"/>
    <w:rsid w:val="002C2394"/>
    <w:rsid w:val="002C24AE"/>
    <w:rsid w:val="002C268F"/>
    <w:rsid w:val="002C2853"/>
    <w:rsid w:val="002C2904"/>
    <w:rsid w:val="002C2A8D"/>
    <w:rsid w:val="002C2B49"/>
    <w:rsid w:val="002C2BF6"/>
    <w:rsid w:val="002C31C4"/>
    <w:rsid w:val="002C327B"/>
    <w:rsid w:val="002C33C9"/>
    <w:rsid w:val="002C34BC"/>
    <w:rsid w:val="002C3530"/>
    <w:rsid w:val="002C3683"/>
    <w:rsid w:val="002C37A2"/>
    <w:rsid w:val="002C3A8A"/>
    <w:rsid w:val="002C3B23"/>
    <w:rsid w:val="002C3CB5"/>
    <w:rsid w:val="002C3D76"/>
    <w:rsid w:val="002C3FEB"/>
    <w:rsid w:val="002C4085"/>
    <w:rsid w:val="002C4239"/>
    <w:rsid w:val="002C45A8"/>
    <w:rsid w:val="002C4761"/>
    <w:rsid w:val="002C47F7"/>
    <w:rsid w:val="002C4846"/>
    <w:rsid w:val="002C4922"/>
    <w:rsid w:val="002C4953"/>
    <w:rsid w:val="002C4A20"/>
    <w:rsid w:val="002C4AB6"/>
    <w:rsid w:val="002C4C64"/>
    <w:rsid w:val="002C4E13"/>
    <w:rsid w:val="002C4E5D"/>
    <w:rsid w:val="002C4F82"/>
    <w:rsid w:val="002C50B9"/>
    <w:rsid w:val="002C50CD"/>
    <w:rsid w:val="002C51A1"/>
    <w:rsid w:val="002C5330"/>
    <w:rsid w:val="002C5407"/>
    <w:rsid w:val="002C55AA"/>
    <w:rsid w:val="002C5752"/>
    <w:rsid w:val="002C5E35"/>
    <w:rsid w:val="002C5FD5"/>
    <w:rsid w:val="002C6002"/>
    <w:rsid w:val="002C6003"/>
    <w:rsid w:val="002C6190"/>
    <w:rsid w:val="002C61B2"/>
    <w:rsid w:val="002C62FE"/>
    <w:rsid w:val="002C63E7"/>
    <w:rsid w:val="002C6A8F"/>
    <w:rsid w:val="002C6B56"/>
    <w:rsid w:val="002C6B93"/>
    <w:rsid w:val="002C6DB0"/>
    <w:rsid w:val="002C6E39"/>
    <w:rsid w:val="002C6E92"/>
    <w:rsid w:val="002C6ED7"/>
    <w:rsid w:val="002C6EFF"/>
    <w:rsid w:val="002C707A"/>
    <w:rsid w:val="002C72F1"/>
    <w:rsid w:val="002C73E0"/>
    <w:rsid w:val="002C73FA"/>
    <w:rsid w:val="002C74CD"/>
    <w:rsid w:val="002C76A0"/>
    <w:rsid w:val="002C7B4B"/>
    <w:rsid w:val="002C7BFC"/>
    <w:rsid w:val="002C7C6B"/>
    <w:rsid w:val="002C7CB1"/>
    <w:rsid w:val="002C7CD5"/>
    <w:rsid w:val="002C7D98"/>
    <w:rsid w:val="002C7E64"/>
    <w:rsid w:val="002D02F6"/>
    <w:rsid w:val="002D039E"/>
    <w:rsid w:val="002D049C"/>
    <w:rsid w:val="002D05D1"/>
    <w:rsid w:val="002D086E"/>
    <w:rsid w:val="002D0892"/>
    <w:rsid w:val="002D09DB"/>
    <w:rsid w:val="002D0AC3"/>
    <w:rsid w:val="002D0AC6"/>
    <w:rsid w:val="002D0B1C"/>
    <w:rsid w:val="002D0B73"/>
    <w:rsid w:val="002D0CB8"/>
    <w:rsid w:val="002D1186"/>
    <w:rsid w:val="002D11B2"/>
    <w:rsid w:val="002D11B9"/>
    <w:rsid w:val="002D1418"/>
    <w:rsid w:val="002D1779"/>
    <w:rsid w:val="002D180D"/>
    <w:rsid w:val="002D19C4"/>
    <w:rsid w:val="002D1A0B"/>
    <w:rsid w:val="002D1A7A"/>
    <w:rsid w:val="002D1ABD"/>
    <w:rsid w:val="002D1E80"/>
    <w:rsid w:val="002D212F"/>
    <w:rsid w:val="002D22B0"/>
    <w:rsid w:val="002D2906"/>
    <w:rsid w:val="002D299D"/>
    <w:rsid w:val="002D29A8"/>
    <w:rsid w:val="002D2CA9"/>
    <w:rsid w:val="002D2CFD"/>
    <w:rsid w:val="002D2D42"/>
    <w:rsid w:val="002D2DF8"/>
    <w:rsid w:val="002D306E"/>
    <w:rsid w:val="002D3505"/>
    <w:rsid w:val="002D356F"/>
    <w:rsid w:val="002D35AC"/>
    <w:rsid w:val="002D375A"/>
    <w:rsid w:val="002D37DA"/>
    <w:rsid w:val="002D3855"/>
    <w:rsid w:val="002D38F5"/>
    <w:rsid w:val="002D3939"/>
    <w:rsid w:val="002D3A7D"/>
    <w:rsid w:val="002D3AFA"/>
    <w:rsid w:val="002D3B75"/>
    <w:rsid w:val="002D3B9E"/>
    <w:rsid w:val="002D3C8B"/>
    <w:rsid w:val="002D3D42"/>
    <w:rsid w:val="002D3E3E"/>
    <w:rsid w:val="002D3E77"/>
    <w:rsid w:val="002D3F0F"/>
    <w:rsid w:val="002D40E3"/>
    <w:rsid w:val="002D42F1"/>
    <w:rsid w:val="002D4513"/>
    <w:rsid w:val="002D4605"/>
    <w:rsid w:val="002D497E"/>
    <w:rsid w:val="002D4ABD"/>
    <w:rsid w:val="002D4B57"/>
    <w:rsid w:val="002D4DCB"/>
    <w:rsid w:val="002D501E"/>
    <w:rsid w:val="002D5224"/>
    <w:rsid w:val="002D56A0"/>
    <w:rsid w:val="002D5773"/>
    <w:rsid w:val="002D584C"/>
    <w:rsid w:val="002D59F4"/>
    <w:rsid w:val="002D5A6B"/>
    <w:rsid w:val="002D5B6D"/>
    <w:rsid w:val="002D5CB9"/>
    <w:rsid w:val="002D645B"/>
    <w:rsid w:val="002D6513"/>
    <w:rsid w:val="002D6581"/>
    <w:rsid w:val="002D66E7"/>
    <w:rsid w:val="002D6727"/>
    <w:rsid w:val="002D697A"/>
    <w:rsid w:val="002D6A45"/>
    <w:rsid w:val="002D6D00"/>
    <w:rsid w:val="002D6D07"/>
    <w:rsid w:val="002D6D32"/>
    <w:rsid w:val="002D701F"/>
    <w:rsid w:val="002D708F"/>
    <w:rsid w:val="002D7431"/>
    <w:rsid w:val="002D74F2"/>
    <w:rsid w:val="002D7789"/>
    <w:rsid w:val="002D7795"/>
    <w:rsid w:val="002D779F"/>
    <w:rsid w:val="002D77B5"/>
    <w:rsid w:val="002D7912"/>
    <w:rsid w:val="002D799C"/>
    <w:rsid w:val="002D7AA6"/>
    <w:rsid w:val="002D7AB2"/>
    <w:rsid w:val="002D7ACF"/>
    <w:rsid w:val="002D7B6E"/>
    <w:rsid w:val="002D7CAE"/>
    <w:rsid w:val="002D7CDD"/>
    <w:rsid w:val="002D7DFA"/>
    <w:rsid w:val="002D7ECD"/>
    <w:rsid w:val="002E022C"/>
    <w:rsid w:val="002E02F8"/>
    <w:rsid w:val="002E0427"/>
    <w:rsid w:val="002E0453"/>
    <w:rsid w:val="002E0535"/>
    <w:rsid w:val="002E0932"/>
    <w:rsid w:val="002E0953"/>
    <w:rsid w:val="002E0B2A"/>
    <w:rsid w:val="002E0BF2"/>
    <w:rsid w:val="002E1380"/>
    <w:rsid w:val="002E13EA"/>
    <w:rsid w:val="002E1408"/>
    <w:rsid w:val="002E167F"/>
    <w:rsid w:val="002E1717"/>
    <w:rsid w:val="002E181D"/>
    <w:rsid w:val="002E18B6"/>
    <w:rsid w:val="002E1906"/>
    <w:rsid w:val="002E19AD"/>
    <w:rsid w:val="002E19E4"/>
    <w:rsid w:val="002E1BBE"/>
    <w:rsid w:val="002E1D97"/>
    <w:rsid w:val="002E1E5A"/>
    <w:rsid w:val="002E1E5E"/>
    <w:rsid w:val="002E1EA7"/>
    <w:rsid w:val="002E2017"/>
    <w:rsid w:val="002E2149"/>
    <w:rsid w:val="002E219C"/>
    <w:rsid w:val="002E22AB"/>
    <w:rsid w:val="002E245C"/>
    <w:rsid w:val="002E2466"/>
    <w:rsid w:val="002E271F"/>
    <w:rsid w:val="002E2865"/>
    <w:rsid w:val="002E29A7"/>
    <w:rsid w:val="002E2A83"/>
    <w:rsid w:val="002E2BAB"/>
    <w:rsid w:val="002E2BE9"/>
    <w:rsid w:val="002E2C78"/>
    <w:rsid w:val="002E2DBA"/>
    <w:rsid w:val="002E2E7A"/>
    <w:rsid w:val="002E2E89"/>
    <w:rsid w:val="002E2FD1"/>
    <w:rsid w:val="002E2FFF"/>
    <w:rsid w:val="002E3075"/>
    <w:rsid w:val="002E327E"/>
    <w:rsid w:val="002E33A7"/>
    <w:rsid w:val="002E3582"/>
    <w:rsid w:val="002E36CA"/>
    <w:rsid w:val="002E382B"/>
    <w:rsid w:val="002E382C"/>
    <w:rsid w:val="002E388D"/>
    <w:rsid w:val="002E38FD"/>
    <w:rsid w:val="002E3A20"/>
    <w:rsid w:val="002E3ACC"/>
    <w:rsid w:val="002E3B40"/>
    <w:rsid w:val="002E3BD7"/>
    <w:rsid w:val="002E3D9C"/>
    <w:rsid w:val="002E3E1C"/>
    <w:rsid w:val="002E3FC8"/>
    <w:rsid w:val="002E4037"/>
    <w:rsid w:val="002E4318"/>
    <w:rsid w:val="002E43C5"/>
    <w:rsid w:val="002E43F8"/>
    <w:rsid w:val="002E4814"/>
    <w:rsid w:val="002E481A"/>
    <w:rsid w:val="002E4A82"/>
    <w:rsid w:val="002E4BE9"/>
    <w:rsid w:val="002E4D2D"/>
    <w:rsid w:val="002E4DBA"/>
    <w:rsid w:val="002E4FCE"/>
    <w:rsid w:val="002E52AD"/>
    <w:rsid w:val="002E53C2"/>
    <w:rsid w:val="002E541B"/>
    <w:rsid w:val="002E5424"/>
    <w:rsid w:val="002E54A2"/>
    <w:rsid w:val="002E54D7"/>
    <w:rsid w:val="002E5641"/>
    <w:rsid w:val="002E5679"/>
    <w:rsid w:val="002E597E"/>
    <w:rsid w:val="002E5D54"/>
    <w:rsid w:val="002E5EBA"/>
    <w:rsid w:val="002E5F2B"/>
    <w:rsid w:val="002E603E"/>
    <w:rsid w:val="002E608C"/>
    <w:rsid w:val="002E6179"/>
    <w:rsid w:val="002E6432"/>
    <w:rsid w:val="002E659A"/>
    <w:rsid w:val="002E66C8"/>
    <w:rsid w:val="002E66FB"/>
    <w:rsid w:val="002E67E6"/>
    <w:rsid w:val="002E68BB"/>
    <w:rsid w:val="002E6D64"/>
    <w:rsid w:val="002E6E10"/>
    <w:rsid w:val="002E6E2C"/>
    <w:rsid w:val="002E6E36"/>
    <w:rsid w:val="002E6F74"/>
    <w:rsid w:val="002E6F81"/>
    <w:rsid w:val="002E706A"/>
    <w:rsid w:val="002E71F4"/>
    <w:rsid w:val="002E7265"/>
    <w:rsid w:val="002E74AA"/>
    <w:rsid w:val="002E7546"/>
    <w:rsid w:val="002E75BC"/>
    <w:rsid w:val="002E7802"/>
    <w:rsid w:val="002E7804"/>
    <w:rsid w:val="002E78E9"/>
    <w:rsid w:val="002E799C"/>
    <w:rsid w:val="002E7B6C"/>
    <w:rsid w:val="002E7F89"/>
    <w:rsid w:val="002F0364"/>
    <w:rsid w:val="002F052C"/>
    <w:rsid w:val="002F053C"/>
    <w:rsid w:val="002F0684"/>
    <w:rsid w:val="002F077C"/>
    <w:rsid w:val="002F0802"/>
    <w:rsid w:val="002F080E"/>
    <w:rsid w:val="002F0B21"/>
    <w:rsid w:val="002F0C07"/>
    <w:rsid w:val="002F0C9E"/>
    <w:rsid w:val="002F0F98"/>
    <w:rsid w:val="002F107B"/>
    <w:rsid w:val="002F128E"/>
    <w:rsid w:val="002F1312"/>
    <w:rsid w:val="002F17B0"/>
    <w:rsid w:val="002F18CD"/>
    <w:rsid w:val="002F19A2"/>
    <w:rsid w:val="002F1B1D"/>
    <w:rsid w:val="002F1BE3"/>
    <w:rsid w:val="002F1E43"/>
    <w:rsid w:val="002F1F62"/>
    <w:rsid w:val="002F1F72"/>
    <w:rsid w:val="002F2000"/>
    <w:rsid w:val="002F22A9"/>
    <w:rsid w:val="002F2337"/>
    <w:rsid w:val="002F23A4"/>
    <w:rsid w:val="002F241D"/>
    <w:rsid w:val="002F2565"/>
    <w:rsid w:val="002F290A"/>
    <w:rsid w:val="002F2A95"/>
    <w:rsid w:val="002F2AF2"/>
    <w:rsid w:val="002F2B36"/>
    <w:rsid w:val="002F2C21"/>
    <w:rsid w:val="002F2C31"/>
    <w:rsid w:val="002F2C6A"/>
    <w:rsid w:val="002F2D80"/>
    <w:rsid w:val="002F2E5C"/>
    <w:rsid w:val="002F2EB0"/>
    <w:rsid w:val="002F2F91"/>
    <w:rsid w:val="002F2F98"/>
    <w:rsid w:val="002F3035"/>
    <w:rsid w:val="002F3581"/>
    <w:rsid w:val="002F3742"/>
    <w:rsid w:val="002F383E"/>
    <w:rsid w:val="002F3B5A"/>
    <w:rsid w:val="002F3B97"/>
    <w:rsid w:val="002F3D03"/>
    <w:rsid w:val="002F3D16"/>
    <w:rsid w:val="002F3D91"/>
    <w:rsid w:val="002F3DBD"/>
    <w:rsid w:val="002F3EB1"/>
    <w:rsid w:val="002F3F62"/>
    <w:rsid w:val="002F3F91"/>
    <w:rsid w:val="002F401A"/>
    <w:rsid w:val="002F403E"/>
    <w:rsid w:val="002F427F"/>
    <w:rsid w:val="002F428A"/>
    <w:rsid w:val="002F4369"/>
    <w:rsid w:val="002F43B3"/>
    <w:rsid w:val="002F488C"/>
    <w:rsid w:val="002F48BD"/>
    <w:rsid w:val="002F49EC"/>
    <w:rsid w:val="002F4A32"/>
    <w:rsid w:val="002F4ABB"/>
    <w:rsid w:val="002F4B7D"/>
    <w:rsid w:val="002F4D77"/>
    <w:rsid w:val="002F4D85"/>
    <w:rsid w:val="002F50C1"/>
    <w:rsid w:val="002F523F"/>
    <w:rsid w:val="002F532F"/>
    <w:rsid w:val="002F5441"/>
    <w:rsid w:val="002F549A"/>
    <w:rsid w:val="002F5599"/>
    <w:rsid w:val="002F55EF"/>
    <w:rsid w:val="002F56B3"/>
    <w:rsid w:val="002F571F"/>
    <w:rsid w:val="002F5734"/>
    <w:rsid w:val="002F591F"/>
    <w:rsid w:val="002F5A93"/>
    <w:rsid w:val="002F5AEB"/>
    <w:rsid w:val="002F5BE5"/>
    <w:rsid w:val="002F5E58"/>
    <w:rsid w:val="002F5E92"/>
    <w:rsid w:val="002F5F52"/>
    <w:rsid w:val="002F613B"/>
    <w:rsid w:val="002F613C"/>
    <w:rsid w:val="002F637E"/>
    <w:rsid w:val="002F64F7"/>
    <w:rsid w:val="002F6589"/>
    <w:rsid w:val="002F6809"/>
    <w:rsid w:val="002F68B2"/>
    <w:rsid w:val="002F69E7"/>
    <w:rsid w:val="002F6A6B"/>
    <w:rsid w:val="002F6CAE"/>
    <w:rsid w:val="002F6E2B"/>
    <w:rsid w:val="002F7309"/>
    <w:rsid w:val="002F745E"/>
    <w:rsid w:val="002F74DF"/>
    <w:rsid w:val="002F7626"/>
    <w:rsid w:val="002F762C"/>
    <w:rsid w:val="002F7676"/>
    <w:rsid w:val="002F776A"/>
    <w:rsid w:val="002F77C4"/>
    <w:rsid w:val="002F799E"/>
    <w:rsid w:val="002F7D52"/>
    <w:rsid w:val="002F7E38"/>
    <w:rsid w:val="002F7F3D"/>
    <w:rsid w:val="0030007A"/>
    <w:rsid w:val="00300084"/>
    <w:rsid w:val="003000F4"/>
    <w:rsid w:val="0030019D"/>
    <w:rsid w:val="003002D6"/>
    <w:rsid w:val="00300634"/>
    <w:rsid w:val="0030079B"/>
    <w:rsid w:val="00300A6C"/>
    <w:rsid w:val="00300A83"/>
    <w:rsid w:val="00300EAB"/>
    <w:rsid w:val="00300F60"/>
    <w:rsid w:val="00301045"/>
    <w:rsid w:val="00301115"/>
    <w:rsid w:val="0030113B"/>
    <w:rsid w:val="00301317"/>
    <w:rsid w:val="00301436"/>
    <w:rsid w:val="003014B1"/>
    <w:rsid w:val="0030151B"/>
    <w:rsid w:val="003015C9"/>
    <w:rsid w:val="00301759"/>
    <w:rsid w:val="00301847"/>
    <w:rsid w:val="003018A4"/>
    <w:rsid w:val="00301959"/>
    <w:rsid w:val="00301C63"/>
    <w:rsid w:val="00301C97"/>
    <w:rsid w:val="00301CA3"/>
    <w:rsid w:val="00301CB6"/>
    <w:rsid w:val="00301F45"/>
    <w:rsid w:val="00302013"/>
    <w:rsid w:val="00302064"/>
    <w:rsid w:val="00302381"/>
    <w:rsid w:val="003025BB"/>
    <w:rsid w:val="00302627"/>
    <w:rsid w:val="00302725"/>
    <w:rsid w:val="003029AC"/>
    <w:rsid w:val="00302AEF"/>
    <w:rsid w:val="00302BF1"/>
    <w:rsid w:val="00302CEF"/>
    <w:rsid w:val="00302D3C"/>
    <w:rsid w:val="00302E76"/>
    <w:rsid w:val="0030307C"/>
    <w:rsid w:val="00303157"/>
    <w:rsid w:val="0030330E"/>
    <w:rsid w:val="00303382"/>
    <w:rsid w:val="0030355D"/>
    <w:rsid w:val="003035B8"/>
    <w:rsid w:val="00303BF2"/>
    <w:rsid w:val="00303DC5"/>
    <w:rsid w:val="00303DCD"/>
    <w:rsid w:val="003040D1"/>
    <w:rsid w:val="00304275"/>
    <w:rsid w:val="003042CD"/>
    <w:rsid w:val="0030438C"/>
    <w:rsid w:val="00304478"/>
    <w:rsid w:val="00304491"/>
    <w:rsid w:val="003044E3"/>
    <w:rsid w:val="0030450E"/>
    <w:rsid w:val="00304664"/>
    <w:rsid w:val="0030474D"/>
    <w:rsid w:val="00304817"/>
    <w:rsid w:val="00304863"/>
    <w:rsid w:val="003049AF"/>
    <w:rsid w:val="003049C6"/>
    <w:rsid w:val="00304A66"/>
    <w:rsid w:val="00304BBB"/>
    <w:rsid w:val="00304D0C"/>
    <w:rsid w:val="00304DD9"/>
    <w:rsid w:val="00304F52"/>
    <w:rsid w:val="00305282"/>
    <w:rsid w:val="0030537E"/>
    <w:rsid w:val="00305638"/>
    <w:rsid w:val="003056CF"/>
    <w:rsid w:val="003058B2"/>
    <w:rsid w:val="003058DE"/>
    <w:rsid w:val="0030593B"/>
    <w:rsid w:val="00305BDC"/>
    <w:rsid w:val="00305F7F"/>
    <w:rsid w:val="00305FF2"/>
    <w:rsid w:val="0030610E"/>
    <w:rsid w:val="00306517"/>
    <w:rsid w:val="00306605"/>
    <w:rsid w:val="003068CD"/>
    <w:rsid w:val="003069C5"/>
    <w:rsid w:val="00306A13"/>
    <w:rsid w:val="00306A51"/>
    <w:rsid w:val="00306AAA"/>
    <w:rsid w:val="00306D4E"/>
    <w:rsid w:val="00306F22"/>
    <w:rsid w:val="00306F75"/>
    <w:rsid w:val="00307107"/>
    <w:rsid w:val="00307243"/>
    <w:rsid w:val="003073AD"/>
    <w:rsid w:val="0030740F"/>
    <w:rsid w:val="00307529"/>
    <w:rsid w:val="00307575"/>
    <w:rsid w:val="00307628"/>
    <w:rsid w:val="0030762A"/>
    <w:rsid w:val="0030793D"/>
    <w:rsid w:val="00307959"/>
    <w:rsid w:val="00307B81"/>
    <w:rsid w:val="00307EC0"/>
    <w:rsid w:val="00310015"/>
    <w:rsid w:val="0031001C"/>
    <w:rsid w:val="00310043"/>
    <w:rsid w:val="0031018E"/>
    <w:rsid w:val="00310466"/>
    <w:rsid w:val="0031055A"/>
    <w:rsid w:val="00310694"/>
    <w:rsid w:val="0031093F"/>
    <w:rsid w:val="0031097D"/>
    <w:rsid w:val="00310AF4"/>
    <w:rsid w:val="00310BCC"/>
    <w:rsid w:val="00310CA6"/>
    <w:rsid w:val="00310CB9"/>
    <w:rsid w:val="00310CBE"/>
    <w:rsid w:val="00310F6D"/>
    <w:rsid w:val="00311481"/>
    <w:rsid w:val="0031172B"/>
    <w:rsid w:val="0031172F"/>
    <w:rsid w:val="003117C2"/>
    <w:rsid w:val="003117D8"/>
    <w:rsid w:val="00311A76"/>
    <w:rsid w:val="00311EB4"/>
    <w:rsid w:val="003120D3"/>
    <w:rsid w:val="003121B5"/>
    <w:rsid w:val="003122CC"/>
    <w:rsid w:val="003123D4"/>
    <w:rsid w:val="0031252D"/>
    <w:rsid w:val="00312720"/>
    <w:rsid w:val="00312796"/>
    <w:rsid w:val="00312908"/>
    <w:rsid w:val="00312968"/>
    <w:rsid w:val="00312969"/>
    <w:rsid w:val="00312CA6"/>
    <w:rsid w:val="00312DCA"/>
    <w:rsid w:val="00312E2D"/>
    <w:rsid w:val="00312F44"/>
    <w:rsid w:val="00313141"/>
    <w:rsid w:val="00313316"/>
    <w:rsid w:val="00313592"/>
    <w:rsid w:val="0031369F"/>
    <w:rsid w:val="00313717"/>
    <w:rsid w:val="0031393E"/>
    <w:rsid w:val="0031397B"/>
    <w:rsid w:val="00313A52"/>
    <w:rsid w:val="00313A9D"/>
    <w:rsid w:val="00313CBD"/>
    <w:rsid w:val="00313D31"/>
    <w:rsid w:val="00313D47"/>
    <w:rsid w:val="003141DD"/>
    <w:rsid w:val="00314205"/>
    <w:rsid w:val="00314344"/>
    <w:rsid w:val="003143DD"/>
    <w:rsid w:val="003144D6"/>
    <w:rsid w:val="00314808"/>
    <w:rsid w:val="0031485B"/>
    <w:rsid w:val="00314957"/>
    <w:rsid w:val="003149B4"/>
    <w:rsid w:val="003149C4"/>
    <w:rsid w:val="00314AFE"/>
    <w:rsid w:val="00314C7F"/>
    <w:rsid w:val="00314DEB"/>
    <w:rsid w:val="00314DEF"/>
    <w:rsid w:val="00314EF7"/>
    <w:rsid w:val="00314FE1"/>
    <w:rsid w:val="0031520B"/>
    <w:rsid w:val="00315229"/>
    <w:rsid w:val="0031541D"/>
    <w:rsid w:val="003156A8"/>
    <w:rsid w:val="00315B06"/>
    <w:rsid w:val="00315B0B"/>
    <w:rsid w:val="00315B0C"/>
    <w:rsid w:val="00315C68"/>
    <w:rsid w:val="00315CE6"/>
    <w:rsid w:val="00315F24"/>
    <w:rsid w:val="00315FFC"/>
    <w:rsid w:val="00316145"/>
    <w:rsid w:val="003161B6"/>
    <w:rsid w:val="0031642D"/>
    <w:rsid w:val="00316456"/>
    <w:rsid w:val="00316558"/>
    <w:rsid w:val="0031660F"/>
    <w:rsid w:val="00316717"/>
    <w:rsid w:val="003167D1"/>
    <w:rsid w:val="003168CD"/>
    <w:rsid w:val="00316A7E"/>
    <w:rsid w:val="00316ACA"/>
    <w:rsid w:val="00316BF3"/>
    <w:rsid w:val="00316C95"/>
    <w:rsid w:val="00316D34"/>
    <w:rsid w:val="00316D61"/>
    <w:rsid w:val="00316E39"/>
    <w:rsid w:val="0031703E"/>
    <w:rsid w:val="003170B2"/>
    <w:rsid w:val="00317255"/>
    <w:rsid w:val="003173AB"/>
    <w:rsid w:val="003174A6"/>
    <w:rsid w:val="003177F1"/>
    <w:rsid w:val="003179CC"/>
    <w:rsid w:val="00317C79"/>
    <w:rsid w:val="00317E2A"/>
    <w:rsid w:val="00317EB7"/>
    <w:rsid w:val="00317F07"/>
    <w:rsid w:val="00320496"/>
    <w:rsid w:val="00320518"/>
    <w:rsid w:val="003205F4"/>
    <w:rsid w:val="003206D8"/>
    <w:rsid w:val="0032076C"/>
    <w:rsid w:val="00320772"/>
    <w:rsid w:val="003207AB"/>
    <w:rsid w:val="00320B8A"/>
    <w:rsid w:val="00320C32"/>
    <w:rsid w:val="00320C8F"/>
    <w:rsid w:val="00320CD6"/>
    <w:rsid w:val="00320D85"/>
    <w:rsid w:val="00320E02"/>
    <w:rsid w:val="00320F7F"/>
    <w:rsid w:val="00321023"/>
    <w:rsid w:val="003210E3"/>
    <w:rsid w:val="0032111D"/>
    <w:rsid w:val="003212A4"/>
    <w:rsid w:val="00321331"/>
    <w:rsid w:val="0032140C"/>
    <w:rsid w:val="003214FE"/>
    <w:rsid w:val="003215BB"/>
    <w:rsid w:val="003216F0"/>
    <w:rsid w:val="00321713"/>
    <w:rsid w:val="00321739"/>
    <w:rsid w:val="003217BF"/>
    <w:rsid w:val="003217C2"/>
    <w:rsid w:val="003219BF"/>
    <w:rsid w:val="00321B3F"/>
    <w:rsid w:val="00321C04"/>
    <w:rsid w:val="00321DB0"/>
    <w:rsid w:val="00321F69"/>
    <w:rsid w:val="0032215F"/>
    <w:rsid w:val="00322279"/>
    <w:rsid w:val="00322459"/>
    <w:rsid w:val="0032250A"/>
    <w:rsid w:val="003225C2"/>
    <w:rsid w:val="003226A2"/>
    <w:rsid w:val="00322A0F"/>
    <w:rsid w:val="00322CC7"/>
    <w:rsid w:val="00322E22"/>
    <w:rsid w:val="00322F22"/>
    <w:rsid w:val="00323265"/>
    <w:rsid w:val="00323326"/>
    <w:rsid w:val="00323331"/>
    <w:rsid w:val="003234CA"/>
    <w:rsid w:val="0032387B"/>
    <w:rsid w:val="003238A4"/>
    <w:rsid w:val="00323B6A"/>
    <w:rsid w:val="0032421F"/>
    <w:rsid w:val="003243CC"/>
    <w:rsid w:val="00324405"/>
    <w:rsid w:val="0032442E"/>
    <w:rsid w:val="00324467"/>
    <w:rsid w:val="003245CA"/>
    <w:rsid w:val="0032467B"/>
    <w:rsid w:val="003249FD"/>
    <w:rsid w:val="00324B03"/>
    <w:rsid w:val="00324B3D"/>
    <w:rsid w:val="00324BF9"/>
    <w:rsid w:val="00324E2F"/>
    <w:rsid w:val="00324E3A"/>
    <w:rsid w:val="00324ED3"/>
    <w:rsid w:val="003251D2"/>
    <w:rsid w:val="00325421"/>
    <w:rsid w:val="00325B2A"/>
    <w:rsid w:val="00325D25"/>
    <w:rsid w:val="0032603F"/>
    <w:rsid w:val="003260C1"/>
    <w:rsid w:val="003261E4"/>
    <w:rsid w:val="003261FA"/>
    <w:rsid w:val="00326481"/>
    <w:rsid w:val="00326488"/>
    <w:rsid w:val="00326534"/>
    <w:rsid w:val="003266CA"/>
    <w:rsid w:val="00326CB1"/>
    <w:rsid w:val="00326EEE"/>
    <w:rsid w:val="00326F9A"/>
    <w:rsid w:val="003273EC"/>
    <w:rsid w:val="003275B3"/>
    <w:rsid w:val="003275E4"/>
    <w:rsid w:val="0032784F"/>
    <w:rsid w:val="003278F3"/>
    <w:rsid w:val="00327982"/>
    <w:rsid w:val="00327999"/>
    <w:rsid w:val="00327A91"/>
    <w:rsid w:val="00327D4C"/>
    <w:rsid w:val="00327DB8"/>
    <w:rsid w:val="00327DFB"/>
    <w:rsid w:val="00327E1D"/>
    <w:rsid w:val="003300E9"/>
    <w:rsid w:val="00330164"/>
    <w:rsid w:val="003302D5"/>
    <w:rsid w:val="0033049D"/>
    <w:rsid w:val="003307C7"/>
    <w:rsid w:val="003307DB"/>
    <w:rsid w:val="003309C3"/>
    <w:rsid w:val="00330A5C"/>
    <w:rsid w:val="00330AC6"/>
    <w:rsid w:val="00330B0C"/>
    <w:rsid w:val="00330BA5"/>
    <w:rsid w:val="00330DE6"/>
    <w:rsid w:val="00330E26"/>
    <w:rsid w:val="00330EB8"/>
    <w:rsid w:val="00330FD0"/>
    <w:rsid w:val="00331132"/>
    <w:rsid w:val="00331173"/>
    <w:rsid w:val="003319D7"/>
    <w:rsid w:val="00331A64"/>
    <w:rsid w:val="00331B38"/>
    <w:rsid w:val="00331C6D"/>
    <w:rsid w:val="00331C85"/>
    <w:rsid w:val="00331C9D"/>
    <w:rsid w:val="00331CFA"/>
    <w:rsid w:val="00331D49"/>
    <w:rsid w:val="00331DD5"/>
    <w:rsid w:val="00331E29"/>
    <w:rsid w:val="00331E79"/>
    <w:rsid w:val="00331F47"/>
    <w:rsid w:val="00332041"/>
    <w:rsid w:val="003322F2"/>
    <w:rsid w:val="0033230B"/>
    <w:rsid w:val="00332376"/>
    <w:rsid w:val="003325C0"/>
    <w:rsid w:val="003326AE"/>
    <w:rsid w:val="00332BEB"/>
    <w:rsid w:val="00332CDF"/>
    <w:rsid w:val="00332D7D"/>
    <w:rsid w:val="00332DA6"/>
    <w:rsid w:val="00332F11"/>
    <w:rsid w:val="00332F31"/>
    <w:rsid w:val="003330D9"/>
    <w:rsid w:val="0033325F"/>
    <w:rsid w:val="003334E7"/>
    <w:rsid w:val="0033378A"/>
    <w:rsid w:val="00333902"/>
    <w:rsid w:val="00333C70"/>
    <w:rsid w:val="00333D5A"/>
    <w:rsid w:val="00334184"/>
    <w:rsid w:val="003344B4"/>
    <w:rsid w:val="00334791"/>
    <w:rsid w:val="00334A09"/>
    <w:rsid w:val="00334A9C"/>
    <w:rsid w:val="00334ADE"/>
    <w:rsid w:val="00334D61"/>
    <w:rsid w:val="00334E12"/>
    <w:rsid w:val="00334E2D"/>
    <w:rsid w:val="00334E53"/>
    <w:rsid w:val="00334E8A"/>
    <w:rsid w:val="00334EA7"/>
    <w:rsid w:val="00334EDA"/>
    <w:rsid w:val="0033501D"/>
    <w:rsid w:val="00335288"/>
    <w:rsid w:val="00335534"/>
    <w:rsid w:val="00335790"/>
    <w:rsid w:val="003357CC"/>
    <w:rsid w:val="00335852"/>
    <w:rsid w:val="00335AFD"/>
    <w:rsid w:val="00335C3C"/>
    <w:rsid w:val="00335D2B"/>
    <w:rsid w:val="00335FAB"/>
    <w:rsid w:val="00336080"/>
    <w:rsid w:val="003360AE"/>
    <w:rsid w:val="0033613C"/>
    <w:rsid w:val="00336489"/>
    <w:rsid w:val="00336544"/>
    <w:rsid w:val="00336611"/>
    <w:rsid w:val="003369B4"/>
    <w:rsid w:val="003369CD"/>
    <w:rsid w:val="003369FE"/>
    <w:rsid w:val="00336C48"/>
    <w:rsid w:val="00336CC0"/>
    <w:rsid w:val="00336E4C"/>
    <w:rsid w:val="00336F49"/>
    <w:rsid w:val="003370CE"/>
    <w:rsid w:val="00337137"/>
    <w:rsid w:val="00337160"/>
    <w:rsid w:val="0033717D"/>
    <w:rsid w:val="00337204"/>
    <w:rsid w:val="0033721C"/>
    <w:rsid w:val="003374C9"/>
    <w:rsid w:val="003376EA"/>
    <w:rsid w:val="003376FC"/>
    <w:rsid w:val="0033789E"/>
    <w:rsid w:val="00337A3E"/>
    <w:rsid w:val="00337B90"/>
    <w:rsid w:val="00337C06"/>
    <w:rsid w:val="00337CF6"/>
    <w:rsid w:val="00337D4F"/>
    <w:rsid w:val="00337FAD"/>
    <w:rsid w:val="00340165"/>
    <w:rsid w:val="003401A9"/>
    <w:rsid w:val="00340206"/>
    <w:rsid w:val="00340207"/>
    <w:rsid w:val="0034045C"/>
    <w:rsid w:val="003404B1"/>
    <w:rsid w:val="00340967"/>
    <w:rsid w:val="0034097C"/>
    <w:rsid w:val="00340B48"/>
    <w:rsid w:val="00340BE8"/>
    <w:rsid w:val="00340D84"/>
    <w:rsid w:val="003410AB"/>
    <w:rsid w:val="003411E9"/>
    <w:rsid w:val="003413BC"/>
    <w:rsid w:val="00341568"/>
    <w:rsid w:val="00341744"/>
    <w:rsid w:val="00341961"/>
    <w:rsid w:val="00341B58"/>
    <w:rsid w:val="00341D37"/>
    <w:rsid w:val="00341E0A"/>
    <w:rsid w:val="00341F35"/>
    <w:rsid w:val="00341FF6"/>
    <w:rsid w:val="0034216D"/>
    <w:rsid w:val="0034231B"/>
    <w:rsid w:val="003423FD"/>
    <w:rsid w:val="00342640"/>
    <w:rsid w:val="003427A1"/>
    <w:rsid w:val="0034284A"/>
    <w:rsid w:val="00342953"/>
    <w:rsid w:val="00342A18"/>
    <w:rsid w:val="00342A72"/>
    <w:rsid w:val="00342D11"/>
    <w:rsid w:val="00342F90"/>
    <w:rsid w:val="003430F6"/>
    <w:rsid w:val="00343688"/>
    <w:rsid w:val="003438F5"/>
    <w:rsid w:val="0034391E"/>
    <w:rsid w:val="00343B22"/>
    <w:rsid w:val="00343B2E"/>
    <w:rsid w:val="00343D7C"/>
    <w:rsid w:val="00343ED7"/>
    <w:rsid w:val="00343FE8"/>
    <w:rsid w:val="003443FA"/>
    <w:rsid w:val="0034457A"/>
    <w:rsid w:val="00344795"/>
    <w:rsid w:val="003447CC"/>
    <w:rsid w:val="00344900"/>
    <w:rsid w:val="00344AEF"/>
    <w:rsid w:val="00344AF4"/>
    <w:rsid w:val="00344B79"/>
    <w:rsid w:val="00344F68"/>
    <w:rsid w:val="00344F95"/>
    <w:rsid w:val="00344FC0"/>
    <w:rsid w:val="0034507E"/>
    <w:rsid w:val="003450B8"/>
    <w:rsid w:val="0034514E"/>
    <w:rsid w:val="003452C4"/>
    <w:rsid w:val="003455BF"/>
    <w:rsid w:val="003455DF"/>
    <w:rsid w:val="0034578F"/>
    <w:rsid w:val="003457D3"/>
    <w:rsid w:val="0034581E"/>
    <w:rsid w:val="00345982"/>
    <w:rsid w:val="00345ABA"/>
    <w:rsid w:val="00345C88"/>
    <w:rsid w:val="00345CBA"/>
    <w:rsid w:val="003460E0"/>
    <w:rsid w:val="003464F7"/>
    <w:rsid w:val="0034686A"/>
    <w:rsid w:val="003468E4"/>
    <w:rsid w:val="00346ABB"/>
    <w:rsid w:val="00346B4B"/>
    <w:rsid w:val="00346BB6"/>
    <w:rsid w:val="00346D95"/>
    <w:rsid w:val="00346F16"/>
    <w:rsid w:val="00346F9B"/>
    <w:rsid w:val="003473C7"/>
    <w:rsid w:val="00347563"/>
    <w:rsid w:val="00350046"/>
    <w:rsid w:val="00350069"/>
    <w:rsid w:val="00350098"/>
    <w:rsid w:val="00350240"/>
    <w:rsid w:val="00350261"/>
    <w:rsid w:val="0035069F"/>
    <w:rsid w:val="00350794"/>
    <w:rsid w:val="003507EC"/>
    <w:rsid w:val="003508C0"/>
    <w:rsid w:val="003509B7"/>
    <w:rsid w:val="00350D00"/>
    <w:rsid w:val="00350D77"/>
    <w:rsid w:val="00350DBC"/>
    <w:rsid w:val="0035103B"/>
    <w:rsid w:val="00351061"/>
    <w:rsid w:val="003510F2"/>
    <w:rsid w:val="00351189"/>
    <w:rsid w:val="0035120C"/>
    <w:rsid w:val="003512AD"/>
    <w:rsid w:val="003512C2"/>
    <w:rsid w:val="0035147D"/>
    <w:rsid w:val="0035161C"/>
    <w:rsid w:val="00351C9E"/>
    <w:rsid w:val="00351CFF"/>
    <w:rsid w:val="00351E44"/>
    <w:rsid w:val="003521BF"/>
    <w:rsid w:val="003523D5"/>
    <w:rsid w:val="00352410"/>
    <w:rsid w:val="00352412"/>
    <w:rsid w:val="00352467"/>
    <w:rsid w:val="0035252A"/>
    <w:rsid w:val="003525E5"/>
    <w:rsid w:val="0035274C"/>
    <w:rsid w:val="0035296B"/>
    <w:rsid w:val="00352DCA"/>
    <w:rsid w:val="00352DEF"/>
    <w:rsid w:val="00352EB6"/>
    <w:rsid w:val="00352FA1"/>
    <w:rsid w:val="003534B5"/>
    <w:rsid w:val="003538E3"/>
    <w:rsid w:val="00353936"/>
    <w:rsid w:val="00353952"/>
    <w:rsid w:val="00353A3D"/>
    <w:rsid w:val="00353CAA"/>
    <w:rsid w:val="00353DA3"/>
    <w:rsid w:val="00353EBC"/>
    <w:rsid w:val="00354248"/>
    <w:rsid w:val="003544F5"/>
    <w:rsid w:val="003546AF"/>
    <w:rsid w:val="003547E9"/>
    <w:rsid w:val="00354B85"/>
    <w:rsid w:val="00354BD1"/>
    <w:rsid w:val="00354CF0"/>
    <w:rsid w:val="00354DAE"/>
    <w:rsid w:val="00354F05"/>
    <w:rsid w:val="003550F1"/>
    <w:rsid w:val="003550FC"/>
    <w:rsid w:val="003551F5"/>
    <w:rsid w:val="003552B2"/>
    <w:rsid w:val="003552BB"/>
    <w:rsid w:val="0035532E"/>
    <w:rsid w:val="0035559D"/>
    <w:rsid w:val="00355BB2"/>
    <w:rsid w:val="00355BB6"/>
    <w:rsid w:val="00355E0E"/>
    <w:rsid w:val="00355F12"/>
    <w:rsid w:val="00355F46"/>
    <w:rsid w:val="00355F96"/>
    <w:rsid w:val="00355FD6"/>
    <w:rsid w:val="00355FE9"/>
    <w:rsid w:val="00356128"/>
    <w:rsid w:val="0035612A"/>
    <w:rsid w:val="00356403"/>
    <w:rsid w:val="00356492"/>
    <w:rsid w:val="00356568"/>
    <w:rsid w:val="00356591"/>
    <w:rsid w:val="00356601"/>
    <w:rsid w:val="0035677C"/>
    <w:rsid w:val="0035698B"/>
    <w:rsid w:val="00356AE8"/>
    <w:rsid w:val="00356B7F"/>
    <w:rsid w:val="00356CB6"/>
    <w:rsid w:val="00356CF3"/>
    <w:rsid w:val="00356DA8"/>
    <w:rsid w:val="00356E1C"/>
    <w:rsid w:val="00356EC3"/>
    <w:rsid w:val="00356ECB"/>
    <w:rsid w:val="00357048"/>
    <w:rsid w:val="00357076"/>
    <w:rsid w:val="0035708B"/>
    <w:rsid w:val="0035708E"/>
    <w:rsid w:val="00357167"/>
    <w:rsid w:val="003573D4"/>
    <w:rsid w:val="003574FD"/>
    <w:rsid w:val="0035789E"/>
    <w:rsid w:val="00357ADA"/>
    <w:rsid w:val="00357C98"/>
    <w:rsid w:val="00357C99"/>
    <w:rsid w:val="00357DA3"/>
    <w:rsid w:val="00357DF1"/>
    <w:rsid w:val="00357F9A"/>
    <w:rsid w:val="003600B8"/>
    <w:rsid w:val="00360115"/>
    <w:rsid w:val="003608E2"/>
    <w:rsid w:val="00360B59"/>
    <w:rsid w:val="00360B75"/>
    <w:rsid w:val="00360C76"/>
    <w:rsid w:val="003610BA"/>
    <w:rsid w:val="003611C7"/>
    <w:rsid w:val="00361294"/>
    <w:rsid w:val="00361338"/>
    <w:rsid w:val="003613BB"/>
    <w:rsid w:val="003613E5"/>
    <w:rsid w:val="0036143D"/>
    <w:rsid w:val="00361584"/>
    <w:rsid w:val="003615DD"/>
    <w:rsid w:val="003616E6"/>
    <w:rsid w:val="00361764"/>
    <w:rsid w:val="00361AEA"/>
    <w:rsid w:val="00361BA5"/>
    <w:rsid w:val="00361C57"/>
    <w:rsid w:val="00361C94"/>
    <w:rsid w:val="00361E32"/>
    <w:rsid w:val="0036213F"/>
    <w:rsid w:val="003622B2"/>
    <w:rsid w:val="0036231A"/>
    <w:rsid w:val="00362334"/>
    <w:rsid w:val="00362434"/>
    <w:rsid w:val="0036248A"/>
    <w:rsid w:val="00362749"/>
    <w:rsid w:val="003627A4"/>
    <w:rsid w:val="00362834"/>
    <w:rsid w:val="00362960"/>
    <w:rsid w:val="00362A28"/>
    <w:rsid w:val="00362A2A"/>
    <w:rsid w:val="00362ACE"/>
    <w:rsid w:val="0036322A"/>
    <w:rsid w:val="00363309"/>
    <w:rsid w:val="00363361"/>
    <w:rsid w:val="00363457"/>
    <w:rsid w:val="00363545"/>
    <w:rsid w:val="00363547"/>
    <w:rsid w:val="003636E3"/>
    <w:rsid w:val="00363702"/>
    <w:rsid w:val="003638AD"/>
    <w:rsid w:val="003638C0"/>
    <w:rsid w:val="003639A2"/>
    <w:rsid w:val="003639C8"/>
    <w:rsid w:val="003639F9"/>
    <w:rsid w:val="00363A17"/>
    <w:rsid w:val="00363C0D"/>
    <w:rsid w:val="00363D1E"/>
    <w:rsid w:val="00363E54"/>
    <w:rsid w:val="00363F97"/>
    <w:rsid w:val="0036407E"/>
    <w:rsid w:val="003641E8"/>
    <w:rsid w:val="003644E6"/>
    <w:rsid w:val="00364562"/>
    <w:rsid w:val="00364648"/>
    <w:rsid w:val="003646B0"/>
    <w:rsid w:val="003646D7"/>
    <w:rsid w:val="00364A92"/>
    <w:rsid w:val="00364ABF"/>
    <w:rsid w:val="00364B21"/>
    <w:rsid w:val="00364BD4"/>
    <w:rsid w:val="00364C28"/>
    <w:rsid w:val="00364C79"/>
    <w:rsid w:val="00364CAF"/>
    <w:rsid w:val="00364CE8"/>
    <w:rsid w:val="00364D2F"/>
    <w:rsid w:val="00364D75"/>
    <w:rsid w:val="00364F7C"/>
    <w:rsid w:val="00365136"/>
    <w:rsid w:val="0036533D"/>
    <w:rsid w:val="003653F6"/>
    <w:rsid w:val="003655C8"/>
    <w:rsid w:val="00365614"/>
    <w:rsid w:val="00365672"/>
    <w:rsid w:val="003656BE"/>
    <w:rsid w:val="00365712"/>
    <w:rsid w:val="0036572A"/>
    <w:rsid w:val="00365941"/>
    <w:rsid w:val="0036595D"/>
    <w:rsid w:val="00365A70"/>
    <w:rsid w:val="00365B01"/>
    <w:rsid w:val="00365C2D"/>
    <w:rsid w:val="00365D59"/>
    <w:rsid w:val="00365D5E"/>
    <w:rsid w:val="00365D75"/>
    <w:rsid w:val="00365D97"/>
    <w:rsid w:val="00365E96"/>
    <w:rsid w:val="0036617D"/>
    <w:rsid w:val="00366205"/>
    <w:rsid w:val="0036636C"/>
    <w:rsid w:val="00366515"/>
    <w:rsid w:val="003666B1"/>
    <w:rsid w:val="00366845"/>
    <w:rsid w:val="00366AFA"/>
    <w:rsid w:val="00366C31"/>
    <w:rsid w:val="00366C77"/>
    <w:rsid w:val="00366CB7"/>
    <w:rsid w:val="00366DF1"/>
    <w:rsid w:val="00366F4C"/>
    <w:rsid w:val="003672C1"/>
    <w:rsid w:val="003672DE"/>
    <w:rsid w:val="00367353"/>
    <w:rsid w:val="003673F5"/>
    <w:rsid w:val="00367457"/>
    <w:rsid w:val="00367585"/>
    <w:rsid w:val="0036783B"/>
    <w:rsid w:val="00367862"/>
    <w:rsid w:val="0036786D"/>
    <w:rsid w:val="003678E2"/>
    <w:rsid w:val="00367903"/>
    <w:rsid w:val="00367950"/>
    <w:rsid w:val="003679AF"/>
    <w:rsid w:val="003679B5"/>
    <w:rsid w:val="00367A07"/>
    <w:rsid w:val="00367BA3"/>
    <w:rsid w:val="00367CB6"/>
    <w:rsid w:val="00367CFF"/>
    <w:rsid w:val="00367E20"/>
    <w:rsid w:val="00367E3B"/>
    <w:rsid w:val="00367E88"/>
    <w:rsid w:val="00367F1A"/>
    <w:rsid w:val="0037000D"/>
    <w:rsid w:val="00370125"/>
    <w:rsid w:val="003701E0"/>
    <w:rsid w:val="003703E6"/>
    <w:rsid w:val="00370757"/>
    <w:rsid w:val="003709DF"/>
    <w:rsid w:val="00370D7A"/>
    <w:rsid w:val="00370E3B"/>
    <w:rsid w:val="00370ED0"/>
    <w:rsid w:val="00371137"/>
    <w:rsid w:val="00371185"/>
    <w:rsid w:val="00371490"/>
    <w:rsid w:val="003714C8"/>
    <w:rsid w:val="003714EF"/>
    <w:rsid w:val="0037159B"/>
    <w:rsid w:val="00371A5D"/>
    <w:rsid w:val="00371A6B"/>
    <w:rsid w:val="00371AAB"/>
    <w:rsid w:val="00371BD6"/>
    <w:rsid w:val="00371C33"/>
    <w:rsid w:val="00371C8C"/>
    <w:rsid w:val="00371F2B"/>
    <w:rsid w:val="0037226B"/>
    <w:rsid w:val="0037257A"/>
    <w:rsid w:val="00372692"/>
    <w:rsid w:val="0037269E"/>
    <w:rsid w:val="003728EC"/>
    <w:rsid w:val="00372913"/>
    <w:rsid w:val="00372918"/>
    <w:rsid w:val="00372A53"/>
    <w:rsid w:val="00372B75"/>
    <w:rsid w:val="00372CF7"/>
    <w:rsid w:val="00372D18"/>
    <w:rsid w:val="00372F2A"/>
    <w:rsid w:val="00372F2D"/>
    <w:rsid w:val="00372F33"/>
    <w:rsid w:val="00372F91"/>
    <w:rsid w:val="003730C1"/>
    <w:rsid w:val="003730C4"/>
    <w:rsid w:val="00373265"/>
    <w:rsid w:val="00373369"/>
    <w:rsid w:val="003733A2"/>
    <w:rsid w:val="00373497"/>
    <w:rsid w:val="00373500"/>
    <w:rsid w:val="0037351B"/>
    <w:rsid w:val="0037361C"/>
    <w:rsid w:val="00373642"/>
    <w:rsid w:val="00373647"/>
    <w:rsid w:val="00373863"/>
    <w:rsid w:val="00373A45"/>
    <w:rsid w:val="00373BDE"/>
    <w:rsid w:val="00373C8C"/>
    <w:rsid w:val="00373CE3"/>
    <w:rsid w:val="003740C5"/>
    <w:rsid w:val="003741CB"/>
    <w:rsid w:val="00374347"/>
    <w:rsid w:val="00374438"/>
    <w:rsid w:val="00374546"/>
    <w:rsid w:val="00374618"/>
    <w:rsid w:val="0037463A"/>
    <w:rsid w:val="0037463B"/>
    <w:rsid w:val="00374818"/>
    <w:rsid w:val="0037481C"/>
    <w:rsid w:val="003748CC"/>
    <w:rsid w:val="003749D6"/>
    <w:rsid w:val="00374A5D"/>
    <w:rsid w:val="00374BC5"/>
    <w:rsid w:val="00374C7E"/>
    <w:rsid w:val="00374DDA"/>
    <w:rsid w:val="00374E52"/>
    <w:rsid w:val="003750F8"/>
    <w:rsid w:val="0037532E"/>
    <w:rsid w:val="00375472"/>
    <w:rsid w:val="003757F8"/>
    <w:rsid w:val="00375823"/>
    <w:rsid w:val="00375B88"/>
    <w:rsid w:val="00375F1E"/>
    <w:rsid w:val="00376034"/>
    <w:rsid w:val="00376125"/>
    <w:rsid w:val="003761E6"/>
    <w:rsid w:val="00376321"/>
    <w:rsid w:val="00376375"/>
    <w:rsid w:val="003764BA"/>
    <w:rsid w:val="0037675F"/>
    <w:rsid w:val="00376992"/>
    <w:rsid w:val="00376993"/>
    <w:rsid w:val="003769A5"/>
    <w:rsid w:val="00376AB3"/>
    <w:rsid w:val="00376B10"/>
    <w:rsid w:val="003770C3"/>
    <w:rsid w:val="00377101"/>
    <w:rsid w:val="0037713C"/>
    <w:rsid w:val="0037713D"/>
    <w:rsid w:val="0037715E"/>
    <w:rsid w:val="00377184"/>
    <w:rsid w:val="003772E0"/>
    <w:rsid w:val="003774E4"/>
    <w:rsid w:val="00377561"/>
    <w:rsid w:val="0037793A"/>
    <w:rsid w:val="00377DAF"/>
    <w:rsid w:val="00377F31"/>
    <w:rsid w:val="00380037"/>
    <w:rsid w:val="0038011C"/>
    <w:rsid w:val="0038011E"/>
    <w:rsid w:val="00380329"/>
    <w:rsid w:val="0038032E"/>
    <w:rsid w:val="0038077B"/>
    <w:rsid w:val="003807C3"/>
    <w:rsid w:val="003808CA"/>
    <w:rsid w:val="003809D2"/>
    <w:rsid w:val="00380D80"/>
    <w:rsid w:val="00380E8F"/>
    <w:rsid w:val="00380F3F"/>
    <w:rsid w:val="00380FA9"/>
    <w:rsid w:val="00381011"/>
    <w:rsid w:val="00381013"/>
    <w:rsid w:val="0038118E"/>
    <w:rsid w:val="003811D2"/>
    <w:rsid w:val="0038132F"/>
    <w:rsid w:val="003819E5"/>
    <w:rsid w:val="00381C19"/>
    <w:rsid w:val="00381CBC"/>
    <w:rsid w:val="00381DEE"/>
    <w:rsid w:val="00382068"/>
    <w:rsid w:val="0038234A"/>
    <w:rsid w:val="003824E9"/>
    <w:rsid w:val="003826C2"/>
    <w:rsid w:val="003827F0"/>
    <w:rsid w:val="0038291D"/>
    <w:rsid w:val="00382B85"/>
    <w:rsid w:val="00382DB4"/>
    <w:rsid w:val="00382DE9"/>
    <w:rsid w:val="00382E8B"/>
    <w:rsid w:val="00382FC8"/>
    <w:rsid w:val="003830A0"/>
    <w:rsid w:val="00383134"/>
    <w:rsid w:val="003831AC"/>
    <w:rsid w:val="003834E5"/>
    <w:rsid w:val="003837E8"/>
    <w:rsid w:val="003838A9"/>
    <w:rsid w:val="00383929"/>
    <w:rsid w:val="0038394E"/>
    <w:rsid w:val="00383955"/>
    <w:rsid w:val="003839F3"/>
    <w:rsid w:val="00383B9D"/>
    <w:rsid w:val="00383BA6"/>
    <w:rsid w:val="00383E97"/>
    <w:rsid w:val="003842C7"/>
    <w:rsid w:val="0038438E"/>
    <w:rsid w:val="00384394"/>
    <w:rsid w:val="00384531"/>
    <w:rsid w:val="00384719"/>
    <w:rsid w:val="00384757"/>
    <w:rsid w:val="00384A1E"/>
    <w:rsid w:val="00384C43"/>
    <w:rsid w:val="00384E0A"/>
    <w:rsid w:val="00384F31"/>
    <w:rsid w:val="00384F5F"/>
    <w:rsid w:val="00384FEF"/>
    <w:rsid w:val="0038507D"/>
    <w:rsid w:val="0038510C"/>
    <w:rsid w:val="0038511A"/>
    <w:rsid w:val="00385188"/>
    <w:rsid w:val="00385190"/>
    <w:rsid w:val="00385332"/>
    <w:rsid w:val="0038547B"/>
    <w:rsid w:val="00385514"/>
    <w:rsid w:val="003855CC"/>
    <w:rsid w:val="00385842"/>
    <w:rsid w:val="003859D3"/>
    <w:rsid w:val="00385B13"/>
    <w:rsid w:val="00385F1B"/>
    <w:rsid w:val="00385FF4"/>
    <w:rsid w:val="0038602B"/>
    <w:rsid w:val="00386292"/>
    <w:rsid w:val="0038646E"/>
    <w:rsid w:val="003865C8"/>
    <w:rsid w:val="003866C5"/>
    <w:rsid w:val="0038680B"/>
    <w:rsid w:val="00386954"/>
    <w:rsid w:val="00386960"/>
    <w:rsid w:val="00386F36"/>
    <w:rsid w:val="00386FEF"/>
    <w:rsid w:val="003874DA"/>
    <w:rsid w:val="0038751B"/>
    <w:rsid w:val="00387546"/>
    <w:rsid w:val="003875FF"/>
    <w:rsid w:val="00387806"/>
    <w:rsid w:val="00387830"/>
    <w:rsid w:val="003879CE"/>
    <w:rsid w:val="00387A68"/>
    <w:rsid w:val="00387A7C"/>
    <w:rsid w:val="00387AB4"/>
    <w:rsid w:val="00387AEF"/>
    <w:rsid w:val="00387BB6"/>
    <w:rsid w:val="00387BD4"/>
    <w:rsid w:val="00387D72"/>
    <w:rsid w:val="00387F47"/>
    <w:rsid w:val="00387FF8"/>
    <w:rsid w:val="003902F5"/>
    <w:rsid w:val="00390946"/>
    <w:rsid w:val="0039094E"/>
    <w:rsid w:val="00390A4D"/>
    <w:rsid w:val="00390AB1"/>
    <w:rsid w:val="00390B0E"/>
    <w:rsid w:val="00390BA2"/>
    <w:rsid w:val="00390DDA"/>
    <w:rsid w:val="00390F5F"/>
    <w:rsid w:val="00390FCF"/>
    <w:rsid w:val="00391220"/>
    <w:rsid w:val="003915E7"/>
    <w:rsid w:val="00391723"/>
    <w:rsid w:val="003917F1"/>
    <w:rsid w:val="00391971"/>
    <w:rsid w:val="00391A4B"/>
    <w:rsid w:val="00391C16"/>
    <w:rsid w:val="00391F4B"/>
    <w:rsid w:val="003920B8"/>
    <w:rsid w:val="00392156"/>
    <w:rsid w:val="0039235B"/>
    <w:rsid w:val="0039255D"/>
    <w:rsid w:val="00392605"/>
    <w:rsid w:val="00392627"/>
    <w:rsid w:val="003926CD"/>
    <w:rsid w:val="0039286E"/>
    <w:rsid w:val="003929D7"/>
    <w:rsid w:val="00392A62"/>
    <w:rsid w:val="00392ACB"/>
    <w:rsid w:val="00392AD6"/>
    <w:rsid w:val="00392C33"/>
    <w:rsid w:val="00392D99"/>
    <w:rsid w:val="00392DAD"/>
    <w:rsid w:val="00392F84"/>
    <w:rsid w:val="00392F87"/>
    <w:rsid w:val="003930AF"/>
    <w:rsid w:val="0039316D"/>
    <w:rsid w:val="00393292"/>
    <w:rsid w:val="00393423"/>
    <w:rsid w:val="00393526"/>
    <w:rsid w:val="00393591"/>
    <w:rsid w:val="003935EF"/>
    <w:rsid w:val="00393696"/>
    <w:rsid w:val="0039378D"/>
    <w:rsid w:val="0039383E"/>
    <w:rsid w:val="003938AE"/>
    <w:rsid w:val="00393A8F"/>
    <w:rsid w:val="00393BB1"/>
    <w:rsid w:val="00393F19"/>
    <w:rsid w:val="0039402C"/>
    <w:rsid w:val="00394041"/>
    <w:rsid w:val="00394186"/>
    <w:rsid w:val="003941DA"/>
    <w:rsid w:val="00394266"/>
    <w:rsid w:val="00394311"/>
    <w:rsid w:val="0039442B"/>
    <w:rsid w:val="00394443"/>
    <w:rsid w:val="003946FC"/>
    <w:rsid w:val="00394B9D"/>
    <w:rsid w:val="00394E51"/>
    <w:rsid w:val="00394EB5"/>
    <w:rsid w:val="00395021"/>
    <w:rsid w:val="003954FD"/>
    <w:rsid w:val="003955C0"/>
    <w:rsid w:val="00395690"/>
    <w:rsid w:val="003958E8"/>
    <w:rsid w:val="00395934"/>
    <w:rsid w:val="00395A14"/>
    <w:rsid w:val="00395AF5"/>
    <w:rsid w:val="00395B07"/>
    <w:rsid w:val="00395BD7"/>
    <w:rsid w:val="00395C52"/>
    <w:rsid w:val="00395CD3"/>
    <w:rsid w:val="00395EB8"/>
    <w:rsid w:val="00395F9E"/>
    <w:rsid w:val="00395FED"/>
    <w:rsid w:val="0039601A"/>
    <w:rsid w:val="0039608B"/>
    <w:rsid w:val="00396282"/>
    <w:rsid w:val="003964B9"/>
    <w:rsid w:val="0039664B"/>
    <w:rsid w:val="00396A6C"/>
    <w:rsid w:val="00396B49"/>
    <w:rsid w:val="00396B4C"/>
    <w:rsid w:val="00396C0D"/>
    <w:rsid w:val="00396E9C"/>
    <w:rsid w:val="003970C8"/>
    <w:rsid w:val="00397289"/>
    <w:rsid w:val="00397499"/>
    <w:rsid w:val="0039767D"/>
    <w:rsid w:val="0039773E"/>
    <w:rsid w:val="0039785C"/>
    <w:rsid w:val="0039786D"/>
    <w:rsid w:val="003978F7"/>
    <w:rsid w:val="0039792E"/>
    <w:rsid w:val="00397BBD"/>
    <w:rsid w:val="00397C86"/>
    <w:rsid w:val="00397E40"/>
    <w:rsid w:val="003A01AE"/>
    <w:rsid w:val="003A028E"/>
    <w:rsid w:val="003A0439"/>
    <w:rsid w:val="003A0461"/>
    <w:rsid w:val="003A053D"/>
    <w:rsid w:val="003A05B4"/>
    <w:rsid w:val="003A05C4"/>
    <w:rsid w:val="003A0740"/>
    <w:rsid w:val="003A09F3"/>
    <w:rsid w:val="003A0AA3"/>
    <w:rsid w:val="003A0B67"/>
    <w:rsid w:val="003A0DA2"/>
    <w:rsid w:val="003A0EC5"/>
    <w:rsid w:val="003A1147"/>
    <w:rsid w:val="003A11AA"/>
    <w:rsid w:val="003A11FE"/>
    <w:rsid w:val="003A1219"/>
    <w:rsid w:val="003A133A"/>
    <w:rsid w:val="003A1343"/>
    <w:rsid w:val="003A134B"/>
    <w:rsid w:val="003A1508"/>
    <w:rsid w:val="003A1628"/>
    <w:rsid w:val="003A19D4"/>
    <w:rsid w:val="003A1B14"/>
    <w:rsid w:val="003A1CE3"/>
    <w:rsid w:val="003A1D16"/>
    <w:rsid w:val="003A1F20"/>
    <w:rsid w:val="003A202D"/>
    <w:rsid w:val="003A20E0"/>
    <w:rsid w:val="003A242C"/>
    <w:rsid w:val="003A24D4"/>
    <w:rsid w:val="003A2513"/>
    <w:rsid w:val="003A2682"/>
    <w:rsid w:val="003A2686"/>
    <w:rsid w:val="003A2695"/>
    <w:rsid w:val="003A27C6"/>
    <w:rsid w:val="003A2842"/>
    <w:rsid w:val="003A2932"/>
    <w:rsid w:val="003A2982"/>
    <w:rsid w:val="003A29B5"/>
    <w:rsid w:val="003A2CDF"/>
    <w:rsid w:val="003A2CED"/>
    <w:rsid w:val="003A2E18"/>
    <w:rsid w:val="003A2ECE"/>
    <w:rsid w:val="003A2F01"/>
    <w:rsid w:val="003A30A6"/>
    <w:rsid w:val="003A3264"/>
    <w:rsid w:val="003A3279"/>
    <w:rsid w:val="003A3452"/>
    <w:rsid w:val="003A3489"/>
    <w:rsid w:val="003A34EA"/>
    <w:rsid w:val="003A36A7"/>
    <w:rsid w:val="003A3805"/>
    <w:rsid w:val="003A3901"/>
    <w:rsid w:val="003A39E7"/>
    <w:rsid w:val="003A3A12"/>
    <w:rsid w:val="003A3AB5"/>
    <w:rsid w:val="003A3ABA"/>
    <w:rsid w:val="003A3B12"/>
    <w:rsid w:val="003A3B33"/>
    <w:rsid w:val="003A3EF7"/>
    <w:rsid w:val="003A3F9D"/>
    <w:rsid w:val="003A4083"/>
    <w:rsid w:val="003A41A7"/>
    <w:rsid w:val="003A423E"/>
    <w:rsid w:val="003A47E8"/>
    <w:rsid w:val="003A48CF"/>
    <w:rsid w:val="003A4B98"/>
    <w:rsid w:val="003A4D7A"/>
    <w:rsid w:val="003A4EAC"/>
    <w:rsid w:val="003A4EC6"/>
    <w:rsid w:val="003A4F02"/>
    <w:rsid w:val="003A4FEF"/>
    <w:rsid w:val="003A5030"/>
    <w:rsid w:val="003A510B"/>
    <w:rsid w:val="003A5129"/>
    <w:rsid w:val="003A52C6"/>
    <w:rsid w:val="003A53AA"/>
    <w:rsid w:val="003A546E"/>
    <w:rsid w:val="003A54D3"/>
    <w:rsid w:val="003A5A07"/>
    <w:rsid w:val="003A5B37"/>
    <w:rsid w:val="003A5F0C"/>
    <w:rsid w:val="003A624A"/>
    <w:rsid w:val="003A62A5"/>
    <w:rsid w:val="003A631C"/>
    <w:rsid w:val="003A63BA"/>
    <w:rsid w:val="003A673B"/>
    <w:rsid w:val="003A6A03"/>
    <w:rsid w:val="003A6C76"/>
    <w:rsid w:val="003A6D14"/>
    <w:rsid w:val="003A6D34"/>
    <w:rsid w:val="003A6DD8"/>
    <w:rsid w:val="003A6F01"/>
    <w:rsid w:val="003A711A"/>
    <w:rsid w:val="003A7165"/>
    <w:rsid w:val="003A7264"/>
    <w:rsid w:val="003A746B"/>
    <w:rsid w:val="003A7527"/>
    <w:rsid w:val="003A7851"/>
    <w:rsid w:val="003A7B25"/>
    <w:rsid w:val="003A7C49"/>
    <w:rsid w:val="003A7C4A"/>
    <w:rsid w:val="003A7C4F"/>
    <w:rsid w:val="003A7D44"/>
    <w:rsid w:val="003A7D47"/>
    <w:rsid w:val="003A7E3F"/>
    <w:rsid w:val="003B00EE"/>
    <w:rsid w:val="003B0187"/>
    <w:rsid w:val="003B01A8"/>
    <w:rsid w:val="003B0208"/>
    <w:rsid w:val="003B02DC"/>
    <w:rsid w:val="003B04FF"/>
    <w:rsid w:val="003B056B"/>
    <w:rsid w:val="003B067B"/>
    <w:rsid w:val="003B075E"/>
    <w:rsid w:val="003B0883"/>
    <w:rsid w:val="003B0A54"/>
    <w:rsid w:val="003B0B79"/>
    <w:rsid w:val="003B0C8F"/>
    <w:rsid w:val="003B0DF2"/>
    <w:rsid w:val="003B0F54"/>
    <w:rsid w:val="003B1005"/>
    <w:rsid w:val="003B1007"/>
    <w:rsid w:val="003B105A"/>
    <w:rsid w:val="003B1132"/>
    <w:rsid w:val="003B11F4"/>
    <w:rsid w:val="003B121E"/>
    <w:rsid w:val="003B12AF"/>
    <w:rsid w:val="003B13D1"/>
    <w:rsid w:val="003B1836"/>
    <w:rsid w:val="003B1A80"/>
    <w:rsid w:val="003B1ACD"/>
    <w:rsid w:val="003B1C79"/>
    <w:rsid w:val="003B1F18"/>
    <w:rsid w:val="003B221F"/>
    <w:rsid w:val="003B227E"/>
    <w:rsid w:val="003B24DF"/>
    <w:rsid w:val="003B25E2"/>
    <w:rsid w:val="003B2654"/>
    <w:rsid w:val="003B2768"/>
    <w:rsid w:val="003B28CF"/>
    <w:rsid w:val="003B2AC6"/>
    <w:rsid w:val="003B2AED"/>
    <w:rsid w:val="003B2B19"/>
    <w:rsid w:val="003B2C0A"/>
    <w:rsid w:val="003B2D7A"/>
    <w:rsid w:val="003B3048"/>
    <w:rsid w:val="003B3065"/>
    <w:rsid w:val="003B30F4"/>
    <w:rsid w:val="003B31D2"/>
    <w:rsid w:val="003B3412"/>
    <w:rsid w:val="003B365D"/>
    <w:rsid w:val="003B38FE"/>
    <w:rsid w:val="003B3988"/>
    <w:rsid w:val="003B39B7"/>
    <w:rsid w:val="003B39BB"/>
    <w:rsid w:val="003B3BEE"/>
    <w:rsid w:val="003B3C23"/>
    <w:rsid w:val="003B3E0B"/>
    <w:rsid w:val="003B4008"/>
    <w:rsid w:val="003B40CB"/>
    <w:rsid w:val="003B4193"/>
    <w:rsid w:val="003B4451"/>
    <w:rsid w:val="003B464A"/>
    <w:rsid w:val="003B4678"/>
    <w:rsid w:val="003B46E3"/>
    <w:rsid w:val="003B4A89"/>
    <w:rsid w:val="003B4BE0"/>
    <w:rsid w:val="003B4C56"/>
    <w:rsid w:val="003B4CE4"/>
    <w:rsid w:val="003B4D40"/>
    <w:rsid w:val="003B4D7B"/>
    <w:rsid w:val="003B4DD8"/>
    <w:rsid w:val="003B4DF3"/>
    <w:rsid w:val="003B4FE5"/>
    <w:rsid w:val="003B50E3"/>
    <w:rsid w:val="003B53E0"/>
    <w:rsid w:val="003B5417"/>
    <w:rsid w:val="003B5442"/>
    <w:rsid w:val="003B574C"/>
    <w:rsid w:val="003B5B5E"/>
    <w:rsid w:val="003B5D63"/>
    <w:rsid w:val="003B5DC4"/>
    <w:rsid w:val="003B5E8E"/>
    <w:rsid w:val="003B6095"/>
    <w:rsid w:val="003B6207"/>
    <w:rsid w:val="003B62B3"/>
    <w:rsid w:val="003B63AF"/>
    <w:rsid w:val="003B66D1"/>
    <w:rsid w:val="003B6780"/>
    <w:rsid w:val="003B6A50"/>
    <w:rsid w:val="003B6A8D"/>
    <w:rsid w:val="003B6D16"/>
    <w:rsid w:val="003B7231"/>
    <w:rsid w:val="003B77AA"/>
    <w:rsid w:val="003B78DF"/>
    <w:rsid w:val="003B79AA"/>
    <w:rsid w:val="003B7B3B"/>
    <w:rsid w:val="003B7E27"/>
    <w:rsid w:val="003C06F1"/>
    <w:rsid w:val="003C071A"/>
    <w:rsid w:val="003C07AA"/>
    <w:rsid w:val="003C08A4"/>
    <w:rsid w:val="003C0DEF"/>
    <w:rsid w:val="003C0F4C"/>
    <w:rsid w:val="003C11F3"/>
    <w:rsid w:val="003C1579"/>
    <w:rsid w:val="003C15F1"/>
    <w:rsid w:val="003C1632"/>
    <w:rsid w:val="003C195B"/>
    <w:rsid w:val="003C1A9C"/>
    <w:rsid w:val="003C1B44"/>
    <w:rsid w:val="003C1B5C"/>
    <w:rsid w:val="003C1BDB"/>
    <w:rsid w:val="003C1CBC"/>
    <w:rsid w:val="003C1D57"/>
    <w:rsid w:val="003C1E45"/>
    <w:rsid w:val="003C1EF3"/>
    <w:rsid w:val="003C1FF2"/>
    <w:rsid w:val="003C22CF"/>
    <w:rsid w:val="003C24D5"/>
    <w:rsid w:val="003C263D"/>
    <w:rsid w:val="003C2699"/>
    <w:rsid w:val="003C2811"/>
    <w:rsid w:val="003C28F0"/>
    <w:rsid w:val="003C2940"/>
    <w:rsid w:val="003C2BBA"/>
    <w:rsid w:val="003C2BF1"/>
    <w:rsid w:val="003C2C33"/>
    <w:rsid w:val="003C2E05"/>
    <w:rsid w:val="003C3137"/>
    <w:rsid w:val="003C31BF"/>
    <w:rsid w:val="003C3424"/>
    <w:rsid w:val="003C353F"/>
    <w:rsid w:val="003C36B9"/>
    <w:rsid w:val="003C373E"/>
    <w:rsid w:val="003C3995"/>
    <w:rsid w:val="003C3A31"/>
    <w:rsid w:val="003C3BA3"/>
    <w:rsid w:val="003C3BCE"/>
    <w:rsid w:val="003C3C19"/>
    <w:rsid w:val="003C3D07"/>
    <w:rsid w:val="003C3E6C"/>
    <w:rsid w:val="003C410E"/>
    <w:rsid w:val="003C4155"/>
    <w:rsid w:val="003C417D"/>
    <w:rsid w:val="003C4345"/>
    <w:rsid w:val="003C4357"/>
    <w:rsid w:val="003C445B"/>
    <w:rsid w:val="003C48B1"/>
    <w:rsid w:val="003C4979"/>
    <w:rsid w:val="003C4A40"/>
    <w:rsid w:val="003C4BA0"/>
    <w:rsid w:val="003C4C07"/>
    <w:rsid w:val="003C4E55"/>
    <w:rsid w:val="003C4E5B"/>
    <w:rsid w:val="003C4F1B"/>
    <w:rsid w:val="003C508A"/>
    <w:rsid w:val="003C5236"/>
    <w:rsid w:val="003C56C9"/>
    <w:rsid w:val="003C592A"/>
    <w:rsid w:val="003C5B83"/>
    <w:rsid w:val="003C5C30"/>
    <w:rsid w:val="003C5F17"/>
    <w:rsid w:val="003C5F1E"/>
    <w:rsid w:val="003C656F"/>
    <w:rsid w:val="003C65B1"/>
    <w:rsid w:val="003C6721"/>
    <w:rsid w:val="003C6798"/>
    <w:rsid w:val="003C67A2"/>
    <w:rsid w:val="003C6924"/>
    <w:rsid w:val="003C697D"/>
    <w:rsid w:val="003C69F6"/>
    <w:rsid w:val="003C6AC2"/>
    <w:rsid w:val="003C6D7F"/>
    <w:rsid w:val="003C6FB0"/>
    <w:rsid w:val="003C6FD0"/>
    <w:rsid w:val="003C7417"/>
    <w:rsid w:val="003C746D"/>
    <w:rsid w:val="003C7470"/>
    <w:rsid w:val="003C7516"/>
    <w:rsid w:val="003C76DE"/>
    <w:rsid w:val="003C7741"/>
    <w:rsid w:val="003C79F5"/>
    <w:rsid w:val="003C7C34"/>
    <w:rsid w:val="003C7F7A"/>
    <w:rsid w:val="003D0089"/>
    <w:rsid w:val="003D00C9"/>
    <w:rsid w:val="003D0226"/>
    <w:rsid w:val="003D0235"/>
    <w:rsid w:val="003D04A3"/>
    <w:rsid w:val="003D0517"/>
    <w:rsid w:val="003D056F"/>
    <w:rsid w:val="003D0632"/>
    <w:rsid w:val="003D065D"/>
    <w:rsid w:val="003D0710"/>
    <w:rsid w:val="003D0749"/>
    <w:rsid w:val="003D074E"/>
    <w:rsid w:val="003D07C3"/>
    <w:rsid w:val="003D099A"/>
    <w:rsid w:val="003D09FF"/>
    <w:rsid w:val="003D0AE3"/>
    <w:rsid w:val="003D0B36"/>
    <w:rsid w:val="003D0B71"/>
    <w:rsid w:val="003D0E61"/>
    <w:rsid w:val="003D0ED9"/>
    <w:rsid w:val="003D108B"/>
    <w:rsid w:val="003D1119"/>
    <w:rsid w:val="003D11B8"/>
    <w:rsid w:val="003D12C9"/>
    <w:rsid w:val="003D1707"/>
    <w:rsid w:val="003D1822"/>
    <w:rsid w:val="003D192A"/>
    <w:rsid w:val="003D1939"/>
    <w:rsid w:val="003D1B65"/>
    <w:rsid w:val="003D1B80"/>
    <w:rsid w:val="003D1CE2"/>
    <w:rsid w:val="003D1EE3"/>
    <w:rsid w:val="003D22AF"/>
    <w:rsid w:val="003D2314"/>
    <w:rsid w:val="003D23ED"/>
    <w:rsid w:val="003D253F"/>
    <w:rsid w:val="003D260B"/>
    <w:rsid w:val="003D26D6"/>
    <w:rsid w:val="003D2845"/>
    <w:rsid w:val="003D29C1"/>
    <w:rsid w:val="003D2BA7"/>
    <w:rsid w:val="003D2CF6"/>
    <w:rsid w:val="003D2D7C"/>
    <w:rsid w:val="003D3231"/>
    <w:rsid w:val="003D3263"/>
    <w:rsid w:val="003D3612"/>
    <w:rsid w:val="003D38C8"/>
    <w:rsid w:val="003D3B90"/>
    <w:rsid w:val="003D40AE"/>
    <w:rsid w:val="003D45B0"/>
    <w:rsid w:val="003D45F3"/>
    <w:rsid w:val="003D46E1"/>
    <w:rsid w:val="003D471F"/>
    <w:rsid w:val="003D49FB"/>
    <w:rsid w:val="003D4C48"/>
    <w:rsid w:val="003D4DDA"/>
    <w:rsid w:val="003D4EF8"/>
    <w:rsid w:val="003D4F71"/>
    <w:rsid w:val="003D547E"/>
    <w:rsid w:val="003D5667"/>
    <w:rsid w:val="003D5703"/>
    <w:rsid w:val="003D5766"/>
    <w:rsid w:val="003D57F3"/>
    <w:rsid w:val="003D5823"/>
    <w:rsid w:val="003D5964"/>
    <w:rsid w:val="003D59A5"/>
    <w:rsid w:val="003D5AB5"/>
    <w:rsid w:val="003D5B88"/>
    <w:rsid w:val="003D5BAA"/>
    <w:rsid w:val="003D5EE2"/>
    <w:rsid w:val="003D5EF9"/>
    <w:rsid w:val="003D6077"/>
    <w:rsid w:val="003D60B8"/>
    <w:rsid w:val="003D6175"/>
    <w:rsid w:val="003D61EF"/>
    <w:rsid w:val="003D64A7"/>
    <w:rsid w:val="003D6585"/>
    <w:rsid w:val="003D65CC"/>
    <w:rsid w:val="003D66AD"/>
    <w:rsid w:val="003D67B8"/>
    <w:rsid w:val="003D6C67"/>
    <w:rsid w:val="003D6D4E"/>
    <w:rsid w:val="003D7045"/>
    <w:rsid w:val="003D708C"/>
    <w:rsid w:val="003D70F4"/>
    <w:rsid w:val="003D7290"/>
    <w:rsid w:val="003D7376"/>
    <w:rsid w:val="003D73B9"/>
    <w:rsid w:val="003D771B"/>
    <w:rsid w:val="003D7725"/>
    <w:rsid w:val="003D7730"/>
    <w:rsid w:val="003D7811"/>
    <w:rsid w:val="003D7911"/>
    <w:rsid w:val="003D7A79"/>
    <w:rsid w:val="003D7CA9"/>
    <w:rsid w:val="003D7CBE"/>
    <w:rsid w:val="003D7CE1"/>
    <w:rsid w:val="003D7F19"/>
    <w:rsid w:val="003D7FA3"/>
    <w:rsid w:val="003D7FEE"/>
    <w:rsid w:val="003E0191"/>
    <w:rsid w:val="003E02F6"/>
    <w:rsid w:val="003E0444"/>
    <w:rsid w:val="003E057F"/>
    <w:rsid w:val="003E05FF"/>
    <w:rsid w:val="003E091C"/>
    <w:rsid w:val="003E09E1"/>
    <w:rsid w:val="003E0CB5"/>
    <w:rsid w:val="003E1138"/>
    <w:rsid w:val="003E14DE"/>
    <w:rsid w:val="003E15FF"/>
    <w:rsid w:val="003E1746"/>
    <w:rsid w:val="003E18E1"/>
    <w:rsid w:val="003E191F"/>
    <w:rsid w:val="003E1B36"/>
    <w:rsid w:val="003E1CFB"/>
    <w:rsid w:val="003E1DC4"/>
    <w:rsid w:val="003E1E69"/>
    <w:rsid w:val="003E1F93"/>
    <w:rsid w:val="003E23A5"/>
    <w:rsid w:val="003E24F2"/>
    <w:rsid w:val="003E25CE"/>
    <w:rsid w:val="003E29B1"/>
    <w:rsid w:val="003E2A2E"/>
    <w:rsid w:val="003E2B6E"/>
    <w:rsid w:val="003E2BB0"/>
    <w:rsid w:val="003E2D07"/>
    <w:rsid w:val="003E2E80"/>
    <w:rsid w:val="003E3030"/>
    <w:rsid w:val="003E317E"/>
    <w:rsid w:val="003E31CD"/>
    <w:rsid w:val="003E3350"/>
    <w:rsid w:val="003E33C9"/>
    <w:rsid w:val="003E340D"/>
    <w:rsid w:val="003E34DF"/>
    <w:rsid w:val="003E35A8"/>
    <w:rsid w:val="003E371E"/>
    <w:rsid w:val="003E377B"/>
    <w:rsid w:val="003E37CD"/>
    <w:rsid w:val="003E3809"/>
    <w:rsid w:val="003E3966"/>
    <w:rsid w:val="003E3A7D"/>
    <w:rsid w:val="003E4065"/>
    <w:rsid w:val="003E40DB"/>
    <w:rsid w:val="003E41CB"/>
    <w:rsid w:val="003E4320"/>
    <w:rsid w:val="003E4450"/>
    <w:rsid w:val="003E45C0"/>
    <w:rsid w:val="003E4ACF"/>
    <w:rsid w:val="003E4AD9"/>
    <w:rsid w:val="003E4B96"/>
    <w:rsid w:val="003E4CC7"/>
    <w:rsid w:val="003E5058"/>
    <w:rsid w:val="003E50B4"/>
    <w:rsid w:val="003E5218"/>
    <w:rsid w:val="003E55DA"/>
    <w:rsid w:val="003E5715"/>
    <w:rsid w:val="003E5865"/>
    <w:rsid w:val="003E60A0"/>
    <w:rsid w:val="003E625C"/>
    <w:rsid w:val="003E64E1"/>
    <w:rsid w:val="003E65AD"/>
    <w:rsid w:val="003E6625"/>
    <w:rsid w:val="003E6873"/>
    <w:rsid w:val="003E68C8"/>
    <w:rsid w:val="003E6B2D"/>
    <w:rsid w:val="003E6BAF"/>
    <w:rsid w:val="003E6D82"/>
    <w:rsid w:val="003E6FAB"/>
    <w:rsid w:val="003E6FDE"/>
    <w:rsid w:val="003E70A7"/>
    <w:rsid w:val="003E711C"/>
    <w:rsid w:val="003E719B"/>
    <w:rsid w:val="003E71E9"/>
    <w:rsid w:val="003E7209"/>
    <w:rsid w:val="003E7353"/>
    <w:rsid w:val="003E74C7"/>
    <w:rsid w:val="003E7545"/>
    <w:rsid w:val="003E77BD"/>
    <w:rsid w:val="003E77F1"/>
    <w:rsid w:val="003E780F"/>
    <w:rsid w:val="003E78A1"/>
    <w:rsid w:val="003E7AEA"/>
    <w:rsid w:val="003E7C1A"/>
    <w:rsid w:val="003E7C26"/>
    <w:rsid w:val="003E7D87"/>
    <w:rsid w:val="003E7F29"/>
    <w:rsid w:val="003E7F40"/>
    <w:rsid w:val="003F003D"/>
    <w:rsid w:val="003F0128"/>
    <w:rsid w:val="003F0131"/>
    <w:rsid w:val="003F02FF"/>
    <w:rsid w:val="003F040A"/>
    <w:rsid w:val="003F0659"/>
    <w:rsid w:val="003F06A9"/>
    <w:rsid w:val="003F08EE"/>
    <w:rsid w:val="003F094C"/>
    <w:rsid w:val="003F097C"/>
    <w:rsid w:val="003F09E3"/>
    <w:rsid w:val="003F0A6F"/>
    <w:rsid w:val="003F0B5C"/>
    <w:rsid w:val="003F0BE8"/>
    <w:rsid w:val="003F0E07"/>
    <w:rsid w:val="003F11B5"/>
    <w:rsid w:val="003F1298"/>
    <w:rsid w:val="003F1456"/>
    <w:rsid w:val="003F17F2"/>
    <w:rsid w:val="003F180E"/>
    <w:rsid w:val="003F18B5"/>
    <w:rsid w:val="003F1A4A"/>
    <w:rsid w:val="003F1AC5"/>
    <w:rsid w:val="003F1AFA"/>
    <w:rsid w:val="003F1B46"/>
    <w:rsid w:val="003F2045"/>
    <w:rsid w:val="003F2324"/>
    <w:rsid w:val="003F237C"/>
    <w:rsid w:val="003F23DC"/>
    <w:rsid w:val="003F2488"/>
    <w:rsid w:val="003F24FE"/>
    <w:rsid w:val="003F256E"/>
    <w:rsid w:val="003F2600"/>
    <w:rsid w:val="003F270B"/>
    <w:rsid w:val="003F2A64"/>
    <w:rsid w:val="003F2B99"/>
    <w:rsid w:val="003F2CA8"/>
    <w:rsid w:val="003F2D09"/>
    <w:rsid w:val="003F2EBF"/>
    <w:rsid w:val="003F3087"/>
    <w:rsid w:val="003F30B6"/>
    <w:rsid w:val="003F30C2"/>
    <w:rsid w:val="003F33E1"/>
    <w:rsid w:val="003F34AB"/>
    <w:rsid w:val="003F356B"/>
    <w:rsid w:val="003F35C3"/>
    <w:rsid w:val="003F369F"/>
    <w:rsid w:val="003F36AF"/>
    <w:rsid w:val="003F388D"/>
    <w:rsid w:val="003F38B5"/>
    <w:rsid w:val="003F38EA"/>
    <w:rsid w:val="003F398E"/>
    <w:rsid w:val="003F3ABC"/>
    <w:rsid w:val="003F3B4B"/>
    <w:rsid w:val="003F3C94"/>
    <w:rsid w:val="003F3CE6"/>
    <w:rsid w:val="003F3E0A"/>
    <w:rsid w:val="003F3E15"/>
    <w:rsid w:val="003F4337"/>
    <w:rsid w:val="003F443F"/>
    <w:rsid w:val="003F48ED"/>
    <w:rsid w:val="003F4B1D"/>
    <w:rsid w:val="003F4B92"/>
    <w:rsid w:val="003F4CF5"/>
    <w:rsid w:val="003F4E49"/>
    <w:rsid w:val="003F4FE4"/>
    <w:rsid w:val="003F5066"/>
    <w:rsid w:val="003F5237"/>
    <w:rsid w:val="003F52CB"/>
    <w:rsid w:val="003F5558"/>
    <w:rsid w:val="003F5621"/>
    <w:rsid w:val="003F565A"/>
    <w:rsid w:val="003F5C18"/>
    <w:rsid w:val="003F5DF1"/>
    <w:rsid w:val="003F5F35"/>
    <w:rsid w:val="003F6165"/>
    <w:rsid w:val="003F6A4B"/>
    <w:rsid w:val="003F6B59"/>
    <w:rsid w:val="003F6B82"/>
    <w:rsid w:val="003F6C0E"/>
    <w:rsid w:val="003F6CB3"/>
    <w:rsid w:val="003F6CC9"/>
    <w:rsid w:val="003F6D02"/>
    <w:rsid w:val="003F6F4A"/>
    <w:rsid w:val="003F7165"/>
    <w:rsid w:val="003F71A8"/>
    <w:rsid w:val="003F75DA"/>
    <w:rsid w:val="003F779F"/>
    <w:rsid w:val="003F78D5"/>
    <w:rsid w:val="003F7935"/>
    <w:rsid w:val="003F798D"/>
    <w:rsid w:val="003F7AC6"/>
    <w:rsid w:val="003F7DFD"/>
    <w:rsid w:val="003F7EED"/>
    <w:rsid w:val="003F7F20"/>
    <w:rsid w:val="00400216"/>
    <w:rsid w:val="00400284"/>
    <w:rsid w:val="00400375"/>
    <w:rsid w:val="0040065F"/>
    <w:rsid w:val="004008A7"/>
    <w:rsid w:val="004008CC"/>
    <w:rsid w:val="00400958"/>
    <w:rsid w:val="004009BC"/>
    <w:rsid w:val="00400A45"/>
    <w:rsid w:val="00400C0B"/>
    <w:rsid w:val="00400C2A"/>
    <w:rsid w:val="00400CF6"/>
    <w:rsid w:val="00400D48"/>
    <w:rsid w:val="00400D6C"/>
    <w:rsid w:val="00400E71"/>
    <w:rsid w:val="00400F82"/>
    <w:rsid w:val="00400FCB"/>
    <w:rsid w:val="004010AB"/>
    <w:rsid w:val="0040111F"/>
    <w:rsid w:val="00401197"/>
    <w:rsid w:val="0040127A"/>
    <w:rsid w:val="004017A8"/>
    <w:rsid w:val="004019F4"/>
    <w:rsid w:val="00401A3D"/>
    <w:rsid w:val="00401E5A"/>
    <w:rsid w:val="00401FD7"/>
    <w:rsid w:val="004021DA"/>
    <w:rsid w:val="0040235D"/>
    <w:rsid w:val="00402648"/>
    <w:rsid w:val="0040293F"/>
    <w:rsid w:val="004029C1"/>
    <w:rsid w:val="00402B2C"/>
    <w:rsid w:val="00402BAA"/>
    <w:rsid w:val="00402BC3"/>
    <w:rsid w:val="00402C85"/>
    <w:rsid w:val="00402CB1"/>
    <w:rsid w:val="00402D5B"/>
    <w:rsid w:val="00402D73"/>
    <w:rsid w:val="00402DB2"/>
    <w:rsid w:val="00402FC2"/>
    <w:rsid w:val="00403042"/>
    <w:rsid w:val="0040309F"/>
    <w:rsid w:val="0040313B"/>
    <w:rsid w:val="00403274"/>
    <w:rsid w:val="004033FE"/>
    <w:rsid w:val="00403526"/>
    <w:rsid w:val="004035D5"/>
    <w:rsid w:val="004039A2"/>
    <w:rsid w:val="00403CA1"/>
    <w:rsid w:val="00403CFF"/>
    <w:rsid w:val="00404032"/>
    <w:rsid w:val="00404115"/>
    <w:rsid w:val="004041C8"/>
    <w:rsid w:val="004041DE"/>
    <w:rsid w:val="004044BA"/>
    <w:rsid w:val="0040472B"/>
    <w:rsid w:val="004047F5"/>
    <w:rsid w:val="0040480A"/>
    <w:rsid w:val="004048F6"/>
    <w:rsid w:val="00404BC2"/>
    <w:rsid w:val="00404BE3"/>
    <w:rsid w:val="00404F9E"/>
    <w:rsid w:val="004050C6"/>
    <w:rsid w:val="00405154"/>
    <w:rsid w:val="0040564F"/>
    <w:rsid w:val="00405683"/>
    <w:rsid w:val="00405849"/>
    <w:rsid w:val="004058BB"/>
    <w:rsid w:val="00405ACA"/>
    <w:rsid w:val="00405C67"/>
    <w:rsid w:val="00405CA1"/>
    <w:rsid w:val="00405FB9"/>
    <w:rsid w:val="00406034"/>
    <w:rsid w:val="004060D7"/>
    <w:rsid w:val="004061F5"/>
    <w:rsid w:val="0040626C"/>
    <w:rsid w:val="004063D8"/>
    <w:rsid w:val="00406831"/>
    <w:rsid w:val="00406924"/>
    <w:rsid w:val="00406AAF"/>
    <w:rsid w:val="00406AFD"/>
    <w:rsid w:val="00406B3A"/>
    <w:rsid w:val="00406B5A"/>
    <w:rsid w:val="00406C26"/>
    <w:rsid w:val="0040709B"/>
    <w:rsid w:val="0040726B"/>
    <w:rsid w:val="004072B2"/>
    <w:rsid w:val="00407364"/>
    <w:rsid w:val="00407382"/>
    <w:rsid w:val="00407591"/>
    <w:rsid w:val="00407687"/>
    <w:rsid w:val="004077B0"/>
    <w:rsid w:val="0040794D"/>
    <w:rsid w:val="00407AC5"/>
    <w:rsid w:val="00407ED8"/>
    <w:rsid w:val="0041015A"/>
    <w:rsid w:val="00410202"/>
    <w:rsid w:val="00410212"/>
    <w:rsid w:val="004106B3"/>
    <w:rsid w:val="004108A3"/>
    <w:rsid w:val="00410908"/>
    <w:rsid w:val="00410986"/>
    <w:rsid w:val="00410A61"/>
    <w:rsid w:val="00410B33"/>
    <w:rsid w:val="00410C27"/>
    <w:rsid w:val="00410CAE"/>
    <w:rsid w:val="00410CC5"/>
    <w:rsid w:val="00410DC9"/>
    <w:rsid w:val="00410E50"/>
    <w:rsid w:val="00410ED0"/>
    <w:rsid w:val="00410EF2"/>
    <w:rsid w:val="0041108C"/>
    <w:rsid w:val="004110E8"/>
    <w:rsid w:val="00411308"/>
    <w:rsid w:val="004115EB"/>
    <w:rsid w:val="004116F7"/>
    <w:rsid w:val="00411A90"/>
    <w:rsid w:val="00411ABB"/>
    <w:rsid w:val="00411D0C"/>
    <w:rsid w:val="00411D53"/>
    <w:rsid w:val="00411D6E"/>
    <w:rsid w:val="00411DB3"/>
    <w:rsid w:val="00411FBD"/>
    <w:rsid w:val="004122E9"/>
    <w:rsid w:val="004129CD"/>
    <w:rsid w:val="004129DA"/>
    <w:rsid w:val="00412AA1"/>
    <w:rsid w:val="00412BEB"/>
    <w:rsid w:val="00412D4C"/>
    <w:rsid w:val="00412D78"/>
    <w:rsid w:val="00412E70"/>
    <w:rsid w:val="00412F76"/>
    <w:rsid w:val="00413081"/>
    <w:rsid w:val="004130E9"/>
    <w:rsid w:val="004131E5"/>
    <w:rsid w:val="004135B0"/>
    <w:rsid w:val="004136B9"/>
    <w:rsid w:val="00413738"/>
    <w:rsid w:val="00413760"/>
    <w:rsid w:val="00413764"/>
    <w:rsid w:val="0041386C"/>
    <w:rsid w:val="00413AE7"/>
    <w:rsid w:val="00413C9B"/>
    <w:rsid w:val="00413D08"/>
    <w:rsid w:val="00413E34"/>
    <w:rsid w:val="00413E77"/>
    <w:rsid w:val="0041429B"/>
    <w:rsid w:val="004143F0"/>
    <w:rsid w:val="004143F4"/>
    <w:rsid w:val="004144E7"/>
    <w:rsid w:val="00414577"/>
    <w:rsid w:val="004145EB"/>
    <w:rsid w:val="0041461E"/>
    <w:rsid w:val="00414779"/>
    <w:rsid w:val="004148BA"/>
    <w:rsid w:val="004148EA"/>
    <w:rsid w:val="00414AA2"/>
    <w:rsid w:val="00414B30"/>
    <w:rsid w:val="00414B6E"/>
    <w:rsid w:val="00414E11"/>
    <w:rsid w:val="00414E1B"/>
    <w:rsid w:val="00414E30"/>
    <w:rsid w:val="00414ECB"/>
    <w:rsid w:val="004150E4"/>
    <w:rsid w:val="004151C8"/>
    <w:rsid w:val="004151E9"/>
    <w:rsid w:val="0041522B"/>
    <w:rsid w:val="0041529B"/>
    <w:rsid w:val="00415397"/>
    <w:rsid w:val="00415429"/>
    <w:rsid w:val="004155BE"/>
    <w:rsid w:val="004156F8"/>
    <w:rsid w:val="00415737"/>
    <w:rsid w:val="00415823"/>
    <w:rsid w:val="00415889"/>
    <w:rsid w:val="004159E2"/>
    <w:rsid w:val="00415BC9"/>
    <w:rsid w:val="00415C0E"/>
    <w:rsid w:val="00415CF6"/>
    <w:rsid w:val="00415D86"/>
    <w:rsid w:val="00415E24"/>
    <w:rsid w:val="004160E5"/>
    <w:rsid w:val="0041631E"/>
    <w:rsid w:val="00416628"/>
    <w:rsid w:val="0041666C"/>
    <w:rsid w:val="00416818"/>
    <w:rsid w:val="00416887"/>
    <w:rsid w:val="004169A6"/>
    <w:rsid w:val="00416A27"/>
    <w:rsid w:val="004172DC"/>
    <w:rsid w:val="0041738D"/>
    <w:rsid w:val="00417410"/>
    <w:rsid w:val="00417451"/>
    <w:rsid w:val="0041746C"/>
    <w:rsid w:val="00417857"/>
    <w:rsid w:val="00417867"/>
    <w:rsid w:val="004179B7"/>
    <w:rsid w:val="00417AC5"/>
    <w:rsid w:val="00417B5B"/>
    <w:rsid w:val="00417D15"/>
    <w:rsid w:val="00417FB0"/>
    <w:rsid w:val="00417FC0"/>
    <w:rsid w:val="00420473"/>
    <w:rsid w:val="004204A3"/>
    <w:rsid w:val="004205A2"/>
    <w:rsid w:val="004205F6"/>
    <w:rsid w:val="004206F9"/>
    <w:rsid w:val="00420727"/>
    <w:rsid w:val="004208EB"/>
    <w:rsid w:val="0042096C"/>
    <w:rsid w:val="00420C24"/>
    <w:rsid w:val="00420C55"/>
    <w:rsid w:val="00420D82"/>
    <w:rsid w:val="00420E41"/>
    <w:rsid w:val="00420E86"/>
    <w:rsid w:val="0042102F"/>
    <w:rsid w:val="00421039"/>
    <w:rsid w:val="00421257"/>
    <w:rsid w:val="0042137D"/>
    <w:rsid w:val="0042141C"/>
    <w:rsid w:val="004216CE"/>
    <w:rsid w:val="00421A43"/>
    <w:rsid w:val="00421B36"/>
    <w:rsid w:val="00421B73"/>
    <w:rsid w:val="00421C17"/>
    <w:rsid w:val="00422024"/>
    <w:rsid w:val="0042253F"/>
    <w:rsid w:val="00422560"/>
    <w:rsid w:val="0042257E"/>
    <w:rsid w:val="004225E2"/>
    <w:rsid w:val="004226EB"/>
    <w:rsid w:val="0042283E"/>
    <w:rsid w:val="00422A48"/>
    <w:rsid w:val="00422C4F"/>
    <w:rsid w:val="00422DFA"/>
    <w:rsid w:val="00422EF8"/>
    <w:rsid w:val="00423147"/>
    <w:rsid w:val="00423247"/>
    <w:rsid w:val="00423339"/>
    <w:rsid w:val="004233A8"/>
    <w:rsid w:val="004233B4"/>
    <w:rsid w:val="004234DE"/>
    <w:rsid w:val="00423785"/>
    <w:rsid w:val="00423793"/>
    <w:rsid w:val="00423947"/>
    <w:rsid w:val="00423955"/>
    <w:rsid w:val="004239E4"/>
    <w:rsid w:val="00423B80"/>
    <w:rsid w:val="00423C69"/>
    <w:rsid w:val="00423D22"/>
    <w:rsid w:val="00423DB7"/>
    <w:rsid w:val="00423DF7"/>
    <w:rsid w:val="00423ECB"/>
    <w:rsid w:val="00423F75"/>
    <w:rsid w:val="00424138"/>
    <w:rsid w:val="004241B8"/>
    <w:rsid w:val="00424289"/>
    <w:rsid w:val="0042432D"/>
    <w:rsid w:val="0042436B"/>
    <w:rsid w:val="004243E0"/>
    <w:rsid w:val="0042451D"/>
    <w:rsid w:val="00424619"/>
    <w:rsid w:val="0042465D"/>
    <w:rsid w:val="00424669"/>
    <w:rsid w:val="004246CF"/>
    <w:rsid w:val="00424718"/>
    <w:rsid w:val="00424938"/>
    <w:rsid w:val="00424945"/>
    <w:rsid w:val="00424DCD"/>
    <w:rsid w:val="00424EB4"/>
    <w:rsid w:val="00424ED3"/>
    <w:rsid w:val="00424F0A"/>
    <w:rsid w:val="00424F6C"/>
    <w:rsid w:val="00425187"/>
    <w:rsid w:val="00425280"/>
    <w:rsid w:val="004257ED"/>
    <w:rsid w:val="00425802"/>
    <w:rsid w:val="00425A2A"/>
    <w:rsid w:val="00425BB5"/>
    <w:rsid w:val="00425E25"/>
    <w:rsid w:val="00425F19"/>
    <w:rsid w:val="00425F2E"/>
    <w:rsid w:val="00425F54"/>
    <w:rsid w:val="0042620B"/>
    <w:rsid w:val="0042654A"/>
    <w:rsid w:val="004265A9"/>
    <w:rsid w:val="004265ED"/>
    <w:rsid w:val="00426822"/>
    <w:rsid w:val="00426911"/>
    <w:rsid w:val="00426C1F"/>
    <w:rsid w:val="00427047"/>
    <w:rsid w:val="0042709F"/>
    <w:rsid w:val="004270E9"/>
    <w:rsid w:val="00427149"/>
    <w:rsid w:val="00427265"/>
    <w:rsid w:val="004272F0"/>
    <w:rsid w:val="004273DA"/>
    <w:rsid w:val="004274D2"/>
    <w:rsid w:val="00427693"/>
    <w:rsid w:val="00427712"/>
    <w:rsid w:val="00427846"/>
    <w:rsid w:val="00427AC0"/>
    <w:rsid w:val="00427B2C"/>
    <w:rsid w:val="00427B5B"/>
    <w:rsid w:val="00427BBA"/>
    <w:rsid w:val="00427BD9"/>
    <w:rsid w:val="00427E02"/>
    <w:rsid w:val="00427EE4"/>
    <w:rsid w:val="00430211"/>
    <w:rsid w:val="00430389"/>
    <w:rsid w:val="004303C2"/>
    <w:rsid w:val="00430455"/>
    <w:rsid w:val="004304A2"/>
    <w:rsid w:val="00430501"/>
    <w:rsid w:val="00430567"/>
    <w:rsid w:val="004305EB"/>
    <w:rsid w:val="00430638"/>
    <w:rsid w:val="004306BB"/>
    <w:rsid w:val="004306D2"/>
    <w:rsid w:val="004306E4"/>
    <w:rsid w:val="00430789"/>
    <w:rsid w:val="004307C9"/>
    <w:rsid w:val="00430941"/>
    <w:rsid w:val="004309D0"/>
    <w:rsid w:val="00430AFB"/>
    <w:rsid w:val="00430C09"/>
    <w:rsid w:val="00430C43"/>
    <w:rsid w:val="00430C78"/>
    <w:rsid w:val="00430F15"/>
    <w:rsid w:val="00430F4D"/>
    <w:rsid w:val="0043106C"/>
    <w:rsid w:val="004310A1"/>
    <w:rsid w:val="00431694"/>
    <w:rsid w:val="00431759"/>
    <w:rsid w:val="00431779"/>
    <w:rsid w:val="004318CC"/>
    <w:rsid w:val="004318FC"/>
    <w:rsid w:val="00431C7A"/>
    <w:rsid w:val="00431CC2"/>
    <w:rsid w:val="00431CD7"/>
    <w:rsid w:val="00431CFE"/>
    <w:rsid w:val="00431EDB"/>
    <w:rsid w:val="00431F16"/>
    <w:rsid w:val="004321F1"/>
    <w:rsid w:val="0043250B"/>
    <w:rsid w:val="00432510"/>
    <w:rsid w:val="00432584"/>
    <w:rsid w:val="004325D0"/>
    <w:rsid w:val="0043264D"/>
    <w:rsid w:val="004327C3"/>
    <w:rsid w:val="004327F6"/>
    <w:rsid w:val="00432887"/>
    <w:rsid w:val="00432B63"/>
    <w:rsid w:val="00432BCB"/>
    <w:rsid w:val="00432C0C"/>
    <w:rsid w:val="00432C43"/>
    <w:rsid w:val="00432CF8"/>
    <w:rsid w:val="00432D93"/>
    <w:rsid w:val="00432E2E"/>
    <w:rsid w:val="00432F56"/>
    <w:rsid w:val="00433112"/>
    <w:rsid w:val="004332A3"/>
    <w:rsid w:val="004332CC"/>
    <w:rsid w:val="004332F0"/>
    <w:rsid w:val="0043343E"/>
    <w:rsid w:val="00433490"/>
    <w:rsid w:val="004334EC"/>
    <w:rsid w:val="00433564"/>
    <w:rsid w:val="00433806"/>
    <w:rsid w:val="004339E9"/>
    <w:rsid w:val="00433A2B"/>
    <w:rsid w:val="00433B4A"/>
    <w:rsid w:val="00433B6E"/>
    <w:rsid w:val="00433C40"/>
    <w:rsid w:val="00433CF4"/>
    <w:rsid w:val="00433DC2"/>
    <w:rsid w:val="00434046"/>
    <w:rsid w:val="004340B1"/>
    <w:rsid w:val="00434193"/>
    <w:rsid w:val="0043421B"/>
    <w:rsid w:val="0043479B"/>
    <w:rsid w:val="00434993"/>
    <w:rsid w:val="004349FD"/>
    <w:rsid w:val="00434C37"/>
    <w:rsid w:val="00434C97"/>
    <w:rsid w:val="00434CAE"/>
    <w:rsid w:val="00434D13"/>
    <w:rsid w:val="0043518A"/>
    <w:rsid w:val="00435316"/>
    <w:rsid w:val="0043532E"/>
    <w:rsid w:val="00435538"/>
    <w:rsid w:val="0043561C"/>
    <w:rsid w:val="00435691"/>
    <w:rsid w:val="0043577F"/>
    <w:rsid w:val="004359E7"/>
    <w:rsid w:val="004359F0"/>
    <w:rsid w:val="00435C3B"/>
    <w:rsid w:val="00435E15"/>
    <w:rsid w:val="00435F52"/>
    <w:rsid w:val="00436177"/>
    <w:rsid w:val="00436318"/>
    <w:rsid w:val="0043648A"/>
    <w:rsid w:val="004364EC"/>
    <w:rsid w:val="00436505"/>
    <w:rsid w:val="004367B2"/>
    <w:rsid w:val="00436AB0"/>
    <w:rsid w:val="00436BD0"/>
    <w:rsid w:val="00436C4C"/>
    <w:rsid w:val="00436D92"/>
    <w:rsid w:val="00436DAB"/>
    <w:rsid w:val="00437204"/>
    <w:rsid w:val="00437205"/>
    <w:rsid w:val="0043734A"/>
    <w:rsid w:val="004374EF"/>
    <w:rsid w:val="00437564"/>
    <w:rsid w:val="004377B6"/>
    <w:rsid w:val="0043785D"/>
    <w:rsid w:val="00437907"/>
    <w:rsid w:val="00437B21"/>
    <w:rsid w:val="00437B5E"/>
    <w:rsid w:val="00437D3F"/>
    <w:rsid w:val="004401C4"/>
    <w:rsid w:val="004402C2"/>
    <w:rsid w:val="0044049C"/>
    <w:rsid w:val="00440B18"/>
    <w:rsid w:val="00440B3A"/>
    <w:rsid w:val="00440B4B"/>
    <w:rsid w:val="00440D39"/>
    <w:rsid w:val="00440E99"/>
    <w:rsid w:val="00440EFD"/>
    <w:rsid w:val="00440F3F"/>
    <w:rsid w:val="004410C9"/>
    <w:rsid w:val="004411C0"/>
    <w:rsid w:val="0044123B"/>
    <w:rsid w:val="0044144A"/>
    <w:rsid w:val="004414B2"/>
    <w:rsid w:val="004414B5"/>
    <w:rsid w:val="004416A1"/>
    <w:rsid w:val="0044170F"/>
    <w:rsid w:val="00441826"/>
    <w:rsid w:val="00441A8F"/>
    <w:rsid w:val="00441B33"/>
    <w:rsid w:val="00441BD9"/>
    <w:rsid w:val="00441C27"/>
    <w:rsid w:val="00441C74"/>
    <w:rsid w:val="00441DFC"/>
    <w:rsid w:val="00441E71"/>
    <w:rsid w:val="00441F97"/>
    <w:rsid w:val="0044203D"/>
    <w:rsid w:val="00442222"/>
    <w:rsid w:val="004422FB"/>
    <w:rsid w:val="004424B9"/>
    <w:rsid w:val="0044256D"/>
    <w:rsid w:val="00442598"/>
    <w:rsid w:val="0044268D"/>
    <w:rsid w:val="0044271C"/>
    <w:rsid w:val="0044286D"/>
    <w:rsid w:val="0044286F"/>
    <w:rsid w:val="00442925"/>
    <w:rsid w:val="00442982"/>
    <w:rsid w:val="00442AC5"/>
    <w:rsid w:val="00442D32"/>
    <w:rsid w:val="00442E55"/>
    <w:rsid w:val="00442F07"/>
    <w:rsid w:val="004430A7"/>
    <w:rsid w:val="0044320A"/>
    <w:rsid w:val="0044351F"/>
    <w:rsid w:val="004435EA"/>
    <w:rsid w:val="00443653"/>
    <w:rsid w:val="0044392D"/>
    <w:rsid w:val="00443959"/>
    <w:rsid w:val="00443CB2"/>
    <w:rsid w:val="00443E91"/>
    <w:rsid w:val="004443B5"/>
    <w:rsid w:val="00444525"/>
    <w:rsid w:val="00444669"/>
    <w:rsid w:val="0044472D"/>
    <w:rsid w:val="004449AA"/>
    <w:rsid w:val="00444E6F"/>
    <w:rsid w:val="00444FB5"/>
    <w:rsid w:val="00445004"/>
    <w:rsid w:val="004451FC"/>
    <w:rsid w:val="00445377"/>
    <w:rsid w:val="0044550A"/>
    <w:rsid w:val="004456B4"/>
    <w:rsid w:val="004456B5"/>
    <w:rsid w:val="0044579E"/>
    <w:rsid w:val="004458B8"/>
    <w:rsid w:val="004459F0"/>
    <w:rsid w:val="004459F4"/>
    <w:rsid w:val="00445B15"/>
    <w:rsid w:val="00445B4C"/>
    <w:rsid w:val="00445DAA"/>
    <w:rsid w:val="00446083"/>
    <w:rsid w:val="00446146"/>
    <w:rsid w:val="00446181"/>
    <w:rsid w:val="0044633A"/>
    <w:rsid w:val="0044651B"/>
    <w:rsid w:val="00446523"/>
    <w:rsid w:val="00446587"/>
    <w:rsid w:val="00446829"/>
    <w:rsid w:val="004468AB"/>
    <w:rsid w:val="00446942"/>
    <w:rsid w:val="00446943"/>
    <w:rsid w:val="00446AB2"/>
    <w:rsid w:val="00446D55"/>
    <w:rsid w:val="00446DE4"/>
    <w:rsid w:val="00446FB9"/>
    <w:rsid w:val="004470DB"/>
    <w:rsid w:val="0044723B"/>
    <w:rsid w:val="00447328"/>
    <w:rsid w:val="00447365"/>
    <w:rsid w:val="004473C4"/>
    <w:rsid w:val="004473E2"/>
    <w:rsid w:val="0044755E"/>
    <w:rsid w:val="004475A4"/>
    <w:rsid w:val="004475FD"/>
    <w:rsid w:val="00447625"/>
    <w:rsid w:val="00447671"/>
    <w:rsid w:val="004479DA"/>
    <w:rsid w:val="00447A18"/>
    <w:rsid w:val="00447B38"/>
    <w:rsid w:val="00447B67"/>
    <w:rsid w:val="00447C3A"/>
    <w:rsid w:val="00447EDE"/>
    <w:rsid w:val="00450614"/>
    <w:rsid w:val="0045083B"/>
    <w:rsid w:val="004508DC"/>
    <w:rsid w:val="004509B3"/>
    <w:rsid w:val="004509EC"/>
    <w:rsid w:val="00450B68"/>
    <w:rsid w:val="00450B76"/>
    <w:rsid w:val="00450C89"/>
    <w:rsid w:val="00450C8A"/>
    <w:rsid w:val="00451063"/>
    <w:rsid w:val="00451291"/>
    <w:rsid w:val="004513D6"/>
    <w:rsid w:val="004515F0"/>
    <w:rsid w:val="004518CD"/>
    <w:rsid w:val="004518E8"/>
    <w:rsid w:val="00451D98"/>
    <w:rsid w:val="00451DE2"/>
    <w:rsid w:val="00451F26"/>
    <w:rsid w:val="00451F95"/>
    <w:rsid w:val="004523E2"/>
    <w:rsid w:val="00452470"/>
    <w:rsid w:val="004525A7"/>
    <w:rsid w:val="004527D3"/>
    <w:rsid w:val="004528A4"/>
    <w:rsid w:val="0045299B"/>
    <w:rsid w:val="00452A21"/>
    <w:rsid w:val="00452A38"/>
    <w:rsid w:val="00452EDA"/>
    <w:rsid w:val="004530ED"/>
    <w:rsid w:val="0045320D"/>
    <w:rsid w:val="00453646"/>
    <w:rsid w:val="00453718"/>
    <w:rsid w:val="0045372F"/>
    <w:rsid w:val="00453769"/>
    <w:rsid w:val="00453A3C"/>
    <w:rsid w:val="00453A58"/>
    <w:rsid w:val="00453AE0"/>
    <w:rsid w:val="00453C16"/>
    <w:rsid w:val="00453EA0"/>
    <w:rsid w:val="00453EAF"/>
    <w:rsid w:val="0045412B"/>
    <w:rsid w:val="00454143"/>
    <w:rsid w:val="004542D5"/>
    <w:rsid w:val="004543C6"/>
    <w:rsid w:val="00454633"/>
    <w:rsid w:val="004547A8"/>
    <w:rsid w:val="00454886"/>
    <w:rsid w:val="004549E0"/>
    <w:rsid w:val="00454AC5"/>
    <w:rsid w:val="00454BB4"/>
    <w:rsid w:val="00454C5E"/>
    <w:rsid w:val="00454E98"/>
    <w:rsid w:val="00455046"/>
    <w:rsid w:val="00455208"/>
    <w:rsid w:val="004552F2"/>
    <w:rsid w:val="004552FD"/>
    <w:rsid w:val="004554DF"/>
    <w:rsid w:val="00455769"/>
    <w:rsid w:val="004557BF"/>
    <w:rsid w:val="00455992"/>
    <w:rsid w:val="00455AAA"/>
    <w:rsid w:val="00455CBD"/>
    <w:rsid w:val="00455D4E"/>
    <w:rsid w:val="00455DF8"/>
    <w:rsid w:val="00455E15"/>
    <w:rsid w:val="00456777"/>
    <w:rsid w:val="004567BA"/>
    <w:rsid w:val="0045682A"/>
    <w:rsid w:val="00456AC3"/>
    <w:rsid w:val="00456B5F"/>
    <w:rsid w:val="00456C00"/>
    <w:rsid w:val="00456E51"/>
    <w:rsid w:val="00456F4A"/>
    <w:rsid w:val="00457006"/>
    <w:rsid w:val="004572C8"/>
    <w:rsid w:val="0045730B"/>
    <w:rsid w:val="00457368"/>
    <w:rsid w:val="0045738B"/>
    <w:rsid w:val="00457409"/>
    <w:rsid w:val="004574C4"/>
    <w:rsid w:val="00457599"/>
    <w:rsid w:val="004578B5"/>
    <w:rsid w:val="00457904"/>
    <w:rsid w:val="00457F11"/>
    <w:rsid w:val="00457F77"/>
    <w:rsid w:val="00460316"/>
    <w:rsid w:val="004604CD"/>
    <w:rsid w:val="00460702"/>
    <w:rsid w:val="00460761"/>
    <w:rsid w:val="004609CD"/>
    <w:rsid w:val="00460BB6"/>
    <w:rsid w:val="00460C16"/>
    <w:rsid w:val="00460C28"/>
    <w:rsid w:val="00460C58"/>
    <w:rsid w:val="00460DD8"/>
    <w:rsid w:val="00460E04"/>
    <w:rsid w:val="00460E21"/>
    <w:rsid w:val="00460FBC"/>
    <w:rsid w:val="004610BA"/>
    <w:rsid w:val="00461136"/>
    <w:rsid w:val="00461247"/>
    <w:rsid w:val="00461380"/>
    <w:rsid w:val="00461528"/>
    <w:rsid w:val="00461680"/>
    <w:rsid w:val="004617D9"/>
    <w:rsid w:val="004617F8"/>
    <w:rsid w:val="0046192E"/>
    <w:rsid w:val="004619EC"/>
    <w:rsid w:val="00461A41"/>
    <w:rsid w:val="00461A75"/>
    <w:rsid w:val="00461B5D"/>
    <w:rsid w:val="00461B7F"/>
    <w:rsid w:val="00461C53"/>
    <w:rsid w:val="00461D67"/>
    <w:rsid w:val="00461D80"/>
    <w:rsid w:val="00461FC2"/>
    <w:rsid w:val="004620BE"/>
    <w:rsid w:val="0046220B"/>
    <w:rsid w:val="00462230"/>
    <w:rsid w:val="0046274A"/>
    <w:rsid w:val="00462794"/>
    <w:rsid w:val="00462AF7"/>
    <w:rsid w:val="00462D42"/>
    <w:rsid w:val="00462D46"/>
    <w:rsid w:val="00462D8D"/>
    <w:rsid w:val="00462E14"/>
    <w:rsid w:val="00462E5A"/>
    <w:rsid w:val="00463050"/>
    <w:rsid w:val="004630DA"/>
    <w:rsid w:val="00463165"/>
    <w:rsid w:val="00463432"/>
    <w:rsid w:val="004634A7"/>
    <w:rsid w:val="00463516"/>
    <w:rsid w:val="00463581"/>
    <w:rsid w:val="004635D4"/>
    <w:rsid w:val="00463A8F"/>
    <w:rsid w:val="00463ADF"/>
    <w:rsid w:val="00463C8F"/>
    <w:rsid w:val="00463CEC"/>
    <w:rsid w:val="00463DDB"/>
    <w:rsid w:val="00463F4C"/>
    <w:rsid w:val="00464176"/>
    <w:rsid w:val="004642F0"/>
    <w:rsid w:val="00464564"/>
    <w:rsid w:val="004645E2"/>
    <w:rsid w:val="004646A8"/>
    <w:rsid w:val="004647C8"/>
    <w:rsid w:val="004647D1"/>
    <w:rsid w:val="00464B5F"/>
    <w:rsid w:val="00464BF3"/>
    <w:rsid w:val="00464D41"/>
    <w:rsid w:val="00464DAC"/>
    <w:rsid w:val="00464F24"/>
    <w:rsid w:val="00465107"/>
    <w:rsid w:val="00465348"/>
    <w:rsid w:val="004656CA"/>
    <w:rsid w:val="00465831"/>
    <w:rsid w:val="00465A07"/>
    <w:rsid w:val="00465AFE"/>
    <w:rsid w:val="00465BF1"/>
    <w:rsid w:val="00465E30"/>
    <w:rsid w:val="00465EEF"/>
    <w:rsid w:val="0046607A"/>
    <w:rsid w:val="004661DE"/>
    <w:rsid w:val="004663D1"/>
    <w:rsid w:val="00466432"/>
    <w:rsid w:val="004664AD"/>
    <w:rsid w:val="0046660F"/>
    <w:rsid w:val="0046680F"/>
    <w:rsid w:val="004669A3"/>
    <w:rsid w:val="004669F2"/>
    <w:rsid w:val="00466A3E"/>
    <w:rsid w:val="00466F92"/>
    <w:rsid w:val="00466FF7"/>
    <w:rsid w:val="00467168"/>
    <w:rsid w:val="0046726B"/>
    <w:rsid w:val="004674AD"/>
    <w:rsid w:val="00467587"/>
    <w:rsid w:val="00467688"/>
    <w:rsid w:val="00467874"/>
    <w:rsid w:val="00467878"/>
    <w:rsid w:val="00467A0A"/>
    <w:rsid w:val="00467A2F"/>
    <w:rsid w:val="00467BD9"/>
    <w:rsid w:val="00467E47"/>
    <w:rsid w:val="00467E81"/>
    <w:rsid w:val="00467E86"/>
    <w:rsid w:val="00467F55"/>
    <w:rsid w:val="00470404"/>
    <w:rsid w:val="0047063E"/>
    <w:rsid w:val="0047080E"/>
    <w:rsid w:val="0047083A"/>
    <w:rsid w:val="004709F1"/>
    <w:rsid w:val="00470C5D"/>
    <w:rsid w:val="00470DCE"/>
    <w:rsid w:val="00470FCE"/>
    <w:rsid w:val="004711C5"/>
    <w:rsid w:val="00471243"/>
    <w:rsid w:val="004712B1"/>
    <w:rsid w:val="00471463"/>
    <w:rsid w:val="004715B6"/>
    <w:rsid w:val="004715CD"/>
    <w:rsid w:val="0047168F"/>
    <w:rsid w:val="0047169D"/>
    <w:rsid w:val="004716C2"/>
    <w:rsid w:val="00471811"/>
    <w:rsid w:val="00471A53"/>
    <w:rsid w:val="00471B3B"/>
    <w:rsid w:val="00471B40"/>
    <w:rsid w:val="00471BE7"/>
    <w:rsid w:val="00471CDC"/>
    <w:rsid w:val="00471DC4"/>
    <w:rsid w:val="004721F6"/>
    <w:rsid w:val="0047220B"/>
    <w:rsid w:val="00472224"/>
    <w:rsid w:val="0047224B"/>
    <w:rsid w:val="00472266"/>
    <w:rsid w:val="00472377"/>
    <w:rsid w:val="00472622"/>
    <w:rsid w:val="004726AD"/>
    <w:rsid w:val="004727A1"/>
    <w:rsid w:val="00472926"/>
    <w:rsid w:val="00472984"/>
    <w:rsid w:val="00472C2D"/>
    <w:rsid w:val="00473164"/>
    <w:rsid w:val="00473201"/>
    <w:rsid w:val="00473334"/>
    <w:rsid w:val="004733DF"/>
    <w:rsid w:val="00473438"/>
    <w:rsid w:val="0047348E"/>
    <w:rsid w:val="004734B3"/>
    <w:rsid w:val="00473742"/>
    <w:rsid w:val="00473747"/>
    <w:rsid w:val="00473941"/>
    <w:rsid w:val="00473C46"/>
    <w:rsid w:val="00473CE3"/>
    <w:rsid w:val="00473FF5"/>
    <w:rsid w:val="0047438D"/>
    <w:rsid w:val="004743A4"/>
    <w:rsid w:val="00474439"/>
    <w:rsid w:val="0047449D"/>
    <w:rsid w:val="0047451C"/>
    <w:rsid w:val="004745F1"/>
    <w:rsid w:val="00474658"/>
    <w:rsid w:val="00474690"/>
    <w:rsid w:val="004746C4"/>
    <w:rsid w:val="00474713"/>
    <w:rsid w:val="0047488F"/>
    <w:rsid w:val="00474C0C"/>
    <w:rsid w:val="00474D09"/>
    <w:rsid w:val="0047508C"/>
    <w:rsid w:val="004753F9"/>
    <w:rsid w:val="00475654"/>
    <w:rsid w:val="00475793"/>
    <w:rsid w:val="00475ACA"/>
    <w:rsid w:val="00475B9B"/>
    <w:rsid w:val="00475C2D"/>
    <w:rsid w:val="00475E93"/>
    <w:rsid w:val="00475F0C"/>
    <w:rsid w:val="004760B9"/>
    <w:rsid w:val="004762BF"/>
    <w:rsid w:val="0047638A"/>
    <w:rsid w:val="0047645A"/>
    <w:rsid w:val="00476531"/>
    <w:rsid w:val="00476706"/>
    <w:rsid w:val="00476A71"/>
    <w:rsid w:val="00476C64"/>
    <w:rsid w:val="00476D33"/>
    <w:rsid w:val="00476EDD"/>
    <w:rsid w:val="00476EE3"/>
    <w:rsid w:val="00476F8C"/>
    <w:rsid w:val="00477023"/>
    <w:rsid w:val="00477058"/>
    <w:rsid w:val="0047718D"/>
    <w:rsid w:val="00477241"/>
    <w:rsid w:val="004773B6"/>
    <w:rsid w:val="004773C5"/>
    <w:rsid w:val="004774C6"/>
    <w:rsid w:val="0047795B"/>
    <w:rsid w:val="004779A2"/>
    <w:rsid w:val="00477B5D"/>
    <w:rsid w:val="00477D2C"/>
    <w:rsid w:val="00477F11"/>
    <w:rsid w:val="00480001"/>
    <w:rsid w:val="0048004D"/>
    <w:rsid w:val="0048005A"/>
    <w:rsid w:val="00480503"/>
    <w:rsid w:val="0048057C"/>
    <w:rsid w:val="00480655"/>
    <w:rsid w:val="00480808"/>
    <w:rsid w:val="00480957"/>
    <w:rsid w:val="00480B59"/>
    <w:rsid w:val="00480C1F"/>
    <w:rsid w:val="00480D15"/>
    <w:rsid w:val="00480D3C"/>
    <w:rsid w:val="00480EFE"/>
    <w:rsid w:val="00480F31"/>
    <w:rsid w:val="00480F64"/>
    <w:rsid w:val="0048105F"/>
    <w:rsid w:val="00481207"/>
    <w:rsid w:val="00481267"/>
    <w:rsid w:val="004813FC"/>
    <w:rsid w:val="0048152C"/>
    <w:rsid w:val="00481546"/>
    <w:rsid w:val="0048166E"/>
    <w:rsid w:val="004818B9"/>
    <w:rsid w:val="00481924"/>
    <w:rsid w:val="00481928"/>
    <w:rsid w:val="0048196C"/>
    <w:rsid w:val="00481A96"/>
    <w:rsid w:val="00481D08"/>
    <w:rsid w:val="00481FBB"/>
    <w:rsid w:val="00482048"/>
    <w:rsid w:val="0048212A"/>
    <w:rsid w:val="00482155"/>
    <w:rsid w:val="004821BB"/>
    <w:rsid w:val="00482224"/>
    <w:rsid w:val="004822D3"/>
    <w:rsid w:val="00482406"/>
    <w:rsid w:val="004824C6"/>
    <w:rsid w:val="00482622"/>
    <w:rsid w:val="004826AB"/>
    <w:rsid w:val="00482757"/>
    <w:rsid w:val="004828DB"/>
    <w:rsid w:val="00482A38"/>
    <w:rsid w:val="00482A3F"/>
    <w:rsid w:val="00482B78"/>
    <w:rsid w:val="00482E2E"/>
    <w:rsid w:val="00482E61"/>
    <w:rsid w:val="00482E76"/>
    <w:rsid w:val="00482EAF"/>
    <w:rsid w:val="00482F4B"/>
    <w:rsid w:val="00483119"/>
    <w:rsid w:val="00483238"/>
    <w:rsid w:val="0048328C"/>
    <w:rsid w:val="00483517"/>
    <w:rsid w:val="004835C4"/>
    <w:rsid w:val="004836E6"/>
    <w:rsid w:val="004837B2"/>
    <w:rsid w:val="00483812"/>
    <w:rsid w:val="0048389D"/>
    <w:rsid w:val="00483A5C"/>
    <w:rsid w:val="00483AEC"/>
    <w:rsid w:val="00483CB3"/>
    <w:rsid w:val="00483FC2"/>
    <w:rsid w:val="00483FDA"/>
    <w:rsid w:val="004840A4"/>
    <w:rsid w:val="004841D9"/>
    <w:rsid w:val="00484214"/>
    <w:rsid w:val="0048446D"/>
    <w:rsid w:val="00484498"/>
    <w:rsid w:val="00484515"/>
    <w:rsid w:val="0048486D"/>
    <w:rsid w:val="00484944"/>
    <w:rsid w:val="00484970"/>
    <w:rsid w:val="004849EE"/>
    <w:rsid w:val="00484A5D"/>
    <w:rsid w:val="00484AB1"/>
    <w:rsid w:val="00484AB3"/>
    <w:rsid w:val="00484BA4"/>
    <w:rsid w:val="00484BF1"/>
    <w:rsid w:val="00484CDF"/>
    <w:rsid w:val="00484D17"/>
    <w:rsid w:val="00484DCC"/>
    <w:rsid w:val="00484EAA"/>
    <w:rsid w:val="004850D1"/>
    <w:rsid w:val="004851CB"/>
    <w:rsid w:val="0048524D"/>
    <w:rsid w:val="0048559E"/>
    <w:rsid w:val="004857BA"/>
    <w:rsid w:val="004857DF"/>
    <w:rsid w:val="00485CF5"/>
    <w:rsid w:val="00486108"/>
    <w:rsid w:val="00486210"/>
    <w:rsid w:val="004863F3"/>
    <w:rsid w:val="00486477"/>
    <w:rsid w:val="0048650B"/>
    <w:rsid w:val="0048669E"/>
    <w:rsid w:val="00486735"/>
    <w:rsid w:val="00486813"/>
    <w:rsid w:val="00486848"/>
    <w:rsid w:val="00486852"/>
    <w:rsid w:val="004868DD"/>
    <w:rsid w:val="00486E10"/>
    <w:rsid w:val="00486F48"/>
    <w:rsid w:val="00487081"/>
    <w:rsid w:val="004870F0"/>
    <w:rsid w:val="00487215"/>
    <w:rsid w:val="004873E4"/>
    <w:rsid w:val="0048746B"/>
    <w:rsid w:val="00487528"/>
    <w:rsid w:val="0048769C"/>
    <w:rsid w:val="0048782E"/>
    <w:rsid w:val="00487863"/>
    <w:rsid w:val="00487941"/>
    <w:rsid w:val="004879AA"/>
    <w:rsid w:val="00487A51"/>
    <w:rsid w:val="00487B86"/>
    <w:rsid w:val="00487BBF"/>
    <w:rsid w:val="00487C79"/>
    <w:rsid w:val="00487C95"/>
    <w:rsid w:val="00487ED3"/>
    <w:rsid w:val="00490071"/>
    <w:rsid w:val="00490108"/>
    <w:rsid w:val="0049036C"/>
    <w:rsid w:val="004904A0"/>
    <w:rsid w:val="0049065C"/>
    <w:rsid w:val="004907E4"/>
    <w:rsid w:val="00490842"/>
    <w:rsid w:val="004909A4"/>
    <w:rsid w:val="00490AEA"/>
    <w:rsid w:val="00490E76"/>
    <w:rsid w:val="004910E9"/>
    <w:rsid w:val="0049118E"/>
    <w:rsid w:val="004911A1"/>
    <w:rsid w:val="004916F2"/>
    <w:rsid w:val="00491764"/>
    <w:rsid w:val="00491A20"/>
    <w:rsid w:val="00491B38"/>
    <w:rsid w:val="00491B3B"/>
    <w:rsid w:val="00491BE2"/>
    <w:rsid w:val="00491C00"/>
    <w:rsid w:val="00491C3C"/>
    <w:rsid w:val="00491C57"/>
    <w:rsid w:val="00491D9D"/>
    <w:rsid w:val="00491F1A"/>
    <w:rsid w:val="004923C3"/>
    <w:rsid w:val="004923E4"/>
    <w:rsid w:val="004927E8"/>
    <w:rsid w:val="0049290B"/>
    <w:rsid w:val="0049299E"/>
    <w:rsid w:val="00492A04"/>
    <w:rsid w:val="00492A9E"/>
    <w:rsid w:val="00492D4B"/>
    <w:rsid w:val="00492EA2"/>
    <w:rsid w:val="00492F36"/>
    <w:rsid w:val="00492F38"/>
    <w:rsid w:val="00493118"/>
    <w:rsid w:val="004931ED"/>
    <w:rsid w:val="00493372"/>
    <w:rsid w:val="004933A7"/>
    <w:rsid w:val="004934DC"/>
    <w:rsid w:val="0049361B"/>
    <w:rsid w:val="00493648"/>
    <w:rsid w:val="004938CB"/>
    <w:rsid w:val="0049392A"/>
    <w:rsid w:val="004939B6"/>
    <w:rsid w:val="00493CDE"/>
    <w:rsid w:val="00493E3D"/>
    <w:rsid w:val="00493E70"/>
    <w:rsid w:val="00494012"/>
    <w:rsid w:val="004942C5"/>
    <w:rsid w:val="004942F8"/>
    <w:rsid w:val="00494303"/>
    <w:rsid w:val="0049437C"/>
    <w:rsid w:val="004945B6"/>
    <w:rsid w:val="0049490A"/>
    <w:rsid w:val="00494AB7"/>
    <w:rsid w:val="00494BB9"/>
    <w:rsid w:val="00494DF1"/>
    <w:rsid w:val="00494E80"/>
    <w:rsid w:val="00494FE2"/>
    <w:rsid w:val="00495078"/>
    <w:rsid w:val="00495107"/>
    <w:rsid w:val="004951AF"/>
    <w:rsid w:val="00495385"/>
    <w:rsid w:val="004954A0"/>
    <w:rsid w:val="00495572"/>
    <w:rsid w:val="0049561F"/>
    <w:rsid w:val="004958F3"/>
    <w:rsid w:val="00495936"/>
    <w:rsid w:val="004959BA"/>
    <w:rsid w:val="00495E51"/>
    <w:rsid w:val="00496140"/>
    <w:rsid w:val="00496277"/>
    <w:rsid w:val="0049634D"/>
    <w:rsid w:val="0049642B"/>
    <w:rsid w:val="004964BE"/>
    <w:rsid w:val="00496946"/>
    <w:rsid w:val="0049699A"/>
    <w:rsid w:val="004969E5"/>
    <w:rsid w:val="00496A51"/>
    <w:rsid w:val="00496BC0"/>
    <w:rsid w:val="00496C3B"/>
    <w:rsid w:val="00496CD2"/>
    <w:rsid w:val="00496CE9"/>
    <w:rsid w:val="00496DC3"/>
    <w:rsid w:val="00496EAA"/>
    <w:rsid w:val="00496F55"/>
    <w:rsid w:val="00497021"/>
    <w:rsid w:val="00497026"/>
    <w:rsid w:val="0049709C"/>
    <w:rsid w:val="00497231"/>
    <w:rsid w:val="00497267"/>
    <w:rsid w:val="00497475"/>
    <w:rsid w:val="004974E9"/>
    <w:rsid w:val="00497882"/>
    <w:rsid w:val="00497947"/>
    <w:rsid w:val="004979A3"/>
    <w:rsid w:val="00497E27"/>
    <w:rsid w:val="00497E4C"/>
    <w:rsid w:val="00497F48"/>
    <w:rsid w:val="00497F50"/>
    <w:rsid w:val="00497F5B"/>
    <w:rsid w:val="00497F8A"/>
    <w:rsid w:val="00497FAB"/>
    <w:rsid w:val="004A0144"/>
    <w:rsid w:val="004A0297"/>
    <w:rsid w:val="004A02B7"/>
    <w:rsid w:val="004A049C"/>
    <w:rsid w:val="004A052B"/>
    <w:rsid w:val="004A0596"/>
    <w:rsid w:val="004A0895"/>
    <w:rsid w:val="004A09AB"/>
    <w:rsid w:val="004A0A69"/>
    <w:rsid w:val="004A0CB7"/>
    <w:rsid w:val="004A0DAE"/>
    <w:rsid w:val="004A0DC3"/>
    <w:rsid w:val="004A0EE3"/>
    <w:rsid w:val="004A0F3B"/>
    <w:rsid w:val="004A1074"/>
    <w:rsid w:val="004A1284"/>
    <w:rsid w:val="004A12C6"/>
    <w:rsid w:val="004A1308"/>
    <w:rsid w:val="004A1345"/>
    <w:rsid w:val="004A134A"/>
    <w:rsid w:val="004A16C2"/>
    <w:rsid w:val="004A19B4"/>
    <w:rsid w:val="004A1A18"/>
    <w:rsid w:val="004A1AB0"/>
    <w:rsid w:val="004A1AD4"/>
    <w:rsid w:val="004A1B32"/>
    <w:rsid w:val="004A1BBB"/>
    <w:rsid w:val="004A1ECF"/>
    <w:rsid w:val="004A1EFD"/>
    <w:rsid w:val="004A1FE1"/>
    <w:rsid w:val="004A2217"/>
    <w:rsid w:val="004A22D2"/>
    <w:rsid w:val="004A25D0"/>
    <w:rsid w:val="004A2803"/>
    <w:rsid w:val="004A28EF"/>
    <w:rsid w:val="004A29F2"/>
    <w:rsid w:val="004A2ACC"/>
    <w:rsid w:val="004A2B1C"/>
    <w:rsid w:val="004A2E41"/>
    <w:rsid w:val="004A30F3"/>
    <w:rsid w:val="004A3152"/>
    <w:rsid w:val="004A31A4"/>
    <w:rsid w:val="004A3290"/>
    <w:rsid w:val="004A3311"/>
    <w:rsid w:val="004A34D5"/>
    <w:rsid w:val="004A3504"/>
    <w:rsid w:val="004A3621"/>
    <w:rsid w:val="004A3720"/>
    <w:rsid w:val="004A37A6"/>
    <w:rsid w:val="004A37B0"/>
    <w:rsid w:val="004A3B5E"/>
    <w:rsid w:val="004A3C6C"/>
    <w:rsid w:val="004A3D1F"/>
    <w:rsid w:val="004A4050"/>
    <w:rsid w:val="004A409D"/>
    <w:rsid w:val="004A41C4"/>
    <w:rsid w:val="004A41F7"/>
    <w:rsid w:val="004A422E"/>
    <w:rsid w:val="004A43C3"/>
    <w:rsid w:val="004A457C"/>
    <w:rsid w:val="004A45F9"/>
    <w:rsid w:val="004A48F6"/>
    <w:rsid w:val="004A4B75"/>
    <w:rsid w:val="004A4C7B"/>
    <w:rsid w:val="004A4F1B"/>
    <w:rsid w:val="004A5013"/>
    <w:rsid w:val="004A5286"/>
    <w:rsid w:val="004A53E9"/>
    <w:rsid w:val="004A55C3"/>
    <w:rsid w:val="004A5618"/>
    <w:rsid w:val="004A58EE"/>
    <w:rsid w:val="004A59F4"/>
    <w:rsid w:val="004A5CF9"/>
    <w:rsid w:val="004A5D3B"/>
    <w:rsid w:val="004A618B"/>
    <w:rsid w:val="004A61DB"/>
    <w:rsid w:val="004A669F"/>
    <w:rsid w:val="004A66B4"/>
    <w:rsid w:val="004A6886"/>
    <w:rsid w:val="004A6896"/>
    <w:rsid w:val="004A6A9F"/>
    <w:rsid w:val="004A6B04"/>
    <w:rsid w:val="004A6CC0"/>
    <w:rsid w:val="004A6EAB"/>
    <w:rsid w:val="004A6FFB"/>
    <w:rsid w:val="004A7565"/>
    <w:rsid w:val="004A766A"/>
    <w:rsid w:val="004A7927"/>
    <w:rsid w:val="004A7A79"/>
    <w:rsid w:val="004A7A96"/>
    <w:rsid w:val="004A7CA6"/>
    <w:rsid w:val="004A7CE1"/>
    <w:rsid w:val="004B0032"/>
    <w:rsid w:val="004B0391"/>
    <w:rsid w:val="004B03C3"/>
    <w:rsid w:val="004B059E"/>
    <w:rsid w:val="004B05C4"/>
    <w:rsid w:val="004B06EC"/>
    <w:rsid w:val="004B080E"/>
    <w:rsid w:val="004B0AE9"/>
    <w:rsid w:val="004B0B79"/>
    <w:rsid w:val="004B0CDB"/>
    <w:rsid w:val="004B0E98"/>
    <w:rsid w:val="004B0FAA"/>
    <w:rsid w:val="004B1140"/>
    <w:rsid w:val="004B11C9"/>
    <w:rsid w:val="004B12E7"/>
    <w:rsid w:val="004B13A1"/>
    <w:rsid w:val="004B14BD"/>
    <w:rsid w:val="004B150B"/>
    <w:rsid w:val="004B15A6"/>
    <w:rsid w:val="004B177F"/>
    <w:rsid w:val="004B18E2"/>
    <w:rsid w:val="004B191E"/>
    <w:rsid w:val="004B195E"/>
    <w:rsid w:val="004B1C09"/>
    <w:rsid w:val="004B1C8D"/>
    <w:rsid w:val="004B1D36"/>
    <w:rsid w:val="004B1DF6"/>
    <w:rsid w:val="004B1E94"/>
    <w:rsid w:val="004B1FB3"/>
    <w:rsid w:val="004B1FD5"/>
    <w:rsid w:val="004B2024"/>
    <w:rsid w:val="004B2145"/>
    <w:rsid w:val="004B2334"/>
    <w:rsid w:val="004B24A9"/>
    <w:rsid w:val="004B254F"/>
    <w:rsid w:val="004B2561"/>
    <w:rsid w:val="004B2585"/>
    <w:rsid w:val="004B25A1"/>
    <w:rsid w:val="004B25A7"/>
    <w:rsid w:val="004B25D7"/>
    <w:rsid w:val="004B291E"/>
    <w:rsid w:val="004B299D"/>
    <w:rsid w:val="004B2D3A"/>
    <w:rsid w:val="004B2D75"/>
    <w:rsid w:val="004B2F19"/>
    <w:rsid w:val="004B2F8F"/>
    <w:rsid w:val="004B31C7"/>
    <w:rsid w:val="004B3580"/>
    <w:rsid w:val="004B36BC"/>
    <w:rsid w:val="004B391C"/>
    <w:rsid w:val="004B39AC"/>
    <w:rsid w:val="004B3B44"/>
    <w:rsid w:val="004B3C53"/>
    <w:rsid w:val="004B415F"/>
    <w:rsid w:val="004B41B5"/>
    <w:rsid w:val="004B43AD"/>
    <w:rsid w:val="004B4453"/>
    <w:rsid w:val="004B44F7"/>
    <w:rsid w:val="004B4622"/>
    <w:rsid w:val="004B46F6"/>
    <w:rsid w:val="004B471F"/>
    <w:rsid w:val="004B47B9"/>
    <w:rsid w:val="004B4838"/>
    <w:rsid w:val="004B4849"/>
    <w:rsid w:val="004B492B"/>
    <w:rsid w:val="004B49CB"/>
    <w:rsid w:val="004B4A38"/>
    <w:rsid w:val="004B4A5D"/>
    <w:rsid w:val="004B4BA1"/>
    <w:rsid w:val="004B4CF1"/>
    <w:rsid w:val="004B4DF6"/>
    <w:rsid w:val="004B4F68"/>
    <w:rsid w:val="004B4FC5"/>
    <w:rsid w:val="004B50A4"/>
    <w:rsid w:val="004B510F"/>
    <w:rsid w:val="004B5379"/>
    <w:rsid w:val="004B5380"/>
    <w:rsid w:val="004B5428"/>
    <w:rsid w:val="004B54FD"/>
    <w:rsid w:val="004B553D"/>
    <w:rsid w:val="004B55C5"/>
    <w:rsid w:val="004B5833"/>
    <w:rsid w:val="004B5869"/>
    <w:rsid w:val="004B599E"/>
    <w:rsid w:val="004B5A65"/>
    <w:rsid w:val="004B5AC6"/>
    <w:rsid w:val="004B5C28"/>
    <w:rsid w:val="004B5D3F"/>
    <w:rsid w:val="004B5E98"/>
    <w:rsid w:val="004B604A"/>
    <w:rsid w:val="004B6208"/>
    <w:rsid w:val="004B6352"/>
    <w:rsid w:val="004B64D1"/>
    <w:rsid w:val="004B64E3"/>
    <w:rsid w:val="004B6668"/>
    <w:rsid w:val="004B66A6"/>
    <w:rsid w:val="004B6733"/>
    <w:rsid w:val="004B6850"/>
    <w:rsid w:val="004B6984"/>
    <w:rsid w:val="004B6EB9"/>
    <w:rsid w:val="004B6F4D"/>
    <w:rsid w:val="004B6FB4"/>
    <w:rsid w:val="004B7094"/>
    <w:rsid w:val="004B71EE"/>
    <w:rsid w:val="004B73D2"/>
    <w:rsid w:val="004B746E"/>
    <w:rsid w:val="004B7514"/>
    <w:rsid w:val="004B75BA"/>
    <w:rsid w:val="004B767F"/>
    <w:rsid w:val="004B7838"/>
    <w:rsid w:val="004B7C17"/>
    <w:rsid w:val="004B7C98"/>
    <w:rsid w:val="004B7CC2"/>
    <w:rsid w:val="004B7E3C"/>
    <w:rsid w:val="004B7E55"/>
    <w:rsid w:val="004C0243"/>
    <w:rsid w:val="004C0435"/>
    <w:rsid w:val="004C048E"/>
    <w:rsid w:val="004C0529"/>
    <w:rsid w:val="004C08F2"/>
    <w:rsid w:val="004C0DFF"/>
    <w:rsid w:val="004C0EF0"/>
    <w:rsid w:val="004C100B"/>
    <w:rsid w:val="004C1187"/>
    <w:rsid w:val="004C125A"/>
    <w:rsid w:val="004C1AF0"/>
    <w:rsid w:val="004C1DDA"/>
    <w:rsid w:val="004C1E04"/>
    <w:rsid w:val="004C1E7F"/>
    <w:rsid w:val="004C20D3"/>
    <w:rsid w:val="004C2298"/>
    <w:rsid w:val="004C23A6"/>
    <w:rsid w:val="004C26BE"/>
    <w:rsid w:val="004C26F3"/>
    <w:rsid w:val="004C27DA"/>
    <w:rsid w:val="004C2B77"/>
    <w:rsid w:val="004C2D1D"/>
    <w:rsid w:val="004C2D3D"/>
    <w:rsid w:val="004C300A"/>
    <w:rsid w:val="004C3221"/>
    <w:rsid w:val="004C3307"/>
    <w:rsid w:val="004C339B"/>
    <w:rsid w:val="004C33E0"/>
    <w:rsid w:val="004C34C6"/>
    <w:rsid w:val="004C34FD"/>
    <w:rsid w:val="004C3561"/>
    <w:rsid w:val="004C3743"/>
    <w:rsid w:val="004C3A1D"/>
    <w:rsid w:val="004C3B37"/>
    <w:rsid w:val="004C3BC7"/>
    <w:rsid w:val="004C3C08"/>
    <w:rsid w:val="004C3E4C"/>
    <w:rsid w:val="004C3FD3"/>
    <w:rsid w:val="004C4065"/>
    <w:rsid w:val="004C41EB"/>
    <w:rsid w:val="004C4367"/>
    <w:rsid w:val="004C46F0"/>
    <w:rsid w:val="004C476B"/>
    <w:rsid w:val="004C486C"/>
    <w:rsid w:val="004C489C"/>
    <w:rsid w:val="004C48CF"/>
    <w:rsid w:val="004C48E5"/>
    <w:rsid w:val="004C4902"/>
    <w:rsid w:val="004C4919"/>
    <w:rsid w:val="004C49AD"/>
    <w:rsid w:val="004C4AFE"/>
    <w:rsid w:val="004C4D12"/>
    <w:rsid w:val="004C4D26"/>
    <w:rsid w:val="004C4FAC"/>
    <w:rsid w:val="004C5298"/>
    <w:rsid w:val="004C5331"/>
    <w:rsid w:val="004C5480"/>
    <w:rsid w:val="004C54A0"/>
    <w:rsid w:val="004C5553"/>
    <w:rsid w:val="004C55B2"/>
    <w:rsid w:val="004C56CC"/>
    <w:rsid w:val="004C5867"/>
    <w:rsid w:val="004C5928"/>
    <w:rsid w:val="004C5B48"/>
    <w:rsid w:val="004C5C59"/>
    <w:rsid w:val="004C5D6A"/>
    <w:rsid w:val="004C607F"/>
    <w:rsid w:val="004C615B"/>
    <w:rsid w:val="004C6279"/>
    <w:rsid w:val="004C628C"/>
    <w:rsid w:val="004C63C5"/>
    <w:rsid w:val="004C641B"/>
    <w:rsid w:val="004C6480"/>
    <w:rsid w:val="004C6855"/>
    <w:rsid w:val="004C6DB0"/>
    <w:rsid w:val="004C6DD2"/>
    <w:rsid w:val="004C7022"/>
    <w:rsid w:val="004C7157"/>
    <w:rsid w:val="004C7230"/>
    <w:rsid w:val="004C73FC"/>
    <w:rsid w:val="004C75C1"/>
    <w:rsid w:val="004C762A"/>
    <w:rsid w:val="004C76AC"/>
    <w:rsid w:val="004C7931"/>
    <w:rsid w:val="004C7952"/>
    <w:rsid w:val="004C795E"/>
    <w:rsid w:val="004C7AB9"/>
    <w:rsid w:val="004C7B0C"/>
    <w:rsid w:val="004C7B5E"/>
    <w:rsid w:val="004C7E02"/>
    <w:rsid w:val="004C7F2B"/>
    <w:rsid w:val="004D000E"/>
    <w:rsid w:val="004D00C1"/>
    <w:rsid w:val="004D0129"/>
    <w:rsid w:val="004D01D5"/>
    <w:rsid w:val="004D030D"/>
    <w:rsid w:val="004D03AF"/>
    <w:rsid w:val="004D03BE"/>
    <w:rsid w:val="004D053F"/>
    <w:rsid w:val="004D0705"/>
    <w:rsid w:val="004D0761"/>
    <w:rsid w:val="004D07D3"/>
    <w:rsid w:val="004D0880"/>
    <w:rsid w:val="004D08B5"/>
    <w:rsid w:val="004D0E0D"/>
    <w:rsid w:val="004D0E37"/>
    <w:rsid w:val="004D0E7C"/>
    <w:rsid w:val="004D112A"/>
    <w:rsid w:val="004D1632"/>
    <w:rsid w:val="004D1882"/>
    <w:rsid w:val="004D189E"/>
    <w:rsid w:val="004D1991"/>
    <w:rsid w:val="004D1A79"/>
    <w:rsid w:val="004D1C8E"/>
    <w:rsid w:val="004D1CEC"/>
    <w:rsid w:val="004D1DCD"/>
    <w:rsid w:val="004D201C"/>
    <w:rsid w:val="004D2247"/>
    <w:rsid w:val="004D2437"/>
    <w:rsid w:val="004D2447"/>
    <w:rsid w:val="004D248E"/>
    <w:rsid w:val="004D271D"/>
    <w:rsid w:val="004D27AF"/>
    <w:rsid w:val="004D2908"/>
    <w:rsid w:val="004D2975"/>
    <w:rsid w:val="004D297A"/>
    <w:rsid w:val="004D2E04"/>
    <w:rsid w:val="004D3083"/>
    <w:rsid w:val="004D319F"/>
    <w:rsid w:val="004D3279"/>
    <w:rsid w:val="004D3737"/>
    <w:rsid w:val="004D3832"/>
    <w:rsid w:val="004D391B"/>
    <w:rsid w:val="004D3941"/>
    <w:rsid w:val="004D3A0F"/>
    <w:rsid w:val="004D3C3F"/>
    <w:rsid w:val="004D3F62"/>
    <w:rsid w:val="004D3FB7"/>
    <w:rsid w:val="004D4033"/>
    <w:rsid w:val="004D407C"/>
    <w:rsid w:val="004D40C0"/>
    <w:rsid w:val="004D419C"/>
    <w:rsid w:val="004D424F"/>
    <w:rsid w:val="004D436F"/>
    <w:rsid w:val="004D437C"/>
    <w:rsid w:val="004D46B3"/>
    <w:rsid w:val="004D489B"/>
    <w:rsid w:val="004D4B10"/>
    <w:rsid w:val="004D4C59"/>
    <w:rsid w:val="004D4E7E"/>
    <w:rsid w:val="004D516C"/>
    <w:rsid w:val="004D5512"/>
    <w:rsid w:val="004D57BE"/>
    <w:rsid w:val="004D59CC"/>
    <w:rsid w:val="004D5A01"/>
    <w:rsid w:val="004D5B11"/>
    <w:rsid w:val="004D5B4E"/>
    <w:rsid w:val="004D5BCC"/>
    <w:rsid w:val="004D5D03"/>
    <w:rsid w:val="004D5DF7"/>
    <w:rsid w:val="004D5FE2"/>
    <w:rsid w:val="004D607D"/>
    <w:rsid w:val="004D6091"/>
    <w:rsid w:val="004D61E1"/>
    <w:rsid w:val="004D61FB"/>
    <w:rsid w:val="004D61FE"/>
    <w:rsid w:val="004D6231"/>
    <w:rsid w:val="004D6240"/>
    <w:rsid w:val="004D6398"/>
    <w:rsid w:val="004D63F5"/>
    <w:rsid w:val="004D6497"/>
    <w:rsid w:val="004D65DE"/>
    <w:rsid w:val="004D6861"/>
    <w:rsid w:val="004D69A2"/>
    <w:rsid w:val="004D6BF9"/>
    <w:rsid w:val="004D6D77"/>
    <w:rsid w:val="004D7535"/>
    <w:rsid w:val="004D768F"/>
    <w:rsid w:val="004D782F"/>
    <w:rsid w:val="004D7B23"/>
    <w:rsid w:val="004D7B4A"/>
    <w:rsid w:val="004D7CE3"/>
    <w:rsid w:val="004D7E87"/>
    <w:rsid w:val="004E0373"/>
    <w:rsid w:val="004E04D1"/>
    <w:rsid w:val="004E05E6"/>
    <w:rsid w:val="004E0786"/>
    <w:rsid w:val="004E0A76"/>
    <w:rsid w:val="004E0C2D"/>
    <w:rsid w:val="004E0C3D"/>
    <w:rsid w:val="004E0FAC"/>
    <w:rsid w:val="004E105A"/>
    <w:rsid w:val="004E127E"/>
    <w:rsid w:val="004E19F7"/>
    <w:rsid w:val="004E1B17"/>
    <w:rsid w:val="004E1B8B"/>
    <w:rsid w:val="004E1EEE"/>
    <w:rsid w:val="004E1F7A"/>
    <w:rsid w:val="004E2177"/>
    <w:rsid w:val="004E23CB"/>
    <w:rsid w:val="004E259F"/>
    <w:rsid w:val="004E261B"/>
    <w:rsid w:val="004E2627"/>
    <w:rsid w:val="004E262D"/>
    <w:rsid w:val="004E2650"/>
    <w:rsid w:val="004E26D2"/>
    <w:rsid w:val="004E273A"/>
    <w:rsid w:val="004E2841"/>
    <w:rsid w:val="004E28EC"/>
    <w:rsid w:val="004E2900"/>
    <w:rsid w:val="004E29FF"/>
    <w:rsid w:val="004E2A37"/>
    <w:rsid w:val="004E2B50"/>
    <w:rsid w:val="004E2BD8"/>
    <w:rsid w:val="004E2D6F"/>
    <w:rsid w:val="004E2E39"/>
    <w:rsid w:val="004E2F00"/>
    <w:rsid w:val="004E2FB1"/>
    <w:rsid w:val="004E31C7"/>
    <w:rsid w:val="004E34E0"/>
    <w:rsid w:val="004E3717"/>
    <w:rsid w:val="004E398A"/>
    <w:rsid w:val="004E3E88"/>
    <w:rsid w:val="004E3F6C"/>
    <w:rsid w:val="004E40D7"/>
    <w:rsid w:val="004E4176"/>
    <w:rsid w:val="004E4189"/>
    <w:rsid w:val="004E4345"/>
    <w:rsid w:val="004E4375"/>
    <w:rsid w:val="004E44B4"/>
    <w:rsid w:val="004E450D"/>
    <w:rsid w:val="004E4A06"/>
    <w:rsid w:val="004E4ADB"/>
    <w:rsid w:val="004E4E24"/>
    <w:rsid w:val="004E4E7D"/>
    <w:rsid w:val="004E4FD9"/>
    <w:rsid w:val="004E5084"/>
    <w:rsid w:val="004E50F5"/>
    <w:rsid w:val="004E517B"/>
    <w:rsid w:val="004E5233"/>
    <w:rsid w:val="004E5291"/>
    <w:rsid w:val="004E52B9"/>
    <w:rsid w:val="004E558D"/>
    <w:rsid w:val="004E569B"/>
    <w:rsid w:val="004E5A65"/>
    <w:rsid w:val="004E5B31"/>
    <w:rsid w:val="004E5C0C"/>
    <w:rsid w:val="004E5D01"/>
    <w:rsid w:val="004E5D1E"/>
    <w:rsid w:val="004E5F53"/>
    <w:rsid w:val="004E605A"/>
    <w:rsid w:val="004E6255"/>
    <w:rsid w:val="004E63A6"/>
    <w:rsid w:val="004E64C3"/>
    <w:rsid w:val="004E681C"/>
    <w:rsid w:val="004E6B64"/>
    <w:rsid w:val="004E6E3A"/>
    <w:rsid w:val="004E6E70"/>
    <w:rsid w:val="004E6E7B"/>
    <w:rsid w:val="004E718F"/>
    <w:rsid w:val="004E7256"/>
    <w:rsid w:val="004E72AE"/>
    <w:rsid w:val="004E7422"/>
    <w:rsid w:val="004E744A"/>
    <w:rsid w:val="004E77C3"/>
    <w:rsid w:val="004E7859"/>
    <w:rsid w:val="004E785D"/>
    <w:rsid w:val="004E7902"/>
    <w:rsid w:val="004E7A5E"/>
    <w:rsid w:val="004E7B4B"/>
    <w:rsid w:val="004E7B70"/>
    <w:rsid w:val="004E7CD3"/>
    <w:rsid w:val="004E7E6E"/>
    <w:rsid w:val="004F0043"/>
    <w:rsid w:val="004F00FE"/>
    <w:rsid w:val="004F01C2"/>
    <w:rsid w:val="004F04C5"/>
    <w:rsid w:val="004F07AB"/>
    <w:rsid w:val="004F0823"/>
    <w:rsid w:val="004F0831"/>
    <w:rsid w:val="004F09DA"/>
    <w:rsid w:val="004F0B79"/>
    <w:rsid w:val="004F0EAE"/>
    <w:rsid w:val="004F0EFB"/>
    <w:rsid w:val="004F0F70"/>
    <w:rsid w:val="004F14AE"/>
    <w:rsid w:val="004F181D"/>
    <w:rsid w:val="004F1821"/>
    <w:rsid w:val="004F19F8"/>
    <w:rsid w:val="004F1A04"/>
    <w:rsid w:val="004F1A45"/>
    <w:rsid w:val="004F1ED5"/>
    <w:rsid w:val="004F20C5"/>
    <w:rsid w:val="004F236C"/>
    <w:rsid w:val="004F2410"/>
    <w:rsid w:val="004F24BD"/>
    <w:rsid w:val="004F2560"/>
    <w:rsid w:val="004F2856"/>
    <w:rsid w:val="004F2A44"/>
    <w:rsid w:val="004F2B63"/>
    <w:rsid w:val="004F2F73"/>
    <w:rsid w:val="004F2FD1"/>
    <w:rsid w:val="004F305A"/>
    <w:rsid w:val="004F316D"/>
    <w:rsid w:val="004F3189"/>
    <w:rsid w:val="004F32C1"/>
    <w:rsid w:val="004F3506"/>
    <w:rsid w:val="004F3891"/>
    <w:rsid w:val="004F3898"/>
    <w:rsid w:val="004F3A97"/>
    <w:rsid w:val="004F3AED"/>
    <w:rsid w:val="004F3AF9"/>
    <w:rsid w:val="004F3C11"/>
    <w:rsid w:val="004F3E9F"/>
    <w:rsid w:val="004F40E6"/>
    <w:rsid w:val="004F4298"/>
    <w:rsid w:val="004F44A7"/>
    <w:rsid w:val="004F4612"/>
    <w:rsid w:val="004F4879"/>
    <w:rsid w:val="004F531E"/>
    <w:rsid w:val="004F5380"/>
    <w:rsid w:val="004F5429"/>
    <w:rsid w:val="004F5516"/>
    <w:rsid w:val="004F562F"/>
    <w:rsid w:val="004F5691"/>
    <w:rsid w:val="004F580E"/>
    <w:rsid w:val="004F5871"/>
    <w:rsid w:val="004F589E"/>
    <w:rsid w:val="004F5C11"/>
    <w:rsid w:val="004F5C18"/>
    <w:rsid w:val="004F5D26"/>
    <w:rsid w:val="004F5EAF"/>
    <w:rsid w:val="004F5F7B"/>
    <w:rsid w:val="004F5FE7"/>
    <w:rsid w:val="004F62EB"/>
    <w:rsid w:val="004F63E1"/>
    <w:rsid w:val="004F694A"/>
    <w:rsid w:val="004F69E5"/>
    <w:rsid w:val="004F6B68"/>
    <w:rsid w:val="004F6CCC"/>
    <w:rsid w:val="004F6CFD"/>
    <w:rsid w:val="004F6ED7"/>
    <w:rsid w:val="004F7159"/>
    <w:rsid w:val="004F71A1"/>
    <w:rsid w:val="004F72F3"/>
    <w:rsid w:val="004F73FF"/>
    <w:rsid w:val="004F744B"/>
    <w:rsid w:val="004F74B6"/>
    <w:rsid w:val="004F74D0"/>
    <w:rsid w:val="004F772F"/>
    <w:rsid w:val="004F7752"/>
    <w:rsid w:val="004F783D"/>
    <w:rsid w:val="004F78B3"/>
    <w:rsid w:val="004F7B1D"/>
    <w:rsid w:val="004F7B32"/>
    <w:rsid w:val="004F7F22"/>
    <w:rsid w:val="0050012E"/>
    <w:rsid w:val="0050013B"/>
    <w:rsid w:val="005004EB"/>
    <w:rsid w:val="00500526"/>
    <w:rsid w:val="005005C0"/>
    <w:rsid w:val="005005FC"/>
    <w:rsid w:val="00500612"/>
    <w:rsid w:val="00500793"/>
    <w:rsid w:val="005008A3"/>
    <w:rsid w:val="0050090A"/>
    <w:rsid w:val="00500CCC"/>
    <w:rsid w:val="00500D4B"/>
    <w:rsid w:val="00500DC2"/>
    <w:rsid w:val="00500E43"/>
    <w:rsid w:val="00500F33"/>
    <w:rsid w:val="00500F78"/>
    <w:rsid w:val="00501197"/>
    <w:rsid w:val="005011E1"/>
    <w:rsid w:val="00501732"/>
    <w:rsid w:val="00501766"/>
    <w:rsid w:val="00501C36"/>
    <w:rsid w:val="00501EC7"/>
    <w:rsid w:val="00501ED7"/>
    <w:rsid w:val="005022B4"/>
    <w:rsid w:val="0050231E"/>
    <w:rsid w:val="00502358"/>
    <w:rsid w:val="00502479"/>
    <w:rsid w:val="00502502"/>
    <w:rsid w:val="0050266F"/>
    <w:rsid w:val="005026DC"/>
    <w:rsid w:val="005029AC"/>
    <w:rsid w:val="005029F2"/>
    <w:rsid w:val="00502A0E"/>
    <w:rsid w:val="00502CBD"/>
    <w:rsid w:val="00502E4A"/>
    <w:rsid w:val="00502FD6"/>
    <w:rsid w:val="005031A3"/>
    <w:rsid w:val="005031E9"/>
    <w:rsid w:val="00503218"/>
    <w:rsid w:val="00503309"/>
    <w:rsid w:val="0050333D"/>
    <w:rsid w:val="0050333E"/>
    <w:rsid w:val="00503443"/>
    <w:rsid w:val="00503539"/>
    <w:rsid w:val="0050383E"/>
    <w:rsid w:val="00503C79"/>
    <w:rsid w:val="00503CA6"/>
    <w:rsid w:val="00503E22"/>
    <w:rsid w:val="00503FDD"/>
    <w:rsid w:val="005041B4"/>
    <w:rsid w:val="0050426A"/>
    <w:rsid w:val="00504320"/>
    <w:rsid w:val="00504325"/>
    <w:rsid w:val="005044B9"/>
    <w:rsid w:val="00504502"/>
    <w:rsid w:val="0050473B"/>
    <w:rsid w:val="00504763"/>
    <w:rsid w:val="0050483A"/>
    <w:rsid w:val="00504891"/>
    <w:rsid w:val="005048B6"/>
    <w:rsid w:val="005048C0"/>
    <w:rsid w:val="005049CB"/>
    <w:rsid w:val="00504B2F"/>
    <w:rsid w:val="00504CB8"/>
    <w:rsid w:val="00504D36"/>
    <w:rsid w:val="00504DFB"/>
    <w:rsid w:val="005051A1"/>
    <w:rsid w:val="005053A6"/>
    <w:rsid w:val="00505631"/>
    <w:rsid w:val="00505D21"/>
    <w:rsid w:val="00505DBB"/>
    <w:rsid w:val="0050622B"/>
    <w:rsid w:val="00506275"/>
    <w:rsid w:val="005064F1"/>
    <w:rsid w:val="005067B4"/>
    <w:rsid w:val="005067DE"/>
    <w:rsid w:val="0050681D"/>
    <w:rsid w:val="00506B17"/>
    <w:rsid w:val="00506B98"/>
    <w:rsid w:val="00506BC5"/>
    <w:rsid w:val="00506BCD"/>
    <w:rsid w:val="00506C83"/>
    <w:rsid w:val="00506DB9"/>
    <w:rsid w:val="00506DC2"/>
    <w:rsid w:val="00506DD4"/>
    <w:rsid w:val="00506E5C"/>
    <w:rsid w:val="00506F6D"/>
    <w:rsid w:val="00507357"/>
    <w:rsid w:val="0050746D"/>
    <w:rsid w:val="00507500"/>
    <w:rsid w:val="0050761E"/>
    <w:rsid w:val="00507C16"/>
    <w:rsid w:val="00507CF9"/>
    <w:rsid w:val="005102B8"/>
    <w:rsid w:val="00510316"/>
    <w:rsid w:val="005106AA"/>
    <w:rsid w:val="005107AC"/>
    <w:rsid w:val="005107EB"/>
    <w:rsid w:val="00510840"/>
    <w:rsid w:val="00510982"/>
    <w:rsid w:val="00510B3E"/>
    <w:rsid w:val="00510C3A"/>
    <w:rsid w:val="005111F2"/>
    <w:rsid w:val="00511818"/>
    <w:rsid w:val="0051184C"/>
    <w:rsid w:val="00511989"/>
    <w:rsid w:val="005119FA"/>
    <w:rsid w:val="00511A05"/>
    <w:rsid w:val="00511ADD"/>
    <w:rsid w:val="00511CBA"/>
    <w:rsid w:val="00511D02"/>
    <w:rsid w:val="00511D92"/>
    <w:rsid w:val="00511E4F"/>
    <w:rsid w:val="00512019"/>
    <w:rsid w:val="005120BC"/>
    <w:rsid w:val="0051223B"/>
    <w:rsid w:val="005123C0"/>
    <w:rsid w:val="005124A7"/>
    <w:rsid w:val="0051253D"/>
    <w:rsid w:val="00512A45"/>
    <w:rsid w:val="00512E4E"/>
    <w:rsid w:val="00512E85"/>
    <w:rsid w:val="00512EEA"/>
    <w:rsid w:val="0051334D"/>
    <w:rsid w:val="00513398"/>
    <w:rsid w:val="005135D7"/>
    <w:rsid w:val="005136E7"/>
    <w:rsid w:val="00513ABA"/>
    <w:rsid w:val="00513AD7"/>
    <w:rsid w:val="00513B56"/>
    <w:rsid w:val="00513D8F"/>
    <w:rsid w:val="00514020"/>
    <w:rsid w:val="005140C0"/>
    <w:rsid w:val="005149C9"/>
    <w:rsid w:val="00514A88"/>
    <w:rsid w:val="00514B7B"/>
    <w:rsid w:val="00514BA9"/>
    <w:rsid w:val="00514C27"/>
    <w:rsid w:val="00514C5C"/>
    <w:rsid w:val="00514D51"/>
    <w:rsid w:val="0051528D"/>
    <w:rsid w:val="00515466"/>
    <w:rsid w:val="0051562A"/>
    <w:rsid w:val="0051585C"/>
    <w:rsid w:val="005158EC"/>
    <w:rsid w:val="0051597F"/>
    <w:rsid w:val="00515AB2"/>
    <w:rsid w:val="00515D05"/>
    <w:rsid w:val="00515F9C"/>
    <w:rsid w:val="0051622A"/>
    <w:rsid w:val="0051656F"/>
    <w:rsid w:val="005165C0"/>
    <w:rsid w:val="00516834"/>
    <w:rsid w:val="005169DA"/>
    <w:rsid w:val="00516A0A"/>
    <w:rsid w:val="00516AD2"/>
    <w:rsid w:val="00516C00"/>
    <w:rsid w:val="00516CF2"/>
    <w:rsid w:val="00516D16"/>
    <w:rsid w:val="00516DCC"/>
    <w:rsid w:val="00516E89"/>
    <w:rsid w:val="00517030"/>
    <w:rsid w:val="00517120"/>
    <w:rsid w:val="005173A1"/>
    <w:rsid w:val="00517489"/>
    <w:rsid w:val="005175D0"/>
    <w:rsid w:val="0051767E"/>
    <w:rsid w:val="00517746"/>
    <w:rsid w:val="0051779E"/>
    <w:rsid w:val="00517AC1"/>
    <w:rsid w:val="00517DEC"/>
    <w:rsid w:val="00517E2E"/>
    <w:rsid w:val="00517EAE"/>
    <w:rsid w:val="00520022"/>
    <w:rsid w:val="0052008C"/>
    <w:rsid w:val="005200EC"/>
    <w:rsid w:val="005200F4"/>
    <w:rsid w:val="0052026F"/>
    <w:rsid w:val="00520350"/>
    <w:rsid w:val="005203DE"/>
    <w:rsid w:val="005204D4"/>
    <w:rsid w:val="0052053D"/>
    <w:rsid w:val="00520652"/>
    <w:rsid w:val="00520768"/>
    <w:rsid w:val="00520900"/>
    <w:rsid w:val="0052092F"/>
    <w:rsid w:val="0052094D"/>
    <w:rsid w:val="00520AFC"/>
    <w:rsid w:val="00520C9C"/>
    <w:rsid w:val="00520FAB"/>
    <w:rsid w:val="005211B7"/>
    <w:rsid w:val="005211CA"/>
    <w:rsid w:val="00521250"/>
    <w:rsid w:val="005215A5"/>
    <w:rsid w:val="005217AD"/>
    <w:rsid w:val="0052185A"/>
    <w:rsid w:val="005219CC"/>
    <w:rsid w:val="00521AC2"/>
    <w:rsid w:val="00521D3B"/>
    <w:rsid w:val="00521E40"/>
    <w:rsid w:val="005220DC"/>
    <w:rsid w:val="005220EC"/>
    <w:rsid w:val="00522197"/>
    <w:rsid w:val="00522279"/>
    <w:rsid w:val="00522285"/>
    <w:rsid w:val="005223BE"/>
    <w:rsid w:val="00522828"/>
    <w:rsid w:val="00522974"/>
    <w:rsid w:val="00522A38"/>
    <w:rsid w:val="00522ADE"/>
    <w:rsid w:val="00522C25"/>
    <w:rsid w:val="00522EBC"/>
    <w:rsid w:val="00522F23"/>
    <w:rsid w:val="00523072"/>
    <w:rsid w:val="00523300"/>
    <w:rsid w:val="0052333E"/>
    <w:rsid w:val="00523511"/>
    <w:rsid w:val="00523513"/>
    <w:rsid w:val="00523983"/>
    <w:rsid w:val="00523ABF"/>
    <w:rsid w:val="00523BB0"/>
    <w:rsid w:val="00523E1C"/>
    <w:rsid w:val="00523E1D"/>
    <w:rsid w:val="00523F0F"/>
    <w:rsid w:val="00523FE3"/>
    <w:rsid w:val="00524043"/>
    <w:rsid w:val="00524121"/>
    <w:rsid w:val="005241C6"/>
    <w:rsid w:val="005243D3"/>
    <w:rsid w:val="00524426"/>
    <w:rsid w:val="0052444E"/>
    <w:rsid w:val="00524838"/>
    <w:rsid w:val="005248AC"/>
    <w:rsid w:val="0052493A"/>
    <w:rsid w:val="00524A4B"/>
    <w:rsid w:val="00524C1E"/>
    <w:rsid w:val="00524CC1"/>
    <w:rsid w:val="00524E10"/>
    <w:rsid w:val="00524EB5"/>
    <w:rsid w:val="00524EDF"/>
    <w:rsid w:val="00524F65"/>
    <w:rsid w:val="005250CA"/>
    <w:rsid w:val="00525115"/>
    <w:rsid w:val="0052539F"/>
    <w:rsid w:val="0052553A"/>
    <w:rsid w:val="00525723"/>
    <w:rsid w:val="00525782"/>
    <w:rsid w:val="005257A9"/>
    <w:rsid w:val="0052580B"/>
    <w:rsid w:val="00525A33"/>
    <w:rsid w:val="00525AF9"/>
    <w:rsid w:val="00525E3B"/>
    <w:rsid w:val="00525E5F"/>
    <w:rsid w:val="00525F91"/>
    <w:rsid w:val="005260C1"/>
    <w:rsid w:val="005260CC"/>
    <w:rsid w:val="005260CF"/>
    <w:rsid w:val="005260DD"/>
    <w:rsid w:val="0052613F"/>
    <w:rsid w:val="005261AB"/>
    <w:rsid w:val="005262A1"/>
    <w:rsid w:val="005262CA"/>
    <w:rsid w:val="005265CD"/>
    <w:rsid w:val="0052671C"/>
    <w:rsid w:val="0052694B"/>
    <w:rsid w:val="00526A3E"/>
    <w:rsid w:val="00526B0B"/>
    <w:rsid w:val="00526BBB"/>
    <w:rsid w:val="00526C1F"/>
    <w:rsid w:val="00527403"/>
    <w:rsid w:val="00527590"/>
    <w:rsid w:val="005275C7"/>
    <w:rsid w:val="00527634"/>
    <w:rsid w:val="00527683"/>
    <w:rsid w:val="005277B5"/>
    <w:rsid w:val="005278F2"/>
    <w:rsid w:val="00527945"/>
    <w:rsid w:val="00527947"/>
    <w:rsid w:val="00527978"/>
    <w:rsid w:val="00527A7E"/>
    <w:rsid w:val="00527B2B"/>
    <w:rsid w:val="00527B5F"/>
    <w:rsid w:val="00527E1A"/>
    <w:rsid w:val="00527E94"/>
    <w:rsid w:val="00527F42"/>
    <w:rsid w:val="00527F79"/>
    <w:rsid w:val="00527F7E"/>
    <w:rsid w:val="00527FFB"/>
    <w:rsid w:val="0053006B"/>
    <w:rsid w:val="005300C7"/>
    <w:rsid w:val="005300CF"/>
    <w:rsid w:val="00530486"/>
    <w:rsid w:val="005304CD"/>
    <w:rsid w:val="0053084D"/>
    <w:rsid w:val="00530947"/>
    <w:rsid w:val="00530ACD"/>
    <w:rsid w:val="00530B6E"/>
    <w:rsid w:val="00530C2E"/>
    <w:rsid w:val="00530D0A"/>
    <w:rsid w:val="00531013"/>
    <w:rsid w:val="005310CA"/>
    <w:rsid w:val="005310D5"/>
    <w:rsid w:val="00531230"/>
    <w:rsid w:val="00531414"/>
    <w:rsid w:val="00531543"/>
    <w:rsid w:val="0053161B"/>
    <w:rsid w:val="005316FB"/>
    <w:rsid w:val="0053174D"/>
    <w:rsid w:val="005318F4"/>
    <w:rsid w:val="005319CB"/>
    <w:rsid w:val="00531A18"/>
    <w:rsid w:val="00531C11"/>
    <w:rsid w:val="00531CAD"/>
    <w:rsid w:val="00531E19"/>
    <w:rsid w:val="00532105"/>
    <w:rsid w:val="0053216C"/>
    <w:rsid w:val="005322AE"/>
    <w:rsid w:val="00532310"/>
    <w:rsid w:val="0053233D"/>
    <w:rsid w:val="005323A4"/>
    <w:rsid w:val="00532419"/>
    <w:rsid w:val="00532431"/>
    <w:rsid w:val="00532437"/>
    <w:rsid w:val="00532527"/>
    <w:rsid w:val="00532AEC"/>
    <w:rsid w:val="00532B19"/>
    <w:rsid w:val="00532CF2"/>
    <w:rsid w:val="00532D25"/>
    <w:rsid w:val="00532DF1"/>
    <w:rsid w:val="00532F50"/>
    <w:rsid w:val="0053321C"/>
    <w:rsid w:val="005334EF"/>
    <w:rsid w:val="00533697"/>
    <w:rsid w:val="005338A3"/>
    <w:rsid w:val="00533906"/>
    <w:rsid w:val="00533EF9"/>
    <w:rsid w:val="00533F31"/>
    <w:rsid w:val="00534117"/>
    <w:rsid w:val="00534413"/>
    <w:rsid w:val="0053441D"/>
    <w:rsid w:val="0053455E"/>
    <w:rsid w:val="005345C8"/>
    <w:rsid w:val="00534719"/>
    <w:rsid w:val="00534887"/>
    <w:rsid w:val="00534A9F"/>
    <w:rsid w:val="00534D64"/>
    <w:rsid w:val="00534E1B"/>
    <w:rsid w:val="00534F0B"/>
    <w:rsid w:val="0053522D"/>
    <w:rsid w:val="00535532"/>
    <w:rsid w:val="005355E0"/>
    <w:rsid w:val="00535C50"/>
    <w:rsid w:val="00535CE4"/>
    <w:rsid w:val="00535E9E"/>
    <w:rsid w:val="00535F1F"/>
    <w:rsid w:val="00536172"/>
    <w:rsid w:val="005361F4"/>
    <w:rsid w:val="005362D1"/>
    <w:rsid w:val="0053648C"/>
    <w:rsid w:val="005364C3"/>
    <w:rsid w:val="00536556"/>
    <w:rsid w:val="0053661F"/>
    <w:rsid w:val="00536775"/>
    <w:rsid w:val="00536926"/>
    <w:rsid w:val="00536B15"/>
    <w:rsid w:val="00536E1B"/>
    <w:rsid w:val="00536F58"/>
    <w:rsid w:val="005370FC"/>
    <w:rsid w:val="0053715A"/>
    <w:rsid w:val="0053726C"/>
    <w:rsid w:val="0053732A"/>
    <w:rsid w:val="0053736E"/>
    <w:rsid w:val="005373B3"/>
    <w:rsid w:val="005373D3"/>
    <w:rsid w:val="005373EA"/>
    <w:rsid w:val="005373EF"/>
    <w:rsid w:val="00537661"/>
    <w:rsid w:val="005377A8"/>
    <w:rsid w:val="00537B16"/>
    <w:rsid w:val="00537C41"/>
    <w:rsid w:val="005400F7"/>
    <w:rsid w:val="005401D8"/>
    <w:rsid w:val="005407C7"/>
    <w:rsid w:val="0054089E"/>
    <w:rsid w:val="00540992"/>
    <w:rsid w:val="00540ACC"/>
    <w:rsid w:val="00540BB0"/>
    <w:rsid w:val="00540BC4"/>
    <w:rsid w:val="00540EEE"/>
    <w:rsid w:val="00540EF9"/>
    <w:rsid w:val="00540F13"/>
    <w:rsid w:val="00540FFB"/>
    <w:rsid w:val="00541022"/>
    <w:rsid w:val="00541055"/>
    <w:rsid w:val="00541216"/>
    <w:rsid w:val="00541381"/>
    <w:rsid w:val="005414A4"/>
    <w:rsid w:val="00541667"/>
    <w:rsid w:val="00541691"/>
    <w:rsid w:val="0054199D"/>
    <w:rsid w:val="005419BD"/>
    <w:rsid w:val="00541AFF"/>
    <w:rsid w:val="00541B98"/>
    <w:rsid w:val="00541BFC"/>
    <w:rsid w:val="00541E07"/>
    <w:rsid w:val="00541E97"/>
    <w:rsid w:val="00541ECB"/>
    <w:rsid w:val="00541EEC"/>
    <w:rsid w:val="0054207B"/>
    <w:rsid w:val="005420F4"/>
    <w:rsid w:val="0054212B"/>
    <w:rsid w:val="005421DE"/>
    <w:rsid w:val="00542287"/>
    <w:rsid w:val="00542434"/>
    <w:rsid w:val="005424EF"/>
    <w:rsid w:val="00542817"/>
    <w:rsid w:val="005428B0"/>
    <w:rsid w:val="00542906"/>
    <w:rsid w:val="00542965"/>
    <w:rsid w:val="00542CC2"/>
    <w:rsid w:val="00542CE4"/>
    <w:rsid w:val="00543111"/>
    <w:rsid w:val="0054318D"/>
    <w:rsid w:val="00543199"/>
    <w:rsid w:val="0054327E"/>
    <w:rsid w:val="00543290"/>
    <w:rsid w:val="005432CB"/>
    <w:rsid w:val="00543394"/>
    <w:rsid w:val="005433F4"/>
    <w:rsid w:val="005434C2"/>
    <w:rsid w:val="00543577"/>
    <w:rsid w:val="005436B3"/>
    <w:rsid w:val="00543B54"/>
    <w:rsid w:val="00543C50"/>
    <w:rsid w:val="00543C70"/>
    <w:rsid w:val="00543F75"/>
    <w:rsid w:val="005441C2"/>
    <w:rsid w:val="005441DB"/>
    <w:rsid w:val="0054427A"/>
    <w:rsid w:val="00544460"/>
    <w:rsid w:val="0054461B"/>
    <w:rsid w:val="005447E6"/>
    <w:rsid w:val="0054486C"/>
    <w:rsid w:val="00544992"/>
    <w:rsid w:val="00544BCE"/>
    <w:rsid w:val="00544DFB"/>
    <w:rsid w:val="005450F7"/>
    <w:rsid w:val="0054511E"/>
    <w:rsid w:val="005451F3"/>
    <w:rsid w:val="0054551A"/>
    <w:rsid w:val="005457B1"/>
    <w:rsid w:val="0054596C"/>
    <w:rsid w:val="00545A9F"/>
    <w:rsid w:val="00545D51"/>
    <w:rsid w:val="00545D60"/>
    <w:rsid w:val="00545DBD"/>
    <w:rsid w:val="00545EBD"/>
    <w:rsid w:val="005461BA"/>
    <w:rsid w:val="005462CB"/>
    <w:rsid w:val="0054633E"/>
    <w:rsid w:val="00546806"/>
    <w:rsid w:val="0054684D"/>
    <w:rsid w:val="0054689C"/>
    <w:rsid w:val="005468D9"/>
    <w:rsid w:val="00546966"/>
    <w:rsid w:val="00546B68"/>
    <w:rsid w:val="00546BCC"/>
    <w:rsid w:val="00546C48"/>
    <w:rsid w:val="00546F18"/>
    <w:rsid w:val="00546F97"/>
    <w:rsid w:val="0054758B"/>
    <w:rsid w:val="0054758F"/>
    <w:rsid w:val="005475A4"/>
    <w:rsid w:val="005475FF"/>
    <w:rsid w:val="005477E6"/>
    <w:rsid w:val="00547A0F"/>
    <w:rsid w:val="00547A2C"/>
    <w:rsid w:val="00547BF0"/>
    <w:rsid w:val="00547F42"/>
    <w:rsid w:val="00550083"/>
    <w:rsid w:val="005500C8"/>
    <w:rsid w:val="0055014F"/>
    <w:rsid w:val="00550487"/>
    <w:rsid w:val="005506E8"/>
    <w:rsid w:val="0055070C"/>
    <w:rsid w:val="0055095E"/>
    <w:rsid w:val="00550B8F"/>
    <w:rsid w:val="00550F3C"/>
    <w:rsid w:val="00550F7E"/>
    <w:rsid w:val="005510A5"/>
    <w:rsid w:val="005510C8"/>
    <w:rsid w:val="0055113A"/>
    <w:rsid w:val="0055137B"/>
    <w:rsid w:val="005515DD"/>
    <w:rsid w:val="005515F2"/>
    <w:rsid w:val="00551DEA"/>
    <w:rsid w:val="00551E87"/>
    <w:rsid w:val="00551F46"/>
    <w:rsid w:val="00551FA7"/>
    <w:rsid w:val="00551FEA"/>
    <w:rsid w:val="005520F3"/>
    <w:rsid w:val="00552142"/>
    <w:rsid w:val="00552249"/>
    <w:rsid w:val="00552310"/>
    <w:rsid w:val="0055235C"/>
    <w:rsid w:val="005524EE"/>
    <w:rsid w:val="005525C9"/>
    <w:rsid w:val="0055278B"/>
    <w:rsid w:val="005528D0"/>
    <w:rsid w:val="00552968"/>
    <w:rsid w:val="005529D8"/>
    <w:rsid w:val="00552A10"/>
    <w:rsid w:val="00552A6D"/>
    <w:rsid w:val="00552B62"/>
    <w:rsid w:val="00552BB6"/>
    <w:rsid w:val="00552D73"/>
    <w:rsid w:val="00552DB7"/>
    <w:rsid w:val="00553137"/>
    <w:rsid w:val="005532F2"/>
    <w:rsid w:val="005533B1"/>
    <w:rsid w:val="0055355A"/>
    <w:rsid w:val="005535DE"/>
    <w:rsid w:val="005536D4"/>
    <w:rsid w:val="005537A2"/>
    <w:rsid w:val="005537E1"/>
    <w:rsid w:val="005538F0"/>
    <w:rsid w:val="00553B8B"/>
    <w:rsid w:val="00553BB5"/>
    <w:rsid w:val="00553DFA"/>
    <w:rsid w:val="00553EA1"/>
    <w:rsid w:val="00553F2D"/>
    <w:rsid w:val="005541BD"/>
    <w:rsid w:val="00554722"/>
    <w:rsid w:val="005548E2"/>
    <w:rsid w:val="00554B84"/>
    <w:rsid w:val="00554BC2"/>
    <w:rsid w:val="00554C1A"/>
    <w:rsid w:val="00554CCA"/>
    <w:rsid w:val="00554D52"/>
    <w:rsid w:val="00554FD9"/>
    <w:rsid w:val="00555093"/>
    <w:rsid w:val="005550C0"/>
    <w:rsid w:val="005551CE"/>
    <w:rsid w:val="0055555A"/>
    <w:rsid w:val="00555677"/>
    <w:rsid w:val="00555896"/>
    <w:rsid w:val="005559CD"/>
    <w:rsid w:val="00555B23"/>
    <w:rsid w:val="00555BF2"/>
    <w:rsid w:val="00555BF6"/>
    <w:rsid w:val="00555CC6"/>
    <w:rsid w:val="00555ECA"/>
    <w:rsid w:val="0055615D"/>
    <w:rsid w:val="0055628F"/>
    <w:rsid w:val="005562D3"/>
    <w:rsid w:val="005562E6"/>
    <w:rsid w:val="005563ED"/>
    <w:rsid w:val="005564E8"/>
    <w:rsid w:val="005567C0"/>
    <w:rsid w:val="005568C2"/>
    <w:rsid w:val="0055690B"/>
    <w:rsid w:val="00556A24"/>
    <w:rsid w:val="00556AC8"/>
    <w:rsid w:val="00556C6B"/>
    <w:rsid w:val="00556CF9"/>
    <w:rsid w:val="00556E2C"/>
    <w:rsid w:val="00556E91"/>
    <w:rsid w:val="00556F5D"/>
    <w:rsid w:val="00556FFC"/>
    <w:rsid w:val="005571FA"/>
    <w:rsid w:val="0055747D"/>
    <w:rsid w:val="005574EA"/>
    <w:rsid w:val="00557598"/>
    <w:rsid w:val="00557711"/>
    <w:rsid w:val="005577CD"/>
    <w:rsid w:val="0055789D"/>
    <w:rsid w:val="00557946"/>
    <w:rsid w:val="00557B1E"/>
    <w:rsid w:val="00557C53"/>
    <w:rsid w:val="00557C63"/>
    <w:rsid w:val="00557E05"/>
    <w:rsid w:val="00560029"/>
    <w:rsid w:val="0056007D"/>
    <w:rsid w:val="00560376"/>
    <w:rsid w:val="005604C9"/>
    <w:rsid w:val="005605C1"/>
    <w:rsid w:val="00560644"/>
    <w:rsid w:val="0056083B"/>
    <w:rsid w:val="0056086B"/>
    <w:rsid w:val="00560ADA"/>
    <w:rsid w:val="00560B7D"/>
    <w:rsid w:val="00560B8B"/>
    <w:rsid w:val="00560BB9"/>
    <w:rsid w:val="00560EB5"/>
    <w:rsid w:val="00560F69"/>
    <w:rsid w:val="0056111B"/>
    <w:rsid w:val="00561326"/>
    <w:rsid w:val="00561390"/>
    <w:rsid w:val="005614BB"/>
    <w:rsid w:val="005614D5"/>
    <w:rsid w:val="005614DA"/>
    <w:rsid w:val="005616AD"/>
    <w:rsid w:val="005616D3"/>
    <w:rsid w:val="005618C3"/>
    <w:rsid w:val="00561E5A"/>
    <w:rsid w:val="00561F53"/>
    <w:rsid w:val="00561FBC"/>
    <w:rsid w:val="00562076"/>
    <w:rsid w:val="0056214D"/>
    <w:rsid w:val="00562182"/>
    <w:rsid w:val="0056236C"/>
    <w:rsid w:val="00562374"/>
    <w:rsid w:val="005623F0"/>
    <w:rsid w:val="00562A02"/>
    <w:rsid w:val="00562BEC"/>
    <w:rsid w:val="00562F70"/>
    <w:rsid w:val="00563012"/>
    <w:rsid w:val="00563115"/>
    <w:rsid w:val="00563DA5"/>
    <w:rsid w:val="00563DBB"/>
    <w:rsid w:val="00563E2B"/>
    <w:rsid w:val="00563F18"/>
    <w:rsid w:val="00563F83"/>
    <w:rsid w:val="005642EB"/>
    <w:rsid w:val="005644FE"/>
    <w:rsid w:val="0056457A"/>
    <w:rsid w:val="0056457D"/>
    <w:rsid w:val="0056474B"/>
    <w:rsid w:val="005647D2"/>
    <w:rsid w:val="0056484C"/>
    <w:rsid w:val="0056488D"/>
    <w:rsid w:val="00564903"/>
    <w:rsid w:val="00564922"/>
    <w:rsid w:val="00564B0A"/>
    <w:rsid w:val="00564BED"/>
    <w:rsid w:val="0056533E"/>
    <w:rsid w:val="00565382"/>
    <w:rsid w:val="005654A7"/>
    <w:rsid w:val="005654DC"/>
    <w:rsid w:val="0056575A"/>
    <w:rsid w:val="0056575F"/>
    <w:rsid w:val="005658A8"/>
    <w:rsid w:val="00565A00"/>
    <w:rsid w:val="00565C0C"/>
    <w:rsid w:val="00565C7F"/>
    <w:rsid w:val="00565CCB"/>
    <w:rsid w:val="00565D16"/>
    <w:rsid w:val="00565E1E"/>
    <w:rsid w:val="00565E47"/>
    <w:rsid w:val="00565E55"/>
    <w:rsid w:val="00565EB8"/>
    <w:rsid w:val="00565F35"/>
    <w:rsid w:val="005661D7"/>
    <w:rsid w:val="00566205"/>
    <w:rsid w:val="00566256"/>
    <w:rsid w:val="00566385"/>
    <w:rsid w:val="005663DF"/>
    <w:rsid w:val="00566401"/>
    <w:rsid w:val="0056641D"/>
    <w:rsid w:val="00566429"/>
    <w:rsid w:val="00566611"/>
    <w:rsid w:val="00566620"/>
    <w:rsid w:val="005666B5"/>
    <w:rsid w:val="00566722"/>
    <w:rsid w:val="005667A0"/>
    <w:rsid w:val="005667CA"/>
    <w:rsid w:val="005667DE"/>
    <w:rsid w:val="00566895"/>
    <w:rsid w:val="005668FD"/>
    <w:rsid w:val="00566940"/>
    <w:rsid w:val="00566987"/>
    <w:rsid w:val="00566A33"/>
    <w:rsid w:val="00566BF7"/>
    <w:rsid w:val="00566C02"/>
    <w:rsid w:val="00566D38"/>
    <w:rsid w:val="00566E2B"/>
    <w:rsid w:val="00566E5C"/>
    <w:rsid w:val="00567026"/>
    <w:rsid w:val="005670CC"/>
    <w:rsid w:val="00567315"/>
    <w:rsid w:val="00567353"/>
    <w:rsid w:val="005674C8"/>
    <w:rsid w:val="00567929"/>
    <w:rsid w:val="00567AC0"/>
    <w:rsid w:val="00567BF1"/>
    <w:rsid w:val="00570028"/>
    <w:rsid w:val="00570105"/>
    <w:rsid w:val="005702F2"/>
    <w:rsid w:val="005703E5"/>
    <w:rsid w:val="00570575"/>
    <w:rsid w:val="00570708"/>
    <w:rsid w:val="00570920"/>
    <w:rsid w:val="00570932"/>
    <w:rsid w:val="00570A50"/>
    <w:rsid w:val="00570ACB"/>
    <w:rsid w:val="00570BDD"/>
    <w:rsid w:val="005710E8"/>
    <w:rsid w:val="0057111F"/>
    <w:rsid w:val="0057113F"/>
    <w:rsid w:val="00571578"/>
    <w:rsid w:val="005715D6"/>
    <w:rsid w:val="00571758"/>
    <w:rsid w:val="00571861"/>
    <w:rsid w:val="005719B6"/>
    <w:rsid w:val="00571A3C"/>
    <w:rsid w:val="00571ADB"/>
    <w:rsid w:val="00571B2D"/>
    <w:rsid w:val="00571B8A"/>
    <w:rsid w:val="00571E78"/>
    <w:rsid w:val="00571F4D"/>
    <w:rsid w:val="00571F51"/>
    <w:rsid w:val="00571FAC"/>
    <w:rsid w:val="00572105"/>
    <w:rsid w:val="005721E3"/>
    <w:rsid w:val="0057229C"/>
    <w:rsid w:val="00572339"/>
    <w:rsid w:val="0057236C"/>
    <w:rsid w:val="005723AE"/>
    <w:rsid w:val="005724A1"/>
    <w:rsid w:val="005724C9"/>
    <w:rsid w:val="005724F1"/>
    <w:rsid w:val="005725C1"/>
    <w:rsid w:val="00572751"/>
    <w:rsid w:val="00572754"/>
    <w:rsid w:val="00572C8E"/>
    <w:rsid w:val="00572CC9"/>
    <w:rsid w:val="00572D60"/>
    <w:rsid w:val="00572E41"/>
    <w:rsid w:val="00572F19"/>
    <w:rsid w:val="00573201"/>
    <w:rsid w:val="005734C0"/>
    <w:rsid w:val="005736DC"/>
    <w:rsid w:val="00573764"/>
    <w:rsid w:val="0057380A"/>
    <w:rsid w:val="00573864"/>
    <w:rsid w:val="00573879"/>
    <w:rsid w:val="00573922"/>
    <w:rsid w:val="00573940"/>
    <w:rsid w:val="00573A25"/>
    <w:rsid w:val="00573A78"/>
    <w:rsid w:val="00573CF1"/>
    <w:rsid w:val="00573EB2"/>
    <w:rsid w:val="005740B4"/>
    <w:rsid w:val="0057427E"/>
    <w:rsid w:val="005748A5"/>
    <w:rsid w:val="005748A7"/>
    <w:rsid w:val="00574BEF"/>
    <w:rsid w:val="00574BF2"/>
    <w:rsid w:val="00574CF7"/>
    <w:rsid w:val="00574E2D"/>
    <w:rsid w:val="0057514F"/>
    <w:rsid w:val="00575292"/>
    <w:rsid w:val="005753BD"/>
    <w:rsid w:val="00575673"/>
    <w:rsid w:val="005756AD"/>
    <w:rsid w:val="00575900"/>
    <w:rsid w:val="00575A45"/>
    <w:rsid w:val="00575A47"/>
    <w:rsid w:val="00575A86"/>
    <w:rsid w:val="00575A87"/>
    <w:rsid w:val="00575B1E"/>
    <w:rsid w:val="00575C98"/>
    <w:rsid w:val="00575DB8"/>
    <w:rsid w:val="00575EB6"/>
    <w:rsid w:val="00575F4A"/>
    <w:rsid w:val="00576123"/>
    <w:rsid w:val="005761FA"/>
    <w:rsid w:val="005762A2"/>
    <w:rsid w:val="005762CB"/>
    <w:rsid w:val="005763F4"/>
    <w:rsid w:val="005763FC"/>
    <w:rsid w:val="0057645B"/>
    <w:rsid w:val="0057646B"/>
    <w:rsid w:val="00576515"/>
    <w:rsid w:val="0057659C"/>
    <w:rsid w:val="005765AC"/>
    <w:rsid w:val="00576BC4"/>
    <w:rsid w:val="00576C61"/>
    <w:rsid w:val="00576CA8"/>
    <w:rsid w:val="00576D3C"/>
    <w:rsid w:val="0057700A"/>
    <w:rsid w:val="005771A7"/>
    <w:rsid w:val="005771E7"/>
    <w:rsid w:val="00577319"/>
    <w:rsid w:val="005773E7"/>
    <w:rsid w:val="00577519"/>
    <w:rsid w:val="00577546"/>
    <w:rsid w:val="005775FC"/>
    <w:rsid w:val="00577690"/>
    <w:rsid w:val="00577A71"/>
    <w:rsid w:val="00577AB3"/>
    <w:rsid w:val="00577AEB"/>
    <w:rsid w:val="00577B2D"/>
    <w:rsid w:val="00577CA9"/>
    <w:rsid w:val="00577EC3"/>
    <w:rsid w:val="00577EF5"/>
    <w:rsid w:val="00580077"/>
    <w:rsid w:val="005800D9"/>
    <w:rsid w:val="005804BF"/>
    <w:rsid w:val="005804CE"/>
    <w:rsid w:val="005804EC"/>
    <w:rsid w:val="00580515"/>
    <w:rsid w:val="005805E7"/>
    <w:rsid w:val="0058067B"/>
    <w:rsid w:val="0058078F"/>
    <w:rsid w:val="00580797"/>
    <w:rsid w:val="00580809"/>
    <w:rsid w:val="00580A58"/>
    <w:rsid w:val="00580D26"/>
    <w:rsid w:val="00580D2F"/>
    <w:rsid w:val="00581065"/>
    <w:rsid w:val="00581107"/>
    <w:rsid w:val="0058150F"/>
    <w:rsid w:val="0058155C"/>
    <w:rsid w:val="00581858"/>
    <w:rsid w:val="0058185C"/>
    <w:rsid w:val="005818D1"/>
    <w:rsid w:val="00581947"/>
    <w:rsid w:val="0058198B"/>
    <w:rsid w:val="00581A6E"/>
    <w:rsid w:val="00581AA3"/>
    <w:rsid w:val="00581F05"/>
    <w:rsid w:val="00581FC0"/>
    <w:rsid w:val="00581FD8"/>
    <w:rsid w:val="0058218C"/>
    <w:rsid w:val="005821F4"/>
    <w:rsid w:val="00582607"/>
    <w:rsid w:val="00582691"/>
    <w:rsid w:val="005827BC"/>
    <w:rsid w:val="005827C5"/>
    <w:rsid w:val="00582947"/>
    <w:rsid w:val="00582A10"/>
    <w:rsid w:val="00582DD8"/>
    <w:rsid w:val="005830A2"/>
    <w:rsid w:val="00583731"/>
    <w:rsid w:val="0058373C"/>
    <w:rsid w:val="00583803"/>
    <w:rsid w:val="005838A9"/>
    <w:rsid w:val="005839DB"/>
    <w:rsid w:val="00583C43"/>
    <w:rsid w:val="00583CBA"/>
    <w:rsid w:val="00583CBC"/>
    <w:rsid w:val="00583CD8"/>
    <w:rsid w:val="00583E0E"/>
    <w:rsid w:val="0058400F"/>
    <w:rsid w:val="0058408E"/>
    <w:rsid w:val="00584150"/>
    <w:rsid w:val="00584167"/>
    <w:rsid w:val="00584173"/>
    <w:rsid w:val="00584216"/>
    <w:rsid w:val="0058447D"/>
    <w:rsid w:val="005844FB"/>
    <w:rsid w:val="005846C0"/>
    <w:rsid w:val="005846F0"/>
    <w:rsid w:val="005848D4"/>
    <w:rsid w:val="00584989"/>
    <w:rsid w:val="00584BC5"/>
    <w:rsid w:val="00584C28"/>
    <w:rsid w:val="00584D59"/>
    <w:rsid w:val="00584DAD"/>
    <w:rsid w:val="00584ED0"/>
    <w:rsid w:val="00584F0E"/>
    <w:rsid w:val="00585209"/>
    <w:rsid w:val="005852A2"/>
    <w:rsid w:val="005853A0"/>
    <w:rsid w:val="00585414"/>
    <w:rsid w:val="005854BF"/>
    <w:rsid w:val="005855CF"/>
    <w:rsid w:val="005857AC"/>
    <w:rsid w:val="00585AE0"/>
    <w:rsid w:val="00585CF2"/>
    <w:rsid w:val="00585E4D"/>
    <w:rsid w:val="00585ED1"/>
    <w:rsid w:val="005860E1"/>
    <w:rsid w:val="0058628E"/>
    <w:rsid w:val="00586852"/>
    <w:rsid w:val="00586924"/>
    <w:rsid w:val="00586C3E"/>
    <w:rsid w:val="00586D4F"/>
    <w:rsid w:val="00586DBC"/>
    <w:rsid w:val="00586E53"/>
    <w:rsid w:val="00586F70"/>
    <w:rsid w:val="00586FC5"/>
    <w:rsid w:val="005873D7"/>
    <w:rsid w:val="00587425"/>
    <w:rsid w:val="00587620"/>
    <w:rsid w:val="00587692"/>
    <w:rsid w:val="00587800"/>
    <w:rsid w:val="005879C9"/>
    <w:rsid w:val="00587B2A"/>
    <w:rsid w:val="00587B9B"/>
    <w:rsid w:val="00587C1B"/>
    <w:rsid w:val="00590071"/>
    <w:rsid w:val="005900E4"/>
    <w:rsid w:val="005902CA"/>
    <w:rsid w:val="00590493"/>
    <w:rsid w:val="005904E6"/>
    <w:rsid w:val="00590520"/>
    <w:rsid w:val="00590631"/>
    <w:rsid w:val="00590696"/>
    <w:rsid w:val="0059076F"/>
    <w:rsid w:val="00590874"/>
    <w:rsid w:val="00590AE2"/>
    <w:rsid w:val="00590B80"/>
    <w:rsid w:val="00590C35"/>
    <w:rsid w:val="00590D0F"/>
    <w:rsid w:val="00590E67"/>
    <w:rsid w:val="005910EA"/>
    <w:rsid w:val="00591119"/>
    <w:rsid w:val="005912E2"/>
    <w:rsid w:val="00591321"/>
    <w:rsid w:val="0059132D"/>
    <w:rsid w:val="00591472"/>
    <w:rsid w:val="00591808"/>
    <w:rsid w:val="00591951"/>
    <w:rsid w:val="00591A99"/>
    <w:rsid w:val="00591CF0"/>
    <w:rsid w:val="00591D2D"/>
    <w:rsid w:val="00591F56"/>
    <w:rsid w:val="005920E7"/>
    <w:rsid w:val="00592100"/>
    <w:rsid w:val="00592181"/>
    <w:rsid w:val="005921C1"/>
    <w:rsid w:val="0059224F"/>
    <w:rsid w:val="00592274"/>
    <w:rsid w:val="0059232A"/>
    <w:rsid w:val="0059253C"/>
    <w:rsid w:val="00592936"/>
    <w:rsid w:val="00592991"/>
    <w:rsid w:val="00592B31"/>
    <w:rsid w:val="00592BE1"/>
    <w:rsid w:val="00592D7F"/>
    <w:rsid w:val="00592DC0"/>
    <w:rsid w:val="00592E19"/>
    <w:rsid w:val="0059304F"/>
    <w:rsid w:val="00593078"/>
    <w:rsid w:val="005931E5"/>
    <w:rsid w:val="00593225"/>
    <w:rsid w:val="00593265"/>
    <w:rsid w:val="005934CB"/>
    <w:rsid w:val="00593545"/>
    <w:rsid w:val="0059363E"/>
    <w:rsid w:val="00593C81"/>
    <w:rsid w:val="00593C9F"/>
    <w:rsid w:val="0059415B"/>
    <w:rsid w:val="00594196"/>
    <w:rsid w:val="005941EB"/>
    <w:rsid w:val="00594222"/>
    <w:rsid w:val="00594357"/>
    <w:rsid w:val="0059437C"/>
    <w:rsid w:val="0059447D"/>
    <w:rsid w:val="00594581"/>
    <w:rsid w:val="00594A4A"/>
    <w:rsid w:val="00594C92"/>
    <w:rsid w:val="00594D24"/>
    <w:rsid w:val="00594DEE"/>
    <w:rsid w:val="00595046"/>
    <w:rsid w:val="005950C3"/>
    <w:rsid w:val="005950C4"/>
    <w:rsid w:val="005950E6"/>
    <w:rsid w:val="005953EF"/>
    <w:rsid w:val="0059547A"/>
    <w:rsid w:val="005954EC"/>
    <w:rsid w:val="0059565D"/>
    <w:rsid w:val="00595703"/>
    <w:rsid w:val="00595864"/>
    <w:rsid w:val="00595BCF"/>
    <w:rsid w:val="00595C45"/>
    <w:rsid w:val="00595D62"/>
    <w:rsid w:val="00595DD8"/>
    <w:rsid w:val="00595DF4"/>
    <w:rsid w:val="00595EB9"/>
    <w:rsid w:val="00596446"/>
    <w:rsid w:val="0059663F"/>
    <w:rsid w:val="00596697"/>
    <w:rsid w:val="005966CD"/>
    <w:rsid w:val="0059673A"/>
    <w:rsid w:val="00596849"/>
    <w:rsid w:val="005970E3"/>
    <w:rsid w:val="00597309"/>
    <w:rsid w:val="005973A5"/>
    <w:rsid w:val="00597470"/>
    <w:rsid w:val="00597609"/>
    <w:rsid w:val="00597668"/>
    <w:rsid w:val="005979F4"/>
    <w:rsid w:val="00597D8D"/>
    <w:rsid w:val="00597E57"/>
    <w:rsid w:val="00597E5C"/>
    <w:rsid w:val="00597FE1"/>
    <w:rsid w:val="005A032D"/>
    <w:rsid w:val="005A03A6"/>
    <w:rsid w:val="005A03D3"/>
    <w:rsid w:val="005A0488"/>
    <w:rsid w:val="005A0698"/>
    <w:rsid w:val="005A0812"/>
    <w:rsid w:val="005A0828"/>
    <w:rsid w:val="005A0AA7"/>
    <w:rsid w:val="005A0CE8"/>
    <w:rsid w:val="005A0D4B"/>
    <w:rsid w:val="005A0D58"/>
    <w:rsid w:val="005A0F06"/>
    <w:rsid w:val="005A105F"/>
    <w:rsid w:val="005A10CC"/>
    <w:rsid w:val="005A15B9"/>
    <w:rsid w:val="005A15E3"/>
    <w:rsid w:val="005A1779"/>
    <w:rsid w:val="005A17BF"/>
    <w:rsid w:val="005A1ADB"/>
    <w:rsid w:val="005A1AFE"/>
    <w:rsid w:val="005A1B14"/>
    <w:rsid w:val="005A1C33"/>
    <w:rsid w:val="005A1F44"/>
    <w:rsid w:val="005A1FE8"/>
    <w:rsid w:val="005A24B1"/>
    <w:rsid w:val="005A2597"/>
    <w:rsid w:val="005A299D"/>
    <w:rsid w:val="005A2BCA"/>
    <w:rsid w:val="005A2C62"/>
    <w:rsid w:val="005A2CCA"/>
    <w:rsid w:val="005A2D37"/>
    <w:rsid w:val="005A2D75"/>
    <w:rsid w:val="005A2DDD"/>
    <w:rsid w:val="005A3067"/>
    <w:rsid w:val="005A3200"/>
    <w:rsid w:val="005A32FB"/>
    <w:rsid w:val="005A331C"/>
    <w:rsid w:val="005A361A"/>
    <w:rsid w:val="005A3630"/>
    <w:rsid w:val="005A39D6"/>
    <w:rsid w:val="005A3B03"/>
    <w:rsid w:val="005A3C56"/>
    <w:rsid w:val="005A4027"/>
    <w:rsid w:val="005A40D8"/>
    <w:rsid w:val="005A43DE"/>
    <w:rsid w:val="005A446D"/>
    <w:rsid w:val="005A4556"/>
    <w:rsid w:val="005A4564"/>
    <w:rsid w:val="005A464D"/>
    <w:rsid w:val="005A4690"/>
    <w:rsid w:val="005A46F9"/>
    <w:rsid w:val="005A4835"/>
    <w:rsid w:val="005A4836"/>
    <w:rsid w:val="005A48A7"/>
    <w:rsid w:val="005A4A81"/>
    <w:rsid w:val="005A4AEC"/>
    <w:rsid w:val="005A4B4E"/>
    <w:rsid w:val="005A4C2C"/>
    <w:rsid w:val="005A4CCB"/>
    <w:rsid w:val="005A4D3F"/>
    <w:rsid w:val="005A4DF7"/>
    <w:rsid w:val="005A4E05"/>
    <w:rsid w:val="005A4E0C"/>
    <w:rsid w:val="005A4E58"/>
    <w:rsid w:val="005A51BE"/>
    <w:rsid w:val="005A5488"/>
    <w:rsid w:val="005A558F"/>
    <w:rsid w:val="005A565D"/>
    <w:rsid w:val="005A56C6"/>
    <w:rsid w:val="005A56DF"/>
    <w:rsid w:val="005A5703"/>
    <w:rsid w:val="005A575B"/>
    <w:rsid w:val="005A5956"/>
    <w:rsid w:val="005A597E"/>
    <w:rsid w:val="005A5C84"/>
    <w:rsid w:val="005A5D12"/>
    <w:rsid w:val="005A5F0C"/>
    <w:rsid w:val="005A621E"/>
    <w:rsid w:val="005A632D"/>
    <w:rsid w:val="005A64CD"/>
    <w:rsid w:val="005A65AC"/>
    <w:rsid w:val="005A668D"/>
    <w:rsid w:val="005A6710"/>
    <w:rsid w:val="005A6716"/>
    <w:rsid w:val="005A6786"/>
    <w:rsid w:val="005A678C"/>
    <w:rsid w:val="005A67AA"/>
    <w:rsid w:val="005A6886"/>
    <w:rsid w:val="005A6ABE"/>
    <w:rsid w:val="005A6AFD"/>
    <w:rsid w:val="005A6BF9"/>
    <w:rsid w:val="005A6CA7"/>
    <w:rsid w:val="005A6D60"/>
    <w:rsid w:val="005A6DDA"/>
    <w:rsid w:val="005A6F19"/>
    <w:rsid w:val="005A6F5E"/>
    <w:rsid w:val="005A6F7A"/>
    <w:rsid w:val="005A75AD"/>
    <w:rsid w:val="005A75FF"/>
    <w:rsid w:val="005A76BB"/>
    <w:rsid w:val="005A7791"/>
    <w:rsid w:val="005A7792"/>
    <w:rsid w:val="005A77A1"/>
    <w:rsid w:val="005A7887"/>
    <w:rsid w:val="005A78F1"/>
    <w:rsid w:val="005A7998"/>
    <w:rsid w:val="005A79B3"/>
    <w:rsid w:val="005A79BB"/>
    <w:rsid w:val="005A7A0D"/>
    <w:rsid w:val="005A7CB4"/>
    <w:rsid w:val="005A7D21"/>
    <w:rsid w:val="005A7D32"/>
    <w:rsid w:val="005A7DCA"/>
    <w:rsid w:val="005A7DF6"/>
    <w:rsid w:val="005B0168"/>
    <w:rsid w:val="005B053F"/>
    <w:rsid w:val="005B068A"/>
    <w:rsid w:val="005B079B"/>
    <w:rsid w:val="005B0BD6"/>
    <w:rsid w:val="005B0C27"/>
    <w:rsid w:val="005B0DB3"/>
    <w:rsid w:val="005B0EA9"/>
    <w:rsid w:val="005B0F79"/>
    <w:rsid w:val="005B0FD8"/>
    <w:rsid w:val="005B1020"/>
    <w:rsid w:val="005B1067"/>
    <w:rsid w:val="005B142B"/>
    <w:rsid w:val="005B14EA"/>
    <w:rsid w:val="005B15DC"/>
    <w:rsid w:val="005B15F5"/>
    <w:rsid w:val="005B173D"/>
    <w:rsid w:val="005B1769"/>
    <w:rsid w:val="005B1899"/>
    <w:rsid w:val="005B19DE"/>
    <w:rsid w:val="005B1D8C"/>
    <w:rsid w:val="005B1EB3"/>
    <w:rsid w:val="005B215D"/>
    <w:rsid w:val="005B21F4"/>
    <w:rsid w:val="005B22D4"/>
    <w:rsid w:val="005B2345"/>
    <w:rsid w:val="005B23C8"/>
    <w:rsid w:val="005B2488"/>
    <w:rsid w:val="005B25BF"/>
    <w:rsid w:val="005B25DE"/>
    <w:rsid w:val="005B26AF"/>
    <w:rsid w:val="005B26B2"/>
    <w:rsid w:val="005B26F3"/>
    <w:rsid w:val="005B272E"/>
    <w:rsid w:val="005B2BE7"/>
    <w:rsid w:val="005B2BF8"/>
    <w:rsid w:val="005B2DFC"/>
    <w:rsid w:val="005B31DC"/>
    <w:rsid w:val="005B3226"/>
    <w:rsid w:val="005B3558"/>
    <w:rsid w:val="005B3867"/>
    <w:rsid w:val="005B3871"/>
    <w:rsid w:val="005B3951"/>
    <w:rsid w:val="005B3AB4"/>
    <w:rsid w:val="005B3ADE"/>
    <w:rsid w:val="005B3BAD"/>
    <w:rsid w:val="005B3C32"/>
    <w:rsid w:val="005B3CE6"/>
    <w:rsid w:val="005B3D0F"/>
    <w:rsid w:val="005B3F0B"/>
    <w:rsid w:val="005B3FBA"/>
    <w:rsid w:val="005B3FE3"/>
    <w:rsid w:val="005B4146"/>
    <w:rsid w:val="005B432D"/>
    <w:rsid w:val="005B46C3"/>
    <w:rsid w:val="005B4744"/>
    <w:rsid w:val="005B4850"/>
    <w:rsid w:val="005B4893"/>
    <w:rsid w:val="005B499D"/>
    <w:rsid w:val="005B4B8C"/>
    <w:rsid w:val="005B4C32"/>
    <w:rsid w:val="005B4E3B"/>
    <w:rsid w:val="005B4F2A"/>
    <w:rsid w:val="005B4FE6"/>
    <w:rsid w:val="005B503C"/>
    <w:rsid w:val="005B503D"/>
    <w:rsid w:val="005B5064"/>
    <w:rsid w:val="005B5406"/>
    <w:rsid w:val="005B5448"/>
    <w:rsid w:val="005B54EC"/>
    <w:rsid w:val="005B5698"/>
    <w:rsid w:val="005B57FC"/>
    <w:rsid w:val="005B5842"/>
    <w:rsid w:val="005B5B10"/>
    <w:rsid w:val="005B5C5C"/>
    <w:rsid w:val="005B5D6F"/>
    <w:rsid w:val="005B5EEA"/>
    <w:rsid w:val="005B5F22"/>
    <w:rsid w:val="005B5F25"/>
    <w:rsid w:val="005B5F7E"/>
    <w:rsid w:val="005B5FC7"/>
    <w:rsid w:val="005B5FFB"/>
    <w:rsid w:val="005B606B"/>
    <w:rsid w:val="005B6172"/>
    <w:rsid w:val="005B6236"/>
    <w:rsid w:val="005B62F0"/>
    <w:rsid w:val="005B63E0"/>
    <w:rsid w:val="005B6575"/>
    <w:rsid w:val="005B660B"/>
    <w:rsid w:val="005B660F"/>
    <w:rsid w:val="005B6683"/>
    <w:rsid w:val="005B69E1"/>
    <w:rsid w:val="005B6AAF"/>
    <w:rsid w:val="005B6AD8"/>
    <w:rsid w:val="005B6B28"/>
    <w:rsid w:val="005B6B99"/>
    <w:rsid w:val="005B6C22"/>
    <w:rsid w:val="005B6CA3"/>
    <w:rsid w:val="005B6CD7"/>
    <w:rsid w:val="005B7158"/>
    <w:rsid w:val="005B72FD"/>
    <w:rsid w:val="005B75D6"/>
    <w:rsid w:val="005B77BE"/>
    <w:rsid w:val="005B7857"/>
    <w:rsid w:val="005B78A5"/>
    <w:rsid w:val="005B795D"/>
    <w:rsid w:val="005B7AE9"/>
    <w:rsid w:val="005B7B3D"/>
    <w:rsid w:val="005B7F5C"/>
    <w:rsid w:val="005B7FCE"/>
    <w:rsid w:val="005C009D"/>
    <w:rsid w:val="005C017D"/>
    <w:rsid w:val="005C04B7"/>
    <w:rsid w:val="005C04EF"/>
    <w:rsid w:val="005C0565"/>
    <w:rsid w:val="005C059B"/>
    <w:rsid w:val="005C070D"/>
    <w:rsid w:val="005C0741"/>
    <w:rsid w:val="005C0E47"/>
    <w:rsid w:val="005C0E72"/>
    <w:rsid w:val="005C0ECB"/>
    <w:rsid w:val="005C11C2"/>
    <w:rsid w:val="005C121E"/>
    <w:rsid w:val="005C146F"/>
    <w:rsid w:val="005C14E8"/>
    <w:rsid w:val="005C152A"/>
    <w:rsid w:val="005C1634"/>
    <w:rsid w:val="005C177C"/>
    <w:rsid w:val="005C1B6E"/>
    <w:rsid w:val="005C1BDC"/>
    <w:rsid w:val="005C1CCB"/>
    <w:rsid w:val="005C1D1C"/>
    <w:rsid w:val="005C2172"/>
    <w:rsid w:val="005C220C"/>
    <w:rsid w:val="005C2429"/>
    <w:rsid w:val="005C24CB"/>
    <w:rsid w:val="005C2580"/>
    <w:rsid w:val="005C264C"/>
    <w:rsid w:val="005C28FE"/>
    <w:rsid w:val="005C29BC"/>
    <w:rsid w:val="005C29FA"/>
    <w:rsid w:val="005C2A9A"/>
    <w:rsid w:val="005C2B09"/>
    <w:rsid w:val="005C2D11"/>
    <w:rsid w:val="005C2E41"/>
    <w:rsid w:val="005C31AA"/>
    <w:rsid w:val="005C33C0"/>
    <w:rsid w:val="005C35DD"/>
    <w:rsid w:val="005C3A69"/>
    <w:rsid w:val="005C3B65"/>
    <w:rsid w:val="005C3C52"/>
    <w:rsid w:val="005C3C5B"/>
    <w:rsid w:val="005C3D7C"/>
    <w:rsid w:val="005C3F49"/>
    <w:rsid w:val="005C3FBC"/>
    <w:rsid w:val="005C40A1"/>
    <w:rsid w:val="005C40BA"/>
    <w:rsid w:val="005C411A"/>
    <w:rsid w:val="005C419E"/>
    <w:rsid w:val="005C4316"/>
    <w:rsid w:val="005C43A1"/>
    <w:rsid w:val="005C4493"/>
    <w:rsid w:val="005C44B4"/>
    <w:rsid w:val="005C46EB"/>
    <w:rsid w:val="005C496C"/>
    <w:rsid w:val="005C4A08"/>
    <w:rsid w:val="005C4C35"/>
    <w:rsid w:val="005C4CFF"/>
    <w:rsid w:val="005C4D6F"/>
    <w:rsid w:val="005C4FC4"/>
    <w:rsid w:val="005C54AD"/>
    <w:rsid w:val="005C55AA"/>
    <w:rsid w:val="005C56D7"/>
    <w:rsid w:val="005C5772"/>
    <w:rsid w:val="005C5969"/>
    <w:rsid w:val="005C5A22"/>
    <w:rsid w:val="005C5C94"/>
    <w:rsid w:val="005C5DBF"/>
    <w:rsid w:val="005C5DC4"/>
    <w:rsid w:val="005C5E0E"/>
    <w:rsid w:val="005C600F"/>
    <w:rsid w:val="005C6139"/>
    <w:rsid w:val="005C615F"/>
    <w:rsid w:val="005C6583"/>
    <w:rsid w:val="005C65DA"/>
    <w:rsid w:val="005C6670"/>
    <w:rsid w:val="005C6770"/>
    <w:rsid w:val="005C682D"/>
    <w:rsid w:val="005C6B03"/>
    <w:rsid w:val="005C6B3F"/>
    <w:rsid w:val="005C70B2"/>
    <w:rsid w:val="005C722B"/>
    <w:rsid w:val="005C727F"/>
    <w:rsid w:val="005C73DB"/>
    <w:rsid w:val="005C74FB"/>
    <w:rsid w:val="005C75E2"/>
    <w:rsid w:val="005C7708"/>
    <w:rsid w:val="005C77B1"/>
    <w:rsid w:val="005C7872"/>
    <w:rsid w:val="005C790B"/>
    <w:rsid w:val="005C7A97"/>
    <w:rsid w:val="005C7AED"/>
    <w:rsid w:val="005C7B42"/>
    <w:rsid w:val="005C7BE6"/>
    <w:rsid w:val="005C7F44"/>
    <w:rsid w:val="005D0051"/>
    <w:rsid w:val="005D02A6"/>
    <w:rsid w:val="005D0350"/>
    <w:rsid w:val="005D03F7"/>
    <w:rsid w:val="005D04E8"/>
    <w:rsid w:val="005D05AE"/>
    <w:rsid w:val="005D0696"/>
    <w:rsid w:val="005D06B4"/>
    <w:rsid w:val="005D06B9"/>
    <w:rsid w:val="005D0701"/>
    <w:rsid w:val="005D0914"/>
    <w:rsid w:val="005D0AAF"/>
    <w:rsid w:val="005D0C2A"/>
    <w:rsid w:val="005D0C52"/>
    <w:rsid w:val="005D0D44"/>
    <w:rsid w:val="005D0E6C"/>
    <w:rsid w:val="005D0EA5"/>
    <w:rsid w:val="005D0F3C"/>
    <w:rsid w:val="005D0FE1"/>
    <w:rsid w:val="005D1415"/>
    <w:rsid w:val="005D14A2"/>
    <w:rsid w:val="005D15A3"/>
    <w:rsid w:val="005D17B7"/>
    <w:rsid w:val="005D1994"/>
    <w:rsid w:val="005D19BC"/>
    <w:rsid w:val="005D1AEC"/>
    <w:rsid w:val="005D1C8A"/>
    <w:rsid w:val="005D1E25"/>
    <w:rsid w:val="005D1EA6"/>
    <w:rsid w:val="005D1FE0"/>
    <w:rsid w:val="005D2021"/>
    <w:rsid w:val="005D205D"/>
    <w:rsid w:val="005D209C"/>
    <w:rsid w:val="005D2180"/>
    <w:rsid w:val="005D227E"/>
    <w:rsid w:val="005D245A"/>
    <w:rsid w:val="005D25F5"/>
    <w:rsid w:val="005D2716"/>
    <w:rsid w:val="005D28EA"/>
    <w:rsid w:val="005D2B6C"/>
    <w:rsid w:val="005D2B7F"/>
    <w:rsid w:val="005D2C59"/>
    <w:rsid w:val="005D2D36"/>
    <w:rsid w:val="005D3086"/>
    <w:rsid w:val="005D31DC"/>
    <w:rsid w:val="005D3384"/>
    <w:rsid w:val="005D3420"/>
    <w:rsid w:val="005D34D1"/>
    <w:rsid w:val="005D35B0"/>
    <w:rsid w:val="005D3674"/>
    <w:rsid w:val="005D367F"/>
    <w:rsid w:val="005D3D30"/>
    <w:rsid w:val="005D3DFE"/>
    <w:rsid w:val="005D3E5D"/>
    <w:rsid w:val="005D4143"/>
    <w:rsid w:val="005D4173"/>
    <w:rsid w:val="005D4285"/>
    <w:rsid w:val="005D42C4"/>
    <w:rsid w:val="005D42C9"/>
    <w:rsid w:val="005D4348"/>
    <w:rsid w:val="005D44A3"/>
    <w:rsid w:val="005D460F"/>
    <w:rsid w:val="005D46C1"/>
    <w:rsid w:val="005D4701"/>
    <w:rsid w:val="005D4A74"/>
    <w:rsid w:val="005D4F06"/>
    <w:rsid w:val="005D516E"/>
    <w:rsid w:val="005D5186"/>
    <w:rsid w:val="005D52E3"/>
    <w:rsid w:val="005D56F4"/>
    <w:rsid w:val="005D5724"/>
    <w:rsid w:val="005D58F5"/>
    <w:rsid w:val="005D58F7"/>
    <w:rsid w:val="005D5A6C"/>
    <w:rsid w:val="005D5AC3"/>
    <w:rsid w:val="005D5B39"/>
    <w:rsid w:val="005D5BF1"/>
    <w:rsid w:val="005D5BF8"/>
    <w:rsid w:val="005D5EB3"/>
    <w:rsid w:val="005D5F55"/>
    <w:rsid w:val="005D60F6"/>
    <w:rsid w:val="005D6117"/>
    <w:rsid w:val="005D636C"/>
    <w:rsid w:val="005D63FB"/>
    <w:rsid w:val="005D654B"/>
    <w:rsid w:val="005D674D"/>
    <w:rsid w:val="005D692E"/>
    <w:rsid w:val="005D699E"/>
    <w:rsid w:val="005D6ACB"/>
    <w:rsid w:val="005D6B7A"/>
    <w:rsid w:val="005D6D30"/>
    <w:rsid w:val="005D6D77"/>
    <w:rsid w:val="005D6FF8"/>
    <w:rsid w:val="005D7118"/>
    <w:rsid w:val="005D74C6"/>
    <w:rsid w:val="005D7778"/>
    <w:rsid w:val="005D7ABE"/>
    <w:rsid w:val="005D7B02"/>
    <w:rsid w:val="005D7E5D"/>
    <w:rsid w:val="005D7F42"/>
    <w:rsid w:val="005E00E7"/>
    <w:rsid w:val="005E0526"/>
    <w:rsid w:val="005E0527"/>
    <w:rsid w:val="005E064C"/>
    <w:rsid w:val="005E08E5"/>
    <w:rsid w:val="005E0975"/>
    <w:rsid w:val="005E09E5"/>
    <w:rsid w:val="005E0A1A"/>
    <w:rsid w:val="005E0A7B"/>
    <w:rsid w:val="005E0C29"/>
    <w:rsid w:val="005E0D63"/>
    <w:rsid w:val="005E0DCD"/>
    <w:rsid w:val="005E10E8"/>
    <w:rsid w:val="005E118A"/>
    <w:rsid w:val="005E13D8"/>
    <w:rsid w:val="005E1537"/>
    <w:rsid w:val="005E1592"/>
    <w:rsid w:val="005E1668"/>
    <w:rsid w:val="005E17F3"/>
    <w:rsid w:val="005E1A7D"/>
    <w:rsid w:val="005E1C21"/>
    <w:rsid w:val="005E1E87"/>
    <w:rsid w:val="005E218E"/>
    <w:rsid w:val="005E21FA"/>
    <w:rsid w:val="005E223E"/>
    <w:rsid w:val="005E23B8"/>
    <w:rsid w:val="005E2475"/>
    <w:rsid w:val="005E249B"/>
    <w:rsid w:val="005E251A"/>
    <w:rsid w:val="005E2638"/>
    <w:rsid w:val="005E26BB"/>
    <w:rsid w:val="005E2713"/>
    <w:rsid w:val="005E2A99"/>
    <w:rsid w:val="005E2B29"/>
    <w:rsid w:val="005E2B95"/>
    <w:rsid w:val="005E2F68"/>
    <w:rsid w:val="005E3079"/>
    <w:rsid w:val="005E3180"/>
    <w:rsid w:val="005E31F3"/>
    <w:rsid w:val="005E3370"/>
    <w:rsid w:val="005E337F"/>
    <w:rsid w:val="005E3392"/>
    <w:rsid w:val="005E3400"/>
    <w:rsid w:val="005E3469"/>
    <w:rsid w:val="005E369E"/>
    <w:rsid w:val="005E3845"/>
    <w:rsid w:val="005E39AF"/>
    <w:rsid w:val="005E39C0"/>
    <w:rsid w:val="005E3B3D"/>
    <w:rsid w:val="005E3CC1"/>
    <w:rsid w:val="005E3DC5"/>
    <w:rsid w:val="005E3E5C"/>
    <w:rsid w:val="005E3E90"/>
    <w:rsid w:val="005E400A"/>
    <w:rsid w:val="005E4014"/>
    <w:rsid w:val="005E40C5"/>
    <w:rsid w:val="005E412A"/>
    <w:rsid w:val="005E4162"/>
    <w:rsid w:val="005E4168"/>
    <w:rsid w:val="005E4187"/>
    <w:rsid w:val="005E4284"/>
    <w:rsid w:val="005E45D4"/>
    <w:rsid w:val="005E46BC"/>
    <w:rsid w:val="005E4DF3"/>
    <w:rsid w:val="005E4E4C"/>
    <w:rsid w:val="005E4E4F"/>
    <w:rsid w:val="005E4E6E"/>
    <w:rsid w:val="005E4E7A"/>
    <w:rsid w:val="005E52E2"/>
    <w:rsid w:val="005E574B"/>
    <w:rsid w:val="005E581C"/>
    <w:rsid w:val="005E59A1"/>
    <w:rsid w:val="005E5BE4"/>
    <w:rsid w:val="005E5D16"/>
    <w:rsid w:val="005E625C"/>
    <w:rsid w:val="005E627E"/>
    <w:rsid w:val="005E6357"/>
    <w:rsid w:val="005E6425"/>
    <w:rsid w:val="005E644C"/>
    <w:rsid w:val="005E65AE"/>
    <w:rsid w:val="005E6795"/>
    <w:rsid w:val="005E6AC1"/>
    <w:rsid w:val="005E6B05"/>
    <w:rsid w:val="005E6D8E"/>
    <w:rsid w:val="005E6DA8"/>
    <w:rsid w:val="005E723F"/>
    <w:rsid w:val="005E7610"/>
    <w:rsid w:val="005E76EA"/>
    <w:rsid w:val="005E7970"/>
    <w:rsid w:val="005E7B99"/>
    <w:rsid w:val="005E7C71"/>
    <w:rsid w:val="005E7C7C"/>
    <w:rsid w:val="005E7D48"/>
    <w:rsid w:val="005E7EB7"/>
    <w:rsid w:val="005E7F47"/>
    <w:rsid w:val="005F0520"/>
    <w:rsid w:val="005F0667"/>
    <w:rsid w:val="005F0975"/>
    <w:rsid w:val="005F09C7"/>
    <w:rsid w:val="005F0A7E"/>
    <w:rsid w:val="005F0C74"/>
    <w:rsid w:val="005F0C7F"/>
    <w:rsid w:val="005F0D08"/>
    <w:rsid w:val="005F0D96"/>
    <w:rsid w:val="005F0E92"/>
    <w:rsid w:val="005F1134"/>
    <w:rsid w:val="005F124B"/>
    <w:rsid w:val="005F1370"/>
    <w:rsid w:val="005F138F"/>
    <w:rsid w:val="005F1437"/>
    <w:rsid w:val="005F15A2"/>
    <w:rsid w:val="005F191E"/>
    <w:rsid w:val="005F1AC2"/>
    <w:rsid w:val="005F1D32"/>
    <w:rsid w:val="005F1D97"/>
    <w:rsid w:val="005F1E9A"/>
    <w:rsid w:val="005F1F89"/>
    <w:rsid w:val="005F206E"/>
    <w:rsid w:val="005F232B"/>
    <w:rsid w:val="005F257A"/>
    <w:rsid w:val="005F25C6"/>
    <w:rsid w:val="005F25E9"/>
    <w:rsid w:val="005F26A8"/>
    <w:rsid w:val="005F26EB"/>
    <w:rsid w:val="005F2779"/>
    <w:rsid w:val="005F299E"/>
    <w:rsid w:val="005F2A98"/>
    <w:rsid w:val="005F2ADC"/>
    <w:rsid w:val="005F2B33"/>
    <w:rsid w:val="005F2BCF"/>
    <w:rsid w:val="005F2CFF"/>
    <w:rsid w:val="005F2E3E"/>
    <w:rsid w:val="005F2EA9"/>
    <w:rsid w:val="005F2FF0"/>
    <w:rsid w:val="005F3083"/>
    <w:rsid w:val="005F3112"/>
    <w:rsid w:val="005F33A9"/>
    <w:rsid w:val="005F34BA"/>
    <w:rsid w:val="005F35B4"/>
    <w:rsid w:val="005F367F"/>
    <w:rsid w:val="005F3687"/>
    <w:rsid w:val="005F3702"/>
    <w:rsid w:val="005F3915"/>
    <w:rsid w:val="005F3BC5"/>
    <w:rsid w:val="005F3C05"/>
    <w:rsid w:val="005F3C1B"/>
    <w:rsid w:val="005F3CA4"/>
    <w:rsid w:val="005F3D89"/>
    <w:rsid w:val="005F3DCC"/>
    <w:rsid w:val="005F3E8E"/>
    <w:rsid w:val="005F3EAA"/>
    <w:rsid w:val="005F3F38"/>
    <w:rsid w:val="005F40DB"/>
    <w:rsid w:val="005F4124"/>
    <w:rsid w:val="005F4151"/>
    <w:rsid w:val="005F42C9"/>
    <w:rsid w:val="005F430C"/>
    <w:rsid w:val="005F4347"/>
    <w:rsid w:val="005F4394"/>
    <w:rsid w:val="005F43B8"/>
    <w:rsid w:val="005F4483"/>
    <w:rsid w:val="005F45CD"/>
    <w:rsid w:val="005F4730"/>
    <w:rsid w:val="005F479E"/>
    <w:rsid w:val="005F47C0"/>
    <w:rsid w:val="005F47E0"/>
    <w:rsid w:val="005F4857"/>
    <w:rsid w:val="005F4A08"/>
    <w:rsid w:val="005F4FF8"/>
    <w:rsid w:val="005F507C"/>
    <w:rsid w:val="005F51B8"/>
    <w:rsid w:val="005F5292"/>
    <w:rsid w:val="005F52A6"/>
    <w:rsid w:val="005F5359"/>
    <w:rsid w:val="005F59FD"/>
    <w:rsid w:val="005F5A70"/>
    <w:rsid w:val="005F5BC5"/>
    <w:rsid w:val="005F5D32"/>
    <w:rsid w:val="005F5F96"/>
    <w:rsid w:val="005F60F5"/>
    <w:rsid w:val="005F623F"/>
    <w:rsid w:val="005F628A"/>
    <w:rsid w:val="005F635A"/>
    <w:rsid w:val="005F63D9"/>
    <w:rsid w:val="005F6597"/>
    <w:rsid w:val="005F659C"/>
    <w:rsid w:val="005F6636"/>
    <w:rsid w:val="005F6732"/>
    <w:rsid w:val="005F67D8"/>
    <w:rsid w:val="005F699D"/>
    <w:rsid w:val="005F6B02"/>
    <w:rsid w:val="005F6BFB"/>
    <w:rsid w:val="005F6D39"/>
    <w:rsid w:val="005F6E8F"/>
    <w:rsid w:val="005F6F42"/>
    <w:rsid w:val="005F7096"/>
    <w:rsid w:val="005F715A"/>
    <w:rsid w:val="005F733D"/>
    <w:rsid w:val="005F7374"/>
    <w:rsid w:val="005F739B"/>
    <w:rsid w:val="005F73D7"/>
    <w:rsid w:val="005F74BF"/>
    <w:rsid w:val="005F7894"/>
    <w:rsid w:val="005F7ECC"/>
    <w:rsid w:val="005F7ED8"/>
    <w:rsid w:val="005F7FE5"/>
    <w:rsid w:val="006000BB"/>
    <w:rsid w:val="006001A0"/>
    <w:rsid w:val="006004E4"/>
    <w:rsid w:val="00600595"/>
    <w:rsid w:val="006005F3"/>
    <w:rsid w:val="0060075E"/>
    <w:rsid w:val="00600918"/>
    <w:rsid w:val="006009D0"/>
    <w:rsid w:val="00600A39"/>
    <w:rsid w:val="00600A3B"/>
    <w:rsid w:val="00600A6C"/>
    <w:rsid w:val="00600B00"/>
    <w:rsid w:val="00600BBF"/>
    <w:rsid w:val="00600C2B"/>
    <w:rsid w:val="00600CB0"/>
    <w:rsid w:val="00600D73"/>
    <w:rsid w:val="00600EBB"/>
    <w:rsid w:val="00600FCE"/>
    <w:rsid w:val="006010FD"/>
    <w:rsid w:val="0060111E"/>
    <w:rsid w:val="00601132"/>
    <w:rsid w:val="0060121B"/>
    <w:rsid w:val="0060148A"/>
    <w:rsid w:val="0060148B"/>
    <w:rsid w:val="006016EC"/>
    <w:rsid w:val="0060174D"/>
    <w:rsid w:val="00601765"/>
    <w:rsid w:val="00601978"/>
    <w:rsid w:val="00601A1A"/>
    <w:rsid w:val="00601AF9"/>
    <w:rsid w:val="00601BA5"/>
    <w:rsid w:val="00601C58"/>
    <w:rsid w:val="00601D14"/>
    <w:rsid w:val="00601E8E"/>
    <w:rsid w:val="00601EBE"/>
    <w:rsid w:val="00601FA5"/>
    <w:rsid w:val="00601FB1"/>
    <w:rsid w:val="0060211A"/>
    <w:rsid w:val="00602207"/>
    <w:rsid w:val="0060241A"/>
    <w:rsid w:val="00602467"/>
    <w:rsid w:val="006024A6"/>
    <w:rsid w:val="006024E3"/>
    <w:rsid w:val="0060266F"/>
    <w:rsid w:val="006028E9"/>
    <w:rsid w:val="0060293F"/>
    <w:rsid w:val="00602C4F"/>
    <w:rsid w:val="00602F3F"/>
    <w:rsid w:val="006030A5"/>
    <w:rsid w:val="006031ED"/>
    <w:rsid w:val="00603281"/>
    <w:rsid w:val="0060339E"/>
    <w:rsid w:val="006035B5"/>
    <w:rsid w:val="006035C4"/>
    <w:rsid w:val="00603834"/>
    <w:rsid w:val="00603946"/>
    <w:rsid w:val="00603A74"/>
    <w:rsid w:val="00603AA3"/>
    <w:rsid w:val="00603AB3"/>
    <w:rsid w:val="00603B09"/>
    <w:rsid w:val="00603B9D"/>
    <w:rsid w:val="00604135"/>
    <w:rsid w:val="00604195"/>
    <w:rsid w:val="0060433C"/>
    <w:rsid w:val="0060441E"/>
    <w:rsid w:val="00604531"/>
    <w:rsid w:val="006045AC"/>
    <w:rsid w:val="00604999"/>
    <w:rsid w:val="0060499A"/>
    <w:rsid w:val="00604CDB"/>
    <w:rsid w:val="00604E3B"/>
    <w:rsid w:val="006050D9"/>
    <w:rsid w:val="0060513D"/>
    <w:rsid w:val="006051ED"/>
    <w:rsid w:val="006052F5"/>
    <w:rsid w:val="006054D2"/>
    <w:rsid w:val="00605559"/>
    <w:rsid w:val="00605591"/>
    <w:rsid w:val="006055DD"/>
    <w:rsid w:val="00605678"/>
    <w:rsid w:val="006057F3"/>
    <w:rsid w:val="006058D1"/>
    <w:rsid w:val="00605BC7"/>
    <w:rsid w:val="00605BEA"/>
    <w:rsid w:val="00605C65"/>
    <w:rsid w:val="00605E3A"/>
    <w:rsid w:val="00605E81"/>
    <w:rsid w:val="00606418"/>
    <w:rsid w:val="00606697"/>
    <w:rsid w:val="00606940"/>
    <w:rsid w:val="006069E2"/>
    <w:rsid w:val="006069F1"/>
    <w:rsid w:val="00606B3D"/>
    <w:rsid w:val="00606B66"/>
    <w:rsid w:val="00606BB9"/>
    <w:rsid w:val="00606D1C"/>
    <w:rsid w:val="00606E4D"/>
    <w:rsid w:val="0060708E"/>
    <w:rsid w:val="00607197"/>
    <w:rsid w:val="00607438"/>
    <w:rsid w:val="006074B0"/>
    <w:rsid w:val="006076BD"/>
    <w:rsid w:val="00607882"/>
    <w:rsid w:val="00607B80"/>
    <w:rsid w:val="00607EC1"/>
    <w:rsid w:val="00607FEC"/>
    <w:rsid w:val="0061022D"/>
    <w:rsid w:val="0061097D"/>
    <w:rsid w:val="006109A3"/>
    <w:rsid w:val="00610C9E"/>
    <w:rsid w:val="00610E36"/>
    <w:rsid w:val="006111E8"/>
    <w:rsid w:val="00611231"/>
    <w:rsid w:val="0061169D"/>
    <w:rsid w:val="0061170E"/>
    <w:rsid w:val="0061175A"/>
    <w:rsid w:val="0061199C"/>
    <w:rsid w:val="00611A9C"/>
    <w:rsid w:val="00611B2D"/>
    <w:rsid w:val="00611CC8"/>
    <w:rsid w:val="00611FC3"/>
    <w:rsid w:val="00611FE0"/>
    <w:rsid w:val="00612061"/>
    <w:rsid w:val="006122B7"/>
    <w:rsid w:val="006124D0"/>
    <w:rsid w:val="00612579"/>
    <w:rsid w:val="00612770"/>
    <w:rsid w:val="00612925"/>
    <w:rsid w:val="006129A3"/>
    <w:rsid w:val="006129E7"/>
    <w:rsid w:val="00612A68"/>
    <w:rsid w:val="00612B6A"/>
    <w:rsid w:val="00612EB9"/>
    <w:rsid w:val="00613061"/>
    <w:rsid w:val="00613264"/>
    <w:rsid w:val="00613425"/>
    <w:rsid w:val="0061356E"/>
    <w:rsid w:val="0061370F"/>
    <w:rsid w:val="00613767"/>
    <w:rsid w:val="00613866"/>
    <w:rsid w:val="0061390E"/>
    <w:rsid w:val="00613B71"/>
    <w:rsid w:val="00613C49"/>
    <w:rsid w:val="00613D53"/>
    <w:rsid w:val="00613D88"/>
    <w:rsid w:val="00613ED9"/>
    <w:rsid w:val="006140D5"/>
    <w:rsid w:val="00614535"/>
    <w:rsid w:val="00614575"/>
    <w:rsid w:val="00614640"/>
    <w:rsid w:val="006149D4"/>
    <w:rsid w:val="00614A5A"/>
    <w:rsid w:val="00614BCC"/>
    <w:rsid w:val="00614C85"/>
    <w:rsid w:val="00614CE1"/>
    <w:rsid w:val="00614EEB"/>
    <w:rsid w:val="00614FA5"/>
    <w:rsid w:val="006151E9"/>
    <w:rsid w:val="00615290"/>
    <w:rsid w:val="006152CD"/>
    <w:rsid w:val="006152DC"/>
    <w:rsid w:val="006153E0"/>
    <w:rsid w:val="00615492"/>
    <w:rsid w:val="0061561E"/>
    <w:rsid w:val="00615643"/>
    <w:rsid w:val="006156DA"/>
    <w:rsid w:val="0061582D"/>
    <w:rsid w:val="00615871"/>
    <w:rsid w:val="006158DD"/>
    <w:rsid w:val="00615A2E"/>
    <w:rsid w:val="00615AE1"/>
    <w:rsid w:val="00615E1C"/>
    <w:rsid w:val="00615F05"/>
    <w:rsid w:val="006160C8"/>
    <w:rsid w:val="00616180"/>
    <w:rsid w:val="006161A3"/>
    <w:rsid w:val="00616296"/>
    <w:rsid w:val="0061639B"/>
    <w:rsid w:val="006163F8"/>
    <w:rsid w:val="0061641E"/>
    <w:rsid w:val="00616427"/>
    <w:rsid w:val="0061645E"/>
    <w:rsid w:val="00616510"/>
    <w:rsid w:val="00616DFF"/>
    <w:rsid w:val="006171FD"/>
    <w:rsid w:val="00617279"/>
    <w:rsid w:val="006172C4"/>
    <w:rsid w:val="006172E7"/>
    <w:rsid w:val="006173E6"/>
    <w:rsid w:val="006173FD"/>
    <w:rsid w:val="00617401"/>
    <w:rsid w:val="00617557"/>
    <w:rsid w:val="00617720"/>
    <w:rsid w:val="0061787C"/>
    <w:rsid w:val="006178E7"/>
    <w:rsid w:val="006179E2"/>
    <w:rsid w:val="00617E65"/>
    <w:rsid w:val="00620024"/>
    <w:rsid w:val="00620095"/>
    <w:rsid w:val="00620100"/>
    <w:rsid w:val="0062018E"/>
    <w:rsid w:val="0062041F"/>
    <w:rsid w:val="006206A9"/>
    <w:rsid w:val="006207D8"/>
    <w:rsid w:val="006207F5"/>
    <w:rsid w:val="0062086C"/>
    <w:rsid w:val="00620AB7"/>
    <w:rsid w:val="00620B2F"/>
    <w:rsid w:val="00620B7B"/>
    <w:rsid w:val="00620C7C"/>
    <w:rsid w:val="00620D14"/>
    <w:rsid w:val="00620D6E"/>
    <w:rsid w:val="00620F36"/>
    <w:rsid w:val="0062116B"/>
    <w:rsid w:val="006211D6"/>
    <w:rsid w:val="0062123E"/>
    <w:rsid w:val="006212D4"/>
    <w:rsid w:val="006213F0"/>
    <w:rsid w:val="0062150A"/>
    <w:rsid w:val="00621639"/>
    <w:rsid w:val="0062167C"/>
    <w:rsid w:val="006219ED"/>
    <w:rsid w:val="00621B60"/>
    <w:rsid w:val="00621DB2"/>
    <w:rsid w:val="00621DF8"/>
    <w:rsid w:val="00622081"/>
    <w:rsid w:val="00622179"/>
    <w:rsid w:val="0062232C"/>
    <w:rsid w:val="0062254C"/>
    <w:rsid w:val="0062264B"/>
    <w:rsid w:val="00622773"/>
    <w:rsid w:val="006227AA"/>
    <w:rsid w:val="006227DD"/>
    <w:rsid w:val="00622878"/>
    <w:rsid w:val="00622A2C"/>
    <w:rsid w:val="00622A61"/>
    <w:rsid w:val="00622C32"/>
    <w:rsid w:val="00622CEC"/>
    <w:rsid w:val="00622DC0"/>
    <w:rsid w:val="006230D5"/>
    <w:rsid w:val="0062334B"/>
    <w:rsid w:val="006234A8"/>
    <w:rsid w:val="0062374C"/>
    <w:rsid w:val="0062380C"/>
    <w:rsid w:val="006238AD"/>
    <w:rsid w:val="00623A69"/>
    <w:rsid w:val="00623CF1"/>
    <w:rsid w:val="00623EC6"/>
    <w:rsid w:val="00623ED0"/>
    <w:rsid w:val="00623F33"/>
    <w:rsid w:val="0062400C"/>
    <w:rsid w:val="006241AC"/>
    <w:rsid w:val="006242F0"/>
    <w:rsid w:val="006243B4"/>
    <w:rsid w:val="00624409"/>
    <w:rsid w:val="00624822"/>
    <w:rsid w:val="00624C78"/>
    <w:rsid w:val="00624CE3"/>
    <w:rsid w:val="00624FCB"/>
    <w:rsid w:val="00624FFB"/>
    <w:rsid w:val="00625157"/>
    <w:rsid w:val="006251E8"/>
    <w:rsid w:val="0062521E"/>
    <w:rsid w:val="006254B3"/>
    <w:rsid w:val="00625563"/>
    <w:rsid w:val="00625639"/>
    <w:rsid w:val="0062567A"/>
    <w:rsid w:val="006256CC"/>
    <w:rsid w:val="006258B9"/>
    <w:rsid w:val="006258C3"/>
    <w:rsid w:val="006258FE"/>
    <w:rsid w:val="00625A11"/>
    <w:rsid w:val="00625C5E"/>
    <w:rsid w:val="00625D96"/>
    <w:rsid w:val="006262B4"/>
    <w:rsid w:val="0062647C"/>
    <w:rsid w:val="00626500"/>
    <w:rsid w:val="0062654B"/>
    <w:rsid w:val="006265BA"/>
    <w:rsid w:val="0062670E"/>
    <w:rsid w:val="006267A8"/>
    <w:rsid w:val="00626805"/>
    <w:rsid w:val="0062681E"/>
    <w:rsid w:val="00626A66"/>
    <w:rsid w:val="00626AD8"/>
    <w:rsid w:val="00626B4A"/>
    <w:rsid w:val="00626CCD"/>
    <w:rsid w:val="00626CE4"/>
    <w:rsid w:val="00626D6D"/>
    <w:rsid w:val="00626DE0"/>
    <w:rsid w:val="00626E01"/>
    <w:rsid w:val="00626E5D"/>
    <w:rsid w:val="00626EDD"/>
    <w:rsid w:val="006273B0"/>
    <w:rsid w:val="00627400"/>
    <w:rsid w:val="0062744D"/>
    <w:rsid w:val="0062753A"/>
    <w:rsid w:val="006275A9"/>
    <w:rsid w:val="0062765D"/>
    <w:rsid w:val="006277DF"/>
    <w:rsid w:val="00627A84"/>
    <w:rsid w:val="00627ABB"/>
    <w:rsid w:val="00627AC7"/>
    <w:rsid w:val="00627B65"/>
    <w:rsid w:val="00627F68"/>
    <w:rsid w:val="00630309"/>
    <w:rsid w:val="0063034D"/>
    <w:rsid w:val="0063045A"/>
    <w:rsid w:val="006307DA"/>
    <w:rsid w:val="006308A4"/>
    <w:rsid w:val="00630A24"/>
    <w:rsid w:val="00630B89"/>
    <w:rsid w:val="00630E23"/>
    <w:rsid w:val="00630E3C"/>
    <w:rsid w:val="00630EA2"/>
    <w:rsid w:val="00630F69"/>
    <w:rsid w:val="006310AF"/>
    <w:rsid w:val="006311F8"/>
    <w:rsid w:val="00631208"/>
    <w:rsid w:val="00631382"/>
    <w:rsid w:val="00631741"/>
    <w:rsid w:val="0063174F"/>
    <w:rsid w:val="0063176B"/>
    <w:rsid w:val="0063177B"/>
    <w:rsid w:val="00631992"/>
    <w:rsid w:val="00631B1A"/>
    <w:rsid w:val="00631B3E"/>
    <w:rsid w:val="00631F02"/>
    <w:rsid w:val="00632064"/>
    <w:rsid w:val="006320D1"/>
    <w:rsid w:val="006320F0"/>
    <w:rsid w:val="00632111"/>
    <w:rsid w:val="0063249C"/>
    <w:rsid w:val="0063257F"/>
    <w:rsid w:val="006327DB"/>
    <w:rsid w:val="0063283A"/>
    <w:rsid w:val="00632955"/>
    <w:rsid w:val="00632A28"/>
    <w:rsid w:val="00632A63"/>
    <w:rsid w:val="00632BB2"/>
    <w:rsid w:val="00632C85"/>
    <w:rsid w:val="00632DBE"/>
    <w:rsid w:val="00632EFB"/>
    <w:rsid w:val="00633013"/>
    <w:rsid w:val="006330F2"/>
    <w:rsid w:val="00633139"/>
    <w:rsid w:val="006332E8"/>
    <w:rsid w:val="00633481"/>
    <w:rsid w:val="006335F0"/>
    <w:rsid w:val="0063376C"/>
    <w:rsid w:val="006337EB"/>
    <w:rsid w:val="0063387D"/>
    <w:rsid w:val="00633B31"/>
    <w:rsid w:val="00633B48"/>
    <w:rsid w:val="00633E86"/>
    <w:rsid w:val="00634033"/>
    <w:rsid w:val="0063407A"/>
    <w:rsid w:val="006340B4"/>
    <w:rsid w:val="006340B7"/>
    <w:rsid w:val="006340C2"/>
    <w:rsid w:val="0063411D"/>
    <w:rsid w:val="00634392"/>
    <w:rsid w:val="006344B6"/>
    <w:rsid w:val="006344F5"/>
    <w:rsid w:val="00634A85"/>
    <w:rsid w:val="00634D30"/>
    <w:rsid w:val="00634DC5"/>
    <w:rsid w:val="00634E77"/>
    <w:rsid w:val="00635036"/>
    <w:rsid w:val="00635265"/>
    <w:rsid w:val="0063540F"/>
    <w:rsid w:val="00635737"/>
    <w:rsid w:val="00635813"/>
    <w:rsid w:val="0063585A"/>
    <w:rsid w:val="00635A45"/>
    <w:rsid w:val="00635BA7"/>
    <w:rsid w:val="00635C00"/>
    <w:rsid w:val="00635D07"/>
    <w:rsid w:val="00635E39"/>
    <w:rsid w:val="00635EF6"/>
    <w:rsid w:val="00636196"/>
    <w:rsid w:val="006362CA"/>
    <w:rsid w:val="006366B1"/>
    <w:rsid w:val="006367A6"/>
    <w:rsid w:val="00636A49"/>
    <w:rsid w:val="00636A75"/>
    <w:rsid w:val="00636AF2"/>
    <w:rsid w:val="00636C41"/>
    <w:rsid w:val="00636FEF"/>
    <w:rsid w:val="0063703A"/>
    <w:rsid w:val="00637183"/>
    <w:rsid w:val="00637218"/>
    <w:rsid w:val="00637300"/>
    <w:rsid w:val="00637347"/>
    <w:rsid w:val="006376D6"/>
    <w:rsid w:val="006379FC"/>
    <w:rsid w:val="00637F11"/>
    <w:rsid w:val="00637F1A"/>
    <w:rsid w:val="00640012"/>
    <w:rsid w:val="006401DC"/>
    <w:rsid w:val="00640258"/>
    <w:rsid w:val="00640261"/>
    <w:rsid w:val="006403AB"/>
    <w:rsid w:val="00640733"/>
    <w:rsid w:val="00640A90"/>
    <w:rsid w:val="00640CAC"/>
    <w:rsid w:val="00640D60"/>
    <w:rsid w:val="00640E09"/>
    <w:rsid w:val="00640E9F"/>
    <w:rsid w:val="00641164"/>
    <w:rsid w:val="00641244"/>
    <w:rsid w:val="006412DD"/>
    <w:rsid w:val="006413A7"/>
    <w:rsid w:val="0064143A"/>
    <w:rsid w:val="00641483"/>
    <w:rsid w:val="006414E8"/>
    <w:rsid w:val="00641539"/>
    <w:rsid w:val="00641AFC"/>
    <w:rsid w:val="00641BEC"/>
    <w:rsid w:val="00641E5F"/>
    <w:rsid w:val="00641F74"/>
    <w:rsid w:val="00641FCC"/>
    <w:rsid w:val="006420FD"/>
    <w:rsid w:val="00642218"/>
    <w:rsid w:val="00642223"/>
    <w:rsid w:val="006423BA"/>
    <w:rsid w:val="006424DD"/>
    <w:rsid w:val="00642509"/>
    <w:rsid w:val="0064288A"/>
    <w:rsid w:val="0064289A"/>
    <w:rsid w:val="006429E2"/>
    <w:rsid w:val="00642A7C"/>
    <w:rsid w:val="00642AAC"/>
    <w:rsid w:val="00642CF4"/>
    <w:rsid w:val="00642DBB"/>
    <w:rsid w:val="00642EB5"/>
    <w:rsid w:val="00642EC9"/>
    <w:rsid w:val="00642F1F"/>
    <w:rsid w:val="00643119"/>
    <w:rsid w:val="00643162"/>
    <w:rsid w:val="0064326C"/>
    <w:rsid w:val="00643343"/>
    <w:rsid w:val="00643418"/>
    <w:rsid w:val="006438F8"/>
    <w:rsid w:val="0064393C"/>
    <w:rsid w:val="00643942"/>
    <w:rsid w:val="006439A7"/>
    <w:rsid w:val="00643BFC"/>
    <w:rsid w:val="00643C53"/>
    <w:rsid w:val="00643D06"/>
    <w:rsid w:val="00643D6B"/>
    <w:rsid w:val="00643FD7"/>
    <w:rsid w:val="006440B9"/>
    <w:rsid w:val="00644161"/>
    <w:rsid w:val="00644479"/>
    <w:rsid w:val="00644548"/>
    <w:rsid w:val="0064455C"/>
    <w:rsid w:val="006447CB"/>
    <w:rsid w:val="00644AB1"/>
    <w:rsid w:val="00644B82"/>
    <w:rsid w:val="00644D04"/>
    <w:rsid w:val="006450BB"/>
    <w:rsid w:val="00645175"/>
    <w:rsid w:val="00645246"/>
    <w:rsid w:val="00645328"/>
    <w:rsid w:val="0064536C"/>
    <w:rsid w:val="006457E3"/>
    <w:rsid w:val="00645B37"/>
    <w:rsid w:val="00645D53"/>
    <w:rsid w:val="00645E6E"/>
    <w:rsid w:val="00645EC0"/>
    <w:rsid w:val="00645F32"/>
    <w:rsid w:val="00646047"/>
    <w:rsid w:val="006461D7"/>
    <w:rsid w:val="00646230"/>
    <w:rsid w:val="0064650A"/>
    <w:rsid w:val="006465D9"/>
    <w:rsid w:val="00646693"/>
    <w:rsid w:val="00646725"/>
    <w:rsid w:val="006469FB"/>
    <w:rsid w:val="00646E86"/>
    <w:rsid w:val="00646EE4"/>
    <w:rsid w:val="00646F71"/>
    <w:rsid w:val="00646F76"/>
    <w:rsid w:val="00647050"/>
    <w:rsid w:val="00647257"/>
    <w:rsid w:val="006472C0"/>
    <w:rsid w:val="00647421"/>
    <w:rsid w:val="006474A8"/>
    <w:rsid w:val="006475AE"/>
    <w:rsid w:val="006475E8"/>
    <w:rsid w:val="00647606"/>
    <w:rsid w:val="006476DE"/>
    <w:rsid w:val="00647882"/>
    <w:rsid w:val="006478A0"/>
    <w:rsid w:val="006478DF"/>
    <w:rsid w:val="006478FA"/>
    <w:rsid w:val="00647A52"/>
    <w:rsid w:val="00647B93"/>
    <w:rsid w:val="00647C51"/>
    <w:rsid w:val="00647CBA"/>
    <w:rsid w:val="00647D86"/>
    <w:rsid w:val="00647E8F"/>
    <w:rsid w:val="00647EDC"/>
    <w:rsid w:val="00647F5B"/>
    <w:rsid w:val="00650075"/>
    <w:rsid w:val="00650126"/>
    <w:rsid w:val="006502B3"/>
    <w:rsid w:val="006504F2"/>
    <w:rsid w:val="006505BF"/>
    <w:rsid w:val="00650B1D"/>
    <w:rsid w:val="00650C8F"/>
    <w:rsid w:val="00650DC7"/>
    <w:rsid w:val="00650E01"/>
    <w:rsid w:val="00650EF7"/>
    <w:rsid w:val="00650F9A"/>
    <w:rsid w:val="00651172"/>
    <w:rsid w:val="006511B8"/>
    <w:rsid w:val="00651461"/>
    <w:rsid w:val="0065150E"/>
    <w:rsid w:val="00651521"/>
    <w:rsid w:val="00651823"/>
    <w:rsid w:val="00651834"/>
    <w:rsid w:val="00651BE7"/>
    <w:rsid w:val="00651E66"/>
    <w:rsid w:val="00651F61"/>
    <w:rsid w:val="0065216B"/>
    <w:rsid w:val="00652346"/>
    <w:rsid w:val="006527CA"/>
    <w:rsid w:val="006529C9"/>
    <w:rsid w:val="00652A4E"/>
    <w:rsid w:val="00652BF6"/>
    <w:rsid w:val="00653091"/>
    <w:rsid w:val="006534EB"/>
    <w:rsid w:val="006536A8"/>
    <w:rsid w:val="006536BA"/>
    <w:rsid w:val="00653861"/>
    <w:rsid w:val="006538E0"/>
    <w:rsid w:val="00653A6B"/>
    <w:rsid w:val="00653C42"/>
    <w:rsid w:val="00653DDD"/>
    <w:rsid w:val="00653E31"/>
    <w:rsid w:val="00653E9D"/>
    <w:rsid w:val="00654143"/>
    <w:rsid w:val="006543FF"/>
    <w:rsid w:val="006544C9"/>
    <w:rsid w:val="006549CC"/>
    <w:rsid w:val="006549DC"/>
    <w:rsid w:val="00654A6E"/>
    <w:rsid w:val="00654B1B"/>
    <w:rsid w:val="00654C87"/>
    <w:rsid w:val="00654D1B"/>
    <w:rsid w:val="00654EF9"/>
    <w:rsid w:val="00654F3B"/>
    <w:rsid w:val="00654F5C"/>
    <w:rsid w:val="00654F68"/>
    <w:rsid w:val="0065505B"/>
    <w:rsid w:val="0065509C"/>
    <w:rsid w:val="0065515B"/>
    <w:rsid w:val="00655285"/>
    <w:rsid w:val="0065540A"/>
    <w:rsid w:val="00655483"/>
    <w:rsid w:val="006557C5"/>
    <w:rsid w:val="006557E1"/>
    <w:rsid w:val="00655E3D"/>
    <w:rsid w:val="00655E47"/>
    <w:rsid w:val="00655E84"/>
    <w:rsid w:val="00656021"/>
    <w:rsid w:val="006560B4"/>
    <w:rsid w:val="00656300"/>
    <w:rsid w:val="0065645E"/>
    <w:rsid w:val="0065670D"/>
    <w:rsid w:val="0065677B"/>
    <w:rsid w:val="006568A5"/>
    <w:rsid w:val="006569E7"/>
    <w:rsid w:val="00656A45"/>
    <w:rsid w:val="00656A4E"/>
    <w:rsid w:val="00656DD2"/>
    <w:rsid w:val="00656DFD"/>
    <w:rsid w:val="00656EF3"/>
    <w:rsid w:val="00656EF7"/>
    <w:rsid w:val="006570CE"/>
    <w:rsid w:val="006570E8"/>
    <w:rsid w:val="00657186"/>
    <w:rsid w:val="0065720E"/>
    <w:rsid w:val="00657226"/>
    <w:rsid w:val="0065722C"/>
    <w:rsid w:val="006572A7"/>
    <w:rsid w:val="00657319"/>
    <w:rsid w:val="00657343"/>
    <w:rsid w:val="00657364"/>
    <w:rsid w:val="006573CF"/>
    <w:rsid w:val="00657689"/>
    <w:rsid w:val="00657770"/>
    <w:rsid w:val="00657915"/>
    <w:rsid w:val="006579B9"/>
    <w:rsid w:val="00657B5F"/>
    <w:rsid w:val="00657B95"/>
    <w:rsid w:val="00657E37"/>
    <w:rsid w:val="00657E78"/>
    <w:rsid w:val="00657F4C"/>
    <w:rsid w:val="00657F60"/>
    <w:rsid w:val="0066012A"/>
    <w:rsid w:val="0066013D"/>
    <w:rsid w:val="006607EE"/>
    <w:rsid w:val="006608E6"/>
    <w:rsid w:val="0066096C"/>
    <w:rsid w:val="006609FD"/>
    <w:rsid w:val="00660AAF"/>
    <w:rsid w:val="00660CED"/>
    <w:rsid w:val="00660E21"/>
    <w:rsid w:val="00660EC0"/>
    <w:rsid w:val="00661132"/>
    <w:rsid w:val="00661226"/>
    <w:rsid w:val="006612D2"/>
    <w:rsid w:val="0066141C"/>
    <w:rsid w:val="006614A9"/>
    <w:rsid w:val="00661691"/>
    <w:rsid w:val="00661908"/>
    <w:rsid w:val="00661A9A"/>
    <w:rsid w:val="00661AA3"/>
    <w:rsid w:val="00661C47"/>
    <w:rsid w:val="00661C93"/>
    <w:rsid w:val="00661D32"/>
    <w:rsid w:val="00661EE7"/>
    <w:rsid w:val="00661F02"/>
    <w:rsid w:val="00662029"/>
    <w:rsid w:val="00662205"/>
    <w:rsid w:val="006622E0"/>
    <w:rsid w:val="006622EB"/>
    <w:rsid w:val="0066249C"/>
    <w:rsid w:val="00662593"/>
    <w:rsid w:val="0066268F"/>
    <w:rsid w:val="00662B81"/>
    <w:rsid w:val="00662D0B"/>
    <w:rsid w:val="00662FF6"/>
    <w:rsid w:val="00663092"/>
    <w:rsid w:val="006630BF"/>
    <w:rsid w:val="006631E4"/>
    <w:rsid w:val="00663245"/>
    <w:rsid w:val="006632D6"/>
    <w:rsid w:val="00663544"/>
    <w:rsid w:val="006635DA"/>
    <w:rsid w:val="0066382D"/>
    <w:rsid w:val="00663854"/>
    <w:rsid w:val="0066388E"/>
    <w:rsid w:val="00663966"/>
    <w:rsid w:val="00663DD1"/>
    <w:rsid w:val="00663EF3"/>
    <w:rsid w:val="006640A0"/>
    <w:rsid w:val="006640E6"/>
    <w:rsid w:val="00664121"/>
    <w:rsid w:val="00664226"/>
    <w:rsid w:val="00664243"/>
    <w:rsid w:val="00664540"/>
    <w:rsid w:val="00664635"/>
    <w:rsid w:val="006646CA"/>
    <w:rsid w:val="006646DE"/>
    <w:rsid w:val="006647A8"/>
    <w:rsid w:val="006648AD"/>
    <w:rsid w:val="00664923"/>
    <w:rsid w:val="00664DCB"/>
    <w:rsid w:val="00664F3C"/>
    <w:rsid w:val="00664FC3"/>
    <w:rsid w:val="00665084"/>
    <w:rsid w:val="0066526F"/>
    <w:rsid w:val="00665326"/>
    <w:rsid w:val="0066551F"/>
    <w:rsid w:val="00665542"/>
    <w:rsid w:val="006656AA"/>
    <w:rsid w:val="00665AFF"/>
    <w:rsid w:val="00665D62"/>
    <w:rsid w:val="00665F9B"/>
    <w:rsid w:val="00665FA6"/>
    <w:rsid w:val="00666065"/>
    <w:rsid w:val="006662B9"/>
    <w:rsid w:val="006665E4"/>
    <w:rsid w:val="006668FD"/>
    <w:rsid w:val="00666929"/>
    <w:rsid w:val="00666B96"/>
    <w:rsid w:val="00666BD2"/>
    <w:rsid w:val="00666D8D"/>
    <w:rsid w:val="00666EC8"/>
    <w:rsid w:val="00666FF0"/>
    <w:rsid w:val="00667141"/>
    <w:rsid w:val="006672BC"/>
    <w:rsid w:val="006673C0"/>
    <w:rsid w:val="00667AEF"/>
    <w:rsid w:val="00667CE7"/>
    <w:rsid w:val="00667E4B"/>
    <w:rsid w:val="00667E78"/>
    <w:rsid w:val="00667F32"/>
    <w:rsid w:val="00667FFC"/>
    <w:rsid w:val="0067024B"/>
    <w:rsid w:val="006705F6"/>
    <w:rsid w:val="006708F7"/>
    <w:rsid w:val="00670A40"/>
    <w:rsid w:val="00670B3C"/>
    <w:rsid w:val="00670D68"/>
    <w:rsid w:val="00670E93"/>
    <w:rsid w:val="00670F55"/>
    <w:rsid w:val="00670F84"/>
    <w:rsid w:val="00670F9B"/>
    <w:rsid w:val="00671347"/>
    <w:rsid w:val="006714C8"/>
    <w:rsid w:val="0067154B"/>
    <w:rsid w:val="00671668"/>
    <w:rsid w:val="006716EF"/>
    <w:rsid w:val="0067172A"/>
    <w:rsid w:val="006717F4"/>
    <w:rsid w:val="006718CB"/>
    <w:rsid w:val="0067192D"/>
    <w:rsid w:val="006719BC"/>
    <w:rsid w:val="00671A15"/>
    <w:rsid w:val="00671B25"/>
    <w:rsid w:val="00672157"/>
    <w:rsid w:val="0067282D"/>
    <w:rsid w:val="0067288F"/>
    <w:rsid w:val="006728CB"/>
    <w:rsid w:val="00672CB7"/>
    <w:rsid w:val="00672D91"/>
    <w:rsid w:val="00673117"/>
    <w:rsid w:val="00673376"/>
    <w:rsid w:val="006737DC"/>
    <w:rsid w:val="00673810"/>
    <w:rsid w:val="0067381B"/>
    <w:rsid w:val="00673822"/>
    <w:rsid w:val="006738CB"/>
    <w:rsid w:val="006739FB"/>
    <w:rsid w:val="00673A2F"/>
    <w:rsid w:val="00673BF3"/>
    <w:rsid w:val="00673BFA"/>
    <w:rsid w:val="00673DDB"/>
    <w:rsid w:val="00673EE6"/>
    <w:rsid w:val="00673FD0"/>
    <w:rsid w:val="0067414C"/>
    <w:rsid w:val="006741D2"/>
    <w:rsid w:val="0067438D"/>
    <w:rsid w:val="00674582"/>
    <w:rsid w:val="00674979"/>
    <w:rsid w:val="00674AAC"/>
    <w:rsid w:val="00674BA2"/>
    <w:rsid w:val="00674CC1"/>
    <w:rsid w:val="00674E5C"/>
    <w:rsid w:val="0067511B"/>
    <w:rsid w:val="00675267"/>
    <w:rsid w:val="00675586"/>
    <w:rsid w:val="00675BBF"/>
    <w:rsid w:val="00675C9B"/>
    <w:rsid w:val="00676246"/>
    <w:rsid w:val="006763A9"/>
    <w:rsid w:val="00676725"/>
    <w:rsid w:val="00676893"/>
    <w:rsid w:val="006768E4"/>
    <w:rsid w:val="00676963"/>
    <w:rsid w:val="00676CA7"/>
    <w:rsid w:val="00676D83"/>
    <w:rsid w:val="00676E30"/>
    <w:rsid w:val="00676EA7"/>
    <w:rsid w:val="00676EBF"/>
    <w:rsid w:val="00676F01"/>
    <w:rsid w:val="00676FF9"/>
    <w:rsid w:val="006770B1"/>
    <w:rsid w:val="00677183"/>
    <w:rsid w:val="006771E3"/>
    <w:rsid w:val="00677200"/>
    <w:rsid w:val="0067740E"/>
    <w:rsid w:val="00677966"/>
    <w:rsid w:val="00677968"/>
    <w:rsid w:val="00677992"/>
    <w:rsid w:val="006779E0"/>
    <w:rsid w:val="00677B82"/>
    <w:rsid w:val="00677CF3"/>
    <w:rsid w:val="00680029"/>
    <w:rsid w:val="00680034"/>
    <w:rsid w:val="0068020D"/>
    <w:rsid w:val="006802B8"/>
    <w:rsid w:val="00680466"/>
    <w:rsid w:val="0068046A"/>
    <w:rsid w:val="00680482"/>
    <w:rsid w:val="0068048E"/>
    <w:rsid w:val="0068074C"/>
    <w:rsid w:val="00680832"/>
    <w:rsid w:val="006809CB"/>
    <w:rsid w:val="00680A21"/>
    <w:rsid w:val="00680F1B"/>
    <w:rsid w:val="00680FEF"/>
    <w:rsid w:val="00681000"/>
    <w:rsid w:val="006811B3"/>
    <w:rsid w:val="006811DB"/>
    <w:rsid w:val="00681319"/>
    <w:rsid w:val="006813B5"/>
    <w:rsid w:val="00681519"/>
    <w:rsid w:val="0068159A"/>
    <w:rsid w:val="00681670"/>
    <w:rsid w:val="006816D8"/>
    <w:rsid w:val="006816DA"/>
    <w:rsid w:val="00681740"/>
    <w:rsid w:val="00681827"/>
    <w:rsid w:val="00681850"/>
    <w:rsid w:val="00681862"/>
    <w:rsid w:val="00681896"/>
    <w:rsid w:val="00681B52"/>
    <w:rsid w:val="00681D10"/>
    <w:rsid w:val="006821A8"/>
    <w:rsid w:val="006822DD"/>
    <w:rsid w:val="006826FA"/>
    <w:rsid w:val="00682898"/>
    <w:rsid w:val="0068295C"/>
    <w:rsid w:val="006829E5"/>
    <w:rsid w:val="00682A8E"/>
    <w:rsid w:val="00682BAA"/>
    <w:rsid w:val="00682CA9"/>
    <w:rsid w:val="00682DD5"/>
    <w:rsid w:val="00682E5F"/>
    <w:rsid w:val="006832C7"/>
    <w:rsid w:val="006832D4"/>
    <w:rsid w:val="0068344A"/>
    <w:rsid w:val="0068356C"/>
    <w:rsid w:val="0068358B"/>
    <w:rsid w:val="006836B4"/>
    <w:rsid w:val="00683783"/>
    <w:rsid w:val="00683984"/>
    <w:rsid w:val="006839B1"/>
    <w:rsid w:val="00683A0B"/>
    <w:rsid w:val="00683BFA"/>
    <w:rsid w:val="00683C05"/>
    <w:rsid w:val="00683C46"/>
    <w:rsid w:val="00683C86"/>
    <w:rsid w:val="00683DA4"/>
    <w:rsid w:val="00683DCD"/>
    <w:rsid w:val="00683DE2"/>
    <w:rsid w:val="00683E92"/>
    <w:rsid w:val="00684106"/>
    <w:rsid w:val="0068412E"/>
    <w:rsid w:val="0068449C"/>
    <w:rsid w:val="00684745"/>
    <w:rsid w:val="006847CE"/>
    <w:rsid w:val="006847F1"/>
    <w:rsid w:val="0068487A"/>
    <w:rsid w:val="00684940"/>
    <w:rsid w:val="006849BD"/>
    <w:rsid w:val="00684B5F"/>
    <w:rsid w:val="00684C1F"/>
    <w:rsid w:val="00684D02"/>
    <w:rsid w:val="00684DE3"/>
    <w:rsid w:val="00685196"/>
    <w:rsid w:val="006851FE"/>
    <w:rsid w:val="00685224"/>
    <w:rsid w:val="0068534D"/>
    <w:rsid w:val="00685475"/>
    <w:rsid w:val="00685795"/>
    <w:rsid w:val="0068581B"/>
    <w:rsid w:val="0068592A"/>
    <w:rsid w:val="00685D09"/>
    <w:rsid w:val="00685D57"/>
    <w:rsid w:val="00685ED3"/>
    <w:rsid w:val="00685F48"/>
    <w:rsid w:val="00686257"/>
    <w:rsid w:val="00686274"/>
    <w:rsid w:val="006867E3"/>
    <w:rsid w:val="0068687E"/>
    <w:rsid w:val="00686995"/>
    <w:rsid w:val="00686EF2"/>
    <w:rsid w:val="00686F9D"/>
    <w:rsid w:val="0068712F"/>
    <w:rsid w:val="00687311"/>
    <w:rsid w:val="00687451"/>
    <w:rsid w:val="00687453"/>
    <w:rsid w:val="00687457"/>
    <w:rsid w:val="00687465"/>
    <w:rsid w:val="00687508"/>
    <w:rsid w:val="0068776C"/>
    <w:rsid w:val="0068776D"/>
    <w:rsid w:val="00687A45"/>
    <w:rsid w:val="00687BBF"/>
    <w:rsid w:val="00687BDA"/>
    <w:rsid w:val="00687DAE"/>
    <w:rsid w:val="00687EB4"/>
    <w:rsid w:val="00690000"/>
    <w:rsid w:val="006900DF"/>
    <w:rsid w:val="00690115"/>
    <w:rsid w:val="0069029F"/>
    <w:rsid w:val="00690826"/>
    <w:rsid w:val="006908B8"/>
    <w:rsid w:val="0069096C"/>
    <w:rsid w:val="00690A13"/>
    <w:rsid w:val="00690A9D"/>
    <w:rsid w:val="00690B0C"/>
    <w:rsid w:val="00690DA0"/>
    <w:rsid w:val="00690E3B"/>
    <w:rsid w:val="0069109A"/>
    <w:rsid w:val="006910B6"/>
    <w:rsid w:val="0069110D"/>
    <w:rsid w:val="00691254"/>
    <w:rsid w:val="006912AA"/>
    <w:rsid w:val="00691338"/>
    <w:rsid w:val="006913DD"/>
    <w:rsid w:val="00691409"/>
    <w:rsid w:val="00691469"/>
    <w:rsid w:val="00691881"/>
    <w:rsid w:val="006919DE"/>
    <w:rsid w:val="00691AF6"/>
    <w:rsid w:val="00691B02"/>
    <w:rsid w:val="00691D19"/>
    <w:rsid w:val="00691D33"/>
    <w:rsid w:val="00691D7B"/>
    <w:rsid w:val="0069203D"/>
    <w:rsid w:val="006920DE"/>
    <w:rsid w:val="006921C1"/>
    <w:rsid w:val="006922AF"/>
    <w:rsid w:val="0069239D"/>
    <w:rsid w:val="00692425"/>
    <w:rsid w:val="00692469"/>
    <w:rsid w:val="00692A8C"/>
    <w:rsid w:val="006933BB"/>
    <w:rsid w:val="006933D7"/>
    <w:rsid w:val="00693423"/>
    <w:rsid w:val="0069363F"/>
    <w:rsid w:val="0069381A"/>
    <w:rsid w:val="0069386F"/>
    <w:rsid w:val="006939E0"/>
    <w:rsid w:val="00693FB3"/>
    <w:rsid w:val="00693FEA"/>
    <w:rsid w:val="006940B9"/>
    <w:rsid w:val="00694222"/>
    <w:rsid w:val="00694318"/>
    <w:rsid w:val="00694583"/>
    <w:rsid w:val="006945CA"/>
    <w:rsid w:val="00694792"/>
    <w:rsid w:val="00694A59"/>
    <w:rsid w:val="00694A6A"/>
    <w:rsid w:val="00694D0C"/>
    <w:rsid w:val="00694D17"/>
    <w:rsid w:val="00694E17"/>
    <w:rsid w:val="00694E40"/>
    <w:rsid w:val="0069500D"/>
    <w:rsid w:val="006950B6"/>
    <w:rsid w:val="006950E9"/>
    <w:rsid w:val="006951F4"/>
    <w:rsid w:val="0069527F"/>
    <w:rsid w:val="006952C7"/>
    <w:rsid w:val="0069560F"/>
    <w:rsid w:val="0069570A"/>
    <w:rsid w:val="00695765"/>
    <w:rsid w:val="00695A0F"/>
    <w:rsid w:val="00695A7F"/>
    <w:rsid w:val="00695CCA"/>
    <w:rsid w:val="00695DB5"/>
    <w:rsid w:val="00695E56"/>
    <w:rsid w:val="00695E7F"/>
    <w:rsid w:val="00695F2F"/>
    <w:rsid w:val="00695FEA"/>
    <w:rsid w:val="0069602B"/>
    <w:rsid w:val="0069612D"/>
    <w:rsid w:val="0069618D"/>
    <w:rsid w:val="0069639C"/>
    <w:rsid w:val="00696404"/>
    <w:rsid w:val="00696493"/>
    <w:rsid w:val="006965B0"/>
    <w:rsid w:val="00696703"/>
    <w:rsid w:val="00696811"/>
    <w:rsid w:val="006968B2"/>
    <w:rsid w:val="00696AC1"/>
    <w:rsid w:val="00696B58"/>
    <w:rsid w:val="00696CC6"/>
    <w:rsid w:val="00696D22"/>
    <w:rsid w:val="00696F24"/>
    <w:rsid w:val="006970AF"/>
    <w:rsid w:val="006970B9"/>
    <w:rsid w:val="00697552"/>
    <w:rsid w:val="006975DC"/>
    <w:rsid w:val="0069786D"/>
    <w:rsid w:val="00697E28"/>
    <w:rsid w:val="00697E45"/>
    <w:rsid w:val="00697EB2"/>
    <w:rsid w:val="00697EDD"/>
    <w:rsid w:val="006A0066"/>
    <w:rsid w:val="006A00CB"/>
    <w:rsid w:val="006A0153"/>
    <w:rsid w:val="006A0199"/>
    <w:rsid w:val="006A03EA"/>
    <w:rsid w:val="006A06A4"/>
    <w:rsid w:val="006A0786"/>
    <w:rsid w:val="006A07B8"/>
    <w:rsid w:val="006A07FB"/>
    <w:rsid w:val="006A0817"/>
    <w:rsid w:val="006A095B"/>
    <w:rsid w:val="006A0C95"/>
    <w:rsid w:val="006A0CA8"/>
    <w:rsid w:val="006A0CC6"/>
    <w:rsid w:val="006A0D4D"/>
    <w:rsid w:val="006A0F08"/>
    <w:rsid w:val="006A0FE2"/>
    <w:rsid w:val="006A10F9"/>
    <w:rsid w:val="006A1139"/>
    <w:rsid w:val="006A1225"/>
    <w:rsid w:val="006A168A"/>
    <w:rsid w:val="006A16BD"/>
    <w:rsid w:val="006A1860"/>
    <w:rsid w:val="006A18E1"/>
    <w:rsid w:val="006A1AFD"/>
    <w:rsid w:val="006A1B58"/>
    <w:rsid w:val="006A1D62"/>
    <w:rsid w:val="006A1EC6"/>
    <w:rsid w:val="006A1FDB"/>
    <w:rsid w:val="006A2076"/>
    <w:rsid w:val="006A21A8"/>
    <w:rsid w:val="006A23F3"/>
    <w:rsid w:val="006A25BC"/>
    <w:rsid w:val="006A2A34"/>
    <w:rsid w:val="006A2B42"/>
    <w:rsid w:val="006A2E3A"/>
    <w:rsid w:val="006A2E6E"/>
    <w:rsid w:val="006A3019"/>
    <w:rsid w:val="006A3387"/>
    <w:rsid w:val="006A33B6"/>
    <w:rsid w:val="006A3605"/>
    <w:rsid w:val="006A3881"/>
    <w:rsid w:val="006A3AE0"/>
    <w:rsid w:val="006A3B1C"/>
    <w:rsid w:val="006A3C72"/>
    <w:rsid w:val="006A3DB1"/>
    <w:rsid w:val="006A3E2B"/>
    <w:rsid w:val="006A3E2E"/>
    <w:rsid w:val="006A3E5F"/>
    <w:rsid w:val="006A3EB6"/>
    <w:rsid w:val="006A4064"/>
    <w:rsid w:val="006A4387"/>
    <w:rsid w:val="006A4540"/>
    <w:rsid w:val="006A48AE"/>
    <w:rsid w:val="006A4984"/>
    <w:rsid w:val="006A4BC9"/>
    <w:rsid w:val="006A4BE0"/>
    <w:rsid w:val="006A4D62"/>
    <w:rsid w:val="006A4E0F"/>
    <w:rsid w:val="006A4E67"/>
    <w:rsid w:val="006A4E87"/>
    <w:rsid w:val="006A4F7C"/>
    <w:rsid w:val="006A4FF0"/>
    <w:rsid w:val="006A51BB"/>
    <w:rsid w:val="006A5245"/>
    <w:rsid w:val="006A55DB"/>
    <w:rsid w:val="006A57AC"/>
    <w:rsid w:val="006A57E2"/>
    <w:rsid w:val="006A5846"/>
    <w:rsid w:val="006A59C5"/>
    <w:rsid w:val="006A5B07"/>
    <w:rsid w:val="006A5B90"/>
    <w:rsid w:val="006A5C13"/>
    <w:rsid w:val="006A5C8C"/>
    <w:rsid w:val="006A605F"/>
    <w:rsid w:val="006A607D"/>
    <w:rsid w:val="006A6319"/>
    <w:rsid w:val="006A6433"/>
    <w:rsid w:val="006A6499"/>
    <w:rsid w:val="006A65A5"/>
    <w:rsid w:val="006A65CC"/>
    <w:rsid w:val="006A6A9A"/>
    <w:rsid w:val="006A6AC3"/>
    <w:rsid w:val="006A6C81"/>
    <w:rsid w:val="006A6D04"/>
    <w:rsid w:val="006A6DFF"/>
    <w:rsid w:val="006A715B"/>
    <w:rsid w:val="006A73E8"/>
    <w:rsid w:val="006A742B"/>
    <w:rsid w:val="006A7459"/>
    <w:rsid w:val="006A74A2"/>
    <w:rsid w:val="006A7683"/>
    <w:rsid w:val="006A7731"/>
    <w:rsid w:val="006A7A79"/>
    <w:rsid w:val="006A7B3F"/>
    <w:rsid w:val="006A7D93"/>
    <w:rsid w:val="006A7F66"/>
    <w:rsid w:val="006A7FB0"/>
    <w:rsid w:val="006B0016"/>
    <w:rsid w:val="006B00C0"/>
    <w:rsid w:val="006B00F0"/>
    <w:rsid w:val="006B044D"/>
    <w:rsid w:val="006B04B8"/>
    <w:rsid w:val="006B05BD"/>
    <w:rsid w:val="006B05D0"/>
    <w:rsid w:val="006B0670"/>
    <w:rsid w:val="006B090F"/>
    <w:rsid w:val="006B0A1D"/>
    <w:rsid w:val="006B0A8B"/>
    <w:rsid w:val="006B0CD1"/>
    <w:rsid w:val="006B0CFA"/>
    <w:rsid w:val="006B0E45"/>
    <w:rsid w:val="006B1027"/>
    <w:rsid w:val="006B124D"/>
    <w:rsid w:val="006B131C"/>
    <w:rsid w:val="006B1386"/>
    <w:rsid w:val="006B140C"/>
    <w:rsid w:val="006B14E8"/>
    <w:rsid w:val="006B1660"/>
    <w:rsid w:val="006B166C"/>
    <w:rsid w:val="006B17AE"/>
    <w:rsid w:val="006B1946"/>
    <w:rsid w:val="006B1B25"/>
    <w:rsid w:val="006B1B8B"/>
    <w:rsid w:val="006B1CF4"/>
    <w:rsid w:val="006B1EE5"/>
    <w:rsid w:val="006B2032"/>
    <w:rsid w:val="006B2329"/>
    <w:rsid w:val="006B240C"/>
    <w:rsid w:val="006B254E"/>
    <w:rsid w:val="006B26CD"/>
    <w:rsid w:val="006B27FC"/>
    <w:rsid w:val="006B2853"/>
    <w:rsid w:val="006B2A03"/>
    <w:rsid w:val="006B2BC1"/>
    <w:rsid w:val="006B2EF9"/>
    <w:rsid w:val="006B31B0"/>
    <w:rsid w:val="006B3348"/>
    <w:rsid w:val="006B3558"/>
    <w:rsid w:val="006B355E"/>
    <w:rsid w:val="006B3651"/>
    <w:rsid w:val="006B3809"/>
    <w:rsid w:val="006B3A8D"/>
    <w:rsid w:val="006B3C06"/>
    <w:rsid w:val="006B3C80"/>
    <w:rsid w:val="006B4126"/>
    <w:rsid w:val="006B42D3"/>
    <w:rsid w:val="006B4370"/>
    <w:rsid w:val="006B459D"/>
    <w:rsid w:val="006B45D5"/>
    <w:rsid w:val="006B48B7"/>
    <w:rsid w:val="006B49C9"/>
    <w:rsid w:val="006B4BF2"/>
    <w:rsid w:val="006B4CB5"/>
    <w:rsid w:val="006B4FDC"/>
    <w:rsid w:val="006B57B9"/>
    <w:rsid w:val="006B5C5E"/>
    <w:rsid w:val="006B5D47"/>
    <w:rsid w:val="006B5E43"/>
    <w:rsid w:val="006B5EB3"/>
    <w:rsid w:val="006B60DE"/>
    <w:rsid w:val="006B619D"/>
    <w:rsid w:val="006B6722"/>
    <w:rsid w:val="006B6854"/>
    <w:rsid w:val="006B68EB"/>
    <w:rsid w:val="006B6A53"/>
    <w:rsid w:val="006B6AF5"/>
    <w:rsid w:val="006B6D2E"/>
    <w:rsid w:val="006B6D7B"/>
    <w:rsid w:val="006B6DCE"/>
    <w:rsid w:val="006B6E56"/>
    <w:rsid w:val="006B6E88"/>
    <w:rsid w:val="006B7011"/>
    <w:rsid w:val="006B71FB"/>
    <w:rsid w:val="006B72CF"/>
    <w:rsid w:val="006B742A"/>
    <w:rsid w:val="006B74C4"/>
    <w:rsid w:val="006B75D7"/>
    <w:rsid w:val="006B75EB"/>
    <w:rsid w:val="006B7608"/>
    <w:rsid w:val="006B769A"/>
    <w:rsid w:val="006B77BC"/>
    <w:rsid w:val="006B77E1"/>
    <w:rsid w:val="006B77F5"/>
    <w:rsid w:val="006B7BFA"/>
    <w:rsid w:val="006B7D11"/>
    <w:rsid w:val="006B7DAB"/>
    <w:rsid w:val="006B7FE3"/>
    <w:rsid w:val="006C025E"/>
    <w:rsid w:val="006C0266"/>
    <w:rsid w:val="006C03B0"/>
    <w:rsid w:val="006C04E0"/>
    <w:rsid w:val="006C08A4"/>
    <w:rsid w:val="006C0CE8"/>
    <w:rsid w:val="006C0D60"/>
    <w:rsid w:val="006C0D76"/>
    <w:rsid w:val="006C0E2E"/>
    <w:rsid w:val="006C0F9E"/>
    <w:rsid w:val="006C108A"/>
    <w:rsid w:val="006C1143"/>
    <w:rsid w:val="006C132F"/>
    <w:rsid w:val="006C1330"/>
    <w:rsid w:val="006C15A8"/>
    <w:rsid w:val="006C19F5"/>
    <w:rsid w:val="006C1CA1"/>
    <w:rsid w:val="006C1F55"/>
    <w:rsid w:val="006C1F82"/>
    <w:rsid w:val="006C24F8"/>
    <w:rsid w:val="006C250F"/>
    <w:rsid w:val="006C2827"/>
    <w:rsid w:val="006C291E"/>
    <w:rsid w:val="006C2D40"/>
    <w:rsid w:val="006C3174"/>
    <w:rsid w:val="006C3323"/>
    <w:rsid w:val="006C332D"/>
    <w:rsid w:val="006C34A2"/>
    <w:rsid w:val="006C34E4"/>
    <w:rsid w:val="006C3534"/>
    <w:rsid w:val="006C3846"/>
    <w:rsid w:val="006C3A1E"/>
    <w:rsid w:val="006C3BF6"/>
    <w:rsid w:val="006C3D58"/>
    <w:rsid w:val="006C4161"/>
    <w:rsid w:val="006C4196"/>
    <w:rsid w:val="006C41F9"/>
    <w:rsid w:val="006C4651"/>
    <w:rsid w:val="006C46D7"/>
    <w:rsid w:val="006C4729"/>
    <w:rsid w:val="006C4802"/>
    <w:rsid w:val="006C4878"/>
    <w:rsid w:val="006C4B05"/>
    <w:rsid w:val="006C4B23"/>
    <w:rsid w:val="006C4C11"/>
    <w:rsid w:val="006C4C72"/>
    <w:rsid w:val="006C5053"/>
    <w:rsid w:val="006C515D"/>
    <w:rsid w:val="006C51F8"/>
    <w:rsid w:val="006C521F"/>
    <w:rsid w:val="006C5393"/>
    <w:rsid w:val="006C53C1"/>
    <w:rsid w:val="006C540E"/>
    <w:rsid w:val="006C5438"/>
    <w:rsid w:val="006C5528"/>
    <w:rsid w:val="006C55B4"/>
    <w:rsid w:val="006C57A9"/>
    <w:rsid w:val="006C5B55"/>
    <w:rsid w:val="006C5C96"/>
    <w:rsid w:val="006C5CC8"/>
    <w:rsid w:val="006C6034"/>
    <w:rsid w:val="006C603A"/>
    <w:rsid w:val="006C60AD"/>
    <w:rsid w:val="006C61F7"/>
    <w:rsid w:val="006C64AB"/>
    <w:rsid w:val="006C64F3"/>
    <w:rsid w:val="006C6595"/>
    <w:rsid w:val="006C65FC"/>
    <w:rsid w:val="006C665E"/>
    <w:rsid w:val="006C6675"/>
    <w:rsid w:val="006C6AA5"/>
    <w:rsid w:val="006C6B95"/>
    <w:rsid w:val="006C6BE7"/>
    <w:rsid w:val="006C6C3D"/>
    <w:rsid w:val="006C70FF"/>
    <w:rsid w:val="006C722A"/>
    <w:rsid w:val="006C7337"/>
    <w:rsid w:val="006C73F1"/>
    <w:rsid w:val="006C75A3"/>
    <w:rsid w:val="006C772D"/>
    <w:rsid w:val="006C7BC1"/>
    <w:rsid w:val="006C7DD4"/>
    <w:rsid w:val="006C7E1E"/>
    <w:rsid w:val="006C7FE8"/>
    <w:rsid w:val="006D0005"/>
    <w:rsid w:val="006D0247"/>
    <w:rsid w:val="006D02CF"/>
    <w:rsid w:val="006D0460"/>
    <w:rsid w:val="006D0507"/>
    <w:rsid w:val="006D06B8"/>
    <w:rsid w:val="006D0AC5"/>
    <w:rsid w:val="006D0AE4"/>
    <w:rsid w:val="006D0DC9"/>
    <w:rsid w:val="006D0ED1"/>
    <w:rsid w:val="006D1293"/>
    <w:rsid w:val="006D14C6"/>
    <w:rsid w:val="006D1630"/>
    <w:rsid w:val="006D16B5"/>
    <w:rsid w:val="006D1709"/>
    <w:rsid w:val="006D17F7"/>
    <w:rsid w:val="006D18AF"/>
    <w:rsid w:val="006D1902"/>
    <w:rsid w:val="006D1A70"/>
    <w:rsid w:val="006D1C9D"/>
    <w:rsid w:val="006D1CD4"/>
    <w:rsid w:val="006D1E82"/>
    <w:rsid w:val="006D21DF"/>
    <w:rsid w:val="006D22C9"/>
    <w:rsid w:val="006D242E"/>
    <w:rsid w:val="006D24CD"/>
    <w:rsid w:val="006D283E"/>
    <w:rsid w:val="006D29EC"/>
    <w:rsid w:val="006D2A8D"/>
    <w:rsid w:val="006D2ACB"/>
    <w:rsid w:val="006D2DF1"/>
    <w:rsid w:val="006D2F07"/>
    <w:rsid w:val="006D3065"/>
    <w:rsid w:val="006D3080"/>
    <w:rsid w:val="006D3152"/>
    <w:rsid w:val="006D3220"/>
    <w:rsid w:val="006D3373"/>
    <w:rsid w:val="006D35A1"/>
    <w:rsid w:val="006D37EE"/>
    <w:rsid w:val="006D381A"/>
    <w:rsid w:val="006D402D"/>
    <w:rsid w:val="006D40B2"/>
    <w:rsid w:val="006D41C0"/>
    <w:rsid w:val="006D41F1"/>
    <w:rsid w:val="006D4424"/>
    <w:rsid w:val="006D4491"/>
    <w:rsid w:val="006D45FB"/>
    <w:rsid w:val="006D46CB"/>
    <w:rsid w:val="006D4757"/>
    <w:rsid w:val="006D47F2"/>
    <w:rsid w:val="006D4871"/>
    <w:rsid w:val="006D48F1"/>
    <w:rsid w:val="006D4BE3"/>
    <w:rsid w:val="006D4E97"/>
    <w:rsid w:val="006D5018"/>
    <w:rsid w:val="006D566A"/>
    <w:rsid w:val="006D5825"/>
    <w:rsid w:val="006D5832"/>
    <w:rsid w:val="006D58DD"/>
    <w:rsid w:val="006D58F9"/>
    <w:rsid w:val="006D5942"/>
    <w:rsid w:val="006D5AA1"/>
    <w:rsid w:val="006D5BA6"/>
    <w:rsid w:val="006D5BD3"/>
    <w:rsid w:val="006D5BF4"/>
    <w:rsid w:val="006D62A9"/>
    <w:rsid w:val="006D6361"/>
    <w:rsid w:val="006D643A"/>
    <w:rsid w:val="006D6677"/>
    <w:rsid w:val="006D6813"/>
    <w:rsid w:val="006D696D"/>
    <w:rsid w:val="006D6B7D"/>
    <w:rsid w:val="006D6C71"/>
    <w:rsid w:val="006D6E85"/>
    <w:rsid w:val="006D7062"/>
    <w:rsid w:val="006D7272"/>
    <w:rsid w:val="006D7383"/>
    <w:rsid w:val="006D76C0"/>
    <w:rsid w:val="006D76D8"/>
    <w:rsid w:val="006D772E"/>
    <w:rsid w:val="006D7745"/>
    <w:rsid w:val="006D77F0"/>
    <w:rsid w:val="006D7A8E"/>
    <w:rsid w:val="006D7ACB"/>
    <w:rsid w:val="006D7ADE"/>
    <w:rsid w:val="006D7ADF"/>
    <w:rsid w:val="006D7C0C"/>
    <w:rsid w:val="006D7EB4"/>
    <w:rsid w:val="006D7FF6"/>
    <w:rsid w:val="006E0022"/>
    <w:rsid w:val="006E008E"/>
    <w:rsid w:val="006E0207"/>
    <w:rsid w:val="006E0260"/>
    <w:rsid w:val="006E0566"/>
    <w:rsid w:val="006E08FB"/>
    <w:rsid w:val="006E094B"/>
    <w:rsid w:val="006E097D"/>
    <w:rsid w:val="006E098C"/>
    <w:rsid w:val="006E0C12"/>
    <w:rsid w:val="006E0C14"/>
    <w:rsid w:val="006E0DF1"/>
    <w:rsid w:val="006E0F93"/>
    <w:rsid w:val="006E11AF"/>
    <w:rsid w:val="006E11CA"/>
    <w:rsid w:val="006E120B"/>
    <w:rsid w:val="006E1314"/>
    <w:rsid w:val="006E137E"/>
    <w:rsid w:val="006E1422"/>
    <w:rsid w:val="006E1606"/>
    <w:rsid w:val="006E1691"/>
    <w:rsid w:val="006E1722"/>
    <w:rsid w:val="006E17C0"/>
    <w:rsid w:val="006E1805"/>
    <w:rsid w:val="006E180C"/>
    <w:rsid w:val="006E181F"/>
    <w:rsid w:val="006E187D"/>
    <w:rsid w:val="006E18CC"/>
    <w:rsid w:val="006E194B"/>
    <w:rsid w:val="006E1A37"/>
    <w:rsid w:val="006E1A5E"/>
    <w:rsid w:val="006E1B09"/>
    <w:rsid w:val="006E1B3F"/>
    <w:rsid w:val="006E1D94"/>
    <w:rsid w:val="006E1E4D"/>
    <w:rsid w:val="006E1F6D"/>
    <w:rsid w:val="006E2141"/>
    <w:rsid w:val="006E235F"/>
    <w:rsid w:val="006E2599"/>
    <w:rsid w:val="006E25DF"/>
    <w:rsid w:val="006E2885"/>
    <w:rsid w:val="006E28B8"/>
    <w:rsid w:val="006E2922"/>
    <w:rsid w:val="006E298B"/>
    <w:rsid w:val="006E29C3"/>
    <w:rsid w:val="006E2A09"/>
    <w:rsid w:val="006E2B59"/>
    <w:rsid w:val="006E2CA7"/>
    <w:rsid w:val="006E2CDB"/>
    <w:rsid w:val="006E2E02"/>
    <w:rsid w:val="006E2E98"/>
    <w:rsid w:val="006E2ED5"/>
    <w:rsid w:val="006E2F0A"/>
    <w:rsid w:val="006E2F3D"/>
    <w:rsid w:val="006E2FA7"/>
    <w:rsid w:val="006E2FD2"/>
    <w:rsid w:val="006E3094"/>
    <w:rsid w:val="006E3646"/>
    <w:rsid w:val="006E36F5"/>
    <w:rsid w:val="006E3842"/>
    <w:rsid w:val="006E3AD8"/>
    <w:rsid w:val="006E3B77"/>
    <w:rsid w:val="006E3C0A"/>
    <w:rsid w:val="006E3F80"/>
    <w:rsid w:val="006E404B"/>
    <w:rsid w:val="006E40D8"/>
    <w:rsid w:val="006E4127"/>
    <w:rsid w:val="006E4346"/>
    <w:rsid w:val="006E43FB"/>
    <w:rsid w:val="006E4423"/>
    <w:rsid w:val="006E4514"/>
    <w:rsid w:val="006E451B"/>
    <w:rsid w:val="006E4585"/>
    <w:rsid w:val="006E4597"/>
    <w:rsid w:val="006E47A3"/>
    <w:rsid w:val="006E49F8"/>
    <w:rsid w:val="006E4BFB"/>
    <w:rsid w:val="006E4CE1"/>
    <w:rsid w:val="006E4D22"/>
    <w:rsid w:val="006E4E95"/>
    <w:rsid w:val="006E4EE7"/>
    <w:rsid w:val="006E5052"/>
    <w:rsid w:val="006E51F3"/>
    <w:rsid w:val="006E540D"/>
    <w:rsid w:val="006E5443"/>
    <w:rsid w:val="006E54B1"/>
    <w:rsid w:val="006E552A"/>
    <w:rsid w:val="006E5594"/>
    <w:rsid w:val="006E55FD"/>
    <w:rsid w:val="006E5931"/>
    <w:rsid w:val="006E5AA2"/>
    <w:rsid w:val="006E5B5A"/>
    <w:rsid w:val="006E5C53"/>
    <w:rsid w:val="006E5DCE"/>
    <w:rsid w:val="006E5E37"/>
    <w:rsid w:val="006E5F01"/>
    <w:rsid w:val="006E5F03"/>
    <w:rsid w:val="006E60CE"/>
    <w:rsid w:val="006E6219"/>
    <w:rsid w:val="006E623D"/>
    <w:rsid w:val="006E62EC"/>
    <w:rsid w:val="006E62F1"/>
    <w:rsid w:val="006E62F6"/>
    <w:rsid w:val="006E64F4"/>
    <w:rsid w:val="006E6548"/>
    <w:rsid w:val="006E66F4"/>
    <w:rsid w:val="006E6881"/>
    <w:rsid w:val="006E69C0"/>
    <w:rsid w:val="006E6A0B"/>
    <w:rsid w:val="006E6AAC"/>
    <w:rsid w:val="006E6C9F"/>
    <w:rsid w:val="006E6E22"/>
    <w:rsid w:val="006E6F43"/>
    <w:rsid w:val="006E728D"/>
    <w:rsid w:val="006E742E"/>
    <w:rsid w:val="006E7584"/>
    <w:rsid w:val="006E75DF"/>
    <w:rsid w:val="006E7657"/>
    <w:rsid w:val="006E767B"/>
    <w:rsid w:val="006E76ED"/>
    <w:rsid w:val="006E773E"/>
    <w:rsid w:val="006E775D"/>
    <w:rsid w:val="006E7788"/>
    <w:rsid w:val="006E7991"/>
    <w:rsid w:val="006E79EE"/>
    <w:rsid w:val="006E7A03"/>
    <w:rsid w:val="006E7C4A"/>
    <w:rsid w:val="006E7D51"/>
    <w:rsid w:val="006E7F37"/>
    <w:rsid w:val="006E7FE6"/>
    <w:rsid w:val="006F01E1"/>
    <w:rsid w:val="006F023E"/>
    <w:rsid w:val="006F0379"/>
    <w:rsid w:val="006F050E"/>
    <w:rsid w:val="006F055E"/>
    <w:rsid w:val="006F0574"/>
    <w:rsid w:val="006F05F6"/>
    <w:rsid w:val="006F06CF"/>
    <w:rsid w:val="006F06D2"/>
    <w:rsid w:val="006F07AC"/>
    <w:rsid w:val="006F0934"/>
    <w:rsid w:val="006F0A4F"/>
    <w:rsid w:val="006F0A7D"/>
    <w:rsid w:val="006F0B56"/>
    <w:rsid w:val="006F0D65"/>
    <w:rsid w:val="006F0E12"/>
    <w:rsid w:val="006F0FBA"/>
    <w:rsid w:val="006F129C"/>
    <w:rsid w:val="006F13AC"/>
    <w:rsid w:val="006F13FD"/>
    <w:rsid w:val="006F165B"/>
    <w:rsid w:val="006F183A"/>
    <w:rsid w:val="006F1876"/>
    <w:rsid w:val="006F19B0"/>
    <w:rsid w:val="006F1D0C"/>
    <w:rsid w:val="006F1F92"/>
    <w:rsid w:val="006F201D"/>
    <w:rsid w:val="006F208E"/>
    <w:rsid w:val="006F214E"/>
    <w:rsid w:val="006F21EB"/>
    <w:rsid w:val="006F2412"/>
    <w:rsid w:val="006F248A"/>
    <w:rsid w:val="006F25CA"/>
    <w:rsid w:val="006F26A2"/>
    <w:rsid w:val="006F275D"/>
    <w:rsid w:val="006F2783"/>
    <w:rsid w:val="006F28A3"/>
    <w:rsid w:val="006F2C4F"/>
    <w:rsid w:val="006F2CC5"/>
    <w:rsid w:val="006F2E37"/>
    <w:rsid w:val="006F2E91"/>
    <w:rsid w:val="006F3219"/>
    <w:rsid w:val="006F324A"/>
    <w:rsid w:val="006F34E8"/>
    <w:rsid w:val="006F35A0"/>
    <w:rsid w:val="006F36A1"/>
    <w:rsid w:val="006F36AA"/>
    <w:rsid w:val="006F36C0"/>
    <w:rsid w:val="006F3B61"/>
    <w:rsid w:val="006F3C5E"/>
    <w:rsid w:val="006F3F49"/>
    <w:rsid w:val="006F3FD9"/>
    <w:rsid w:val="006F4001"/>
    <w:rsid w:val="006F4076"/>
    <w:rsid w:val="006F40F3"/>
    <w:rsid w:val="006F41B4"/>
    <w:rsid w:val="006F41C5"/>
    <w:rsid w:val="006F4344"/>
    <w:rsid w:val="006F44E8"/>
    <w:rsid w:val="006F4727"/>
    <w:rsid w:val="006F4828"/>
    <w:rsid w:val="006F48FC"/>
    <w:rsid w:val="006F4954"/>
    <w:rsid w:val="006F4A9B"/>
    <w:rsid w:val="006F4B5F"/>
    <w:rsid w:val="006F4BF0"/>
    <w:rsid w:val="006F4DB2"/>
    <w:rsid w:val="006F4EE7"/>
    <w:rsid w:val="006F537E"/>
    <w:rsid w:val="006F537F"/>
    <w:rsid w:val="006F5387"/>
    <w:rsid w:val="006F5563"/>
    <w:rsid w:val="006F55E9"/>
    <w:rsid w:val="006F5637"/>
    <w:rsid w:val="006F56A7"/>
    <w:rsid w:val="006F5A6A"/>
    <w:rsid w:val="006F5DA3"/>
    <w:rsid w:val="006F5E9D"/>
    <w:rsid w:val="006F665A"/>
    <w:rsid w:val="006F6709"/>
    <w:rsid w:val="006F6848"/>
    <w:rsid w:val="006F6A79"/>
    <w:rsid w:val="006F6C23"/>
    <w:rsid w:val="006F6D4A"/>
    <w:rsid w:val="006F6D4D"/>
    <w:rsid w:val="006F6EF8"/>
    <w:rsid w:val="006F6F1F"/>
    <w:rsid w:val="006F6F65"/>
    <w:rsid w:val="006F6FF3"/>
    <w:rsid w:val="006F7081"/>
    <w:rsid w:val="006F72A5"/>
    <w:rsid w:val="006F785F"/>
    <w:rsid w:val="006F7A10"/>
    <w:rsid w:val="006F7AB3"/>
    <w:rsid w:val="006F7B63"/>
    <w:rsid w:val="006F7CC9"/>
    <w:rsid w:val="006F7D2C"/>
    <w:rsid w:val="006F7D40"/>
    <w:rsid w:val="006F7FF2"/>
    <w:rsid w:val="0070008E"/>
    <w:rsid w:val="00700154"/>
    <w:rsid w:val="007001E9"/>
    <w:rsid w:val="00700517"/>
    <w:rsid w:val="007005D1"/>
    <w:rsid w:val="0070062D"/>
    <w:rsid w:val="00700725"/>
    <w:rsid w:val="00700769"/>
    <w:rsid w:val="0070087E"/>
    <w:rsid w:val="007009F2"/>
    <w:rsid w:val="00700A58"/>
    <w:rsid w:val="00700AC5"/>
    <w:rsid w:val="00700B21"/>
    <w:rsid w:val="00700DDC"/>
    <w:rsid w:val="00700EC1"/>
    <w:rsid w:val="00700EDF"/>
    <w:rsid w:val="007010F7"/>
    <w:rsid w:val="0070138D"/>
    <w:rsid w:val="00701411"/>
    <w:rsid w:val="00701413"/>
    <w:rsid w:val="0070141E"/>
    <w:rsid w:val="007014EB"/>
    <w:rsid w:val="0070152C"/>
    <w:rsid w:val="007015FA"/>
    <w:rsid w:val="0070173F"/>
    <w:rsid w:val="00701802"/>
    <w:rsid w:val="0070186C"/>
    <w:rsid w:val="00702152"/>
    <w:rsid w:val="00702287"/>
    <w:rsid w:val="00702339"/>
    <w:rsid w:val="0070247D"/>
    <w:rsid w:val="00702589"/>
    <w:rsid w:val="007026C6"/>
    <w:rsid w:val="007026CF"/>
    <w:rsid w:val="0070287C"/>
    <w:rsid w:val="00702935"/>
    <w:rsid w:val="00702976"/>
    <w:rsid w:val="00702A2F"/>
    <w:rsid w:val="00702AA4"/>
    <w:rsid w:val="00702B91"/>
    <w:rsid w:val="00702CD6"/>
    <w:rsid w:val="00702E08"/>
    <w:rsid w:val="007030FC"/>
    <w:rsid w:val="00703229"/>
    <w:rsid w:val="0070330D"/>
    <w:rsid w:val="0070345F"/>
    <w:rsid w:val="00703464"/>
    <w:rsid w:val="007035D9"/>
    <w:rsid w:val="00703703"/>
    <w:rsid w:val="007038F9"/>
    <w:rsid w:val="007039C4"/>
    <w:rsid w:val="007039E0"/>
    <w:rsid w:val="00703B7C"/>
    <w:rsid w:val="00703B9F"/>
    <w:rsid w:val="00703C49"/>
    <w:rsid w:val="00703D0B"/>
    <w:rsid w:val="00703EE5"/>
    <w:rsid w:val="007041F7"/>
    <w:rsid w:val="007042D9"/>
    <w:rsid w:val="0070436C"/>
    <w:rsid w:val="007044E6"/>
    <w:rsid w:val="0070460A"/>
    <w:rsid w:val="00704634"/>
    <w:rsid w:val="007046E5"/>
    <w:rsid w:val="0070475F"/>
    <w:rsid w:val="007047B0"/>
    <w:rsid w:val="00704919"/>
    <w:rsid w:val="00704B26"/>
    <w:rsid w:val="00704B48"/>
    <w:rsid w:val="007050AB"/>
    <w:rsid w:val="007051BB"/>
    <w:rsid w:val="0070525F"/>
    <w:rsid w:val="00705325"/>
    <w:rsid w:val="0070535B"/>
    <w:rsid w:val="007054D0"/>
    <w:rsid w:val="00705556"/>
    <w:rsid w:val="00705623"/>
    <w:rsid w:val="00705745"/>
    <w:rsid w:val="007059E4"/>
    <w:rsid w:val="00705A2E"/>
    <w:rsid w:val="00705AC3"/>
    <w:rsid w:val="00705B42"/>
    <w:rsid w:val="00705BC9"/>
    <w:rsid w:val="00705CE8"/>
    <w:rsid w:val="00705D2D"/>
    <w:rsid w:val="007061C6"/>
    <w:rsid w:val="007062FC"/>
    <w:rsid w:val="00706332"/>
    <w:rsid w:val="007063B1"/>
    <w:rsid w:val="00706513"/>
    <w:rsid w:val="00706583"/>
    <w:rsid w:val="007066C2"/>
    <w:rsid w:val="00706724"/>
    <w:rsid w:val="007068CF"/>
    <w:rsid w:val="00706D10"/>
    <w:rsid w:val="00706E68"/>
    <w:rsid w:val="00706E86"/>
    <w:rsid w:val="00707076"/>
    <w:rsid w:val="00707266"/>
    <w:rsid w:val="007072C6"/>
    <w:rsid w:val="007073DA"/>
    <w:rsid w:val="0070761F"/>
    <w:rsid w:val="00707A04"/>
    <w:rsid w:val="00707B97"/>
    <w:rsid w:val="00707D5C"/>
    <w:rsid w:val="00707DD3"/>
    <w:rsid w:val="00707E07"/>
    <w:rsid w:val="007100CF"/>
    <w:rsid w:val="00710111"/>
    <w:rsid w:val="0071019C"/>
    <w:rsid w:val="0071025A"/>
    <w:rsid w:val="0071041C"/>
    <w:rsid w:val="0071050B"/>
    <w:rsid w:val="0071099D"/>
    <w:rsid w:val="00710B4B"/>
    <w:rsid w:val="00710C01"/>
    <w:rsid w:val="00710DD3"/>
    <w:rsid w:val="00710E4E"/>
    <w:rsid w:val="00711147"/>
    <w:rsid w:val="00711672"/>
    <w:rsid w:val="007116C8"/>
    <w:rsid w:val="00711817"/>
    <w:rsid w:val="007118A9"/>
    <w:rsid w:val="0071196F"/>
    <w:rsid w:val="00711C46"/>
    <w:rsid w:val="00711E69"/>
    <w:rsid w:val="00711ECB"/>
    <w:rsid w:val="00712085"/>
    <w:rsid w:val="0071208E"/>
    <w:rsid w:val="007125E1"/>
    <w:rsid w:val="0071262D"/>
    <w:rsid w:val="0071264B"/>
    <w:rsid w:val="0071273A"/>
    <w:rsid w:val="00712B5E"/>
    <w:rsid w:val="00712C2C"/>
    <w:rsid w:val="00712DE7"/>
    <w:rsid w:val="00712E01"/>
    <w:rsid w:val="007130A9"/>
    <w:rsid w:val="00713126"/>
    <w:rsid w:val="00713139"/>
    <w:rsid w:val="0071318C"/>
    <w:rsid w:val="00713522"/>
    <w:rsid w:val="007135AE"/>
    <w:rsid w:val="007138C9"/>
    <w:rsid w:val="00713A85"/>
    <w:rsid w:val="00713BF3"/>
    <w:rsid w:val="00713C29"/>
    <w:rsid w:val="00713D98"/>
    <w:rsid w:val="00713E52"/>
    <w:rsid w:val="00713E9D"/>
    <w:rsid w:val="00713F35"/>
    <w:rsid w:val="0071409E"/>
    <w:rsid w:val="007140FA"/>
    <w:rsid w:val="00714221"/>
    <w:rsid w:val="0071453D"/>
    <w:rsid w:val="0071483E"/>
    <w:rsid w:val="0071490E"/>
    <w:rsid w:val="00714E89"/>
    <w:rsid w:val="00714F64"/>
    <w:rsid w:val="0071510D"/>
    <w:rsid w:val="00715331"/>
    <w:rsid w:val="007153F8"/>
    <w:rsid w:val="00715497"/>
    <w:rsid w:val="007155D0"/>
    <w:rsid w:val="0071566F"/>
    <w:rsid w:val="00715675"/>
    <w:rsid w:val="007157AC"/>
    <w:rsid w:val="00715AB1"/>
    <w:rsid w:val="00715C0F"/>
    <w:rsid w:val="00715DD3"/>
    <w:rsid w:val="00715F39"/>
    <w:rsid w:val="00716340"/>
    <w:rsid w:val="0071640D"/>
    <w:rsid w:val="0071652E"/>
    <w:rsid w:val="00716899"/>
    <w:rsid w:val="00716C76"/>
    <w:rsid w:val="00716E87"/>
    <w:rsid w:val="00716F60"/>
    <w:rsid w:val="00717125"/>
    <w:rsid w:val="007171AB"/>
    <w:rsid w:val="00717211"/>
    <w:rsid w:val="00717248"/>
    <w:rsid w:val="00717354"/>
    <w:rsid w:val="00717507"/>
    <w:rsid w:val="00717508"/>
    <w:rsid w:val="007177D5"/>
    <w:rsid w:val="007179C9"/>
    <w:rsid w:val="007179E3"/>
    <w:rsid w:val="00717BC3"/>
    <w:rsid w:val="00717C9A"/>
    <w:rsid w:val="00717E33"/>
    <w:rsid w:val="007203DF"/>
    <w:rsid w:val="00720582"/>
    <w:rsid w:val="007206E9"/>
    <w:rsid w:val="007207B0"/>
    <w:rsid w:val="007208EF"/>
    <w:rsid w:val="00720A1D"/>
    <w:rsid w:val="00720C9B"/>
    <w:rsid w:val="007211DD"/>
    <w:rsid w:val="00721231"/>
    <w:rsid w:val="0072128E"/>
    <w:rsid w:val="007213E0"/>
    <w:rsid w:val="00721528"/>
    <w:rsid w:val="007215D7"/>
    <w:rsid w:val="007216CC"/>
    <w:rsid w:val="0072197C"/>
    <w:rsid w:val="00721A38"/>
    <w:rsid w:val="00721AB8"/>
    <w:rsid w:val="00721B8E"/>
    <w:rsid w:val="00721DC8"/>
    <w:rsid w:val="00721E86"/>
    <w:rsid w:val="00721FEE"/>
    <w:rsid w:val="00722150"/>
    <w:rsid w:val="0072217E"/>
    <w:rsid w:val="00722223"/>
    <w:rsid w:val="007222A0"/>
    <w:rsid w:val="007222A8"/>
    <w:rsid w:val="007223AD"/>
    <w:rsid w:val="0072241B"/>
    <w:rsid w:val="0072273C"/>
    <w:rsid w:val="00722744"/>
    <w:rsid w:val="0072276A"/>
    <w:rsid w:val="0072278D"/>
    <w:rsid w:val="007227A5"/>
    <w:rsid w:val="00722879"/>
    <w:rsid w:val="00722882"/>
    <w:rsid w:val="00722918"/>
    <w:rsid w:val="00722AAE"/>
    <w:rsid w:val="00722D15"/>
    <w:rsid w:val="00722E24"/>
    <w:rsid w:val="00723204"/>
    <w:rsid w:val="00723232"/>
    <w:rsid w:val="0072341C"/>
    <w:rsid w:val="0072346C"/>
    <w:rsid w:val="007235AE"/>
    <w:rsid w:val="007239AA"/>
    <w:rsid w:val="00723F03"/>
    <w:rsid w:val="00723F30"/>
    <w:rsid w:val="00724069"/>
    <w:rsid w:val="0072408B"/>
    <w:rsid w:val="0072412F"/>
    <w:rsid w:val="0072425A"/>
    <w:rsid w:val="007243EF"/>
    <w:rsid w:val="00724523"/>
    <w:rsid w:val="007246C5"/>
    <w:rsid w:val="00724737"/>
    <w:rsid w:val="0072483D"/>
    <w:rsid w:val="00724990"/>
    <w:rsid w:val="007249E5"/>
    <w:rsid w:val="00724AA8"/>
    <w:rsid w:val="00724B39"/>
    <w:rsid w:val="00724C64"/>
    <w:rsid w:val="00724CE8"/>
    <w:rsid w:val="00724E20"/>
    <w:rsid w:val="00725481"/>
    <w:rsid w:val="0072563D"/>
    <w:rsid w:val="00725763"/>
    <w:rsid w:val="00725822"/>
    <w:rsid w:val="00725CD3"/>
    <w:rsid w:val="00725F43"/>
    <w:rsid w:val="00725F7B"/>
    <w:rsid w:val="007260F8"/>
    <w:rsid w:val="00726206"/>
    <w:rsid w:val="00726284"/>
    <w:rsid w:val="007262FD"/>
    <w:rsid w:val="0072650F"/>
    <w:rsid w:val="007267E1"/>
    <w:rsid w:val="00726E19"/>
    <w:rsid w:val="00726FC3"/>
    <w:rsid w:val="00726FFB"/>
    <w:rsid w:val="0072712A"/>
    <w:rsid w:val="00727202"/>
    <w:rsid w:val="00727389"/>
    <w:rsid w:val="00727BB6"/>
    <w:rsid w:val="00727BC6"/>
    <w:rsid w:val="00727D41"/>
    <w:rsid w:val="00727EEC"/>
    <w:rsid w:val="00727FD9"/>
    <w:rsid w:val="00730031"/>
    <w:rsid w:val="00730055"/>
    <w:rsid w:val="007302DF"/>
    <w:rsid w:val="007302FA"/>
    <w:rsid w:val="00730389"/>
    <w:rsid w:val="0073059F"/>
    <w:rsid w:val="00730695"/>
    <w:rsid w:val="00730942"/>
    <w:rsid w:val="00730A32"/>
    <w:rsid w:val="00730BE0"/>
    <w:rsid w:val="00730E03"/>
    <w:rsid w:val="00731337"/>
    <w:rsid w:val="00731393"/>
    <w:rsid w:val="00731452"/>
    <w:rsid w:val="0073148F"/>
    <w:rsid w:val="00731539"/>
    <w:rsid w:val="00731840"/>
    <w:rsid w:val="00731985"/>
    <w:rsid w:val="00731B2F"/>
    <w:rsid w:val="00731B61"/>
    <w:rsid w:val="00731C65"/>
    <w:rsid w:val="00731E08"/>
    <w:rsid w:val="00731EF8"/>
    <w:rsid w:val="0073230D"/>
    <w:rsid w:val="007323C5"/>
    <w:rsid w:val="0073247A"/>
    <w:rsid w:val="007324C0"/>
    <w:rsid w:val="00732654"/>
    <w:rsid w:val="0073273B"/>
    <w:rsid w:val="00732943"/>
    <w:rsid w:val="007329AA"/>
    <w:rsid w:val="00732BD4"/>
    <w:rsid w:val="00732D30"/>
    <w:rsid w:val="00732E7F"/>
    <w:rsid w:val="00732F2B"/>
    <w:rsid w:val="00732F88"/>
    <w:rsid w:val="00733154"/>
    <w:rsid w:val="007332B5"/>
    <w:rsid w:val="00733609"/>
    <w:rsid w:val="007336B3"/>
    <w:rsid w:val="00733B27"/>
    <w:rsid w:val="00733C56"/>
    <w:rsid w:val="00733D95"/>
    <w:rsid w:val="00733DD7"/>
    <w:rsid w:val="00733EDD"/>
    <w:rsid w:val="00733FBC"/>
    <w:rsid w:val="007340F0"/>
    <w:rsid w:val="00734136"/>
    <w:rsid w:val="0073413B"/>
    <w:rsid w:val="007341B3"/>
    <w:rsid w:val="00734271"/>
    <w:rsid w:val="0073433E"/>
    <w:rsid w:val="0073437C"/>
    <w:rsid w:val="007344B3"/>
    <w:rsid w:val="0073465B"/>
    <w:rsid w:val="00734730"/>
    <w:rsid w:val="007347F4"/>
    <w:rsid w:val="00734C4F"/>
    <w:rsid w:val="00734CEC"/>
    <w:rsid w:val="00734DF7"/>
    <w:rsid w:val="00734E50"/>
    <w:rsid w:val="00734E94"/>
    <w:rsid w:val="00734F46"/>
    <w:rsid w:val="0073576B"/>
    <w:rsid w:val="00735788"/>
    <w:rsid w:val="0073588F"/>
    <w:rsid w:val="0073589C"/>
    <w:rsid w:val="007358E9"/>
    <w:rsid w:val="0073591C"/>
    <w:rsid w:val="00735B7E"/>
    <w:rsid w:val="00735C49"/>
    <w:rsid w:val="00735CB7"/>
    <w:rsid w:val="00735CF2"/>
    <w:rsid w:val="00735D04"/>
    <w:rsid w:val="00736147"/>
    <w:rsid w:val="00736276"/>
    <w:rsid w:val="0073690F"/>
    <w:rsid w:val="00736953"/>
    <w:rsid w:val="0073697B"/>
    <w:rsid w:val="00736AE0"/>
    <w:rsid w:val="00736C52"/>
    <w:rsid w:val="00736CA9"/>
    <w:rsid w:val="00736EBA"/>
    <w:rsid w:val="00736F32"/>
    <w:rsid w:val="0073713B"/>
    <w:rsid w:val="00737401"/>
    <w:rsid w:val="007374B2"/>
    <w:rsid w:val="00737525"/>
    <w:rsid w:val="0073776B"/>
    <w:rsid w:val="00737C4A"/>
    <w:rsid w:val="00737E7E"/>
    <w:rsid w:val="00740140"/>
    <w:rsid w:val="007402DC"/>
    <w:rsid w:val="00740625"/>
    <w:rsid w:val="007406F1"/>
    <w:rsid w:val="007407E5"/>
    <w:rsid w:val="00740853"/>
    <w:rsid w:val="007408CA"/>
    <w:rsid w:val="00740C97"/>
    <w:rsid w:val="00740E24"/>
    <w:rsid w:val="00740EB7"/>
    <w:rsid w:val="007413A9"/>
    <w:rsid w:val="00741582"/>
    <w:rsid w:val="00741AF0"/>
    <w:rsid w:val="00741B47"/>
    <w:rsid w:val="00741E90"/>
    <w:rsid w:val="00741EB0"/>
    <w:rsid w:val="00741ECA"/>
    <w:rsid w:val="00741F3B"/>
    <w:rsid w:val="0074231F"/>
    <w:rsid w:val="0074239E"/>
    <w:rsid w:val="0074243B"/>
    <w:rsid w:val="00742644"/>
    <w:rsid w:val="00742850"/>
    <w:rsid w:val="007428FD"/>
    <w:rsid w:val="007429DA"/>
    <w:rsid w:val="007429F2"/>
    <w:rsid w:val="00742D93"/>
    <w:rsid w:val="00742DC9"/>
    <w:rsid w:val="00743320"/>
    <w:rsid w:val="0074345B"/>
    <w:rsid w:val="00743481"/>
    <w:rsid w:val="007434E7"/>
    <w:rsid w:val="007438FA"/>
    <w:rsid w:val="00743A20"/>
    <w:rsid w:val="00743A22"/>
    <w:rsid w:val="00744042"/>
    <w:rsid w:val="00744174"/>
    <w:rsid w:val="007441B2"/>
    <w:rsid w:val="00744203"/>
    <w:rsid w:val="00744388"/>
    <w:rsid w:val="007443B4"/>
    <w:rsid w:val="00744714"/>
    <w:rsid w:val="0074486F"/>
    <w:rsid w:val="00744A7F"/>
    <w:rsid w:val="00744A86"/>
    <w:rsid w:val="00744AE9"/>
    <w:rsid w:val="00744C86"/>
    <w:rsid w:val="00744CA5"/>
    <w:rsid w:val="00744CE8"/>
    <w:rsid w:val="00744E01"/>
    <w:rsid w:val="00744F38"/>
    <w:rsid w:val="00744F53"/>
    <w:rsid w:val="007451B8"/>
    <w:rsid w:val="007451BE"/>
    <w:rsid w:val="0074527C"/>
    <w:rsid w:val="00745285"/>
    <w:rsid w:val="007455A0"/>
    <w:rsid w:val="0074592A"/>
    <w:rsid w:val="0074594A"/>
    <w:rsid w:val="0074594C"/>
    <w:rsid w:val="007459A3"/>
    <w:rsid w:val="00745A83"/>
    <w:rsid w:val="00745BD3"/>
    <w:rsid w:val="00745D15"/>
    <w:rsid w:val="00745F37"/>
    <w:rsid w:val="00745FAA"/>
    <w:rsid w:val="00746219"/>
    <w:rsid w:val="007462A3"/>
    <w:rsid w:val="007462E4"/>
    <w:rsid w:val="007463A1"/>
    <w:rsid w:val="00746818"/>
    <w:rsid w:val="00746853"/>
    <w:rsid w:val="0074685B"/>
    <w:rsid w:val="0074686C"/>
    <w:rsid w:val="0074691E"/>
    <w:rsid w:val="0074695E"/>
    <w:rsid w:val="00746B35"/>
    <w:rsid w:val="00746C03"/>
    <w:rsid w:val="00746C0C"/>
    <w:rsid w:val="00746D80"/>
    <w:rsid w:val="00746D85"/>
    <w:rsid w:val="00746E0C"/>
    <w:rsid w:val="00746E54"/>
    <w:rsid w:val="00746EF5"/>
    <w:rsid w:val="0074703E"/>
    <w:rsid w:val="0074705A"/>
    <w:rsid w:val="007470CF"/>
    <w:rsid w:val="00747251"/>
    <w:rsid w:val="00747253"/>
    <w:rsid w:val="00747312"/>
    <w:rsid w:val="00747398"/>
    <w:rsid w:val="0074741E"/>
    <w:rsid w:val="00747542"/>
    <w:rsid w:val="00747654"/>
    <w:rsid w:val="0074767F"/>
    <w:rsid w:val="0074772D"/>
    <w:rsid w:val="007477A3"/>
    <w:rsid w:val="0074784E"/>
    <w:rsid w:val="00747A0D"/>
    <w:rsid w:val="00747C04"/>
    <w:rsid w:val="00747E0E"/>
    <w:rsid w:val="00747E8C"/>
    <w:rsid w:val="00747FC0"/>
    <w:rsid w:val="00747FEE"/>
    <w:rsid w:val="00750194"/>
    <w:rsid w:val="007508FB"/>
    <w:rsid w:val="0075091C"/>
    <w:rsid w:val="00750981"/>
    <w:rsid w:val="00750A7B"/>
    <w:rsid w:val="00750B8A"/>
    <w:rsid w:val="00750EC9"/>
    <w:rsid w:val="00750F8B"/>
    <w:rsid w:val="0075105D"/>
    <w:rsid w:val="0075108D"/>
    <w:rsid w:val="007512E2"/>
    <w:rsid w:val="0075194F"/>
    <w:rsid w:val="0075196F"/>
    <w:rsid w:val="00751A96"/>
    <w:rsid w:val="00751B21"/>
    <w:rsid w:val="00751C94"/>
    <w:rsid w:val="00751E9C"/>
    <w:rsid w:val="00751EE4"/>
    <w:rsid w:val="007520EC"/>
    <w:rsid w:val="00752435"/>
    <w:rsid w:val="0075251E"/>
    <w:rsid w:val="00752573"/>
    <w:rsid w:val="00752603"/>
    <w:rsid w:val="00752624"/>
    <w:rsid w:val="0075265E"/>
    <w:rsid w:val="00752AC9"/>
    <w:rsid w:val="00752CA0"/>
    <w:rsid w:val="00752DA3"/>
    <w:rsid w:val="00752FA2"/>
    <w:rsid w:val="007530F0"/>
    <w:rsid w:val="007531A7"/>
    <w:rsid w:val="007531D7"/>
    <w:rsid w:val="0075320F"/>
    <w:rsid w:val="007532B9"/>
    <w:rsid w:val="0075334A"/>
    <w:rsid w:val="00753361"/>
    <w:rsid w:val="00753411"/>
    <w:rsid w:val="007536EB"/>
    <w:rsid w:val="007536EF"/>
    <w:rsid w:val="00753753"/>
    <w:rsid w:val="007537D0"/>
    <w:rsid w:val="0075383E"/>
    <w:rsid w:val="00753BBC"/>
    <w:rsid w:val="00753BE1"/>
    <w:rsid w:val="00753C57"/>
    <w:rsid w:val="00753D99"/>
    <w:rsid w:val="007540A0"/>
    <w:rsid w:val="0075431B"/>
    <w:rsid w:val="007545E2"/>
    <w:rsid w:val="007546CC"/>
    <w:rsid w:val="00754732"/>
    <w:rsid w:val="00754840"/>
    <w:rsid w:val="0075488B"/>
    <w:rsid w:val="0075490A"/>
    <w:rsid w:val="007549D2"/>
    <w:rsid w:val="00754DE5"/>
    <w:rsid w:val="00754F0C"/>
    <w:rsid w:val="00755679"/>
    <w:rsid w:val="00755697"/>
    <w:rsid w:val="007556F3"/>
    <w:rsid w:val="007556FB"/>
    <w:rsid w:val="0075572A"/>
    <w:rsid w:val="007558AF"/>
    <w:rsid w:val="007558ED"/>
    <w:rsid w:val="00755A59"/>
    <w:rsid w:val="00755ACF"/>
    <w:rsid w:val="00755AE6"/>
    <w:rsid w:val="00755CE1"/>
    <w:rsid w:val="00755DAD"/>
    <w:rsid w:val="00755E0B"/>
    <w:rsid w:val="00755F2F"/>
    <w:rsid w:val="00755F4D"/>
    <w:rsid w:val="00756063"/>
    <w:rsid w:val="00756088"/>
    <w:rsid w:val="007561F3"/>
    <w:rsid w:val="00756221"/>
    <w:rsid w:val="007562AA"/>
    <w:rsid w:val="00756409"/>
    <w:rsid w:val="00756568"/>
    <w:rsid w:val="0075672F"/>
    <w:rsid w:val="00756826"/>
    <w:rsid w:val="007568E2"/>
    <w:rsid w:val="00756C37"/>
    <w:rsid w:val="00756D96"/>
    <w:rsid w:val="00756F5D"/>
    <w:rsid w:val="00756FD9"/>
    <w:rsid w:val="00757027"/>
    <w:rsid w:val="007573DF"/>
    <w:rsid w:val="007573F0"/>
    <w:rsid w:val="0075746C"/>
    <w:rsid w:val="007575D1"/>
    <w:rsid w:val="007577B1"/>
    <w:rsid w:val="00757AD6"/>
    <w:rsid w:val="00757BAE"/>
    <w:rsid w:val="00757BF1"/>
    <w:rsid w:val="00757C30"/>
    <w:rsid w:val="00757C53"/>
    <w:rsid w:val="00757DE8"/>
    <w:rsid w:val="00757F92"/>
    <w:rsid w:val="00760513"/>
    <w:rsid w:val="00760564"/>
    <w:rsid w:val="007605AC"/>
    <w:rsid w:val="00760685"/>
    <w:rsid w:val="00760742"/>
    <w:rsid w:val="007607DB"/>
    <w:rsid w:val="0076080B"/>
    <w:rsid w:val="00760AD7"/>
    <w:rsid w:val="0076132F"/>
    <w:rsid w:val="00761357"/>
    <w:rsid w:val="007613A7"/>
    <w:rsid w:val="007613D5"/>
    <w:rsid w:val="007615BA"/>
    <w:rsid w:val="00761703"/>
    <w:rsid w:val="00761772"/>
    <w:rsid w:val="00761775"/>
    <w:rsid w:val="00761B03"/>
    <w:rsid w:val="00761EE5"/>
    <w:rsid w:val="00761FD5"/>
    <w:rsid w:val="00762215"/>
    <w:rsid w:val="007622C9"/>
    <w:rsid w:val="00762538"/>
    <w:rsid w:val="0076256B"/>
    <w:rsid w:val="007628A7"/>
    <w:rsid w:val="00762A80"/>
    <w:rsid w:val="00762B34"/>
    <w:rsid w:val="00762E32"/>
    <w:rsid w:val="00762F2C"/>
    <w:rsid w:val="00762FF0"/>
    <w:rsid w:val="00763029"/>
    <w:rsid w:val="00763157"/>
    <w:rsid w:val="00763163"/>
    <w:rsid w:val="00763450"/>
    <w:rsid w:val="0076345C"/>
    <w:rsid w:val="00763575"/>
    <w:rsid w:val="00763610"/>
    <w:rsid w:val="0076371F"/>
    <w:rsid w:val="00763818"/>
    <w:rsid w:val="0076382F"/>
    <w:rsid w:val="00763841"/>
    <w:rsid w:val="0076384F"/>
    <w:rsid w:val="007638EE"/>
    <w:rsid w:val="00763AB3"/>
    <w:rsid w:val="00763B15"/>
    <w:rsid w:val="00763BA0"/>
    <w:rsid w:val="00763C21"/>
    <w:rsid w:val="00763C5C"/>
    <w:rsid w:val="00763CA9"/>
    <w:rsid w:val="00763D91"/>
    <w:rsid w:val="00763DC8"/>
    <w:rsid w:val="00763E76"/>
    <w:rsid w:val="00763F7B"/>
    <w:rsid w:val="00764105"/>
    <w:rsid w:val="007641A3"/>
    <w:rsid w:val="00764371"/>
    <w:rsid w:val="0076444B"/>
    <w:rsid w:val="007644D2"/>
    <w:rsid w:val="00764595"/>
    <w:rsid w:val="00764828"/>
    <w:rsid w:val="00764915"/>
    <w:rsid w:val="0076494C"/>
    <w:rsid w:val="00764966"/>
    <w:rsid w:val="00764B90"/>
    <w:rsid w:val="00764C9A"/>
    <w:rsid w:val="00764D42"/>
    <w:rsid w:val="00764DF4"/>
    <w:rsid w:val="00764FA2"/>
    <w:rsid w:val="0076511E"/>
    <w:rsid w:val="007651FC"/>
    <w:rsid w:val="007652B6"/>
    <w:rsid w:val="007654CC"/>
    <w:rsid w:val="00765546"/>
    <w:rsid w:val="00765588"/>
    <w:rsid w:val="00765685"/>
    <w:rsid w:val="00765809"/>
    <w:rsid w:val="00765829"/>
    <w:rsid w:val="00765B7F"/>
    <w:rsid w:val="00765D0D"/>
    <w:rsid w:val="00765E97"/>
    <w:rsid w:val="00765EB5"/>
    <w:rsid w:val="007660C8"/>
    <w:rsid w:val="007661EC"/>
    <w:rsid w:val="007662EF"/>
    <w:rsid w:val="007664A8"/>
    <w:rsid w:val="007664BF"/>
    <w:rsid w:val="00766690"/>
    <w:rsid w:val="007668AE"/>
    <w:rsid w:val="00766999"/>
    <w:rsid w:val="007669AD"/>
    <w:rsid w:val="00766A3D"/>
    <w:rsid w:val="00766A86"/>
    <w:rsid w:val="00766C4D"/>
    <w:rsid w:val="00766E4C"/>
    <w:rsid w:val="00766FAD"/>
    <w:rsid w:val="00767236"/>
    <w:rsid w:val="00767341"/>
    <w:rsid w:val="007673F8"/>
    <w:rsid w:val="0076744B"/>
    <w:rsid w:val="0076784D"/>
    <w:rsid w:val="00767885"/>
    <w:rsid w:val="00767DC1"/>
    <w:rsid w:val="00770170"/>
    <w:rsid w:val="00770183"/>
    <w:rsid w:val="007701B0"/>
    <w:rsid w:val="007701B2"/>
    <w:rsid w:val="007703FB"/>
    <w:rsid w:val="007704EC"/>
    <w:rsid w:val="007705C2"/>
    <w:rsid w:val="00770800"/>
    <w:rsid w:val="00770953"/>
    <w:rsid w:val="00770C5E"/>
    <w:rsid w:val="007710B5"/>
    <w:rsid w:val="00771121"/>
    <w:rsid w:val="0077148B"/>
    <w:rsid w:val="00771497"/>
    <w:rsid w:val="0077161A"/>
    <w:rsid w:val="00771693"/>
    <w:rsid w:val="007716F8"/>
    <w:rsid w:val="0077176D"/>
    <w:rsid w:val="00771838"/>
    <w:rsid w:val="00771932"/>
    <w:rsid w:val="007719DA"/>
    <w:rsid w:val="00771B29"/>
    <w:rsid w:val="00771E00"/>
    <w:rsid w:val="00771F40"/>
    <w:rsid w:val="00772191"/>
    <w:rsid w:val="007723E0"/>
    <w:rsid w:val="0077251C"/>
    <w:rsid w:val="007726AF"/>
    <w:rsid w:val="007726DF"/>
    <w:rsid w:val="00772701"/>
    <w:rsid w:val="0077270B"/>
    <w:rsid w:val="007727C8"/>
    <w:rsid w:val="00772831"/>
    <w:rsid w:val="00772A38"/>
    <w:rsid w:val="00772B4E"/>
    <w:rsid w:val="00772CA8"/>
    <w:rsid w:val="00772D04"/>
    <w:rsid w:val="00772DC1"/>
    <w:rsid w:val="00772ED5"/>
    <w:rsid w:val="0077366E"/>
    <w:rsid w:val="007736F8"/>
    <w:rsid w:val="0077372C"/>
    <w:rsid w:val="00773898"/>
    <w:rsid w:val="007738C1"/>
    <w:rsid w:val="00773B85"/>
    <w:rsid w:val="00773CAF"/>
    <w:rsid w:val="00773CC8"/>
    <w:rsid w:val="00773DC3"/>
    <w:rsid w:val="00773E61"/>
    <w:rsid w:val="00773ED4"/>
    <w:rsid w:val="00773F80"/>
    <w:rsid w:val="00773FC4"/>
    <w:rsid w:val="0077463D"/>
    <w:rsid w:val="00774654"/>
    <w:rsid w:val="007746C8"/>
    <w:rsid w:val="007746F6"/>
    <w:rsid w:val="00774751"/>
    <w:rsid w:val="007747C0"/>
    <w:rsid w:val="007747FE"/>
    <w:rsid w:val="007748CE"/>
    <w:rsid w:val="00774A19"/>
    <w:rsid w:val="00774BFB"/>
    <w:rsid w:val="00774CC7"/>
    <w:rsid w:val="00774CC9"/>
    <w:rsid w:val="00774CDB"/>
    <w:rsid w:val="00774D0B"/>
    <w:rsid w:val="00774D44"/>
    <w:rsid w:val="00774F7D"/>
    <w:rsid w:val="00774FD4"/>
    <w:rsid w:val="0077507F"/>
    <w:rsid w:val="00775128"/>
    <w:rsid w:val="00775138"/>
    <w:rsid w:val="00775322"/>
    <w:rsid w:val="0077545A"/>
    <w:rsid w:val="0077573F"/>
    <w:rsid w:val="007757EB"/>
    <w:rsid w:val="00775839"/>
    <w:rsid w:val="0077586B"/>
    <w:rsid w:val="007758AD"/>
    <w:rsid w:val="007758E4"/>
    <w:rsid w:val="007759C8"/>
    <w:rsid w:val="007759CB"/>
    <w:rsid w:val="00775A57"/>
    <w:rsid w:val="00775BEF"/>
    <w:rsid w:val="00775BF2"/>
    <w:rsid w:val="00775D86"/>
    <w:rsid w:val="00775DBE"/>
    <w:rsid w:val="00775DFF"/>
    <w:rsid w:val="007760D7"/>
    <w:rsid w:val="0077618A"/>
    <w:rsid w:val="0077618F"/>
    <w:rsid w:val="007763EB"/>
    <w:rsid w:val="0077648C"/>
    <w:rsid w:val="00776874"/>
    <w:rsid w:val="00776AFB"/>
    <w:rsid w:val="00776CA9"/>
    <w:rsid w:val="00776E02"/>
    <w:rsid w:val="00776E1C"/>
    <w:rsid w:val="00776E59"/>
    <w:rsid w:val="00776E60"/>
    <w:rsid w:val="007770D6"/>
    <w:rsid w:val="00777178"/>
    <w:rsid w:val="007771A1"/>
    <w:rsid w:val="007771D4"/>
    <w:rsid w:val="007771F7"/>
    <w:rsid w:val="00777221"/>
    <w:rsid w:val="0077738A"/>
    <w:rsid w:val="007774BC"/>
    <w:rsid w:val="00777551"/>
    <w:rsid w:val="007775B1"/>
    <w:rsid w:val="00777699"/>
    <w:rsid w:val="007776CB"/>
    <w:rsid w:val="007776DB"/>
    <w:rsid w:val="00777828"/>
    <w:rsid w:val="007778BA"/>
    <w:rsid w:val="007778D9"/>
    <w:rsid w:val="00777A4E"/>
    <w:rsid w:val="00777A72"/>
    <w:rsid w:val="00777BAE"/>
    <w:rsid w:val="00777DED"/>
    <w:rsid w:val="00777F68"/>
    <w:rsid w:val="0078016A"/>
    <w:rsid w:val="007801C1"/>
    <w:rsid w:val="00780492"/>
    <w:rsid w:val="00780634"/>
    <w:rsid w:val="00780979"/>
    <w:rsid w:val="0078103D"/>
    <w:rsid w:val="00781120"/>
    <w:rsid w:val="00781121"/>
    <w:rsid w:val="00781160"/>
    <w:rsid w:val="0078126A"/>
    <w:rsid w:val="0078130D"/>
    <w:rsid w:val="007813CC"/>
    <w:rsid w:val="00781449"/>
    <w:rsid w:val="0078151D"/>
    <w:rsid w:val="0078157A"/>
    <w:rsid w:val="00781641"/>
    <w:rsid w:val="00781748"/>
    <w:rsid w:val="00781957"/>
    <w:rsid w:val="00781A76"/>
    <w:rsid w:val="00781AD8"/>
    <w:rsid w:val="00781C9C"/>
    <w:rsid w:val="00781D5C"/>
    <w:rsid w:val="007826BA"/>
    <w:rsid w:val="00782817"/>
    <w:rsid w:val="00783019"/>
    <w:rsid w:val="0078305E"/>
    <w:rsid w:val="007833BC"/>
    <w:rsid w:val="00783536"/>
    <w:rsid w:val="007835C6"/>
    <w:rsid w:val="00783605"/>
    <w:rsid w:val="0078363C"/>
    <w:rsid w:val="0078372E"/>
    <w:rsid w:val="00783902"/>
    <w:rsid w:val="00783A1E"/>
    <w:rsid w:val="00783C58"/>
    <w:rsid w:val="00783F09"/>
    <w:rsid w:val="00783F41"/>
    <w:rsid w:val="0078420C"/>
    <w:rsid w:val="007842EB"/>
    <w:rsid w:val="007844A1"/>
    <w:rsid w:val="00784507"/>
    <w:rsid w:val="00784695"/>
    <w:rsid w:val="007846F5"/>
    <w:rsid w:val="00784BE4"/>
    <w:rsid w:val="00784CBE"/>
    <w:rsid w:val="007850E0"/>
    <w:rsid w:val="00785145"/>
    <w:rsid w:val="00785332"/>
    <w:rsid w:val="00785402"/>
    <w:rsid w:val="0078560A"/>
    <w:rsid w:val="00785792"/>
    <w:rsid w:val="0078594A"/>
    <w:rsid w:val="00785A30"/>
    <w:rsid w:val="00785B3F"/>
    <w:rsid w:val="00785F35"/>
    <w:rsid w:val="00785FFB"/>
    <w:rsid w:val="007860E5"/>
    <w:rsid w:val="00786285"/>
    <w:rsid w:val="0078631A"/>
    <w:rsid w:val="00786429"/>
    <w:rsid w:val="007864C6"/>
    <w:rsid w:val="00786C69"/>
    <w:rsid w:val="00786C70"/>
    <w:rsid w:val="00786C82"/>
    <w:rsid w:val="00786CEA"/>
    <w:rsid w:val="00786CF3"/>
    <w:rsid w:val="00786DAC"/>
    <w:rsid w:val="00786DC1"/>
    <w:rsid w:val="00786E72"/>
    <w:rsid w:val="00786F26"/>
    <w:rsid w:val="00786FE2"/>
    <w:rsid w:val="007870B8"/>
    <w:rsid w:val="007870F0"/>
    <w:rsid w:val="00787178"/>
    <w:rsid w:val="007871E8"/>
    <w:rsid w:val="00787332"/>
    <w:rsid w:val="007874AC"/>
    <w:rsid w:val="0078759C"/>
    <w:rsid w:val="007875B4"/>
    <w:rsid w:val="007875C4"/>
    <w:rsid w:val="007875F7"/>
    <w:rsid w:val="0078767C"/>
    <w:rsid w:val="00787760"/>
    <w:rsid w:val="0078784A"/>
    <w:rsid w:val="007879D9"/>
    <w:rsid w:val="00787A51"/>
    <w:rsid w:val="00787D5D"/>
    <w:rsid w:val="0079025C"/>
    <w:rsid w:val="00790272"/>
    <w:rsid w:val="00790474"/>
    <w:rsid w:val="007906C8"/>
    <w:rsid w:val="0079082A"/>
    <w:rsid w:val="00790890"/>
    <w:rsid w:val="007909C9"/>
    <w:rsid w:val="00790BCA"/>
    <w:rsid w:val="00790DD7"/>
    <w:rsid w:val="00790F6C"/>
    <w:rsid w:val="007912FC"/>
    <w:rsid w:val="00791340"/>
    <w:rsid w:val="00791509"/>
    <w:rsid w:val="0079155B"/>
    <w:rsid w:val="0079156C"/>
    <w:rsid w:val="007918F0"/>
    <w:rsid w:val="00791981"/>
    <w:rsid w:val="00791B2D"/>
    <w:rsid w:val="00791F27"/>
    <w:rsid w:val="00791FF8"/>
    <w:rsid w:val="0079201B"/>
    <w:rsid w:val="0079206C"/>
    <w:rsid w:val="007921D2"/>
    <w:rsid w:val="007922DB"/>
    <w:rsid w:val="00792362"/>
    <w:rsid w:val="00792366"/>
    <w:rsid w:val="0079238E"/>
    <w:rsid w:val="007923F2"/>
    <w:rsid w:val="0079246C"/>
    <w:rsid w:val="007924A2"/>
    <w:rsid w:val="007924CB"/>
    <w:rsid w:val="0079262A"/>
    <w:rsid w:val="00792707"/>
    <w:rsid w:val="0079299D"/>
    <w:rsid w:val="00792A28"/>
    <w:rsid w:val="00792A29"/>
    <w:rsid w:val="00792ED1"/>
    <w:rsid w:val="00792F5F"/>
    <w:rsid w:val="00793260"/>
    <w:rsid w:val="007932A4"/>
    <w:rsid w:val="007935ED"/>
    <w:rsid w:val="0079375B"/>
    <w:rsid w:val="00793890"/>
    <w:rsid w:val="0079390C"/>
    <w:rsid w:val="00793944"/>
    <w:rsid w:val="00793B8D"/>
    <w:rsid w:val="00793BFB"/>
    <w:rsid w:val="00793D6B"/>
    <w:rsid w:val="00793DC9"/>
    <w:rsid w:val="00793E1C"/>
    <w:rsid w:val="00793E48"/>
    <w:rsid w:val="00793E7A"/>
    <w:rsid w:val="00793F44"/>
    <w:rsid w:val="007945C9"/>
    <w:rsid w:val="007946AD"/>
    <w:rsid w:val="007949DD"/>
    <w:rsid w:val="00794CEC"/>
    <w:rsid w:val="00794D5F"/>
    <w:rsid w:val="00794FB4"/>
    <w:rsid w:val="00795037"/>
    <w:rsid w:val="00795045"/>
    <w:rsid w:val="0079519F"/>
    <w:rsid w:val="007951B9"/>
    <w:rsid w:val="0079522F"/>
    <w:rsid w:val="007952A1"/>
    <w:rsid w:val="0079534A"/>
    <w:rsid w:val="00795541"/>
    <w:rsid w:val="00795550"/>
    <w:rsid w:val="007955DD"/>
    <w:rsid w:val="0079583A"/>
    <w:rsid w:val="007958E5"/>
    <w:rsid w:val="00795AD7"/>
    <w:rsid w:val="00795B51"/>
    <w:rsid w:val="00795B9A"/>
    <w:rsid w:val="00795BAD"/>
    <w:rsid w:val="0079623C"/>
    <w:rsid w:val="00796414"/>
    <w:rsid w:val="00796627"/>
    <w:rsid w:val="0079667A"/>
    <w:rsid w:val="0079698B"/>
    <w:rsid w:val="00796CFB"/>
    <w:rsid w:val="00796DA9"/>
    <w:rsid w:val="00796E1B"/>
    <w:rsid w:val="00797010"/>
    <w:rsid w:val="00797226"/>
    <w:rsid w:val="0079722C"/>
    <w:rsid w:val="007973A7"/>
    <w:rsid w:val="007973CF"/>
    <w:rsid w:val="00797400"/>
    <w:rsid w:val="007974EA"/>
    <w:rsid w:val="00797608"/>
    <w:rsid w:val="0079761E"/>
    <w:rsid w:val="007976AB"/>
    <w:rsid w:val="007978B1"/>
    <w:rsid w:val="007978DC"/>
    <w:rsid w:val="0079792E"/>
    <w:rsid w:val="0079793B"/>
    <w:rsid w:val="00797B70"/>
    <w:rsid w:val="00797CE4"/>
    <w:rsid w:val="00797DBC"/>
    <w:rsid w:val="007A01E8"/>
    <w:rsid w:val="007A02FE"/>
    <w:rsid w:val="007A03A6"/>
    <w:rsid w:val="007A0B25"/>
    <w:rsid w:val="007A0E97"/>
    <w:rsid w:val="007A0EDF"/>
    <w:rsid w:val="007A1038"/>
    <w:rsid w:val="007A10BB"/>
    <w:rsid w:val="007A10DD"/>
    <w:rsid w:val="007A12C0"/>
    <w:rsid w:val="007A12C2"/>
    <w:rsid w:val="007A146F"/>
    <w:rsid w:val="007A19E8"/>
    <w:rsid w:val="007A1CB8"/>
    <w:rsid w:val="007A1D73"/>
    <w:rsid w:val="007A1D9B"/>
    <w:rsid w:val="007A1E69"/>
    <w:rsid w:val="007A1ED7"/>
    <w:rsid w:val="007A2019"/>
    <w:rsid w:val="007A209D"/>
    <w:rsid w:val="007A2154"/>
    <w:rsid w:val="007A2297"/>
    <w:rsid w:val="007A2348"/>
    <w:rsid w:val="007A2378"/>
    <w:rsid w:val="007A2384"/>
    <w:rsid w:val="007A23B2"/>
    <w:rsid w:val="007A24C4"/>
    <w:rsid w:val="007A2745"/>
    <w:rsid w:val="007A2875"/>
    <w:rsid w:val="007A2887"/>
    <w:rsid w:val="007A2A90"/>
    <w:rsid w:val="007A2BE3"/>
    <w:rsid w:val="007A2E7D"/>
    <w:rsid w:val="007A2FA3"/>
    <w:rsid w:val="007A2FEE"/>
    <w:rsid w:val="007A3082"/>
    <w:rsid w:val="007A310B"/>
    <w:rsid w:val="007A32C2"/>
    <w:rsid w:val="007A33E6"/>
    <w:rsid w:val="007A35A2"/>
    <w:rsid w:val="007A3621"/>
    <w:rsid w:val="007A36CB"/>
    <w:rsid w:val="007A36D3"/>
    <w:rsid w:val="007A39BF"/>
    <w:rsid w:val="007A3A49"/>
    <w:rsid w:val="007A3B33"/>
    <w:rsid w:val="007A3BDC"/>
    <w:rsid w:val="007A3D9C"/>
    <w:rsid w:val="007A4266"/>
    <w:rsid w:val="007A445D"/>
    <w:rsid w:val="007A4688"/>
    <w:rsid w:val="007A48BF"/>
    <w:rsid w:val="007A494C"/>
    <w:rsid w:val="007A4996"/>
    <w:rsid w:val="007A499F"/>
    <w:rsid w:val="007A4E25"/>
    <w:rsid w:val="007A4E8A"/>
    <w:rsid w:val="007A5023"/>
    <w:rsid w:val="007A525F"/>
    <w:rsid w:val="007A5287"/>
    <w:rsid w:val="007A5316"/>
    <w:rsid w:val="007A54E4"/>
    <w:rsid w:val="007A5567"/>
    <w:rsid w:val="007A5798"/>
    <w:rsid w:val="007A57C2"/>
    <w:rsid w:val="007A5A8E"/>
    <w:rsid w:val="007A5A9F"/>
    <w:rsid w:val="007A5FD9"/>
    <w:rsid w:val="007A60F2"/>
    <w:rsid w:val="007A6130"/>
    <w:rsid w:val="007A6341"/>
    <w:rsid w:val="007A6386"/>
    <w:rsid w:val="007A6395"/>
    <w:rsid w:val="007A65DA"/>
    <w:rsid w:val="007A66E4"/>
    <w:rsid w:val="007A6746"/>
    <w:rsid w:val="007A6881"/>
    <w:rsid w:val="007A696E"/>
    <w:rsid w:val="007A6A09"/>
    <w:rsid w:val="007A6ACB"/>
    <w:rsid w:val="007A6AD2"/>
    <w:rsid w:val="007A6BCA"/>
    <w:rsid w:val="007A6C12"/>
    <w:rsid w:val="007A6D3F"/>
    <w:rsid w:val="007A6F2F"/>
    <w:rsid w:val="007A7048"/>
    <w:rsid w:val="007A7092"/>
    <w:rsid w:val="007A713D"/>
    <w:rsid w:val="007A734F"/>
    <w:rsid w:val="007A73F1"/>
    <w:rsid w:val="007A768B"/>
    <w:rsid w:val="007A7808"/>
    <w:rsid w:val="007A7900"/>
    <w:rsid w:val="007A798E"/>
    <w:rsid w:val="007A79CC"/>
    <w:rsid w:val="007A7B71"/>
    <w:rsid w:val="007A7CD0"/>
    <w:rsid w:val="007A7E9D"/>
    <w:rsid w:val="007A7EC1"/>
    <w:rsid w:val="007B01DD"/>
    <w:rsid w:val="007B02EB"/>
    <w:rsid w:val="007B038D"/>
    <w:rsid w:val="007B03AC"/>
    <w:rsid w:val="007B03DF"/>
    <w:rsid w:val="007B04D6"/>
    <w:rsid w:val="007B05AE"/>
    <w:rsid w:val="007B0610"/>
    <w:rsid w:val="007B079F"/>
    <w:rsid w:val="007B07EC"/>
    <w:rsid w:val="007B0805"/>
    <w:rsid w:val="007B094C"/>
    <w:rsid w:val="007B0AA5"/>
    <w:rsid w:val="007B0BA3"/>
    <w:rsid w:val="007B0C83"/>
    <w:rsid w:val="007B110E"/>
    <w:rsid w:val="007B11B9"/>
    <w:rsid w:val="007B174F"/>
    <w:rsid w:val="007B1C88"/>
    <w:rsid w:val="007B1CD9"/>
    <w:rsid w:val="007B1CF5"/>
    <w:rsid w:val="007B1D69"/>
    <w:rsid w:val="007B1EA8"/>
    <w:rsid w:val="007B1FD8"/>
    <w:rsid w:val="007B2056"/>
    <w:rsid w:val="007B211C"/>
    <w:rsid w:val="007B2627"/>
    <w:rsid w:val="007B27D9"/>
    <w:rsid w:val="007B2818"/>
    <w:rsid w:val="007B286A"/>
    <w:rsid w:val="007B2888"/>
    <w:rsid w:val="007B2A30"/>
    <w:rsid w:val="007B2A81"/>
    <w:rsid w:val="007B2F11"/>
    <w:rsid w:val="007B2F2F"/>
    <w:rsid w:val="007B2F52"/>
    <w:rsid w:val="007B3149"/>
    <w:rsid w:val="007B31CF"/>
    <w:rsid w:val="007B337B"/>
    <w:rsid w:val="007B33E7"/>
    <w:rsid w:val="007B35F6"/>
    <w:rsid w:val="007B3636"/>
    <w:rsid w:val="007B3784"/>
    <w:rsid w:val="007B38D9"/>
    <w:rsid w:val="007B3940"/>
    <w:rsid w:val="007B3A03"/>
    <w:rsid w:val="007B3A26"/>
    <w:rsid w:val="007B3A5C"/>
    <w:rsid w:val="007B3C97"/>
    <w:rsid w:val="007B3EFA"/>
    <w:rsid w:val="007B3FC7"/>
    <w:rsid w:val="007B4413"/>
    <w:rsid w:val="007B442B"/>
    <w:rsid w:val="007B4553"/>
    <w:rsid w:val="007B4751"/>
    <w:rsid w:val="007B486F"/>
    <w:rsid w:val="007B493F"/>
    <w:rsid w:val="007B497C"/>
    <w:rsid w:val="007B4A80"/>
    <w:rsid w:val="007B4CCF"/>
    <w:rsid w:val="007B4EF5"/>
    <w:rsid w:val="007B4F67"/>
    <w:rsid w:val="007B519C"/>
    <w:rsid w:val="007B527F"/>
    <w:rsid w:val="007B5373"/>
    <w:rsid w:val="007B5440"/>
    <w:rsid w:val="007B544C"/>
    <w:rsid w:val="007B54CF"/>
    <w:rsid w:val="007B5614"/>
    <w:rsid w:val="007B5869"/>
    <w:rsid w:val="007B5C1C"/>
    <w:rsid w:val="007B5E24"/>
    <w:rsid w:val="007B5ED3"/>
    <w:rsid w:val="007B5F03"/>
    <w:rsid w:val="007B5FBC"/>
    <w:rsid w:val="007B60A4"/>
    <w:rsid w:val="007B61EC"/>
    <w:rsid w:val="007B6247"/>
    <w:rsid w:val="007B6376"/>
    <w:rsid w:val="007B6500"/>
    <w:rsid w:val="007B657E"/>
    <w:rsid w:val="007B66DB"/>
    <w:rsid w:val="007B68A8"/>
    <w:rsid w:val="007B6BB8"/>
    <w:rsid w:val="007B6C2E"/>
    <w:rsid w:val="007B6C31"/>
    <w:rsid w:val="007B6CFE"/>
    <w:rsid w:val="007B70BE"/>
    <w:rsid w:val="007B7126"/>
    <w:rsid w:val="007B75EA"/>
    <w:rsid w:val="007B797D"/>
    <w:rsid w:val="007B79F5"/>
    <w:rsid w:val="007B7BBC"/>
    <w:rsid w:val="007B7DB0"/>
    <w:rsid w:val="007B7F34"/>
    <w:rsid w:val="007C043C"/>
    <w:rsid w:val="007C0524"/>
    <w:rsid w:val="007C05BF"/>
    <w:rsid w:val="007C0684"/>
    <w:rsid w:val="007C0B08"/>
    <w:rsid w:val="007C0D12"/>
    <w:rsid w:val="007C0F34"/>
    <w:rsid w:val="007C11B2"/>
    <w:rsid w:val="007C1326"/>
    <w:rsid w:val="007C13CB"/>
    <w:rsid w:val="007C15D5"/>
    <w:rsid w:val="007C1A00"/>
    <w:rsid w:val="007C1C80"/>
    <w:rsid w:val="007C1EE0"/>
    <w:rsid w:val="007C1F50"/>
    <w:rsid w:val="007C1F79"/>
    <w:rsid w:val="007C1F8A"/>
    <w:rsid w:val="007C21E8"/>
    <w:rsid w:val="007C2224"/>
    <w:rsid w:val="007C234D"/>
    <w:rsid w:val="007C25C4"/>
    <w:rsid w:val="007C2847"/>
    <w:rsid w:val="007C285D"/>
    <w:rsid w:val="007C28A4"/>
    <w:rsid w:val="007C29B2"/>
    <w:rsid w:val="007C29F9"/>
    <w:rsid w:val="007C2A7C"/>
    <w:rsid w:val="007C2AC0"/>
    <w:rsid w:val="007C3140"/>
    <w:rsid w:val="007C31DF"/>
    <w:rsid w:val="007C356C"/>
    <w:rsid w:val="007C3716"/>
    <w:rsid w:val="007C3868"/>
    <w:rsid w:val="007C38B7"/>
    <w:rsid w:val="007C3DF2"/>
    <w:rsid w:val="007C3F87"/>
    <w:rsid w:val="007C412A"/>
    <w:rsid w:val="007C4575"/>
    <w:rsid w:val="007C4670"/>
    <w:rsid w:val="007C4685"/>
    <w:rsid w:val="007C47BF"/>
    <w:rsid w:val="007C4837"/>
    <w:rsid w:val="007C48F5"/>
    <w:rsid w:val="007C491F"/>
    <w:rsid w:val="007C4B6F"/>
    <w:rsid w:val="007C4CA4"/>
    <w:rsid w:val="007C4CE7"/>
    <w:rsid w:val="007C4E0D"/>
    <w:rsid w:val="007C4ED0"/>
    <w:rsid w:val="007C4FB7"/>
    <w:rsid w:val="007C4FED"/>
    <w:rsid w:val="007C514A"/>
    <w:rsid w:val="007C5250"/>
    <w:rsid w:val="007C52BD"/>
    <w:rsid w:val="007C52D9"/>
    <w:rsid w:val="007C5310"/>
    <w:rsid w:val="007C54FD"/>
    <w:rsid w:val="007C5670"/>
    <w:rsid w:val="007C5811"/>
    <w:rsid w:val="007C5934"/>
    <w:rsid w:val="007C5A45"/>
    <w:rsid w:val="007C5B83"/>
    <w:rsid w:val="007C5E58"/>
    <w:rsid w:val="007C5FF7"/>
    <w:rsid w:val="007C65BC"/>
    <w:rsid w:val="007C65C4"/>
    <w:rsid w:val="007C6651"/>
    <w:rsid w:val="007C6779"/>
    <w:rsid w:val="007C6AE2"/>
    <w:rsid w:val="007C6E8E"/>
    <w:rsid w:val="007C700E"/>
    <w:rsid w:val="007C7092"/>
    <w:rsid w:val="007C70E9"/>
    <w:rsid w:val="007C70EC"/>
    <w:rsid w:val="007C714F"/>
    <w:rsid w:val="007C71F7"/>
    <w:rsid w:val="007C7287"/>
    <w:rsid w:val="007C72C1"/>
    <w:rsid w:val="007C762C"/>
    <w:rsid w:val="007C772F"/>
    <w:rsid w:val="007C775A"/>
    <w:rsid w:val="007C7800"/>
    <w:rsid w:val="007C7820"/>
    <w:rsid w:val="007C7833"/>
    <w:rsid w:val="007C7997"/>
    <w:rsid w:val="007C7B56"/>
    <w:rsid w:val="007C7C93"/>
    <w:rsid w:val="007C7CBA"/>
    <w:rsid w:val="007C7EC1"/>
    <w:rsid w:val="007C7F4B"/>
    <w:rsid w:val="007D002D"/>
    <w:rsid w:val="007D00B6"/>
    <w:rsid w:val="007D00CC"/>
    <w:rsid w:val="007D00CD"/>
    <w:rsid w:val="007D019B"/>
    <w:rsid w:val="007D01D9"/>
    <w:rsid w:val="007D024E"/>
    <w:rsid w:val="007D0615"/>
    <w:rsid w:val="007D0673"/>
    <w:rsid w:val="007D06BA"/>
    <w:rsid w:val="007D0829"/>
    <w:rsid w:val="007D0A05"/>
    <w:rsid w:val="007D0A4D"/>
    <w:rsid w:val="007D0BB4"/>
    <w:rsid w:val="007D1293"/>
    <w:rsid w:val="007D1319"/>
    <w:rsid w:val="007D13A4"/>
    <w:rsid w:val="007D14BB"/>
    <w:rsid w:val="007D1507"/>
    <w:rsid w:val="007D162C"/>
    <w:rsid w:val="007D17F7"/>
    <w:rsid w:val="007D17F8"/>
    <w:rsid w:val="007D197A"/>
    <w:rsid w:val="007D1A82"/>
    <w:rsid w:val="007D1B3B"/>
    <w:rsid w:val="007D1C77"/>
    <w:rsid w:val="007D1DB2"/>
    <w:rsid w:val="007D1FD4"/>
    <w:rsid w:val="007D20BC"/>
    <w:rsid w:val="007D20D9"/>
    <w:rsid w:val="007D21D9"/>
    <w:rsid w:val="007D2261"/>
    <w:rsid w:val="007D257E"/>
    <w:rsid w:val="007D2789"/>
    <w:rsid w:val="007D27EF"/>
    <w:rsid w:val="007D2827"/>
    <w:rsid w:val="007D285E"/>
    <w:rsid w:val="007D297C"/>
    <w:rsid w:val="007D298E"/>
    <w:rsid w:val="007D2A99"/>
    <w:rsid w:val="007D2AC6"/>
    <w:rsid w:val="007D2F31"/>
    <w:rsid w:val="007D3116"/>
    <w:rsid w:val="007D32E1"/>
    <w:rsid w:val="007D3358"/>
    <w:rsid w:val="007D34E4"/>
    <w:rsid w:val="007D352B"/>
    <w:rsid w:val="007D359A"/>
    <w:rsid w:val="007D3608"/>
    <w:rsid w:val="007D366A"/>
    <w:rsid w:val="007D383F"/>
    <w:rsid w:val="007D39FC"/>
    <w:rsid w:val="007D3A1C"/>
    <w:rsid w:val="007D3ACD"/>
    <w:rsid w:val="007D3BB9"/>
    <w:rsid w:val="007D3E1A"/>
    <w:rsid w:val="007D3F3D"/>
    <w:rsid w:val="007D41BE"/>
    <w:rsid w:val="007D43F6"/>
    <w:rsid w:val="007D4523"/>
    <w:rsid w:val="007D473C"/>
    <w:rsid w:val="007D4868"/>
    <w:rsid w:val="007D49B5"/>
    <w:rsid w:val="007D4A68"/>
    <w:rsid w:val="007D4B67"/>
    <w:rsid w:val="007D4DBD"/>
    <w:rsid w:val="007D4EC8"/>
    <w:rsid w:val="007D4FC2"/>
    <w:rsid w:val="007D500A"/>
    <w:rsid w:val="007D51E3"/>
    <w:rsid w:val="007D522B"/>
    <w:rsid w:val="007D52CE"/>
    <w:rsid w:val="007D52F7"/>
    <w:rsid w:val="007D52FB"/>
    <w:rsid w:val="007D53DC"/>
    <w:rsid w:val="007D5418"/>
    <w:rsid w:val="007D544F"/>
    <w:rsid w:val="007D54D5"/>
    <w:rsid w:val="007D55C4"/>
    <w:rsid w:val="007D5667"/>
    <w:rsid w:val="007D582B"/>
    <w:rsid w:val="007D5832"/>
    <w:rsid w:val="007D5A35"/>
    <w:rsid w:val="007D5C20"/>
    <w:rsid w:val="007D5DAD"/>
    <w:rsid w:val="007D5E2F"/>
    <w:rsid w:val="007D5F75"/>
    <w:rsid w:val="007D5FA9"/>
    <w:rsid w:val="007D5FD0"/>
    <w:rsid w:val="007D5FD7"/>
    <w:rsid w:val="007D60F9"/>
    <w:rsid w:val="007D61E8"/>
    <w:rsid w:val="007D627B"/>
    <w:rsid w:val="007D64FA"/>
    <w:rsid w:val="007D66BE"/>
    <w:rsid w:val="007D6711"/>
    <w:rsid w:val="007D676F"/>
    <w:rsid w:val="007D689E"/>
    <w:rsid w:val="007D69F0"/>
    <w:rsid w:val="007D69FB"/>
    <w:rsid w:val="007D6BAB"/>
    <w:rsid w:val="007D6C8B"/>
    <w:rsid w:val="007D6CE0"/>
    <w:rsid w:val="007D6CFC"/>
    <w:rsid w:val="007D6E2B"/>
    <w:rsid w:val="007D7285"/>
    <w:rsid w:val="007D733C"/>
    <w:rsid w:val="007D733F"/>
    <w:rsid w:val="007D7453"/>
    <w:rsid w:val="007D7807"/>
    <w:rsid w:val="007D796B"/>
    <w:rsid w:val="007D7AD2"/>
    <w:rsid w:val="007D7BE1"/>
    <w:rsid w:val="007D7CD4"/>
    <w:rsid w:val="007D7EFE"/>
    <w:rsid w:val="007E00E0"/>
    <w:rsid w:val="007E01FE"/>
    <w:rsid w:val="007E0228"/>
    <w:rsid w:val="007E0246"/>
    <w:rsid w:val="007E0351"/>
    <w:rsid w:val="007E03BC"/>
    <w:rsid w:val="007E03EC"/>
    <w:rsid w:val="007E0567"/>
    <w:rsid w:val="007E06B6"/>
    <w:rsid w:val="007E0930"/>
    <w:rsid w:val="007E0A66"/>
    <w:rsid w:val="007E0EFE"/>
    <w:rsid w:val="007E0F29"/>
    <w:rsid w:val="007E0F68"/>
    <w:rsid w:val="007E1092"/>
    <w:rsid w:val="007E10A1"/>
    <w:rsid w:val="007E10CC"/>
    <w:rsid w:val="007E10FE"/>
    <w:rsid w:val="007E123E"/>
    <w:rsid w:val="007E16F0"/>
    <w:rsid w:val="007E16F4"/>
    <w:rsid w:val="007E1722"/>
    <w:rsid w:val="007E176D"/>
    <w:rsid w:val="007E1775"/>
    <w:rsid w:val="007E17AF"/>
    <w:rsid w:val="007E18B0"/>
    <w:rsid w:val="007E1959"/>
    <w:rsid w:val="007E1970"/>
    <w:rsid w:val="007E1AE1"/>
    <w:rsid w:val="007E1BB7"/>
    <w:rsid w:val="007E1F29"/>
    <w:rsid w:val="007E2025"/>
    <w:rsid w:val="007E212D"/>
    <w:rsid w:val="007E26EA"/>
    <w:rsid w:val="007E27BB"/>
    <w:rsid w:val="007E288E"/>
    <w:rsid w:val="007E28F1"/>
    <w:rsid w:val="007E294E"/>
    <w:rsid w:val="007E2986"/>
    <w:rsid w:val="007E2D2A"/>
    <w:rsid w:val="007E300F"/>
    <w:rsid w:val="007E3219"/>
    <w:rsid w:val="007E3255"/>
    <w:rsid w:val="007E32B0"/>
    <w:rsid w:val="007E3711"/>
    <w:rsid w:val="007E37F4"/>
    <w:rsid w:val="007E387E"/>
    <w:rsid w:val="007E38DC"/>
    <w:rsid w:val="007E3BF4"/>
    <w:rsid w:val="007E3DD7"/>
    <w:rsid w:val="007E3DDE"/>
    <w:rsid w:val="007E3E46"/>
    <w:rsid w:val="007E3F1C"/>
    <w:rsid w:val="007E3F86"/>
    <w:rsid w:val="007E3FBE"/>
    <w:rsid w:val="007E411A"/>
    <w:rsid w:val="007E41A3"/>
    <w:rsid w:val="007E41EE"/>
    <w:rsid w:val="007E42F6"/>
    <w:rsid w:val="007E4327"/>
    <w:rsid w:val="007E4391"/>
    <w:rsid w:val="007E4551"/>
    <w:rsid w:val="007E4803"/>
    <w:rsid w:val="007E4A72"/>
    <w:rsid w:val="007E4AC0"/>
    <w:rsid w:val="007E4D25"/>
    <w:rsid w:val="007E5172"/>
    <w:rsid w:val="007E522E"/>
    <w:rsid w:val="007E532B"/>
    <w:rsid w:val="007E55C6"/>
    <w:rsid w:val="007E57F2"/>
    <w:rsid w:val="007E5D74"/>
    <w:rsid w:val="007E5D85"/>
    <w:rsid w:val="007E5E39"/>
    <w:rsid w:val="007E6273"/>
    <w:rsid w:val="007E62F6"/>
    <w:rsid w:val="007E662D"/>
    <w:rsid w:val="007E68B0"/>
    <w:rsid w:val="007E696F"/>
    <w:rsid w:val="007E6A9B"/>
    <w:rsid w:val="007E6B75"/>
    <w:rsid w:val="007E6BDC"/>
    <w:rsid w:val="007E6C23"/>
    <w:rsid w:val="007E6C9C"/>
    <w:rsid w:val="007E6E7E"/>
    <w:rsid w:val="007E6F63"/>
    <w:rsid w:val="007E6F94"/>
    <w:rsid w:val="007E7123"/>
    <w:rsid w:val="007E719D"/>
    <w:rsid w:val="007E7226"/>
    <w:rsid w:val="007E766A"/>
    <w:rsid w:val="007E766C"/>
    <w:rsid w:val="007E769D"/>
    <w:rsid w:val="007E7844"/>
    <w:rsid w:val="007E79E3"/>
    <w:rsid w:val="007E7AA5"/>
    <w:rsid w:val="007E7B7B"/>
    <w:rsid w:val="007F0040"/>
    <w:rsid w:val="007F0182"/>
    <w:rsid w:val="007F01A3"/>
    <w:rsid w:val="007F06E1"/>
    <w:rsid w:val="007F0749"/>
    <w:rsid w:val="007F0B6F"/>
    <w:rsid w:val="007F0CAD"/>
    <w:rsid w:val="007F0CB7"/>
    <w:rsid w:val="007F0CBB"/>
    <w:rsid w:val="007F1397"/>
    <w:rsid w:val="007F168D"/>
    <w:rsid w:val="007F192B"/>
    <w:rsid w:val="007F1B62"/>
    <w:rsid w:val="007F1BF0"/>
    <w:rsid w:val="007F1F26"/>
    <w:rsid w:val="007F2031"/>
    <w:rsid w:val="007F2733"/>
    <w:rsid w:val="007F2739"/>
    <w:rsid w:val="007F273C"/>
    <w:rsid w:val="007F287B"/>
    <w:rsid w:val="007F28CC"/>
    <w:rsid w:val="007F2C36"/>
    <w:rsid w:val="007F2CA0"/>
    <w:rsid w:val="007F2E63"/>
    <w:rsid w:val="007F3038"/>
    <w:rsid w:val="007F3068"/>
    <w:rsid w:val="007F3265"/>
    <w:rsid w:val="007F337C"/>
    <w:rsid w:val="007F3383"/>
    <w:rsid w:val="007F338C"/>
    <w:rsid w:val="007F358F"/>
    <w:rsid w:val="007F385A"/>
    <w:rsid w:val="007F38A5"/>
    <w:rsid w:val="007F3A8E"/>
    <w:rsid w:val="007F3A96"/>
    <w:rsid w:val="007F3AA4"/>
    <w:rsid w:val="007F3F2D"/>
    <w:rsid w:val="007F3FD7"/>
    <w:rsid w:val="007F41DB"/>
    <w:rsid w:val="007F421B"/>
    <w:rsid w:val="007F4367"/>
    <w:rsid w:val="007F4430"/>
    <w:rsid w:val="007F4534"/>
    <w:rsid w:val="007F4832"/>
    <w:rsid w:val="007F48CC"/>
    <w:rsid w:val="007F499C"/>
    <w:rsid w:val="007F4A01"/>
    <w:rsid w:val="007F4A82"/>
    <w:rsid w:val="007F4D60"/>
    <w:rsid w:val="007F4F9E"/>
    <w:rsid w:val="007F51D1"/>
    <w:rsid w:val="007F51E0"/>
    <w:rsid w:val="007F51FB"/>
    <w:rsid w:val="007F55FE"/>
    <w:rsid w:val="007F563E"/>
    <w:rsid w:val="007F57B1"/>
    <w:rsid w:val="007F5859"/>
    <w:rsid w:val="007F58B0"/>
    <w:rsid w:val="007F5B8D"/>
    <w:rsid w:val="007F5C2F"/>
    <w:rsid w:val="007F5C8D"/>
    <w:rsid w:val="007F5D03"/>
    <w:rsid w:val="007F5DA9"/>
    <w:rsid w:val="007F5E2D"/>
    <w:rsid w:val="007F5E6D"/>
    <w:rsid w:val="007F5E7E"/>
    <w:rsid w:val="007F605F"/>
    <w:rsid w:val="007F60D5"/>
    <w:rsid w:val="007F6106"/>
    <w:rsid w:val="007F61BF"/>
    <w:rsid w:val="007F63C0"/>
    <w:rsid w:val="007F644B"/>
    <w:rsid w:val="007F67EC"/>
    <w:rsid w:val="007F686D"/>
    <w:rsid w:val="007F69AA"/>
    <w:rsid w:val="007F69F3"/>
    <w:rsid w:val="007F6A37"/>
    <w:rsid w:val="007F6A63"/>
    <w:rsid w:val="007F6B4B"/>
    <w:rsid w:val="007F6C4E"/>
    <w:rsid w:val="007F6D92"/>
    <w:rsid w:val="007F6E52"/>
    <w:rsid w:val="007F6EDF"/>
    <w:rsid w:val="007F717E"/>
    <w:rsid w:val="007F7249"/>
    <w:rsid w:val="007F7356"/>
    <w:rsid w:val="007F73A0"/>
    <w:rsid w:val="007F7410"/>
    <w:rsid w:val="007F7680"/>
    <w:rsid w:val="007F79E4"/>
    <w:rsid w:val="007F7B78"/>
    <w:rsid w:val="007F7E8A"/>
    <w:rsid w:val="007F7EA1"/>
    <w:rsid w:val="007F7F0B"/>
    <w:rsid w:val="0080019E"/>
    <w:rsid w:val="00800219"/>
    <w:rsid w:val="00800337"/>
    <w:rsid w:val="00800424"/>
    <w:rsid w:val="008004A9"/>
    <w:rsid w:val="0080056C"/>
    <w:rsid w:val="0080085B"/>
    <w:rsid w:val="008009B2"/>
    <w:rsid w:val="00800A5F"/>
    <w:rsid w:val="00800EF0"/>
    <w:rsid w:val="00800F72"/>
    <w:rsid w:val="008012D6"/>
    <w:rsid w:val="008016A8"/>
    <w:rsid w:val="008017B2"/>
    <w:rsid w:val="008017C9"/>
    <w:rsid w:val="00801857"/>
    <w:rsid w:val="00801960"/>
    <w:rsid w:val="0080199E"/>
    <w:rsid w:val="00801A57"/>
    <w:rsid w:val="00801B22"/>
    <w:rsid w:val="00801DD2"/>
    <w:rsid w:val="00801EC9"/>
    <w:rsid w:val="00801FE2"/>
    <w:rsid w:val="00801FE6"/>
    <w:rsid w:val="008020EC"/>
    <w:rsid w:val="008020F3"/>
    <w:rsid w:val="008022A7"/>
    <w:rsid w:val="008022AD"/>
    <w:rsid w:val="00802370"/>
    <w:rsid w:val="00802387"/>
    <w:rsid w:val="00802607"/>
    <w:rsid w:val="0080283F"/>
    <w:rsid w:val="0080287E"/>
    <w:rsid w:val="008028B8"/>
    <w:rsid w:val="008029A1"/>
    <w:rsid w:val="00802A26"/>
    <w:rsid w:val="00802A32"/>
    <w:rsid w:val="00802CE5"/>
    <w:rsid w:val="0080301B"/>
    <w:rsid w:val="00803053"/>
    <w:rsid w:val="00803102"/>
    <w:rsid w:val="0080311C"/>
    <w:rsid w:val="008032FF"/>
    <w:rsid w:val="00803326"/>
    <w:rsid w:val="008033BA"/>
    <w:rsid w:val="008034C2"/>
    <w:rsid w:val="008034D3"/>
    <w:rsid w:val="008034D4"/>
    <w:rsid w:val="0080359C"/>
    <w:rsid w:val="008036BF"/>
    <w:rsid w:val="008037F8"/>
    <w:rsid w:val="00803A2A"/>
    <w:rsid w:val="00803B97"/>
    <w:rsid w:val="00803D29"/>
    <w:rsid w:val="00803D4D"/>
    <w:rsid w:val="00803D4E"/>
    <w:rsid w:val="00804568"/>
    <w:rsid w:val="00804693"/>
    <w:rsid w:val="008046D7"/>
    <w:rsid w:val="008047A6"/>
    <w:rsid w:val="008047DD"/>
    <w:rsid w:val="0080488F"/>
    <w:rsid w:val="00804B0F"/>
    <w:rsid w:val="00804B5F"/>
    <w:rsid w:val="00804B65"/>
    <w:rsid w:val="00804CD2"/>
    <w:rsid w:val="00804F0E"/>
    <w:rsid w:val="00805148"/>
    <w:rsid w:val="0080543D"/>
    <w:rsid w:val="00805845"/>
    <w:rsid w:val="00805E3E"/>
    <w:rsid w:val="008060DD"/>
    <w:rsid w:val="0080626B"/>
    <w:rsid w:val="008063CB"/>
    <w:rsid w:val="00806424"/>
    <w:rsid w:val="00806884"/>
    <w:rsid w:val="00806A01"/>
    <w:rsid w:val="00806A21"/>
    <w:rsid w:val="00806B92"/>
    <w:rsid w:val="00806C80"/>
    <w:rsid w:val="00806C9C"/>
    <w:rsid w:val="00806EC5"/>
    <w:rsid w:val="008070A1"/>
    <w:rsid w:val="008070DE"/>
    <w:rsid w:val="00807145"/>
    <w:rsid w:val="0080720E"/>
    <w:rsid w:val="008073A8"/>
    <w:rsid w:val="0080750E"/>
    <w:rsid w:val="008075F4"/>
    <w:rsid w:val="008076E2"/>
    <w:rsid w:val="00807706"/>
    <w:rsid w:val="00807823"/>
    <w:rsid w:val="008078FF"/>
    <w:rsid w:val="00807A6E"/>
    <w:rsid w:val="00807A7D"/>
    <w:rsid w:val="00807A98"/>
    <w:rsid w:val="00807B51"/>
    <w:rsid w:val="00807BC9"/>
    <w:rsid w:val="00807BEF"/>
    <w:rsid w:val="00807DC7"/>
    <w:rsid w:val="00807EDC"/>
    <w:rsid w:val="00807F69"/>
    <w:rsid w:val="00807F91"/>
    <w:rsid w:val="0081011C"/>
    <w:rsid w:val="00810311"/>
    <w:rsid w:val="0081058C"/>
    <w:rsid w:val="008105D5"/>
    <w:rsid w:val="0081060D"/>
    <w:rsid w:val="00810777"/>
    <w:rsid w:val="008107F1"/>
    <w:rsid w:val="00810830"/>
    <w:rsid w:val="008108B8"/>
    <w:rsid w:val="00810AE1"/>
    <w:rsid w:val="00810D40"/>
    <w:rsid w:val="00810E24"/>
    <w:rsid w:val="0081106D"/>
    <w:rsid w:val="00811085"/>
    <w:rsid w:val="008112E0"/>
    <w:rsid w:val="00811306"/>
    <w:rsid w:val="008118F6"/>
    <w:rsid w:val="0081190F"/>
    <w:rsid w:val="0081198F"/>
    <w:rsid w:val="00811BD1"/>
    <w:rsid w:val="00811C55"/>
    <w:rsid w:val="00811D39"/>
    <w:rsid w:val="00811DA5"/>
    <w:rsid w:val="00811F1E"/>
    <w:rsid w:val="00812028"/>
    <w:rsid w:val="00812108"/>
    <w:rsid w:val="00812297"/>
    <w:rsid w:val="00812622"/>
    <w:rsid w:val="0081266D"/>
    <w:rsid w:val="00812695"/>
    <w:rsid w:val="0081285F"/>
    <w:rsid w:val="008128F8"/>
    <w:rsid w:val="0081291F"/>
    <w:rsid w:val="00812991"/>
    <w:rsid w:val="00812B6E"/>
    <w:rsid w:val="00812C4A"/>
    <w:rsid w:val="00812C79"/>
    <w:rsid w:val="00812CA9"/>
    <w:rsid w:val="00812D78"/>
    <w:rsid w:val="00812DE9"/>
    <w:rsid w:val="00812ED6"/>
    <w:rsid w:val="00812EEA"/>
    <w:rsid w:val="00812F1E"/>
    <w:rsid w:val="00812F4F"/>
    <w:rsid w:val="00813223"/>
    <w:rsid w:val="008132D1"/>
    <w:rsid w:val="00813678"/>
    <w:rsid w:val="008136C1"/>
    <w:rsid w:val="0081371F"/>
    <w:rsid w:val="0081374F"/>
    <w:rsid w:val="008137C3"/>
    <w:rsid w:val="008139F4"/>
    <w:rsid w:val="00813A57"/>
    <w:rsid w:val="00813C0C"/>
    <w:rsid w:val="00813C5E"/>
    <w:rsid w:val="00814113"/>
    <w:rsid w:val="00814320"/>
    <w:rsid w:val="00814335"/>
    <w:rsid w:val="00814394"/>
    <w:rsid w:val="00814607"/>
    <w:rsid w:val="00814622"/>
    <w:rsid w:val="00814747"/>
    <w:rsid w:val="00814A3D"/>
    <w:rsid w:val="00814B9F"/>
    <w:rsid w:val="00814C8C"/>
    <w:rsid w:val="00814C90"/>
    <w:rsid w:val="00814E69"/>
    <w:rsid w:val="00814F8C"/>
    <w:rsid w:val="0081529B"/>
    <w:rsid w:val="008153AD"/>
    <w:rsid w:val="0081555B"/>
    <w:rsid w:val="008156BF"/>
    <w:rsid w:val="008156E3"/>
    <w:rsid w:val="0081573C"/>
    <w:rsid w:val="00815A1D"/>
    <w:rsid w:val="00815DE6"/>
    <w:rsid w:val="00815FCE"/>
    <w:rsid w:val="00816088"/>
    <w:rsid w:val="0081633F"/>
    <w:rsid w:val="00816494"/>
    <w:rsid w:val="008166DC"/>
    <w:rsid w:val="0081678D"/>
    <w:rsid w:val="00816918"/>
    <w:rsid w:val="00816928"/>
    <w:rsid w:val="00816AE7"/>
    <w:rsid w:val="00816B1B"/>
    <w:rsid w:val="00816CC5"/>
    <w:rsid w:val="00816E4D"/>
    <w:rsid w:val="00817177"/>
    <w:rsid w:val="008171ED"/>
    <w:rsid w:val="008173E1"/>
    <w:rsid w:val="00817923"/>
    <w:rsid w:val="008179B4"/>
    <w:rsid w:val="00817B2F"/>
    <w:rsid w:val="0082004E"/>
    <w:rsid w:val="0082028C"/>
    <w:rsid w:val="0082043C"/>
    <w:rsid w:val="008204F2"/>
    <w:rsid w:val="008204F8"/>
    <w:rsid w:val="008205E0"/>
    <w:rsid w:val="008207F4"/>
    <w:rsid w:val="0082092D"/>
    <w:rsid w:val="00820C5A"/>
    <w:rsid w:val="00820ED4"/>
    <w:rsid w:val="00820FD1"/>
    <w:rsid w:val="0082127B"/>
    <w:rsid w:val="00821343"/>
    <w:rsid w:val="00821387"/>
    <w:rsid w:val="008213AE"/>
    <w:rsid w:val="008217F4"/>
    <w:rsid w:val="0082187E"/>
    <w:rsid w:val="008218EA"/>
    <w:rsid w:val="00821BB0"/>
    <w:rsid w:val="00821BB9"/>
    <w:rsid w:val="00821F8D"/>
    <w:rsid w:val="00822053"/>
    <w:rsid w:val="00822167"/>
    <w:rsid w:val="0082228F"/>
    <w:rsid w:val="00822600"/>
    <w:rsid w:val="008226DF"/>
    <w:rsid w:val="008229A7"/>
    <w:rsid w:val="00822B68"/>
    <w:rsid w:val="00822B94"/>
    <w:rsid w:val="00822E5A"/>
    <w:rsid w:val="00822E7F"/>
    <w:rsid w:val="00822FE0"/>
    <w:rsid w:val="0082312D"/>
    <w:rsid w:val="00823183"/>
    <w:rsid w:val="00823224"/>
    <w:rsid w:val="008233B3"/>
    <w:rsid w:val="008233F9"/>
    <w:rsid w:val="00823409"/>
    <w:rsid w:val="00823468"/>
    <w:rsid w:val="00823700"/>
    <w:rsid w:val="00823756"/>
    <w:rsid w:val="00823838"/>
    <w:rsid w:val="00823993"/>
    <w:rsid w:val="008239F0"/>
    <w:rsid w:val="00823AA5"/>
    <w:rsid w:val="00823BEF"/>
    <w:rsid w:val="00823C4C"/>
    <w:rsid w:val="00823CF5"/>
    <w:rsid w:val="00823EBF"/>
    <w:rsid w:val="00823F8A"/>
    <w:rsid w:val="0082411C"/>
    <w:rsid w:val="00824280"/>
    <w:rsid w:val="008242E6"/>
    <w:rsid w:val="00824483"/>
    <w:rsid w:val="0082448D"/>
    <w:rsid w:val="008244EE"/>
    <w:rsid w:val="00824625"/>
    <w:rsid w:val="00824692"/>
    <w:rsid w:val="008247B9"/>
    <w:rsid w:val="0082496D"/>
    <w:rsid w:val="00824B13"/>
    <w:rsid w:val="00824D7F"/>
    <w:rsid w:val="00824DFD"/>
    <w:rsid w:val="00824E83"/>
    <w:rsid w:val="00824E9B"/>
    <w:rsid w:val="00824F2A"/>
    <w:rsid w:val="00825087"/>
    <w:rsid w:val="00825167"/>
    <w:rsid w:val="0082516E"/>
    <w:rsid w:val="00825272"/>
    <w:rsid w:val="00825585"/>
    <w:rsid w:val="00825743"/>
    <w:rsid w:val="00825817"/>
    <w:rsid w:val="00825FAB"/>
    <w:rsid w:val="00825FE5"/>
    <w:rsid w:val="008261D7"/>
    <w:rsid w:val="008262C5"/>
    <w:rsid w:val="00826311"/>
    <w:rsid w:val="008264B2"/>
    <w:rsid w:val="008265AE"/>
    <w:rsid w:val="008266B5"/>
    <w:rsid w:val="008266CF"/>
    <w:rsid w:val="008266F1"/>
    <w:rsid w:val="0082687D"/>
    <w:rsid w:val="008268A0"/>
    <w:rsid w:val="00826ABC"/>
    <w:rsid w:val="00826BCA"/>
    <w:rsid w:val="00826BED"/>
    <w:rsid w:val="00826CA5"/>
    <w:rsid w:val="00826D7C"/>
    <w:rsid w:val="00826F14"/>
    <w:rsid w:val="00826F7B"/>
    <w:rsid w:val="00826F82"/>
    <w:rsid w:val="0082703E"/>
    <w:rsid w:val="00827040"/>
    <w:rsid w:val="00827070"/>
    <w:rsid w:val="0082739E"/>
    <w:rsid w:val="008275EB"/>
    <w:rsid w:val="00827756"/>
    <w:rsid w:val="00827763"/>
    <w:rsid w:val="008278FA"/>
    <w:rsid w:val="00827CCC"/>
    <w:rsid w:val="00827D3A"/>
    <w:rsid w:val="00827DB5"/>
    <w:rsid w:val="00827EEA"/>
    <w:rsid w:val="00827F99"/>
    <w:rsid w:val="0083020F"/>
    <w:rsid w:val="00830292"/>
    <w:rsid w:val="00830302"/>
    <w:rsid w:val="00830369"/>
    <w:rsid w:val="00830447"/>
    <w:rsid w:val="00830841"/>
    <w:rsid w:val="00830AD1"/>
    <w:rsid w:val="00830B89"/>
    <w:rsid w:val="00830B9B"/>
    <w:rsid w:val="00830DBD"/>
    <w:rsid w:val="00830DC1"/>
    <w:rsid w:val="00830EC9"/>
    <w:rsid w:val="00830F4F"/>
    <w:rsid w:val="00830FF4"/>
    <w:rsid w:val="0083107B"/>
    <w:rsid w:val="0083118D"/>
    <w:rsid w:val="0083122D"/>
    <w:rsid w:val="008313BF"/>
    <w:rsid w:val="0083142D"/>
    <w:rsid w:val="00831452"/>
    <w:rsid w:val="008314D0"/>
    <w:rsid w:val="0083166C"/>
    <w:rsid w:val="0083173D"/>
    <w:rsid w:val="00831828"/>
    <w:rsid w:val="00831990"/>
    <w:rsid w:val="00831B7F"/>
    <w:rsid w:val="00831BE7"/>
    <w:rsid w:val="00831EEC"/>
    <w:rsid w:val="008320A7"/>
    <w:rsid w:val="00832121"/>
    <w:rsid w:val="0083226D"/>
    <w:rsid w:val="00832322"/>
    <w:rsid w:val="008324AE"/>
    <w:rsid w:val="00832640"/>
    <w:rsid w:val="00832712"/>
    <w:rsid w:val="00832738"/>
    <w:rsid w:val="00832797"/>
    <w:rsid w:val="008327D0"/>
    <w:rsid w:val="008327D2"/>
    <w:rsid w:val="0083298F"/>
    <w:rsid w:val="00832A0B"/>
    <w:rsid w:val="00832A32"/>
    <w:rsid w:val="00832B0A"/>
    <w:rsid w:val="00832BB4"/>
    <w:rsid w:val="00832CD7"/>
    <w:rsid w:val="00832D27"/>
    <w:rsid w:val="00832E52"/>
    <w:rsid w:val="00832E6D"/>
    <w:rsid w:val="00832FDF"/>
    <w:rsid w:val="00832FEE"/>
    <w:rsid w:val="00833004"/>
    <w:rsid w:val="008330E3"/>
    <w:rsid w:val="008332C6"/>
    <w:rsid w:val="0083337C"/>
    <w:rsid w:val="008333A1"/>
    <w:rsid w:val="008333D4"/>
    <w:rsid w:val="00833575"/>
    <w:rsid w:val="008335C5"/>
    <w:rsid w:val="008335EC"/>
    <w:rsid w:val="00833685"/>
    <w:rsid w:val="0083368A"/>
    <w:rsid w:val="008338B5"/>
    <w:rsid w:val="00833A09"/>
    <w:rsid w:val="00833B31"/>
    <w:rsid w:val="00833EBE"/>
    <w:rsid w:val="0083404A"/>
    <w:rsid w:val="00834422"/>
    <w:rsid w:val="00834480"/>
    <w:rsid w:val="008344CC"/>
    <w:rsid w:val="0083456F"/>
    <w:rsid w:val="008346C5"/>
    <w:rsid w:val="00834715"/>
    <w:rsid w:val="00834846"/>
    <w:rsid w:val="00834A4A"/>
    <w:rsid w:val="00834DA9"/>
    <w:rsid w:val="00834E4C"/>
    <w:rsid w:val="0083514A"/>
    <w:rsid w:val="0083517E"/>
    <w:rsid w:val="008351C9"/>
    <w:rsid w:val="00835487"/>
    <w:rsid w:val="00835558"/>
    <w:rsid w:val="008356E8"/>
    <w:rsid w:val="00835790"/>
    <w:rsid w:val="00835A4D"/>
    <w:rsid w:val="00835A7B"/>
    <w:rsid w:val="00835C1D"/>
    <w:rsid w:val="00835DC3"/>
    <w:rsid w:val="00835DF1"/>
    <w:rsid w:val="00835EC5"/>
    <w:rsid w:val="00835FC5"/>
    <w:rsid w:val="00836719"/>
    <w:rsid w:val="008367D9"/>
    <w:rsid w:val="00836A3D"/>
    <w:rsid w:val="00836A6A"/>
    <w:rsid w:val="00836AE6"/>
    <w:rsid w:val="00836B56"/>
    <w:rsid w:val="00836CD1"/>
    <w:rsid w:val="00836F11"/>
    <w:rsid w:val="00836F31"/>
    <w:rsid w:val="00836F6A"/>
    <w:rsid w:val="00836F83"/>
    <w:rsid w:val="008372D5"/>
    <w:rsid w:val="008373FD"/>
    <w:rsid w:val="00837616"/>
    <w:rsid w:val="0083763B"/>
    <w:rsid w:val="008376E7"/>
    <w:rsid w:val="00837C47"/>
    <w:rsid w:val="00837CC0"/>
    <w:rsid w:val="00837D7A"/>
    <w:rsid w:val="00837F1A"/>
    <w:rsid w:val="00840003"/>
    <w:rsid w:val="008400FD"/>
    <w:rsid w:val="008402B0"/>
    <w:rsid w:val="008403CA"/>
    <w:rsid w:val="0084043C"/>
    <w:rsid w:val="008404C5"/>
    <w:rsid w:val="008405AD"/>
    <w:rsid w:val="00840658"/>
    <w:rsid w:val="0084068B"/>
    <w:rsid w:val="00840851"/>
    <w:rsid w:val="00840873"/>
    <w:rsid w:val="008408FA"/>
    <w:rsid w:val="00840A9A"/>
    <w:rsid w:val="00840ABE"/>
    <w:rsid w:val="00840B5D"/>
    <w:rsid w:val="00840F02"/>
    <w:rsid w:val="00841067"/>
    <w:rsid w:val="00841228"/>
    <w:rsid w:val="008412E0"/>
    <w:rsid w:val="008413AC"/>
    <w:rsid w:val="00841410"/>
    <w:rsid w:val="008415F0"/>
    <w:rsid w:val="0084164F"/>
    <w:rsid w:val="00841696"/>
    <w:rsid w:val="008419E7"/>
    <w:rsid w:val="00841A8D"/>
    <w:rsid w:val="00841BBF"/>
    <w:rsid w:val="00841EFD"/>
    <w:rsid w:val="00841F40"/>
    <w:rsid w:val="008420DA"/>
    <w:rsid w:val="008421E2"/>
    <w:rsid w:val="00842268"/>
    <w:rsid w:val="0084236A"/>
    <w:rsid w:val="0084238A"/>
    <w:rsid w:val="00842457"/>
    <w:rsid w:val="00842514"/>
    <w:rsid w:val="008428FA"/>
    <w:rsid w:val="00842D31"/>
    <w:rsid w:val="00842EEA"/>
    <w:rsid w:val="00843099"/>
    <w:rsid w:val="008430B3"/>
    <w:rsid w:val="008430E8"/>
    <w:rsid w:val="00843162"/>
    <w:rsid w:val="008431A1"/>
    <w:rsid w:val="008432A8"/>
    <w:rsid w:val="008433D2"/>
    <w:rsid w:val="0084357B"/>
    <w:rsid w:val="0084377D"/>
    <w:rsid w:val="0084377E"/>
    <w:rsid w:val="008438A4"/>
    <w:rsid w:val="00843A8F"/>
    <w:rsid w:val="00843CED"/>
    <w:rsid w:val="00843D56"/>
    <w:rsid w:val="00843DCE"/>
    <w:rsid w:val="00843DD4"/>
    <w:rsid w:val="00843E1F"/>
    <w:rsid w:val="00843E41"/>
    <w:rsid w:val="00843FB6"/>
    <w:rsid w:val="00844297"/>
    <w:rsid w:val="008442F1"/>
    <w:rsid w:val="0084433D"/>
    <w:rsid w:val="00844373"/>
    <w:rsid w:val="0084437A"/>
    <w:rsid w:val="0084438C"/>
    <w:rsid w:val="00844902"/>
    <w:rsid w:val="0084495C"/>
    <w:rsid w:val="00844973"/>
    <w:rsid w:val="00844A11"/>
    <w:rsid w:val="00844E3A"/>
    <w:rsid w:val="00844ECF"/>
    <w:rsid w:val="00844EE8"/>
    <w:rsid w:val="00844FC9"/>
    <w:rsid w:val="0084528A"/>
    <w:rsid w:val="00845624"/>
    <w:rsid w:val="00845756"/>
    <w:rsid w:val="008459F1"/>
    <w:rsid w:val="00845A94"/>
    <w:rsid w:val="00845AC9"/>
    <w:rsid w:val="00845D7B"/>
    <w:rsid w:val="00845DA7"/>
    <w:rsid w:val="00846011"/>
    <w:rsid w:val="00846132"/>
    <w:rsid w:val="0084614B"/>
    <w:rsid w:val="00846417"/>
    <w:rsid w:val="008464BC"/>
    <w:rsid w:val="008465F8"/>
    <w:rsid w:val="00846657"/>
    <w:rsid w:val="00846697"/>
    <w:rsid w:val="008467ED"/>
    <w:rsid w:val="00846875"/>
    <w:rsid w:val="00846885"/>
    <w:rsid w:val="00846A20"/>
    <w:rsid w:val="00846A72"/>
    <w:rsid w:val="00846ACC"/>
    <w:rsid w:val="00846B35"/>
    <w:rsid w:val="00846BE9"/>
    <w:rsid w:val="00846CCA"/>
    <w:rsid w:val="00846D3C"/>
    <w:rsid w:val="00846FAE"/>
    <w:rsid w:val="00847070"/>
    <w:rsid w:val="00847101"/>
    <w:rsid w:val="0084738D"/>
    <w:rsid w:val="00847473"/>
    <w:rsid w:val="008474EB"/>
    <w:rsid w:val="008476DA"/>
    <w:rsid w:val="0084771C"/>
    <w:rsid w:val="00847A82"/>
    <w:rsid w:val="00847AFB"/>
    <w:rsid w:val="00847BDB"/>
    <w:rsid w:val="00847CC5"/>
    <w:rsid w:val="00847D39"/>
    <w:rsid w:val="0085003E"/>
    <w:rsid w:val="00850071"/>
    <w:rsid w:val="008501C4"/>
    <w:rsid w:val="00850965"/>
    <w:rsid w:val="00850B1B"/>
    <w:rsid w:val="00850B8E"/>
    <w:rsid w:val="00850BEE"/>
    <w:rsid w:val="00851182"/>
    <w:rsid w:val="0085171F"/>
    <w:rsid w:val="008518A5"/>
    <w:rsid w:val="008519BE"/>
    <w:rsid w:val="00851AE9"/>
    <w:rsid w:val="00851E6A"/>
    <w:rsid w:val="00852109"/>
    <w:rsid w:val="00852237"/>
    <w:rsid w:val="008524CB"/>
    <w:rsid w:val="00852522"/>
    <w:rsid w:val="008525EF"/>
    <w:rsid w:val="0085269B"/>
    <w:rsid w:val="008526FA"/>
    <w:rsid w:val="008527C8"/>
    <w:rsid w:val="008528CA"/>
    <w:rsid w:val="00852C2D"/>
    <w:rsid w:val="00852C51"/>
    <w:rsid w:val="00852D80"/>
    <w:rsid w:val="00852E2D"/>
    <w:rsid w:val="00852EE3"/>
    <w:rsid w:val="00853174"/>
    <w:rsid w:val="0085325E"/>
    <w:rsid w:val="00853282"/>
    <w:rsid w:val="0085328A"/>
    <w:rsid w:val="008532F0"/>
    <w:rsid w:val="008534B8"/>
    <w:rsid w:val="008534EB"/>
    <w:rsid w:val="00853552"/>
    <w:rsid w:val="00853706"/>
    <w:rsid w:val="008537FE"/>
    <w:rsid w:val="00853F67"/>
    <w:rsid w:val="00854138"/>
    <w:rsid w:val="008541AA"/>
    <w:rsid w:val="0085425D"/>
    <w:rsid w:val="0085460A"/>
    <w:rsid w:val="008546C5"/>
    <w:rsid w:val="0085472B"/>
    <w:rsid w:val="0085499D"/>
    <w:rsid w:val="00854A42"/>
    <w:rsid w:val="00855060"/>
    <w:rsid w:val="008550A9"/>
    <w:rsid w:val="00855158"/>
    <w:rsid w:val="00855191"/>
    <w:rsid w:val="0085519C"/>
    <w:rsid w:val="00855276"/>
    <w:rsid w:val="00855374"/>
    <w:rsid w:val="008554A3"/>
    <w:rsid w:val="00855871"/>
    <w:rsid w:val="00855887"/>
    <w:rsid w:val="00855D2C"/>
    <w:rsid w:val="00855D7A"/>
    <w:rsid w:val="00855DA4"/>
    <w:rsid w:val="00855DCA"/>
    <w:rsid w:val="00856204"/>
    <w:rsid w:val="0085648B"/>
    <w:rsid w:val="00856524"/>
    <w:rsid w:val="00856539"/>
    <w:rsid w:val="00856630"/>
    <w:rsid w:val="008566E7"/>
    <w:rsid w:val="00856733"/>
    <w:rsid w:val="008568C6"/>
    <w:rsid w:val="008568F3"/>
    <w:rsid w:val="00856936"/>
    <w:rsid w:val="008569E9"/>
    <w:rsid w:val="00856AE1"/>
    <w:rsid w:val="00856B6C"/>
    <w:rsid w:val="00856DA1"/>
    <w:rsid w:val="00856DF6"/>
    <w:rsid w:val="00856EAF"/>
    <w:rsid w:val="00856FA1"/>
    <w:rsid w:val="00857190"/>
    <w:rsid w:val="008571B0"/>
    <w:rsid w:val="008572AE"/>
    <w:rsid w:val="00857427"/>
    <w:rsid w:val="00857577"/>
    <w:rsid w:val="0085759D"/>
    <w:rsid w:val="008576EE"/>
    <w:rsid w:val="008577A6"/>
    <w:rsid w:val="008577AB"/>
    <w:rsid w:val="00857826"/>
    <w:rsid w:val="00857B05"/>
    <w:rsid w:val="00857BBD"/>
    <w:rsid w:val="00857C6F"/>
    <w:rsid w:val="00857CC8"/>
    <w:rsid w:val="008602DB"/>
    <w:rsid w:val="008606C6"/>
    <w:rsid w:val="008608E3"/>
    <w:rsid w:val="008608EA"/>
    <w:rsid w:val="008609D8"/>
    <w:rsid w:val="00860B50"/>
    <w:rsid w:val="00860B81"/>
    <w:rsid w:val="00860C69"/>
    <w:rsid w:val="00860EAE"/>
    <w:rsid w:val="00860F31"/>
    <w:rsid w:val="008611EC"/>
    <w:rsid w:val="0086166D"/>
    <w:rsid w:val="00861717"/>
    <w:rsid w:val="00861728"/>
    <w:rsid w:val="008618F5"/>
    <w:rsid w:val="0086190B"/>
    <w:rsid w:val="008619DF"/>
    <w:rsid w:val="00861C1A"/>
    <w:rsid w:val="00861C93"/>
    <w:rsid w:val="00861D84"/>
    <w:rsid w:val="00861DE7"/>
    <w:rsid w:val="00861F76"/>
    <w:rsid w:val="008620A9"/>
    <w:rsid w:val="008620CE"/>
    <w:rsid w:val="0086210B"/>
    <w:rsid w:val="00862129"/>
    <w:rsid w:val="008621D8"/>
    <w:rsid w:val="0086223D"/>
    <w:rsid w:val="00862323"/>
    <w:rsid w:val="00862455"/>
    <w:rsid w:val="008624E0"/>
    <w:rsid w:val="008625E1"/>
    <w:rsid w:val="00862846"/>
    <w:rsid w:val="0086298D"/>
    <w:rsid w:val="00862AA6"/>
    <w:rsid w:val="00862B51"/>
    <w:rsid w:val="00862DFF"/>
    <w:rsid w:val="00862ECB"/>
    <w:rsid w:val="00862F65"/>
    <w:rsid w:val="00862F77"/>
    <w:rsid w:val="00863048"/>
    <w:rsid w:val="008630C2"/>
    <w:rsid w:val="0086320F"/>
    <w:rsid w:val="00863369"/>
    <w:rsid w:val="00863370"/>
    <w:rsid w:val="0086358C"/>
    <w:rsid w:val="00863760"/>
    <w:rsid w:val="008637C3"/>
    <w:rsid w:val="00863859"/>
    <w:rsid w:val="008638A3"/>
    <w:rsid w:val="00863A43"/>
    <w:rsid w:val="00863B83"/>
    <w:rsid w:val="00863CD6"/>
    <w:rsid w:val="00863DE1"/>
    <w:rsid w:val="00863DF0"/>
    <w:rsid w:val="00863F79"/>
    <w:rsid w:val="00863FB0"/>
    <w:rsid w:val="008640A8"/>
    <w:rsid w:val="008641EC"/>
    <w:rsid w:val="0086423D"/>
    <w:rsid w:val="00864257"/>
    <w:rsid w:val="00864330"/>
    <w:rsid w:val="00864371"/>
    <w:rsid w:val="008643D9"/>
    <w:rsid w:val="0086473A"/>
    <w:rsid w:val="0086479F"/>
    <w:rsid w:val="008648D8"/>
    <w:rsid w:val="00864A71"/>
    <w:rsid w:val="00864AC0"/>
    <w:rsid w:val="00864F2A"/>
    <w:rsid w:val="008650EB"/>
    <w:rsid w:val="00865217"/>
    <w:rsid w:val="0086524F"/>
    <w:rsid w:val="0086595E"/>
    <w:rsid w:val="00865B71"/>
    <w:rsid w:val="00865F71"/>
    <w:rsid w:val="00865FE6"/>
    <w:rsid w:val="0086611C"/>
    <w:rsid w:val="00866220"/>
    <w:rsid w:val="00866229"/>
    <w:rsid w:val="0086657B"/>
    <w:rsid w:val="008665BD"/>
    <w:rsid w:val="00866613"/>
    <w:rsid w:val="00866792"/>
    <w:rsid w:val="00866809"/>
    <w:rsid w:val="00866926"/>
    <w:rsid w:val="00866A30"/>
    <w:rsid w:val="00866B20"/>
    <w:rsid w:val="00866BC2"/>
    <w:rsid w:val="00866C81"/>
    <w:rsid w:val="00866C92"/>
    <w:rsid w:val="00866D7E"/>
    <w:rsid w:val="00866FD1"/>
    <w:rsid w:val="0086709A"/>
    <w:rsid w:val="008670CE"/>
    <w:rsid w:val="008675E1"/>
    <w:rsid w:val="008678A2"/>
    <w:rsid w:val="008679C6"/>
    <w:rsid w:val="00867A04"/>
    <w:rsid w:val="00867BF0"/>
    <w:rsid w:val="00867C19"/>
    <w:rsid w:val="00867CA7"/>
    <w:rsid w:val="00867E88"/>
    <w:rsid w:val="00867ED4"/>
    <w:rsid w:val="008701CF"/>
    <w:rsid w:val="0087020D"/>
    <w:rsid w:val="008703BA"/>
    <w:rsid w:val="00870460"/>
    <w:rsid w:val="008704E1"/>
    <w:rsid w:val="0087061D"/>
    <w:rsid w:val="008709F4"/>
    <w:rsid w:val="00870C09"/>
    <w:rsid w:val="00870C6E"/>
    <w:rsid w:val="00870D51"/>
    <w:rsid w:val="00870D67"/>
    <w:rsid w:val="00870D8A"/>
    <w:rsid w:val="00870DAC"/>
    <w:rsid w:val="00870E27"/>
    <w:rsid w:val="00871036"/>
    <w:rsid w:val="00871044"/>
    <w:rsid w:val="008710B6"/>
    <w:rsid w:val="008710CE"/>
    <w:rsid w:val="00871259"/>
    <w:rsid w:val="0087145B"/>
    <w:rsid w:val="00871526"/>
    <w:rsid w:val="00871657"/>
    <w:rsid w:val="008716F1"/>
    <w:rsid w:val="008717AC"/>
    <w:rsid w:val="00871805"/>
    <w:rsid w:val="008719A6"/>
    <w:rsid w:val="00871B9E"/>
    <w:rsid w:val="00871BE3"/>
    <w:rsid w:val="00871C44"/>
    <w:rsid w:val="00871DDF"/>
    <w:rsid w:val="00871E52"/>
    <w:rsid w:val="00871E77"/>
    <w:rsid w:val="00871EED"/>
    <w:rsid w:val="00872113"/>
    <w:rsid w:val="00872135"/>
    <w:rsid w:val="008721FF"/>
    <w:rsid w:val="00872367"/>
    <w:rsid w:val="00872458"/>
    <w:rsid w:val="00872C2E"/>
    <w:rsid w:val="00872E6B"/>
    <w:rsid w:val="00872EDB"/>
    <w:rsid w:val="00872F05"/>
    <w:rsid w:val="00872FAA"/>
    <w:rsid w:val="0087303E"/>
    <w:rsid w:val="008734A9"/>
    <w:rsid w:val="00873542"/>
    <w:rsid w:val="00873598"/>
    <w:rsid w:val="008737A4"/>
    <w:rsid w:val="00873966"/>
    <w:rsid w:val="00873AC2"/>
    <w:rsid w:val="00873B1D"/>
    <w:rsid w:val="00873EC5"/>
    <w:rsid w:val="00873ED7"/>
    <w:rsid w:val="00873EFA"/>
    <w:rsid w:val="0087432D"/>
    <w:rsid w:val="00874572"/>
    <w:rsid w:val="00874576"/>
    <w:rsid w:val="00874862"/>
    <w:rsid w:val="00874AB3"/>
    <w:rsid w:val="00874AF5"/>
    <w:rsid w:val="00874C3D"/>
    <w:rsid w:val="00874CB3"/>
    <w:rsid w:val="00874D16"/>
    <w:rsid w:val="00874E89"/>
    <w:rsid w:val="00874EEE"/>
    <w:rsid w:val="00874FF0"/>
    <w:rsid w:val="008755C5"/>
    <w:rsid w:val="0087560F"/>
    <w:rsid w:val="008757C5"/>
    <w:rsid w:val="00875907"/>
    <w:rsid w:val="00875A2E"/>
    <w:rsid w:val="00875AF6"/>
    <w:rsid w:val="00875D54"/>
    <w:rsid w:val="00875D88"/>
    <w:rsid w:val="00876059"/>
    <w:rsid w:val="00876261"/>
    <w:rsid w:val="008766BC"/>
    <w:rsid w:val="00876737"/>
    <w:rsid w:val="00876834"/>
    <w:rsid w:val="008769A1"/>
    <w:rsid w:val="00876B46"/>
    <w:rsid w:val="00876B54"/>
    <w:rsid w:val="00876C80"/>
    <w:rsid w:val="00876D1C"/>
    <w:rsid w:val="00876E77"/>
    <w:rsid w:val="00876FDE"/>
    <w:rsid w:val="00876FFD"/>
    <w:rsid w:val="0087711A"/>
    <w:rsid w:val="00877173"/>
    <w:rsid w:val="0087725B"/>
    <w:rsid w:val="00877304"/>
    <w:rsid w:val="0087734C"/>
    <w:rsid w:val="00877492"/>
    <w:rsid w:val="008776EE"/>
    <w:rsid w:val="008779B7"/>
    <w:rsid w:val="008779DF"/>
    <w:rsid w:val="00877AB8"/>
    <w:rsid w:val="00877B2F"/>
    <w:rsid w:val="00877B6B"/>
    <w:rsid w:val="00877D56"/>
    <w:rsid w:val="00877ECA"/>
    <w:rsid w:val="00877F5B"/>
    <w:rsid w:val="0088001E"/>
    <w:rsid w:val="0088007D"/>
    <w:rsid w:val="00880094"/>
    <w:rsid w:val="00880121"/>
    <w:rsid w:val="0088031A"/>
    <w:rsid w:val="00880884"/>
    <w:rsid w:val="00880B89"/>
    <w:rsid w:val="00880BFB"/>
    <w:rsid w:val="00880CCC"/>
    <w:rsid w:val="00880D11"/>
    <w:rsid w:val="00880DAF"/>
    <w:rsid w:val="00880DBA"/>
    <w:rsid w:val="00880E62"/>
    <w:rsid w:val="00880FEE"/>
    <w:rsid w:val="00881061"/>
    <w:rsid w:val="0088107F"/>
    <w:rsid w:val="008810D0"/>
    <w:rsid w:val="008811EA"/>
    <w:rsid w:val="00881478"/>
    <w:rsid w:val="008816B0"/>
    <w:rsid w:val="008816FF"/>
    <w:rsid w:val="00881857"/>
    <w:rsid w:val="0088188E"/>
    <w:rsid w:val="00881B53"/>
    <w:rsid w:val="00881D30"/>
    <w:rsid w:val="00881E4D"/>
    <w:rsid w:val="00881E7B"/>
    <w:rsid w:val="00881F4C"/>
    <w:rsid w:val="00881FE7"/>
    <w:rsid w:val="0088200D"/>
    <w:rsid w:val="008821F9"/>
    <w:rsid w:val="0088290E"/>
    <w:rsid w:val="0088298D"/>
    <w:rsid w:val="008829B0"/>
    <w:rsid w:val="00882A22"/>
    <w:rsid w:val="00882B05"/>
    <w:rsid w:val="00882B06"/>
    <w:rsid w:val="00882B0C"/>
    <w:rsid w:val="00882C44"/>
    <w:rsid w:val="00882C69"/>
    <w:rsid w:val="00882CFE"/>
    <w:rsid w:val="00882E37"/>
    <w:rsid w:val="00882FF8"/>
    <w:rsid w:val="008831A8"/>
    <w:rsid w:val="008831E5"/>
    <w:rsid w:val="0088332A"/>
    <w:rsid w:val="00883499"/>
    <w:rsid w:val="008835D3"/>
    <w:rsid w:val="00883754"/>
    <w:rsid w:val="008837ED"/>
    <w:rsid w:val="008839AD"/>
    <w:rsid w:val="00883BE3"/>
    <w:rsid w:val="00883D60"/>
    <w:rsid w:val="00883EC9"/>
    <w:rsid w:val="008842C8"/>
    <w:rsid w:val="00884486"/>
    <w:rsid w:val="0088456A"/>
    <w:rsid w:val="00884634"/>
    <w:rsid w:val="00884667"/>
    <w:rsid w:val="0088487D"/>
    <w:rsid w:val="00884B3F"/>
    <w:rsid w:val="00884D7F"/>
    <w:rsid w:val="0088505D"/>
    <w:rsid w:val="008850D6"/>
    <w:rsid w:val="0088517F"/>
    <w:rsid w:val="00885372"/>
    <w:rsid w:val="008853A3"/>
    <w:rsid w:val="0088552B"/>
    <w:rsid w:val="00885637"/>
    <w:rsid w:val="00885666"/>
    <w:rsid w:val="00885880"/>
    <w:rsid w:val="00885A3B"/>
    <w:rsid w:val="00885A77"/>
    <w:rsid w:val="00885BD0"/>
    <w:rsid w:val="00885D3F"/>
    <w:rsid w:val="00885F91"/>
    <w:rsid w:val="00886102"/>
    <w:rsid w:val="00886320"/>
    <w:rsid w:val="008863A0"/>
    <w:rsid w:val="008863F0"/>
    <w:rsid w:val="00886894"/>
    <w:rsid w:val="008868AC"/>
    <w:rsid w:val="008869D8"/>
    <w:rsid w:val="00886A5C"/>
    <w:rsid w:val="00886D4D"/>
    <w:rsid w:val="00886ECE"/>
    <w:rsid w:val="00887031"/>
    <w:rsid w:val="008870F7"/>
    <w:rsid w:val="008874B2"/>
    <w:rsid w:val="008874D3"/>
    <w:rsid w:val="008874FD"/>
    <w:rsid w:val="0088750B"/>
    <w:rsid w:val="00887518"/>
    <w:rsid w:val="008875F3"/>
    <w:rsid w:val="008877A1"/>
    <w:rsid w:val="008879B4"/>
    <w:rsid w:val="00887ABC"/>
    <w:rsid w:val="00887CA7"/>
    <w:rsid w:val="00887EB7"/>
    <w:rsid w:val="00887F8A"/>
    <w:rsid w:val="00887FC8"/>
    <w:rsid w:val="00890082"/>
    <w:rsid w:val="00890143"/>
    <w:rsid w:val="008905B0"/>
    <w:rsid w:val="008905C5"/>
    <w:rsid w:val="008907D0"/>
    <w:rsid w:val="0089081A"/>
    <w:rsid w:val="0089093E"/>
    <w:rsid w:val="00890B79"/>
    <w:rsid w:val="00890DCC"/>
    <w:rsid w:val="00890E16"/>
    <w:rsid w:val="00890F07"/>
    <w:rsid w:val="00890F4B"/>
    <w:rsid w:val="00890F60"/>
    <w:rsid w:val="008910A8"/>
    <w:rsid w:val="008911D5"/>
    <w:rsid w:val="00891205"/>
    <w:rsid w:val="0089132D"/>
    <w:rsid w:val="0089141C"/>
    <w:rsid w:val="00891533"/>
    <w:rsid w:val="008916CE"/>
    <w:rsid w:val="0089175C"/>
    <w:rsid w:val="008918AE"/>
    <w:rsid w:val="00891AAA"/>
    <w:rsid w:val="00891DA4"/>
    <w:rsid w:val="00891DFE"/>
    <w:rsid w:val="00891E41"/>
    <w:rsid w:val="00891F6C"/>
    <w:rsid w:val="00891FAD"/>
    <w:rsid w:val="0089208B"/>
    <w:rsid w:val="00892096"/>
    <w:rsid w:val="008921C4"/>
    <w:rsid w:val="008923A9"/>
    <w:rsid w:val="008924BF"/>
    <w:rsid w:val="008927D6"/>
    <w:rsid w:val="00892841"/>
    <w:rsid w:val="00892AEB"/>
    <w:rsid w:val="00892C68"/>
    <w:rsid w:val="00892CC4"/>
    <w:rsid w:val="00892D10"/>
    <w:rsid w:val="00892EC5"/>
    <w:rsid w:val="00892F9F"/>
    <w:rsid w:val="00893031"/>
    <w:rsid w:val="008932DD"/>
    <w:rsid w:val="0089334A"/>
    <w:rsid w:val="00893655"/>
    <w:rsid w:val="00893758"/>
    <w:rsid w:val="008937AF"/>
    <w:rsid w:val="00893A31"/>
    <w:rsid w:val="00893BC9"/>
    <w:rsid w:val="00893D7B"/>
    <w:rsid w:val="00893EC5"/>
    <w:rsid w:val="00893EC7"/>
    <w:rsid w:val="00893ED5"/>
    <w:rsid w:val="00893FCC"/>
    <w:rsid w:val="00893FCE"/>
    <w:rsid w:val="0089406A"/>
    <w:rsid w:val="0089427B"/>
    <w:rsid w:val="00894535"/>
    <w:rsid w:val="0089455D"/>
    <w:rsid w:val="00894878"/>
    <w:rsid w:val="00894A53"/>
    <w:rsid w:val="00894B2E"/>
    <w:rsid w:val="00894CB4"/>
    <w:rsid w:val="00894D8B"/>
    <w:rsid w:val="00894E52"/>
    <w:rsid w:val="00894ECC"/>
    <w:rsid w:val="00894F76"/>
    <w:rsid w:val="008951E6"/>
    <w:rsid w:val="008955B9"/>
    <w:rsid w:val="00895772"/>
    <w:rsid w:val="008958B1"/>
    <w:rsid w:val="00895AAC"/>
    <w:rsid w:val="00895B37"/>
    <w:rsid w:val="00895D56"/>
    <w:rsid w:val="00896127"/>
    <w:rsid w:val="008962C3"/>
    <w:rsid w:val="008962C5"/>
    <w:rsid w:val="00896394"/>
    <w:rsid w:val="0089648C"/>
    <w:rsid w:val="008965B8"/>
    <w:rsid w:val="0089666F"/>
    <w:rsid w:val="0089687B"/>
    <w:rsid w:val="00896AB8"/>
    <w:rsid w:val="00896C59"/>
    <w:rsid w:val="00896D4F"/>
    <w:rsid w:val="00896F41"/>
    <w:rsid w:val="00897559"/>
    <w:rsid w:val="008975DC"/>
    <w:rsid w:val="00897623"/>
    <w:rsid w:val="00897677"/>
    <w:rsid w:val="00897920"/>
    <w:rsid w:val="00897A80"/>
    <w:rsid w:val="00897AF4"/>
    <w:rsid w:val="00897CEE"/>
    <w:rsid w:val="00897DB4"/>
    <w:rsid w:val="00897DEB"/>
    <w:rsid w:val="00897DF9"/>
    <w:rsid w:val="00897F97"/>
    <w:rsid w:val="008A0235"/>
    <w:rsid w:val="008A0351"/>
    <w:rsid w:val="008A04C1"/>
    <w:rsid w:val="008A067A"/>
    <w:rsid w:val="008A0729"/>
    <w:rsid w:val="008A07FE"/>
    <w:rsid w:val="008A0CA0"/>
    <w:rsid w:val="008A0CA7"/>
    <w:rsid w:val="008A0CD8"/>
    <w:rsid w:val="008A0DB7"/>
    <w:rsid w:val="008A0FB3"/>
    <w:rsid w:val="008A1262"/>
    <w:rsid w:val="008A1411"/>
    <w:rsid w:val="008A1473"/>
    <w:rsid w:val="008A1578"/>
    <w:rsid w:val="008A1621"/>
    <w:rsid w:val="008A185F"/>
    <w:rsid w:val="008A1ED7"/>
    <w:rsid w:val="008A1F48"/>
    <w:rsid w:val="008A1F58"/>
    <w:rsid w:val="008A2174"/>
    <w:rsid w:val="008A2197"/>
    <w:rsid w:val="008A21E4"/>
    <w:rsid w:val="008A2214"/>
    <w:rsid w:val="008A2256"/>
    <w:rsid w:val="008A25B5"/>
    <w:rsid w:val="008A2881"/>
    <w:rsid w:val="008A2A0B"/>
    <w:rsid w:val="008A2A24"/>
    <w:rsid w:val="008A2BB7"/>
    <w:rsid w:val="008A2D0C"/>
    <w:rsid w:val="008A2D5C"/>
    <w:rsid w:val="008A2E89"/>
    <w:rsid w:val="008A2FFD"/>
    <w:rsid w:val="008A37AC"/>
    <w:rsid w:val="008A3953"/>
    <w:rsid w:val="008A3957"/>
    <w:rsid w:val="008A3C46"/>
    <w:rsid w:val="008A3E1B"/>
    <w:rsid w:val="008A3F3D"/>
    <w:rsid w:val="008A3F92"/>
    <w:rsid w:val="008A4060"/>
    <w:rsid w:val="008A407C"/>
    <w:rsid w:val="008A439D"/>
    <w:rsid w:val="008A4449"/>
    <w:rsid w:val="008A45A5"/>
    <w:rsid w:val="008A45BD"/>
    <w:rsid w:val="008A472C"/>
    <w:rsid w:val="008A47CF"/>
    <w:rsid w:val="008A49FF"/>
    <w:rsid w:val="008A4A5C"/>
    <w:rsid w:val="008A4C09"/>
    <w:rsid w:val="008A4D27"/>
    <w:rsid w:val="008A4DC4"/>
    <w:rsid w:val="008A4EF5"/>
    <w:rsid w:val="008A5224"/>
    <w:rsid w:val="008A5287"/>
    <w:rsid w:val="008A5365"/>
    <w:rsid w:val="008A5433"/>
    <w:rsid w:val="008A56A8"/>
    <w:rsid w:val="008A592C"/>
    <w:rsid w:val="008A5AC9"/>
    <w:rsid w:val="008A5AE5"/>
    <w:rsid w:val="008A5B22"/>
    <w:rsid w:val="008A5B36"/>
    <w:rsid w:val="008A5C56"/>
    <w:rsid w:val="008A5CC5"/>
    <w:rsid w:val="008A605F"/>
    <w:rsid w:val="008A60EF"/>
    <w:rsid w:val="008A6130"/>
    <w:rsid w:val="008A6351"/>
    <w:rsid w:val="008A6466"/>
    <w:rsid w:val="008A670D"/>
    <w:rsid w:val="008A6765"/>
    <w:rsid w:val="008A6B09"/>
    <w:rsid w:val="008A6B41"/>
    <w:rsid w:val="008A6B6D"/>
    <w:rsid w:val="008A6BAA"/>
    <w:rsid w:val="008A6D58"/>
    <w:rsid w:val="008A6F7C"/>
    <w:rsid w:val="008A7133"/>
    <w:rsid w:val="008A7169"/>
    <w:rsid w:val="008A7293"/>
    <w:rsid w:val="008A7312"/>
    <w:rsid w:val="008A7488"/>
    <w:rsid w:val="008A764D"/>
    <w:rsid w:val="008A76A2"/>
    <w:rsid w:val="008A76B4"/>
    <w:rsid w:val="008A7769"/>
    <w:rsid w:val="008A7985"/>
    <w:rsid w:val="008A7AB0"/>
    <w:rsid w:val="008A7BDF"/>
    <w:rsid w:val="008A7C10"/>
    <w:rsid w:val="008A7C43"/>
    <w:rsid w:val="008A7C5C"/>
    <w:rsid w:val="008A7CB2"/>
    <w:rsid w:val="008A7E11"/>
    <w:rsid w:val="008A7ECD"/>
    <w:rsid w:val="008A7F29"/>
    <w:rsid w:val="008A7F5F"/>
    <w:rsid w:val="008B00C3"/>
    <w:rsid w:val="008B02B3"/>
    <w:rsid w:val="008B03E9"/>
    <w:rsid w:val="008B0463"/>
    <w:rsid w:val="008B05F5"/>
    <w:rsid w:val="008B067B"/>
    <w:rsid w:val="008B0726"/>
    <w:rsid w:val="008B08D0"/>
    <w:rsid w:val="008B09CD"/>
    <w:rsid w:val="008B0A5D"/>
    <w:rsid w:val="008B0EEC"/>
    <w:rsid w:val="008B1011"/>
    <w:rsid w:val="008B104D"/>
    <w:rsid w:val="008B109D"/>
    <w:rsid w:val="008B1376"/>
    <w:rsid w:val="008B1452"/>
    <w:rsid w:val="008B165D"/>
    <w:rsid w:val="008B16B8"/>
    <w:rsid w:val="008B16C1"/>
    <w:rsid w:val="008B1931"/>
    <w:rsid w:val="008B1D01"/>
    <w:rsid w:val="008B204D"/>
    <w:rsid w:val="008B20ED"/>
    <w:rsid w:val="008B2186"/>
    <w:rsid w:val="008B22A7"/>
    <w:rsid w:val="008B23BF"/>
    <w:rsid w:val="008B251E"/>
    <w:rsid w:val="008B25A7"/>
    <w:rsid w:val="008B2984"/>
    <w:rsid w:val="008B2AEC"/>
    <w:rsid w:val="008B2D8E"/>
    <w:rsid w:val="008B2E1C"/>
    <w:rsid w:val="008B2E5B"/>
    <w:rsid w:val="008B2F3C"/>
    <w:rsid w:val="008B333F"/>
    <w:rsid w:val="008B3378"/>
    <w:rsid w:val="008B33C9"/>
    <w:rsid w:val="008B34F4"/>
    <w:rsid w:val="008B3819"/>
    <w:rsid w:val="008B3857"/>
    <w:rsid w:val="008B38FE"/>
    <w:rsid w:val="008B3A8E"/>
    <w:rsid w:val="008B3D8A"/>
    <w:rsid w:val="008B3EF1"/>
    <w:rsid w:val="008B3FA8"/>
    <w:rsid w:val="008B44DA"/>
    <w:rsid w:val="008B4532"/>
    <w:rsid w:val="008B4559"/>
    <w:rsid w:val="008B4A96"/>
    <w:rsid w:val="008B4AB1"/>
    <w:rsid w:val="008B4AE7"/>
    <w:rsid w:val="008B4BB1"/>
    <w:rsid w:val="008B4C0F"/>
    <w:rsid w:val="008B4DE4"/>
    <w:rsid w:val="008B4E03"/>
    <w:rsid w:val="008B4E52"/>
    <w:rsid w:val="008B4E5E"/>
    <w:rsid w:val="008B4EE8"/>
    <w:rsid w:val="008B4F29"/>
    <w:rsid w:val="008B5024"/>
    <w:rsid w:val="008B50BD"/>
    <w:rsid w:val="008B50E6"/>
    <w:rsid w:val="008B5181"/>
    <w:rsid w:val="008B52A2"/>
    <w:rsid w:val="008B55A4"/>
    <w:rsid w:val="008B55CE"/>
    <w:rsid w:val="008B57F6"/>
    <w:rsid w:val="008B5936"/>
    <w:rsid w:val="008B5B01"/>
    <w:rsid w:val="008B5C1C"/>
    <w:rsid w:val="008B5EEE"/>
    <w:rsid w:val="008B6098"/>
    <w:rsid w:val="008B60B1"/>
    <w:rsid w:val="008B61AF"/>
    <w:rsid w:val="008B621A"/>
    <w:rsid w:val="008B642F"/>
    <w:rsid w:val="008B6466"/>
    <w:rsid w:val="008B651E"/>
    <w:rsid w:val="008B660B"/>
    <w:rsid w:val="008B67A8"/>
    <w:rsid w:val="008B68F7"/>
    <w:rsid w:val="008B6937"/>
    <w:rsid w:val="008B6B68"/>
    <w:rsid w:val="008B6C28"/>
    <w:rsid w:val="008B6C63"/>
    <w:rsid w:val="008B6CB8"/>
    <w:rsid w:val="008B6E3A"/>
    <w:rsid w:val="008B6FA4"/>
    <w:rsid w:val="008B70F9"/>
    <w:rsid w:val="008B7166"/>
    <w:rsid w:val="008B7186"/>
    <w:rsid w:val="008B737B"/>
    <w:rsid w:val="008B740A"/>
    <w:rsid w:val="008B7541"/>
    <w:rsid w:val="008B7587"/>
    <w:rsid w:val="008B7804"/>
    <w:rsid w:val="008B7D4F"/>
    <w:rsid w:val="008B7D8B"/>
    <w:rsid w:val="008B7D95"/>
    <w:rsid w:val="008C02B0"/>
    <w:rsid w:val="008C02C5"/>
    <w:rsid w:val="008C047E"/>
    <w:rsid w:val="008C0700"/>
    <w:rsid w:val="008C07EC"/>
    <w:rsid w:val="008C089A"/>
    <w:rsid w:val="008C08E5"/>
    <w:rsid w:val="008C0C83"/>
    <w:rsid w:val="008C0CA5"/>
    <w:rsid w:val="008C0CCD"/>
    <w:rsid w:val="008C0D65"/>
    <w:rsid w:val="008C0D77"/>
    <w:rsid w:val="008C0E0B"/>
    <w:rsid w:val="008C0E4B"/>
    <w:rsid w:val="008C0FE8"/>
    <w:rsid w:val="008C10B1"/>
    <w:rsid w:val="008C1124"/>
    <w:rsid w:val="008C120D"/>
    <w:rsid w:val="008C16FE"/>
    <w:rsid w:val="008C1727"/>
    <w:rsid w:val="008C1853"/>
    <w:rsid w:val="008C186E"/>
    <w:rsid w:val="008C18BB"/>
    <w:rsid w:val="008C1961"/>
    <w:rsid w:val="008C1999"/>
    <w:rsid w:val="008C1B20"/>
    <w:rsid w:val="008C1BCF"/>
    <w:rsid w:val="008C1BE5"/>
    <w:rsid w:val="008C1CD4"/>
    <w:rsid w:val="008C1D72"/>
    <w:rsid w:val="008C2002"/>
    <w:rsid w:val="008C20AC"/>
    <w:rsid w:val="008C2134"/>
    <w:rsid w:val="008C2278"/>
    <w:rsid w:val="008C246B"/>
    <w:rsid w:val="008C24BC"/>
    <w:rsid w:val="008C2619"/>
    <w:rsid w:val="008C27AE"/>
    <w:rsid w:val="008C2943"/>
    <w:rsid w:val="008C29EF"/>
    <w:rsid w:val="008C2B7E"/>
    <w:rsid w:val="008C2BEB"/>
    <w:rsid w:val="008C2C02"/>
    <w:rsid w:val="008C2D1C"/>
    <w:rsid w:val="008C2DA9"/>
    <w:rsid w:val="008C2DB5"/>
    <w:rsid w:val="008C324D"/>
    <w:rsid w:val="008C34A1"/>
    <w:rsid w:val="008C3654"/>
    <w:rsid w:val="008C3686"/>
    <w:rsid w:val="008C3764"/>
    <w:rsid w:val="008C3828"/>
    <w:rsid w:val="008C3B2E"/>
    <w:rsid w:val="008C3C6A"/>
    <w:rsid w:val="008C3E8C"/>
    <w:rsid w:val="008C3FE3"/>
    <w:rsid w:val="008C4026"/>
    <w:rsid w:val="008C4097"/>
    <w:rsid w:val="008C41C3"/>
    <w:rsid w:val="008C4491"/>
    <w:rsid w:val="008C44CF"/>
    <w:rsid w:val="008C45B8"/>
    <w:rsid w:val="008C45FF"/>
    <w:rsid w:val="008C4673"/>
    <w:rsid w:val="008C46A1"/>
    <w:rsid w:val="008C46BB"/>
    <w:rsid w:val="008C4835"/>
    <w:rsid w:val="008C484F"/>
    <w:rsid w:val="008C4957"/>
    <w:rsid w:val="008C49E8"/>
    <w:rsid w:val="008C4DB8"/>
    <w:rsid w:val="008C4DDC"/>
    <w:rsid w:val="008C50E9"/>
    <w:rsid w:val="008C50FB"/>
    <w:rsid w:val="008C5196"/>
    <w:rsid w:val="008C52CB"/>
    <w:rsid w:val="008C57E2"/>
    <w:rsid w:val="008C58FF"/>
    <w:rsid w:val="008C5A0C"/>
    <w:rsid w:val="008C5F9E"/>
    <w:rsid w:val="008C5FD7"/>
    <w:rsid w:val="008C62A1"/>
    <w:rsid w:val="008C62B6"/>
    <w:rsid w:val="008C630E"/>
    <w:rsid w:val="008C6375"/>
    <w:rsid w:val="008C6556"/>
    <w:rsid w:val="008C65C6"/>
    <w:rsid w:val="008C67ED"/>
    <w:rsid w:val="008C6992"/>
    <w:rsid w:val="008C6A31"/>
    <w:rsid w:val="008C6C24"/>
    <w:rsid w:val="008C6CD9"/>
    <w:rsid w:val="008C6CFA"/>
    <w:rsid w:val="008C6D24"/>
    <w:rsid w:val="008C6D5C"/>
    <w:rsid w:val="008C6DDC"/>
    <w:rsid w:val="008C6F12"/>
    <w:rsid w:val="008C6FAB"/>
    <w:rsid w:val="008C7140"/>
    <w:rsid w:val="008C71AB"/>
    <w:rsid w:val="008C7264"/>
    <w:rsid w:val="008C7275"/>
    <w:rsid w:val="008C73BD"/>
    <w:rsid w:val="008C745C"/>
    <w:rsid w:val="008C75A6"/>
    <w:rsid w:val="008C7710"/>
    <w:rsid w:val="008C7747"/>
    <w:rsid w:val="008C78B6"/>
    <w:rsid w:val="008C7B6B"/>
    <w:rsid w:val="008C7BA8"/>
    <w:rsid w:val="008C7E94"/>
    <w:rsid w:val="008C7E96"/>
    <w:rsid w:val="008C7EF5"/>
    <w:rsid w:val="008D0337"/>
    <w:rsid w:val="008D041B"/>
    <w:rsid w:val="008D0442"/>
    <w:rsid w:val="008D05AD"/>
    <w:rsid w:val="008D0603"/>
    <w:rsid w:val="008D07BC"/>
    <w:rsid w:val="008D0D77"/>
    <w:rsid w:val="008D0DBA"/>
    <w:rsid w:val="008D0EE6"/>
    <w:rsid w:val="008D0FB0"/>
    <w:rsid w:val="008D109B"/>
    <w:rsid w:val="008D10E4"/>
    <w:rsid w:val="008D1126"/>
    <w:rsid w:val="008D11CE"/>
    <w:rsid w:val="008D1335"/>
    <w:rsid w:val="008D138D"/>
    <w:rsid w:val="008D143E"/>
    <w:rsid w:val="008D15AF"/>
    <w:rsid w:val="008D1609"/>
    <w:rsid w:val="008D16CB"/>
    <w:rsid w:val="008D16D6"/>
    <w:rsid w:val="008D1758"/>
    <w:rsid w:val="008D1941"/>
    <w:rsid w:val="008D1BF0"/>
    <w:rsid w:val="008D1E28"/>
    <w:rsid w:val="008D1F2A"/>
    <w:rsid w:val="008D1F4A"/>
    <w:rsid w:val="008D1FF7"/>
    <w:rsid w:val="008D2021"/>
    <w:rsid w:val="008D2031"/>
    <w:rsid w:val="008D230A"/>
    <w:rsid w:val="008D23CE"/>
    <w:rsid w:val="008D2655"/>
    <w:rsid w:val="008D2834"/>
    <w:rsid w:val="008D2886"/>
    <w:rsid w:val="008D288D"/>
    <w:rsid w:val="008D297C"/>
    <w:rsid w:val="008D2A0D"/>
    <w:rsid w:val="008D2BB0"/>
    <w:rsid w:val="008D2CC3"/>
    <w:rsid w:val="008D2EC3"/>
    <w:rsid w:val="008D3088"/>
    <w:rsid w:val="008D3141"/>
    <w:rsid w:val="008D3219"/>
    <w:rsid w:val="008D334D"/>
    <w:rsid w:val="008D3352"/>
    <w:rsid w:val="008D342F"/>
    <w:rsid w:val="008D3844"/>
    <w:rsid w:val="008D3938"/>
    <w:rsid w:val="008D3BC0"/>
    <w:rsid w:val="008D3CDC"/>
    <w:rsid w:val="008D3DAE"/>
    <w:rsid w:val="008D3DDD"/>
    <w:rsid w:val="008D3F20"/>
    <w:rsid w:val="008D4241"/>
    <w:rsid w:val="008D4366"/>
    <w:rsid w:val="008D439A"/>
    <w:rsid w:val="008D45D1"/>
    <w:rsid w:val="008D463F"/>
    <w:rsid w:val="008D4674"/>
    <w:rsid w:val="008D4835"/>
    <w:rsid w:val="008D498F"/>
    <w:rsid w:val="008D4A6E"/>
    <w:rsid w:val="008D4B8E"/>
    <w:rsid w:val="008D4DE1"/>
    <w:rsid w:val="008D500E"/>
    <w:rsid w:val="008D51AE"/>
    <w:rsid w:val="008D5248"/>
    <w:rsid w:val="008D543C"/>
    <w:rsid w:val="008D5513"/>
    <w:rsid w:val="008D5707"/>
    <w:rsid w:val="008D5836"/>
    <w:rsid w:val="008D584C"/>
    <w:rsid w:val="008D59DF"/>
    <w:rsid w:val="008D59EB"/>
    <w:rsid w:val="008D5A2E"/>
    <w:rsid w:val="008D5B9B"/>
    <w:rsid w:val="008D5C01"/>
    <w:rsid w:val="008D5E78"/>
    <w:rsid w:val="008D5ED1"/>
    <w:rsid w:val="008D6252"/>
    <w:rsid w:val="008D644C"/>
    <w:rsid w:val="008D653C"/>
    <w:rsid w:val="008D65F0"/>
    <w:rsid w:val="008D6606"/>
    <w:rsid w:val="008D6837"/>
    <w:rsid w:val="008D697F"/>
    <w:rsid w:val="008D6A69"/>
    <w:rsid w:val="008D6B51"/>
    <w:rsid w:val="008D6E2D"/>
    <w:rsid w:val="008D7021"/>
    <w:rsid w:val="008D713D"/>
    <w:rsid w:val="008D7302"/>
    <w:rsid w:val="008D732A"/>
    <w:rsid w:val="008D74A9"/>
    <w:rsid w:val="008D77B4"/>
    <w:rsid w:val="008D7849"/>
    <w:rsid w:val="008D78D3"/>
    <w:rsid w:val="008D7B2C"/>
    <w:rsid w:val="008D7B74"/>
    <w:rsid w:val="008D7C5B"/>
    <w:rsid w:val="008D7CF2"/>
    <w:rsid w:val="008D7FF7"/>
    <w:rsid w:val="008E01DC"/>
    <w:rsid w:val="008E0233"/>
    <w:rsid w:val="008E05B4"/>
    <w:rsid w:val="008E07F3"/>
    <w:rsid w:val="008E0856"/>
    <w:rsid w:val="008E08AE"/>
    <w:rsid w:val="008E0E60"/>
    <w:rsid w:val="008E0ECA"/>
    <w:rsid w:val="008E0F45"/>
    <w:rsid w:val="008E0F47"/>
    <w:rsid w:val="008E106C"/>
    <w:rsid w:val="008E125C"/>
    <w:rsid w:val="008E12C3"/>
    <w:rsid w:val="008E1944"/>
    <w:rsid w:val="008E1A4F"/>
    <w:rsid w:val="008E1BD7"/>
    <w:rsid w:val="008E1CBB"/>
    <w:rsid w:val="008E1D3C"/>
    <w:rsid w:val="008E1D82"/>
    <w:rsid w:val="008E1ED9"/>
    <w:rsid w:val="008E1FD9"/>
    <w:rsid w:val="008E20F4"/>
    <w:rsid w:val="008E2126"/>
    <w:rsid w:val="008E21B1"/>
    <w:rsid w:val="008E2568"/>
    <w:rsid w:val="008E259D"/>
    <w:rsid w:val="008E2670"/>
    <w:rsid w:val="008E2697"/>
    <w:rsid w:val="008E26A2"/>
    <w:rsid w:val="008E2890"/>
    <w:rsid w:val="008E2A8B"/>
    <w:rsid w:val="008E32C4"/>
    <w:rsid w:val="008E3610"/>
    <w:rsid w:val="008E3622"/>
    <w:rsid w:val="008E3632"/>
    <w:rsid w:val="008E39EE"/>
    <w:rsid w:val="008E3CD5"/>
    <w:rsid w:val="008E3E56"/>
    <w:rsid w:val="008E40D4"/>
    <w:rsid w:val="008E426A"/>
    <w:rsid w:val="008E455D"/>
    <w:rsid w:val="008E457A"/>
    <w:rsid w:val="008E45F0"/>
    <w:rsid w:val="008E4615"/>
    <w:rsid w:val="008E4798"/>
    <w:rsid w:val="008E4834"/>
    <w:rsid w:val="008E490A"/>
    <w:rsid w:val="008E4AB8"/>
    <w:rsid w:val="008E4B22"/>
    <w:rsid w:val="008E4B33"/>
    <w:rsid w:val="008E4B93"/>
    <w:rsid w:val="008E4D0F"/>
    <w:rsid w:val="008E4F3A"/>
    <w:rsid w:val="008E5182"/>
    <w:rsid w:val="008E55E9"/>
    <w:rsid w:val="008E5644"/>
    <w:rsid w:val="008E573C"/>
    <w:rsid w:val="008E577A"/>
    <w:rsid w:val="008E57B3"/>
    <w:rsid w:val="008E57DA"/>
    <w:rsid w:val="008E581D"/>
    <w:rsid w:val="008E5965"/>
    <w:rsid w:val="008E5A03"/>
    <w:rsid w:val="008E5AAB"/>
    <w:rsid w:val="008E5B4D"/>
    <w:rsid w:val="008E5BCB"/>
    <w:rsid w:val="008E5BEF"/>
    <w:rsid w:val="008E5E5C"/>
    <w:rsid w:val="008E5EA2"/>
    <w:rsid w:val="008E60BF"/>
    <w:rsid w:val="008E6212"/>
    <w:rsid w:val="008E6313"/>
    <w:rsid w:val="008E63E3"/>
    <w:rsid w:val="008E643D"/>
    <w:rsid w:val="008E65A8"/>
    <w:rsid w:val="008E660C"/>
    <w:rsid w:val="008E67F6"/>
    <w:rsid w:val="008E6870"/>
    <w:rsid w:val="008E6B37"/>
    <w:rsid w:val="008E6F85"/>
    <w:rsid w:val="008E6FF1"/>
    <w:rsid w:val="008E7024"/>
    <w:rsid w:val="008E71BB"/>
    <w:rsid w:val="008E7219"/>
    <w:rsid w:val="008E72F8"/>
    <w:rsid w:val="008E74EE"/>
    <w:rsid w:val="008E7906"/>
    <w:rsid w:val="008E79D6"/>
    <w:rsid w:val="008E7BB9"/>
    <w:rsid w:val="008E7C16"/>
    <w:rsid w:val="008E7EF2"/>
    <w:rsid w:val="008E7F0A"/>
    <w:rsid w:val="008F025C"/>
    <w:rsid w:val="008F0695"/>
    <w:rsid w:val="008F0712"/>
    <w:rsid w:val="008F07AA"/>
    <w:rsid w:val="008F0871"/>
    <w:rsid w:val="008F0934"/>
    <w:rsid w:val="008F0978"/>
    <w:rsid w:val="008F09D4"/>
    <w:rsid w:val="008F0B30"/>
    <w:rsid w:val="008F0C08"/>
    <w:rsid w:val="008F0CAA"/>
    <w:rsid w:val="008F0CE1"/>
    <w:rsid w:val="008F0EE6"/>
    <w:rsid w:val="008F1066"/>
    <w:rsid w:val="008F1127"/>
    <w:rsid w:val="008F11E4"/>
    <w:rsid w:val="008F13B3"/>
    <w:rsid w:val="008F1537"/>
    <w:rsid w:val="008F18B7"/>
    <w:rsid w:val="008F1C71"/>
    <w:rsid w:val="008F1E00"/>
    <w:rsid w:val="008F1F30"/>
    <w:rsid w:val="008F1FEC"/>
    <w:rsid w:val="008F200C"/>
    <w:rsid w:val="008F2092"/>
    <w:rsid w:val="008F20A0"/>
    <w:rsid w:val="008F21EC"/>
    <w:rsid w:val="008F21F4"/>
    <w:rsid w:val="008F2221"/>
    <w:rsid w:val="008F2276"/>
    <w:rsid w:val="008F290F"/>
    <w:rsid w:val="008F2B14"/>
    <w:rsid w:val="008F2CF8"/>
    <w:rsid w:val="008F2D1B"/>
    <w:rsid w:val="008F2D32"/>
    <w:rsid w:val="008F2DAB"/>
    <w:rsid w:val="008F2F01"/>
    <w:rsid w:val="008F2F71"/>
    <w:rsid w:val="008F30BE"/>
    <w:rsid w:val="008F314C"/>
    <w:rsid w:val="008F3216"/>
    <w:rsid w:val="008F32A6"/>
    <w:rsid w:val="008F32CC"/>
    <w:rsid w:val="008F3691"/>
    <w:rsid w:val="008F3783"/>
    <w:rsid w:val="008F3967"/>
    <w:rsid w:val="008F3AD7"/>
    <w:rsid w:val="008F3B08"/>
    <w:rsid w:val="008F3BCD"/>
    <w:rsid w:val="008F3EB9"/>
    <w:rsid w:val="008F3FD0"/>
    <w:rsid w:val="008F4013"/>
    <w:rsid w:val="008F44C2"/>
    <w:rsid w:val="008F4582"/>
    <w:rsid w:val="008F46D4"/>
    <w:rsid w:val="008F4712"/>
    <w:rsid w:val="008F4729"/>
    <w:rsid w:val="008F48B8"/>
    <w:rsid w:val="008F4BC0"/>
    <w:rsid w:val="008F4C02"/>
    <w:rsid w:val="008F4C63"/>
    <w:rsid w:val="008F4D34"/>
    <w:rsid w:val="008F4D74"/>
    <w:rsid w:val="008F5010"/>
    <w:rsid w:val="008F501C"/>
    <w:rsid w:val="008F51A9"/>
    <w:rsid w:val="008F525F"/>
    <w:rsid w:val="008F52D6"/>
    <w:rsid w:val="008F5302"/>
    <w:rsid w:val="008F533A"/>
    <w:rsid w:val="008F5353"/>
    <w:rsid w:val="008F5409"/>
    <w:rsid w:val="008F560C"/>
    <w:rsid w:val="008F599A"/>
    <w:rsid w:val="008F5A12"/>
    <w:rsid w:val="008F5AE8"/>
    <w:rsid w:val="008F5B2C"/>
    <w:rsid w:val="008F5BBD"/>
    <w:rsid w:val="008F5C6F"/>
    <w:rsid w:val="008F5D1D"/>
    <w:rsid w:val="008F5DA6"/>
    <w:rsid w:val="008F5E7B"/>
    <w:rsid w:val="008F5EC3"/>
    <w:rsid w:val="008F6078"/>
    <w:rsid w:val="008F6398"/>
    <w:rsid w:val="008F65BA"/>
    <w:rsid w:val="008F673B"/>
    <w:rsid w:val="008F6AA0"/>
    <w:rsid w:val="008F6AB9"/>
    <w:rsid w:val="008F6B8C"/>
    <w:rsid w:val="008F6DFB"/>
    <w:rsid w:val="008F6E7A"/>
    <w:rsid w:val="008F6EAE"/>
    <w:rsid w:val="008F6EDE"/>
    <w:rsid w:val="008F6EED"/>
    <w:rsid w:val="008F6F0B"/>
    <w:rsid w:val="008F700F"/>
    <w:rsid w:val="008F70A1"/>
    <w:rsid w:val="008F717D"/>
    <w:rsid w:val="008F7211"/>
    <w:rsid w:val="008F7348"/>
    <w:rsid w:val="008F7623"/>
    <w:rsid w:val="008F781F"/>
    <w:rsid w:val="008F7840"/>
    <w:rsid w:val="008F7CE7"/>
    <w:rsid w:val="008F7DAD"/>
    <w:rsid w:val="008F7DD7"/>
    <w:rsid w:val="008F7F22"/>
    <w:rsid w:val="00900112"/>
    <w:rsid w:val="0090014B"/>
    <w:rsid w:val="0090014D"/>
    <w:rsid w:val="00900192"/>
    <w:rsid w:val="00900241"/>
    <w:rsid w:val="00900393"/>
    <w:rsid w:val="0090054C"/>
    <w:rsid w:val="009008A2"/>
    <w:rsid w:val="009009AA"/>
    <w:rsid w:val="00900A1B"/>
    <w:rsid w:val="00900B9D"/>
    <w:rsid w:val="00900D29"/>
    <w:rsid w:val="00900E11"/>
    <w:rsid w:val="00900E39"/>
    <w:rsid w:val="00900E3E"/>
    <w:rsid w:val="0090105E"/>
    <w:rsid w:val="00901154"/>
    <w:rsid w:val="00901246"/>
    <w:rsid w:val="0090133A"/>
    <w:rsid w:val="0090136B"/>
    <w:rsid w:val="009013FF"/>
    <w:rsid w:val="00901417"/>
    <w:rsid w:val="00901582"/>
    <w:rsid w:val="009018E9"/>
    <w:rsid w:val="0090193B"/>
    <w:rsid w:val="009019A4"/>
    <w:rsid w:val="009019A5"/>
    <w:rsid w:val="009019A7"/>
    <w:rsid w:val="00901B92"/>
    <w:rsid w:val="00901BB5"/>
    <w:rsid w:val="00901BB7"/>
    <w:rsid w:val="0090204A"/>
    <w:rsid w:val="009023BD"/>
    <w:rsid w:val="0090248D"/>
    <w:rsid w:val="009024E9"/>
    <w:rsid w:val="009025CB"/>
    <w:rsid w:val="00902751"/>
    <w:rsid w:val="009027CA"/>
    <w:rsid w:val="00902AFE"/>
    <w:rsid w:val="00902B90"/>
    <w:rsid w:val="00902BC5"/>
    <w:rsid w:val="00902CC6"/>
    <w:rsid w:val="00902DF9"/>
    <w:rsid w:val="009030DE"/>
    <w:rsid w:val="009031B4"/>
    <w:rsid w:val="009032B3"/>
    <w:rsid w:val="0090339E"/>
    <w:rsid w:val="0090373E"/>
    <w:rsid w:val="0090388C"/>
    <w:rsid w:val="009039CE"/>
    <w:rsid w:val="00903B8C"/>
    <w:rsid w:val="00903E5B"/>
    <w:rsid w:val="00903F06"/>
    <w:rsid w:val="00903F70"/>
    <w:rsid w:val="00903F76"/>
    <w:rsid w:val="00903F99"/>
    <w:rsid w:val="00904154"/>
    <w:rsid w:val="00904163"/>
    <w:rsid w:val="009043AF"/>
    <w:rsid w:val="009043FE"/>
    <w:rsid w:val="0090464D"/>
    <w:rsid w:val="00904764"/>
    <w:rsid w:val="009047E1"/>
    <w:rsid w:val="00904AA7"/>
    <w:rsid w:val="00904B6A"/>
    <w:rsid w:val="00904BF7"/>
    <w:rsid w:val="00904FD0"/>
    <w:rsid w:val="00905089"/>
    <w:rsid w:val="00905159"/>
    <w:rsid w:val="009051B1"/>
    <w:rsid w:val="00905460"/>
    <w:rsid w:val="00905512"/>
    <w:rsid w:val="00905580"/>
    <w:rsid w:val="009056D1"/>
    <w:rsid w:val="0090570D"/>
    <w:rsid w:val="0090577B"/>
    <w:rsid w:val="009059F7"/>
    <w:rsid w:val="00905CB7"/>
    <w:rsid w:val="00905DFF"/>
    <w:rsid w:val="00905EE0"/>
    <w:rsid w:val="00905FFB"/>
    <w:rsid w:val="00906628"/>
    <w:rsid w:val="0090663C"/>
    <w:rsid w:val="00906813"/>
    <w:rsid w:val="009068A7"/>
    <w:rsid w:val="009068FD"/>
    <w:rsid w:val="00906A94"/>
    <w:rsid w:val="00906ABB"/>
    <w:rsid w:val="00906B30"/>
    <w:rsid w:val="00906F1C"/>
    <w:rsid w:val="009070AC"/>
    <w:rsid w:val="00907105"/>
    <w:rsid w:val="00907258"/>
    <w:rsid w:val="00907311"/>
    <w:rsid w:val="009074BD"/>
    <w:rsid w:val="00907541"/>
    <w:rsid w:val="00907782"/>
    <w:rsid w:val="0090799E"/>
    <w:rsid w:val="00907CC7"/>
    <w:rsid w:val="00907F2B"/>
    <w:rsid w:val="00907FCC"/>
    <w:rsid w:val="009103B3"/>
    <w:rsid w:val="009103CE"/>
    <w:rsid w:val="0091050F"/>
    <w:rsid w:val="0091067F"/>
    <w:rsid w:val="009106A4"/>
    <w:rsid w:val="009106E4"/>
    <w:rsid w:val="009106E8"/>
    <w:rsid w:val="009106F8"/>
    <w:rsid w:val="00910993"/>
    <w:rsid w:val="00910B0B"/>
    <w:rsid w:val="00910C33"/>
    <w:rsid w:val="00910CA1"/>
    <w:rsid w:val="00910CDA"/>
    <w:rsid w:val="00910FC8"/>
    <w:rsid w:val="009112A7"/>
    <w:rsid w:val="009112D9"/>
    <w:rsid w:val="00911302"/>
    <w:rsid w:val="00911521"/>
    <w:rsid w:val="009115C2"/>
    <w:rsid w:val="00911635"/>
    <w:rsid w:val="0091182F"/>
    <w:rsid w:val="00911859"/>
    <w:rsid w:val="009118A0"/>
    <w:rsid w:val="009118CB"/>
    <w:rsid w:val="00911A27"/>
    <w:rsid w:val="00911AA1"/>
    <w:rsid w:val="00911AE1"/>
    <w:rsid w:val="00911E00"/>
    <w:rsid w:val="00911EEF"/>
    <w:rsid w:val="00911F19"/>
    <w:rsid w:val="00911F8B"/>
    <w:rsid w:val="0091202C"/>
    <w:rsid w:val="009120E2"/>
    <w:rsid w:val="00912218"/>
    <w:rsid w:val="00912370"/>
    <w:rsid w:val="0091253D"/>
    <w:rsid w:val="009125F5"/>
    <w:rsid w:val="009126FA"/>
    <w:rsid w:val="0091274C"/>
    <w:rsid w:val="009127DB"/>
    <w:rsid w:val="009128F6"/>
    <w:rsid w:val="00912A54"/>
    <w:rsid w:val="00912A9E"/>
    <w:rsid w:val="00912B8B"/>
    <w:rsid w:val="00912BA2"/>
    <w:rsid w:val="00912BEE"/>
    <w:rsid w:val="00912CEF"/>
    <w:rsid w:val="00913008"/>
    <w:rsid w:val="009132F6"/>
    <w:rsid w:val="00913392"/>
    <w:rsid w:val="009133FC"/>
    <w:rsid w:val="009134AE"/>
    <w:rsid w:val="009134EC"/>
    <w:rsid w:val="009134F9"/>
    <w:rsid w:val="00913596"/>
    <w:rsid w:val="009135E7"/>
    <w:rsid w:val="00913718"/>
    <w:rsid w:val="0091386C"/>
    <w:rsid w:val="00913AB4"/>
    <w:rsid w:val="00913C42"/>
    <w:rsid w:val="00913D33"/>
    <w:rsid w:val="00913D79"/>
    <w:rsid w:val="00913EAC"/>
    <w:rsid w:val="00914003"/>
    <w:rsid w:val="00914063"/>
    <w:rsid w:val="009140BC"/>
    <w:rsid w:val="00914136"/>
    <w:rsid w:val="0091415E"/>
    <w:rsid w:val="0091418A"/>
    <w:rsid w:val="0091425C"/>
    <w:rsid w:val="009144CA"/>
    <w:rsid w:val="00914833"/>
    <w:rsid w:val="00914AB0"/>
    <w:rsid w:val="00914B53"/>
    <w:rsid w:val="00914BD2"/>
    <w:rsid w:val="00914CA1"/>
    <w:rsid w:val="00914CCE"/>
    <w:rsid w:val="00914D13"/>
    <w:rsid w:val="00914DC2"/>
    <w:rsid w:val="00914DCE"/>
    <w:rsid w:val="00914F30"/>
    <w:rsid w:val="00915197"/>
    <w:rsid w:val="009151DE"/>
    <w:rsid w:val="00915233"/>
    <w:rsid w:val="0091525F"/>
    <w:rsid w:val="009152FA"/>
    <w:rsid w:val="009153C8"/>
    <w:rsid w:val="00915421"/>
    <w:rsid w:val="00915583"/>
    <w:rsid w:val="00915709"/>
    <w:rsid w:val="0091574E"/>
    <w:rsid w:val="0091580B"/>
    <w:rsid w:val="00915815"/>
    <w:rsid w:val="00915951"/>
    <w:rsid w:val="00915A81"/>
    <w:rsid w:val="00915AB5"/>
    <w:rsid w:val="00915BC8"/>
    <w:rsid w:val="0091648F"/>
    <w:rsid w:val="009164C8"/>
    <w:rsid w:val="009166AC"/>
    <w:rsid w:val="009166C5"/>
    <w:rsid w:val="00916758"/>
    <w:rsid w:val="00916D65"/>
    <w:rsid w:val="00916DFC"/>
    <w:rsid w:val="00916E8A"/>
    <w:rsid w:val="00917027"/>
    <w:rsid w:val="0091724A"/>
    <w:rsid w:val="0091736F"/>
    <w:rsid w:val="0091754B"/>
    <w:rsid w:val="00917578"/>
    <w:rsid w:val="009175E2"/>
    <w:rsid w:val="00917670"/>
    <w:rsid w:val="009177D5"/>
    <w:rsid w:val="009178DB"/>
    <w:rsid w:val="00917953"/>
    <w:rsid w:val="00917C63"/>
    <w:rsid w:val="009200A7"/>
    <w:rsid w:val="009201B2"/>
    <w:rsid w:val="00920262"/>
    <w:rsid w:val="009202E6"/>
    <w:rsid w:val="009203A0"/>
    <w:rsid w:val="009203DB"/>
    <w:rsid w:val="009205A4"/>
    <w:rsid w:val="009206EE"/>
    <w:rsid w:val="009208E8"/>
    <w:rsid w:val="0092092B"/>
    <w:rsid w:val="00920934"/>
    <w:rsid w:val="00920AA8"/>
    <w:rsid w:val="00920DF3"/>
    <w:rsid w:val="00920EF2"/>
    <w:rsid w:val="00920F1A"/>
    <w:rsid w:val="00921022"/>
    <w:rsid w:val="0092106E"/>
    <w:rsid w:val="009210D7"/>
    <w:rsid w:val="0092114B"/>
    <w:rsid w:val="0092118F"/>
    <w:rsid w:val="009211A6"/>
    <w:rsid w:val="009211DC"/>
    <w:rsid w:val="009212CD"/>
    <w:rsid w:val="00921456"/>
    <w:rsid w:val="00921608"/>
    <w:rsid w:val="0092167F"/>
    <w:rsid w:val="0092187E"/>
    <w:rsid w:val="00921A98"/>
    <w:rsid w:val="00921C26"/>
    <w:rsid w:val="00921C7C"/>
    <w:rsid w:val="00921EDB"/>
    <w:rsid w:val="00921FDB"/>
    <w:rsid w:val="0092230B"/>
    <w:rsid w:val="009223A4"/>
    <w:rsid w:val="00922689"/>
    <w:rsid w:val="00922799"/>
    <w:rsid w:val="009227FD"/>
    <w:rsid w:val="00922823"/>
    <w:rsid w:val="00922D7F"/>
    <w:rsid w:val="00922E89"/>
    <w:rsid w:val="00923087"/>
    <w:rsid w:val="009230E2"/>
    <w:rsid w:val="0092314F"/>
    <w:rsid w:val="0092341A"/>
    <w:rsid w:val="009238E6"/>
    <w:rsid w:val="00923BBE"/>
    <w:rsid w:val="00923E11"/>
    <w:rsid w:val="00924057"/>
    <w:rsid w:val="00924095"/>
    <w:rsid w:val="00924194"/>
    <w:rsid w:val="00924474"/>
    <w:rsid w:val="00924505"/>
    <w:rsid w:val="009246C3"/>
    <w:rsid w:val="009246DD"/>
    <w:rsid w:val="00924ACC"/>
    <w:rsid w:val="00924CCE"/>
    <w:rsid w:val="00924CF6"/>
    <w:rsid w:val="00924D74"/>
    <w:rsid w:val="00924E84"/>
    <w:rsid w:val="00924EA3"/>
    <w:rsid w:val="00924FA7"/>
    <w:rsid w:val="00925003"/>
    <w:rsid w:val="00925098"/>
    <w:rsid w:val="00925163"/>
    <w:rsid w:val="0092528F"/>
    <w:rsid w:val="00925395"/>
    <w:rsid w:val="009253ED"/>
    <w:rsid w:val="00925485"/>
    <w:rsid w:val="009257D7"/>
    <w:rsid w:val="009258AC"/>
    <w:rsid w:val="00925E52"/>
    <w:rsid w:val="00925F0F"/>
    <w:rsid w:val="009260AC"/>
    <w:rsid w:val="00926195"/>
    <w:rsid w:val="009262B4"/>
    <w:rsid w:val="00926327"/>
    <w:rsid w:val="0092638A"/>
    <w:rsid w:val="009263CD"/>
    <w:rsid w:val="00926477"/>
    <w:rsid w:val="009264BB"/>
    <w:rsid w:val="00926565"/>
    <w:rsid w:val="00926753"/>
    <w:rsid w:val="009268E9"/>
    <w:rsid w:val="00926918"/>
    <w:rsid w:val="00926AAF"/>
    <w:rsid w:val="00926C2E"/>
    <w:rsid w:val="00926CD6"/>
    <w:rsid w:val="0092708B"/>
    <w:rsid w:val="009271A7"/>
    <w:rsid w:val="00927462"/>
    <w:rsid w:val="00927606"/>
    <w:rsid w:val="009277EE"/>
    <w:rsid w:val="00927916"/>
    <w:rsid w:val="00927965"/>
    <w:rsid w:val="00927A40"/>
    <w:rsid w:val="00927B7B"/>
    <w:rsid w:val="00927C2D"/>
    <w:rsid w:val="0093014C"/>
    <w:rsid w:val="00930264"/>
    <w:rsid w:val="0093026B"/>
    <w:rsid w:val="0093038C"/>
    <w:rsid w:val="00930638"/>
    <w:rsid w:val="00930652"/>
    <w:rsid w:val="00930687"/>
    <w:rsid w:val="009306F3"/>
    <w:rsid w:val="009308E8"/>
    <w:rsid w:val="009308FC"/>
    <w:rsid w:val="00930A9C"/>
    <w:rsid w:val="00930E0B"/>
    <w:rsid w:val="00930F34"/>
    <w:rsid w:val="00930FFA"/>
    <w:rsid w:val="00931245"/>
    <w:rsid w:val="00931378"/>
    <w:rsid w:val="009313D0"/>
    <w:rsid w:val="00931402"/>
    <w:rsid w:val="0093155F"/>
    <w:rsid w:val="009316D0"/>
    <w:rsid w:val="009316FD"/>
    <w:rsid w:val="0093173C"/>
    <w:rsid w:val="009317B4"/>
    <w:rsid w:val="00931BBD"/>
    <w:rsid w:val="00931C5F"/>
    <w:rsid w:val="00931EFF"/>
    <w:rsid w:val="00932052"/>
    <w:rsid w:val="00932433"/>
    <w:rsid w:val="0093251E"/>
    <w:rsid w:val="009325EC"/>
    <w:rsid w:val="0093266C"/>
    <w:rsid w:val="00932768"/>
    <w:rsid w:val="0093279F"/>
    <w:rsid w:val="009327BF"/>
    <w:rsid w:val="00932841"/>
    <w:rsid w:val="0093294F"/>
    <w:rsid w:val="00932A75"/>
    <w:rsid w:val="00932AAD"/>
    <w:rsid w:val="00932C6B"/>
    <w:rsid w:val="00932D8E"/>
    <w:rsid w:val="00932EC2"/>
    <w:rsid w:val="00933303"/>
    <w:rsid w:val="009333A5"/>
    <w:rsid w:val="00933546"/>
    <w:rsid w:val="0093368B"/>
    <w:rsid w:val="0093370D"/>
    <w:rsid w:val="009337F5"/>
    <w:rsid w:val="00933843"/>
    <w:rsid w:val="00933849"/>
    <w:rsid w:val="0093389A"/>
    <w:rsid w:val="009338F8"/>
    <w:rsid w:val="00933B86"/>
    <w:rsid w:val="00933DC4"/>
    <w:rsid w:val="00933F9E"/>
    <w:rsid w:val="009341AC"/>
    <w:rsid w:val="00934286"/>
    <w:rsid w:val="00934290"/>
    <w:rsid w:val="0093445A"/>
    <w:rsid w:val="00934616"/>
    <w:rsid w:val="0093465F"/>
    <w:rsid w:val="009346C4"/>
    <w:rsid w:val="009347A0"/>
    <w:rsid w:val="009349A6"/>
    <w:rsid w:val="00934BB1"/>
    <w:rsid w:val="00934F0D"/>
    <w:rsid w:val="00934F6A"/>
    <w:rsid w:val="00934F92"/>
    <w:rsid w:val="00935095"/>
    <w:rsid w:val="00935360"/>
    <w:rsid w:val="0093568D"/>
    <w:rsid w:val="0093582D"/>
    <w:rsid w:val="00935848"/>
    <w:rsid w:val="009358DD"/>
    <w:rsid w:val="00935A72"/>
    <w:rsid w:val="00935C36"/>
    <w:rsid w:val="00935D52"/>
    <w:rsid w:val="00935DC4"/>
    <w:rsid w:val="00935DCE"/>
    <w:rsid w:val="00935F18"/>
    <w:rsid w:val="0093648D"/>
    <w:rsid w:val="0093648E"/>
    <w:rsid w:val="00936685"/>
    <w:rsid w:val="00936705"/>
    <w:rsid w:val="00936A76"/>
    <w:rsid w:val="00936D21"/>
    <w:rsid w:val="00936E2A"/>
    <w:rsid w:val="00936E95"/>
    <w:rsid w:val="00936EDF"/>
    <w:rsid w:val="00936F9B"/>
    <w:rsid w:val="009370B7"/>
    <w:rsid w:val="0093716F"/>
    <w:rsid w:val="00937267"/>
    <w:rsid w:val="0093731E"/>
    <w:rsid w:val="00937399"/>
    <w:rsid w:val="00937498"/>
    <w:rsid w:val="00937694"/>
    <w:rsid w:val="00937764"/>
    <w:rsid w:val="009378BA"/>
    <w:rsid w:val="00937AAB"/>
    <w:rsid w:val="00937CDC"/>
    <w:rsid w:val="00940019"/>
    <w:rsid w:val="009401D6"/>
    <w:rsid w:val="0094039E"/>
    <w:rsid w:val="009403A2"/>
    <w:rsid w:val="00940426"/>
    <w:rsid w:val="009404A9"/>
    <w:rsid w:val="00940763"/>
    <w:rsid w:val="00940B4D"/>
    <w:rsid w:val="00940CDF"/>
    <w:rsid w:val="00940DD0"/>
    <w:rsid w:val="0094129B"/>
    <w:rsid w:val="009412B8"/>
    <w:rsid w:val="00941352"/>
    <w:rsid w:val="0094135C"/>
    <w:rsid w:val="00941368"/>
    <w:rsid w:val="00941430"/>
    <w:rsid w:val="00941688"/>
    <w:rsid w:val="0094176A"/>
    <w:rsid w:val="009417E8"/>
    <w:rsid w:val="009417F3"/>
    <w:rsid w:val="0094189C"/>
    <w:rsid w:val="00941906"/>
    <w:rsid w:val="00941A1D"/>
    <w:rsid w:val="00941A42"/>
    <w:rsid w:val="009420D1"/>
    <w:rsid w:val="00942328"/>
    <w:rsid w:val="00942355"/>
    <w:rsid w:val="00942417"/>
    <w:rsid w:val="009425B1"/>
    <w:rsid w:val="00942905"/>
    <w:rsid w:val="0094296C"/>
    <w:rsid w:val="00942B8B"/>
    <w:rsid w:val="00942BBF"/>
    <w:rsid w:val="00942F9A"/>
    <w:rsid w:val="00943129"/>
    <w:rsid w:val="009432D0"/>
    <w:rsid w:val="00943445"/>
    <w:rsid w:val="009435B7"/>
    <w:rsid w:val="00943781"/>
    <w:rsid w:val="009438EE"/>
    <w:rsid w:val="00943938"/>
    <w:rsid w:val="0094393B"/>
    <w:rsid w:val="009439E4"/>
    <w:rsid w:val="00943ACD"/>
    <w:rsid w:val="00944027"/>
    <w:rsid w:val="00944052"/>
    <w:rsid w:val="009440F9"/>
    <w:rsid w:val="0094420D"/>
    <w:rsid w:val="00944388"/>
    <w:rsid w:val="00944582"/>
    <w:rsid w:val="009448C5"/>
    <w:rsid w:val="009449E3"/>
    <w:rsid w:val="00944B9F"/>
    <w:rsid w:val="00944D42"/>
    <w:rsid w:val="00944DC2"/>
    <w:rsid w:val="00944ECA"/>
    <w:rsid w:val="00944F2D"/>
    <w:rsid w:val="0094508B"/>
    <w:rsid w:val="0094531E"/>
    <w:rsid w:val="0094533B"/>
    <w:rsid w:val="009453F8"/>
    <w:rsid w:val="009454EA"/>
    <w:rsid w:val="00945510"/>
    <w:rsid w:val="00945703"/>
    <w:rsid w:val="009457B6"/>
    <w:rsid w:val="009457D8"/>
    <w:rsid w:val="00945806"/>
    <w:rsid w:val="00945829"/>
    <w:rsid w:val="00945895"/>
    <w:rsid w:val="009458A9"/>
    <w:rsid w:val="00945B92"/>
    <w:rsid w:val="00945D42"/>
    <w:rsid w:val="009461CB"/>
    <w:rsid w:val="00946245"/>
    <w:rsid w:val="00946307"/>
    <w:rsid w:val="0094630D"/>
    <w:rsid w:val="00946472"/>
    <w:rsid w:val="009464AE"/>
    <w:rsid w:val="009466F4"/>
    <w:rsid w:val="009469CA"/>
    <w:rsid w:val="009469EE"/>
    <w:rsid w:val="009469F4"/>
    <w:rsid w:val="00946AF9"/>
    <w:rsid w:val="00946B8A"/>
    <w:rsid w:val="00946C76"/>
    <w:rsid w:val="00946DF8"/>
    <w:rsid w:val="00947180"/>
    <w:rsid w:val="0094726B"/>
    <w:rsid w:val="009472B7"/>
    <w:rsid w:val="00947341"/>
    <w:rsid w:val="0094747E"/>
    <w:rsid w:val="0094753B"/>
    <w:rsid w:val="0094778D"/>
    <w:rsid w:val="009477EA"/>
    <w:rsid w:val="0094781E"/>
    <w:rsid w:val="00947890"/>
    <w:rsid w:val="00947ACA"/>
    <w:rsid w:val="00947B86"/>
    <w:rsid w:val="00947D13"/>
    <w:rsid w:val="00947D1D"/>
    <w:rsid w:val="00947F50"/>
    <w:rsid w:val="00947F84"/>
    <w:rsid w:val="00947F98"/>
    <w:rsid w:val="00950059"/>
    <w:rsid w:val="00950116"/>
    <w:rsid w:val="009502CA"/>
    <w:rsid w:val="00950347"/>
    <w:rsid w:val="00950491"/>
    <w:rsid w:val="00950758"/>
    <w:rsid w:val="00950780"/>
    <w:rsid w:val="00950783"/>
    <w:rsid w:val="00950884"/>
    <w:rsid w:val="009509BB"/>
    <w:rsid w:val="00950C28"/>
    <w:rsid w:val="00950C52"/>
    <w:rsid w:val="00951064"/>
    <w:rsid w:val="00951179"/>
    <w:rsid w:val="00951505"/>
    <w:rsid w:val="00951A42"/>
    <w:rsid w:val="00951C49"/>
    <w:rsid w:val="00951D9B"/>
    <w:rsid w:val="00951E49"/>
    <w:rsid w:val="00951F12"/>
    <w:rsid w:val="00951FE6"/>
    <w:rsid w:val="009520A4"/>
    <w:rsid w:val="0095213E"/>
    <w:rsid w:val="00952147"/>
    <w:rsid w:val="009523F9"/>
    <w:rsid w:val="00952422"/>
    <w:rsid w:val="00952436"/>
    <w:rsid w:val="00952513"/>
    <w:rsid w:val="00952554"/>
    <w:rsid w:val="00952682"/>
    <w:rsid w:val="0095295F"/>
    <w:rsid w:val="00952D5F"/>
    <w:rsid w:val="00952F60"/>
    <w:rsid w:val="009530FD"/>
    <w:rsid w:val="009531B0"/>
    <w:rsid w:val="009532A6"/>
    <w:rsid w:val="009532C6"/>
    <w:rsid w:val="009532D4"/>
    <w:rsid w:val="00953545"/>
    <w:rsid w:val="0095359B"/>
    <w:rsid w:val="0095378C"/>
    <w:rsid w:val="0095388B"/>
    <w:rsid w:val="00953EC2"/>
    <w:rsid w:val="0095405C"/>
    <w:rsid w:val="00954095"/>
    <w:rsid w:val="00954118"/>
    <w:rsid w:val="00954127"/>
    <w:rsid w:val="009542E6"/>
    <w:rsid w:val="009543F6"/>
    <w:rsid w:val="0095466A"/>
    <w:rsid w:val="00954845"/>
    <w:rsid w:val="0095487A"/>
    <w:rsid w:val="009549FA"/>
    <w:rsid w:val="00954A24"/>
    <w:rsid w:val="00954A73"/>
    <w:rsid w:val="00954BB9"/>
    <w:rsid w:val="00954C97"/>
    <w:rsid w:val="00954CFB"/>
    <w:rsid w:val="00954E8B"/>
    <w:rsid w:val="00954E9F"/>
    <w:rsid w:val="00954F81"/>
    <w:rsid w:val="00954F87"/>
    <w:rsid w:val="00954FCA"/>
    <w:rsid w:val="0095503F"/>
    <w:rsid w:val="009552B6"/>
    <w:rsid w:val="0095573E"/>
    <w:rsid w:val="00955748"/>
    <w:rsid w:val="0095589D"/>
    <w:rsid w:val="00955903"/>
    <w:rsid w:val="0095595A"/>
    <w:rsid w:val="00955C34"/>
    <w:rsid w:val="00955D14"/>
    <w:rsid w:val="00955DF3"/>
    <w:rsid w:val="00955EC5"/>
    <w:rsid w:val="00956037"/>
    <w:rsid w:val="0095608B"/>
    <w:rsid w:val="009561BF"/>
    <w:rsid w:val="00956312"/>
    <w:rsid w:val="009563CC"/>
    <w:rsid w:val="0095647A"/>
    <w:rsid w:val="00956571"/>
    <w:rsid w:val="00956AAC"/>
    <w:rsid w:val="00956E51"/>
    <w:rsid w:val="00956F96"/>
    <w:rsid w:val="00956FC9"/>
    <w:rsid w:val="009570FF"/>
    <w:rsid w:val="00957118"/>
    <w:rsid w:val="0095717A"/>
    <w:rsid w:val="009571D4"/>
    <w:rsid w:val="0095720A"/>
    <w:rsid w:val="009572BC"/>
    <w:rsid w:val="009572CF"/>
    <w:rsid w:val="00957304"/>
    <w:rsid w:val="0095760A"/>
    <w:rsid w:val="0095778B"/>
    <w:rsid w:val="00957877"/>
    <w:rsid w:val="00957A25"/>
    <w:rsid w:val="00957BD5"/>
    <w:rsid w:val="00957BFA"/>
    <w:rsid w:val="00957D93"/>
    <w:rsid w:val="00957DE3"/>
    <w:rsid w:val="00957ED4"/>
    <w:rsid w:val="00957FD9"/>
    <w:rsid w:val="0096012A"/>
    <w:rsid w:val="009602DB"/>
    <w:rsid w:val="00960592"/>
    <w:rsid w:val="00960595"/>
    <w:rsid w:val="0096060B"/>
    <w:rsid w:val="009606D3"/>
    <w:rsid w:val="009607BB"/>
    <w:rsid w:val="0096092A"/>
    <w:rsid w:val="00960BE2"/>
    <w:rsid w:val="00960DDC"/>
    <w:rsid w:val="00960F29"/>
    <w:rsid w:val="00961108"/>
    <w:rsid w:val="00961452"/>
    <w:rsid w:val="009616E8"/>
    <w:rsid w:val="00961785"/>
    <w:rsid w:val="009617A0"/>
    <w:rsid w:val="00961806"/>
    <w:rsid w:val="00961BCF"/>
    <w:rsid w:val="00961D7B"/>
    <w:rsid w:val="00961DFC"/>
    <w:rsid w:val="00962214"/>
    <w:rsid w:val="009622EE"/>
    <w:rsid w:val="009625F8"/>
    <w:rsid w:val="00962614"/>
    <w:rsid w:val="00962718"/>
    <w:rsid w:val="00962783"/>
    <w:rsid w:val="00962808"/>
    <w:rsid w:val="00962811"/>
    <w:rsid w:val="00962932"/>
    <w:rsid w:val="00962BFC"/>
    <w:rsid w:val="00962C85"/>
    <w:rsid w:val="00962DD2"/>
    <w:rsid w:val="00962F81"/>
    <w:rsid w:val="00963012"/>
    <w:rsid w:val="0096311D"/>
    <w:rsid w:val="00963167"/>
    <w:rsid w:val="00963178"/>
    <w:rsid w:val="009633C6"/>
    <w:rsid w:val="00963477"/>
    <w:rsid w:val="0096348B"/>
    <w:rsid w:val="0096369F"/>
    <w:rsid w:val="009636D2"/>
    <w:rsid w:val="009638D8"/>
    <w:rsid w:val="00963CC9"/>
    <w:rsid w:val="00963E83"/>
    <w:rsid w:val="00963E8B"/>
    <w:rsid w:val="00963EEB"/>
    <w:rsid w:val="009640A4"/>
    <w:rsid w:val="009640D6"/>
    <w:rsid w:val="009640FE"/>
    <w:rsid w:val="0096419C"/>
    <w:rsid w:val="009641BB"/>
    <w:rsid w:val="0096443F"/>
    <w:rsid w:val="009647D7"/>
    <w:rsid w:val="0096480B"/>
    <w:rsid w:val="0096485E"/>
    <w:rsid w:val="0096487B"/>
    <w:rsid w:val="00964EC4"/>
    <w:rsid w:val="00964F55"/>
    <w:rsid w:val="00965040"/>
    <w:rsid w:val="00965189"/>
    <w:rsid w:val="00965578"/>
    <w:rsid w:val="0096575B"/>
    <w:rsid w:val="00965A5D"/>
    <w:rsid w:val="00965BAA"/>
    <w:rsid w:val="00965D50"/>
    <w:rsid w:val="00965DE2"/>
    <w:rsid w:val="00965E64"/>
    <w:rsid w:val="0096603A"/>
    <w:rsid w:val="0096604A"/>
    <w:rsid w:val="00966067"/>
    <w:rsid w:val="00966299"/>
    <w:rsid w:val="009663F1"/>
    <w:rsid w:val="0096665D"/>
    <w:rsid w:val="00966750"/>
    <w:rsid w:val="0096690C"/>
    <w:rsid w:val="0096696F"/>
    <w:rsid w:val="009669CC"/>
    <w:rsid w:val="009669E4"/>
    <w:rsid w:val="00966A61"/>
    <w:rsid w:val="00966B3F"/>
    <w:rsid w:val="00966C1D"/>
    <w:rsid w:val="00966C72"/>
    <w:rsid w:val="00966C96"/>
    <w:rsid w:val="00966D42"/>
    <w:rsid w:val="00966D5F"/>
    <w:rsid w:val="00966EDA"/>
    <w:rsid w:val="00966FDB"/>
    <w:rsid w:val="009670B8"/>
    <w:rsid w:val="00967141"/>
    <w:rsid w:val="009671A1"/>
    <w:rsid w:val="009673BF"/>
    <w:rsid w:val="00967CF8"/>
    <w:rsid w:val="00967D0D"/>
    <w:rsid w:val="00967DF8"/>
    <w:rsid w:val="00967F4E"/>
    <w:rsid w:val="00967FF9"/>
    <w:rsid w:val="009700A7"/>
    <w:rsid w:val="009701B7"/>
    <w:rsid w:val="0097052D"/>
    <w:rsid w:val="0097058C"/>
    <w:rsid w:val="00970662"/>
    <w:rsid w:val="00970682"/>
    <w:rsid w:val="009707AE"/>
    <w:rsid w:val="00970A84"/>
    <w:rsid w:val="00970CB4"/>
    <w:rsid w:val="00970DC4"/>
    <w:rsid w:val="00970E44"/>
    <w:rsid w:val="00971029"/>
    <w:rsid w:val="0097103D"/>
    <w:rsid w:val="0097122F"/>
    <w:rsid w:val="0097123B"/>
    <w:rsid w:val="00971261"/>
    <w:rsid w:val="009713BD"/>
    <w:rsid w:val="009713F6"/>
    <w:rsid w:val="00971518"/>
    <w:rsid w:val="0097164F"/>
    <w:rsid w:val="009717C9"/>
    <w:rsid w:val="00971939"/>
    <w:rsid w:val="00971D21"/>
    <w:rsid w:val="00971F57"/>
    <w:rsid w:val="00972185"/>
    <w:rsid w:val="009724A8"/>
    <w:rsid w:val="009725E8"/>
    <w:rsid w:val="0097280D"/>
    <w:rsid w:val="009728CF"/>
    <w:rsid w:val="00972967"/>
    <w:rsid w:val="00972A59"/>
    <w:rsid w:val="00972AB5"/>
    <w:rsid w:val="00972E49"/>
    <w:rsid w:val="00972F33"/>
    <w:rsid w:val="00972FFC"/>
    <w:rsid w:val="0097302A"/>
    <w:rsid w:val="00973086"/>
    <w:rsid w:val="00973098"/>
    <w:rsid w:val="00973130"/>
    <w:rsid w:val="0097330B"/>
    <w:rsid w:val="0097339D"/>
    <w:rsid w:val="009733B6"/>
    <w:rsid w:val="009734F4"/>
    <w:rsid w:val="0097354A"/>
    <w:rsid w:val="009735C2"/>
    <w:rsid w:val="009737CA"/>
    <w:rsid w:val="00973899"/>
    <w:rsid w:val="00973A24"/>
    <w:rsid w:val="00973B52"/>
    <w:rsid w:val="00973B61"/>
    <w:rsid w:val="00973FC2"/>
    <w:rsid w:val="009740C7"/>
    <w:rsid w:val="00974658"/>
    <w:rsid w:val="00974790"/>
    <w:rsid w:val="0097484C"/>
    <w:rsid w:val="00974DD3"/>
    <w:rsid w:val="00974E79"/>
    <w:rsid w:val="00974EE9"/>
    <w:rsid w:val="00974F24"/>
    <w:rsid w:val="00974F2A"/>
    <w:rsid w:val="00974F8C"/>
    <w:rsid w:val="0097538E"/>
    <w:rsid w:val="009753CB"/>
    <w:rsid w:val="0097541E"/>
    <w:rsid w:val="0097545D"/>
    <w:rsid w:val="0097552F"/>
    <w:rsid w:val="00975541"/>
    <w:rsid w:val="009755BC"/>
    <w:rsid w:val="0097563C"/>
    <w:rsid w:val="0097568F"/>
    <w:rsid w:val="00975740"/>
    <w:rsid w:val="00975912"/>
    <w:rsid w:val="009759A9"/>
    <w:rsid w:val="009759DF"/>
    <w:rsid w:val="00975A20"/>
    <w:rsid w:val="00975D5D"/>
    <w:rsid w:val="00975E77"/>
    <w:rsid w:val="0097613F"/>
    <w:rsid w:val="0097619D"/>
    <w:rsid w:val="009761F1"/>
    <w:rsid w:val="009763DD"/>
    <w:rsid w:val="00976722"/>
    <w:rsid w:val="00976744"/>
    <w:rsid w:val="00976752"/>
    <w:rsid w:val="00976785"/>
    <w:rsid w:val="00976858"/>
    <w:rsid w:val="00976BD9"/>
    <w:rsid w:val="00976C31"/>
    <w:rsid w:val="00976C77"/>
    <w:rsid w:val="00976E19"/>
    <w:rsid w:val="00976ED7"/>
    <w:rsid w:val="00976F5B"/>
    <w:rsid w:val="009772A5"/>
    <w:rsid w:val="00977351"/>
    <w:rsid w:val="0097749A"/>
    <w:rsid w:val="009778F0"/>
    <w:rsid w:val="00977C07"/>
    <w:rsid w:val="009800EA"/>
    <w:rsid w:val="009801A8"/>
    <w:rsid w:val="00980281"/>
    <w:rsid w:val="009803C0"/>
    <w:rsid w:val="009803FD"/>
    <w:rsid w:val="009804FC"/>
    <w:rsid w:val="00980576"/>
    <w:rsid w:val="00980724"/>
    <w:rsid w:val="009809E7"/>
    <w:rsid w:val="00980BB3"/>
    <w:rsid w:val="00980C22"/>
    <w:rsid w:val="00980E79"/>
    <w:rsid w:val="00980EF2"/>
    <w:rsid w:val="009812C7"/>
    <w:rsid w:val="0098143A"/>
    <w:rsid w:val="0098144A"/>
    <w:rsid w:val="009815B5"/>
    <w:rsid w:val="0098163F"/>
    <w:rsid w:val="0098167D"/>
    <w:rsid w:val="00981734"/>
    <w:rsid w:val="009817B4"/>
    <w:rsid w:val="00981814"/>
    <w:rsid w:val="00981B5C"/>
    <w:rsid w:val="00981BE9"/>
    <w:rsid w:val="00981CCC"/>
    <w:rsid w:val="00981D77"/>
    <w:rsid w:val="00981F8E"/>
    <w:rsid w:val="00981FE1"/>
    <w:rsid w:val="009821C3"/>
    <w:rsid w:val="00982269"/>
    <w:rsid w:val="009827D1"/>
    <w:rsid w:val="00982A5C"/>
    <w:rsid w:val="00982BAD"/>
    <w:rsid w:val="00982D3B"/>
    <w:rsid w:val="00982D69"/>
    <w:rsid w:val="00982D7C"/>
    <w:rsid w:val="00982F1A"/>
    <w:rsid w:val="00982FAC"/>
    <w:rsid w:val="00983026"/>
    <w:rsid w:val="00983069"/>
    <w:rsid w:val="0098319C"/>
    <w:rsid w:val="009831B4"/>
    <w:rsid w:val="009832D9"/>
    <w:rsid w:val="009832E5"/>
    <w:rsid w:val="009833AB"/>
    <w:rsid w:val="009833CB"/>
    <w:rsid w:val="00983466"/>
    <w:rsid w:val="00983533"/>
    <w:rsid w:val="00983731"/>
    <w:rsid w:val="009837AE"/>
    <w:rsid w:val="00983840"/>
    <w:rsid w:val="009838A3"/>
    <w:rsid w:val="00983C24"/>
    <w:rsid w:val="00983C67"/>
    <w:rsid w:val="00983F75"/>
    <w:rsid w:val="00983F84"/>
    <w:rsid w:val="00983F87"/>
    <w:rsid w:val="009842D4"/>
    <w:rsid w:val="00984499"/>
    <w:rsid w:val="00984876"/>
    <w:rsid w:val="009848CE"/>
    <w:rsid w:val="00984956"/>
    <w:rsid w:val="00984ADC"/>
    <w:rsid w:val="00984B72"/>
    <w:rsid w:val="00984B9B"/>
    <w:rsid w:val="00984EAC"/>
    <w:rsid w:val="00984F37"/>
    <w:rsid w:val="00984FB9"/>
    <w:rsid w:val="0098528D"/>
    <w:rsid w:val="00985447"/>
    <w:rsid w:val="009855A0"/>
    <w:rsid w:val="00985636"/>
    <w:rsid w:val="00985698"/>
    <w:rsid w:val="00985706"/>
    <w:rsid w:val="00985750"/>
    <w:rsid w:val="009857AF"/>
    <w:rsid w:val="009857FD"/>
    <w:rsid w:val="00985B85"/>
    <w:rsid w:val="00985F38"/>
    <w:rsid w:val="00986018"/>
    <w:rsid w:val="009861C7"/>
    <w:rsid w:val="009864E0"/>
    <w:rsid w:val="00986591"/>
    <w:rsid w:val="00986836"/>
    <w:rsid w:val="009868D3"/>
    <w:rsid w:val="009868E7"/>
    <w:rsid w:val="00986A5C"/>
    <w:rsid w:val="00986B06"/>
    <w:rsid w:val="00986BBB"/>
    <w:rsid w:val="00986CE5"/>
    <w:rsid w:val="00986F41"/>
    <w:rsid w:val="0098709A"/>
    <w:rsid w:val="00987151"/>
    <w:rsid w:val="009871B2"/>
    <w:rsid w:val="00987BC1"/>
    <w:rsid w:val="00987C41"/>
    <w:rsid w:val="00987C6D"/>
    <w:rsid w:val="00987D47"/>
    <w:rsid w:val="00987FE5"/>
    <w:rsid w:val="009900B0"/>
    <w:rsid w:val="00990102"/>
    <w:rsid w:val="00990153"/>
    <w:rsid w:val="00990175"/>
    <w:rsid w:val="0099020A"/>
    <w:rsid w:val="009902C9"/>
    <w:rsid w:val="0099033F"/>
    <w:rsid w:val="0099040D"/>
    <w:rsid w:val="00990434"/>
    <w:rsid w:val="0099061E"/>
    <w:rsid w:val="00990699"/>
    <w:rsid w:val="009906CA"/>
    <w:rsid w:val="00990BFB"/>
    <w:rsid w:val="00990C52"/>
    <w:rsid w:val="00990CBF"/>
    <w:rsid w:val="00990E10"/>
    <w:rsid w:val="0099107A"/>
    <w:rsid w:val="00991221"/>
    <w:rsid w:val="009912C7"/>
    <w:rsid w:val="009914DA"/>
    <w:rsid w:val="009915D4"/>
    <w:rsid w:val="00991625"/>
    <w:rsid w:val="00991739"/>
    <w:rsid w:val="009917EA"/>
    <w:rsid w:val="009917FC"/>
    <w:rsid w:val="00991A0D"/>
    <w:rsid w:val="00991AB3"/>
    <w:rsid w:val="00991B1F"/>
    <w:rsid w:val="00991BFA"/>
    <w:rsid w:val="00991F1F"/>
    <w:rsid w:val="00992031"/>
    <w:rsid w:val="00992296"/>
    <w:rsid w:val="00992389"/>
    <w:rsid w:val="009924D1"/>
    <w:rsid w:val="0099268B"/>
    <w:rsid w:val="0099278C"/>
    <w:rsid w:val="00992836"/>
    <w:rsid w:val="00992908"/>
    <w:rsid w:val="00992967"/>
    <w:rsid w:val="009929AF"/>
    <w:rsid w:val="00992AE2"/>
    <w:rsid w:val="00992B42"/>
    <w:rsid w:val="00992B7E"/>
    <w:rsid w:val="00992B85"/>
    <w:rsid w:val="00992BA6"/>
    <w:rsid w:val="00992BB3"/>
    <w:rsid w:val="00992C3A"/>
    <w:rsid w:val="00992D57"/>
    <w:rsid w:val="00992DC9"/>
    <w:rsid w:val="00992F00"/>
    <w:rsid w:val="00993088"/>
    <w:rsid w:val="00993130"/>
    <w:rsid w:val="00993244"/>
    <w:rsid w:val="009933BA"/>
    <w:rsid w:val="0099342F"/>
    <w:rsid w:val="00993772"/>
    <w:rsid w:val="00993878"/>
    <w:rsid w:val="00993939"/>
    <w:rsid w:val="009939B3"/>
    <w:rsid w:val="00993A29"/>
    <w:rsid w:val="00993A31"/>
    <w:rsid w:val="00993A4E"/>
    <w:rsid w:val="00993AF1"/>
    <w:rsid w:val="00993CB0"/>
    <w:rsid w:val="00993D68"/>
    <w:rsid w:val="00993D7C"/>
    <w:rsid w:val="00993EC3"/>
    <w:rsid w:val="0099410F"/>
    <w:rsid w:val="009942C9"/>
    <w:rsid w:val="00994429"/>
    <w:rsid w:val="00994433"/>
    <w:rsid w:val="009944F5"/>
    <w:rsid w:val="00994678"/>
    <w:rsid w:val="00994795"/>
    <w:rsid w:val="0099486B"/>
    <w:rsid w:val="0099497A"/>
    <w:rsid w:val="00994A73"/>
    <w:rsid w:val="00994B2D"/>
    <w:rsid w:val="00994B7F"/>
    <w:rsid w:val="00994F02"/>
    <w:rsid w:val="00994F3E"/>
    <w:rsid w:val="00994F8F"/>
    <w:rsid w:val="009951C1"/>
    <w:rsid w:val="0099534F"/>
    <w:rsid w:val="009953DB"/>
    <w:rsid w:val="0099541F"/>
    <w:rsid w:val="00995615"/>
    <w:rsid w:val="00995775"/>
    <w:rsid w:val="0099598B"/>
    <w:rsid w:val="009959CB"/>
    <w:rsid w:val="00995A2A"/>
    <w:rsid w:val="00995A9A"/>
    <w:rsid w:val="00995BC5"/>
    <w:rsid w:val="00995DCC"/>
    <w:rsid w:val="009961BF"/>
    <w:rsid w:val="009962CF"/>
    <w:rsid w:val="009965AB"/>
    <w:rsid w:val="00996614"/>
    <w:rsid w:val="009967C7"/>
    <w:rsid w:val="0099682B"/>
    <w:rsid w:val="009969E1"/>
    <w:rsid w:val="00996A13"/>
    <w:rsid w:val="00996BBF"/>
    <w:rsid w:val="00996C22"/>
    <w:rsid w:val="00996D8D"/>
    <w:rsid w:val="00996EDE"/>
    <w:rsid w:val="009973BC"/>
    <w:rsid w:val="0099752E"/>
    <w:rsid w:val="00997643"/>
    <w:rsid w:val="00997649"/>
    <w:rsid w:val="009976FC"/>
    <w:rsid w:val="009978AF"/>
    <w:rsid w:val="00997A47"/>
    <w:rsid w:val="00997BB1"/>
    <w:rsid w:val="00997DBA"/>
    <w:rsid w:val="00997EDD"/>
    <w:rsid w:val="009A021A"/>
    <w:rsid w:val="009A0370"/>
    <w:rsid w:val="009A0406"/>
    <w:rsid w:val="009A045A"/>
    <w:rsid w:val="009A047F"/>
    <w:rsid w:val="009A0507"/>
    <w:rsid w:val="009A055C"/>
    <w:rsid w:val="009A0597"/>
    <w:rsid w:val="009A0624"/>
    <w:rsid w:val="009A0627"/>
    <w:rsid w:val="009A06D2"/>
    <w:rsid w:val="009A0853"/>
    <w:rsid w:val="009A0986"/>
    <w:rsid w:val="009A0B30"/>
    <w:rsid w:val="009A0B65"/>
    <w:rsid w:val="009A0B78"/>
    <w:rsid w:val="009A0E78"/>
    <w:rsid w:val="009A10AB"/>
    <w:rsid w:val="009A11DF"/>
    <w:rsid w:val="009A1307"/>
    <w:rsid w:val="009A1579"/>
    <w:rsid w:val="009A15C3"/>
    <w:rsid w:val="009A17BE"/>
    <w:rsid w:val="009A17D9"/>
    <w:rsid w:val="009A17FA"/>
    <w:rsid w:val="009A17FB"/>
    <w:rsid w:val="009A1A2A"/>
    <w:rsid w:val="009A1D1B"/>
    <w:rsid w:val="009A1EAB"/>
    <w:rsid w:val="009A1ECF"/>
    <w:rsid w:val="009A1F16"/>
    <w:rsid w:val="009A1F38"/>
    <w:rsid w:val="009A1FD8"/>
    <w:rsid w:val="009A1FE7"/>
    <w:rsid w:val="009A2168"/>
    <w:rsid w:val="009A226F"/>
    <w:rsid w:val="009A23CB"/>
    <w:rsid w:val="009A23FA"/>
    <w:rsid w:val="009A27BB"/>
    <w:rsid w:val="009A27C2"/>
    <w:rsid w:val="009A284C"/>
    <w:rsid w:val="009A2881"/>
    <w:rsid w:val="009A29AD"/>
    <w:rsid w:val="009A29D4"/>
    <w:rsid w:val="009A2B45"/>
    <w:rsid w:val="009A2CEB"/>
    <w:rsid w:val="009A2D60"/>
    <w:rsid w:val="009A2DBC"/>
    <w:rsid w:val="009A2DD0"/>
    <w:rsid w:val="009A2E4C"/>
    <w:rsid w:val="009A2F3E"/>
    <w:rsid w:val="009A2FB6"/>
    <w:rsid w:val="009A357A"/>
    <w:rsid w:val="009A38D3"/>
    <w:rsid w:val="009A3DE3"/>
    <w:rsid w:val="009A3E1F"/>
    <w:rsid w:val="009A3E71"/>
    <w:rsid w:val="009A43A1"/>
    <w:rsid w:val="009A4452"/>
    <w:rsid w:val="009A450A"/>
    <w:rsid w:val="009A459B"/>
    <w:rsid w:val="009A4618"/>
    <w:rsid w:val="009A4668"/>
    <w:rsid w:val="009A473A"/>
    <w:rsid w:val="009A49BC"/>
    <w:rsid w:val="009A49D5"/>
    <w:rsid w:val="009A4AB6"/>
    <w:rsid w:val="009A4BDE"/>
    <w:rsid w:val="009A4C2D"/>
    <w:rsid w:val="009A4D76"/>
    <w:rsid w:val="009A50C5"/>
    <w:rsid w:val="009A5233"/>
    <w:rsid w:val="009A5241"/>
    <w:rsid w:val="009A56E5"/>
    <w:rsid w:val="009A570F"/>
    <w:rsid w:val="009A5786"/>
    <w:rsid w:val="009A594D"/>
    <w:rsid w:val="009A5B3E"/>
    <w:rsid w:val="009A5BBD"/>
    <w:rsid w:val="009A5C76"/>
    <w:rsid w:val="009A5D44"/>
    <w:rsid w:val="009A5EA0"/>
    <w:rsid w:val="009A631C"/>
    <w:rsid w:val="009A6326"/>
    <w:rsid w:val="009A635A"/>
    <w:rsid w:val="009A6384"/>
    <w:rsid w:val="009A6516"/>
    <w:rsid w:val="009A6586"/>
    <w:rsid w:val="009A6821"/>
    <w:rsid w:val="009A68B5"/>
    <w:rsid w:val="009A6A32"/>
    <w:rsid w:val="009A6ADD"/>
    <w:rsid w:val="009A6C14"/>
    <w:rsid w:val="009A6C23"/>
    <w:rsid w:val="009A6D9A"/>
    <w:rsid w:val="009A6E8C"/>
    <w:rsid w:val="009A6ECB"/>
    <w:rsid w:val="009A7042"/>
    <w:rsid w:val="009A7352"/>
    <w:rsid w:val="009A7489"/>
    <w:rsid w:val="009A752D"/>
    <w:rsid w:val="009A7577"/>
    <w:rsid w:val="009A75E0"/>
    <w:rsid w:val="009A7652"/>
    <w:rsid w:val="009A76E0"/>
    <w:rsid w:val="009A7829"/>
    <w:rsid w:val="009A7A27"/>
    <w:rsid w:val="009A7A2D"/>
    <w:rsid w:val="009A7DA8"/>
    <w:rsid w:val="009B007D"/>
    <w:rsid w:val="009B0506"/>
    <w:rsid w:val="009B054C"/>
    <w:rsid w:val="009B05EA"/>
    <w:rsid w:val="009B06DA"/>
    <w:rsid w:val="009B090E"/>
    <w:rsid w:val="009B0CB4"/>
    <w:rsid w:val="009B0D3D"/>
    <w:rsid w:val="009B0DE5"/>
    <w:rsid w:val="009B1113"/>
    <w:rsid w:val="009B11A4"/>
    <w:rsid w:val="009B12CE"/>
    <w:rsid w:val="009B14DF"/>
    <w:rsid w:val="009B15F4"/>
    <w:rsid w:val="009B160E"/>
    <w:rsid w:val="009B1654"/>
    <w:rsid w:val="009B169A"/>
    <w:rsid w:val="009B16DD"/>
    <w:rsid w:val="009B1805"/>
    <w:rsid w:val="009B1A57"/>
    <w:rsid w:val="009B1A8F"/>
    <w:rsid w:val="009B1AE3"/>
    <w:rsid w:val="009B1C5A"/>
    <w:rsid w:val="009B1E5D"/>
    <w:rsid w:val="009B218C"/>
    <w:rsid w:val="009B2205"/>
    <w:rsid w:val="009B2344"/>
    <w:rsid w:val="009B244E"/>
    <w:rsid w:val="009B2571"/>
    <w:rsid w:val="009B294A"/>
    <w:rsid w:val="009B2C4D"/>
    <w:rsid w:val="009B2C95"/>
    <w:rsid w:val="009B2E20"/>
    <w:rsid w:val="009B2F6E"/>
    <w:rsid w:val="009B3027"/>
    <w:rsid w:val="009B30A6"/>
    <w:rsid w:val="009B315B"/>
    <w:rsid w:val="009B332A"/>
    <w:rsid w:val="009B3330"/>
    <w:rsid w:val="009B355E"/>
    <w:rsid w:val="009B35CD"/>
    <w:rsid w:val="009B361C"/>
    <w:rsid w:val="009B36FF"/>
    <w:rsid w:val="009B3A94"/>
    <w:rsid w:val="009B3D85"/>
    <w:rsid w:val="009B3E07"/>
    <w:rsid w:val="009B4310"/>
    <w:rsid w:val="009B4360"/>
    <w:rsid w:val="009B4416"/>
    <w:rsid w:val="009B444E"/>
    <w:rsid w:val="009B44B3"/>
    <w:rsid w:val="009B4636"/>
    <w:rsid w:val="009B4676"/>
    <w:rsid w:val="009B4913"/>
    <w:rsid w:val="009B49DA"/>
    <w:rsid w:val="009B4B38"/>
    <w:rsid w:val="009B4BE6"/>
    <w:rsid w:val="009B4BFD"/>
    <w:rsid w:val="009B4CA0"/>
    <w:rsid w:val="009B4CD8"/>
    <w:rsid w:val="009B4DD3"/>
    <w:rsid w:val="009B4F92"/>
    <w:rsid w:val="009B5029"/>
    <w:rsid w:val="009B524E"/>
    <w:rsid w:val="009B52C3"/>
    <w:rsid w:val="009B539C"/>
    <w:rsid w:val="009B53FE"/>
    <w:rsid w:val="009B544D"/>
    <w:rsid w:val="009B54E6"/>
    <w:rsid w:val="009B5AA0"/>
    <w:rsid w:val="009B5CD1"/>
    <w:rsid w:val="009B5DAF"/>
    <w:rsid w:val="009B6028"/>
    <w:rsid w:val="009B6095"/>
    <w:rsid w:val="009B623F"/>
    <w:rsid w:val="009B62BF"/>
    <w:rsid w:val="009B638B"/>
    <w:rsid w:val="009B63CC"/>
    <w:rsid w:val="009B64C7"/>
    <w:rsid w:val="009B66E1"/>
    <w:rsid w:val="009B6784"/>
    <w:rsid w:val="009B68AD"/>
    <w:rsid w:val="009B69FE"/>
    <w:rsid w:val="009B6ADA"/>
    <w:rsid w:val="009B6B24"/>
    <w:rsid w:val="009B6D58"/>
    <w:rsid w:val="009B6DF8"/>
    <w:rsid w:val="009B6FC4"/>
    <w:rsid w:val="009B7003"/>
    <w:rsid w:val="009B703A"/>
    <w:rsid w:val="009B71B0"/>
    <w:rsid w:val="009B71D4"/>
    <w:rsid w:val="009B7215"/>
    <w:rsid w:val="009B72C5"/>
    <w:rsid w:val="009B7478"/>
    <w:rsid w:val="009B749D"/>
    <w:rsid w:val="009B7539"/>
    <w:rsid w:val="009B769E"/>
    <w:rsid w:val="009B786D"/>
    <w:rsid w:val="009B79E0"/>
    <w:rsid w:val="009B7B14"/>
    <w:rsid w:val="009B7B86"/>
    <w:rsid w:val="009B7E96"/>
    <w:rsid w:val="009B7FE6"/>
    <w:rsid w:val="009C032B"/>
    <w:rsid w:val="009C047C"/>
    <w:rsid w:val="009C0621"/>
    <w:rsid w:val="009C0700"/>
    <w:rsid w:val="009C0868"/>
    <w:rsid w:val="009C0A57"/>
    <w:rsid w:val="009C0A95"/>
    <w:rsid w:val="009C0E4C"/>
    <w:rsid w:val="009C0E7B"/>
    <w:rsid w:val="009C10B0"/>
    <w:rsid w:val="009C10FC"/>
    <w:rsid w:val="009C1190"/>
    <w:rsid w:val="009C12BD"/>
    <w:rsid w:val="009C12BF"/>
    <w:rsid w:val="009C1349"/>
    <w:rsid w:val="009C1481"/>
    <w:rsid w:val="009C1567"/>
    <w:rsid w:val="009C1705"/>
    <w:rsid w:val="009C182E"/>
    <w:rsid w:val="009C187D"/>
    <w:rsid w:val="009C196B"/>
    <w:rsid w:val="009C1ACD"/>
    <w:rsid w:val="009C1BB9"/>
    <w:rsid w:val="009C1BC8"/>
    <w:rsid w:val="009C22D7"/>
    <w:rsid w:val="009C2520"/>
    <w:rsid w:val="009C260D"/>
    <w:rsid w:val="009C2665"/>
    <w:rsid w:val="009C271F"/>
    <w:rsid w:val="009C273F"/>
    <w:rsid w:val="009C27D2"/>
    <w:rsid w:val="009C2887"/>
    <w:rsid w:val="009C297A"/>
    <w:rsid w:val="009C29A2"/>
    <w:rsid w:val="009C29F5"/>
    <w:rsid w:val="009C2A1B"/>
    <w:rsid w:val="009C2A70"/>
    <w:rsid w:val="009C2BB8"/>
    <w:rsid w:val="009C2ED3"/>
    <w:rsid w:val="009C2F35"/>
    <w:rsid w:val="009C3005"/>
    <w:rsid w:val="009C30CF"/>
    <w:rsid w:val="009C30DD"/>
    <w:rsid w:val="009C30E9"/>
    <w:rsid w:val="009C3438"/>
    <w:rsid w:val="009C389E"/>
    <w:rsid w:val="009C3949"/>
    <w:rsid w:val="009C3A4A"/>
    <w:rsid w:val="009C3AA4"/>
    <w:rsid w:val="009C3AF0"/>
    <w:rsid w:val="009C3B71"/>
    <w:rsid w:val="009C3F76"/>
    <w:rsid w:val="009C40D4"/>
    <w:rsid w:val="009C4104"/>
    <w:rsid w:val="009C4220"/>
    <w:rsid w:val="009C433C"/>
    <w:rsid w:val="009C43E5"/>
    <w:rsid w:val="009C43F3"/>
    <w:rsid w:val="009C43FE"/>
    <w:rsid w:val="009C45B6"/>
    <w:rsid w:val="009C45F2"/>
    <w:rsid w:val="009C4607"/>
    <w:rsid w:val="009C4660"/>
    <w:rsid w:val="009C46C7"/>
    <w:rsid w:val="009C47D6"/>
    <w:rsid w:val="009C4A8E"/>
    <w:rsid w:val="009C4AA5"/>
    <w:rsid w:val="009C4B3D"/>
    <w:rsid w:val="009C4B7B"/>
    <w:rsid w:val="009C4BA3"/>
    <w:rsid w:val="009C4E72"/>
    <w:rsid w:val="009C4EB3"/>
    <w:rsid w:val="009C4FB3"/>
    <w:rsid w:val="009C50D9"/>
    <w:rsid w:val="009C5107"/>
    <w:rsid w:val="009C5268"/>
    <w:rsid w:val="009C52B3"/>
    <w:rsid w:val="009C5484"/>
    <w:rsid w:val="009C571D"/>
    <w:rsid w:val="009C5880"/>
    <w:rsid w:val="009C5A77"/>
    <w:rsid w:val="009C5BB9"/>
    <w:rsid w:val="009C5C79"/>
    <w:rsid w:val="009C5D66"/>
    <w:rsid w:val="009C5DB5"/>
    <w:rsid w:val="009C5E33"/>
    <w:rsid w:val="009C621C"/>
    <w:rsid w:val="009C65E8"/>
    <w:rsid w:val="009C670F"/>
    <w:rsid w:val="009C682A"/>
    <w:rsid w:val="009C6A95"/>
    <w:rsid w:val="009C6D2A"/>
    <w:rsid w:val="009C7122"/>
    <w:rsid w:val="009C7175"/>
    <w:rsid w:val="009C719C"/>
    <w:rsid w:val="009C71BB"/>
    <w:rsid w:val="009C7316"/>
    <w:rsid w:val="009C738C"/>
    <w:rsid w:val="009C73B8"/>
    <w:rsid w:val="009C740C"/>
    <w:rsid w:val="009C7411"/>
    <w:rsid w:val="009C74DA"/>
    <w:rsid w:val="009C750F"/>
    <w:rsid w:val="009C764B"/>
    <w:rsid w:val="009C76B8"/>
    <w:rsid w:val="009C7707"/>
    <w:rsid w:val="009C7712"/>
    <w:rsid w:val="009C7810"/>
    <w:rsid w:val="009C795A"/>
    <w:rsid w:val="009C7BE5"/>
    <w:rsid w:val="009C7D2B"/>
    <w:rsid w:val="009C7E32"/>
    <w:rsid w:val="009C7F65"/>
    <w:rsid w:val="009C7FE5"/>
    <w:rsid w:val="009C7FEB"/>
    <w:rsid w:val="009D0173"/>
    <w:rsid w:val="009D02F3"/>
    <w:rsid w:val="009D07B4"/>
    <w:rsid w:val="009D0965"/>
    <w:rsid w:val="009D0ADF"/>
    <w:rsid w:val="009D0C5D"/>
    <w:rsid w:val="009D0DD6"/>
    <w:rsid w:val="009D0E9B"/>
    <w:rsid w:val="009D0EE9"/>
    <w:rsid w:val="009D1344"/>
    <w:rsid w:val="009D1418"/>
    <w:rsid w:val="009D14A6"/>
    <w:rsid w:val="009D14DE"/>
    <w:rsid w:val="009D1687"/>
    <w:rsid w:val="009D1770"/>
    <w:rsid w:val="009D177F"/>
    <w:rsid w:val="009D18AC"/>
    <w:rsid w:val="009D18CA"/>
    <w:rsid w:val="009D1977"/>
    <w:rsid w:val="009D1978"/>
    <w:rsid w:val="009D19A5"/>
    <w:rsid w:val="009D19F0"/>
    <w:rsid w:val="009D1A5E"/>
    <w:rsid w:val="009D1CD7"/>
    <w:rsid w:val="009D1EA7"/>
    <w:rsid w:val="009D2011"/>
    <w:rsid w:val="009D20CD"/>
    <w:rsid w:val="009D2102"/>
    <w:rsid w:val="009D2112"/>
    <w:rsid w:val="009D211B"/>
    <w:rsid w:val="009D225C"/>
    <w:rsid w:val="009D2550"/>
    <w:rsid w:val="009D25B5"/>
    <w:rsid w:val="009D25B9"/>
    <w:rsid w:val="009D2845"/>
    <w:rsid w:val="009D293F"/>
    <w:rsid w:val="009D2A58"/>
    <w:rsid w:val="009D2C2F"/>
    <w:rsid w:val="009D2DC1"/>
    <w:rsid w:val="009D2DD8"/>
    <w:rsid w:val="009D2E59"/>
    <w:rsid w:val="009D2FAC"/>
    <w:rsid w:val="009D2FD3"/>
    <w:rsid w:val="009D3151"/>
    <w:rsid w:val="009D31E9"/>
    <w:rsid w:val="009D32DE"/>
    <w:rsid w:val="009D349C"/>
    <w:rsid w:val="009D34EB"/>
    <w:rsid w:val="009D3628"/>
    <w:rsid w:val="009D3658"/>
    <w:rsid w:val="009D37F5"/>
    <w:rsid w:val="009D3924"/>
    <w:rsid w:val="009D3C67"/>
    <w:rsid w:val="009D3DC0"/>
    <w:rsid w:val="009D3F26"/>
    <w:rsid w:val="009D4053"/>
    <w:rsid w:val="009D4147"/>
    <w:rsid w:val="009D4286"/>
    <w:rsid w:val="009D43DC"/>
    <w:rsid w:val="009D4475"/>
    <w:rsid w:val="009D45E8"/>
    <w:rsid w:val="009D4688"/>
    <w:rsid w:val="009D472F"/>
    <w:rsid w:val="009D475C"/>
    <w:rsid w:val="009D4857"/>
    <w:rsid w:val="009D4B3B"/>
    <w:rsid w:val="009D4BAE"/>
    <w:rsid w:val="009D4BB2"/>
    <w:rsid w:val="009D4D14"/>
    <w:rsid w:val="009D4E76"/>
    <w:rsid w:val="009D4FA6"/>
    <w:rsid w:val="009D5217"/>
    <w:rsid w:val="009D531B"/>
    <w:rsid w:val="009D55EA"/>
    <w:rsid w:val="009D562E"/>
    <w:rsid w:val="009D5630"/>
    <w:rsid w:val="009D56C0"/>
    <w:rsid w:val="009D56F7"/>
    <w:rsid w:val="009D586B"/>
    <w:rsid w:val="009D5879"/>
    <w:rsid w:val="009D588A"/>
    <w:rsid w:val="009D5CCB"/>
    <w:rsid w:val="009D5E6B"/>
    <w:rsid w:val="009D5F7C"/>
    <w:rsid w:val="009D600D"/>
    <w:rsid w:val="009D6061"/>
    <w:rsid w:val="009D611E"/>
    <w:rsid w:val="009D6196"/>
    <w:rsid w:val="009D61FA"/>
    <w:rsid w:val="009D628D"/>
    <w:rsid w:val="009D6454"/>
    <w:rsid w:val="009D6561"/>
    <w:rsid w:val="009D65B7"/>
    <w:rsid w:val="009D6635"/>
    <w:rsid w:val="009D67F6"/>
    <w:rsid w:val="009D6942"/>
    <w:rsid w:val="009D6A3D"/>
    <w:rsid w:val="009D6A49"/>
    <w:rsid w:val="009D6A9D"/>
    <w:rsid w:val="009D6C2A"/>
    <w:rsid w:val="009D6E83"/>
    <w:rsid w:val="009D6EE6"/>
    <w:rsid w:val="009D6FB8"/>
    <w:rsid w:val="009D6FF0"/>
    <w:rsid w:val="009D74DA"/>
    <w:rsid w:val="009D75C3"/>
    <w:rsid w:val="009D763E"/>
    <w:rsid w:val="009D76FF"/>
    <w:rsid w:val="009D7A49"/>
    <w:rsid w:val="009D7C83"/>
    <w:rsid w:val="009D7D0C"/>
    <w:rsid w:val="009D7D51"/>
    <w:rsid w:val="009D7F46"/>
    <w:rsid w:val="009E027B"/>
    <w:rsid w:val="009E0307"/>
    <w:rsid w:val="009E031B"/>
    <w:rsid w:val="009E04C8"/>
    <w:rsid w:val="009E04CE"/>
    <w:rsid w:val="009E08EE"/>
    <w:rsid w:val="009E0956"/>
    <w:rsid w:val="009E0974"/>
    <w:rsid w:val="009E0BDD"/>
    <w:rsid w:val="009E0D5D"/>
    <w:rsid w:val="009E0E74"/>
    <w:rsid w:val="009E0FF5"/>
    <w:rsid w:val="009E13E0"/>
    <w:rsid w:val="009E1432"/>
    <w:rsid w:val="009E1455"/>
    <w:rsid w:val="009E16D2"/>
    <w:rsid w:val="009E1717"/>
    <w:rsid w:val="009E1748"/>
    <w:rsid w:val="009E1869"/>
    <w:rsid w:val="009E19F0"/>
    <w:rsid w:val="009E1C71"/>
    <w:rsid w:val="009E1CBA"/>
    <w:rsid w:val="009E1E90"/>
    <w:rsid w:val="009E1F9C"/>
    <w:rsid w:val="009E22D0"/>
    <w:rsid w:val="009E22EF"/>
    <w:rsid w:val="009E2441"/>
    <w:rsid w:val="009E2483"/>
    <w:rsid w:val="009E26A6"/>
    <w:rsid w:val="009E28ED"/>
    <w:rsid w:val="009E293B"/>
    <w:rsid w:val="009E2A4C"/>
    <w:rsid w:val="009E2B10"/>
    <w:rsid w:val="009E2B6A"/>
    <w:rsid w:val="009E2CA4"/>
    <w:rsid w:val="009E2D5F"/>
    <w:rsid w:val="009E3363"/>
    <w:rsid w:val="009E3414"/>
    <w:rsid w:val="009E3520"/>
    <w:rsid w:val="009E352B"/>
    <w:rsid w:val="009E35F8"/>
    <w:rsid w:val="009E35FD"/>
    <w:rsid w:val="009E3701"/>
    <w:rsid w:val="009E3736"/>
    <w:rsid w:val="009E37D9"/>
    <w:rsid w:val="009E38A9"/>
    <w:rsid w:val="009E3A94"/>
    <w:rsid w:val="009E3BB4"/>
    <w:rsid w:val="009E3D8F"/>
    <w:rsid w:val="009E3F27"/>
    <w:rsid w:val="009E3FE2"/>
    <w:rsid w:val="009E412E"/>
    <w:rsid w:val="009E41FE"/>
    <w:rsid w:val="009E4271"/>
    <w:rsid w:val="009E4358"/>
    <w:rsid w:val="009E435E"/>
    <w:rsid w:val="009E439C"/>
    <w:rsid w:val="009E4468"/>
    <w:rsid w:val="009E453B"/>
    <w:rsid w:val="009E45B3"/>
    <w:rsid w:val="009E4807"/>
    <w:rsid w:val="009E4B2E"/>
    <w:rsid w:val="009E4BE5"/>
    <w:rsid w:val="009E4C3E"/>
    <w:rsid w:val="009E4E9D"/>
    <w:rsid w:val="009E4EC3"/>
    <w:rsid w:val="009E50AB"/>
    <w:rsid w:val="009E5198"/>
    <w:rsid w:val="009E5476"/>
    <w:rsid w:val="009E5576"/>
    <w:rsid w:val="009E55B0"/>
    <w:rsid w:val="009E565F"/>
    <w:rsid w:val="009E5843"/>
    <w:rsid w:val="009E58A7"/>
    <w:rsid w:val="009E5B52"/>
    <w:rsid w:val="009E5D3B"/>
    <w:rsid w:val="009E5E7C"/>
    <w:rsid w:val="009E5F5F"/>
    <w:rsid w:val="009E6090"/>
    <w:rsid w:val="009E62E5"/>
    <w:rsid w:val="009E63AB"/>
    <w:rsid w:val="009E66A7"/>
    <w:rsid w:val="009E676E"/>
    <w:rsid w:val="009E681C"/>
    <w:rsid w:val="009E6E9B"/>
    <w:rsid w:val="009E6FD3"/>
    <w:rsid w:val="009E711F"/>
    <w:rsid w:val="009E7764"/>
    <w:rsid w:val="009E79B2"/>
    <w:rsid w:val="009E7D4D"/>
    <w:rsid w:val="009E7DD3"/>
    <w:rsid w:val="009E7ECF"/>
    <w:rsid w:val="009F001F"/>
    <w:rsid w:val="009F0052"/>
    <w:rsid w:val="009F012E"/>
    <w:rsid w:val="009F034B"/>
    <w:rsid w:val="009F067B"/>
    <w:rsid w:val="009F0744"/>
    <w:rsid w:val="009F08D1"/>
    <w:rsid w:val="009F0D70"/>
    <w:rsid w:val="009F0F10"/>
    <w:rsid w:val="009F0FE0"/>
    <w:rsid w:val="009F0FE1"/>
    <w:rsid w:val="009F1016"/>
    <w:rsid w:val="009F1037"/>
    <w:rsid w:val="009F10D4"/>
    <w:rsid w:val="009F1168"/>
    <w:rsid w:val="009F1374"/>
    <w:rsid w:val="009F1380"/>
    <w:rsid w:val="009F1524"/>
    <w:rsid w:val="009F15AD"/>
    <w:rsid w:val="009F168B"/>
    <w:rsid w:val="009F17FC"/>
    <w:rsid w:val="009F1B2D"/>
    <w:rsid w:val="009F1D9B"/>
    <w:rsid w:val="009F1DBE"/>
    <w:rsid w:val="009F1DE9"/>
    <w:rsid w:val="009F2081"/>
    <w:rsid w:val="009F2460"/>
    <w:rsid w:val="009F2478"/>
    <w:rsid w:val="009F2564"/>
    <w:rsid w:val="009F2664"/>
    <w:rsid w:val="009F277B"/>
    <w:rsid w:val="009F277F"/>
    <w:rsid w:val="009F279F"/>
    <w:rsid w:val="009F29DE"/>
    <w:rsid w:val="009F2A0C"/>
    <w:rsid w:val="009F2BC0"/>
    <w:rsid w:val="009F2CEC"/>
    <w:rsid w:val="009F2EEB"/>
    <w:rsid w:val="009F3158"/>
    <w:rsid w:val="009F3172"/>
    <w:rsid w:val="009F318E"/>
    <w:rsid w:val="009F31D8"/>
    <w:rsid w:val="009F3367"/>
    <w:rsid w:val="009F350C"/>
    <w:rsid w:val="009F35F9"/>
    <w:rsid w:val="009F3839"/>
    <w:rsid w:val="009F3C9D"/>
    <w:rsid w:val="009F3D64"/>
    <w:rsid w:val="009F3F0D"/>
    <w:rsid w:val="009F40EA"/>
    <w:rsid w:val="009F41B2"/>
    <w:rsid w:val="009F42EB"/>
    <w:rsid w:val="009F4417"/>
    <w:rsid w:val="009F450B"/>
    <w:rsid w:val="009F459C"/>
    <w:rsid w:val="009F45E6"/>
    <w:rsid w:val="009F4679"/>
    <w:rsid w:val="009F4B35"/>
    <w:rsid w:val="009F4C81"/>
    <w:rsid w:val="009F4DB3"/>
    <w:rsid w:val="009F4E1C"/>
    <w:rsid w:val="009F4EEE"/>
    <w:rsid w:val="009F4FE9"/>
    <w:rsid w:val="009F50D8"/>
    <w:rsid w:val="009F51F5"/>
    <w:rsid w:val="009F5316"/>
    <w:rsid w:val="009F534E"/>
    <w:rsid w:val="009F53D0"/>
    <w:rsid w:val="009F54B5"/>
    <w:rsid w:val="009F5519"/>
    <w:rsid w:val="009F57E8"/>
    <w:rsid w:val="009F58A5"/>
    <w:rsid w:val="009F59B5"/>
    <w:rsid w:val="009F59E0"/>
    <w:rsid w:val="009F5A06"/>
    <w:rsid w:val="009F5C4E"/>
    <w:rsid w:val="009F5DE9"/>
    <w:rsid w:val="009F5E14"/>
    <w:rsid w:val="009F5E1C"/>
    <w:rsid w:val="009F5E61"/>
    <w:rsid w:val="009F5F60"/>
    <w:rsid w:val="009F600F"/>
    <w:rsid w:val="009F6112"/>
    <w:rsid w:val="009F61DB"/>
    <w:rsid w:val="009F6247"/>
    <w:rsid w:val="009F637A"/>
    <w:rsid w:val="009F6507"/>
    <w:rsid w:val="009F662E"/>
    <w:rsid w:val="009F6937"/>
    <w:rsid w:val="009F6BEE"/>
    <w:rsid w:val="009F6C37"/>
    <w:rsid w:val="009F6C48"/>
    <w:rsid w:val="009F6CD9"/>
    <w:rsid w:val="009F6EDE"/>
    <w:rsid w:val="009F707E"/>
    <w:rsid w:val="009F7087"/>
    <w:rsid w:val="009F70FC"/>
    <w:rsid w:val="009F73ED"/>
    <w:rsid w:val="009F7451"/>
    <w:rsid w:val="009F76B8"/>
    <w:rsid w:val="009F78A6"/>
    <w:rsid w:val="009F78BE"/>
    <w:rsid w:val="009F7AA1"/>
    <w:rsid w:val="009F7B95"/>
    <w:rsid w:val="009F7C45"/>
    <w:rsid w:val="009F7E6B"/>
    <w:rsid w:val="00A000C3"/>
    <w:rsid w:val="00A001E2"/>
    <w:rsid w:val="00A001E3"/>
    <w:rsid w:val="00A00247"/>
    <w:rsid w:val="00A0043D"/>
    <w:rsid w:val="00A00479"/>
    <w:rsid w:val="00A005D7"/>
    <w:rsid w:val="00A0080F"/>
    <w:rsid w:val="00A00A8B"/>
    <w:rsid w:val="00A00B3F"/>
    <w:rsid w:val="00A00E3B"/>
    <w:rsid w:val="00A01027"/>
    <w:rsid w:val="00A01030"/>
    <w:rsid w:val="00A010CE"/>
    <w:rsid w:val="00A01183"/>
    <w:rsid w:val="00A01199"/>
    <w:rsid w:val="00A01389"/>
    <w:rsid w:val="00A0145F"/>
    <w:rsid w:val="00A01653"/>
    <w:rsid w:val="00A01657"/>
    <w:rsid w:val="00A0182F"/>
    <w:rsid w:val="00A018B7"/>
    <w:rsid w:val="00A01AFD"/>
    <w:rsid w:val="00A01BA9"/>
    <w:rsid w:val="00A01F6A"/>
    <w:rsid w:val="00A01FA3"/>
    <w:rsid w:val="00A023BA"/>
    <w:rsid w:val="00A02577"/>
    <w:rsid w:val="00A025DF"/>
    <w:rsid w:val="00A0262F"/>
    <w:rsid w:val="00A02693"/>
    <w:rsid w:val="00A02719"/>
    <w:rsid w:val="00A0286F"/>
    <w:rsid w:val="00A0294C"/>
    <w:rsid w:val="00A02D77"/>
    <w:rsid w:val="00A02D8F"/>
    <w:rsid w:val="00A02DED"/>
    <w:rsid w:val="00A02E4F"/>
    <w:rsid w:val="00A02FD1"/>
    <w:rsid w:val="00A02FD9"/>
    <w:rsid w:val="00A03038"/>
    <w:rsid w:val="00A03052"/>
    <w:rsid w:val="00A03181"/>
    <w:rsid w:val="00A03513"/>
    <w:rsid w:val="00A03679"/>
    <w:rsid w:val="00A03A62"/>
    <w:rsid w:val="00A03AF7"/>
    <w:rsid w:val="00A03B6F"/>
    <w:rsid w:val="00A03E73"/>
    <w:rsid w:val="00A03EFE"/>
    <w:rsid w:val="00A03F45"/>
    <w:rsid w:val="00A03FB5"/>
    <w:rsid w:val="00A04386"/>
    <w:rsid w:val="00A0438F"/>
    <w:rsid w:val="00A043E5"/>
    <w:rsid w:val="00A04435"/>
    <w:rsid w:val="00A04538"/>
    <w:rsid w:val="00A04581"/>
    <w:rsid w:val="00A04691"/>
    <w:rsid w:val="00A04735"/>
    <w:rsid w:val="00A04786"/>
    <w:rsid w:val="00A047C3"/>
    <w:rsid w:val="00A048A7"/>
    <w:rsid w:val="00A048C7"/>
    <w:rsid w:val="00A049CB"/>
    <w:rsid w:val="00A049FA"/>
    <w:rsid w:val="00A04ADE"/>
    <w:rsid w:val="00A04B66"/>
    <w:rsid w:val="00A04CD9"/>
    <w:rsid w:val="00A04D15"/>
    <w:rsid w:val="00A04F2E"/>
    <w:rsid w:val="00A04FBE"/>
    <w:rsid w:val="00A05064"/>
    <w:rsid w:val="00A05332"/>
    <w:rsid w:val="00A05370"/>
    <w:rsid w:val="00A05393"/>
    <w:rsid w:val="00A053E1"/>
    <w:rsid w:val="00A05459"/>
    <w:rsid w:val="00A05781"/>
    <w:rsid w:val="00A058D1"/>
    <w:rsid w:val="00A059BF"/>
    <w:rsid w:val="00A05A38"/>
    <w:rsid w:val="00A05CB7"/>
    <w:rsid w:val="00A05F3B"/>
    <w:rsid w:val="00A06105"/>
    <w:rsid w:val="00A061C0"/>
    <w:rsid w:val="00A061C6"/>
    <w:rsid w:val="00A06209"/>
    <w:rsid w:val="00A06400"/>
    <w:rsid w:val="00A0644E"/>
    <w:rsid w:val="00A0646A"/>
    <w:rsid w:val="00A0649A"/>
    <w:rsid w:val="00A0659D"/>
    <w:rsid w:val="00A065F3"/>
    <w:rsid w:val="00A065FA"/>
    <w:rsid w:val="00A06810"/>
    <w:rsid w:val="00A06D28"/>
    <w:rsid w:val="00A06DA2"/>
    <w:rsid w:val="00A06E70"/>
    <w:rsid w:val="00A07056"/>
    <w:rsid w:val="00A07166"/>
    <w:rsid w:val="00A071BD"/>
    <w:rsid w:val="00A07227"/>
    <w:rsid w:val="00A07489"/>
    <w:rsid w:val="00A078B1"/>
    <w:rsid w:val="00A0795C"/>
    <w:rsid w:val="00A07B2B"/>
    <w:rsid w:val="00A07BBB"/>
    <w:rsid w:val="00A07E0E"/>
    <w:rsid w:val="00A07E93"/>
    <w:rsid w:val="00A102C6"/>
    <w:rsid w:val="00A102E5"/>
    <w:rsid w:val="00A10419"/>
    <w:rsid w:val="00A10617"/>
    <w:rsid w:val="00A1070C"/>
    <w:rsid w:val="00A10840"/>
    <w:rsid w:val="00A10A44"/>
    <w:rsid w:val="00A10AED"/>
    <w:rsid w:val="00A10EC5"/>
    <w:rsid w:val="00A1105D"/>
    <w:rsid w:val="00A110F7"/>
    <w:rsid w:val="00A11117"/>
    <w:rsid w:val="00A11213"/>
    <w:rsid w:val="00A11241"/>
    <w:rsid w:val="00A11324"/>
    <w:rsid w:val="00A114D2"/>
    <w:rsid w:val="00A11838"/>
    <w:rsid w:val="00A1195F"/>
    <w:rsid w:val="00A1198C"/>
    <w:rsid w:val="00A11AF2"/>
    <w:rsid w:val="00A11BE0"/>
    <w:rsid w:val="00A11D20"/>
    <w:rsid w:val="00A11E10"/>
    <w:rsid w:val="00A11F9B"/>
    <w:rsid w:val="00A11FBF"/>
    <w:rsid w:val="00A12070"/>
    <w:rsid w:val="00A12158"/>
    <w:rsid w:val="00A1230E"/>
    <w:rsid w:val="00A123F1"/>
    <w:rsid w:val="00A1263A"/>
    <w:rsid w:val="00A12694"/>
    <w:rsid w:val="00A126A3"/>
    <w:rsid w:val="00A126C5"/>
    <w:rsid w:val="00A1280D"/>
    <w:rsid w:val="00A129A7"/>
    <w:rsid w:val="00A129C2"/>
    <w:rsid w:val="00A12ACE"/>
    <w:rsid w:val="00A12BCC"/>
    <w:rsid w:val="00A12BCE"/>
    <w:rsid w:val="00A13033"/>
    <w:rsid w:val="00A13351"/>
    <w:rsid w:val="00A133A0"/>
    <w:rsid w:val="00A1340D"/>
    <w:rsid w:val="00A13416"/>
    <w:rsid w:val="00A1342A"/>
    <w:rsid w:val="00A13781"/>
    <w:rsid w:val="00A13814"/>
    <w:rsid w:val="00A13A92"/>
    <w:rsid w:val="00A13B11"/>
    <w:rsid w:val="00A13C2B"/>
    <w:rsid w:val="00A13C7A"/>
    <w:rsid w:val="00A13D51"/>
    <w:rsid w:val="00A13E25"/>
    <w:rsid w:val="00A13FB4"/>
    <w:rsid w:val="00A141C3"/>
    <w:rsid w:val="00A14202"/>
    <w:rsid w:val="00A1435C"/>
    <w:rsid w:val="00A14437"/>
    <w:rsid w:val="00A144A2"/>
    <w:rsid w:val="00A14537"/>
    <w:rsid w:val="00A146E5"/>
    <w:rsid w:val="00A14791"/>
    <w:rsid w:val="00A14856"/>
    <w:rsid w:val="00A1486F"/>
    <w:rsid w:val="00A1491E"/>
    <w:rsid w:val="00A14B08"/>
    <w:rsid w:val="00A14BFD"/>
    <w:rsid w:val="00A14DC0"/>
    <w:rsid w:val="00A14F37"/>
    <w:rsid w:val="00A14F53"/>
    <w:rsid w:val="00A1501C"/>
    <w:rsid w:val="00A15076"/>
    <w:rsid w:val="00A15343"/>
    <w:rsid w:val="00A155AE"/>
    <w:rsid w:val="00A15712"/>
    <w:rsid w:val="00A15A05"/>
    <w:rsid w:val="00A15A54"/>
    <w:rsid w:val="00A15AB1"/>
    <w:rsid w:val="00A15B23"/>
    <w:rsid w:val="00A15F63"/>
    <w:rsid w:val="00A161DB"/>
    <w:rsid w:val="00A161DE"/>
    <w:rsid w:val="00A16247"/>
    <w:rsid w:val="00A16413"/>
    <w:rsid w:val="00A164B3"/>
    <w:rsid w:val="00A16567"/>
    <w:rsid w:val="00A1656E"/>
    <w:rsid w:val="00A1670A"/>
    <w:rsid w:val="00A16714"/>
    <w:rsid w:val="00A16800"/>
    <w:rsid w:val="00A1681B"/>
    <w:rsid w:val="00A16D4D"/>
    <w:rsid w:val="00A16DD0"/>
    <w:rsid w:val="00A16F24"/>
    <w:rsid w:val="00A171A3"/>
    <w:rsid w:val="00A171B2"/>
    <w:rsid w:val="00A173A6"/>
    <w:rsid w:val="00A173CE"/>
    <w:rsid w:val="00A1745C"/>
    <w:rsid w:val="00A1749F"/>
    <w:rsid w:val="00A17507"/>
    <w:rsid w:val="00A17830"/>
    <w:rsid w:val="00A178D3"/>
    <w:rsid w:val="00A17AA6"/>
    <w:rsid w:val="00A17AA9"/>
    <w:rsid w:val="00A17BFF"/>
    <w:rsid w:val="00A17DE5"/>
    <w:rsid w:val="00A17E33"/>
    <w:rsid w:val="00A200AA"/>
    <w:rsid w:val="00A2010D"/>
    <w:rsid w:val="00A20162"/>
    <w:rsid w:val="00A20348"/>
    <w:rsid w:val="00A2044A"/>
    <w:rsid w:val="00A20601"/>
    <w:rsid w:val="00A206DF"/>
    <w:rsid w:val="00A208C5"/>
    <w:rsid w:val="00A20919"/>
    <w:rsid w:val="00A20A73"/>
    <w:rsid w:val="00A20A82"/>
    <w:rsid w:val="00A20B55"/>
    <w:rsid w:val="00A20CD1"/>
    <w:rsid w:val="00A20F24"/>
    <w:rsid w:val="00A21160"/>
    <w:rsid w:val="00A211D9"/>
    <w:rsid w:val="00A217EF"/>
    <w:rsid w:val="00A21932"/>
    <w:rsid w:val="00A219EF"/>
    <w:rsid w:val="00A21A16"/>
    <w:rsid w:val="00A21E7E"/>
    <w:rsid w:val="00A22118"/>
    <w:rsid w:val="00A221A2"/>
    <w:rsid w:val="00A222F8"/>
    <w:rsid w:val="00A22322"/>
    <w:rsid w:val="00A224D1"/>
    <w:rsid w:val="00A226A6"/>
    <w:rsid w:val="00A228BD"/>
    <w:rsid w:val="00A22BF6"/>
    <w:rsid w:val="00A22DBA"/>
    <w:rsid w:val="00A22F08"/>
    <w:rsid w:val="00A22FC7"/>
    <w:rsid w:val="00A230D7"/>
    <w:rsid w:val="00A233D0"/>
    <w:rsid w:val="00A234F9"/>
    <w:rsid w:val="00A23513"/>
    <w:rsid w:val="00A2353D"/>
    <w:rsid w:val="00A236EB"/>
    <w:rsid w:val="00A2380E"/>
    <w:rsid w:val="00A2382C"/>
    <w:rsid w:val="00A2398F"/>
    <w:rsid w:val="00A23A3C"/>
    <w:rsid w:val="00A23AA3"/>
    <w:rsid w:val="00A23DAA"/>
    <w:rsid w:val="00A23DD9"/>
    <w:rsid w:val="00A23ED7"/>
    <w:rsid w:val="00A23F37"/>
    <w:rsid w:val="00A24028"/>
    <w:rsid w:val="00A242E9"/>
    <w:rsid w:val="00A2458A"/>
    <w:rsid w:val="00A24862"/>
    <w:rsid w:val="00A24B65"/>
    <w:rsid w:val="00A24CD1"/>
    <w:rsid w:val="00A25063"/>
    <w:rsid w:val="00A2535A"/>
    <w:rsid w:val="00A255D2"/>
    <w:rsid w:val="00A25804"/>
    <w:rsid w:val="00A258F3"/>
    <w:rsid w:val="00A25A0E"/>
    <w:rsid w:val="00A25AA7"/>
    <w:rsid w:val="00A25B11"/>
    <w:rsid w:val="00A25F39"/>
    <w:rsid w:val="00A25F82"/>
    <w:rsid w:val="00A261EF"/>
    <w:rsid w:val="00A2623F"/>
    <w:rsid w:val="00A262AB"/>
    <w:rsid w:val="00A26304"/>
    <w:rsid w:val="00A26355"/>
    <w:rsid w:val="00A26425"/>
    <w:rsid w:val="00A264FF"/>
    <w:rsid w:val="00A2657D"/>
    <w:rsid w:val="00A265F0"/>
    <w:rsid w:val="00A265F5"/>
    <w:rsid w:val="00A26630"/>
    <w:rsid w:val="00A266FE"/>
    <w:rsid w:val="00A26727"/>
    <w:rsid w:val="00A268E9"/>
    <w:rsid w:val="00A268F5"/>
    <w:rsid w:val="00A26907"/>
    <w:rsid w:val="00A2691A"/>
    <w:rsid w:val="00A26928"/>
    <w:rsid w:val="00A26D7A"/>
    <w:rsid w:val="00A27003"/>
    <w:rsid w:val="00A2706D"/>
    <w:rsid w:val="00A27730"/>
    <w:rsid w:val="00A27736"/>
    <w:rsid w:val="00A27934"/>
    <w:rsid w:val="00A279B4"/>
    <w:rsid w:val="00A279D3"/>
    <w:rsid w:val="00A27A26"/>
    <w:rsid w:val="00A27C01"/>
    <w:rsid w:val="00A27C1B"/>
    <w:rsid w:val="00A301C6"/>
    <w:rsid w:val="00A30278"/>
    <w:rsid w:val="00A30397"/>
    <w:rsid w:val="00A30572"/>
    <w:rsid w:val="00A30583"/>
    <w:rsid w:val="00A3070F"/>
    <w:rsid w:val="00A30791"/>
    <w:rsid w:val="00A30933"/>
    <w:rsid w:val="00A309E1"/>
    <w:rsid w:val="00A309F0"/>
    <w:rsid w:val="00A30A91"/>
    <w:rsid w:val="00A30BA2"/>
    <w:rsid w:val="00A30C70"/>
    <w:rsid w:val="00A30CB2"/>
    <w:rsid w:val="00A30DAF"/>
    <w:rsid w:val="00A30FD3"/>
    <w:rsid w:val="00A310BB"/>
    <w:rsid w:val="00A3112C"/>
    <w:rsid w:val="00A3117B"/>
    <w:rsid w:val="00A311F4"/>
    <w:rsid w:val="00A313D1"/>
    <w:rsid w:val="00A313DE"/>
    <w:rsid w:val="00A31404"/>
    <w:rsid w:val="00A31422"/>
    <w:rsid w:val="00A314CD"/>
    <w:rsid w:val="00A315D1"/>
    <w:rsid w:val="00A316CE"/>
    <w:rsid w:val="00A3171E"/>
    <w:rsid w:val="00A31857"/>
    <w:rsid w:val="00A31863"/>
    <w:rsid w:val="00A31AC8"/>
    <w:rsid w:val="00A31F16"/>
    <w:rsid w:val="00A32152"/>
    <w:rsid w:val="00A32558"/>
    <w:rsid w:val="00A325D1"/>
    <w:rsid w:val="00A32658"/>
    <w:rsid w:val="00A32760"/>
    <w:rsid w:val="00A32863"/>
    <w:rsid w:val="00A32B30"/>
    <w:rsid w:val="00A32C7B"/>
    <w:rsid w:val="00A32CF0"/>
    <w:rsid w:val="00A32E72"/>
    <w:rsid w:val="00A32EF4"/>
    <w:rsid w:val="00A3338A"/>
    <w:rsid w:val="00A33453"/>
    <w:rsid w:val="00A337E3"/>
    <w:rsid w:val="00A33848"/>
    <w:rsid w:val="00A33A9E"/>
    <w:rsid w:val="00A33B1E"/>
    <w:rsid w:val="00A33CE0"/>
    <w:rsid w:val="00A33D64"/>
    <w:rsid w:val="00A33DE1"/>
    <w:rsid w:val="00A33E39"/>
    <w:rsid w:val="00A33E62"/>
    <w:rsid w:val="00A33E97"/>
    <w:rsid w:val="00A33FC9"/>
    <w:rsid w:val="00A3401F"/>
    <w:rsid w:val="00A34092"/>
    <w:rsid w:val="00A340A5"/>
    <w:rsid w:val="00A340DB"/>
    <w:rsid w:val="00A340EC"/>
    <w:rsid w:val="00A34167"/>
    <w:rsid w:val="00A341DE"/>
    <w:rsid w:val="00A34465"/>
    <w:rsid w:val="00A3450E"/>
    <w:rsid w:val="00A34779"/>
    <w:rsid w:val="00A347AA"/>
    <w:rsid w:val="00A34961"/>
    <w:rsid w:val="00A34A33"/>
    <w:rsid w:val="00A34AC0"/>
    <w:rsid w:val="00A34B3C"/>
    <w:rsid w:val="00A34BAF"/>
    <w:rsid w:val="00A34CEF"/>
    <w:rsid w:val="00A350C7"/>
    <w:rsid w:val="00A354EE"/>
    <w:rsid w:val="00A3595B"/>
    <w:rsid w:val="00A3597B"/>
    <w:rsid w:val="00A35A99"/>
    <w:rsid w:val="00A35D2F"/>
    <w:rsid w:val="00A35D8A"/>
    <w:rsid w:val="00A35DD0"/>
    <w:rsid w:val="00A35F20"/>
    <w:rsid w:val="00A36168"/>
    <w:rsid w:val="00A36229"/>
    <w:rsid w:val="00A364C8"/>
    <w:rsid w:val="00A364CA"/>
    <w:rsid w:val="00A36632"/>
    <w:rsid w:val="00A3666A"/>
    <w:rsid w:val="00A36682"/>
    <w:rsid w:val="00A3671A"/>
    <w:rsid w:val="00A36729"/>
    <w:rsid w:val="00A3687A"/>
    <w:rsid w:val="00A369E5"/>
    <w:rsid w:val="00A36AD5"/>
    <w:rsid w:val="00A36D84"/>
    <w:rsid w:val="00A36DFC"/>
    <w:rsid w:val="00A36FE6"/>
    <w:rsid w:val="00A37004"/>
    <w:rsid w:val="00A371AB"/>
    <w:rsid w:val="00A373B3"/>
    <w:rsid w:val="00A3770D"/>
    <w:rsid w:val="00A37821"/>
    <w:rsid w:val="00A379CF"/>
    <w:rsid w:val="00A37B76"/>
    <w:rsid w:val="00A37B85"/>
    <w:rsid w:val="00A37F66"/>
    <w:rsid w:val="00A37F8D"/>
    <w:rsid w:val="00A40119"/>
    <w:rsid w:val="00A404EA"/>
    <w:rsid w:val="00A4058A"/>
    <w:rsid w:val="00A40778"/>
    <w:rsid w:val="00A40CCE"/>
    <w:rsid w:val="00A40D8D"/>
    <w:rsid w:val="00A40E29"/>
    <w:rsid w:val="00A40EB0"/>
    <w:rsid w:val="00A40F43"/>
    <w:rsid w:val="00A40FDE"/>
    <w:rsid w:val="00A4105F"/>
    <w:rsid w:val="00A41061"/>
    <w:rsid w:val="00A410D2"/>
    <w:rsid w:val="00A411D6"/>
    <w:rsid w:val="00A41421"/>
    <w:rsid w:val="00A41447"/>
    <w:rsid w:val="00A4168E"/>
    <w:rsid w:val="00A416FE"/>
    <w:rsid w:val="00A41711"/>
    <w:rsid w:val="00A418CA"/>
    <w:rsid w:val="00A41AD0"/>
    <w:rsid w:val="00A41B96"/>
    <w:rsid w:val="00A41C32"/>
    <w:rsid w:val="00A41CBD"/>
    <w:rsid w:val="00A41D3C"/>
    <w:rsid w:val="00A41DF4"/>
    <w:rsid w:val="00A41E51"/>
    <w:rsid w:val="00A41EBA"/>
    <w:rsid w:val="00A41F46"/>
    <w:rsid w:val="00A42354"/>
    <w:rsid w:val="00A4238E"/>
    <w:rsid w:val="00A423C5"/>
    <w:rsid w:val="00A42957"/>
    <w:rsid w:val="00A429BA"/>
    <w:rsid w:val="00A42C1A"/>
    <w:rsid w:val="00A42EF2"/>
    <w:rsid w:val="00A43554"/>
    <w:rsid w:val="00A43DBA"/>
    <w:rsid w:val="00A4415C"/>
    <w:rsid w:val="00A4429A"/>
    <w:rsid w:val="00A442B2"/>
    <w:rsid w:val="00A44331"/>
    <w:rsid w:val="00A44519"/>
    <w:rsid w:val="00A445F2"/>
    <w:rsid w:val="00A446AE"/>
    <w:rsid w:val="00A4481E"/>
    <w:rsid w:val="00A448E5"/>
    <w:rsid w:val="00A44B21"/>
    <w:rsid w:val="00A44BC0"/>
    <w:rsid w:val="00A44C7E"/>
    <w:rsid w:val="00A44DB4"/>
    <w:rsid w:val="00A44E14"/>
    <w:rsid w:val="00A44F11"/>
    <w:rsid w:val="00A44F2D"/>
    <w:rsid w:val="00A44F44"/>
    <w:rsid w:val="00A451CC"/>
    <w:rsid w:val="00A451DD"/>
    <w:rsid w:val="00A45661"/>
    <w:rsid w:val="00A456FA"/>
    <w:rsid w:val="00A45A4A"/>
    <w:rsid w:val="00A45D80"/>
    <w:rsid w:val="00A45F2A"/>
    <w:rsid w:val="00A45FA6"/>
    <w:rsid w:val="00A4624F"/>
    <w:rsid w:val="00A4646A"/>
    <w:rsid w:val="00A46800"/>
    <w:rsid w:val="00A469C2"/>
    <w:rsid w:val="00A46B81"/>
    <w:rsid w:val="00A46B93"/>
    <w:rsid w:val="00A46BC2"/>
    <w:rsid w:val="00A46C84"/>
    <w:rsid w:val="00A46E17"/>
    <w:rsid w:val="00A46E2C"/>
    <w:rsid w:val="00A46F6A"/>
    <w:rsid w:val="00A46F9B"/>
    <w:rsid w:val="00A46FE5"/>
    <w:rsid w:val="00A47008"/>
    <w:rsid w:val="00A471F4"/>
    <w:rsid w:val="00A475F4"/>
    <w:rsid w:val="00A476E5"/>
    <w:rsid w:val="00A47A2D"/>
    <w:rsid w:val="00A47BB8"/>
    <w:rsid w:val="00A47F56"/>
    <w:rsid w:val="00A500BC"/>
    <w:rsid w:val="00A5037D"/>
    <w:rsid w:val="00A5041B"/>
    <w:rsid w:val="00A504AB"/>
    <w:rsid w:val="00A504B9"/>
    <w:rsid w:val="00A50A0A"/>
    <w:rsid w:val="00A50A0B"/>
    <w:rsid w:val="00A50B75"/>
    <w:rsid w:val="00A50D23"/>
    <w:rsid w:val="00A50E98"/>
    <w:rsid w:val="00A50F3A"/>
    <w:rsid w:val="00A511AD"/>
    <w:rsid w:val="00A51571"/>
    <w:rsid w:val="00A51824"/>
    <w:rsid w:val="00A5196C"/>
    <w:rsid w:val="00A519BF"/>
    <w:rsid w:val="00A51B6D"/>
    <w:rsid w:val="00A51BCB"/>
    <w:rsid w:val="00A51C5D"/>
    <w:rsid w:val="00A51DE7"/>
    <w:rsid w:val="00A52012"/>
    <w:rsid w:val="00A52085"/>
    <w:rsid w:val="00A52113"/>
    <w:rsid w:val="00A522DE"/>
    <w:rsid w:val="00A52345"/>
    <w:rsid w:val="00A52447"/>
    <w:rsid w:val="00A5245C"/>
    <w:rsid w:val="00A52520"/>
    <w:rsid w:val="00A5255D"/>
    <w:rsid w:val="00A5259F"/>
    <w:rsid w:val="00A526AD"/>
    <w:rsid w:val="00A527C5"/>
    <w:rsid w:val="00A527FF"/>
    <w:rsid w:val="00A52A66"/>
    <w:rsid w:val="00A52B18"/>
    <w:rsid w:val="00A53144"/>
    <w:rsid w:val="00A5318D"/>
    <w:rsid w:val="00A534A4"/>
    <w:rsid w:val="00A5350C"/>
    <w:rsid w:val="00A535E4"/>
    <w:rsid w:val="00A5367E"/>
    <w:rsid w:val="00A5374C"/>
    <w:rsid w:val="00A53865"/>
    <w:rsid w:val="00A53937"/>
    <w:rsid w:val="00A53988"/>
    <w:rsid w:val="00A53ABD"/>
    <w:rsid w:val="00A53BEC"/>
    <w:rsid w:val="00A53C04"/>
    <w:rsid w:val="00A53C35"/>
    <w:rsid w:val="00A53C53"/>
    <w:rsid w:val="00A53E33"/>
    <w:rsid w:val="00A53E8C"/>
    <w:rsid w:val="00A5417E"/>
    <w:rsid w:val="00A54313"/>
    <w:rsid w:val="00A54420"/>
    <w:rsid w:val="00A5481E"/>
    <w:rsid w:val="00A54A66"/>
    <w:rsid w:val="00A54B0A"/>
    <w:rsid w:val="00A54C1E"/>
    <w:rsid w:val="00A54D2F"/>
    <w:rsid w:val="00A54DC8"/>
    <w:rsid w:val="00A54E92"/>
    <w:rsid w:val="00A54F30"/>
    <w:rsid w:val="00A55130"/>
    <w:rsid w:val="00A55218"/>
    <w:rsid w:val="00A5521C"/>
    <w:rsid w:val="00A557EA"/>
    <w:rsid w:val="00A55DCE"/>
    <w:rsid w:val="00A55E81"/>
    <w:rsid w:val="00A55E8A"/>
    <w:rsid w:val="00A560A3"/>
    <w:rsid w:val="00A56154"/>
    <w:rsid w:val="00A56297"/>
    <w:rsid w:val="00A568EB"/>
    <w:rsid w:val="00A56952"/>
    <w:rsid w:val="00A569EA"/>
    <w:rsid w:val="00A56F3F"/>
    <w:rsid w:val="00A5702D"/>
    <w:rsid w:val="00A57254"/>
    <w:rsid w:val="00A57406"/>
    <w:rsid w:val="00A574A3"/>
    <w:rsid w:val="00A57505"/>
    <w:rsid w:val="00A575A5"/>
    <w:rsid w:val="00A577C9"/>
    <w:rsid w:val="00A57CC8"/>
    <w:rsid w:val="00A60025"/>
    <w:rsid w:val="00A60037"/>
    <w:rsid w:val="00A6006B"/>
    <w:rsid w:val="00A605B4"/>
    <w:rsid w:val="00A6087C"/>
    <w:rsid w:val="00A60BD0"/>
    <w:rsid w:val="00A60D40"/>
    <w:rsid w:val="00A60DBF"/>
    <w:rsid w:val="00A60F63"/>
    <w:rsid w:val="00A611AB"/>
    <w:rsid w:val="00A612AF"/>
    <w:rsid w:val="00A61484"/>
    <w:rsid w:val="00A6153F"/>
    <w:rsid w:val="00A61633"/>
    <w:rsid w:val="00A616A0"/>
    <w:rsid w:val="00A6178F"/>
    <w:rsid w:val="00A617E3"/>
    <w:rsid w:val="00A618E9"/>
    <w:rsid w:val="00A61912"/>
    <w:rsid w:val="00A61A29"/>
    <w:rsid w:val="00A61BDC"/>
    <w:rsid w:val="00A61D0E"/>
    <w:rsid w:val="00A61F41"/>
    <w:rsid w:val="00A621B4"/>
    <w:rsid w:val="00A62B40"/>
    <w:rsid w:val="00A62B5D"/>
    <w:rsid w:val="00A62BB4"/>
    <w:rsid w:val="00A62C24"/>
    <w:rsid w:val="00A62C32"/>
    <w:rsid w:val="00A62CDF"/>
    <w:rsid w:val="00A62D04"/>
    <w:rsid w:val="00A62E99"/>
    <w:rsid w:val="00A630F9"/>
    <w:rsid w:val="00A63140"/>
    <w:rsid w:val="00A63361"/>
    <w:rsid w:val="00A634F2"/>
    <w:rsid w:val="00A63611"/>
    <w:rsid w:val="00A63678"/>
    <w:rsid w:val="00A63712"/>
    <w:rsid w:val="00A6379A"/>
    <w:rsid w:val="00A639E9"/>
    <w:rsid w:val="00A63F3F"/>
    <w:rsid w:val="00A641AE"/>
    <w:rsid w:val="00A641F7"/>
    <w:rsid w:val="00A6450E"/>
    <w:rsid w:val="00A647AD"/>
    <w:rsid w:val="00A649D6"/>
    <w:rsid w:val="00A64BAB"/>
    <w:rsid w:val="00A64F38"/>
    <w:rsid w:val="00A64FD5"/>
    <w:rsid w:val="00A650E3"/>
    <w:rsid w:val="00A65120"/>
    <w:rsid w:val="00A65145"/>
    <w:rsid w:val="00A6514A"/>
    <w:rsid w:val="00A6515A"/>
    <w:rsid w:val="00A651CF"/>
    <w:rsid w:val="00A65250"/>
    <w:rsid w:val="00A6532F"/>
    <w:rsid w:val="00A653D4"/>
    <w:rsid w:val="00A655D7"/>
    <w:rsid w:val="00A658C4"/>
    <w:rsid w:val="00A65B33"/>
    <w:rsid w:val="00A65B4A"/>
    <w:rsid w:val="00A65C45"/>
    <w:rsid w:val="00A65E20"/>
    <w:rsid w:val="00A65F03"/>
    <w:rsid w:val="00A65F80"/>
    <w:rsid w:val="00A66315"/>
    <w:rsid w:val="00A663A8"/>
    <w:rsid w:val="00A66547"/>
    <w:rsid w:val="00A66553"/>
    <w:rsid w:val="00A667CD"/>
    <w:rsid w:val="00A66904"/>
    <w:rsid w:val="00A66C98"/>
    <w:rsid w:val="00A66CA0"/>
    <w:rsid w:val="00A66CEA"/>
    <w:rsid w:val="00A671B6"/>
    <w:rsid w:val="00A672F3"/>
    <w:rsid w:val="00A673FD"/>
    <w:rsid w:val="00A67593"/>
    <w:rsid w:val="00A67737"/>
    <w:rsid w:val="00A677FF"/>
    <w:rsid w:val="00A678C5"/>
    <w:rsid w:val="00A67983"/>
    <w:rsid w:val="00A679B7"/>
    <w:rsid w:val="00A679C0"/>
    <w:rsid w:val="00A679F8"/>
    <w:rsid w:val="00A67C92"/>
    <w:rsid w:val="00A67CB7"/>
    <w:rsid w:val="00A67D37"/>
    <w:rsid w:val="00A67FB7"/>
    <w:rsid w:val="00A7004F"/>
    <w:rsid w:val="00A7022C"/>
    <w:rsid w:val="00A70265"/>
    <w:rsid w:val="00A702C8"/>
    <w:rsid w:val="00A702D1"/>
    <w:rsid w:val="00A703B1"/>
    <w:rsid w:val="00A704C6"/>
    <w:rsid w:val="00A707AA"/>
    <w:rsid w:val="00A70805"/>
    <w:rsid w:val="00A70847"/>
    <w:rsid w:val="00A708D4"/>
    <w:rsid w:val="00A7091C"/>
    <w:rsid w:val="00A70A3D"/>
    <w:rsid w:val="00A70AD6"/>
    <w:rsid w:val="00A70C95"/>
    <w:rsid w:val="00A70E76"/>
    <w:rsid w:val="00A7101A"/>
    <w:rsid w:val="00A71177"/>
    <w:rsid w:val="00A7122A"/>
    <w:rsid w:val="00A714A1"/>
    <w:rsid w:val="00A7170A"/>
    <w:rsid w:val="00A71757"/>
    <w:rsid w:val="00A71886"/>
    <w:rsid w:val="00A718CE"/>
    <w:rsid w:val="00A71A16"/>
    <w:rsid w:val="00A720CC"/>
    <w:rsid w:val="00A72380"/>
    <w:rsid w:val="00A7246F"/>
    <w:rsid w:val="00A724B7"/>
    <w:rsid w:val="00A7258C"/>
    <w:rsid w:val="00A72650"/>
    <w:rsid w:val="00A728A6"/>
    <w:rsid w:val="00A728A8"/>
    <w:rsid w:val="00A72A33"/>
    <w:rsid w:val="00A72ADD"/>
    <w:rsid w:val="00A72CD2"/>
    <w:rsid w:val="00A72D29"/>
    <w:rsid w:val="00A72FBF"/>
    <w:rsid w:val="00A73049"/>
    <w:rsid w:val="00A7317A"/>
    <w:rsid w:val="00A732BC"/>
    <w:rsid w:val="00A73361"/>
    <w:rsid w:val="00A734EF"/>
    <w:rsid w:val="00A73A34"/>
    <w:rsid w:val="00A73A8B"/>
    <w:rsid w:val="00A73D0F"/>
    <w:rsid w:val="00A73DD2"/>
    <w:rsid w:val="00A73E3E"/>
    <w:rsid w:val="00A73F4D"/>
    <w:rsid w:val="00A73F91"/>
    <w:rsid w:val="00A74058"/>
    <w:rsid w:val="00A742CB"/>
    <w:rsid w:val="00A7459A"/>
    <w:rsid w:val="00A74620"/>
    <w:rsid w:val="00A748E0"/>
    <w:rsid w:val="00A74E54"/>
    <w:rsid w:val="00A75099"/>
    <w:rsid w:val="00A7547A"/>
    <w:rsid w:val="00A75505"/>
    <w:rsid w:val="00A7558E"/>
    <w:rsid w:val="00A75623"/>
    <w:rsid w:val="00A758BD"/>
    <w:rsid w:val="00A75957"/>
    <w:rsid w:val="00A75A51"/>
    <w:rsid w:val="00A75ACA"/>
    <w:rsid w:val="00A75DC6"/>
    <w:rsid w:val="00A75DED"/>
    <w:rsid w:val="00A75EDC"/>
    <w:rsid w:val="00A75FD8"/>
    <w:rsid w:val="00A76047"/>
    <w:rsid w:val="00A7613C"/>
    <w:rsid w:val="00A76264"/>
    <w:rsid w:val="00A76271"/>
    <w:rsid w:val="00A76311"/>
    <w:rsid w:val="00A76586"/>
    <w:rsid w:val="00A7662A"/>
    <w:rsid w:val="00A766BB"/>
    <w:rsid w:val="00A768EA"/>
    <w:rsid w:val="00A76B93"/>
    <w:rsid w:val="00A76D11"/>
    <w:rsid w:val="00A76E55"/>
    <w:rsid w:val="00A76EA2"/>
    <w:rsid w:val="00A76EEB"/>
    <w:rsid w:val="00A76F4D"/>
    <w:rsid w:val="00A76FD8"/>
    <w:rsid w:val="00A7723F"/>
    <w:rsid w:val="00A77270"/>
    <w:rsid w:val="00A772D7"/>
    <w:rsid w:val="00A7746B"/>
    <w:rsid w:val="00A7747C"/>
    <w:rsid w:val="00A776D9"/>
    <w:rsid w:val="00A777CC"/>
    <w:rsid w:val="00A779E1"/>
    <w:rsid w:val="00A77C74"/>
    <w:rsid w:val="00A77D9F"/>
    <w:rsid w:val="00A77EAB"/>
    <w:rsid w:val="00A8023A"/>
    <w:rsid w:val="00A802E4"/>
    <w:rsid w:val="00A803AF"/>
    <w:rsid w:val="00A803E6"/>
    <w:rsid w:val="00A8041F"/>
    <w:rsid w:val="00A806CA"/>
    <w:rsid w:val="00A80930"/>
    <w:rsid w:val="00A8125E"/>
    <w:rsid w:val="00A81333"/>
    <w:rsid w:val="00A813C7"/>
    <w:rsid w:val="00A814DA"/>
    <w:rsid w:val="00A817F9"/>
    <w:rsid w:val="00A81802"/>
    <w:rsid w:val="00A8183C"/>
    <w:rsid w:val="00A81A90"/>
    <w:rsid w:val="00A81AE0"/>
    <w:rsid w:val="00A81BD6"/>
    <w:rsid w:val="00A81CC3"/>
    <w:rsid w:val="00A820B6"/>
    <w:rsid w:val="00A824DE"/>
    <w:rsid w:val="00A8259E"/>
    <w:rsid w:val="00A82692"/>
    <w:rsid w:val="00A828F5"/>
    <w:rsid w:val="00A829EF"/>
    <w:rsid w:val="00A82A44"/>
    <w:rsid w:val="00A82A7D"/>
    <w:rsid w:val="00A82AEA"/>
    <w:rsid w:val="00A82AFF"/>
    <w:rsid w:val="00A82C51"/>
    <w:rsid w:val="00A82CEA"/>
    <w:rsid w:val="00A830C7"/>
    <w:rsid w:val="00A83498"/>
    <w:rsid w:val="00A83563"/>
    <w:rsid w:val="00A835B7"/>
    <w:rsid w:val="00A835CE"/>
    <w:rsid w:val="00A836C0"/>
    <w:rsid w:val="00A8376F"/>
    <w:rsid w:val="00A837F0"/>
    <w:rsid w:val="00A83828"/>
    <w:rsid w:val="00A839D2"/>
    <w:rsid w:val="00A83A08"/>
    <w:rsid w:val="00A83B63"/>
    <w:rsid w:val="00A83B88"/>
    <w:rsid w:val="00A83D07"/>
    <w:rsid w:val="00A83EE9"/>
    <w:rsid w:val="00A83F58"/>
    <w:rsid w:val="00A83F67"/>
    <w:rsid w:val="00A84005"/>
    <w:rsid w:val="00A840C1"/>
    <w:rsid w:val="00A842F4"/>
    <w:rsid w:val="00A844A8"/>
    <w:rsid w:val="00A845B7"/>
    <w:rsid w:val="00A8463F"/>
    <w:rsid w:val="00A84779"/>
    <w:rsid w:val="00A8486F"/>
    <w:rsid w:val="00A848AB"/>
    <w:rsid w:val="00A84B6C"/>
    <w:rsid w:val="00A84F3E"/>
    <w:rsid w:val="00A85272"/>
    <w:rsid w:val="00A85452"/>
    <w:rsid w:val="00A85559"/>
    <w:rsid w:val="00A85593"/>
    <w:rsid w:val="00A855B5"/>
    <w:rsid w:val="00A855CA"/>
    <w:rsid w:val="00A855D1"/>
    <w:rsid w:val="00A8560C"/>
    <w:rsid w:val="00A8562A"/>
    <w:rsid w:val="00A856C4"/>
    <w:rsid w:val="00A85739"/>
    <w:rsid w:val="00A85973"/>
    <w:rsid w:val="00A85A1D"/>
    <w:rsid w:val="00A85B49"/>
    <w:rsid w:val="00A85E8E"/>
    <w:rsid w:val="00A85E92"/>
    <w:rsid w:val="00A860C5"/>
    <w:rsid w:val="00A86119"/>
    <w:rsid w:val="00A86124"/>
    <w:rsid w:val="00A86125"/>
    <w:rsid w:val="00A86130"/>
    <w:rsid w:val="00A861AD"/>
    <w:rsid w:val="00A86294"/>
    <w:rsid w:val="00A862E0"/>
    <w:rsid w:val="00A86895"/>
    <w:rsid w:val="00A868EA"/>
    <w:rsid w:val="00A869EE"/>
    <w:rsid w:val="00A86F7C"/>
    <w:rsid w:val="00A87234"/>
    <w:rsid w:val="00A87268"/>
    <w:rsid w:val="00A8726F"/>
    <w:rsid w:val="00A87270"/>
    <w:rsid w:val="00A8727A"/>
    <w:rsid w:val="00A87502"/>
    <w:rsid w:val="00A87592"/>
    <w:rsid w:val="00A87654"/>
    <w:rsid w:val="00A87893"/>
    <w:rsid w:val="00A8794E"/>
    <w:rsid w:val="00A87979"/>
    <w:rsid w:val="00A8798E"/>
    <w:rsid w:val="00A87ACE"/>
    <w:rsid w:val="00A87BC8"/>
    <w:rsid w:val="00A87BD9"/>
    <w:rsid w:val="00A87CD8"/>
    <w:rsid w:val="00A87D15"/>
    <w:rsid w:val="00A87DE1"/>
    <w:rsid w:val="00A87E49"/>
    <w:rsid w:val="00A87EAD"/>
    <w:rsid w:val="00A9019D"/>
    <w:rsid w:val="00A901A8"/>
    <w:rsid w:val="00A9021A"/>
    <w:rsid w:val="00A904D5"/>
    <w:rsid w:val="00A90547"/>
    <w:rsid w:val="00A905B8"/>
    <w:rsid w:val="00A90C5A"/>
    <w:rsid w:val="00A9108F"/>
    <w:rsid w:val="00A9124B"/>
    <w:rsid w:val="00A9124F"/>
    <w:rsid w:val="00A912B3"/>
    <w:rsid w:val="00A912C6"/>
    <w:rsid w:val="00A91300"/>
    <w:rsid w:val="00A91356"/>
    <w:rsid w:val="00A9153B"/>
    <w:rsid w:val="00A91728"/>
    <w:rsid w:val="00A91B58"/>
    <w:rsid w:val="00A91BCA"/>
    <w:rsid w:val="00A91CD5"/>
    <w:rsid w:val="00A91D40"/>
    <w:rsid w:val="00A91ED0"/>
    <w:rsid w:val="00A92205"/>
    <w:rsid w:val="00A92323"/>
    <w:rsid w:val="00A9236E"/>
    <w:rsid w:val="00A923E0"/>
    <w:rsid w:val="00A923E3"/>
    <w:rsid w:val="00A92AEA"/>
    <w:rsid w:val="00A92C41"/>
    <w:rsid w:val="00A92C45"/>
    <w:rsid w:val="00A92D6B"/>
    <w:rsid w:val="00A92EF5"/>
    <w:rsid w:val="00A92EFB"/>
    <w:rsid w:val="00A92F91"/>
    <w:rsid w:val="00A93059"/>
    <w:rsid w:val="00A93116"/>
    <w:rsid w:val="00A93170"/>
    <w:rsid w:val="00A932ED"/>
    <w:rsid w:val="00A935CD"/>
    <w:rsid w:val="00A93830"/>
    <w:rsid w:val="00A93851"/>
    <w:rsid w:val="00A939EF"/>
    <w:rsid w:val="00A93DEF"/>
    <w:rsid w:val="00A93ECA"/>
    <w:rsid w:val="00A93F1F"/>
    <w:rsid w:val="00A93F36"/>
    <w:rsid w:val="00A93F64"/>
    <w:rsid w:val="00A93FA2"/>
    <w:rsid w:val="00A9408D"/>
    <w:rsid w:val="00A94167"/>
    <w:rsid w:val="00A94281"/>
    <w:rsid w:val="00A94693"/>
    <w:rsid w:val="00A94B4D"/>
    <w:rsid w:val="00A94B72"/>
    <w:rsid w:val="00A94BE6"/>
    <w:rsid w:val="00A94C07"/>
    <w:rsid w:val="00A94C14"/>
    <w:rsid w:val="00A94DA8"/>
    <w:rsid w:val="00A94EA4"/>
    <w:rsid w:val="00A95052"/>
    <w:rsid w:val="00A9522C"/>
    <w:rsid w:val="00A95402"/>
    <w:rsid w:val="00A9544E"/>
    <w:rsid w:val="00A95502"/>
    <w:rsid w:val="00A95618"/>
    <w:rsid w:val="00A957C3"/>
    <w:rsid w:val="00A95BB0"/>
    <w:rsid w:val="00A95EB6"/>
    <w:rsid w:val="00A95FA7"/>
    <w:rsid w:val="00A95FF1"/>
    <w:rsid w:val="00A96132"/>
    <w:rsid w:val="00A96292"/>
    <w:rsid w:val="00A964D2"/>
    <w:rsid w:val="00A96572"/>
    <w:rsid w:val="00A9659E"/>
    <w:rsid w:val="00A96CAE"/>
    <w:rsid w:val="00A96E92"/>
    <w:rsid w:val="00A97175"/>
    <w:rsid w:val="00A971B3"/>
    <w:rsid w:val="00A972C3"/>
    <w:rsid w:val="00A9799E"/>
    <w:rsid w:val="00A97A10"/>
    <w:rsid w:val="00A97B4F"/>
    <w:rsid w:val="00A97D96"/>
    <w:rsid w:val="00AA017E"/>
    <w:rsid w:val="00AA01FB"/>
    <w:rsid w:val="00AA023E"/>
    <w:rsid w:val="00AA0397"/>
    <w:rsid w:val="00AA03AC"/>
    <w:rsid w:val="00AA04CA"/>
    <w:rsid w:val="00AA055A"/>
    <w:rsid w:val="00AA059B"/>
    <w:rsid w:val="00AA086A"/>
    <w:rsid w:val="00AA0A0F"/>
    <w:rsid w:val="00AA0A5E"/>
    <w:rsid w:val="00AA0A95"/>
    <w:rsid w:val="00AA0A97"/>
    <w:rsid w:val="00AA0BC9"/>
    <w:rsid w:val="00AA0BD3"/>
    <w:rsid w:val="00AA0D9A"/>
    <w:rsid w:val="00AA0E8C"/>
    <w:rsid w:val="00AA11F0"/>
    <w:rsid w:val="00AA1200"/>
    <w:rsid w:val="00AA1480"/>
    <w:rsid w:val="00AA149F"/>
    <w:rsid w:val="00AA1597"/>
    <w:rsid w:val="00AA196E"/>
    <w:rsid w:val="00AA19C0"/>
    <w:rsid w:val="00AA1B41"/>
    <w:rsid w:val="00AA1B42"/>
    <w:rsid w:val="00AA1C25"/>
    <w:rsid w:val="00AA1DE7"/>
    <w:rsid w:val="00AA1DFA"/>
    <w:rsid w:val="00AA1E81"/>
    <w:rsid w:val="00AA2236"/>
    <w:rsid w:val="00AA236E"/>
    <w:rsid w:val="00AA23B7"/>
    <w:rsid w:val="00AA23D7"/>
    <w:rsid w:val="00AA24A3"/>
    <w:rsid w:val="00AA2911"/>
    <w:rsid w:val="00AA29C7"/>
    <w:rsid w:val="00AA2A4E"/>
    <w:rsid w:val="00AA2A59"/>
    <w:rsid w:val="00AA2BF5"/>
    <w:rsid w:val="00AA2D9C"/>
    <w:rsid w:val="00AA2E24"/>
    <w:rsid w:val="00AA2F0F"/>
    <w:rsid w:val="00AA2F2C"/>
    <w:rsid w:val="00AA310C"/>
    <w:rsid w:val="00AA332D"/>
    <w:rsid w:val="00AA3398"/>
    <w:rsid w:val="00AA368E"/>
    <w:rsid w:val="00AA3756"/>
    <w:rsid w:val="00AA3778"/>
    <w:rsid w:val="00AA391A"/>
    <w:rsid w:val="00AA3999"/>
    <w:rsid w:val="00AA3A68"/>
    <w:rsid w:val="00AA3B7F"/>
    <w:rsid w:val="00AA3BD6"/>
    <w:rsid w:val="00AA3BEA"/>
    <w:rsid w:val="00AA3E71"/>
    <w:rsid w:val="00AA3FE5"/>
    <w:rsid w:val="00AA4265"/>
    <w:rsid w:val="00AA44ED"/>
    <w:rsid w:val="00AA46C5"/>
    <w:rsid w:val="00AA485A"/>
    <w:rsid w:val="00AA486F"/>
    <w:rsid w:val="00AA4B07"/>
    <w:rsid w:val="00AA4E23"/>
    <w:rsid w:val="00AA4F67"/>
    <w:rsid w:val="00AA50DD"/>
    <w:rsid w:val="00AA54AE"/>
    <w:rsid w:val="00AA5588"/>
    <w:rsid w:val="00AA5678"/>
    <w:rsid w:val="00AA5CD2"/>
    <w:rsid w:val="00AA5DA9"/>
    <w:rsid w:val="00AA5E71"/>
    <w:rsid w:val="00AA5EF6"/>
    <w:rsid w:val="00AA6001"/>
    <w:rsid w:val="00AA6037"/>
    <w:rsid w:val="00AA60AE"/>
    <w:rsid w:val="00AA626D"/>
    <w:rsid w:val="00AA66A8"/>
    <w:rsid w:val="00AA67A9"/>
    <w:rsid w:val="00AA68FB"/>
    <w:rsid w:val="00AA6F43"/>
    <w:rsid w:val="00AA6F5B"/>
    <w:rsid w:val="00AA6F84"/>
    <w:rsid w:val="00AA7390"/>
    <w:rsid w:val="00AA745D"/>
    <w:rsid w:val="00AA75A0"/>
    <w:rsid w:val="00AA762E"/>
    <w:rsid w:val="00AA77AC"/>
    <w:rsid w:val="00AA7808"/>
    <w:rsid w:val="00AA7823"/>
    <w:rsid w:val="00AA7CA4"/>
    <w:rsid w:val="00AA7F39"/>
    <w:rsid w:val="00AA7F87"/>
    <w:rsid w:val="00AB0139"/>
    <w:rsid w:val="00AB041C"/>
    <w:rsid w:val="00AB0545"/>
    <w:rsid w:val="00AB0670"/>
    <w:rsid w:val="00AB0790"/>
    <w:rsid w:val="00AB0839"/>
    <w:rsid w:val="00AB0C87"/>
    <w:rsid w:val="00AB0DF3"/>
    <w:rsid w:val="00AB0EAB"/>
    <w:rsid w:val="00AB1086"/>
    <w:rsid w:val="00AB10AD"/>
    <w:rsid w:val="00AB10D9"/>
    <w:rsid w:val="00AB10EC"/>
    <w:rsid w:val="00AB111C"/>
    <w:rsid w:val="00AB12D2"/>
    <w:rsid w:val="00AB160D"/>
    <w:rsid w:val="00AB162F"/>
    <w:rsid w:val="00AB163D"/>
    <w:rsid w:val="00AB16A0"/>
    <w:rsid w:val="00AB16FE"/>
    <w:rsid w:val="00AB1888"/>
    <w:rsid w:val="00AB18B4"/>
    <w:rsid w:val="00AB199E"/>
    <w:rsid w:val="00AB1A5B"/>
    <w:rsid w:val="00AB1B32"/>
    <w:rsid w:val="00AB1B8B"/>
    <w:rsid w:val="00AB1D77"/>
    <w:rsid w:val="00AB1F2D"/>
    <w:rsid w:val="00AB1FFA"/>
    <w:rsid w:val="00AB20D3"/>
    <w:rsid w:val="00AB21F4"/>
    <w:rsid w:val="00AB2444"/>
    <w:rsid w:val="00AB246A"/>
    <w:rsid w:val="00AB256C"/>
    <w:rsid w:val="00AB26DB"/>
    <w:rsid w:val="00AB2843"/>
    <w:rsid w:val="00AB293A"/>
    <w:rsid w:val="00AB296A"/>
    <w:rsid w:val="00AB2CEA"/>
    <w:rsid w:val="00AB2DA7"/>
    <w:rsid w:val="00AB2DB5"/>
    <w:rsid w:val="00AB2E40"/>
    <w:rsid w:val="00AB2E4F"/>
    <w:rsid w:val="00AB2EE1"/>
    <w:rsid w:val="00AB2F10"/>
    <w:rsid w:val="00AB2F57"/>
    <w:rsid w:val="00AB3012"/>
    <w:rsid w:val="00AB31A8"/>
    <w:rsid w:val="00AB34D9"/>
    <w:rsid w:val="00AB3596"/>
    <w:rsid w:val="00AB37CC"/>
    <w:rsid w:val="00AB384C"/>
    <w:rsid w:val="00AB3858"/>
    <w:rsid w:val="00AB38F0"/>
    <w:rsid w:val="00AB3936"/>
    <w:rsid w:val="00AB3AE0"/>
    <w:rsid w:val="00AB3B1D"/>
    <w:rsid w:val="00AB3B7E"/>
    <w:rsid w:val="00AB3CBE"/>
    <w:rsid w:val="00AB3E2D"/>
    <w:rsid w:val="00AB3F95"/>
    <w:rsid w:val="00AB421C"/>
    <w:rsid w:val="00AB4300"/>
    <w:rsid w:val="00AB461D"/>
    <w:rsid w:val="00AB464A"/>
    <w:rsid w:val="00AB4B04"/>
    <w:rsid w:val="00AB4B89"/>
    <w:rsid w:val="00AB4BE5"/>
    <w:rsid w:val="00AB4C02"/>
    <w:rsid w:val="00AB4D2A"/>
    <w:rsid w:val="00AB4DCE"/>
    <w:rsid w:val="00AB4EEE"/>
    <w:rsid w:val="00AB4FDE"/>
    <w:rsid w:val="00AB50AE"/>
    <w:rsid w:val="00AB51D9"/>
    <w:rsid w:val="00AB522F"/>
    <w:rsid w:val="00AB544E"/>
    <w:rsid w:val="00AB5621"/>
    <w:rsid w:val="00AB570D"/>
    <w:rsid w:val="00AB576A"/>
    <w:rsid w:val="00AB57A4"/>
    <w:rsid w:val="00AB57B9"/>
    <w:rsid w:val="00AB5871"/>
    <w:rsid w:val="00AB5D0B"/>
    <w:rsid w:val="00AB5D8B"/>
    <w:rsid w:val="00AB5E5A"/>
    <w:rsid w:val="00AB600C"/>
    <w:rsid w:val="00AB6196"/>
    <w:rsid w:val="00AB61F2"/>
    <w:rsid w:val="00AB635B"/>
    <w:rsid w:val="00AB6402"/>
    <w:rsid w:val="00AB6507"/>
    <w:rsid w:val="00AB667B"/>
    <w:rsid w:val="00AB6861"/>
    <w:rsid w:val="00AB6990"/>
    <w:rsid w:val="00AB6AB5"/>
    <w:rsid w:val="00AB6B62"/>
    <w:rsid w:val="00AB6B80"/>
    <w:rsid w:val="00AB6C36"/>
    <w:rsid w:val="00AB6D65"/>
    <w:rsid w:val="00AB6DAA"/>
    <w:rsid w:val="00AB6E7C"/>
    <w:rsid w:val="00AB6FA0"/>
    <w:rsid w:val="00AB7039"/>
    <w:rsid w:val="00AB7085"/>
    <w:rsid w:val="00AB70AF"/>
    <w:rsid w:val="00AB7192"/>
    <w:rsid w:val="00AB71D2"/>
    <w:rsid w:val="00AB72A4"/>
    <w:rsid w:val="00AB732A"/>
    <w:rsid w:val="00AB73C8"/>
    <w:rsid w:val="00AB74C5"/>
    <w:rsid w:val="00AB7637"/>
    <w:rsid w:val="00AB7660"/>
    <w:rsid w:val="00AB78EB"/>
    <w:rsid w:val="00AB7B74"/>
    <w:rsid w:val="00AB7BD7"/>
    <w:rsid w:val="00AB7BF5"/>
    <w:rsid w:val="00AB7D81"/>
    <w:rsid w:val="00AB7E46"/>
    <w:rsid w:val="00AB7E9B"/>
    <w:rsid w:val="00AB7F7C"/>
    <w:rsid w:val="00AB7FF6"/>
    <w:rsid w:val="00AC00C0"/>
    <w:rsid w:val="00AC0106"/>
    <w:rsid w:val="00AC033B"/>
    <w:rsid w:val="00AC033E"/>
    <w:rsid w:val="00AC0391"/>
    <w:rsid w:val="00AC05A8"/>
    <w:rsid w:val="00AC0711"/>
    <w:rsid w:val="00AC0771"/>
    <w:rsid w:val="00AC081E"/>
    <w:rsid w:val="00AC0909"/>
    <w:rsid w:val="00AC09C9"/>
    <w:rsid w:val="00AC0EC9"/>
    <w:rsid w:val="00AC11A9"/>
    <w:rsid w:val="00AC14F0"/>
    <w:rsid w:val="00AC1513"/>
    <w:rsid w:val="00AC16DE"/>
    <w:rsid w:val="00AC1912"/>
    <w:rsid w:val="00AC1AF2"/>
    <w:rsid w:val="00AC1BC5"/>
    <w:rsid w:val="00AC1C9B"/>
    <w:rsid w:val="00AC1D41"/>
    <w:rsid w:val="00AC1DD5"/>
    <w:rsid w:val="00AC229E"/>
    <w:rsid w:val="00AC238B"/>
    <w:rsid w:val="00AC2411"/>
    <w:rsid w:val="00AC2426"/>
    <w:rsid w:val="00AC2789"/>
    <w:rsid w:val="00AC28DA"/>
    <w:rsid w:val="00AC2A77"/>
    <w:rsid w:val="00AC2AA2"/>
    <w:rsid w:val="00AC2B35"/>
    <w:rsid w:val="00AC2FBA"/>
    <w:rsid w:val="00AC3172"/>
    <w:rsid w:val="00AC31BC"/>
    <w:rsid w:val="00AC32DE"/>
    <w:rsid w:val="00AC349F"/>
    <w:rsid w:val="00AC39B2"/>
    <w:rsid w:val="00AC3B46"/>
    <w:rsid w:val="00AC3DA1"/>
    <w:rsid w:val="00AC3E17"/>
    <w:rsid w:val="00AC3E20"/>
    <w:rsid w:val="00AC3F05"/>
    <w:rsid w:val="00AC4065"/>
    <w:rsid w:val="00AC42B1"/>
    <w:rsid w:val="00AC43FA"/>
    <w:rsid w:val="00AC4439"/>
    <w:rsid w:val="00AC4571"/>
    <w:rsid w:val="00AC45AE"/>
    <w:rsid w:val="00AC46C4"/>
    <w:rsid w:val="00AC4741"/>
    <w:rsid w:val="00AC493D"/>
    <w:rsid w:val="00AC4AED"/>
    <w:rsid w:val="00AC4B88"/>
    <w:rsid w:val="00AC4C1F"/>
    <w:rsid w:val="00AC5070"/>
    <w:rsid w:val="00AC50ED"/>
    <w:rsid w:val="00AC53A6"/>
    <w:rsid w:val="00AC5479"/>
    <w:rsid w:val="00AC548B"/>
    <w:rsid w:val="00AC550E"/>
    <w:rsid w:val="00AC5588"/>
    <w:rsid w:val="00AC5611"/>
    <w:rsid w:val="00AC5648"/>
    <w:rsid w:val="00AC58C1"/>
    <w:rsid w:val="00AC597F"/>
    <w:rsid w:val="00AC5B06"/>
    <w:rsid w:val="00AC5EF3"/>
    <w:rsid w:val="00AC5F5E"/>
    <w:rsid w:val="00AC600F"/>
    <w:rsid w:val="00AC6027"/>
    <w:rsid w:val="00AC6061"/>
    <w:rsid w:val="00AC6146"/>
    <w:rsid w:val="00AC6257"/>
    <w:rsid w:val="00AC636F"/>
    <w:rsid w:val="00AC6430"/>
    <w:rsid w:val="00AC6465"/>
    <w:rsid w:val="00AC65B7"/>
    <w:rsid w:val="00AC6964"/>
    <w:rsid w:val="00AC6A10"/>
    <w:rsid w:val="00AC6BBF"/>
    <w:rsid w:val="00AC6BCC"/>
    <w:rsid w:val="00AC6C80"/>
    <w:rsid w:val="00AC6CC3"/>
    <w:rsid w:val="00AC6CD0"/>
    <w:rsid w:val="00AC6D46"/>
    <w:rsid w:val="00AC6DEF"/>
    <w:rsid w:val="00AC6F10"/>
    <w:rsid w:val="00AC6F1A"/>
    <w:rsid w:val="00AC6F1B"/>
    <w:rsid w:val="00AC702C"/>
    <w:rsid w:val="00AC7071"/>
    <w:rsid w:val="00AC72C6"/>
    <w:rsid w:val="00AC72F0"/>
    <w:rsid w:val="00AC7310"/>
    <w:rsid w:val="00AC73B9"/>
    <w:rsid w:val="00AC758B"/>
    <w:rsid w:val="00AC75C4"/>
    <w:rsid w:val="00AC7807"/>
    <w:rsid w:val="00AC78AA"/>
    <w:rsid w:val="00AC7976"/>
    <w:rsid w:val="00AC7C58"/>
    <w:rsid w:val="00AC7CA5"/>
    <w:rsid w:val="00AC7CAE"/>
    <w:rsid w:val="00AC7EBA"/>
    <w:rsid w:val="00AD0080"/>
    <w:rsid w:val="00AD089F"/>
    <w:rsid w:val="00AD0B14"/>
    <w:rsid w:val="00AD0B5A"/>
    <w:rsid w:val="00AD0E0B"/>
    <w:rsid w:val="00AD0F1A"/>
    <w:rsid w:val="00AD14FE"/>
    <w:rsid w:val="00AD157A"/>
    <w:rsid w:val="00AD16FC"/>
    <w:rsid w:val="00AD176B"/>
    <w:rsid w:val="00AD1818"/>
    <w:rsid w:val="00AD1ABE"/>
    <w:rsid w:val="00AD1F6E"/>
    <w:rsid w:val="00AD2010"/>
    <w:rsid w:val="00AD2019"/>
    <w:rsid w:val="00AD2304"/>
    <w:rsid w:val="00AD23D6"/>
    <w:rsid w:val="00AD259D"/>
    <w:rsid w:val="00AD28DA"/>
    <w:rsid w:val="00AD28F0"/>
    <w:rsid w:val="00AD2AEC"/>
    <w:rsid w:val="00AD2C5E"/>
    <w:rsid w:val="00AD2D80"/>
    <w:rsid w:val="00AD2DA4"/>
    <w:rsid w:val="00AD2F31"/>
    <w:rsid w:val="00AD2FC5"/>
    <w:rsid w:val="00AD2FE8"/>
    <w:rsid w:val="00AD31EC"/>
    <w:rsid w:val="00AD322F"/>
    <w:rsid w:val="00AD3488"/>
    <w:rsid w:val="00AD34E9"/>
    <w:rsid w:val="00AD39CA"/>
    <w:rsid w:val="00AD3B06"/>
    <w:rsid w:val="00AD3CD2"/>
    <w:rsid w:val="00AD3D95"/>
    <w:rsid w:val="00AD3DE7"/>
    <w:rsid w:val="00AD3F82"/>
    <w:rsid w:val="00AD3FEB"/>
    <w:rsid w:val="00AD407B"/>
    <w:rsid w:val="00AD41FC"/>
    <w:rsid w:val="00AD424B"/>
    <w:rsid w:val="00AD424D"/>
    <w:rsid w:val="00AD43A1"/>
    <w:rsid w:val="00AD4623"/>
    <w:rsid w:val="00AD4665"/>
    <w:rsid w:val="00AD4B97"/>
    <w:rsid w:val="00AD4BFB"/>
    <w:rsid w:val="00AD4CE3"/>
    <w:rsid w:val="00AD4CF4"/>
    <w:rsid w:val="00AD4DC8"/>
    <w:rsid w:val="00AD5148"/>
    <w:rsid w:val="00AD522C"/>
    <w:rsid w:val="00AD5477"/>
    <w:rsid w:val="00AD5E8F"/>
    <w:rsid w:val="00AD618E"/>
    <w:rsid w:val="00AD6196"/>
    <w:rsid w:val="00AD630C"/>
    <w:rsid w:val="00AD6394"/>
    <w:rsid w:val="00AD6576"/>
    <w:rsid w:val="00AD669A"/>
    <w:rsid w:val="00AD6745"/>
    <w:rsid w:val="00AD680B"/>
    <w:rsid w:val="00AD6DFB"/>
    <w:rsid w:val="00AD7223"/>
    <w:rsid w:val="00AD72CD"/>
    <w:rsid w:val="00AD7326"/>
    <w:rsid w:val="00AD7493"/>
    <w:rsid w:val="00AD760B"/>
    <w:rsid w:val="00AD7AAC"/>
    <w:rsid w:val="00AD7B67"/>
    <w:rsid w:val="00AD7B96"/>
    <w:rsid w:val="00AD7D74"/>
    <w:rsid w:val="00AD7DC5"/>
    <w:rsid w:val="00AD7DD1"/>
    <w:rsid w:val="00AD7F2E"/>
    <w:rsid w:val="00AD7FA8"/>
    <w:rsid w:val="00AE0167"/>
    <w:rsid w:val="00AE01D1"/>
    <w:rsid w:val="00AE0242"/>
    <w:rsid w:val="00AE05C2"/>
    <w:rsid w:val="00AE0660"/>
    <w:rsid w:val="00AE06A3"/>
    <w:rsid w:val="00AE06B0"/>
    <w:rsid w:val="00AE06F3"/>
    <w:rsid w:val="00AE07E0"/>
    <w:rsid w:val="00AE089F"/>
    <w:rsid w:val="00AE12D2"/>
    <w:rsid w:val="00AE1444"/>
    <w:rsid w:val="00AE1477"/>
    <w:rsid w:val="00AE1573"/>
    <w:rsid w:val="00AE15CE"/>
    <w:rsid w:val="00AE1619"/>
    <w:rsid w:val="00AE1622"/>
    <w:rsid w:val="00AE16C0"/>
    <w:rsid w:val="00AE171A"/>
    <w:rsid w:val="00AE17B8"/>
    <w:rsid w:val="00AE18AE"/>
    <w:rsid w:val="00AE18CA"/>
    <w:rsid w:val="00AE196D"/>
    <w:rsid w:val="00AE1C7E"/>
    <w:rsid w:val="00AE1C90"/>
    <w:rsid w:val="00AE1D9F"/>
    <w:rsid w:val="00AE1ECA"/>
    <w:rsid w:val="00AE2089"/>
    <w:rsid w:val="00AE20CF"/>
    <w:rsid w:val="00AE21CE"/>
    <w:rsid w:val="00AE22C6"/>
    <w:rsid w:val="00AE2328"/>
    <w:rsid w:val="00AE2359"/>
    <w:rsid w:val="00AE242D"/>
    <w:rsid w:val="00AE24D2"/>
    <w:rsid w:val="00AE24F6"/>
    <w:rsid w:val="00AE267E"/>
    <w:rsid w:val="00AE26D5"/>
    <w:rsid w:val="00AE2845"/>
    <w:rsid w:val="00AE290B"/>
    <w:rsid w:val="00AE29C0"/>
    <w:rsid w:val="00AE29D1"/>
    <w:rsid w:val="00AE2AC7"/>
    <w:rsid w:val="00AE2ACD"/>
    <w:rsid w:val="00AE2C59"/>
    <w:rsid w:val="00AE2D07"/>
    <w:rsid w:val="00AE2DA2"/>
    <w:rsid w:val="00AE2E74"/>
    <w:rsid w:val="00AE2E7C"/>
    <w:rsid w:val="00AE2EC7"/>
    <w:rsid w:val="00AE2EDA"/>
    <w:rsid w:val="00AE2F75"/>
    <w:rsid w:val="00AE31C0"/>
    <w:rsid w:val="00AE31C1"/>
    <w:rsid w:val="00AE331D"/>
    <w:rsid w:val="00AE3404"/>
    <w:rsid w:val="00AE3490"/>
    <w:rsid w:val="00AE394A"/>
    <w:rsid w:val="00AE3A17"/>
    <w:rsid w:val="00AE3A1C"/>
    <w:rsid w:val="00AE3B09"/>
    <w:rsid w:val="00AE3B80"/>
    <w:rsid w:val="00AE3FC2"/>
    <w:rsid w:val="00AE4070"/>
    <w:rsid w:val="00AE40BF"/>
    <w:rsid w:val="00AE4108"/>
    <w:rsid w:val="00AE4490"/>
    <w:rsid w:val="00AE453D"/>
    <w:rsid w:val="00AE468E"/>
    <w:rsid w:val="00AE469A"/>
    <w:rsid w:val="00AE46F5"/>
    <w:rsid w:val="00AE4716"/>
    <w:rsid w:val="00AE4803"/>
    <w:rsid w:val="00AE484E"/>
    <w:rsid w:val="00AE4969"/>
    <w:rsid w:val="00AE4A25"/>
    <w:rsid w:val="00AE4BD3"/>
    <w:rsid w:val="00AE4C08"/>
    <w:rsid w:val="00AE4C6A"/>
    <w:rsid w:val="00AE50AC"/>
    <w:rsid w:val="00AE5131"/>
    <w:rsid w:val="00AE514F"/>
    <w:rsid w:val="00AE51D7"/>
    <w:rsid w:val="00AE52CA"/>
    <w:rsid w:val="00AE551F"/>
    <w:rsid w:val="00AE580E"/>
    <w:rsid w:val="00AE58B5"/>
    <w:rsid w:val="00AE58EF"/>
    <w:rsid w:val="00AE58F3"/>
    <w:rsid w:val="00AE5A25"/>
    <w:rsid w:val="00AE5BB7"/>
    <w:rsid w:val="00AE5BF4"/>
    <w:rsid w:val="00AE5C0A"/>
    <w:rsid w:val="00AE5C7D"/>
    <w:rsid w:val="00AE5EBD"/>
    <w:rsid w:val="00AE5F68"/>
    <w:rsid w:val="00AE6161"/>
    <w:rsid w:val="00AE6341"/>
    <w:rsid w:val="00AE64DB"/>
    <w:rsid w:val="00AE6558"/>
    <w:rsid w:val="00AE6608"/>
    <w:rsid w:val="00AE6693"/>
    <w:rsid w:val="00AE68BB"/>
    <w:rsid w:val="00AE6CFE"/>
    <w:rsid w:val="00AE6F2C"/>
    <w:rsid w:val="00AE73B2"/>
    <w:rsid w:val="00AE7A33"/>
    <w:rsid w:val="00AE7A4E"/>
    <w:rsid w:val="00AE7C06"/>
    <w:rsid w:val="00AE7E4D"/>
    <w:rsid w:val="00AE7FBB"/>
    <w:rsid w:val="00AE7FF1"/>
    <w:rsid w:val="00AF0133"/>
    <w:rsid w:val="00AF015C"/>
    <w:rsid w:val="00AF02EA"/>
    <w:rsid w:val="00AF0320"/>
    <w:rsid w:val="00AF0330"/>
    <w:rsid w:val="00AF0366"/>
    <w:rsid w:val="00AF060C"/>
    <w:rsid w:val="00AF071A"/>
    <w:rsid w:val="00AF09C0"/>
    <w:rsid w:val="00AF0B61"/>
    <w:rsid w:val="00AF1247"/>
    <w:rsid w:val="00AF124C"/>
    <w:rsid w:val="00AF13D8"/>
    <w:rsid w:val="00AF1588"/>
    <w:rsid w:val="00AF188C"/>
    <w:rsid w:val="00AF197F"/>
    <w:rsid w:val="00AF1A9B"/>
    <w:rsid w:val="00AF1B85"/>
    <w:rsid w:val="00AF1C46"/>
    <w:rsid w:val="00AF1CD4"/>
    <w:rsid w:val="00AF1D3F"/>
    <w:rsid w:val="00AF1DD9"/>
    <w:rsid w:val="00AF1FD5"/>
    <w:rsid w:val="00AF205B"/>
    <w:rsid w:val="00AF20EF"/>
    <w:rsid w:val="00AF21A3"/>
    <w:rsid w:val="00AF21B7"/>
    <w:rsid w:val="00AF21B9"/>
    <w:rsid w:val="00AF225E"/>
    <w:rsid w:val="00AF244D"/>
    <w:rsid w:val="00AF25DA"/>
    <w:rsid w:val="00AF26C9"/>
    <w:rsid w:val="00AF287F"/>
    <w:rsid w:val="00AF28C3"/>
    <w:rsid w:val="00AF2921"/>
    <w:rsid w:val="00AF2950"/>
    <w:rsid w:val="00AF2A13"/>
    <w:rsid w:val="00AF2ABB"/>
    <w:rsid w:val="00AF2B67"/>
    <w:rsid w:val="00AF2C25"/>
    <w:rsid w:val="00AF2CC1"/>
    <w:rsid w:val="00AF2DB0"/>
    <w:rsid w:val="00AF302E"/>
    <w:rsid w:val="00AF3152"/>
    <w:rsid w:val="00AF346D"/>
    <w:rsid w:val="00AF34A5"/>
    <w:rsid w:val="00AF389D"/>
    <w:rsid w:val="00AF38A0"/>
    <w:rsid w:val="00AF38C0"/>
    <w:rsid w:val="00AF3C9E"/>
    <w:rsid w:val="00AF3D70"/>
    <w:rsid w:val="00AF3FB6"/>
    <w:rsid w:val="00AF3FE3"/>
    <w:rsid w:val="00AF4068"/>
    <w:rsid w:val="00AF414F"/>
    <w:rsid w:val="00AF41E1"/>
    <w:rsid w:val="00AF4215"/>
    <w:rsid w:val="00AF43A7"/>
    <w:rsid w:val="00AF4481"/>
    <w:rsid w:val="00AF44BC"/>
    <w:rsid w:val="00AF4575"/>
    <w:rsid w:val="00AF4671"/>
    <w:rsid w:val="00AF46B5"/>
    <w:rsid w:val="00AF48D1"/>
    <w:rsid w:val="00AF4A57"/>
    <w:rsid w:val="00AF4B73"/>
    <w:rsid w:val="00AF4D47"/>
    <w:rsid w:val="00AF4DF1"/>
    <w:rsid w:val="00AF58B2"/>
    <w:rsid w:val="00AF59E0"/>
    <w:rsid w:val="00AF5B46"/>
    <w:rsid w:val="00AF5BE2"/>
    <w:rsid w:val="00AF5C1C"/>
    <w:rsid w:val="00AF5E2D"/>
    <w:rsid w:val="00AF5F5D"/>
    <w:rsid w:val="00AF60C8"/>
    <w:rsid w:val="00AF614F"/>
    <w:rsid w:val="00AF6398"/>
    <w:rsid w:val="00AF6456"/>
    <w:rsid w:val="00AF65B3"/>
    <w:rsid w:val="00AF6818"/>
    <w:rsid w:val="00AF68D2"/>
    <w:rsid w:val="00AF695B"/>
    <w:rsid w:val="00AF6A23"/>
    <w:rsid w:val="00AF6AE3"/>
    <w:rsid w:val="00AF6DFB"/>
    <w:rsid w:val="00AF7093"/>
    <w:rsid w:val="00AF7121"/>
    <w:rsid w:val="00AF7196"/>
    <w:rsid w:val="00AF71BE"/>
    <w:rsid w:val="00AF72CB"/>
    <w:rsid w:val="00AF7727"/>
    <w:rsid w:val="00AF7742"/>
    <w:rsid w:val="00AF777B"/>
    <w:rsid w:val="00AF7950"/>
    <w:rsid w:val="00AF7B3F"/>
    <w:rsid w:val="00AF7B5B"/>
    <w:rsid w:val="00AF7BC9"/>
    <w:rsid w:val="00AF7BEC"/>
    <w:rsid w:val="00AF7F92"/>
    <w:rsid w:val="00B00093"/>
    <w:rsid w:val="00B000E9"/>
    <w:rsid w:val="00B00364"/>
    <w:rsid w:val="00B00372"/>
    <w:rsid w:val="00B004C5"/>
    <w:rsid w:val="00B00615"/>
    <w:rsid w:val="00B00B3C"/>
    <w:rsid w:val="00B00D16"/>
    <w:rsid w:val="00B00D41"/>
    <w:rsid w:val="00B00D98"/>
    <w:rsid w:val="00B01261"/>
    <w:rsid w:val="00B012CF"/>
    <w:rsid w:val="00B0133A"/>
    <w:rsid w:val="00B013DE"/>
    <w:rsid w:val="00B014AD"/>
    <w:rsid w:val="00B0169C"/>
    <w:rsid w:val="00B01ACB"/>
    <w:rsid w:val="00B01C96"/>
    <w:rsid w:val="00B01D39"/>
    <w:rsid w:val="00B01EAD"/>
    <w:rsid w:val="00B02147"/>
    <w:rsid w:val="00B02200"/>
    <w:rsid w:val="00B02221"/>
    <w:rsid w:val="00B026BD"/>
    <w:rsid w:val="00B02832"/>
    <w:rsid w:val="00B02A9D"/>
    <w:rsid w:val="00B02C4B"/>
    <w:rsid w:val="00B02E05"/>
    <w:rsid w:val="00B02F0D"/>
    <w:rsid w:val="00B031D7"/>
    <w:rsid w:val="00B03218"/>
    <w:rsid w:val="00B034B0"/>
    <w:rsid w:val="00B034E3"/>
    <w:rsid w:val="00B03523"/>
    <w:rsid w:val="00B0357C"/>
    <w:rsid w:val="00B03711"/>
    <w:rsid w:val="00B03983"/>
    <w:rsid w:val="00B03B4B"/>
    <w:rsid w:val="00B03BBF"/>
    <w:rsid w:val="00B03DD5"/>
    <w:rsid w:val="00B03F5F"/>
    <w:rsid w:val="00B042E2"/>
    <w:rsid w:val="00B0441C"/>
    <w:rsid w:val="00B044B7"/>
    <w:rsid w:val="00B0454D"/>
    <w:rsid w:val="00B0456F"/>
    <w:rsid w:val="00B045E1"/>
    <w:rsid w:val="00B04707"/>
    <w:rsid w:val="00B04724"/>
    <w:rsid w:val="00B04879"/>
    <w:rsid w:val="00B04D1A"/>
    <w:rsid w:val="00B04DFB"/>
    <w:rsid w:val="00B04FBC"/>
    <w:rsid w:val="00B04FBE"/>
    <w:rsid w:val="00B04FE3"/>
    <w:rsid w:val="00B051E6"/>
    <w:rsid w:val="00B05898"/>
    <w:rsid w:val="00B05957"/>
    <w:rsid w:val="00B05D24"/>
    <w:rsid w:val="00B05DF3"/>
    <w:rsid w:val="00B05E40"/>
    <w:rsid w:val="00B05E55"/>
    <w:rsid w:val="00B05F4E"/>
    <w:rsid w:val="00B06019"/>
    <w:rsid w:val="00B0606D"/>
    <w:rsid w:val="00B060D3"/>
    <w:rsid w:val="00B06104"/>
    <w:rsid w:val="00B06161"/>
    <w:rsid w:val="00B06277"/>
    <w:rsid w:val="00B06434"/>
    <w:rsid w:val="00B065CB"/>
    <w:rsid w:val="00B067B6"/>
    <w:rsid w:val="00B06C7C"/>
    <w:rsid w:val="00B06CDF"/>
    <w:rsid w:val="00B06DEE"/>
    <w:rsid w:val="00B06FFF"/>
    <w:rsid w:val="00B07204"/>
    <w:rsid w:val="00B0729D"/>
    <w:rsid w:val="00B072DF"/>
    <w:rsid w:val="00B072F4"/>
    <w:rsid w:val="00B0732C"/>
    <w:rsid w:val="00B07381"/>
    <w:rsid w:val="00B074D6"/>
    <w:rsid w:val="00B07615"/>
    <w:rsid w:val="00B0780A"/>
    <w:rsid w:val="00B0788E"/>
    <w:rsid w:val="00B078AD"/>
    <w:rsid w:val="00B0796B"/>
    <w:rsid w:val="00B079BF"/>
    <w:rsid w:val="00B07B64"/>
    <w:rsid w:val="00B07DB5"/>
    <w:rsid w:val="00B07F59"/>
    <w:rsid w:val="00B07F8A"/>
    <w:rsid w:val="00B10117"/>
    <w:rsid w:val="00B10380"/>
    <w:rsid w:val="00B103A8"/>
    <w:rsid w:val="00B103BA"/>
    <w:rsid w:val="00B1049A"/>
    <w:rsid w:val="00B104AE"/>
    <w:rsid w:val="00B106B1"/>
    <w:rsid w:val="00B107E5"/>
    <w:rsid w:val="00B107FF"/>
    <w:rsid w:val="00B10B56"/>
    <w:rsid w:val="00B10C31"/>
    <w:rsid w:val="00B10DCA"/>
    <w:rsid w:val="00B10E79"/>
    <w:rsid w:val="00B10FFA"/>
    <w:rsid w:val="00B1109C"/>
    <w:rsid w:val="00B110E2"/>
    <w:rsid w:val="00B112A7"/>
    <w:rsid w:val="00B113B4"/>
    <w:rsid w:val="00B113D9"/>
    <w:rsid w:val="00B11452"/>
    <w:rsid w:val="00B114B7"/>
    <w:rsid w:val="00B114EF"/>
    <w:rsid w:val="00B11724"/>
    <w:rsid w:val="00B11780"/>
    <w:rsid w:val="00B118B2"/>
    <w:rsid w:val="00B11D82"/>
    <w:rsid w:val="00B11DB0"/>
    <w:rsid w:val="00B11F57"/>
    <w:rsid w:val="00B12207"/>
    <w:rsid w:val="00B122E0"/>
    <w:rsid w:val="00B123A1"/>
    <w:rsid w:val="00B125F4"/>
    <w:rsid w:val="00B127F4"/>
    <w:rsid w:val="00B12937"/>
    <w:rsid w:val="00B12A8B"/>
    <w:rsid w:val="00B12B01"/>
    <w:rsid w:val="00B12B71"/>
    <w:rsid w:val="00B12BE9"/>
    <w:rsid w:val="00B12C04"/>
    <w:rsid w:val="00B12C97"/>
    <w:rsid w:val="00B12CCB"/>
    <w:rsid w:val="00B12D97"/>
    <w:rsid w:val="00B12FAD"/>
    <w:rsid w:val="00B1309D"/>
    <w:rsid w:val="00B13215"/>
    <w:rsid w:val="00B13501"/>
    <w:rsid w:val="00B13796"/>
    <w:rsid w:val="00B137ED"/>
    <w:rsid w:val="00B138B7"/>
    <w:rsid w:val="00B138FC"/>
    <w:rsid w:val="00B1396D"/>
    <w:rsid w:val="00B13B67"/>
    <w:rsid w:val="00B13E7C"/>
    <w:rsid w:val="00B13E87"/>
    <w:rsid w:val="00B13F22"/>
    <w:rsid w:val="00B141AE"/>
    <w:rsid w:val="00B1425C"/>
    <w:rsid w:val="00B142CB"/>
    <w:rsid w:val="00B143AE"/>
    <w:rsid w:val="00B143CE"/>
    <w:rsid w:val="00B14401"/>
    <w:rsid w:val="00B144C3"/>
    <w:rsid w:val="00B14505"/>
    <w:rsid w:val="00B1457D"/>
    <w:rsid w:val="00B14694"/>
    <w:rsid w:val="00B14698"/>
    <w:rsid w:val="00B146DC"/>
    <w:rsid w:val="00B14774"/>
    <w:rsid w:val="00B14834"/>
    <w:rsid w:val="00B14921"/>
    <w:rsid w:val="00B149A1"/>
    <w:rsid w:val="00B14DD7"/>
    <w:rsid w:val="00B14F8F"/>
    <w:rsid w:val="00B14FBA"/>
    <w:rsid w:val="00B150FB"/>
    <w:rsid w:val="00B150FD"/>
    <w:rsid w:val="00B1512E"/>
    <w:rsid w:val="00B151DA"/>
    <w:rsid w:val="00B151FD"/>
    <w:rsid w:val="00B15546"/>
    <w:rsid w:val="00B155F5"/>
    <w:rsid w:val="00B15664"/>
    <w:rsid w:val="00B15842"/>
    <w:rsid w:val="00B158C9"/>
    <w:rsid w:val="00B15CC6"/>
    <w:rsid w:val="00B15D2C"/>
    <w:rsid w:val="00B15ED1"/>
    <w:rsid w:val="00B15F6A"/>
    <w:rsid w:val="00B160A4"/>
    <w:rsid w:val="00B160E9"/>
    <w:rsid w:val="00B161DA"/>
    <w:rsid w:val="00B16428"/>
    <w:rsid w:val="00B1648F"/>
    <w:rsid w:val="00B1665C"/>
    <w:rsid w:val="00B166E1"/>
    <w:rsid w:val="00B16707"/>
    <w:rsid w:val="00B16713"/>
    <w:rsid w:val="00B16B3B"/>
    <w:rsid w:val="00B16B6E"/>
    <w:rsid w:val="00B16C91"/>
    <w:rsid w:val="00B1701B"/>
    <w:rsid w:val="00B17053"/>
    <w:rsid w:val="00B177A9"/>
    <w:rsid w:val="00B177F7"/>
    <w:rsid w:val="00B17810"/>
    <w:rsid w:val="00B17892"/>
    <w:rsid w:val="00B17AB2"/>
    <w:rsid w:val="00B17C28"/>
    <w:rsid w:val="00B17DCD"/>
    <w:rsid w:val="00B17E83"/>
    <w:rsid w:val="00B17EA2"/>
    <w:rsid w:val="00B17F6B"/>
    <w:rsid w:val="00B2000E"/>
    <w:rsid w:val="00B20037"/>
    <w:rsid w:val="00B200B5"/>
    <w:rsid w:val="00B200C8"/>
    <w:rsid w:val="00B202EF"/>
    <w:rsid w:val="00B2030A"/>
    <w:rsid w:val="00B205DD"/>
    <w:rsid w:val="00B205ED"/>
    <w:rsid w:val="00B2068F"/>
    <w:rsid w:val="00B20771"/>
    <w:rsid w:val="00B20ACC"/>
    <w:rsid w:val="00B20C29"/>
    <w:rsid w:val="00B20C35"/>
    <w:rsid w:val="00B20DB9"/>
    <w:rsid w:val="00B20E45"/>
    <w:rsid w:val="00B20EC7"/>
    <w:rsid w:val="00B20ED6"/>
    <w:rsid w:val="00B20F12"/>
    <w:rsid w:val="00B20FCC"/>
    <w:rsid w:val="00B2113F"/>
    <w:rsid w:val="00B2189D"/>
    <w:rsid w:val="00B218B3"/>
    <w:rsid w:val="00B21A03"/>
    <w:rsid w:val="00B21B21"/>
    <w:rsid w:val="00B21D31"/>
    <w:rsid w:val="00B21E15"/>
    <w:rsid w:val="00B21E9C"/>
    <w:rsid w:val="00B21EC6"/>
    <w:rsid w:val="00B21F0D"/>
    <w:rsid w:val="00B21F13"/>
    <w:rsid w:val="00B21F44"/>
    <w:rsid w:val="00B22488"/>
    <w:rsid w:val="00B226B0"/>
    <w:rsid w:val="00B22844"/>
    <w:rsid w:val="00B2285C"/>
    <w:rsid w:val="00B22877"/>
    <w:rsid w:val="00B228E7"/>
    <w:rsid w:val="00B229D8"/>
    <w:rsid w:val="00B22AC6"/>
    <w:rsid w:val="00B22AF2"/>
    <w:rsid w:val="00B22B57"/>
    <w:rsid w:val="00B22BB0"/>
    <w:rsid w:val="00B22BFE"/>
    <w:rsid w:val="00B22C39"/>
    <w:rsid w:val="00B22D0E"/>
    <w:rsid w:val="00B2311F"/>
    <w:rsid w:val="00B23139"/>
    <w:rsid w:val="00B234DD"/>
    <w:rsid w:val="00B234EF"/>
    <w:rsid w:val="00B23928"/>
    <w:rsid w:val="00B23A3E"/>
    <w:rsid w:val="00B23C3E"/>
    <w:rsid w:val="00B23D8F"/>
    <w:rsid w:val="00B23E3D"/>
    <w:rsid w:val="00B23FE2"/>
    <w:rsid w:val="00B2400E"/>
    <w:rsid w:val="00B2414E"/>
    <w:rsid w:val="00B24161"/>
    <w:rsid w:val="00B244E0"/>
    <w:rsid w:val="00B245D4"/>
    <w:rsid w:val="00B24812"/>
    <w:rsid w:val="00B24856"/>
    <w:rsid w:val="00B24A60"/>
    <w:rsid w:val="00B24A78"/>
    <w:rsid w:val="00B24D46"/>
    <w:rsid w:val="00B24DA5"/>
    <w:rsid w:val="00B250DF"/>
    <w:rsid w:val="00B25276"/>
    <w:rsid w:val="00B25343"/>
    <w:rsid w:val="00B258E1"/>
    <w:rsid w:val="00B25952"/>
    <w:rsid w:val="00B25D28"/>
    <w:rsid w:val="00B25E84"/>
    <w:rsid w:val="00B25FFF"/>
    <w:rsid w:val="00B26009"/>
    <w:rsid w:val="00B2605B"/>
    <w:rsid w:val="00B260C2"/>
    <w:rsid w:val="00B26140"/>
    <w:rsid w:val="00B2625F"/>
    <w:rsid w:val="00B2629F"/>
    <w:rsid w:val="00B2641E"/>
    <w:rsid w:val="00B26525"/>
    <w:rsid w:val="00B2673B"/>
    <w:rsid w:val="00B267DD"/>
    <w:rsid w:val="00B26800"/>
    <w:rsid w:val="00B268CE"/>
    <w:rsid w:val="00B26A56"/>
    <w:rsid w:val="00B26A97"/>
    <w:rsid w:val="00B26C31"/>
    <w:rsid w:val="00B26F23"/>
    <w:rsid w:val="00B26F30"/>
    <w:rsid w:val="00B26FB0"/>
    <w:rsid w:val="00B271C0"/>
    <w:rsid w:val="00B273C4"/>
    <w:rsid w:val="00B273EC"/>
    <w:rsid w:val="00B274EA"/>
    <w:rsid w:val="00B278D0"/>
    <w:rsid w:val="00B279BB"/>
    <w:rsid w:val="00B27A9E"/>
    <w:rsid w:val="00B27C1E"/>
    <w:rsid w:val="00B27DE1"/>
    <w:rsid w:val="00B27E7F"/>
    <w:rsid w:val="00B27F15"/>
    <w:rsid w:val="00B27F27"/>
    <w:rsid w:val="00B27F54"/>
    <w:rsid w:val="00B27FC0"/>
    <w:rsid w:val="00B3013E"/>
    <w:rsid w:val="00B3027E"/>
    <w:rsid w:val="00B30325"/>
    <w:rsid w:val="00B30528"/>
    <w:rsid w:val="00B30606"/>
    <w:rsid w:val="00B30999"/>
    <w:rsid w:val="00B30A0E"/>
    <w:rsid w:val="00B30A29"/>
    <w:rsid w:val="00B30D62"/>
    <w:rsid w:val="00B30FA1"/>
    <w:rsid w:val="00B30FAF"/>
    <w:rsid w:val="00B31476"/>
    <w:rsid w:val="00B31537"/>
    <w:rsid w:val="00B31657"/>
    <w:rsid w:val="00B3165A"/>
    <w:rsid w:val="00B31685"/>
    <w:rsid w:val="00B316F2"/>
    <w:rsid w:val="00B318B8"/>
    <w:rsid w:val="00B31B2E"/>
    <w:rsid w:val="00B31C36"/>
    <w:rsid w:val="00B31D09"/>
    <w:rsid w:val="00B31DAE"/>
    <w:rsid w:val="00B320C0"/>
    <w:rsid w:val="00B321CC"/>
    <w:rsid w:val="00B32234"/>
    <w:rsid w:val="00B32274"/>
    <w:rsid w:val="00B323EF"/>
    <w:rsid w:val="00B32404"/>
    <w:rsid w:val="00B324F9"/>
    <w:rsid w:val="00B32640"/>
    <w:rsid w:val="00B326A2"/>
    <w:rsid w:val="00B32737"/>
    <w:rsid w:val="00B32840"/>
    <w:rsid w:val="00B329D7"/>
    <w:rsid w:val="00B32B72"/>
    <w:rsid w:val="00B32D71"/>
    <w:rsid w:val="00B32F23"/>
    <w:rsid w:val="00B32F66"/>
    <w:rsid w:val="00B3306C"/>
    <w:rsid w:val="00B331C2"/>
    <w:rsid w:val="00B331FC"/>
    <w:rsid w:val="00B332F3"/>
    <w:rsid w:val="00B33386"/>
    <w:rsid w:val="00B3346A"/>
    <w:rsid w:val="00B335B1"/>
    <w:rsid w:val="00B33746"/>
    <w:rsid w:val="00B33747"/>
    <w:rsid w:val="00B338EE"/>
    <w:rsid w:val="00B3395F"/>
    <w:rsid w:val="00B33D57"/>
    <w:rsid w:val="00B33E15"/>
    <w:rsid w:val="00B33F0A"/>
    <w:rsid w:val="00B33F47"/>
    <w:rsid w:val="00B34025"/>
    <w:rsid w:val="00B34187"/>
    <w:rsid w:val="00B343AE"/>
    <w:rsid w:val="00B347A0"/>
    <w:rsid w:val="00B34B9E"/>
    <w:rsid w:val="00B34E5A"/>
    <w:rsid w:val="00B34F09"/>
    <w:rsid w:val="00B35003"/>
    <w:rsid w:val="00B3513A"/>
    <w:rsid w:val="00B352F6"/>
    <w:rsid w:val="00B35519"/>
    <w:rsid w:val="00B35652"/>
    <w:rsid w:val="00B35759"/>
    <w:rsid w:val="00B35C4A"/>
    <w:rsid w:val="00B35C83"/>
    <w:rsid w:val="00B36097"/>
    <w:rsid w:val="00B3622A"/>
    <w:rsid w:val="00B36288"/>
    <w:rsid w:val="00B36468"/>
    <w:rsid w:val="00B36585"/>
    <w:rsid w:val="00B365E1"/>
    <w:rsid w:val="00B36892"/>
    <w:rsid w:val="00B369AC"/>
    <w:rsid w:val="00B36A16"/>
    <w:rsid w:val="00B36A33"/>
    <w:rsid w:val="00B36D25"/>
    <w:rsid w:val="00B36DCA"/>
    <w:rsid w:val="00B36E04"/>
    <w:rsid w:val="00B37111"/>
    <w:rsid w:val="00B37230"/>
    <w:rsid w:val="00B37416"/>
    <w:rsid w:val="00B3745A"/>
    <w:rsid w:val="00B37645"/>
    <w:rsid w:val="00B37845"/>
    <w:rsid w:val="00B37849"/>
    <w:rsid w:val="00B379CE"/>
    <w:rsid w:val="00B37A1B"/>
    <w:rsid w:val="00B37B69"/>
    <w:rsid w:val="00B37BB8"/>
    <w:rsid w:val="00B37C06"/>
    <w:rsid w:val="00B37F12"/>
    <w:rsid w:val="00B37F1A"/>
    <w:rsid w:val="00B4001D"/>
    <w:rsid w:val="00B4007D"/>
    <w:rsid w:val="00B400F3"/>
    <w:rsid w:val="00B40384"/>
    <w:rsid w:val="00B40900"/>
    <w:rsid w:val="00B40BD1"/>
    <w:rsid w:val="00B40BD9"/>
    <w:rsid w:val="00B4114C"/>
    <w:rsid w:val="00B411F7"/>
    <w:rsid w:val="00B41528"/>
    <w:rsid w:val="00B41597"/>
    <w:rsid w:val="00B415DD"/>
    <w:rsid w:val="00B41671"/>
    <w:rsid w:val="00B41967"/>
    <w:rsid w:val="00B41968"/>
    <w:rsid w:val="00B41993"/>
    <w:rsid w:val="00B41995"/>
    <w:rsid w:val="00B41A1D"/>
    <w:rsid w:val="00B41C04"/>
    <w:rsid w:val="00B41F2E"/>
    <w:rsid w:val="00B4202A"/>
    <w:rsid w:val="00B4226C"/>
    <w:rsid w:val="00B422A1"/>
    <w:rsid w:val="00B422B9"/>
    <w:rsid w:val="00B422EF"/>
    <w:rsid w:val="00B429C3"/>
    <w:rsid w:val="00B42A58"/>
    <w:rsid w:val="00B42C8C"/>
    <w:rsid w:val="00B42CCE"/>
    <w:rsid w:val="00B42D84"/>
    <w:rsid w:val="00B42E14"/>
    <w:rsid w:val="00B42E4F"/>
    <w:rsid w:val="00B42EF2"/>
    <w:rsid w:val="00B42F94"/>
    <w:rsid w:val="00B42FEE"/>
    <w:rsid w:val="00B43028"/>
    <w:rsid w:val="00B4303A"/>
    <w:rsid w:val="00B430BD"/>
    <w:rsid w:val="00B43224"/>
    <w:rsid w:val="00B43411"/>
    <w:rsid w:val="00B43461"/>
    <w:rsid w:val="00B434EF"/>
    <w:rsid w:val="00B435F8"/>
    <w:rsid w:val="00B43986"/>
    <w:rsid w:val="00B43AEC"/>
    <w:rsid w:val="00B43B8D"/>
    <w:rsid w:val="00B43D2F"/>
    <w:rsid w:val="00B43EEF"/>
    <w:rsid w:val="00B440B9"/>
    <w:rsid w:val="00B442B3"/>
    <w:rsid w:val="00B44373"/>
    <w:rsid w:val="00B44558"/>
    <w:rsid w:val="00B4457F"/>
    <w:rsid w:val="00B447D3"/>
    <w:rsid w:val="00B4480E"/>
    <w:rsid w:val="00B44899"/>
    <w:rsid w:val="00B448CF"/>
    <w:rsid w:val="00B449D6"/>
    <w:rsid w:val="00B44C54"/>
    <w:rsid w:val="00B451B5"/>
    <w:rsid w:val="00B451D5"/>
    <w:rsid w:val="00B4558B"/>
    <w:rsid w:val="00B456A6"/>
    <w:rsid w:val="00B456DE"/>
    <w:rsid w:val="00B45865"/>
    <w:rsid w:val="00B459FF"/>
    <w:rsid w:val="00B45A32"/>
    <w:rsid w:val="00B45BD6"/>
    <w:rsid w:val="00B45C60"/>
    <w:rsid w:val="00B45C79"/>
    <w:rsid w:val="00B45DA6"/>
    <w:rsid w:val="00B45E15"/>
    <w:rsid w:val="00B45E9B"/>
    <w:rsid w:val="00B460DD"/>
    <w:rsid w:val="00B463A9"/>
    <w:rsid w:val="00B463F5"/>
    <w:rsid w:val="00B46511"/>
    <w:rsid w:val="00B465F3"/>
    <w:rsid w:val="00B46612"/>
    <w:rsid w:val="00B4666F"/>
    <w:rsid w:val="00B46B27"/>
    <w:rsid w:val="00B46B44"/>
    <w:rsid w:val="00B46BBB"/>
    <w:rsid w:val="00B46C60"/>
    <w:rsid w:val="00B46E1A"/>
    <w:rsid w:val="00B46E2F"/>
    <w:rsid w:val="00B46F1F"/>
    <w:rsid w:val="00B470D5"/>
    <w:rsid w:val="00B47206"/>
    <w:rsid w:val="00B4744D"/>
    <w:rsid w:val="00B47541"/>
    <w:rsid w:val="00B476EF"/>
    <w:rsid w:val="00B477E0"/>
    <w:rsid w:val="00B479C1"/>
    <w:rsid w:val="00B47D9D"/>
    <w:rsid w:val="00B47DCF"/>
    <w:rsid w:val="00B47EC6"/>
    <w:rsid w:val="00B47FE9"/>
    <w:rsid w:val="00B500E3"/>
    <w:rsid w:val="00B50177"/>
    <w:rsid w:val="00B501FD"/>
    <w:rsid w:val="00B50273"/>
    <w:rsid w:val="00B503A9"/>
    <w:rsid w:val="00B50519"/>
    <w:rsid w:val="00B505CE"/>
    <w:rsid w:val="00B507EA"/>
    <w:rsid w:val="00B50868"/>
    <w:rsid w:val="00B508BD"/>
    <w:rsid w:val="00B50BE6"/>
    <w:rsid w:val="00B50D1E"/>
    <w:rsid w:val="00B50DAB"/>
    <w:rsid w:val="00B50DD1"/>
    <w:rsid w:val="00B50F97"/>
    <w:rsid w:val="00B5102E"/>
    <w:rsid w:val="00B51376"/>
    <w:rsid w:val="00B513DC"/>
    <w:rsid w:val="00B51420"/>
    <w:rsid w:val="00B5157D"/>
    <w:rsid w:val="00B51810"/>
    <w:rsid w:val="00B519B2"/>
    <w:rsid w:val="00B51A82"/>
    <w:rsid w:val="00B51BC3"/>
    <w:rsid w:val="00B51D33"/>
    <w:rsid w:val="00B51D92"/>
    <w:rsid w:val="00B51EF3"/>
    <w:rsid w:val="00B51FC3"/>
    <w:rsid w:val="00B52212"/>
    <w:rsid w:val="00B52502"/>
    <w:rsid w:val="00B52631"/>
    <w:rsid w:val="00B5285D"/>
    <w:rsid w:val="00B52BE9"/>
    <w:rsid w:val="00B52C0F"/>
    <w:rsid w:val="00B52C59"/>
    <w:rsid w:val="00B52CD9"/>
    <w:rsid w:val="00B52E3C"/>
    <w:rsid w:val="00B52FB1"/>
    <w:rsid w:val="00B52FEA"/>
    <w:rsid w:val="00B53379"/>
    <w:rsid w:val="00B53419"/>
    <w:rsid w:val="00B53442"/>
    <w:rsid w:val="00B534E8"/>
    <w:rsid w:val="00B5375D"/>
    <w:rsid w:val="00B53776"/>
    <w:rsid w:val="00B53794"/>
    <w:rsid w:val="00B539CC"/>
    <w:rsid w:val="00B53B2D"/>
    <w:rsid w:val="00B53CF4"/>
    <w:rsid w:val="00B53F69"/>
    <w:rsid w:val="00B53FA2"/>
    <w:rsid w:val="00B53FCE"/>
    <w:rsid w:val="00B54052"/>
    <w:rsid w:val="00B54077"/>
    <w:rsid w:val="00B543FD"/>
    <w:rsid w:val="00B54419"/>
    <w:rsid w:val="00B54574"/>
    <w:rsid w:val="00B5462F"/>
    <w:rsid w:val="00B546CE"/>
    <w:rsid w:val="00B547F5"/>
    <w:rsid w:val="00B54978"/>
    <w:rsid w:val="00B549E2"/>
    <w:rsid w:val="00B54A8A"/>
    <w:rsid w:val="00B54BE5"/>
    <w:rsid w:val="00B54EA1"/>
    <w:rsid w:val="00B54EAB"/>
    <w:rsid w:val="00B54F50"/>
    <w:rsid w:val="00B5521C"/>
    <w:rsid w:val="00B55854"/>
    <w:rsid w:val="00B55A69"/>
    <w:rsid w:val="00B55BFF"/>
    <w:rsid w:val="00B55C6E"/>
    <w:rsid w:val="00B55CF8"/>
    <w:rsid w:val="00B55D1A"/>
    <w:rsid w:val="00B55DD4"/>
    <w:rsid w:val="00B56164"/>
    <w:rsid w:val="00B5628A"/>
    <w:rsid w:val="00B562E5"/>
    <w:rsid w:val="00B565CE"/>
    <w:rsid w:val="00B56638"/>
    <w:rsid w:val="00B5699A"/>
    <w:rsid w:val="00B569B7"/>
    <w:rsid w:val="00B56A4B"/>
    <w:rsid w:val="00B56B9F"/>
    <w:rsid w:val="00B56E04"/>
    <w:rsid w:val="00B56E7A"/>
    <w:rsid w:val="00B56ED1"/>
    <w:rsid w:val="00B56FF9"/>
    <w:rsid w:val="00B5721E"/>
    <w:rsid w:val="00B57237"/>
    <w:rsid w:val="00B5727C"/>
    <w:rsid w:val="00B57291"/>
    <w:rsid w:val="00B57297"/>
    <w:rsid w:val="00B572D1"/>
    <w:rsid w:val="00B572F6"/>
    <w:rsid w:val="00B57327"/>
    <w:rsid w:val="00B57731"/>
    <w:rsid w:val="00B57859"/>
    <w:rsid w:val="00B579C7"/>
    <w:rsid w:val="00B57BA7"/>
    <w:rsid w:val="00B57BE3"/>
    <w:rsid w:val="00B57E37"/>
    <w:rsid w:val="00B57F05"/>
    <w:rsid w:val="00B57FDE"/>
    <w:rsid w:val="00B6000B"/>
    <w:rsid w:val="00B6003B"/>
    <w:rsid w:val="00B60162"/>
    <w:rsid w:val="00B605A3"/>
    <w:rsid w:val="00B6062A"/>
    <w:rsid w:val="00B6069D"/>
    <w:rsid w:val="00B606A6"/>
    <w:rsid w:val="00B60773"/>
    <w:rsid w:val="00B6078A"/>
    <w:rsid w:val="00B60990"/>
    <w:rsid w:val="00B60B09"/>
    <w:rsid w:val="00B60CA5"/>
    <w:rsid w:val="00B60D6B"/>
    <w:rsid w:val="00B612A4"/>
    <w:rsid w:val="00B61371"/>
    <w:rsid w:val="00B613B0"/>
    <w:rsid w:val="00B613D7"/>
    <w:rsid w:val="00B615C5"/>
    <w:rsid w:val="00B61621"/>
    <w:rsid w:val="00B616D5"/>
    <w:rsid w:val="00B61C71"/>
    <w:rsid w:val="00B61CE4"/>
    <w:rsid w:val="00B61D4F"/>
    <w:rsid w:val="00B61EA3"/>
    <w:rsid w:val="00B61FCD"/>
    <w:rsid w:val="00B61FE0"/>
    <w:rsid w:val="00B61FEE"/>
    <w:rsid w:val="00B62454"/>
    <w:rsid w:val="00B624DD"/>
    <w:rsid w:val="00B62565"/>
    <w:rsid w:val="00B62623"/>
    <w:rsid w:val="00B6262B"/>
    <w:rsid w:val="00B6272E"/>
    <w:rsid w:val="00B6274E"/>
    <w:rsid w:val="00B6276D"/>
    <w:rsid w:val="00B627CE"/>
    <w:rsid w:val="00B6281E"/>
    <w:rsid w:val="00B6297B"/>
    <w:rsid w:val="00B62A33"/>
    <w:rsid w:val="00B62E2F"/>
    <w:rsid w:val="00B630BC"/>
    <w:rsid w:val="00B633AF"/>
    <w:rsid w:val="00B63535"/>
    <w:rsid w:val="00B63567"/>
    <w:rsid w:val="00B6362A"/>
    <w:rsid w:val="00B63728"/>
    <w:rsid w:val="00B63788"/>
    <w:rsid w:val="00B637EA"/>
    <w:rsid w:val="00B6397A"/>
    <w:rsid w:val="00B6398B"/>
    <w:rsid w:val="00B639E2"/>
    <w:rsid w:val="00B63D72"/>
    <w:rsid w:val="00B63D89"/>
    <w:rsid w:val="00B63D8B"/>
    <w:rsid w:val="00B643EF"/>
    <w:rsid w:val="00B64496"/>
    <w:rsid w:val="00B644B2"/>
    <w:rsid w:val="00B64613"/>
    <w:rsid w:val="00B6477C"/>
    <w:rsid w:val="00B64855"/>
    <w:rsid w:val="00B64898"/>
    <w:rsid w:val="00B64A07"/>
    <w:rsid w:val="00B64C33"/>
    <w:rsid w:val="00B64C69"/>
    <w:rsid w:val="00B64C6D"/>
    <w:rsid w:val="00B64E51"/>
    <w:rsid w:val="00B64E94"/>
    <w:rsid w:val="00B64EB9"/>
    <w:rsid w:val="00B64F1B"/>
    <w:rsid w:val="00B65031"/>
    <w:rsid w:val="00B65173"/>
    <w:rsid w:val="00B65267"/>
    <w:rsid w:val="00B65417"/>
    <w:rsid w:val="00B65548"/>
    <w:rsid w:val="00B65585"/>
    <w:rsid w:val="00B655B5"/>
    <w:rsid w:val="00B65683"/>
    <w:rsid w:val="00B65823"/>
    <w:rsid w:val="00B658A3"/>
    <w:rsid w:val="00B65926"/>
    <w:rsid w:val="00B659B5"/>
    <w:rsid w:val="00B65B90"/>
    <w:rsid w:val="00B65C26"/>
    <w:rsid w:val="00B65C3B"/>
    <w:rsid w:val="00B65DCA"/>
    <w:rsid w:val="00B65E82"/>
    <w:rsid w:val="00B661D9"/>
    <w:rsid w:val="00B6630E"/>
    <w:rsid w:val="00B66442"/>
    <w:rsid w:val="00B664B9"/>
    <w:rsid w:val="00B664BC"/>
    <w:rsid w:val="00B66732"/>
    <w:rsid w:val="00B66776"/>
    <w:rsid w:val="00B668EF"/>
    <w:rsid w:val="00B6693A"/>
    <w:rsid w:val="00B66BA1"/>
    <w:rsid w:val="00B66BDE"/>
    <w:rsid w:val="00B66C17"/>
    <w:rsid w:val="00B66C90"/>
    <w:rsid w:val="00B66F20"/>
    <w:rsid w:val="00B67219"/>
    <w:rsid w:val="00B672B4"/>
    <w:rsid w:val="00B67362"/>
    <w:rsid w:val="00B67491"/>
    <w:rsid w:val="00B676A4"/>
    <w:rsid w:val="00B6790C"/>
    <w:rsid w:val="00B67A89"/>
    <w:rsid w:val="00B67AB6"/>
    <w:rsid w:val="00B67B93"/>
    <w:rsid w:val="00B67BB0"/>
    <w:rsid w:val="00B67BC2"/>
    <w:rsid w:val="00B67C65"/>
    <w:rsid w:val="00B67DF0"/>
    <w:rsid w:val="00B67FA2"/>
    <w:rsid w:val="00B7009A"/>
    <w:rsid w:val="00B70155"/>
    <w:rsid w:val="00B70221"/>
    <w:rsid w:val="00B70242"/>
    <w:rsid w:val="00B7034E"/>
    <w:rsid w:val="00B704D2"/>
    <w:rsid w:val="00B70741"/>
    <w:rsid w:val="00B707D3"/>
    <w:rsid w:val="00B709DD"/>
    <w:rsid w:val="00B709F4"/>
    <w:rsid w:val="00B70AAA"/>
    <w:rsid w:val="00B70ACD"/>
    <w:rsid w:val="00B70AD3"/>
    <w:rsid w:val="00B70AE8"/>
    <w:rsid w:val="00B70D95"/>
    <w:rsid w:val="00B70D98"/>
    <w:rsid w:val="00B70EF3"/>
    <w:rsid w:val="00B71117"/>
    <w:rsid w:val="00B7122C"/>
    <w:rsid w:val="00B7157E"/>
    <w:rsid w:val="00B7158F"/>
    <w:rsid w:val="00B71593"/>
    <w:rsid w:val="00B717B0"/>
    <w:rsid w:val="00B718AC"/>
    <w:rsid w:val="00B71911"/>
    <w:rsid w:val="00B719EA"/>
    <w:rsid w:val="00B71A3A"/>
    <w:rsid w:val="00B71A42"/>
    <w:rsid w:val="00B71B45"/>
    <w:rsid w:val="00B71CB5"/>
    <w:rsid w:val="00B71E55"/>
    <w:rsid w:val="00B720BD"/>
    <w:rsid w:val="00B7235C"/>
    <w:rsid w:val="00B72500"/>
    <w:rsid w:val="00B72541"/>
    <w:rsid w:val="00B727F8"/>
    <w:rsid w:val="00B72818"/>
    <w:rsid w:val="00B72B32"/>
    <w:rsid w:val="00B72B3A"/>
    <w:rsid w:val="00B72CFF"/>
    <w:rsid w:val="00B72E8B"/>
    <w:rsid w:val="00B72F73"/>
    <w:rsid w:val="00B72FA9"/>
    <w:rsid w:val="00B7311E"/>
    <w:rsid w:val="00B73321"/>
    <w:rsid w:val="00B73740"/>
    <w:rsid w:val="00B738FD"/>
    <w:rsid w:val="00B73A08"/>
    <w:rsid w:val="00B73A48"/>
    <w:rsid w:val="00B73AE6"/>
    <w:rsid w:val="00B73AF9"/>
    <w:rsid w:val="00B73BB9"/>
    <w:rsid w:val="00B73D04"/>
    <w:rsid w:val="00B73DB4"/>
    <w:rsid w:val="00B73E7A"/>
    <w:rsid w:val="00B73EC5"/>
    <w:rsid w:val="00B73ECE"/>
    <w:rsid w:val="00B73FC5"/>
    <w:rsid w:val="00B74053"/>
    <w:rsid w:val="00B74371"/>
    <w:rsid w:val="00B743ED"/>
    <w:rsid w:val="00B744D5"/>
    <w:rsid w:val="00B749BC"/>
    <w:rsid w:val="00B74B54"/>
    <w:rsid w:val="00B74DE3"/>
    <w:rsid w:val="00B74F10"/>
    <w:rsid w:val="00B74F36"/>
    <w:rsid w:val="00B74F68"/>
    <w:rsid w:val="00B74FD8"/>
    <w:rsid w:val="00B75206"/>
    <w:rsid w:val="00B752E4"/>
    <w:rsid w:val="00B75377"/>
    <w:rsid w:val="00B75529"/>
    <w:rsid w:val="00B7552A"/>
    <w:rsid w:val="00B7558C"/>
    <w:rsid w:val="00B75665"/>
    <w:rsid w:val="00B756AB"/>
    <w:rsid w:val="00B757D2"/>
    <w:rsid w:val="00B7598E"/>
    <w:rsid w:val="00B75A83"/>
    <w:rsid w:val="00B75CB1"/>
    <w:rsid w:val="00B75CD6"/>
    <w:rsid w:val="00B75D9C"/>
    <w:rsid w:val="00B75EAE"/>
    <w:rsid w:val="00B76190"/>
    <w:rsid w:val="00B763B8"/>
    <w:rsid w:val="00B764E8"/>
    <w:rsid w:val="00B7658B"/>
    <w:rsid w:val="00B7686E"/>
    <w:rsid w:val="00B7692F"/>
    <w:rsid w:val="00B76936"/>
    <w:rsid w:val="00B7693C"/>
    <w:rsid w:val="00B76A73"/>
    <w:rsid w:val="00B76C54"/>
    <w:rsid w:val="00B7702E"/>
    <w:rsid w:val="00B77137"/>
    <w:rsid w:val="00B77182"/>
    <w:rsid w:val="00B77392"/>
    <w:rsid w:val="00B775A5"/>
    <w:rsid w:val="00B7794E"/>
    <w:rsid w:val="00B77E45"/>
    <w:rsid w:val="00B77EA8"/>
    <w:rsid w:val="00B77F40"/>
    <w:rsid w:val="00B803FC"/>
    <w:rsid w:val="00B804D8"/>
    <w:rsid w:val="00B80625"/>
    <w:rsid w:val="00B8072A"/>
    <w:rsid w:val="00B808E1"/>
    <w:rsid w:val="00B80C1E"/>
    <w:rsid w:val="00B80D2D"/>
    <w:rsid w:val="00B80FE2"/>
    <w:rsid w:val="00B811EE"/>
    <w:rsid w:val="00B81268"/>
    <w:rsid w:val="00B8156F"/>
    <w:rsid w:val="00B81653"/>
    <w:rsid w:val="00B81A47"/>
    <w:rsid w:val="00B81A8E"/>
    <w:rsid w:val="00B81B20"/>
    <w:rsid w:val="00B81B73"/>
    <w:rsid w:val="00B81EA5"/>
    <w:rsid w:val="00B81FEF"/>
    <w:rsid w:val="00B82282"/>
    <w:rsid w:val="00B82626"/>
    <w:rsid w:val="00B8278E"/>
    <w:rsid w:val="00B82839"/>
    <w:rsid w:val="00B8292D"/>
    <w:rsid w:val="00B82B0D"/>
    <w:rsid w:val="00B82BA7"/>
    <w:rsid w:val="00B82C0F"/>
    <w:rsid w:val="00B82D13"/>
    <w:rsid w:val="00B82DEF"/>
    <w:rsid w:val="00B833CC"/>
    <w:rsid w:val="00B83496"/>
    <w:rsid w:val="00B83771"/>
    <w:rsid w:val="00B83A62"/>
    <w:rsid w:val="00B83AF2"/>
    <w:rsid w:val="00B83C3B"/>
    <w:rsid w:val="00B840AB"/>
    <w:rsid w:val="00B8446F"/>
    <w:rsid w:val="00B84691"/>
    <w:rsid w:val="00B846EE"/>
    <w:rsid w:val="00B84771"/>
    <w:rsid w:val="00B84861"/>
    <w:rsid w:val="00B84923"/>
    <w:rsid w:val="00B84AF6"/>
    <w:rsid w:val="00B84D44"/>
    <w:rsid w:val="00B84D67"/>
    <w:rsid w:val="00B84EC7"/>
    <w:rsid w:val="00B84F56"/>
    <w:rsid w:val="00B84F66"/>
    <w:rsid w:val="00B850A3"/>
    <w:rsid w:val="00B8517F"/>
    <w:rsid w:val="00B851EA"/>
    <w:rsid w:val="00B85245"/>
    <w:rsid w:val="00B8525C"/>
    <w:rsid w:val="00B853FC"/>
    <w:rsid w:val="00B854BB"/>
    <w:rsid w:val="00B85574"/>
    <w:rsid w:val="00B8586F"/>
    <w:rsid w:val="00B85C9E"/>
    <w:rsid w:val="00B85D6A"/>
    <w:rsid w:val="00B85DD5"/>
    <w:rsid w:val="00B85E02"/>
    <w:rsid w:val="00B85F02"/>
    <w:rsid w:val="00B8618B"/>
    <w:rsid w:val="00B8618D"/>
    <w:rsid w:val="00B861B8"/>
    <w:rsid w:val="00B861EF"/>
    <w:rsid w:val="00B86225"/>
    <w:rsid w:val="00B86302"/>
    <w:rsid w:val="00B86453"/>
    <w:rsid w:val="00B865A2"/>
    <w:rsid w:val="00B865C8"/>
    <w:rsid w:val="00B865FA"/>
    <w:rsid w:val="00B86610"/>
    <w:rsid w:val="00B866CC"/>
    <w:rsid w:val="00B866E6"/>
    <w:rsid w:val="00B8673F"/>
    <w:rsid w:val="00B867B7"/>
    <w:rsid w:val="00B86891"/>
    <w:rsid w:val="00B86993"/>
    <w:rsid w:val="00B86EAA"/>
    <w:rsid w:val="00B86FCA"/>
    <w:rsid w:val="00B8715C"/>
    <w:rsid w:val="00B8743C"/>
    <w:rsid w:val="00B8750E"/>
    <w:rsid w:val="00B875FE"/>
    <w:rsid w:val="00B87632"/>
    <w:rsid w:val="00B87A90"/>
    <w:rsid w:val="00B87C1E"/>
    <w:rsid w:val="00B87C7E"/>
    <w:rsid w:val="00B87C80"/>
    <w:rsid w:val="00B87CC7"/>
    <w:rsid w:val="00B87D40"/>
    <w:rsid w:val="00B87E60"/>
    <w:rsid w:val="00B90008"/>
    <w:rsid w:val="00B9000F"/>
    <w:rsid w:val="00B9012B"/>
    <w:rsid w:val="00B9028D"/>
    <w:rsid w:val="00B9051D"/>
    <w:rsid w:val="00B90753"/>
    <w:rsid w:val="00B9094B"/>
    <w:rsid w:val="00B90BBF"/>
    <w:rsid w:val="00B90CB2"/>
    <w:rsid w:val="00B90CFC"/>
    <w:rsid w:val="00B90D6B"/>
    <w:rsid w:val="00B90FA7"/>
    <w:rsid w:val="00B9107D"/>
    <w:rsid w:val="00B913BD"/>
    <w:rsid w:val="00B91420"/>
    <w:rsid w:val="00B91460"/>
    <w:rsid w:val="00B9179C"/>
    <w:rsid w:val="00B917CB"/>
    <w:rsid w:val="00B9185C"/>
    <w:rsid w:val="00B91898"/>
    <w:rsid w:val="00B91C59"/>
    <w:rsid w:val="00B91EDB"/>
    <w:rsid w:val="00B92080"/>
    <w:rsid w:val="00B9208A"/>
    <w:rsid w:val="00B921D8"/>
    <w:rsid w:val="00B922A6"/>
    <w:rsid w:val="00B923C1"/>
    <w:rsid w:val="00B92518"/>
    <w:rsid w:val="00B925B7"/>
    <w:rsid w:val="00B928FD"/>
    <w:rsid w:val="00B92B3F"/>
    <w:rsid w:val="00B92CEE"/>
    <w:rsid w:val="00B92F62"/>
    <w:rsid w:val="00B93070"/>
    <w:rsid w:val="00B9315E"/>
    <w:rsid w:val="00B93197"/>
    <w:rsid w:val="00B931A1"/>
    <w:rsid w:val="00B93241"/>
    <w:rsid w:val="00B932A9"/>
    <w:rsid w:val="00B932C4"/>
    <w:rsid w:val="00B93383"/>
    <w:rsid w:val="00B935B2"/>
    <w:rsid w:val="00B936C2"/>
    <w:rsid w:val="00B936EC"/>
    <w:rsid w:val="00B93789"/>
    <w:rsid w:val="00B9390A"/>
    <w:rsid w:val="00B9398B"/>
    <w:rsid w:val="00B939BE"/>
    <w:rsid w:val="00B939FE"/>
    <w:rsid w:val="00B93A3E"/>
    <w:rsid w:val="00B93C55"/>
    <w:rsid w:val="00B93CD4"/>
    <w:rsid w:val="00B93D8D"/>
    <w:rsid w:val="00B93E3A"/>
    <w:rsid w:val="00B940B9"/>
    <w:rsid w:val="00B94153"/>
    <w:rsid w:val="00B94189"/>
    <w:rsid w:val="00B942DF"/>
    <w:rsid w:val="00B9444D"/>
    <w:rsid w:val="00B9457F"/>
    <w:rsid w:val="00B945BC"/>
    <w:rsid w:val="00B947DC"/>
    <w:rsid w:val="00B94819"/>
    <w:rsid w:val="00B94A64"/>
    <w:rsid w:val="00B94A8A"/>
    <w:rsid w:val="00B94BF7"/>
    <w:rsid w:val="00B94CCD"/>
    <w:rsid w:val="00B94CFE"/>
    <w:rsid w:val="00B94F40"/>
    <w:rsid w:val="00B94F8A"/>
    <w:rsid w:val="00B9502A"/>
    <w:rsid w:val="00B9562D"/>
    <w:rsid w:val="00B957AD"/>
    <w:rsid w:val="00B957D7"/>
    <w:rsid w:val="00B95902"/>
    <w:rsid w:val="00B95946"/>
    <w:rsid w:val="00B95BE9"/>
    <w:rsid w:val="00B95C1D"/>
    <w:rsid w:val="00B95D5E"/>
    <w:rsid w:val="00B95DC7"/>
    <w:rsid w:val="00B95E3D"/>
    <w:rsid w:val="00B96008"/>
    <w:rsid w:val="00B96019"/>
    <w:rsid w:val="00B9608B"/>
    <w:rsid w:val="00B9642D"/>
    <w:rsid w:val="00B96494"/>
    <w:rsid w:val="00B964E4"/>
    <w:rsid w:val="00B9669E"/>
    <w:rsid w:val="00B966FA"/>
    <w:rsid w:val="00B968FC"/>
    <w:rsid w:val="00B96978"/>
    <w:rsid w:val="00B96AC5"/>
    <w:rsid w:val="00B96AF5"/>
    <w:rsid w:val="00B96E89"/>
    <w:rsid w:val="00B96EE3"/>
    <w:rsid w:val="00B96FB0"/>
    <w:rsid w:val="00B97107"/>
    <w:rsid w:val="00B9712D"/>
    <w:rsid w:val="00B97171"/>
    <w:rsid w:val="00B972E7"/>
    <w:rsid w:val="00B9736D"/>
    <w:rsid w:val="00B973FC"/>
    <w:rsid w:val="00B9743A"/>
    <w:rsid w:val="00B9745A"/>
    <w:rsid w:val="00B97488"/>
    <w:rsid w:val="00B97663"/>
    <w:rsid w:val="00B97929"/>
    <w:rsid w:val="00B9797C"/>
    <w:rsid w:val="00B97988"/>
    <w:rsid w:val="00B97BD8"/>
    <w:rsid w:val="00B97C0E"/>
    <w:rsid w:val="00B97C30"/>
    <w:rsid w:val="00B97C44"/>
    <w:rsid w:val="00B97CEA"/>
    <w:rsid w:val="00B97D17"/>
    <w:rsid w:val="00B97D53"/>
    <w:rsid w:val="00B97DBB"/>
    <w:rsid w:val="00B97E22"/>
    <w:rsid w:val="00B97F2D"/>
    <w:rsid w:val="00B97F71"/>
    <w:rsid w:val="00B97FB5"/>
    <w:rsid w:val="00BA0068"/>
    <w:rsid w:val="00BA006F"/>
    <w:rsid w:val="00BA0082"/>
    <w:rsid w:val="00BA027C"/>
    <w:rsid w:val="00BA02FD"/>
    <w:rsid w:val="00BA0319"/>
    <w:rsid w:val="00BA033C"/>
    <w:rsid w:val="00BA0463"/>
    <w:rsid w:val="00BA0668"/>
    <w:rsid w:val="00BA07D1"/>
    <w:rsid w:val="00BA0902"/>
    <w:rsid w:val="00BA0A50"/>
    <w:rsid w:val="00BA0CEA"/>
    <w:rsid w:val="00BA0E3B"/>
    <w:rsid w:val="00BA0F2E"/>
    <w:rsid w:val="00BA1013"/>
    <w:rsid w:val="00BA109E"/>
    <w:rsid w:val="00BA1370"/>
    <w:rsid w:val="00BA1452"/>
    <w:rsid w:val="00BA1520"/>
    <w:rsid w:val="00BA16C0"/>
    <w:rsid w:val="00BA1871"/>
    <w:rsid w:val="00BA19C2"/>
    <w:rsid w:val="00BA19C7"/>
    <w:rsid w:val="00BA1B4E"/>
    <w:rsid w:val="00BA1D30"/>
    <w:rsid w:val="00BA1D89"/>
    <w:rsid w:val="00BA1E09"/>
    <w:rsid w:val="00BA1E58"/>
    <w:rsid w:val="00BA1F8E"/>
    <w:rsid w:val="00BA2230"/>
    <w:rsid w:val="00BA2260"/>
    <w:rsid w:val="00BA281B"/>
    <w:rsid w:val="00BA28C9"/>
    <w:rsid w:val="00BA28E1"/>
    <w:rsid w:val="00BA2909"/>
    <w:rsid w:val="00BA297E"/>
    <w:rsid w:val="00BA2A63"/>
    <w:rsid w:val="00BA2BB7"/>
    <w:rsid w:val="00BA2E59"/>
    <w:rsid w:val="00BA2FF4"/>
    <w:rsid w:val="00BA30EC"/>
    <w:rsid w:val="00BA3195"/>
    <w:rsid w:val="00BA338D"/>
    <w:rsid w:val="00BA33C2"/>
    <w:rsid w:val="00BA38F6"/>
    <w:rsid w:val="00BA39C9"/>
    <w:rsid w:val="00BA3B60"/>
    <w:rsid w:val="00BA3EDE"/>
    <w:rsid w:val="00BA3EFC"/>
    <w:rsid w:val="00BA4246"/>
    <w:rsid w:val="00BA4287"/>
    <w:rsid w:val="00BA42AD"/>
    <w:rsid w:val="00BA44AA"/>
    <w:rsid w:val="00BA4561"/>
    <w:rsid w:val="00BA4565"/>
    <w:rsid w:val="00BA4765"/>
    <w:rsid w:val="00BA497B"/>
    <w:rsid w:val="00BA49AD"/>
    <w:rsid w:val="00BA49B5"/>
    <w:rsid w:val="00BA4A28"/>
    <w:rsid w:val="00BA4BBD"/>
    <w:rsid w:val="00BA4CFB"/>
    <w:rsid w:val="00BA4D12"/>
    <w:rsid w:val="00BA5104"/>
    <w:rsid w:val="00BA5188"/>
    <w:rsid w:val="00BA5252"/>
    <w:rsid w:val="00BA5451"/>
    <w:rsid w:val="00BA54BE"/>
    <w:rsid w:val="00BA55C7"/>
    <w:rsid w:val="00BA56F2"/>
    <w:rsid w:val="00BA572D"/>
    <w:rsid w:val="00BA5A1F"/>
    <w:rsid w:val="00BA5ABE"/>
    <w:rsid w:val="00BA5B8B"/>
    <w:rsid w:val="00BA5DAF"/>
    <w:rsid w:val="00BA5DFE"/>
    <w:rsid w:val="00BA5EC4"/>
    <w:rsid w:val="00BA5ECA"/>
    <w:rsid w:val="00BA5F84"/>
    <w:rsid w:val="00BA60A1"/>
    <w:rsid w:val="00BA6115"/>
    <w:rsid w:val="00BA635B"/>
    <w:rsid w:val="00BA6367"/>
    <w:rsid w:val="00BA63B3"/>
    <w:rsid w:val="00BA6700"/>
    <w:rsid w:val="00BA677A"/>
    <w:rsid w:val="00BA6794"/>
    <w:rsid w:val="00BA6872"/>
    <w:rsid w:val="00BA693E"/>
    <w:rsid w:val="00BA6D75"/>
    <w:rsid w:val="00BA6EA6"/>
    <w:rsid w:val="00BA6F09"/>
    <w:rsid w:val="00BA6F46"/>
    <w:rsid w:val="00BA7135"/>
    <w:rsid w:val="00BA7144"/>
    <w:rsid w:val="00BA71B5"/>
    <w:rsid w:val="00BA71E0"/>
    <w:rsid w:val="00BA71F8"/>
    <w:rsid w:val="00BA7405"/>
    <w:rsid w:val="00BA7597"/>
    <w:rsid w:val="00BA7930"/>
    <w:rsid w:val="00BA7945"/>
    <w:rsid w:val="00BA7A14"/>
    <w:rsid w:val="00BA7B8C"/>
    <w:rsid w:val="00BA7C5D"/>
    <w:rsid w:val="00BA7D88"/>
    <w:rsid w:val="00BA7E38"/>
    <w:rsid w:val="00BA7F02"/>
    <w:rsid w:val="00BA7FAA"/>
    <w:rsid w:val="00BA7FCB"/>
    <w:rsid w:val="00BB002F"/>
    <w:rsid w:val="00BB0032"/>
    <w:rsid w:val="00BB0068"/>
    <w:rsid w:val="00BB00FF"/>
    <w:rsid w:val="00BB0103"/>
    <w:rsid w:val="00BB0173"/>
    <w:rsid w:val="00BB01B4"/>
    <w:rsid w:val="00BB02B0"/>
    <w:rsid w:val="00BB0525"/>
    <w:rsid w:val="00BB0576"/>
    <w:rsid w:val="00BB06F2"/>
    <w:rsid w:val="00BB070F"/>
    <w:rsid w:val="00BB0719"/>
    <w:rsid w:val="00BB07AD"/>
    <w:rsid w:val="00BB0802"/>
    <w:rsid w:val="00BB08BD"/>
    <w:rsid w:val="00BB0970"/>
    <w:rsid w:val="00BB0ACC"/>
    <w:rsid w:val="00BB0BC3"/>
    <w:rsid w:val="00BB0E5F"/>
    <w:rsid w:val="00BB0ED7"/>
    <w:rsid w:val="00BB107B"/>
    <w:rsid w:val="00BB111B"/>
    <w:rsid w:val="00BB11BA"/>
    <w:rsid w:val="00BB11FF"/>
    <w:rsid w:val="00BB137C"/>
    <w:rsid w:val="00BB1449"/>
    <w:rsid w:val="00BB1498"/>
    <w:rsid w:val="00BB166B"/>
    <w:rsid w:val="00BB16BB"/>
    <w:rsid w:val="00BB1B7B"/>
    <w:rsid w:val="00BB1C34"/>
    <w:rsid w:val="00BB1EE5"/>
    <w:rsid w:val="00BB2073"/>
    <w:rsid w:val="00BB21DD"/>
    <w:rsid w:val="00BB22DD"/>
    <w:rsid w:val="00BB23AF"/>
    <w:rsid w:val="00BB251C"/>
    <w:rsid w:val="00BB2664"/>
    <w:rsid w:val="00BB28F9"/>
    <w:rsid w:val="00BB29F8"/>
    <w:rsid w:val="00BB2A0A"/>
    <w:rsid w:val="00BB2AF7"/>
    <w:rsid w:val="00BB2BCD"/>
    <w:rsid w:val="00BB2DB5"/>
    <w:rsid w:val="00BB2EEB"/>
    <w:rsid w:val="00BB2FFF"/>
    <w:rsid w:val="00BB30B3"/>
    <w:rsid w:val="00BB30E1"/>
    <w:rsid w:val="00BB371B"/>
    <w:rsid w:val="00BB376C"/>
    <w:rsid w:val="00BB3954"/>
    <w:rsid w:val="00BB3979"/>
    <w:rsid w:val="00BB39F0"/>
    <w:rsid w:val="00BB39FE"/>
    <w:rsid w:val="00BB3A2B"/>
    <w:rsid w:val="00BB3A5F"/>
    <w:rsid w:val="00BB3AD6"/>
    <w:rsid w:val="00BB3F9E"/>
    <w:rsid w:val="00BB40B6"/>
    <w:rsid w:val="00BB425D"/>
    <w:rsid w:val="00BB42B4"/>
    <w:rsid w:val="00BB44E0"/>
    <w:rsid w:val="00BB46E7"/>
    <w:rsid w:val="00BB471D"/>
    <w:rsid w:val="00BB47A7"/>
    <w:rsid w:val="00BB48E5"/>
    <w:rsid w:val="00BB48E9"/>
    <w:rsid w:val="00BB4C8B"/>
    <w:rsid w:val="00BB4D13"/>
    <w:rsid w:val="00BB4E19"/>
    <w:rsid w:val="00BB534C"/>
    <w:rsid w:val="00BB5361"/>
    <w:rsid w:val="00BB5460"/>
    <w:rsid w:val="00BB58E2"/>
    <w:rsid w:val="00BB5C05"/>
    <w:rsid w:val="00BB5C62"/>
    <w:rsid w:val="00BB5F98"/>
    <w:rsid w:val="00BB6009"/>
    <w:rsid w:val="00BB60B5"/>
    <w:rsid w:val="00BB6330"/>
    <w:rsid w:val="00BB64F5"/>
    <w:rsid w:val="00BB6528"/>
    <w:rsid w:val="00BB658A"/>
    <w:rsid w:val="00BB66EA"/>
    <w:rsid w:val="00BB67F1"/>
    <w:rsid w:val="00BB6846"/>
    <w:rsid w:val="00BB693A"/>
    <w:rsid w:val="00BB6C1F"/>
    <w:rsid w:val="00BB6E81"/>
    <w:rsid w:val="00BB6F2D"/>
    <w:rsid w:val="00BB73F5"/>
    <w:rsid w:val="00BB7411"/>
    <w:rsid w:val="00BB751F"/>
    <w:rsid w:val="00BB75AF"/>
    <w:rsid w:val="00BB76A9"/>
    <w:rsid w:val="00BB78C2"/>
    <w:rsid w:val="00BB790A"/>
    <w:rsid w:val="00BB7A2F"/>
    <w:rsid w:val="00BB7C31"/>
    <w:rsid w:val="00BB7D16"/>
    <w:rsid w:val="00BB7ECB"/>
    <w:rsid w:val="00BB7EDB"/>
    <w:rsid w:val="00BC0107"/>
    <w:rsid w:val="00BC0141"/>
    <w:rsid w:val="00BC01A9"/>
    <w:rsid w:val="00BC01C9"/>
    <w:rsid w:val="00BC02B5"/>
    <w:rsid w:val="00BC0599"/>
    <w:rsid w:val="00BC0731"/>
    <w:rsid w:val="00BC0F1D"/>
    <w:rsid w:val="00BC1229"/>
    <w:rsid w:val="00BC1274"/>
    <w:rsid w:val="00BC1622"/>
    <w:rsid w:val="00BC169C"/>
    <w:rsid w:val="00BC171D"/>
    <w:rsid w:val="00BC17EF"/>
    <w:rsid w:val="00BC17F2"/>
    <w:rsid w:val="00BC1881"/>
    <w:rsid w:val="00BC18AB"/>
    <w:rsid w:val="00BC18F7"/>
    <w:rsid w:val="00BC19E4"/>
    <w:rsid w:val="00BC1BC1"/>
    <w:rsid w:val="00BC1BD9"/>
    <w:rsid w:val="00BC1DA2"/>
    <w:rsid w:val="00BC20F2"/>
    <w:rsid w:val="00BC2271"/>
    <w:rsid w:val="00BC22E6"/>
    <w:rsid w:val="00BC22F5"/>
    <w:rsid w:val="00BC2520"/>
    <w:rsid w:val="00BC2541"/>
    <w:rsid w:val="00BC2555"/>
    <w:rsid w:val="00BC25E4"/>
    <w:rsid w:val="00BC26B1"/>
    <w:rsid w:val="00BC2720"/>
    <w:rsid w:val="00BC2724"/>
    <w:rsid w:val="00BC2751"/>
    <w:rsid w:val="00BC284A"/>
    <w:rsid w:val="00BC2A67"/>
    <w:rsid w:val="00BC2C45"/>
    <w:rsid w:val="00BC2E67"/>
    <w:rsid w:val="00BC2E77"/>
    <w:rsid w:val="00BC2EC8"/>
    <w:rsid w:val="00BC2FDE"/>
    <w:rsid w:val="00BC3118"/>
    <w:rsid w:val="00BC3154"/>
    <w:rsid w:val="00BC31A8"/>
    <w:rsid w:val="00BC3203"/>
    <w:rsid w:val="00BC323A"/>
    <w:rsid w:val="00BC33CB"/>
    <w:rsid w:val="00BC33F7"/>
    <w:rsid w:val="00BC349E"/>
    <w:rsid w:val="00BC374F"/>
    <w:rsid w:val="00BC3857"/>
    <w:rsid w:val="00BC387D"/>
    <w:rsid w:val="00BC3928"/>
    <w:rsid w:val="00BC39ED"/>
    <w:rsid w:val="00BC3DA8"/>
    <w:rsid w:val="00BC3E1B"/>
    <w:rsid w:val="00BC3F19"/>
    <w:rsid w:val="00BC3FD8"/>
    <w:rsid w:val="00BC40C1"/>
    <w:rsid w:val="00BC42E8"/>
    <w:rsid w:val="00BC43B8"/>
    <w:rsid w:val="00BC43EA"/>
    <w:rsid w:val="00BC452A"/>
    <w:rsid w:val="00BC472E"/>
    <w:rsid w:val="00BC473A"/>
    <w:rsid w:val="00BC4893"/>
    <w:rsid w:val="00BC49DF"/>
    <w:rsid w:val="00BC4A73"/>
    <w:rsid w:val="00BC4B4D"/>
    <w:rsid w:val="00BC4BFC"/>
    <w:rsid w:val="00BC4E8F"/>
    <w:rsid w:val="00BC5184"/>
    <w:rsid w:val="00BC5190"/>
    <w:rsid w:val="00BC5219"/>
    <w:rsid w:val="00BC5303"/>
    <w:rsid w:val="00BC53BE"/>
    <w:rsid w:val="00BC5577"/>
    <w:rsid w:val="00BC5906"/>
    <w:rsid w:val="00BC59AF"/>
    <w:rsid w:val="00BC5A71"/>
    <w:rsid w:val="00BC5B42"/>
    <w:rsid w:val="00BC5BB0"/>
    <w:rsid w:val="00BC5E0E"/>
    <w:rsid w:val="00BC5E3E"/>
    <w:rsid w:val="00BC5ED6"/>
    <w:rsid w:val="00BC6428"/>
    <w:rsid w:val="00BC6559"/>
    <w:rsid w:val="00BC665D"/>
    <w:rsid w:val="00BC68BE"/>
    <w:rsid w:val="00BC69DA"/>
    <w:rsid w:val="00BC6A01"/>
    <w:rsid w:val="00BC6B88"/>
    <w:rsid w:val="00BC6B8E"/>
    <w:rsid w:val="00BC6D05"/>
    <w:rsid w:val="00BC6D26"/>
    <w:rsid w:val="00BC6D5A"/>
    <w:rsid w:val="00BC6E3A"/>
    <w:rsid w:val="00BC7084"/>
    <w:rsid w:val="00BC72D6"/>
    <w:rsid w:val="00BC72DD"/>
    <w:rsid w:val="00BC731F"/>
    <w:rsid w:val="00BC7383"/>
    <w:rsid w:val="00BC7386"/>
    <w:rsid w:val="00BC7492"/>
    <w:rsid w:val="00BC74B9"/>
    <w:rsid w:val="00BC75FA"/>
    <w:rsid w:val="00BC7662"/>
    <w:rsid w:val="00BC7666"/>
    <w:rsid w:val="00BC77A8"/>
    <w:rsid w:val="00BC7F7C"/>
    <w:rsid w:val="00BC7F81"/>
    <w:rsid w:val="00BD0044"/>
    <w:rsid w:val="00BD07C6"/>
    <w:rsid w:val="00BD07F7"/>
    <w:rsid w:val="00BD07FB"/>
    <w:rsid w:val="00BD09BD"/>
    <w:rsid w:val="00BD09FD"/>
    <w:rsid w:val="00BD0BBE"/>
    <w:rsid w:val="00BD0D72"/>
    <w:rsid w:val="00BD0E74"/>
    <w:rsid w:val="00BD0ECC"/>
    <w:rsid w:val="00BD104A"/>
    <w:rsid w:val="00BD12A0"/>
    <w:rsid w:val="00BD1376"/>
    <w:rsid w:val="00BD149E"/>
    <w:rsid w:val="00BD17B6"/>
    <w:rsid w:val="00BD17B9"/>
    <w:rsid w:val="00BD1A5C"/>
    <w:rsid w:val="00BD1B06"/>
    <w:rsid w:val="00BD1D89"/>
    <w:rsid w:val="00BD1E8B"/>
    <w:rsid w:val="00BD1FAF"/>
    <w:rsid w:val="00BD2019"/>
    <w:rsid w:val="00BD21E2"/>
    <w:rsid w:val="00BD2205"/>
    <w:rsid w:val="00BD2521"/>
    <w:rsid w:val="00BD263B"/>
    <w:rsid w:val="00BD2744"/>
    <w:rsid w:val="00BD2A03"/>
    <w:rsid w:val="00BD2A15"/>
    <w:rsid w:val="00BD2C99"/>
    <w:rsid w:val="00BD2E24"/>
    <w:rsid w:val="00BD30F8"/>
    <w:rsid w:val="00BD318F"/>
    <w:rsid w:val="00BD320D"/>
    <w:rsid w:val="00BD333D"/>
    <w:rsid w:val="00BD3547"/>
    <w:rsid w:val="00BD35C5"/>
    <w:rsid w:val="00BD3607"/>
    <w:rsid w:val="00BD37E8"/>
    <w:rsid w:val="00BD39DA"/>
    <w:rsid w:val="00BD3A92"/>
    <w:rsid w:val="00BD3A93"/>
    <w:rsid w:val="00BD3AAD"/>
    <w:rsid w:val="00BD3AF6"/>
    <w:rsid w:val="00BD3CDA"/>
    <w:rsid w:val="00BD3D42"/>
    <w:rsid w:val="00BD3DC3"/>
    <w:rsid w:val="00BD4001"/>
    <w:rsid w:val="00BD416B"/>
    <w:rsid w:val="00BD4173"/>
    <w:rsid w:val="00BD4184"/>
    <w:rsid w:val="00BD42E7"/>
    <w:rsid w:val="00BD42FA"/>
    <w:rsid w:val="00BD43D3"/>
    <w:rsid w:val="00BD4416"/>
    <w:rsid w:val="00BD45D1"/>
    <w:rsid w:val="00BD491A"/>
    <w:rsid w:val="00BD4A58"/>
    <w:rsid w:val="00BD4A8C"/>
    <w:rsid w:val="00BD4AC5"/>
    <w:rsid w:val="00BD4DB2"/>
    <w:rsid w:val="00BD4DF4"/>
    <w:rsid w:val="00BD4E4F"/>
    <w:rsid w:val="00BD4EC7"/>
    <w:rsid w:val="00BD4FD2"/>
    <w:rsid w:val="00BD5010"/>
    <w:rsid w:val="00BD5332"/>
    <w:rsid w:val="00BD53EC"/>
    <w:rsid w:val="00BD5800"/>
    <w:rsid w:val="00BD5B11"/>
    <w:rsid w:val="00BD5C84"/>
    <w:rsid w:val="00BD5E02"/>
    <w:rsid w:val="00BD5E99"/>
    <w:rsid w:val="00BD5FF6"/>
    <w:rsid w:val="00BD600C"/>
    <w:rsid w:val="00BD6439"/>
    <w:rsid w:val="00BD6572"/>
    <w:rsid w:val="00BD65D2"/>
    <w:rsid w:val="00BD66F2"/>
    <w:rsid w:val="00BD67C0"/>
    <w:rsid w:val="00BD6826"/>
    <w:rsid w:val="00BD690F"/>
    <w:rsid w:val="00BD6950"/>
    <w:rsid w:val="00BD6C0D"/>
    <w:rsid w:val="00BD6CA1"/>
    <w:rsid w:val="00BD6CCA"/>
    <w:rsid w:val="00BD6D1F"/>
    <w:rsid w:val="00BD6D5F"/>
    <w:rsid w:val="00BD7180"/>
    <w:rsid w:val="00BD7222"/>
    <w:rsid w:val="00BD732B"/>
    <w:rsid w:val="00BD7404"/>
    <w:rsid w:val="00BD74E3"/>
    <w:rsid w:val="00BD7A9B"/>
    <w:rsid w:val="00BD7BE3"/>
    <w:rsid w:val="00BD7C53"/>
    <w:rsid w:val="00BD7C7F"/>
    <w:rsid w:val="00BD7D96"/>
    <w:rsid w:val="00BD7F2A"/>
    <w:rsid w:val="00BD7F87"/>
    <w:rsid w:val="00BD7FCF"/>
    <w:rsid w:val="00BD7FFE"/>
    <w:rsid w:val="00BE0205"/>
    <w:rsid w:val="00BE024B"/>
    <w:rsid w:val="00BE034C"/>
    <w:rsid w:val="00BE037B"/>
    <w:rsid w:val="00BE03AD"/>
    <w:rsid w:val="00BE054C"/>
    <w:rsid w:val="00BE064A"/>
    <w:rsid w:val="00BE0681"/>
    <w:rsid w:val="00BE09BA"/>
    <w:rsid w:val="00BE0C46"/>
    <w:rsid w:val="00BE0F7D"/>
    <w:rsid w:val="00BE0F8A"/>
    <w:rsid w:val="00BE0FBD"/>
    <w:rsid w:val="00BE0FE9"/>
    <w:rsid w:val="00BE10DF"/>
    <w:rsid w:val="00BE1263"/>
    <w:rsid w:val="00BE1A33"/>
    <w:rsid w:val="00BE1AFA"/>
    <w:rsid w:val="00BE1D93"/>
    <w:rsid w:val="00BE1DD2"/>
    <w:rsid w:val="00BE1E01"/>
    <w:rsid w:val="00BE1FD4"/>
    <w:rsid w:val="00BE23BB"/>
    <w:rsid w:val="00BE2469"/>
    <w:rsid w:val="00BE24CD"/>
    <w:rsid w:val="00BE24D3"/>
    <w:rsid w:val="00BE26A9"/>
    <w:rsid w:val="00BE2743"/>
    <w:rsid w:val="00BE2886"/>
    <w:rsid w:val="00BE28C3"/>
    <w:rsid w:val="00BE2A96"/>
    <w:rsid w:val="00BE2B20"/>
    <w:rsid w:val="00BE2C08"/>
    <w:rsid w:val="00BE2C8D"/>
    <w:rsid w:val="00BE300B"/>
    <w:rsid w:val="00BE3031"/>
    <w:rsid w:val="00BE327C"/>
    <w:rsid w:val="00BE3342"/>
    <w:rsid w:val="00BE3494"/>
    <w:rsid w:val="00BE35C2"/>
    <w:rsid w:val="00BE3678"/>
    <w:rsid w:val="00BE3A03"/>
    <w:rsid w:val="00BE3ABB"/>
    <w:rsid w:val="00BE3B10"/>
    <w:rsid w:val="00BE3CB8"/>
    <w:rsid w:val="00BE3E54"/>
    <w:rsid w:val="00BE3ECB"/>
    <w:rsid w:val="00BE3F23"/>
    <w:rsid w:val="00BE3FDA"/>
    <w:rsid w:val="00BE417E"/>
    <w:rsid w:val="00BE428A"/>
    <w:rsid w:val="00BE4373"/>
    <w:rsid w:val="00BE459E"/>
    <w:rsid w:val="00BE4632"/>
    <w:rsid w:val="00BE4701"/>
    <w:rsid w:val="00BE4736"/>
    <w:rsid w:val="00BE47DE"/>
    <w:rsid w:val="00BE490F"/>
    <w:rsid w:val="00BE4962"/>
    <w:rsid w:val="00BE4A8B"/>
    <w:rsid w:val="00BE4AA6"/>
    <w:rsid w:val="00BE4CAE"/>
    <w:rsid w:val="00BE4DA0"/>
    <w:rsid w:val="00BE4F2B"/>
    <w:rsid w:val="00BE5136"/>
    <w:rsid w:val="00BE525E"/>
    <w:rsid w:val="00BE53DA"/>
    <w:rsid w:val="00BE549C"/>
    <w:rsid w:val="00BE54DE"/>
    <w:rsid w:val="00BE5602"/>
    <w:rsid w:val="00BE562A"/>
    <w:rsid w:val="00BE562C"/>
    <w:rsid w:val="00BE5722"/>
    <w:rsid w:val="00BE5746"/>
    <w:rsid w:val="00BE57B4"/>
    <w:rsid w:val="00BE5956"/>
    <w:rsid w:val="00BE5A28"/>
    <w:rsid w:val="00BE5BFD"/>
    <w:rsid w:val="00BE5C75"/>
    <w:rsid w:val="00BE5CCE"/>
    <w:rsid w:val="00BE5E79"/>
    <w:rsid w:val="00BE5EDD"/>
    <w:rsid w:val="00BE5FEE"/>
    <w:rsid w:val="00BE60DD"/>
    <w:rsid w:val="00BE6188"/>
    <w:rsid w:val="00BE61EE"/>
    <w:rsid w:val="00BE644F"/>
    <w:rsid w:val="00BE657D"/>
    <w:rsid w:val="00BE65B8"/>
    <w:rsid w:val="00BE65CF"/>
    <w:rsid w:val="00BE6730"/>
    <w:rsid w:val="00BE6A78"/>
    <w:rsid w:val="00BE6CDA"/>
    <w:rsid w:val="00BE6E3F"/>
    <w:rsid w:val="00BE6FF3"/>
    <w:rsid w:val="00BE70F1"/>
    <w:rsid w:val="00BE7501"/>
    <w:rsid w:val="00BE75EE"/>
    <w:rsid w:val="00BE75EF"/>
    <w:rsid w:val="00BE75F5"/>
    <w:rsid w:val="00BE77EB"/>
    <w:rsid w:val="00BE7A5D"/>
    <w:rsid w:val="00BE7B38"/>
    <w:rsid w:val="00BE7C93"/>
    <w:rsid w:val="00BE7CA7"/>
    <w:rsid w:val="00BE7D14"/>
    <w:rsid w:val="00BE7DB2"/>
    <w:rsid w:val="00BE7F49"/>
    <w:rsid w:val="00BF0159"/>
    <w:rsid w:val="00BF0271"/>
    <w:rsid w:val="00BF0657"/>
    <w:rsid w:val="00BF06BF"/>
    <w:rsid w:val="00BF073F"/>
    <w:rsid w:val="00BF08AE"/>
    <w:rsid w:val="00BF1119"/>
    <w:rsid w:val="00BF157B"/>
    <w:rsid w:val="00BF1662"/>
    <w:rsid w:val="00BF17F8"/>
    <w:rsid w:val="00BF19E9"/>
    <w:rsid w:val="00BF1A4F"/>
    <w:rsid w:val="00BF1DB1"/>
    <w:rsid w:val="00BF1E97"/>
    <w:rsid w:val="00BF1FB0"/>
    <w:rsid w:val="00BF23C9"/>
    <w:rsid w:val="00BF24BB"/>
    <w:rsid w:val="00BF2532"/>
    <w:rsid w:val="00BF25F5"/>
    <w:rsid w:val="00BF2939"/>
    <w:rsid w:val="00BF2A4D"/>
    <w:rsid w:val="00BF2D1A"/>
    <w:rsid w:val="00BF2D39"/>
    <w:rsid w:val="00BF2DF3"/>
    <w:rsid w:val="00BF2F56"/>
    <w:rsid w:val="00BF3037"/>
    <w:rsid w:val="00BF31F2"/>
    <w:rsid w:val="00BF3587"/>
    <w:rsid w:val="00BF388F"/>
    <w:rsid w:val="00BF3AA8"/>
    <w:rsid w:val="00BF3BFB"/>
    <w:rsid w:val="00BF3FC5"/>
    <w:rsid w:val="00BF4052"/>
    <w:rsid w:val="00BF411C"/>
    <w:rsid w:val="00BF4220"/>
    <w:rsid w:val="00BF42DB"/>
    <w:rsid w:val="00BF4437"/>
    <w:rsid w:val="00BF46EF"/>
    <w:rsid w:val="00BF47D3"/>
    <w:rsid w:val="00BF4CA2"/>
    <w:rsid w:val="00BF4D8E"/>
    <w:rsid w:val="00BF522E"/>
    <w:rsid w:val="00BF539B"/>
    <w:rsid w:val="00BF55F3"/>
    <w:rsid w:val="00BF571B"/>
    <w:rsid w:val="00BF5D0D"/>
    <w:rsid w:val="00BF5F58"/>
    <w:rsid w:val="00BF614B"/>
    <w:rsid w:val="00BF6326"/>
    <w:rsid w:val="00BF639B"/>
    <w:rsid w:val="00BF64A4"/>
    <w:rsid w:val="00BF6506"/>
    <w:rsid w:val="00BF6829"/>
    <w:rsid w:val="00BF68B3"/>
    <w:rsid w:val="00BF68F7"/>
    <w:rsid w:val="00BF68FB"/>
    <w:rsid w:val="00BF6908"/>
    <w:rsid w:val="00BF6983"/>
    <w:rsid w:val="00BF6EB0"/>
    <w:rsid w:val="00BF70E8"/>
    <w:rsid w:val="00BF710B"/>
    <w:rsid w:val="00BF719B"/>
    <w:rsid w:val="00BF71BD"/>
    <w:rsid w:val="00BF7517"/>
    <w:rsid w:val="00BF75B7"/>
    <w:rsid w:val="00BF761A"/>
    <w:rsid w:val="00BF7635"/>
    <w:rsid w:val="00BF763E"/>
    <w:rsid w:val="00BF767F"/>
    <w:rsid w:val="00BF7684"/>
    <w:rsid w:val="00BF7849"/>
    <w:rsid w:val="00BF78CB"/>
    <w:rsid w:val="00BF7BFC"/>
    <w:rsid w:val="00BF7D50"/>
    <w:rsid w:val="00BF7E19"/>
    <w:rsid w:val="00BF7F6D"/>
    <w:rsid w:val="00C00199"/>
    <w:rsid w:val="00C0031F"/>
    <w:rsid w:val="00C004DE"/>
    <w:rsid w:val="00C0081D"/>
    <w:rsid w:val="00C00C10"/>
    <w:rsid w:val="00C00F0A"/>
    <w:rsid w:val="00C010A3"/>
    <w:rsid w:val="00C01255"/>
    <w:rsid w:val="00C01296"/>
    <w:rsid w:val="00C01557"/>
    <w:rsid w:val="00C017B7"/>
    <w:rsid w:val="00C017DE"/>
    <w:rsid w:val="00C01AF8"/>
    <w:rsid w:val="00C01C03"/>
    <w:rsid w:val="00C01DD2"/>
    <w:rsid w:val="00C01DED"/>
    <w:rsid w:val="00C01E51"/>
    <w:rsid w:val="00C01EE1"/>
    <w:rsid w:val="00C01F07"/>
    <w:rsid w:val="00C02195"/>
    <w:rsid w:val="00C0223D"/>
    <w:rsid w:val="00C0234F"/>
    <w:rsid w:val="00C023F3"/>
    <w:rsid w:val="00C02673"/>
    <w:rsid w:val="00C026B9"/>
    <w:rsid w:val="00C026D5"/>
    <w:rsid w:val="00C02867"/>
    <w:rsid w:val="00C028B7"/>
    <w:rsid w:val="00C02D32"/>
    <w:rsid w:val="00C02D47"/>
    <w:rsid w:val="00C02D53"/>
    <w:rsid w:val="00C02F9D"/>
    <w:rsid w:val="00C02FCC"/>
    <w:rsid w:val="00C030A2"/>
    <w:rsid w:val="00C031DC"/>
    <w:rsid w:val="00C0339F"/>
    <w:rsid w:val="00C0368B"/>
    <w:rsid w:val="00C036B7"/>
    <w:rsid w:val="00C036F3"/>
    <w:rsid w:val="00C0378F"/>
    <w:rsid w:val="00C037AB"/>
    <w:rsid w:val="00C037B8"/>
    <w:rsid w:val="00C03807"/>
    <w:rsid w:val="00C038C5"/>
    <w:rsid w:val="00C038CA"/>
    <w:rsid w:val="00C03955"/>
    <w:rsid w:val="00C03974"/>
    <w:rsid w:val="00C03B82"/>
    <w:rsid w:val="00C03DC4"/>
    <w:rsid w:val="00C03EBE"/>
    <w:rsid w:val="00C03EEF"/>
    <w:rsid w:val="00C03F80"/>
    <w:rsid w:val="00C03FCC"/>
    <w:rsid w:val="00C04061"/>
    <w:rsid w:val="00C04317"/>
    <w:rsid w:val="00C04450"/>
    <w:rsid w:val="00C045EA"/>
    <w:rsid w:val="00C0463F"/>
    <w:rsid w:val="00C047A4"/>
    <w:rsid w:val="00C04847"/>
    <w:rsid w:val="00C049EA"/>
    <w:rsid w:val="00C04AE8"/>
    <w:rsid w:val="00C04B0D"/>
    <w:rsid w:val="00C04CBC"/>
    <w:rsid w:val="00C04FB1"/>
    <w:rsid w:val="00C05017"/>
    <w:rsid w:val="00C05050"/>
    <w:rsid w:val="00C05084"/>
    <w:rsid w:val="00C0531B"/>
    <w:rsid w:val="00C05622"/>
    <w:rsid w:val="00C05700"/>
    <w:rsid w:val="00C05706"/>
    <w:rsid w:val="00C05768"/>
    <w:rsid w:val="00C05783"/>
    <w:rsid w:val="00C0590F"/>
    <w:rsid w:val="00C0592A"/>
    <w:rsid w:val="00C059C2"/>
    <w:rsid w:val="00C05AFC"/>
    <w:rsid w:val="00C05BA4"/>
    <w:rsid w:val="00C05CD5"/>
    <w:rsid w:val="00C05CE9"/>
    <w:rsid w:val="00C05EF2"/>
    <w:rsid w:val="00C060E4"/>
    <w:rsid w:val="00C0623D"/>
    <w:rsid w:val="00C066E2"/>
    <w:rsid w:val="00C0672C"/>
    <w:rsid w:val="00C06802"/>
    <w:rsid w:val="00C0690F"/>
    <w:rsid w:val="00C06A09"/>
    <w:rsid w:val="00C06A63"/>
    <w:rsid w:val="00C06DCD"/>
    <w:rsid w:val="00C0715D"/>
    <w:rsid w:val="00C071B2"/>
    <w:rsid w:val="00C071CD"/>
    <w:rsid w:val="00C07216"/>
    <w:rsid w:val="00C074AF"/>
    <w:rsid w:val="00C074D8"/>
    <w:rsid w:val="00C07630"/>
    <w:rsid w:val="00C0764D"/>
    <w:rsid w:val="00C07674"/>
    <w:rsid w:val="00C077B3"/>
    <w:rsid w:val="00C077C1"/>
    <w:rsid w:val="00C077C9"/>
    <w:rsid w:val="00C0781A"/>
    <w:rsid w:val="00C0786C"/>
    <w:rsid w:val="00C07B79"/>
    <w:rsid w:val="00C07BED"/>
    <w:rsid w:val="00C07C35"/>
    <w:rsid w:val="00C07D39"/>
    <w:rsid w:val="00C07D6B"/>
    <w:rsid w:val="00C07DE8"/>
    <w:rsid w:val="00C10073"/>
    <w:rsid w:val="00C100F3"/>
    <w:rsid w:val="00C10156"/>
    <w:rsid w:val="00C10239"/>
    <w:rsid w:val="00C104F1"/>
    <w:rsid w:val="00C1051E"/>
    <w:rsid w:val="00C10540"/>
    <w:rsid w:val="00C1060A"/>
    <w:rsid w:val="00C10A26"/>
    <w:rsid w:val="00C10A8E"/>
    <w:rsid w:val="00C11053"/>
    <w:rsid w:val="00C11280"/>
    <w:rsid w:val="00C11292"/>
    <w:rsid w:val="00C1158A"/>
    <w:rsid w:val="00C116B0"/>
    <w:rsid w:val="00C11896"/>
    <w:rsid w:val="00C118BE"/>
    <w:rsid w:val="00C119D6"/>
    <w:rsid w:val="00C11A9D"/>
    <w:rsid w:val="00C11AA8"/>
    <w:rsid w:val="00C11AC6"/>
    <w:rsid w:val="00C11BC1"/>
    <w:rsid w:val="00C11CA6"/>
    <w:rsid w:val="00C11FBB"/>
    <w:rsid w:val="00C1229A"/>
    <w:rsid w:val="00C1239F"/>
    <w:rsid w:val="00C123E2"/>
    <w:rsid w:val="00C12507"/>
    <w:rsid w:val="00C12731"/>
    <w:rsid w:val="00C12F1A"/>
    <w:rsid w:val="00C12FA7"/>
    <w:rsid w:val="00C13070"/>
    <w:rsid w:val="00C1308C"/>
    <w:rsid w:val="00C131F9"/>
    <w:rsid w:val="00C1326E"/>
    <w:rsid w:val="00C13393"/>
    <w:rsid w:val="00C13404"/>
    <w:rsid w:val="00C134B3"/>
    <w:rsid w:val="00C135F1"/>
    <w:rsid w:val="00C13FF2"/>
    <w:rsid w:val="00C14282"/>
    <w:rsid w:val="00C14364"/>
    <w:rsid w:val="00C144CB"/>
    <w:rsid w:val="00C1453C"/>
    <w:rsid w:val="00C1454B"/>
    <w:rsid w:val="00C146A6"/>
    <w:rsid w:val="00C14714"/>
    <w:rsid w:val="00C14727"/>
    <w:rsid w:val="00C14847"/>
    <w:rsid w:val="00C14E74"/>
    <w:rsid w:val="00C14EF5"/>
    <w:rsid w:val="00C150DB"/>
    <w:rsid w:val="00C15278"/>
    <w:rsid w:val="00C1532D"/>
    <w:rsid w:val="00C15448"/>
    <w:rsid w:val="00C1548F"/>
    <w:rsid w:val="00C1565E"/>
    <w:rsid w:val="00C156D7"/>
    <w:rsid w:val="00C1572D"/>
    <w:rsid w:val="00C15A24"/>
    <w:rsid w:val="00C15C10"/>
    <w:rsid w:val="00C15C18"/>
    <w:rsid w:val="00C15F2B"/>
    <w:rsid w:val="00C15F58"/>
    <w:rsid w:val="00C15FBB"/>
    <w:rsid w:val="00C16037"/>
    <w:rsid w:val="00C16058"/>
    <w:rsid w:val="00C16301"/>
    <w:rsid w:val="00C1638E"/>
    <w:rsid w:val="00C165CB"/>
    <w:rsid w:val="00C167AF"/>
    <w:rsid w:val="00C16832"/>
    <w:rsid w:val="00C16888"/>
    <w:rsid w:val="00C16926"/>
    <w:rsid w:val="00C16974"/>
    <w:rsid w:val="00C1699C"/>
    <w:rsid w:val="00C16D3A"/>
    <w:rsid w:val="00C16D41"/>
    <w:rsid w:val="00C17540"/>
    <w:rsid w:val="00C17556"/>
    <w:rsid w:val="00C1763B"/>
    <w:rsid w:val="00C177E7"/>
    <w:rsid w:val="00C17816"/>
    <w:rsid w:val="00C17935"/>
    <w:rsid w:val="00C1795B"/>
    <w:rsid w:val="00C17BE0"/>
    <w:rsid w:val="00C17C82"/>
    <w:rsid w:val="00C17CD1"/>
    <w:rsid w:val="00C20130"/>
    <w:rsid w:val="00C20195"/>
    <w:rsid w:val="00C202A4"/>
    <w:rsid w:val="00C203AE"/>
    <w:rsid w:val="00C205C7"/>
    <w:rsid w:val="00C20629"/>
    <w:rsid w:val="00C20631"/>
    <w:rsid w:val="00C209FA"/>
    <w:rsid w:val="00C20C04"/>
    <w:rsid w:val="00C20CF8"/>
    <w:rsid w:val="00C20E62"/>
    <w:rsid w:val="00C20FC8"/>
    <w:rsid w:val="00C20FDF"/>
    <w:rsid w:val="00C21035"/>
    <w:rsid w:val="00C2117A"/>
    <w:rsid w:val="00C2121A"/>
    <w:rsid w:val="00C2128A"/>
    <w:rsid w:val="00C214EB"/>
    <w:rsid w:val="00C2150C"/>
    <w:rsid w:val="00C215F4"/>
    <w:rsid w:val="00C216D3"/>
    <w:rsid w:val="00C21760"/>
    <w:rsid w:val="00C219AB"/>
    <w:rsid w:val="00C219EB"/>
    <w:rsid w:val="00C21C85"/>
    <w:rsid w:val="00C21E6F"/>
    <w:rsid w:val="00C21F19"/>
    <w:rsid w:val="00C221B2"/>
    <w:rsid w:val="00C2241F"/>
    <w:rsid w:val="00C2262D"/>
    <w:rsid w:val="00C2262F"/>
    <w:rsid w:val="00C226CA"/>
    <w:rsid w:val="00C2279F"/>
    <w:rsid w:val="00C22988"/>
    <w:rsid w:val="00C229F8"/>
    <w:rsid w:val="00C22C4B"/>
    <w:rsid w:val="00C22C6E"/>
    <w:rsid w:val="00C22EC4"/>
    <w:rsid w:val="00C22F4F"/>
    <w:rsid w:val="00C230A1"/>
    <w:rsid w:val="00C2315C"/>
    <w:rsid w:val="00C235FB"/>
    <w:rsid w:val="00C23618"/>
    <w:rsid w:val="00C236FE"/>
    <w:rsid w:val="00C2370D"/>
    <w:rsid w:val="00C23C1F"/>
    <w:rsid w:val="00C23E3E"/>
    <w:rsid w:val="00C23EC5"/>
    <w:rsid w:val="00C23F0C"/>
    <w:rsid w:val="00C242D5"/>
    <w:rsid w:val="00C2441A"/>
    <w:rsid w:val="00C2473A"/>
    <w:rsid w:val="00C24747"/>
    <w:rsid w:val="00C24756"/>
    <w:rsid w:val="00C247E3"/>
    <w:rsid w:val="00C24A26"/>
    <w:rsid w:val="00C24B7B"/>
    <w:rsid w:val="00C24C1D"/>
    <w:rsid w:val="00C24F55"/>
    <w:rsid w:val="00C25318"/>
    <w:rsid w:val="00C2565F"/>
    <w:rsid w:val="00C25748"/>
    <w:rsid w:val="00C25C8C"/>
    <w:rsid w:val="00C25CD2"/>
    <w:rsid w:val="00C25D12"/>
    <w:rsid w:val="00C26027"/>
    <w:rsid w:val="00C26308"/>
    <w:rsid w:val="00C26338"/>
    <w:rsid w:val="00C26373"/>
    <w:rsid w:val="00C26597"/>
    <w:rsid w:val="00C26618"/>
    <w:rsid w:val="00C2666B"/>
    <w:rsid w:val="00C2667C"/>
    <w:rsid w:val="00C26895"/>
    <w:rsid w:val="00C26949"/>
    <w:rsid w:val="00C269E5"/>
    <w:rsid w:val="00C26A04"/>
    <w:rsid w:val="00C26A0B"/>
    <w:rsid w:val="00C26BB9"/>
    <w:rsid w:val="00C26C69"/>
    <w:rsid w:val="00C26DA9"/>
    <w:rsid w:val="00C26E0A"/>
    <w:rsid w:val="00C26F5F"/>
    <w:rsid w:val="00C2705E"/>
    <w:rsid w:val="00C27278"/>
    <w:rsid w:val="00C27820"/>
    <w:rsid w:val="00C278BC"/>
    <w:rsid w:val="00C27B70"/>
    <w:rsid w:val="00C27CEC"/>
    <w:rsid w:val="00C27E09"/>
    <w:rsid w:val="00C27FD8"/>
    <w:rsid w:val="00C3035E"/>
    <w:rsid w:val="00C303A7"/>
    <w:rsid w:val="00C3047E"/>
    <w:rsid w:val="00C30585"/>
    <w:rsid w:val="00C30660"/>
    <w:rsid w:val="00C30703"/>
    <w:rsid w:val="00C307C5"/>
    <w:rsid w:val="00C30A75"/>
    <w:rsid w:val="00C30CD7"/>
    <w:rsid w:val="00C30EB8"/>
    <w:rsid w:val="00C310E7"/>
    <w:rsid w:val="00C3126D"/>
    <w:rsid w:val="00C31278"/>
    <w:rsid w:val="00C313E4"/>
    <w:rsid w:val="00C31481"/>
    <w:rsid w:val="00C315E4"/>
    <w:rsid w:val="00C31849"/>
    <w:rsid w:val="00C31BAE"/>
    <w:rsid w:val="00C31BE4"/>
    <w:rsid w:val="00C31CDC"/>
    <w:rsid w:val="00C31F2F"/>
    <w:rsid w:val="00C31FBF"/>
    <w:rsid w:val="00C32172"/>
    <w:rsid w:val="00C3246C"/>
    <w:rsid w:val="00C32474"/>
    <w:rsid w:val="00C32870"/>
    <w:rsid w:val="00C3290B"/>
    <w:rsid w:val="00C32B92"/>
    <w:rsid w:val="00C32F47"/>
    <w:rsid w:val="00C3315B"/>
    <w:rsid w:val="00C331EB"/>
    <w:rsid w:val="00C33354"/>
    <w:rsid w:val="00C3336B"/>
    <w:rsid w:val="00C333D3"/>
    <w:rsid w:val="00C33615"/>
    <w:rsid w:val="00C33663"/>
    <w:rsid w:val="00C336EA"/>
    <w:rsid w:val="00C337AF"/>
    <w:rsid w:val="00C33B35"/>
    <w:rsid w:val="00C33C55"/>
    <w:rsid w:val="00C33C56"/>
    <w:rsid w:val="00C33D4C"/>
    <w:rsid w:val="00C33E83"/>
    <w:rsid w:val="00C33F63"/>
    <w:rsid w:val="00C34030"/>
    <w:rsid w:val="00C34044"/>
    <w:rsid w:val="00C34194"/>
    <w:rsid w:val="00C341FB"/>
    <w:rsid w:val="00C3427C"/>
    <w:rsid w:val="00C34282"/>
    <w:rsid w:val="00C342F3"/>
    <w:rsid w:val="00C345CE"/>
    <w:rsid w:val="00C345F1"/>
    <w:rsid w:val="00C346BF"/>
    <w:rsid w:val="00C34790"/>
    <w:rsid w:val="00C3486D"/>
    <w:rsid w:val="00C34991"/>
    <w:rsid w:val="00C34A4C"/>
    <w:rsid w:val="00C34B2D"/>
    <w:rsid w:val="00C34C5F"/>
    <w:rsid w:val="00C34CC9"/>
    <w:rsid w:val="00C34D39"/>
    <w:rsid w:val="00C34F6A"/>
    <w:rsid w:val="00C34FDF"/>
    <w:rsid w:val="00C352D0"/>
    <w:rsid w:val="00C354CA"/>
    <w:rsid w:val="00C355C3"/>
    <w:rsid w:val="00C3560C"/>
    <w:rsid w:val="00C357E5"/>
    <w:rsid w:val="00C35889"/>
    <w:rsid w:val="00C3592A"/>
    <w:rsid w:val="00C35B58"/>
    <w:rsid w:val="00C35C59"/>
    <w:rsid w:val="00C35DBB"/>
    <w:rsid w:val="00C35EA3"/>
    <w:rsid w:val="00C35EAF"/>
    <w:rsid w:val="00C35EC5"/>
    <w:rsid w:val="00C35F21"/>
    <w:rsid w:val="00C35F25"/>
    <w:rsid w:val="00C360D0"/>
    <w:rsid w:val="00C3627C"/>
    <w:rsid w:val="00C36328"/>
    <w:rsid w:val="00C3632D"/>
    <w:rsid w:val="00C36386"/>
    <w:rsid w:val="00C363F6"/>
    <w:rsid w:val="00C363FF"/>
    <w:rsid w:val="00C365D1"/>
    <w:rsid w:val="00C36747"/>
    <w:rsid w:val="00C36748"/>
    <w:rsid w:val="00C368ED"/>
    <w:rsid w:val="00C36BB2"/>
    <w:rsid w:val="00C36D1C"/>
    <w:rsid w:val="00C37052"/>
    <w:rsid w:val="00C376BA"/>
    <w:rsid w:val="00C37B26"/>
    <w:rsid w:val="00C37B4B"/>
    <w:rsid w:val="00C37C76"/>
    <w:rsid w:val="00C37ED5"/>
    <w:rsid w:val="00C4007E"/>
    <w:rsid w:val="00C400D9"/>
    <w:rsid w:val="00C400F8"/>
    <w:rsid w:val="00C40153"/>
    <w:rsid w:val="00C4036F"/>
    <w:rsid w:val="00C403F7"/>
    <w:rsid w:val="00C405C1"/>
    <w:rsid w:val="00C4073F"/>
    <w:rsid w:val="00C407D1"/>
    <w:rsid w:val="00C408E7"/>
    <w:rsid w:val="00C40A8E"/>
    <w:rsid w:val="00C40ACB"/>
    <w:rsid w:val="00C40AEA"/>
    <w:rsid w:val="00C40B10"/>
    <w:rsid w:val="00C40C27"/>
    <w:rsid w:val="00C40CC3"/>
    <w:rsid w:val="00C41141"/>
    <w:rsid w:val="00C4132E"/>
    <w:rsid w:val="00C4135A"/>
    <w:rsid w:val="00C4138D"/>
    <w:rsid w:val="00C41393"/>
    <w:rsid w:val="00C41577"/>
    <w:rsid w:val="00C417CB"/>
    <w:rsid w:val="00C417ED"/>
    <w:rsid w:val="00C417F3"/>
    <w:rsid w:val="00C418AE"/>
    <w:rsid w:val="00C41A93"/>
    <w:rsid w:val="00C41A9D"/>
    <w:rsid w:val="00C41BB1"/>
    <w:rsid w:val="00C41C11"/>
    <w:rsid w:val="00C41EB3"/>
    <w:rsid w:val="00C41F8C"/>
    <w:rsid w:val="00C421D9"/>
    <w:rsid w:val="00C42431"/>
    <w:rsid w:val="00C42984"/>
    <w:rsid w:val="00C42A7A"/>
    <w:rsid w:val="00C42BBE"/>
    <w:rsid w:val="00C42C29"/>
    <w:rsid w:val="00C42CDC"/>
    <w:rsid w:val="00C42DE4"/>
    <w:rsid w:val="00C42E39"/>
    <w:rsid w:val="00C43030"/>
    <w:rsid w:val="00C430E1"/>
    <w:rsid w:val="00C430FA"/>
    <w:rsid w:val="00C431D4"/>
    <w:rsid w:val="00C432C6"/>
    <w:rsid w:val="00C435BE"/>
    <w:rsid w:val="00C43658"/>
    <w:rsid w:val="00C437A7"/>
    <w:rsid w:val="00C437EE"/>
    <w:rsid w:val="00C437F3"/>
    <w:rsid w:val="00C438F7"/>
    <w:rsid w:val="00C439B5"/>
    <w:rsid w:val="00C439BF"/>
    <w:rsid w:val="00C43DB9"/>
    <w:rsid w:val="00C43F1E"/>
    <w:rsid w:val="00C440E0"/>
    <w:rsid w:val="00C440E1"/>
    <w:rsid w:val="00C442C4"/>
    <w:rsid w:val="00C442C6"/>
    <w:rsid w:val="00C44322"/>
    <w:rsid w:val="00C447DE"/>
    <w:rsid w:val="00C44803"/>
    <w:rsid w:val="00C44BD0"/>
    <w:rsid w:val="00C44CF6"/>
    <w:rsid w:val="00C44E4F"/>
    <w:rsid w:val="00C452E6"/>
    <w:rsid w:val="00C45492"/>
    <w:rsid w:val="00C4558E"/>
    <w:rsid w:val="00C45644"/>
    <w:rsid w:val="00C458F3"/>
    <w:rsid w:val="00C459D1"/>
    <w:rsid w:val="00C45C12"/>
    <w:rsid w:val="00C46027"/>
    <w:rsid w:val="00C463FB"/>
    <w:rsid w:val="00C46454"/>
    <w:rsid w:val="00C465B3"/>
    <w:rsid w:val="00C4667E"/>
    <w:rsid w:val="00C466AD"/>
    <w:rsid w:val="00C466D1"/>
    <w:rsid w:val="00C46714"/>
    <w:rsid w:val="00C46A08"/>
    <w:rsid w:val="00C46B75"/>
    <w:rsid w:val="00C46CCB"/>
    <w:rsid w:val="00C46DD0"/>
    <w:rsid w:val="00C46FBF"/>
    <w:rsid w:val="00C4709D"/>
    <w:rsid w:val="00C4712E"/>
    <w:rsid w:val="00C472E0"/>
    <w:rsid w:val="00C47441"/>
    <w:rsid w:val="00C47504"/>
    <w:rsid w:val="00C4754D"/>
    <w:rsid w:val="00C4754E"/>
    <w:rsid w:val="00C47752"/>
    <w:rsid w:val="00C47904"/>
    <w:rsid w:val="00C47942"/>
    <w:rsid w:val="00C4795A"/>
    <w:rsid w:val="00C47C32"/>
    <w:rsid w:val="00C47D77"/>
    <w:rsid w:val="00C47F82"/>
    <w:rsid w:val="00C5018A"/>
    <w:rsid w:val="00C502DB"/>
    <w:rsid w:val="00C503AF"/>
    <w:rsid w:val="00C503F5"/>
    <w:rsid w:val="00C505D0"/>
    <w:rsid w:val="00C505F6"/>
    <w:rsid w:val="00C5064F"/>
    <w:rsid w:val="00C5074C"/>
    <w:rsid w:val="00C50AC7"/>
    <w:rsid w:val="00C50AF0"/>
    <w:rsid w:val="00C50C13"/>
    <w:rsid w:val="00C50DA0"/>
    <w:rsid w:val="00C5117D"/>
    <w:rsid w:val="00C511E7"/>
    <w:rsid w:val="00C51397"/>
    <w:rsid w:val="00C5179D"/>
    <w:rsid w:val="00C51A52"/>
    <w:rsid w:val="00C51B17"/>
    <w:rsid w:val="00C51BFD"/>
    <w:rsid w:val="00C51D15"/>
    <w:rsid w:val="00C51E0F"/>
    <w:rsid w:val="00C51E43"/>
    <w:rsid w:val="00C52010"/>
    <w:rsid w:val="00C52045"/>
    <w:rsid w:val="00C520C1"/>
    <w:rsid w:val="00C522EF"/>
    <w:rsid w:val="00C523CB"/>
    <w:rsid w:val="00C525AC"/>
    <w:rsid w:val="00C525B7"/>
    <w:rsid w:val="00C52830"/>
    <w:rsid w:val="00C52C0F"/>
    <w:rsid w:val="00C52CE3"/>
    <w:rsid w:val="00C52E5F"/>
    <w:rsid w:val="00C52FFF"/>
    <w:rsid w:val="00C53180"/>
    <w:rsid w:val="00C53294"/>
    <w:rsid w:val="00C53811"/>
    <w:rsid w:val="00C53990"/>
    <w:rsid w:val="00C53B42"/>
    <w:rsid w:val="00C53B6D"/>
    <w:rsid w:val="00C53BAA"/>
    <w:rsid w:val="00C53C2B"/>
    <w:rsid w:val="00C53CC5"/>
    <w:rsid w:val="00C53D05"/>
    <w:rsid w:val="00C53D92"/>
    <w:rsid w:val="00C53DB7"/>
    <w:rsid w:val="00C53E3D"/>
    <w:rsid w:val="00C53EBA"/>
    <w:rsid w:val="00C53F02"/>
    <w:rsid w:val="00C53FD6"/>
    <w:rsid w:val="00C5421B"/>
    <w:rsid w:val="00C54536"/>
    <w:rsid w:val="00C54608"/>
    <w:rsid w:val="00C54981"/>
    <w:rsid w:val="00C5499D"/>
    <w:rsid w:val="00C54BE5"/>
    <w:rsid w:val="00C54C6C"/>
    <w:rsid w:val="00C54CC8"/>
    <w:rsid w:val="00C54ED7"/>
    <w:rsid w:val="00C54F94"/>
    <w:rsid w:val="00C550B4"/>
    <w:rsid w:val="00C550DA"/>
    <w:rsid w:val="00C55163"/>
    <w:rsid w:val="00C55231"/>
    <w:rsid w:val="00C55298"/>
    <w:rsid w:val="00C552DD"/>
    <w:rsid w:val="00C554B3"/>
    <w:rsid w:val="00C5562C"/>
    <w:rsid w:val="00C55752"/>
    <w:rsid w:val="00C55843"/>
    <w:rsid w:val="00C558CB"/>
    <w:rsid w:val="00C55976"/>
    <w:rsid w:val="00C55A8E"/>
    <w:rsid w:val="00C55C96"/>
    <w:rsid w:val="00C55D7F"/>
    <w:rsid w:val="00C55D9E"/>
    <w:rsid w:val="00C55E4F"/>
    <w:rsid w:val="00C55EAD"/>
    <w:rsid w:val="00C55EE5"/>
    <w:rsid w:val="00C5601C"/>
    <w:rsid w:val="00C562C7"/>
    <w:rsid w:val="00C5640F"/>
    <w:rsid w:val="00C565DE"/>
    <w:rsid w:val="00C56647"/>
    <w:rsid w:val="00C56821"/>
    <w:rsid w:val="00C5690C"/>
    <w:rsid w:val="00C56938"/>
    <w:rsid w:val="00C56A02"/>
    <w:rsid w:val="00C56B44"/>
    <w:rsid w:val="00C56D4B"/>
    <w:rsid w:val="00C56EE8"/>
    <w:rsid w:val="00C56FEE"/>
    <w:rsid w:val="00C5700A"/>
    <w:rsid w:val="00C5718D"/>
    <w:rsid w:val="00C571B9"/>
    <w:rsid w:val="00C573CC"/>
    <w:rsid w:val="00C574D3"/>
    <w:rsid w:val="00C57734"/>
    <w:rsid w:val="00C577DD"/>
    <w:rsid w:val="00C57994"/>
    <w:rsid w:val="00C57A16"/>
    <w:rsid w:val="00C57B6C"/>
    <w:rsid w:val="00C57C00"/>
    <w:rsid w:val="00C57C96"/>
    <w:rsid w:val="00C57F87"/>
    <w:rsid w:val="00C60011"/>
    <w:rsid w:val="00C600C4"/>
    <w:rsid w:val="00C600E9"/>
    <w:rsid w:val="00C60297"/>
    <w:rsid w:val="00C602A9"/>
    <w:rsid w:val="00C60737"/>
    <w:rsid w:val="00C61373"/>
    <w:rsid w:val="00C615D2"/>
    <w:rsid w:val="00C616F5"/>
    <w:rsid w:val="00C619F7"/>
    <w:rsid w:val="00C61AE8"/>
    <w:rsid w:val="00C61B38"/>
    <w:rsid w:val="00C61B9A"/>
    <w:rsid w:val="00C61CE7"/>
    <w:rsid w:val="00C61D08"/>
    <w:rsid w:val="00C61DEA"/>
    <w:rsid w:val="00C61E95"/>
    <w:rsid w:val="00C62142"/>
    <w:rsid w:val="00C621BA"/>
    <w:rsid w:val="00C627BC"/>
    <w:rsid w:val="00C627F8"/>
    <w:rsid w:val="00C628D3"/>
    <w:rsid w:val="00C62C3B"/>
    <w:rsid w:val="00C62D40"/>
    <w:rsid w:val="00C62DF5"/>
    <w:rsid w:val="00C62F40"/>
    <w:rsid w:val="00C62F48"/>
    <w:rsid w:val="00C630AF"/>
    <w:rsid w:val="00C630C2"/>
    <w:rsid w:val="00C63207"/>
    <w:rsid w:val="00C6347F"/>
    <w:rsid w:val="00C63498"/>
    <w:rsid w:val="00C635B0"/>
    <w:rsid w:val="00C637D2"/>
    <w:rsid w:val="00C63C24"/>
    <w:rsid w:val="00C63E3E"/>
    <w:rsid w:val="00C63E81"/>
    <w:rsid w:val="00C63FAB"/>
    <w:rsid w:val="00C64071"/>
    <w:rsid w:val="00C6411B"/>
    <w:rsid w:val="00C641BE"/>
    <w:rsid w:val="00C642DB"/>
    <w:rsid w:val="00C6493C"/>
    <w:rsid w:val="00C64A3C"/>
    <w:rsid w:val="00C64ACB"/>
    <w:rsid w:val="00C64B65"/>
    <w:rsid w:val="00C64D20"/>
    <w:rsid w:val="00C64D80"/>
    <w:rsid w:val="00C64D95"/>
    <w:rsid w:val="00C64DE8"/>
    <w:rsid w:val="00C64EB4"/>
    <w:rsid w:val="00C65162"/>
    <w:rsid w:val="00C651A2"/>
    <w:rsid w:val="00C652B9"/>
    <w:rsid w:val="00C655C5"/>
    <w:rsid w:val="00C656A7"/>
    <w:rsid w:val="00C6579D"/>
    <w:rsid w:val="00C658FA"/>
    <w:rsid w:val="00C65903"/>
    <w:rsid w:val="00C65947"/>
    <w:rsid w:val="00C65C48"/>
    <w:rsid w:val="00C65DC5"/>
    <w:rsid w:val="00C65E27"/>
    <w:rsid w:val="00C65EA6"/>
    <w:rsid w:val="00C65EF1"/>
    <w:rsid w:val="00C66028"/>
    <w:rsid w:val="00C6602D"/>
    <w:rsid w:val="00C6628A"/>
    <w:rsid w:val="00C66346"/>
    <w:rsid w:val="00C6644A"/>
    <w:rsid w:val="00C66529"/>
    <w:rsid w:val="00C6656D"/>
    <w:rsid w:val="00C665CA"/>
    <w:rsid w:val="00C66797"/>
    <w:rsid w:val="00C66925"/>
    <w:rsid w:val="00C66977"/>
    <w:rsid w:val="00C6698E"/>
    <w:rsid w:val="00C66991"/>
    <w:rsid w:val="00C669A8"/>
    <w:rsid w:val="00C669D3"/>
    <w:rsid w:val="00C66D9D"/>
    <w:rsid w:val="00C66E68"/>
    <w:rsid w:val="00C66FFC"/>
    <w:rsid w:val="00C6721D"/>
    <w:rsid w:val="00C67258"/>
    <w:rsid w:val="00C67310"/>
    <w:rsid w:val="00C6772C"/>
    <w:rsid w:val="00C67DE0"/>
    <w:rsid w:val="00C700AA"/>
    <w:rsid w:val="00C701DF"/>
    <w:rsid w:val="00C70312"/>
    <w:rsid w:val="00C704D6"/>
    <w:rsid w:val="00C70537"/>
    <w:rsid w:val="00C70627"/>
    <w:rsid w:val="00C70715"/>
    <w:rsid w:val="00C70797"/>
    <w:rsid w:val="00C707EB"/>
    <w:rsid w:val="00C708C5"/>
    <w:rsid w:val="00C70927"/>
    <w:rsid w:val="00C70A4E"/>
    <w:rsid w:val="00C70AA0"/>
    <w:rsid w:val="00C70BCC"/>
    <w:rsid w:val="00C70DE7"/>
    <w:rsid w:val="00C70FF0"/>
    <w:rsid w:val="00C71142"/>
    <w:rsid w:val="00C71171"/>
    <w:rsid w:val="00C71204"/>
    <w:rsid w:val="00C714D5"/>
    <w:rsid w:val="00C71528"/>
    <w:rsid w:val="00C7153E"/>
    <w:rsid w:val="00C7177D"/>
    <w:rsid w:val="00C719A8"/>
    <w:rsid w:val="00C71B16"/>
    <w:rsid w:val="00C71C27"/>
    <w:rsid w:val="00C71C7D"/>
    <w:rsid w:val="00C71F18"/>
    <w:rsid w:val="00C71F8D"/>
    <w:rsid w:val="00C720CF"/>
    <w:rsid w:val="00C720F5"/>
    <w:rsid w:val="00C7212E"/>
    <w:rsid w:val="00C7228C"/>
    <w:rsid w:val="00C722A0"/>
    <w:rsid w:val="00C72322"/>
    <w:rsid w:val="00C723E8"/>
    <w:rsid w:val="00C7244C"/>
    <w:rsid w:val="00C72478"/>
    <w:rsid w:val="00C724A9"/>
    <w:rsid w:val="00C72550"/>
    <w:rsid w:val="00C7265E"/>
    <w:rsid w:val="00C72A67"/>
    <w:rsid w:val="00C72B65"/>
    <w:rsid w:val="00C72E61"/>
    <w:rsid w:val="00C72F89"/>
    <w:rsid w:val="00C72FCD"/>
    <w:rsid w:val="00C731BF"/>
    <w:rsid w:val="00C73632"/>
    <w:rsid w:val="00C7370F"/>
    <w:rsid w:val="00C7371D"/>
    <w:rsid w:val="00C7386F"/>
    <w:rsid w:val="00C73942"/>
    <w:rsid w:val="00C7394B"/>
    <w:rsid w:val="00C73A0A"/>
    <w:rsid w:val="00C73AF4"/>
    <w:rsid w:val="00C73F1E"/>
    <w:rsid w:val="00C73FA3"/>
    <w:rsid w:val="00C74295"/>
    <w:rsid w:val="00C74406"/>
    <w:rsid w:val="00C7450A"/>
    <w:rsid w:val="00C7475B"/>
    <w:rsid w:val="00C748C6"/>
    <w:rsid w:val="00C74A16"/>
    <w:rsid w:val="00C74B81"/>
    <w:rsid w:val="00C74C6F"/>
    <w:rsid w:val="00C74CDC"/>
    <w:rsid w:val="00C74D2A"/>
    <w:rsid w:val="00C74DCF"/>
    <w:rsid w:val="00C74E05"/>
    <w:rsid w:val="00C75047"/>
    <w:rsid w:val="00C751FF"/>
    <w:rsid w:val="00C752CB"/>
    <w:rsid w:val="00C7542D"/>
    <w:rsid w:val="00C75482"/>
    <w:rsid w:val="00C75548"/>
    <w:rsid w:val="00C7586E"/>
    <w:rsid w:val="00C75914"/>
    <w:rsid w:val="00C75A11"/>
    <w:rsid w:val="00C75A5A"/>
    <w:rsid w:val="00C75C1C"/>
    <w:rsid w:val="00C75E9A"/>
    <w:rsid w:val="00C75F16"/>
    <w:rsid w:val="00C76032"/>
    <w:rsid w:val="00C761A0"/>
    <w:rsid w:val="00C761A9"/>
    <w:rsid w:val="00C761DD"/>
    <w:rsid w:val="00C762E7"/>
    <w:rsid w:val="00C76355"/>
    <w:rsid w:val="00C763A3"/>
    <w:rsid w:val="00C76685"/>
    <w:rsid w:val="00C766A1"/>
    <w:rsid w:val="00C7671D"/>
    <w:rsid w:val="00C769B4"/>
    <w:rsid w:val="00C76AAB"/>
    <w:rsid w:val="00C76ABB"/>
    <w:rsid w:val="00C76B9C"/>
    <w:rsid w:val="00C76C26"/>
    <w:rsid w:val="00C76E43"/>
    <w:rsid w:val="00C76EF4"/>
    <w:rsid w:val="00C7700C"/>
    <w:rsid w:val="00C77032"/>
    <w:rsid w:val="00C77094"/>
    <w:rsid w:val="00C770B3"/>
    <w:rsid w:val="00C7716A"/>
    <w:rsid w:val="00C7717E"/>
    <w:rsid w:val="00C77346"/>
    <w:rsid w:val="00C77531"/>
    <w:rsid w:val="00C77536"/>
    <w:rsid w:val="00C775AA"/>
    <w:rsid w:val="00C77756"/>
    <w:rsid w:val="00C77786"/>
    <w:rsid w:val="00C777B8"/>
    <w:rsid w:val="00C777D4"/>
    <w:rsid w:val="00C77BF4"/>
    <w:rsid w:val="00C77C32"/>
    <w:rsid w:val="00C77CC1"/>
    <w:rsid w:val="00C77CE4"/>
    <w:rsid w:val="00C77DC0"/>
    <w:rsid w:val="00C77E51"/>
    <w:rsid w:val="00C77E52"/>
    <w:rsid w:val="00C77E58"/>
    <w:rsid w:val="00C77F10"/>
    <w:rsid w:val="00C80073"/>
    <w:rsid w:val="00C801E6"/>
    <w:rsid w:val="00C80238"/>
    <w:rsid w:val="00C80347"/>
    <w:rsid w:val="00C80549"/>
    <w:rsid w:val="00C80674"/>
    <w:rsid w:val="00C807EF"/>
    <w:rsid w:val="00C80862"/>
    <w:rsid w:val="00C80895"/>
    <w:rsid w:val="00C80946"/>
    <w:rsid w:val="00C809B5"/>
    <w:rsid w:val="00C80A62"/>
    <w:rsid w:val="00C80C6B"/>
    <w:rsid w:val="00C80CA8"/>
    <w:rsid w:val="00C80D32"/>
    <w:rsid w:val="00C80D85"/>
    <w:rsid w:val="00C80F50"/>
    <w:rsid w:val="00C80FCB"/>
    <w:rsid w:val="00C8101D"/>
    <w:rsid w:val="00C812D3"/>
    <w:rsid w:val="00C81326"/>
    <w:rsid w:val="00C813E9"/>
    <w:rsid w:val="00C815EA"/>
    <w:rsid w:val="00C818A0"/>
    <w:rsid w:val="00C818D0"/>
    <w:rsid w:val="00C819B7"/>
    <w:rsid w:val="00C81BF0"/>
    <w:rsid w:val="00C81D1F"/>
    <w:rsid w:val="00C81DCF"/>
    <w:rsid w:val="00C81DE3"/>
    <w:rsid w:val="00C82063"/>
    <w:rsid w:val="00C82132"/>
    <w:rsid w:val="00C8231F"/>
    <w:rsid w:val="00C8239E"/>
    <w:rsid w:val="00C8285D"/>
    <w:rsid w:val="00C82892"/>
    <w:rsid w:val="00C828D6"/>
    <w:rsid w:val="00C82944"/>
    <w:rsid w:val="00C829E3"/>
    <w:rsid w:val="00C829FC"/>
    <w:rsid w:val="00C82A2C"/>
    <w:rsid w:val="00C82A9E"/>
    <w:rsid w:val="00C82AB8"/>
    <w:rsid w:val="00C82CB5"/>
    <w:rsid w:val="00C82E6E"/>
    <w:rsid w:val="00C8335B"/>
    <w:rsid w:val="00C8351E"/>
    <w:rsid w:val="00C83578"/>
    <w:rsid w:val="00C8359C"/>
    <w:rsid w:val="00C835FB"/>
    <w:rsid w:val="00C8365D"/>
    <w:rsid w:val="00C836D8"/>
    <w:rsid w:val="00C839F6"/>
    <w:rsid w:val="00C83ABD"/>
    <w:rsid w:val="00C83BC2"/>
    <w:rsid w:val="00C83DD8"/>
    <w:rsid w:val="00C83E2F"/>
    <w:rsid w:val="00C83F3D"/>
    <w:rsid w:val="00C842C1"/>
    <w:rsid w:val="00C84371"/>
    <w:rsid w:val="00C84592"/>
    <w:rsid w:val="00C8468B"/>
    <w:rsid w:val="00C84859"/>
    <w:rsid w:val="00C84907"/>
    <w:rsid w:val="00C84B9E"/>
    <w:rsid w:val="00C84CB0"/>
    <w:rsid w:val="00C84D35"/>
    <w:rsid w:val="00C84F52"/>
    <w:rsid w:val="00C8529E"/>
    <w:rsid w:val="00C85434"/>
    <w:rsid w:val="00C85435"/>
    <w:rsid w:val="00C85438"/>
    <w:rsid w:val="00C8549C"/>
    <w:rsid w:val="00C85802"/>
    <w:rsid w:val="00C8588D"/>
    <w:rsid w:val="00C85A18"/>
    <w:rsid w:val="00C86044"/>
    <w:rsid w:val="00C861A2"/>
    <w:rsid w:val="00C863F3"/>
    <w:rsid w:val="00C865DD"/>
    <w:rsid w:val="00C865EE"/>
    <w:rsid w:val="00C8692A"/>
    <w:rsid w:val="00C86966"/>
    <w:rsid w:val="00C869CF"/>
    <w:rsid w:val="00C86A51"/>
    <w:rsid w:val="00C86B43"/>
    <w:rsid w:val="00C86EEA"/>
    <w:rsid w:val="00C87306"/>
    <w:rsid w:val="00C873AF"/>
    <w:rsid w:val="00C874E4"/>
    <w:rsid w:val="00C875A5"/>
    <w:rsid w:val="00C875AA"/>
    <w:rsid w:val="00C876C3"/>
    <w:rsid w:val="00C87863"/>
    <w:rsid w:val="00C87A37"/>
    <w:rsid w:val="00C87A5C"/>
    <w:rsid w:val="00C87AB7"/>
    <w:rsid w:val="00C87C8D"/>
    <w:rsid w:val="00C87D5C"/>
    <w:rsid w:val="00C9005B"/>
    <w:rsid w:val="00C900FC"/>
    <w:rsid w:val="00C90118"/>
    <w:rsid w:val="00C90232"/>
    <w:rsid w:val="00C90647"/>
    <w:rsid w:val="00C90673"/>
    <w:rsid w:val="00C906AB"/>
    <w:rsid w:val="00C906E5"/>
    <w:rsid w:val="00C90869"/>
    <w:rsid w:val="00C90BAC"/>
    <w:rsid w:val="00C90D31"/>
    <w:rsid w:val="00C90F47"/>
    <w:rsid w:val="00C910AE"/>
    <w:rsid w:val="00C9110D"/>
    <w:rsid w:val="00C9115D"/>
    <w:rsid w:val="00C912C7"/>
    <w:rsid w:val="00C91341"/>
    <w:rsid w:val="00C9154C"/>
    <w:rsid w:val="00C915D9"/>
    <w:rsid w:val="00C915DB"/>
    <w:rsid w:val="00C9184E"/>
    <w:rsid w:val="00C91927"/>
    <w:rsid w:val="00C9192B"/>
    <w:rsid w:val="00C91A8C"/>
    <w:rsid w:val="00C91B64"/>
    <w:rsid w:val="00C91D76"/>
    <w:rsid w:val="00C91FC8"/>
    <w:rsid w:val="00C92065"/>
    <w:rsid w:val="00C92356"/>
    <w:rsid w:val="00C923F3"/>
    <w:rsid w:val="00C92624"/>
    <w:rsid w:val="00C926A5"/>
    <w:rsid w:val="00C927B3"/>
    <w:rsid w:val="00C92856"/>
    <w:rsid w:val="00C92F00"/>
    <w:rsid w:val="00C93162"/>
    <w:rsid w:val="00C93252"/>
    <w:rsid w:val="00C93274"/>
    <w:rsid w:val="00C932A0"/>
    <w:rsid w:val="00C932AB"/>
    <w:rsid w:val="00C93540"/>
    <w:rsid w:val="00C93793"/>
    <w:rsid w:val="00C93849"/>
    <w:rsid w:val="00C93914"/>
    <w:rsid w:val="00C93B0F"/>
    <w:rsid w:val="00C93BFC"/>
    <w:rsid w:val="00C93EF5"/>
    <w:rsid w:val="00C9408A"/>
    <w:rsid w:val="00C94287"/>
    <w:rsid w:val="00C9441E"/>
    <w:rsid w:val="00C94563"/>
    <w:rsid w:val="00C945F1"/>
    <w:rsid w:val="00C94606"/>
    <w:rsid w:val="00C9464C"/>
    <w:rsid w:val="00C94720"/>
    <w:rsid w:val="00C94825"/>
    <w:rsid w:val="00C94920"/>
    <w:rsid w:val="00C94D5E"/>
    <w:rsid w:val="00C94F69"/>
    <w:rsid w:val="00C953FD"/>
    <w:rsid w:val="00C95492"/>
    <w:rsid w:val="00C95667"/>
    <w:rsid w:val="00C9568A"/>
    <w:rsid w:val="00C956A5"/>
    <w:rsid w:val="00C956F5"/>
    <w:rsid w:val="00C95707"/>
    <w:rsid w:val="00C95756"/>
    <w:rsid w:val="00C959D3"/>
    <w:rsid w:val="00C95A47"/>
    <w:rsid w:val="00C95AF9"/>
    <w:rsid w:val="00C95B05"/>
    <w:rsid w:val="00C95BEE"/>
    <w:rsid w:val="00C95ED2"/>
    <w:rsid w:val="00C960FC"/>
    <w:rsid w:val="00C9614B"/>
    <w:rsid w:val="00C961C6"/>
    <w:rsid w:val="00C966CE"/>
    <w:rsid w:val="00C968B9"/>
    <w:rsid w:val="00C96980"/>
    <w:rsid w:val="00C96B8E"/>
    <w:rsid w:val="00C96EE2"/>
    <w:rsid w:val="00C96F03"/>
    <w:rsid w:val="00C9708A"/>
    <w:rsid w:val="00C9709A"/>
    <w:rsid w:val="00C97547"/>
    <w:rsid w:val="00C975A1"/>
    <w:rsid w:val="00C97612"/>
    <w:rsid w:val="00C97816"/>
    <w:rsid w:val="00C97916"/>
    <w:rsid w:val="00C979CC"/>
    <w:rsid w:val="00C979E2"/>
    <w:rsid w:val="00C97BC8"/>
    <w:rsid w:val="00C97DDE"/>
    <w:rsid w:val="00CA02D4"/>
    <w:rsid w:val="00CA036A"/>
    <w:rsid w:val="00CA036E"/>
    <w:rsid w:val="00CA03FD"/>
    <w:rsid w:val="00CA0451"/>
    <w:rsid w:val="00CA048C"/>
    <w:rsid w:val="00CA084F"/>
    <w:rsid w:val="00CA08EE"/>
    <w:rsid w:val="00CA0C24"/>
    <w:rsid w:val="00CA0C41"/>
    <w:rsid w:val="00CA0C81"/>
    <w:rsid w:val="00CA0CB5"/>
    <w:rsid w:val="00CA0CFA"/>
    <w:rsid w:val="00CA0DCE"/>
    <w:rsid w:val="00CA0E56"/>
    <w:rsid w:val="00CA0EBC"/>
    <w:rsid w:val="00CA0FB3"/>
    <w:rsid w:val="00CA10CE"/>
    <w:rsid w:val="00CA10DB"/>
    <w:rsid w:val="00CA10FD"/>
    <w:rsid w:val="00CA1324"/>
    <w:rsid w:val="00CA1644"/>
    <w:rsid w:val="00CA169E"/>
    <w:rsid w:val="00CA1813"/>
    <w:rsid w:val="00CA1971"/>
    <w:rsid w:val="00CA1DC8"/>
    <w:rsid w:val="00CA1EF6"/>
    <w:rsid w:val="00CA2094"/>
    <w:rsid w:val="00CA23EA"/>
    <w:rsid w:val="00CA25A0"/>
    <w:rsid w:val="00CA2934"/>
    <w:rsid w:val="00CA2A6A"/>
    <w:rsid w:val="00CA2B86"/>
    <w:rsid w:val="00CA2C5C"/>
    <w:rsid w:val="00CA2D0D"/>
    <w:rsid w:val="00CA3218"/>
    <w:rsid w:val="00CA3236"/>
    <w:rsid w:val="00CA3388"/>
    <w:rsid w:val="00CA33AE"/>
    <w:rsid w:val="00CA347B"/>
    <w:rsid w:val="00CA36B3"/>
    <w:rsid w:val="00CA36CD"/>
    <w:rsid w:val="00CA36EF"/>
    <w:rsid w:val="00CA384D"/>
    <w:rsid w:val="00CA38B5"/>
    <w:rsid w:val="00CA3BC3"/>
    <w:rsid w:val="00CA3CB1"/>
    <w:rsid w:val="00CA3DE8"/>
    <w:rsid w:val="00CA3EEC"/>
    <w:rsid w:val="00CA3F7F"/>
    <w:rsid w:val="00CA416D"/>
    <w:rsid w:val="00CA424A"/>
    <w:rsid w:val="00CA44B7"/>
    <w:rsid w:val="00CA451A"/>
    <w:rsid w:val="00CA4534"/>
    <w:rsid w:val="00CA455C"/>
    <w:rsid w:val="00CA477E"/>
    <w:rsid w:val="00CA47DF"/>
    <w:rsid w:val="00CA47F5"/>
    <w:rsid w:val="00CA4806"/>
    <w:rsid w:val="00CA48A5"/>
    <w:rsid w:val="00CA492D"/>
    <w:rsid w:val="00CA49CA"/>
    <w:rsid w:val="00CA4ACE"/>
    <w:rsid w:val="00CA4D33"/>
    <w:rsid w:val="00CA4D9A"/>
    <w:rsid w:val="00CA4EB5"/>
    <w:rsid w:val="00CA4F51"/>
    <w:rsid w:val="00CA5011"/>
    <w:rsid w:val="00CA5121"/>
    <w:rsid w:val="00CA528C"/>
    <w:rsid w:val="00CA5375"/>
    <w:rsid w:val="00CA541B"/>
    <w:rsid w:val="00CA554E"/>
    <w:rsid w:val="00CA55A3"/>
    <w:rsid w:val="00CA55BC"/>
    <w:rsid w:val="00CA561B"/>
    <w:rsid w:val="00CA566D"/>
    <w:rsid w:val="00CA5808"/>
    <w:rsid w:val="00CA588F"/>
    <w:rsid w:val="00CA5976"/>
    <w:rsid w:val="00CA59B4"/>
    <w:rsid w:val="00CA5A02"/>
    <w:rsid w:val="00CA5C50"/>
    <w:rsid w:val="00CA5D59"/>
    <w:rsid w:val="00CA5E35"/>
    <w:rsid w:val="00CA5E59"/>
    <w:rsid w:val="00CA5E82"/>
    <w:rsid w:val="00CA60B6"/>
    <w:rsid w:val="00CA610B"/>
    <w:rsid w:val="00CA6274"/>
    <w:rsid w:val="00CA697B"/>
    <w:rsid w:val="00CA69F8"/>
    <w:rsid w:val="00CA6F2B"/>
    <w:rsid w:val="00CA6F44"/>
    <w:rsid w:val="00CA6FFA"/>
    <w:rsid w:val="00CA70D4"/>
    <w:rsid w:val="00CA70F7"/>
    <w:rsid w:val="00CA7365"/>
    <w:rsid w:val="00CA75B4"/>
    <w:rsid w:val="00CA76BE"/>
    <w:rsid w:val="00CA7765"/>
    <w:rsid w:val="00CA7813"/>
    <w:rsid w:val="00CA7831"/>
    <w:rsid w:val="00CA7896"/>
    <w:rsid w:val="00CA79AF"/>
    <w:rsid w:val="00CA7A03"/>
    <w:rsid w:val="00CA7A50"/>
    <w:rsid w:val="00CA7A6C"/>
    <w:rsid w:val="00CA7BD2"/>
    <w:rsid w:val="00CA7FD2"/>
    <w:rsid w:val="00CB015E"/>
    <w:rsid w:val="00CB0457"/>
    <w:rsid w:val="00CB04E9"/>
    <w:rsid w:val="00CB0549"/>
    <w:rsid w:val="00CB0599"/>
    <w:rsid w:val="00CB08C9"/>
    <w:rsid w:val="00CB0D5D"/>
    <w:rsid w:val="00CB0D7B"/>
    <w:rsid w:val="00CB15A3"/>
    <w:rsid w:val="00CB17BE"/>
    <w:rsid w:val="00CB1827"/>
    <w:rsid w:val="00CB18CA"/>
    <w:rsid w:val="00CB1920"/>
    <w:rsid w:val="00CB192B"/>
    <w:rsid w:val="00CB1935"/>
    <w:rsid w:val="00CB1A1C"/>
    <w:rsid w:val="00CB1B8E"/>
    <w:rsid w:val="00CB1BBA"/>
    <w:rsid w:val="00CB1EB3"/>
    <w:rsid w:val="00CB1ED6"/>
    <w:rsid w:val="00CB1FA0"/>
    <w:rsid w:val="00CB1FAD"/>
    <w:rsid w:val="00CB201E"/>
    <w:rsid w:val="00CB20F2"/>
    <w:rsid w:val="00CB2187"/>
    <w:rsid w:val="00CB2245"/>
    <w:rsid w:val="00CB23F2"/>
    <w:rsid w:val="00CB2420"/>
    <w:rsid w:val="00CB2578"/>
    <w:rsid w:val="00CB2662"/>
    <w:rsid w:val="00CB26D1"/>
    <w:rsid w:val="00CB26DB"/>
    <w:rsid w:val="00CB27AF"/>
    <w:rsid w:val="00CB29CC"/>
    <w:rsid w:val="00CB2B20"/>
    <w:rsid w:val="00CB2C75"/>
    <w:rsid w:val="00CB2C96"/>
    <w:rsid w:val="00CB31A2"/>
    <w:rsid w:val="00CB33A1"/>
    <w:rsid w:val="00CB3812"/>
    <w:rsid w:val="00CB3C61"/>
    <w:rsid w:val="00CB3C8B"/>
    <w:rsid w:val="00CB3D00"/>
    <w:rsid w:val="00CB3D4D"/>
    <w:rsid w:val="00CB3EF0"/>
    <w:rsid w:val="00CB423A"/>
    <w:rsid w:val="00CB4413"/>
    <w:rsid w:val="00CB4609"/>
    <w:rsid w:val="00CB4650"/>
    <w:rsid w:val="00CB48B3"/>
    <w:rsid w:val="00CB4B33"/>
    <w:rsid w:val="00CB5072"/>
    <w:rsid w:val="00CB5076"/>
    <w:rsid w:val="00CB507A"/>
    <w:rsid w:val="00CB53F0"/>
    <w:rsid w:val="00CB5508"/>
    <w:rsid w:val="00CB55CC"/>
    <w:rsid w:val="00CB58AB"/>
    <w:rsid w:val="00CB58ED"/>
    <w:rsid w:val="00CB593D"/>
    <w:rsid w:val="00CB5A1F"/>
    <w:rsid w:val="00CB5AA6"/>
    <w:rsid w:val="00CB5AB7"/>
    <w:rsid w:val="00CB5B34"/>
    <w:rsid w:val="00CB5BAD"/>
    <w:rsid w:val="00CB5C3A"/>
    <w:rsid w:val="00CB5E80"/>
    <w:rsid w:val="00CB5F82"/>
    <w:rsid w:val="00CB6012"/>
    <w:rsid w:val="00CB6152"/>
    <w:rsid w:val="00CB6219"/>
    <w:rsid w:val="00CB6493"/>
    <w:rsid w:val="00CB659A"/>
    <w:rsid w:val="00CB65F6"/>
    <w:rsid w:val="00CB66D7"/>
    <w:rsid w:val="00CB66DD"/>
    <w:rsid w:val="00CB66E2"/>
    <w:rsid w:val="00CB672A"/>
    <w:rsid w:val="00CB6754"/>
    <w:rsid w:val="00CB682D"/>
    <w:rsid w:val="00CB6856"/>
    <w:rsid w:val="00CB6A97"/>
    <w:rsid w:val="00CB6D71"/>
    <w:rsid w:val="00CB6D93"/>
    <w:rsid w:val="00CB6E0F"/>
    <w:rsid w:val="00CB6E5A"/>
    <w:rsid w:val="00CB6EC1"/>
    <w:rsid w:val="00CB6F53"/>
    <w:rsid w:val="00CB7148"/>
    <w:rsid w:val="00CB7190"/>
    <w:rsid w:val="00CB71FC"/>
    <w:rsid w:val="00CB74E4"/>
    <w:rsid w:val="00CB78BA"/>
    <w:rsid w:val="00CB79CB"/>
    <w:rsid w:val="00CB7A12"/>
    <w:rsid w:val="00CB7A9F"/>
    <w:rsid w:val="00CB7AA2"/>
    <w:rsid w:val="00CB7BE7"/>
    <w:rsid w:val="00CB7C95"/>
    <w:rsid w:val="00CB7D1D"/>
    <w:rsid w:val="00CB7E35"/>
    <w:rsid w:val="00CB7EAD"/>
    <w:rsid w:val="00CC0336"/>
    <w:rsid w:val="00CC0391"/>
    <w:rsid w:val="00CC0441"/>
    <w:rsid w:val="00CC051A"/>
    <w:rsid w:val="00CC054E"/>
    <w:rsid w:val="00CC07AE"/>
    <w:rsid w:val="00CC07D6"/>
    <w:rsid w:val="00CC07E3"/>
    <w:rsid w:val="00CC084B"/>
    <w:rsid w:val="00CC08E7"/>
    <w:rsid w:val="00CC09A9"/>
    <w:rsid w:val="00CC0A81"/>
    <w:rsid w:val="00CC0C7E"/>
    <w:rsid w:val="00CC0CC6"/>
    <w:rsid w:val="00CC0D1A"/>
    <w:rsid w:val="00CC0F0D"/>
    <w:rsid w:val="00CC10B4"/>
    <w:rsid w:val="00CC11AE"/>
    <w:rsid w:val="00CC1268"/>
    <w:rsid w:val="00CC155E"/>
    <w:rsid w:val="00CC17E3"/>
    <w:rsid w:val="00CC1916"/>
    <w:rsid w:val="00CC1F41"/>
    <w:rsid w:val="00CC233F"/>
    <w:rsid w:val="00CC238C"/>
    <w:rsid w:val="00CC26EC"/>
    <w:rsid w:val="00CC2792"/>
    <w:rsid w:val="00CC27DC"/>
    <w:rsid w:val="00CC2AE2"/>
    <w:rsid w:val="00CC2BA4"/>
    <w:rsid w:val="00CC2CB6"/>
    <w:rsid w:val="00CC2DAB"/>
    <w:rsid w:val="00CC2DDE"/>
    <w:rsid w:val="00CC2E1D"/>
    <w:rsid w:val="00CC2F89"/>
    <w:rsid w:val="00CC3169"/>
    <w:rsid w:val="00CC31FD"/>
    <w:rsid w:val="00CC344F"/>
    <w:rsid w:val="00CC35AB"/>
    <w:rsid w:val="00CC35F4"/>
    <w:rsid w:val="00CC378D"/>
    <w:rsid w:val="00CC37BB"/>
    <w:rsid w:val="00CC388D"/>
    <w:rsid w:val="00CC38B6"/>
    <w:rsid w:val="00CC396A"/>
    <w:rsid w:val="00CC3995"/>
    <w:rsid w:val="00CC3A1F"/>
    <w:rsid w:val="00CC3AE0"/>
    <w:rsid w:val="00CC3CA3"/>
    <w:rsid w:val="00CC3CB0"/>
    <w:rsid w:val="00CC3D92"/>
    <w:rsid w:val="00CC40DF"/>
    <w:rsid w:val="00CC427D"/>
    <w:rsid w:val="00CC429D"/>
    <w:rsid w:val="00CC4448"/>
    <w:rsid w:val="00CC4457"/>
    <w:rsid w:val="00CC445D"/>
    <w:rsid w:val="00CC45F7"/>
    <w:rsid w:val="00CC46EE"/>
    <w:rsid w:val="00CC470C"/>
    <w:rsid w:val="00CC477D"/>
    <w:rsid w:val="00CC4897"/>
    <w:rsid w:val="00CC48CC"/>
    <w:rsid w:val="00CC48CE"/>
    <w:rsid w:val="00CC4A84"/>
    <w:rsid w:val="00CC4B42"/>
    <w:rsid w:val="00CC4CEC"/>
    <w:rsid w:val="00CC4E4A"/>
    <w:rsid w:val="00CC4E94"/>
    <w:rsid w:val="00CC4F4A"/>
    <w:rsid w:val="00CC4FD3"/>
    <w:rsid w:val="00CC5292"/>
    <w:rsid w:val="00CC5446"/>
    <w:rsid w:val="00CC56F4"/>
    <w:rsid w:val="00CC5725"/>
    <w:rsid w:val="00CC59EB"/>
    <w:rsid w:val="00CC5A1B"/>
    <w:rsid w:val="00CC5ACE"/>
    <w:rsid w:val="00CC5B80"/>
    <w:rsid w:val="00CC5B82"/>
    <w:rsid w:val="00CC5DC2"/>
    <w:rsid w:val="00CC5F60"/>
    <w:rsid w:val="00CC6096"/>
    <w:rsid w:val="00CC6101"/>
    <w:rsid w:val="00CC62E6"/>
    <w:rsid w:val="00CC630D"/>
    <w:rsid w:val="00CC631B"/>
    <w:rsid w:val="00CC6405"/>
    <w:rsid w:val="00CC6A41"/>
    <w:rsid w:val="00CC6B0E"/>
    <w:rsid w:val="00CC7278"/>
    <w:rsid w:val="00CC7345"/>
    <w:rsid w:val="00CC743D"/>
    <w:rsid w:val="00CC7500"/>
    <w:rsid w:val="00CC7601"/>
    <w:rsid w:val="00CC777C"/>
    <w:rsid w:val="00CC7B58"/>
    <w:rsid w:val="00CC7CB7"/>
    <w:rsid w:val="00CC7E40"/>
    <w:rsid w:val="00CC7F74"/>
    <w:rsid w:val="00CC7F94"/>
    <w:rsid w:val="00CC7FF8"/>
    <w:rsid w:val="00CD03CE"/>
    <w:rsid w:val="00CD0447"/>
    <w:rsid w:val="00CD06B9"/>
    <w:rsid w:val="00CD0763"/>
    <w:rsid w:val="00CD0B0A"/>
    <w:rsid w:val="00CD0B1C"/>
    <w:rsid w:val="00CD0C3D"/>
    <w:rsid w:val="00CD0CDE"/>
    <w:rsid w:val="00CD0D3A"/>
    <w:rsid w:val="00CD0DA9"/>
    <w:rsid w:val="00CD0F3E"/>
    <w:rsid w:val="00CD0FE9"/>
    <w:rsid w:val="00CD1076"/>
    <w:rsid w:val="00CD131B"/>
    <w:rsid w:val="00CD14CF"/>
    <w:rsid w:val="00CD158B"/>
    <w:rsid w:val="00CD15DC"/>
    <w:rsid w:val="00CD166D"/>
    <w:rsid w:val="00CD169D"/>
    <w:rsid w:val="00CD174B"/>
    <w:rsid w:val="00CD178A"/>
    <w:rsid w:val="00CD17E8"/>
    <w:rsid w:val="00CD188F"/>
    <w:rsid w:val="00CD1AB8"/>
    <w:rsid w:val="00CD1AC7"/>
    <w:rsid w:val="00CD1BEC"/>
    <w:rsid w:val="00CD1D31"/>
    <w:rsid w:val="00CD1E05"/>
    <w:rsid w:val="00CD1F7F"/>
    <w:rsid w:val="00CD2117"/>
    <w:rsid w:val="00CD22C2"/>
    <w:rsid w:val="00CD2361"/>
    <w:rsid w:val="00CD2375"/>
    <w:rsid w:val="00CD2413"/>
    <w:rsid w:val="00CD24BC"/>
    <w:rsid w:val="00CD2753"/>
    <w:rsid w:val="00CD2789"/>
    <w:rsid w:val="00CD2822"/>
    <w:rsid w:val="00CD283C"/>
    <w:rsid w:val="00CD284E"/>
    <w:rsid w:val="00CD28D1"/>
    <w:rsid w:val="00CD292C"/>
    <w:rsid w:val="00CD2A54"/>
    <w:rsid w:val="00CD2B8D"/>
    <w:rsid w:val="00CD2BDA"/>
    <w:rsid w:val="00CD2D55"/>
    <w:rsid w:val="00CD2E8F"/>
    <w:rsid w:val="00CD2F7D"/>
    <w:rsid w:val="00CD2F93"/>
    <w:rsid w:val="00CD2FE7"/>
    <w:rsid w:val="00CD3013"/>
    <w:rsid w:val="00CD32BD"/>
    <w:rsid w:val="00CD32F9"/>
    <w:rsid w:val="00CD3327"/>
    <w:rsid w:val="00CD3382"/>
    <w:rsid w:val="00CD3559"/>
    <w:rsid w:val="00CD36D9"/>
    <w:rsid w:val="00CD36E3"/>
    <w:rsid w:val="00CD372D"/>
    <w:rsid w:val="00CD3803"/>
    <w:rsid w:val="00CD3A76"/>
    <w:rsid w:val="00CD41AF"/>
    <w:rsid w:val="00CD42E3"/>
    <w:rsid w:val="00CD447C"/>
    <w:rsid w:val="00CD4677"/>
    <w:rsid w:val="00CD48A8"/>
    <w:rsid w:val="00CD4BFA"/>
    <w:rsid w:val="00CD4E9C"/>
    <w:rsid w:val="00CD4EA3"/>
    <w:rsid w:val="00CD4EC9"/>
    <w:rsid w:val="00CD559C"/>
    <w:rsid w:val="00CD577F"/>
    <w:rsid w:val="00CD57DB"/>
    <w:rsid w:val="00CD580C"/>
    <w:rsid w:val="00CD59A2"/>
    <w:rsid w:val="00CD59B5"/>
    <w:rsid w:val="00CD5AC2"/>
    <w:rsid w:val="00CD5C72"/>
    <w:rsid w:val="00CD5CAF"/>
    <w:rsid w:val="00CD6045"/>
    <w:rsid w:val="00CD6052"/>
    <w:rsid w:val="00CD628C"/>
    <w:rsid w:val="00CD628D"/>
    <w:rsid w:val="00CD64A8"/>
    <w:rsid w:val="00CD6602"/>
    <w:rsid w:val="00CD6662"/>
    <w:rsid w:val="00CD6685"/>
    <w:rsid w:val="00CD67B2"/>
    <w:rsid w:val="00CD6810"/>
    <w:rsid w:val="00CD68D3"/>
    <w:rsid w:val="00CD68FE"/>
    <w:rsid w:val="00CD6DD1"/>
    <w:rsid w:val="00CD6F0F"/>
    <w:rsid w:val="00CD6FA2"/>
    <w:rsid w:val="00CD70FD"/>
    <w:rsid w:val="00CD712B"/>
    <w:rsid w:val="00CD7185"/>
    <w:rsid w:val="00CD7331"/>
    <w:rsid w:val="00CD758A"/>
    <w:rsid w:val="00CD7AF6"/>
    <w:rsid w:val="00CD7C97"/>
    <w:rsid w:val="00CD7D73"/>
    <w:rsid w:val="00CD7F21"/>
    <w:rsid w:val="00CE0073"/>
    <w:rsid w:val="00CE02CD"/>
    <w:rsid w:val="00CE030E"/>
    <w:rsid w:val="00CE03E6"/>
    <w:rsid w:val="00CE0459"/>
    <w:rsid w:val="00CE05B5"/>
    <w:rsid w:val="00CE0698"/>
    <w:rsid w:val="00CE09AE"/>
    <w:rsid w:val="00CE0B11"/>
    <w:rsid w:val="00CE0B69"/>
    <w:rsid w:val="00CE0C6B"/>
    <w:rsid w:val="00CE0CE4"/>
    <w:rsid w:val="00CE0DBD"/>
    <w:rsid w:val="00CE0DC7"/>
    <w:rsid w:val="00CE0E27"/>
    <w:rsid w:val="00CE0FF0"/>
    <w:rsid w:val="00CE11FE"/>
    <w:rsid w:val="00CE14E8"/>
    <w:rsid w:val="00CE165D"/>
    <w:rsid w:val="00CE1817"/>
    <w:rsid w:val="00CE189C"/>
    <w:rsid w:val="00CE1941"/>
    <w:rsid w:val="00CE1A37"/>
    <w:rsid w:val="00CE1D9E"/>
    <w:rsid w:val="00CE1E4C"/>
    <w:rsid w:val="00CE1F29"/>
    <w:rsid w:val="00CE2225"/>
    <w:rsid w:val="00CE238B"/>
    <w:rsid w:val="00CE23A8"/>
    <w:rsid w:val="00CE2449"/>
    <w:rsid w:val="00CE24DA"/>
    <w:rsid w:val="00CE288B"/>
    <w:rsid w:val="00CE2932"/>
    <w:rsid w:val="00CE2AE5"/>
    <w:rsid w:val="00CE2C09"/>
    <w:rsid w:val="00CE2D74"/>
    <w:rsid w:val="00CE2E2F"/>
    <w:rsid w:val="00CE2F90"/>
    <w:rsid w:val="00CE31D1"/>
    <w:rsid w:val="00CE3553"/>
    <w:rsid w:val="00CE355D"/>
    <w:rsid w:val="00CE3681"/>
    <w:rsid w:val="00CE3898"/>
    <w:rsid w:val="00CE39B7"/>
    <w:rsid w:val="00CE3A07"/>
    <w:rsid w:val="00CE3AA9"/>
    <w:rsid w:val="00CE3DE7"/>
    <w:rsid w:val="00CE3EC5"/>
    <w:rsid w:val="00CE3F74"/>
    <w:rsid w:val="00CE415E"/>
    <w:rsid w:val="00CE41EF"/>
    <w:rsid w:val="00CE433A"/>
    <w:rsid w:val="00CE44B8"/>
    <w:rsid w:val="00CE4B61"/>
    <w:rsid w:val="00CE5289"/>
    <w:rsid w:val="00CE5448"/>
    <w:rsid w:val="00CE5467"/>
    <w:rsid w:val="00CE560E"/>
    <w:rsid w:val="00CE570A"/>
    <w:rsid w:val="00CE59D0"/>
    <w:rsid w:val="00CE5A8C"/>
    <w:rsid w:val="00CE5E9B"/>
    <w:rsid w:val="00CE619B"/>
    <w:rsid w:val="00CE6375"/>
    <w:rsid w:val="00CE64C6"/>
    <w:rsid w:val="00CE68B3"/>
    <w:rsid w:val="00CE6A21"/>
    <w:rsid w:val="00CE6C5F"/>
    <w:rsid w:val="00CE6D27"/>
    <w:rsid w:val="00CE6F0B"/>
    <w:rsid w:val="00CE6F4F"/>
    <w:rsid w:val="00CE7053"/>
    <w:rsid w:val="00CE70D0"/>
    <w:rsid w:val="00CE7365"/>
    <w:rsid w:val="00CE74C2"/>
    <w:rsid w:val="00CE754A"/>
    <w:rsid w:val="00CE7743"/>
    <w:rsid w:val="00CE77E6"/>
    <w:rsid w:val="00CE79BC"/>
    <w:rsid w:val="00CE7B6A"/>
    <w:rsid w:val="00CE7DDD"/>
    <w:rsid w:val="00CE7E10"/>
    <w:rsid w:val="00CF0009"/>
    <w:rsid w:val="00CF09AC"/>
    <w:rsid w:val="00CF0BB0"/>
    <w:rsid w:val="00CF0C26"/>
    <w:rsid w:val="00CF0D97"/>
    <w:rsid w:val="00CF0F97"/>
    <w:rsid w:val="00CF102F"/>
    <w:rsid w:val="00CF1094"/>
    <w:rsid w:val="00CF1193"/>
    <w:rsid w:val="00CF1223"/>
    <w:rsid w:val="00CF12B4"/>
    <w:rsid w:val="00CF1344"/>
    <w:rsid w:val="00CF13A1"/>
    <w:rsid w:val="00CF156A"/>
    <w:rsid w:val="00CF17EE"/>
    <w:rsid w:val="00CF181B"/>
    <w:rsid w:val="00CF18BB"/>
    <w:rsid w:val="00CF19CC"/>
    <w:rsid w:val="00CF1A33"/>
    <w:rsid w:val="00CF1BA1"/>
    <w:rsid w:val="00CF1D08"/>
    <w:rsid w:val="00CF1D72"/>
    <w:rsid w:val="00CF1DC3"/>
    <w:rsid w:val="00CF203C"/>
    <w:rsid w:val="00CF22F6"/>
    <w:rsid w:val="00CF2503"/>
    <w:rsid w:val="00CF256F"/>
    <w:rsid w:val="00CF2AD0"/>
    <w:rsid w:val="00CF2B54"/>
    <w:rsid w:val="00CF2BA2"/>
    <w:rsid w:val="00CF2CCA"/>
    <w:rsid w:val="00CF2E1E"/>
    <w:rsid w:val="00CF2F69"/>
    <w:rsid w:val="00CF3194"/>
    <w:rsid w:val="00CF348A"/>
    <w:rsid w:val="00CF35A7"/>
    <w:rsid w:val="00CF35DA"/>
    <w:rsid w:val="00CF37F1"/>
    <w:rsid w:val="00CF388E"/>
    <w:rsid w:val="00CF3A65"/>
    <w:rsid w:val="00CF3ACE"/>
    <w:rsid w:val="00CF3B66"/>
    <w:rsid w:val="00CF3CF4"/>
    <w:rsid w:val="00CF3E1C"/>
    <w:rsid w:val="00CF3E52"/>
    <w:rsid w:val="00CF3EE1"/>
    <w:rsid w:val="00CF3F3E"/>
    <w:rsid w:val="00CF40B1"/>
    <w:rsid w:val="00CF42AE"/>
    <w:rsid w:val="00CF42E8"/>
    <w:rsid w:val="00CF4399"/>
    <w:rsid w:val="00CF4669"/>
    <w:rsid w:val="00CF497D"/>
    <w:rsid w:val="00CF4B2B"/>
    <w:rsid w:val="00CF4D37"/>
    <w:rsid w:val="00CF4F49"/>
    <w:rsid w:val="00CF4F9F"/>
    <w:rsid w:val="00CF4FD3"/>
    <w:rsid w:val="00CF4FE1"/>
    <w:rsid w:val="00CF51F4"/>
    <w:rsid w:val="00CF5293"/>
    <w:rsid w:val="00CF52B8"/>
    <w:rsid w:val="00CF52D8"/>
    <w:rsid w:val="00CF52E0"/>
    <w:rsid w:val="00CF54FA"/>
    <w:rsid w:val="00CF582A"/>
    <w:rsid w:val="00CF5830"/>
    <w:rsid w:val="00CF5863"/>
    <w:rsid w:val="00CF5955"/>
    <w:rsid w:val="00CF5AA6"/>
    <w:rsid w:val="00CF5AD1"/>
    <w:rsid w:val="00CF5B21"/>
    <w:rsid w:val="00CF5B84"/>
    <w:rsid w:val="00CF5E4E"/>
    <w:rsid w:val="00CF5F31"/>
    <w:rsid w:val="00CF60CA"/>
    <w:rsid w:val="00CF62B2"/>
    <w:rsid w:val="00CF6355"/>
    <w:rsid w:val="00CF63A8"/>
    <w:rsid w:val="00CF6539"/>
    <w:rsid w:val="00CF672C"/>
    <w:rsid w:val="00CF6732"/>
    <w:rsid w:val="00CF676F"/>
    <w:rsid w:val="00CF678C"/>
    <w:rsid w:val="00CF6842"/>
    <w:rsid w:val="00CF6A01"/>
    <w:rsid w:val="00CF6D20"/>
    <w:rsid w:val="00CF6E6D"/>
    <w:rsid w:val="00CF70BA"/>
    <w:rsid w:val="00CF7141"/>
    <w:rsid w:val="00CF7274"/>
    <w:rsid w:val="00CF72A2"/>
    <w:rsid w:val="00CF7498"/>
    <w:rsid w:val="00CF750C"/>
    <w:rsid w:val="00CF79E3"/>
    <w:rsid w:val="00CF7A7E"/>
    <w:rsid w:val="00CF7EBB"/>
    <w:rsid w:val="00D0033C"/>
    <w:rsid w:val="00D00484"/>
    <w:rsid w:val="00D00536"/>
    <w:rsid w:val="00D0055A"/>
    <w:rsid w:val="00D006B7"/>
    <w:rsid w:val="00D00A6E"/>
    <w:rsid w:val="00D00A91"/>
    <w:rsid w:val="00D00B4C"/>
    <w:rsid w:val="00D00E7A"/>
    <w:rsid w:val="00D00F0F"/>
    <w:rsid w:val="00D00FB2"/>
    <w:rsid w:val="00D011CB"/>
    <w:rsid w:val="00D01519"/>
    <w:rsid w:val="00D01651"/>
    <w:rsid w:val="00D01661"/>
    <w:rsid w:val="00D0199D"/>
    <w:rsid w:val="00D019BF"/>
    <w:rsid w:val="00D01AD2"/>
    <w:rsid w:val="00D01CB0"/>
    <w:rsid w:val="00D01DAF"/>
    <w:rsid w:val="00D01DE5"/>
    <w:rsid w:val="00D01F80"/>
    <w:rsid w:val="00D01FFA"/>
    <w:rsid w:val="00D0225B"/>
    <w:rsid w:val="00D022E3"/>
    <w:rsid w:val="00D0251C"/>
    <w:rsid w:val="00D025A1"/>
    <w:rsid w:val="00D0268A"/>
    <w:rsid w:val="00D02A58"/>
    <w:rsid w:val="00D02A59"/>
    <w:rsid w:val="00D02A60"/>
    <w:rsid w:val="00D02AE9"/>
    <w:rsid w:val="00D02B71"/>
    <w:rsid w:val="00D02CDF"/>
    <w:rsid w:val="00D0310D"/>
    <w:rsid w:val="00D033CE"/>
    <w:rsid w:val="00D03756"/>
    <w:rsid w:val="00D03A22"/>
    <w:rsid w:val="00D03C1E"/>
    <w:rsid w:val="00D03D56"/>
    <w:rsid w:val="00D03F84"/>
    <w:rsid w:val="00D0410A"/>
    <w:rsid w:val="00D04253"/>
    <w:rsid w:val="00D04436"/>
    <w:rsid w:val="00D044FE"/>
    <w:rsid w:val="00D046C3"/>
    <w:rsid w:val="00D048BA"/>
    <w:rsid w:val="00D048D0"/>
    <w:rsid w:val="00D04929"/>
    <w:rsid w:val="00D04948"/>
    <w:rsid w:val="00D04990"/>
    <w:rsid w:val="00D04A23"/>
    <w:rsid w:val="00D04B0B"/>
    <w:rsid w:val="00D04E47"/>
    <w:rsid w:val="00D052A9"/>
    <w:rsid w:val="00D05347"/>
    <w:rsid w:val="00D0535D"/>
    <w:rsid w:val="00D054A8"/>
    <w:rsid w:val="00D055DA"/>
    <w:rsid w:val="00D0576F"/>
    <w:rsid w:val="00D05D50"/>
    <w:rsid w:val="00D05D98"/>
    <w:rsid w:val="00D05D9E"/>
    <w:rsid w:val="00D05E0E"/>
    <w:rsid w:val="00D05EDD"/>
    <w:rsid w:val="00D0610A"/>
    <w:rsid w:val="00D0617B"/>
    <w:rsid w:val="00D06199"/>
    <w:rsid w:val="00D0624A"/>
    <w:rsid w:val="00D06298"/>
    <w:rsid w:val="00D062BD"/>
    <w:rsid w:val="00D062F3"/>
    <w:rsid w:val="00D06477"/>
    <w:rsid w:val="00D06485"/>
    <w:rsid w:val="00D065B6"/>
    <w:rsid w:val="00D065F4"/>
    <w:rsid w:val="00D06634"/>
    <w:rsid w:val="00D067AE"/>
    <w:rsid w:val="00D06829"/>
    <w:rsid w:val="00D0698D"/>
    <w:rsid w:val="00D06ADE"/>
    <w:rsid w:val="00D06B1B"/>
    <w:rsid w:val="00D06DDE"/>
    <w:rsid w:val="00D06F05"/>
    <w:rsid w:val="00D07123"/>
    <w:rsid w:val="00D07135"/>
    <w:rsid w:val="00D07140"/>
    <w:rsid w:val="00D07143"/>
    <w:rsid w:val="00D07529"/>
    <w:rsid w:val="00D075D3"/>
    <w:rsid w:val="00D0766D"/>
    <w:rsid w:val="00D0781F"/>
    <w:rsid w:val="00D07885"/>
    <w:rsid w:val="00D07AE9"/>
    <w:rsid w:val="00D07F9A"/>
    <w:rsid w:val="00D10060"/>
    <w:rsid w:val="00D10215"/>
    <w:rsid w:val="00D1027F"/>
    <w:rsid w:val="00D10369"/>
    <w:rsid w:val="00D10672"/>
    <w:rsid w:val="00D1073F"/>
    <w:rsid w:val="00D107D6"/>
    <w:rsid w:val="00D10850"/>
    <w:rsid w:val="00D10884"/>
    <w:rsid w:val="00D1089A"/>
    <w:rsid w:val="00D10A81"/>
    <w:rsid w:val="00D10A8A"/>
    <w:rsid w:val="00D10B0B"/>
    <w:rsid w:val="00D10B31"/>
    <w:rsid w:val="00D10C70"/>
    <w:rsid w:val="00D10CAB"/>
    <w:rsid w:val="00D10E81"/>
    <w:rsid w:val="00D111DC"/>
    <w:rsid w:val="00D1145D"/>
    <w:rsid w:val="00D1146F"/>
    <w:rsid w:val="00D1149D"/>
    <w:rsid w:val="00D115A1"/>
    <w:rsid w:val="00D1172E"/>
    <w:rsid w:val="00D117B5"/>
    <w:rsid w:val="00D1188A"/>
    <w:rsid w:val="00D11B25"/>
    <w:rsid w:val="00D11BD0"/>
    <w:rsid w:val="00D11CF6"/>
    <w:rsid w:val="00D11EA9"/>
    <w:rsid w:val="00D1237F"/>
    <w:rsid w:val="00D123C4"/>
    <w:rsid w:val="00D125EC"/>
    <w:rsid w:val="00D12937"/>
    <w:rsid w:val="00D12A03"/>
    <w:rsid w:val="00D12D70"/>
    <w:rsid w:val="00D12DA1"/>
    <w:rsid w:val="00D1343C"/>
    <w:rsid w:val="00D1347A"/>
    <w:rsid w:val="00D134F0"/>
    <w:rsid w:val="00D13526"/>
    <w:rsid w:val="00D13688"/>
    <w:rsid w:val="00D136D9"/>
    <w:rsid w:val="00D137C6"/>
    <w:rsid w:val="00D139AA"/>
    <w:rsid w:val="00D13A48"/>
    <w:rsid w:val="00D13AC3"/>
    <w:rsid w:val="00D13CC3"/>
    <w:rsid w:val="00D13CCA"/>
    <w:rsid w:val="00D13CE2"/>
    <w:rsid w:val="00D13FC4"/>
    <w:rsid w:val="00D1401D"/>
    <w:rsid w:val="00D1427E"/>
    <w:rsid w:val="00D144A8"/>
    <w:rsid w:val="00D14504"/>
    <w:rsid w:val="00D145BE"/>
    <w:rsid w:val="00D145E6"/>
    <w:rsid w:val="00D14640"/>
    <w:rsid w:val="00D146D5"/>
    <w:rsid w:val="00D14755"/>
    <w:rsid w:val="00D14B26"/>
    <w:rsid w:val="00D14B27"/>
    <w:rsid w:val="00D14DAB"/>
    <w:rsid w:val="00D14E3B"/>
    <w:rsid w:val="00D14ECC"/>
    <w:rsid w:val="00D14EFA"/>
    <w:rsid w:val="00D158D3"/>
    <w:rsid w:val="00D158E1"/>
    <w:rsid w:val="00D159BE"/>
    <w:rsid w:val="00D15AEE"/>
    <w:rsid w:val="00D15F70"/>
    <w:rsid w:val="00D15FAF"/>
    <w:rsid w:val="00D15FBA"/>
    <w:rsid w:val="00D160A0"/>
    <w:rsid w:val="00D16491"/>
    <w:rsid w:val="00D16573"/>
    <w:rsid w:val="00D16826"/>
    <w:rsid w:val="00D168F5"/>
    <w:rsid w:val="00D1699B"/>
    <w:rsid w:val="00D16C9F"/>
    <w:rsid w:val="00D16D87"/>
    <w:rsid w:val="00D16E40"/>
    <w:rsid w:val="00D17242"/>
    <w:rsid w:val="00D173D5"/>
    <w:rsid w:val="00D17619"/>
    <w:rsid w:val="00D17718"/>
    <w:rsid w:val="00D17841"/>
    <w:rsid w:val="00D178C6"/>
    <w:rsid w:val="00D17B2E"/>
    <w:rsid w:val="00D17B94"/>
    <w:rsid w:val="00D17D05"/>
    <w:rsid w:val="00D17D53"/>
    <w:rsid w:val="00D17EAC"/>
    <w:rsid w:val="00D20017"/>
    <w:rsid w:val="00D200D5"/>
    <w:rsid w:val="00D20132"/>
    <w:rsid w:val="00D201E4"/>
    <w:rsid w:val="00D202F8"/>
    <w:rsid w:val="00D2030A"/>
    <w:rsid w:val="00D20437"/>
    <w:rsid w:val="00D20A53"/>
    <w:rsid w:val="00D20B70"/>
    <w:rsid w:val="00D20BA5"/>
    <w:rsid w:val="00D20D86"/>
    <w:rsid w:val="00D20FE9"/>
    <w:rsid w:val="00D2120F"/>
    <w:rsid w:val="00D213F9"/>
    <w:rsid w:val="00D21614"/>
    <w:rsid w:val="00D21724"/>
    <w:rsid w:val="00D2183C"/>
    <w:rsid w:val="00D2192D"/>
    <w:rsid w:val="00D219C3"/>
    <w:rsid w:val="00D21D30"/>
    <w:rsid w:val="00D21EB4"/>
    <w:rsid w:val="00D22283"/>
    <w:rsid w:val="00D225A4"/>
    <w:rsid w:val="00D2266B"/>
    <w:rsid w:val="00D2267D"/>
    <w:rsid w:val="00D22813"/>
    <w:rsid w:val="00D22959"/>
    <w:rsid w:val="00D22B02"/>
    <w:rsid w:val="00D22EA1"/>
    <w:rsid w:val="00D22ECD"/>
    <w:rsid w:val="00D22F73"/>
    <w:rsid w:val="00D2328C"/>
    <w:rsid w:val="00D23550"/>
    <w:rsid w:val="00D236C8"/>
    <w:rsid w:val="00D23945"/>
    <w:rsid w:val="00D23A88"/>
    <w:rsid w:val="00D23CD6"/>
    <w:rsid w:val="00D2429F"/>
    <w:rsid w:val="00D24428"/>
    <w:rsid w:val="00D244F5"/>
    <w:rsid w:val="00D24545"/>
    <w:rsid w:val="00D24B13"/>
    <w:rsid w:val="00D24B8F"/>
    <w:rsid w:val="00D24DED"/>
    <w:rsid w:val="00D24E40"/>
    <w:rsid w:val="00D25201"/>
    <w:rsid w:val="00D2521E"/>
    <w:rsid w:val="00D25333"/>
    <w:rsid w:val="00D256AD"/>
    <w:rsid w:val="00D2573C"/>
    <w:rsid w:val="00D2581D"/>
    <w:rsid w:val="00D2596A"/>
    <w:rsid w:val="00D25B36"/>
    <w:rsid w:val="00D25B55"/>
    <w:rsid w:val="00D25BD5"/>
    <w:rsid w:val="00D25C20"/>
    <w:rsid w:val="00D25CD7"/>
    <w:rsid w:val="00D25E1C"/>
    <w:rsid w:val="00D25E85"/>
    <w:rsid w:val="00D25F0E"/>
    <w:rsid w:val="00D25FD5"/>
    <w:rsid w:val="00D25FE3"/>
    <w:rsid w:val="00D26014"/>
    <w:rsid w:val="00D260D1"/>
    <w:rsid w:val="00D261DB"/>
    <w:rsid w:val="00D262CD"/>
    <w:rsid w:val="00D2637B"/>
    <w:rsid w:val="00D2646E"/>
    <w:rsid w:val="00D26653"/>
    <w:rsid w:val="00D266E7"/>
    <w:rsid w:val="00D26714"/>
    <w:rsid w:val="00D269ED"/>
    <w:rsid w:val="00D272AF"/>
    <w:rsid w:val="00D27334"/>
    <w:rsid w:val="00D273AC"/>
    <w:rsid w:val="00D27497"/>
    <w:rsid w:val="00D2749C"/>
    <w:rsid w:val="00D2769D"/>
    <w:rsid w:val="00D276D7"/>
    <w:rsid w:val="00D2772E"/>
    <w:rsid w:val="00D277D2"/>
    <w:rsid w:val="00D27923"/>
    <w:rsid w:val="00D27B04"/>
    <w:rsid w:val="00D27C2C"/>
    <w:rsid w:val="00D27C3C"/>
    <w:rsid w:val="00D27D35"/>
    <w:rsid w:val="00D27E82"/>
    <w:rsid w:val="00D27F5B"/>
    <w:rsid w:val="00D3005B"/>
    <w:rsid w:val="00D30172"/>
    <w:rsid w:val="00D30230"/>
    <w:rsid w:val="00D302CE"/>
    <w:rsid w:val="00D30399"/>
    <w:rsid w:val="00D305DB"/>
    <w:rsid w:val="00D30604"/>
    <w:rsid w:val="00D307FA"/>
    <w:rsid w:val="00D30A05"/>
    <w:rsid w:val="00D30B0D"/>
    <w:rsid w:val="00D30E55"/>
    <w:rsid w:val="00D30F80"/>
    <w:rsid w:val="00D30FE1"/>
    <w:rsid w:val="00D31299"/>
    <w:rsid w:val="00D313C2"/>
    <w:rsid w:val="00D31776"/>
    <w:rsid w:val="00D318D3"/>
    <w:rsid w:val="00D318FA"/>
    <w:rsid w:val="00D31AAB"/>
    <w:rsid w:val="00D31CA2"/>
    <w:rsid w:val="00D31E2B"/>
    <w:rsid w:val="00D3206A"/>
    <w:rsid w:val="00D320C6"/>
    <w:rsid w:val="00D32231"/>
    <w:rsid w:val="00D32580"/>
    <w:rsid w:val="00D32669"/>
    <w:rsid w:val="00D32722"/>
    <w:rsid w:val="00D3293D"/>
    <w:rsid w:val="00D32960"/>
    <w:rsid w:val="00D32968"/>
    <w:rsid w:val="00D329E9"/>
    <w:rsid w:val="00D32C78"/>
    <w:rsid w:val="00D32D2A"/>
    <w:rsid w:val="00D32DF8"/>
    <w:rsid w:val="00D32E62"/>
    <w:rsid w:val="00D32EB9"/>
    <w:rsid w:val="00D3317E"/>
    <w:rsid w:val="00D3319C"/>
    <w:rsid w:val="00D333BB"/>
    <w:rsid w:val="00D33456"/>
    <w:rsid w:val="00D334AD"/>
    <w:rsid w:val="00D335B9"/>
    <w:rsid w:val="00D3361B"/>
    <w:rsid w:val="00D336A7"/>
    <w:rsid w:val="00D33763"/>
    <w:rsid w:val="00D33846"/>
    <w:rsid w:val="00D3386B"/>
    <w:rsid w:val="00D33896"/>
    <w:rsid w:val="00D33BE3"/>
    <w:rsid w:val="00D33D34"/>
    <w:rsid w:val="00D33D9B"/>
    <w:rsid w:val="00D33F91"/>
    <w:rsid w:val="00D34371"/>
    <w:rsid w:val="00D344FF"/>
    <w:rsid w:val="00D3474B"/>
    <w:rsid w:val="00D34810"/>
    <w:rsid w:val="00D34820"/>
    <w:rsid w:val="00D3486B"/>
    <w:rsid w:val="00D348CE"/>
    <w:rsid w:val="00D34B39"/>
    <w:rsid w:val="00D34CA8"/>
    <w:rsid w:val="00D34CCA"/>
    <w:rsid w:val="00D34E77"/>
    <w:rsid w:val="00D34ED7"/>
    <w:rsid w:val="00D34F7E"/>
    <w:rsid w:val="00D3505F"/>
    <w:rsid w:val="00D352CE"/>
    <w:rsid w:val="00D35549"/>
    <w:rsid w:val="00D35728"/>
    <w:rsid w:val="00D358FD"/>
    <w:rsid w:val="00D35C38"/>
    <w:rsid w:val="00D35CF4"/>
    <w:rsid w:val="00D35D8A"/>
    <w:rsid w:val="00D35E76"/>
    <w:rsid w:val="00D3612B"/>
    <w:rsid w:val="00D362B3"/>
    <w:rsid w:val="00D36309"/>
    <w:rsid w:val="00D363E9"/>
    <w:rsid w:val="00D36560"/>
    <w:rsid w:val="00D365AD"/>
    <w:rsid w:val="00D365DD"/>
    <w:rsid w:val="00D3673D"/>
    <w:rsid w:val="00D36A36"/>
    <w:rsid w:val="00D36ABD"/>
    <w:rsid w:val="00D36DE5"/>
    <w:rsid w:val="00D36DFB"/>
    <w:rsid w:val="00D37062"/>
    <w:rsid w:val="00D37068"/>
    <w:rsid w:val="00D3710D"/>
    <w:rsid w:val="00D37161"/>
    <w:rsid w:val="00D37345"/>
    <w:rsid w:val="00D374D3"/>
    <w:rsid w:val="00D37518"/>
    <w:rsid w:val="00D37528"/>
    <w:rsid w:val="00D3764B"/>
    <w:rsid w:val="00D37ADA"/>
    <w:rsid w:val="00D37B00"/>
    <w:rsid w:val="00D37C4E"/>
    <w:rsid w:val="00D37FC6"/>
    <w:rsid w:val="00D40008"/>
    <w:rsid w:val="00D40071"/>
    <w:rsid w:val="00D40089"/>
    <w:rsid w:val="00D400D1"/>
    <w:rsid w:val="00D402A4"/>
    <w:rsid w:val="00D4047C"/>
    <w:rsid w:val="00D4047F"/>
    <w:rsid w:val="00D40569"/>
    <w:rsid w:val="00D405C3"/>
    <w:rsid w:val="00D40608"/>
    <w:rsid w:val="00D40711"/>
    <w:rsid w:val="00D4085A"/>
    <w:rsid w:val="00D40A02"/>
    <w:rsid w:val="00D40AE7"/>
    <w:rsid w:val="00D40B6F"/>
    <w:rsid w:val="00D40C5C"/>
    <w:rsid w:val="00D4105B"/>
    <w:rsid w:val="00D411FB"/>
    <w:rsid w:val="00D4128E"/>
    <w:rsid w:val="00D41433"/>
    <w:rsid w:val="00D41A3C"/>
    <w:rsid w:val="00D41B44"/>
    <w:rsid w:val="00D41B7F"/>
    <w:rsid w:val="00D41C29"/>
    <w:rsid w:val="00D41D61"/>
    <w:rsid w:val="00D41E4C"/>
    <w:rsid w:val="00D41E66"/>
    <w:rsid w:val="00D41E68"/>
    <w:rsid w:val="00D420F0"/>
    <w:rsid w:val="00D42205"/>
    <w:rsid w:val="00D422AF"/>
    <w:rsid w:val="00D4231A"/>
    <w:rsid w:val="00D42327"/>
    <w:rsid w:val="00D424AB"/>
    <w:rsid w:val="00D426E1"/>
    <w:rsid w:val="00D42705"/>
    <w:rsid w:val="00D428FE"/>
    <w:rsid w:val="00D42B9C"/>
    <w:rsid w:val="00D42CF5"/>
    <w:rsid w:val="00D42E22"/>
    <w:rsid w:val="00D42E91"/>
    <w:rsid w:val="00D42F7E"/>
    <w:rsid w:val="00D43288"/>
    <w:rsid w:val="00D436E8"/>
    <w:rsid w:val="00D43771"/>
    <w:rsid w:val="00D43943"/>
    <w:rsid w:val="00D439D4"/>
    <w:rsid w:val="00D439F4"/>
    <w:rsid w:val="00D43BA0"/>
    <w:rsid w:val="00D43BC7"/>
    <w:rsid w:val="00D43FCF"/>
    <w:rsid w:val="00D44016"/>
    <w:rsid w:val="00D44077"/>
    <w:rsid w:val="00D44095"/>
    <w:rsid w:val="00D44149"/>
    <w:rsid w:val="00D4426B"/>
    <w:rsid w:val="00D4449D"/>
    <w:rsid w:val="00D44663"/>
    <w:rsid w:val="00D44D0A"/>
    <w:rsid w:val="00D44D32"/>
    <w:rsid w:val="00D44EEF"/>
    <w:rsid w:val="00D44F77"/>
    <w:rsid w:val="00D45059"/>
    <w:rsid w:val="00D4514C"/>
    <w:rsid w:val="00D4515C"/>
    <w:rsid w:val="00D453B5"/>
    <w:rsid w:val="00D45638"/>
    <w:rsid w:val="00D45942"/>
    <w:rsid w:val="00D45CFF"/>
    <w:rsid w:val="00D45DA4"/>
    <w:rsid w:val="00D45F2E"/>
    <w:rsid w:val="00D4607A"/>
    <w:rsid w:val="00D46111"/>
    <w:rsid w:val="00D462B8"/>
    <w:rsid w:val="00D463C6"/>
    <w:rsid w:val="00D464A6"/>
    <w:rsid w:val="00D464E5"/>
    <w:rsid w:val="00D46E4B"/>
    <w:rsid w:val="00D470B1"/>
    <w:rsid w:val="00D470DC"/>
    <w:rsid w:val="00D472CA"/>
    <w:rsid w:val="00D47391"/>
    <w:rsid w:val="00D473D8"/>
    <w:rsid w:val="00D473EE"/>
    <w:rsid w:val="00D474B2"/>
    <w:rsid w:val="00D4759D"/>
    <w:rsid w:val="00D478F6"/>
    <w:rsid w:val="00D47A35"/>
    <w:rsid w:val="00D47B32"/>
    <w:rsid w:val="00D47BCF"/>
    <w:rsid w:val="00D47D9A"/>
    <w:rsid w:val="00D50020"/>
    <w:rsid w:val="00D501C9"/>
    <w:rsid w:val="00D503B2"/>
    <w:rsid w:val="00D50454"/>
    <w:rsid w:val="00D506DF"/>
    <w:rsid w:val="00D506F6"/>
    <w:rsid w:val="00D5076A"/>
    <w:rsid w:val="00D50914"/>
    <w:rsid w:val="00D5091E"/>
    <w:rsid w:val="00D50931"/>
    <w:rsid w:val="00D5098D"/>
    <w:rsid w:val="00D50A4E"/>
    <w:rsid w:val="00D50B36"/>
    <w:rsid w:val="00D50C3D"/>
    <w:rsid w:val="00D50D03"/>
    <w:rsid w:val="00D50DB9"/>
    <w:rsid w:val="00D50F84"/>
    <w:rsid w:val="00D51322"/>
    <w:rsid w:val="00D514D3"/>
    <w:rsid w:val="00D51694"/>
    <w:rsid w:val="00D51853"/>
    <w:rsid w:val="00D51A7C"/>
    <w:rsid w:val="00D51AA6"/>
    <w:rsid w:val="00D51C2E"/>
    <w:rsid w:val="00D51DD2"/>
    <w:rsid w:val="00D521CD"/>
    <w:rsid w:val="00D52269"/>
    <w:rsid w:val="00D5235E"/>
    <w:rsid w:val="00D52382"/>
    <w:rsid w:val="00D5246E"/>
    <w:rsid w:val="00D524B0"/>
    <w:rsid w:val="00D526D5"/>
    <w:rsid w:val="00D529D0"/>
    <w:rsid w:val="00D52A73"/>
    <w:rsid w:val="00D52AE9"/>
    <w:rsid w:val="00D52B51"/>
    <w:rsid w:val="00D52E62"/>
    <w:rsid w:val="00D52E6C"/>
    <w:rsid w:val="00D52EC6"/>
    <w:rsid w:val="00D53159"/>
    <w:rsid w:val="00D531F2"/>
    <w:rsid w:val="00D53220"/>
    <w:rsid w:val="00D53257"/>
    <w:rsid w:val="00D5335B"/>
    <w:rsid w:val="00D533AD"/>
    <w:rsid w:val="00D53404"/>
    <w:rsid w:val="00D53534"/>
    <w:rsid w:val="00D5390B"/>
    <w:rsid w:val="00D53A6D"/>
    <w:rsid w:val="00D53A74"/>
    <w:rsid w:val="00D53AC8"/>
    <w:rsid w:val="00D53BE8"/>
    <w:rsid w:val="00D53C9F"/>
    <w:rsid w:val="00D53E1D"/>
    <w:rsid w:val="00D53E53"/>
    <w:rsid w:val="00D53EC5"/>
    <w:rsid w:val="00D53F78"/>
    <w:rsid w:val="00D54121"/>
    <w:rsid w:val="00D5413A"/>
    <w:rsid w:val="00D541BB"/>
    <w:rsid w:val="00D54297"/>
    <w:rsid w:val="00D54385"/>
    <w:rsid w:val="00D549A5"/>
    <w:rsid w:val="00D549EF"/>
    <w:rsid w:val="00D54D98"/>
    <w:rsid w:val="00D54F58"/>
    <w:rsid w:val="00D54F91"/>
    <w:rsid w:val="00D551B5"/>
    <w:rsid w:val="00D55206"/>
    <w:rsid w:val="00D55397"/>
    <w:rsid w:val="00D554A1"/>
    <w:rsid w:val="00D555A0"/>
    <w:rsid w:val="00D5562C"/>
    <w:rsid w:val="00D556CF"/>
    <w:rsid w:val="00D55821"/>
    <w:rsid w:val="00D558D2"/>
    <w:rsid w:val="00D5596A"/>
    <w:rsid w:val="00D55AB5"/>
    <w:rsid w:val="00D55B3E"/>
    <w:rsid w:val="00D55B79"/>
    <w:rsid w:val="00D55BB9"/>
    <w:rsid w:val="00D55C21"/>
    <w:rsid w:val="00D55C5B"/>
    <w:rsid w:val="00D55F18"/>
    <w:rsid w:val="00D55FEC"/>
    <w:rsid w:val="00D5600E"/>
    <w:rsid w:val="00D56221"/>
    <w:rsid w:val="00D56238"/>
    <w:rsid w:val="00D563E6"/>
    <w:rsid w:val="00D564F9"/>
    <w:rsid w:val="00D567D6"/>
    <w:rsid w:val="00D567DF"/>
    <w:rsid w:val="00D567E2"/>
    <w:rsid w:val="00D56ACC"/>
    <w:rsid w:val="00D56C6A"/>
    <w:rsid w:val="00D56FD1"/>
    <w:rsid w:val="00D57072"/>
    <w:rsid w:val="00D57184"/>
    <w:rsid w:val="00D57301"/>
    <w:rsid w:val="00D573DE"/>
    <w:rsid w:val="00D57513"/>
    <w:rsid w:val="00D576E0"/>
    <w:rsid w:val="00D576EE"/>
    <w:rsid w:val="00D57734"/>
    <w:rsid w:val="00D57742"/>
    <w:rsid w:val="00D5783C"/>
    <w:rsid w:val="00D57846"/>
    <w:rsid w:val="00D57867"/>
    <w:rsid w:val="00D578E3"/>
    <w:rsid w:val="00D579A5"/>
    <w:rsid w:val="00D57AB2"/>
    <w:rsid w:val="00D57CD1"/>
    <w:rsid w:val="00D57D1A"/>
    <w:rsid w:val="00D57D83"/>
    <w:rsid w:val="00D57EB1"/>
    <w:rsid w:val="00D57FB3"/>
    <w:rsid w:val="00D57FB7"/>
    <w:rsid w:val="00D60234"/>
    <w:rsid w:val="00D60355"/>
    <w:rsid w:val="00D60591"/>
    <w:rsid w:val="00D605A0"/>
    <w:rsid w:val="00D607A7"/>
    <w:rsid w:val="00D60B6D"/>
    <w:rsid w:val="00D611BA"/>
    <w:rsid w:val="00D611F4"/>
    <w:rsid w:val="00D613B2"/>
    <w:rsid w:val="00D6149A"/>
    <w:rsid w:val="00D614FE"/>
    <w:rsid w:val="00D615A7"/>
    <w:rsid w:val="00D61837"/>
    <w:rsid w:val="00D61912"/>
    <w:rsid w:val="00D61AB4"/>
    <w:rsid w:val="00D61AF5"/>
    <w:rsid w:val="00D61E7D"/>
    <w:rsid w:val="00D62091"/>
    <w:rsid w:val="00D62389"/>
    <w:rsid w:val="00D623E3"/>
    <w:rsid w:val="00D623F5"/>
    <w:rsid w:val="00D624A5"/>
    <w:rsid w:val="00D624FC"/>
    <w:rsid w:val="00D62590"/>
    <w:rsid w:val="00D629D4"/>
    <w:rsid w:val="00D629FF"/>
    <w:rsid w:val="00D62B92"/>
    <w:rsid w:val="00D62BA6"/>
    <w:rsid w:val="00D62D04"/>
    <w:rsid w:val="00D62D16"/>
    <w:rsid w:val="00D62DB3"/>
    <w:rsid w:val="00D62FD6"/>
    <w:rsid w:val="00D63122"/>
    <w:rsid w:val="00D63252"/>
    <w:rsid w:val="00D632AB"/>
    <w:rsid w:val="00D632FC"/>
    <w:rsid w:val="00D634D2"/>
    <w:rsid w:val="00D63500"/>
    <w:rsid w:val="00D63563"/>
    <w:rsid w:val="00D635C6"/>
    <w:rsid w:val="00D6360D"/>
    <w:rsid w:val="00D63621"/>
    <w:rsid w:val="00D63642"/>
    <w:rsid w:val="00D637C1"/>
    <w:rsid w:val="00D63972"/>
    <w:rsid w:val="00D63CD9"/>
    <w:rsid w:val="00D64054"/>
    <w:rsid w:val="00D64068"/>
    <w:rsid w:val="00D640DC"/>
    <w:rsid w:val="00D641E6"/>
    <w:rsid w:val="00D64207"/>
    <w:rsid w:val="00D64281"/>
    <w:rsid w:val="00D6459E"/>
    <w:rsid w:val="00D64665"/>
    <w:rsid w:val="00D646A9"/>
    <w:rsid w:val="00D64CFF"/>
    <w:rsid w:val="00D65007"/>
    <w:rsid w:val="00D65298"/>
    <w:rsid w:val="00D652C3"/>
    <w:rsid w:val="00D654B7"/>
    <w:rsid w:val="00D65760"/>
    <w:rsid w:val="00D658CD"/>
    <w:rsid w:val="00D65B97"/>
    <w:rsid w:val="00D65C59"/>
    <w:rsid w:val="00D65CA5"/>
    <w:rsid w:val="00D66106"/>
    <w:rsid w:val="00D6617B"/>
    <w:rsid w:val="00D661EF"/>
    <w:rsid w:val="00D6628A"/>
    <w:rsid w:val="00D663F2"/>
    <w:rsid w:val="00D66488"/>
    <w:rsid w:val="00D664C7"/>
    <w:rsid w:val="00D667A9"/>
    <w:rsid w:val="00D66972"/>
    <w:rsid w:val="00D669AB"/>
    <w:rsid w:val="00D66A2D"/>
    <w:rsid w:val="00D66A7C"/>
    <w:rsid w:val="00D66B05"/>
    <w:rsid w:val="00D66B30"/>
    <w:rsid w:val="00D66BFB"/>
    <w:rsid w:val="00D66CDA"/>
    <w:rsid w:val="00D66E88"/>
    <w:rsid w:val="00D66F42"/>
    <w:rsid w:val="00D670E1"/>
    <w:rsid w:val="00D67399"/>
    <w:rsid w:val="00D673E8"/>
    <w:rsid w:val="00D6749F"/>
    <w:rsid w:val="00D676B2"/>
    <w:rsid w:val="00D67884"/>
    <w:rsid w:val="00D67ABF"/>
    <w:rsid w:val="00D67CBD"/>
    <w:rsid w:val="00D67CDC"/>
    <w:rsid w:val="00D67D2C"/>
    <w:rsid w:val="00D67DB3"/>
    <w:rsid w:val="00D67EB0"/>
    <w:rsid w:val="00D67F1D"/>
    <w:rsid w:val="00D67F6A"/>
    <w:rsid w:val="00D67FFD"/>
    <w:rsid w:val="00D70140"/>
    <w:rsid w:val="00D70153"/>
    <w:rsid w:val="00D70182"/>
    <w:rsid w:val="00D70C97"/>
    <w:rsid w:val="00D70D01"/>
    <w:rsid w:val="00D70E60"/>
    <w:rsid w:val="00D70EC3"/>
    <w:rsid w:val="00D7130A"/>
    <w:rsid w:val="00D713C2"/>
    <w:rsid w:val="00D71416"/>
    <w:rsid w:val="00D71693"/>
    <w:rsid w:val="00D717EA"/>
    <w:rsid w:val="00D719C9"/>
    <w:rsid w:val="00D71B6C"/>
    <w:rsid w:val="00D71BE4"/>
    <w:rsid w:val="00D71CA0"/>
    <w:rsid w:val="00D71DBB"/>
    <w:rsid w:val="00D72105"/>
    <w:rsid w:val="00D721FF"/>
    <w:rsid w:val="00D72233"/>
    <w:rsid w:val="00D722AC"/>
    <w:rsid w:val="00D7252E"/>
    <w:rsid w:val="00D726BA"/>
    <w:rsid w:val="00D7294B"/>
    <w:rsid w:val="00D72AD0"/>
    <w:rsid w:val="00D72DD2"/>
    <w:rsid w:val="00D72F3D"/>
    <w:rsid w:val="00D72F7B"/>
    <w:rsid w:val="00D72FD2"/>
    <w:rsid w:val="00D73164"/>
    <w:rsid w:val="00D731BD"/>
    <w:rsid w:val="00D7320B"/>
    <w:rsid w:val="00D732A7"/>
    <w:rsid w:val="00D7337F"/>
    <w:rsid w:val="00D73DE0"/>
    <w:rsid w:val="00D7416B"/>
    <w:rsid w:val="00D743D4"/>
    <w:rsid w:val="00D7468E"/>
    <w:rsid w:val="00D746C4"/>
    <w:rsid w:val="00D74986"/>
    <w:rsid w:val="00D749A9"/>
    <w:rsid w:val="00D74A00"/>
    <w:rsid w:val="00D74A64"/>
    <w:rsid w:val="00D74ACE"/>
    <w:rsid w:val="00D74D97"/>
    <w:rsid w:val="00D74DE7"/>
    <w:rsid w:val="00D751C0"/>
    <w:rsid w:val="00D75305"/>
    <w:rsid w:val="00D7530D"/>
    <w:rsid w:val="00D75810"/>
    <w:rsid w:val="00D7586C"/>
    <w:rsid w:val="00D758E0"/>
    <w:rsid w:val="00D759FA"/>
    <w:rsid w:val="00D75ACE"/>
    <w:rsid w:val="00D75B37"/>
    <w:rsid w:val="00D75E20"/>
    <w:rsid w:val="00D75F6A"/>
    <w:rsid w:val="00D7609F"/>
    <w:rsid w:val="00D76305"/>
    <w:rsid w:val="00D76844"/>
    <w:rsid w:val="00D7685B"/>
    <w:rsid w:val="00D769C3"/>
    <w:rsid w:val="00D76A97"/>
    <w:rsid w:val="00D76BE4"/>
    <w:rsid w:val="00D76D4D"/>
    <w:rsid w:val="00D76EDD"/>
    <w:rsid w:val="00D76F89"/>
    <w:rsid w:val="00D7738A"/>
    <w:rsid w:val="00D773BA"/>
    <w:rsid w:val="00D774FA"/>
    <w:rsid w:val="00D7759E"/>
    <w:rsid w:val="00D7764D"/>
    <w:rsid w:val="00D77C61"/>
    <w:rsid w:val="00D77D62"/>
    <w:rsid w:val="00D77E19"/>
    <w:rsid w:val="00D77EAD"/>
    <w:rsid w:val="00D801C8"/>
    <w:rsid w:val="00D8048E"/>
    <w:rsid w:val="00D8056F"/>
    <w:rsid w:val="00D80A71"/>
    <w:rsid w:val="00D80A86"/>
    <w:rsid w:val="00D80CF8"/>
    <w:rsid w:val="00D80DC2"/>
    <w:rsid w:val="00D80E7E"/>
    <w:rsid w:val="00D810D5"/>
    <w:rsid w:val="00D81150"/>
    <w:rsid w:val="00D812B5"/>
    <w:rsid w:val="00D813DB"/>
    <w:rsid w:val="00D8144D"/>
    <w:rsid w:val="00D814E5"/>
    <w:rsid w:val="00D81501"/>
    <w:rsid w:val="00D81588"/>
    <w:rsid w:val="00D816DD"/>
    <w:rsid w:val="00D81769"/>
    <w:rsid w:val="00D818C0"/>
    <w:rsid w:val="00D8195E"/>
    <w:rsid w:val="00D81AB2"/>
    <w:rsid w:val="00D81B39"/>
    <w:rsid w:val="00D81D45"/>
    <w:rsid w:val="00D81F3C"/>
    <w:rsid w:val="00D82204"/>
    <w:rsid w:val="00D82239"/>
    <w:rsid w:val="00D82242"/>
    <w:rsid w:val="00D825AC"/>
    <w:rsid w:val="00D82651"/>
    <w:rsid w:val="00D82777"/>
    <w:rsid w:val="00D82788"/>
    <w:rsid w:val="00D82920"/>
    <w:rsid w:val="00D829D9"/>
    <w:rsid w:val="00D82B1C"/>
    <w:rsid w:val="00D82B94"/>
    <w:rsid w:val="00D82BB5"/>
    <w:rsid w:val="00D82C69"/>
    <w:rsid w:val="00D82C72"/>
    <w:rsid w:val="00D82C8D"/>
    <w:rsid w:val="00D82D88"/>
    <w:rsid w:val="00D82EAB"/>
    <w:rsid w:val="00D82F3E"/>
    <w:rsid w:val="00D83186"/>
    <w:rsid w:val="00D83410"/>
    <w:rsid w:val="00D83642"/>
    <w:rsid w:val="00D8370F"/>
    <w:rsid w:val="00D837F0"/>
    <w:rsid w:val="00D8382E"/>
    <w:rsid w:val="00D8392D"/>
    <w:rsid w:val="00D83A10"/>
    <w:rsid w:val="00D83D0A"/>
    <w:rsid w:val="00D83E7B"/>
    <w:rsid w:val="00D83E9B"/>
    <w:rsid w:val="00D83F00"/>
    <w:rsid w:val="00D841BF"/>
    <w:rsid w:val="00D842F1"/>
    <w:rsid w:val="00D84CB1"/>
    <w:rsid w:val="00D84F70"/>
    <w:rsid w:val="00D84FFB"/>
    <w:rsid w:val="00D850C2"/>
    <w:rsid w:val="00D854D2"/>
    <w:rsid w:val="00D8557E"/>
    <w:rsid w:val="00D8558F"/>
    <w:rsid w:val="00D85698"/>
    <w:rsid w:val="00D85727"/>
    <w:rsid w:val="00D857B8"/>
    <w:rsid w:val="00D85A3E"/>
    <w:rsid w:val="00D85C20"/>
    <w:rsid w:val="00D85C76"/>
    <w:rsid w:val="00D85C7D"/>
    <w:rsid w:val="00D85CFF"/>
    <w:rsid w:val="00D85D1B"/>
    <w:rsid w:val="00D85F2F"/>
    <w:rsid w:val="00D85F4B"/>
    <w:rsid w:val="00D86055"/>
    <w:rsid w:val="00D8607A"/>
    <w:rsid w:val="00D860BB"/>
    <w:rsid w:val="00D86104"/>
    <w:rsid w:val="00D8660A"/>
    <w:rsid w:val="00D866DB"/>
    <w:rsid w:val="00D867FA"/>
    <w:rsid w:val="00D867FD"/>
    <w:rsid w:val="00D8683A"/>
    <w:rsid w:val="00D86866"/>
    <w:rsid w:val="00D86ABA"/>
    <w:rsid w:val="00D86B02"/>
    <w:rsid w:val="00D86E65"/>
    <w:rsid w:val="00D86EDD"/>
    <w:rsid w:val="00D87053"/>
    <w:rsid w:val="00D871A4"/>
    <w:rsid w:val="00D873B0"/>
    <w:rsid w:val="00D87833"/>
    <w:rsid w:val="00D878AE"/>
    <w:rsid w:val="00D87A3D"/>
    <w:rsid w:val="00D87BFE"/>
    <w:rsid w:val="00D87CB4"/>
    <w:rsid w:val="00D87CD3"/>
    <w:rsid w:val="00D87D6E"/>
    <w:rsid w:val="00D87D82"/>
    <w:rsid w:val="00D87F51"/>
    <w:rsid w:val="00D90162"/>
    <w:rsid w:val="00D90167"/>
    <w:rsid w:val="00D901B0"/>
    <w:rsid w:val="00D902BC"/>
    <w:rsid w:val="00D9038C"/>
    <w:rsid w:val="00D9045A"/>
    <w:rsid w:val="00D90548"/>
    <w:rsid w:val="00D90550"/>
    <w:rsid w:val="00D906EB"/>
    <w:rsid w:val="00D9082E"/>
    <w:rsid w:val="00D90854"/>
    <w:rsid w:val="00D90981"/>
    <w:rsid w:val="00D909C2"/>
    <w:rsid w:val="00D90A81"/>
    <w:rsid w:val="00D90E3F"/>
    <w:rsid w:val="00D90E4C"/>
    <w:rsid w:val="00D90F7C"/>
    <w:rsid w:val="00D91096"/>
    <w:rsid w:val="00D91231"/>
    <w:rsid w:val="00D91244"/>
    <w:rsid w:val="00D913C4"/>
    <w:rsid w:val="00D91404"/>
    <w:rsid w:val="00D91453"/>
    <w:rsid w:val="00D91460"/>
    <w:rsid w:val="00D91505"/>
    <w:rsid w:val="00D91680"/>
    <w:rsid w:val="00D916BF"/>
    <w:rsid w:val="00D918E9"/>
    <w:rsid w:val="00D91FE6"/>
    <w:rsid w:val="00D9216F"/>
    <w:rsid w:val="00D92200"/>
    <w:rsid w:val="00D92404"/>
    <w:rsid w:val="00D928C0"/>
    <w:rsid w:val="00D92906"/>
    <w:rsid w:val="00D92970"/>
    <w:rsid w:val="00D92977"/>
    <w:rsid w:val="00D92A4A"/>
    <w:rsid w:val="00D92E25"/>
    <w:rsid w:val="00D92EB8"/>
    <w:rsid w:val="00D92F0C"/>
    <w:rsid w:val="00D93141"/>
    <w:rsid w:val="00D931B5"/>
    <w:rsid w:val="00D93516"/>
    <w:rsid w:val="00D93570"/>
    <w:rsid w:val="00D93834"/>
    <w:rsid w:val="00D93A98"/>
    <w:rsid w:val="00D93AEB"/>
    <w:rsid w:val="00D93B7F"/>
    <w:rsid w:val="00D93BFC"/>
    <w:rsid w:val="00D93C07"/>
    <w:rsid w:val="00D93D21"/>
    <w:rsid w:val="00D93D4C"/>
    <w:rsid w:val="00D9401C"/>
    <w:rsid w:val="00D94025"/>
    <w:rsid w:val="00D9423B"/>
    <w:rsid w:val="00D942A2"/>
    <w:rsid w:val="00D942C7"/>
    <w:rsid w:val="00D942D3"/>
    <w:rsid w:val="00D9456E"/>
    <w:rsid w:val="00D9456F"/>
    <w:rsid w:val="00D94644"/>
    <w:rsid w:val="00D946FD"/>
    <w:rsid w:val="00D94B37"/>
    <w:rsid w:val="00D94B59"/>
    <w:rsid w:val="00D94BC2"/>
    <w:rsid w:val="00D94CAD"/>
    <w:rsid w:val="00D94D14"/>
    <w:rsid w:val="00D94D82"/>
    <w:rsid w:val="00D95089"/>
    <w:rsid w:val="00D953C4"/>
    <w:rsid w:val="00D95681"/>
    <w:rsid w:val="00D95999"/>
    <w:rsid w:val="00D95B0D"/>
    <w:rsid w:val="00D95C1F"/>
    <w:rsid w:val="00D95C2F"/>
    <w:rsid w:val="00D95D21"/>
    <w:rsid w:val="00D95D69"/>
    <w:rsid w:val="00D961D2"/>
    <w:rsid w:val="00D961FD"/>
    <w:rsid w:val="00D96253"/>
    <w:rsid w:val="00D962BB"/>
    <w:rsid w:val="00D96367"/>
    <w:rsid w:val="00D9640D"/>
    <w:rsid w:val="00D96486"/>
    <w:rsid w:val="00D96514"/>
    <w:rsid w:val="00D965AB"/>
    <w:rsid w:val="00D96686"/>
    <w:rsid w:val="00D966BC"/>
    <w:rsid w:val="00D96724"/>
    <w:rsid w:val="00D967DB"/>
    <w:rsid w:val="00D96D33"/>
    <w:rsid w:val="00D96D91"/>
    <w:rsid w:val="00D96EF6"/>
    <w:rsid w:val="00D96F11"/>
    <w:rsid w:val="00D96FB9"/>
    <w:rsid w:val="00D9700D"/>
    <w:rsid w:val="00D9701D"/>
    <w:rsid w:val="00D97090"/>
    <w:rsid w:val="00D97288"/>
    <w:rsid w:val="00D9761F"/>
    <w:rsid w:val="00D9767F"/>
    <w:rsid w:val="00D9768C"/>
    <w:rsid w:val="00D9781E"/>
    <w:rsid w:val="00D97839"/>
    <w:rsid w:val="00D9784A"/>
    <w:rsid w:val="00D97A33"/>
    <w:rsid w:val="00D97B39"/>
    <w:rsid w:val="00D97C5A"/>
    <w:rsid w:val="00D97D67"/>
    <w:rsid w:val="00D97F08"/>
    <w:rsid w:val="00D97F79"/>
    <w:rsid w:val="00DA002B"/>
    <w:rsid w:val="00DA0107"/>
    <w:rsid w:val="00DA015C"/>
    <w:rsid w:val="00DA05FF"/>
    <w:rsid w:val="00DA076E"/>
    <w:rsid w:val="00DA0BB5"/>
    <w:rsid w:val="00DA0C49"/>
    <w:rsid w:val="00DA0EE6"/>
    <w:rsid w:val="00DA0F76"/>
    <w:rsid w:val="00DA0FCF"/>
    <w:rsid w:val="00DA0FEA"/>
    <w:rsid w:val="00DA10B3"/>
    <w:rsid w:val="00DA14E4"/>
    <w:rsid w:val="00DA158D"/>
    <w:rsid w:val="00DA15F5"/>
    <w:rsid w:val="00DA1A00"/>
    <w:rsid w:val="00DA1BED"/>
    <w:rsid w:val="00DA203A"/>
    <w:rsid w:val="00DA2071"/>
    <w:rsid w:val="00DA20AA"/>
    <w:rsid w:val="00DA2104"/>
    <w:rsid w:val="00DA2160"/>
    <w:rsid w:val="00DA2237"/>
    <w:rsid w:val="00DA22B7"/>
    <w:rsid w:val="00DA22C4"/>
    <w:rsid w:val="00DA261A"/>
    <w:rsid w:val="00DA2B92"/>
    <w:rsid w:val="00DA2B93"/>
    <w:rsid w:val="00DA2BE6"/>
    <w:rsid w:val="00DA2C1B"/>
    <w:rsid w:val="00DA2CE1"/>
    <w:rsid w:val="00DA2DF1"/>
    <w:rsid w:val="00DA306D"/>
    <w:rsid w:val="00DA316F"/>
    <w:rsid w:val="00DA3374"/>
    <w:rsid w:val="00DA3393"/>
    <w:rsid w:val="00DA3430"/>
    <w:rsid w:val="00DA3867"/>
    <w:rsid w:val="00DA39F6"/>
    <w:rsid w:val="00DA3AA3"/>
    <w:rsid w:val="00DA3B92"/>
    <w:rsid w:val="00DA4020"/>
    <w:rsid w:val="00DA4178"/>
    <w:rsid w:val="00DA455F"/>
    <w:rsid w:val="00DA48AF"/>
    <w:rsid w:val="00DA4EBC"/>
    <w:rsid w:val="00DA4F19"/>
    <w:rsid w:val="00DA5218"/>
    <w:rsid w:val="00DA5255"/>
    <w:rsid w:val="00DA530E"/>
    <w:rsid w:val="00DA5317"/>
    <w:rsid w:val="00DA533D"/>
    <w:rsid w:val="00DA53BF"/>
    <w:rsid w:val="00DA5483"/>
    <w:rsid w:val="00DA54B5"/>
    <w:rsid w:val="00DA55EC"/>
    <w:rsid w:val="00DA5776"/>
    <w:rsid w:val="00DA5A5E"/>
    <w:rsid w:val="00DA5B74"/>
    <w:rsid w:val="00DA5FB5"/>
    <w:rsid w:val="00DA638C"/>
    <w:rsid w:val="00DA6414"/>
    <w:rsid w:val="00DA64EE"/>
    <w:rsid w:val="00DA652F"/>
    <w:rsid w:val="00DA6606"/>
    <w:rsid w:val="00DA68AC"/>
    <w:rsid w:val="00DA6EB0"/>
    <w:rsid w:val="00DA70AE"/>
    <w:rsid w:val="00DA7105"/>
    <w:rsid w:val="00DA733C"/>
    <w:rsid w:val="00DA735C"/>
    <w:rsid w:val="00DA73B9"/>
    <w:rsid w:val="00DA7830"/>
    <w:rsid w:val="00DA78CA"/>
    <w:rsid w:val="00DA7912"/>
    <w:rsid w:val="00DA7BFD"/>
    <w:rsid w:val="00DA7D5C"/>
    <w:rsid w:val="00DA7ECC"/>
    <w:rsid w:val="00DA7EE9"/>
    <w:rsid w:val="00DB02ED"/>
    <w:rsid w:val="00DB0515"/>
    <w:rsid w:val="00DB0733"/>
    <w:rsid w:val="00DB09B6"/>
    <w:rsid w:val="00DB0A7C"/>
    <w:rsid w:val="00DB0CC4"/>
    <w:rsid w:val="00DB0D59"/>
    <w:rsid w:val="00DB0DF3"/>
    <w:rsid w:val="00DB0F61"/>
    <w:rsid w:val="00DB1070"/>
    <w:rsid w:val="00DB10F1"/>
    <w:rsid w:val="00DB1173"/>
    <w:rsid w:val="00DB128D"/>
    <w:rsid w:val="00DB1293"/>
    <w:rsid w:val="00DB1296"/>
    <w:rsid w:val="00DB129C"/>
    <w:rsid w:val="00DB1639"/>
    <w:rsid w:val="00DB1A85"/>
    <w:rsid w:val="00DB1B57"/>
    <w:rsid w:val="00DB1BF4"/>
    <w:rsid w:val="00DB1CE7"/>
    <w:rsid w:val="00DB1E1F"/>
    <w:rsid w:val="00DB1F6A"/>
    <w:rsid w:val="00DB1FB3"/>
    <w:rsid w:val="00DB200B"/>
    <w:rsid w:val="00DB20B6"/>
    <w:rsid w:val="00DB2573"/>
    <w:rsid w:val="00DB2B5C"/>
    <w:rsid w:val="00DB2D61"/>
    <w:rsid w:val="00DB2F24"/>
    <w:rsid w:val="00DB34E5"/>
    <w:rsid w:val="00DB36AB"/>
    <w:rsid w:val="00DB3A13"/>
    <w:rsid w:val="00DB3C1C"/>
    <w:rsid w:val="00DB3D2B"/>
    <w:rsid w:val="00DB3D31"/>
    <w:rsid w:val="00DB3D47"/>
    <w:rsid w:val="00DB3E44"/>
    <w:rsid w:val="00DB3FE7"/>
    <w:rsid w:val="00DB40C8"/>
    <w:rsid w:val="00DB4377"/>
    <w:rsid w:val="00DB45DC"/>
    <w:rsid w:val="00DB47B9"/>
    <w:rsid w:val="00DB47C0"/>
    <w:rsid w:val="00DB4926"/>
    <w:rsid w:val="00DB49CF"/>
    <w:rsid w:val="00DB4A4B"/>
    <w:rsid w:val="00DB4BBD"/>
    <w:rsid w:val="00DB4C13"/>
    <w:rsid w:val="00DB4C58"/>
    <w:rsid w:val="00DB4D7D"/>
    <w:rsid w:val="00DB4E18"/>
    <w:rsid w:val="00DB4ED7"/>
    <w:rsid w:val="00DB4F64"/>
    <w:rsid w:val="00DB4FE5"/>
    <w:rsid w:val="00DB515C"/>
    <w:rsid w:val="00DB517F"/>
    <w:rsid w:val="00DB51F3"/>
    <w:rsid w:val="00DB52D0"/>
    <w:rsid w:val="00DB543D"/>
    <w:rsid w:val="00DB5635"/>
    <w:rsid w:val="00DB56F1"/>
    <w:rsid w:val="00DB570D"/>
    <w:rsid w:val="00DB5749"/>
    <w:rsid w:val="00DB595B"/>
    <w:rsid w:val="00DB59E6"/>
    <w:rsid w:val="00DB5A06"/>
    <w:rsid w:val="00DB5A5C"/>
    <w:rsid w:val="00DB5B2D"/>
    <w:rsid w:val="00DB5C90"/>
    <w:rsid w:val="00DB5E75"/>
    <w:rsid w:val="00DB6167"/>
    <w:rsid w:val="00DB6438"/>
    <w:rsid w:val="00DB65CF"/>
    <w:rsid w:val="00DB669C"/>
    <w:rsid w:val="00DB6988"/>
    <w:rsid w:val="00DB69BD"/>
    <w:rsid w:val="00DB6B00"/>
    <w:rsid w:val="00DB6B49"/>
    <w:rsid w:val="00DB6C27"/>
    <w:rsid w:val="00DB6C48"/>
    <w:rsid w:val="00DB6E3F"/>
    <w:rsid w:val="00DB6E50"/>
    <w:rsid w:val="00DB6F33"/>
    <w:rsid w:val="00DB6FF7"/>
    <w:rsid w:val="00DB705B"/>
    <w:rsid w:val="00DB7464"/>
    <w:rsid w:val="00DB75FB"/>
    <w:rsid w:val="00DB762C"/>
    <w:rsid w:val="00DB7722"/>
    <w:rsid w:val="00DB780C"/>
    <w:rsid w:val="00DB7832"/>
    <w:rsid w:val="00DB78AB"/>
    <w:rsid w:val="00DB7937"/>
    <w:rsid w:val="00DB7B35"/>
    <w:rsid w:val="00DB7B67"/>
    <w:rsid w:val="00DB7B72"/>
    <w:rsid w:val="00DB7CAF"/>
    <w:rsid w:val="00DB7D58"/>
    <w:rsid w:val="00DB7E63"/>
    <w:rsid w:val="00DB7E6B"/>
    <w:rsid w:val="00DB7F0D"/>
    <w:rsid w:val="00DC0018"/>
    <w:rsid w:val="00DC020A"/>
    <w:rsid w:val="00DC025F"/>
    <w:rsid w:val="00DC03E8"/>
    <w:rsid w:val="00DC0414"/>
    <w:rsid w:val="00DC0491"/>
    <w:rsid w:val="00DC0940"/>
    <w:rsid w:val="00DC0A72"/>
    <w:rsid w:val="00DC0BC5"/>
    <w:rsid w:val="00DC0C5B"/>
    <w:rsid w:val="00DC10A1"/>
    <w:rsid w:val="00DC10AD"/>
    <w:rsid w:val="00DC112B"/>
    <w:rsid w:val="00DC1316"/>
    <w:rsid w:val="00DC132B"/>
    <w:rsid w:val="00DC1489"/>
    <w:rsid w:val="00DC1509"/>
    <w:rsid w:val="00DC1676"/>
    <w:rsid w:val="00DC1714"/>
    <w:rsid w:val="00DC1768"/>
    <w:rsid w:val="00DC190F"/>
    <w:rsid w:val="00DC197A"/>
    <w:rsid w:val="00DC1D45"/>
    <w:rsid w:val="00DC1E04"/>
    <w:rsid w:val="00DC1E50"/>
    <w:rsid w:val="00DC1E6E"/>
    <w:rsid w:val="00DC2090"/>
    <w:rsid w:val="00DC20B0"/>
    <w:rsid w:val="00DC2100"/>
    <w:rsid w:val="00DC2195"/>
    <w:rsid w:val="00DC21A1"/>
    <w:rsid w:val="00DC23CA"/>
    <w:rsid w:val="00DC25DE"/>
    <w:rsid w:val="00DC2735"/>
    <w:rsid w:val="00DC2945"/>
    <w:rsid w:val="00DC2BDC"/>
    <w:rsid w:val="00DC2CB3"/>
    <w:rsid w:val="00DC2D1B"/>
    <w:rsid w:val="00DC2FD6"/>
    <w:rsid w:val="00DC312A"/>
    <w:rsid w:val="00DC3157"/>
    <w:rsid w:val="00DC3404"/>
    <w:rsid w:val="00DC3412"/>
    <w:rsid w:val="00DC3471"/>
    <w:rsid w:val="00DC3514"/>
    <w:rsid w:val="00DC3669"/>
    <w:rsid w:val="00DC378E"/>
    <w:rsid w:val="00DC3830"/>
    <w:rsid w:val="00DC3A58"/>
    <w:rsid w:val="00DC3A89"/>
    <w:rsid w:val="00DC3F7F"/>
    <w:rsid w:val="00DC3FF4"/>
    <w:rsid w:val="00DC407D"/>
    <w:rsid w:val="00DC41DD"/>
    <w:rsid w:val="00DC4372"/>
    <w:rsid w:val="00DC446F"/>
    <w:rsid w:val="00DC45AB"/>
    <w:rsid w:val="00DC45E5"/>
    <w:rsid w:val="00DC4767"/>
    <w:rsid w:val="00DC4A05"/>
    <w:rsid w:val="00DC4AA7"/>
    <w:rsid w:val="00DC4B42"/>
    <w:rsid w:val="00DC4B84"/>
    <w:rsid w:val="00DC4D88"/>
    <w:rsid w:val="00DC4D91"/>
    <w:rsid w:val="00DC5181"/>
    <w:rsid w:val="00DC519E"/>
    <w:rsid w:val="00DC51C7"/>
    <w:rsid w:val="00DC524F"/>
    <w:rsid w:val="00DC5283"/>
    <w:rsid w:val="00DC5503"/>
    <w:rsid w:val="00DC5598"/>
    <w:rsid w:val="00DC594A"/>
    <w:rsid w:val="00DC594B"/>
    <w:rsid w:val="00DC59D1"/>
    <w:rsid w:val="00DC5AF2"/>
    <w:rsid w:val="00DC5B10"/>
    <w:rsid w:val="00DC5DC2"/>
    <w:rsid w:val="00DC5DCD"/>
    <w:rsid w:val="00DC5F38"/>
    <w:rsid w:val="00DC6184"/>
    <w:rsid w:val="00DC6189"/>
    <w:rsid w:val="00DC62EB"/>
    <w:rsid w:val="00DC6324"/>
    <w:rsid w:val="00DC63E7"/>
    <w:rsid w:val="00DC648A"/>
    <w:rsid w:val="00DC6725"/>
    <w:rsid w:val="00DC67C1"/>
    <w:rsid w:val="00DC693E"/>
    <w:rsid w:val="00DC6BA0"/>
    <w:rsid w:val="00DC6C06"/>
    <w:rsid w:val="00DC73F0"/>
    <w:rsid w:val="00DC74F3"/>
    <w:rsid w:val="00DC78A1"/>
    <w:rsid w:val="00DC78C5"/>
    <w:rsid w:val="00DC7AC4"/>
    <w:rsid w:val="00DC7BC4"/>
    <w:rsid w:val="00DC7C8C"/>
    <w:rsid w:val="00DC7CB2"/>
    <w:rsid w:val="00DC7E5C"/>
    <w:rsid w:val="00DC7E7B"/>
    <w:rsid w:val="00DC7F41"/>
    <w:rsid w:val="00DD01D6"/>
    <w:rsid w:val="00DD033A"/>
    <w:rsid w:val="00DD07C5"/>
    <w:rsid w:val="00DD094F"/>
    <w:rsid w:val="00DD0BD6"/>
    <w:rsid w:val="00DD0C58"/>
    <w:rsid w:val="00DD0C74"/>
    <w:rsid w:val="00DD0C97"/>
    <w:rsid w:val="00DD0CD0"/>
    <w:rsid w:val="00DD0E60"/>
    <w:rsid w:val="00DD0E6B"/>
    <w:rsid w:val="00DD1177"/>
    <w:rsid w:val="00DD11E9"/>
    <w:rsid w:val="00DD15D8"/>
    <w:rsid w:val="00DD1657"/>
    <w:rsid w:val="00DD1833"/>
    <w:rsid w:val="00DD1856"/>
    <w:rsid w:val="00DD1A73"/>
    <w:rsid w:val="00DD1C3E"/>
    <w:rsid w:val="00DD1CF8"/>
    <w:rsid w:val="00DD1E10"/>
    <w:rsid w:val="00DD1F88"/>
    <w:rsid w:val="00DD21EB"/>
    <w:rsid w:val="00DD230E"/>
    <w:rsid w:val="00DD24AA"/>
    <w:rsid w:val="00DD24AF"/>
    <w:rsid w:val="00DD24DC"/>
    <w:rsid w:val="00DD26A2"/>
    <w:rsid w:val="00DD2780"/>
    <w:rsid w:val="00DD281C"/>
    <w:rsid w:val="00DD282C"/>
    <w:rsid w:val="00DD294F"/>
    <w:rsid w:val="00DD2C0F"/>
    <w:rsid w:val="00DD2D8F"/>
    <w:rsid w:val="00DD2F31"/>
    <w:rsid w:val="00DD30AD"/>
    <w:rsid w:val="00DD3164"/>
    <w:rsid w:val="00DD323E"/>
    <w:rsid w:val="00DD3329"/>
    <w:rsid w:val="00DD342B"/>
    <w:rsid w:val="00DD3530"/>
    <w:rsid w:val="00DD36AE"/>
    <w:rsid w:val="00DD373D"/>
    <w:rsid w:val="00DD3BB5"/>
    <w:rsid w:val="00DD3BE6"/>
    <w:rsid w:val="00DD3CCF"/>
    <w:rsid w:val="00DD3E46"/>
    <w:rsid w:val="00DD3EBD"/>
    <w:rsid w:val="00DD40B1"/>
    <w:rsid w:val="00DD4111"/>
    <w:rsid w:val="00DD42CF"/>
    <w:rsid w:val="00DD445E"/>
    <w:rsid w:val="00DD44B8"/>
    <w:rsid w:val="00DD462F"/>
    <w:rsid w:val="00DD4650"/>
    <w:rsid w:val="00DD4804"/>
    <w:rsid w:val="00DD4910"/>
    <w:rsid w:val="00DD4A1C"/>
    <w:rsid w:val="00DD4A2E"/>
    <w:rsid w:val="00DD4C97"/>
    <w:rsid w:val="00DD4CF9"/>
    <w:rsid w:val="00DD4EED"/>
    <w:rsid w:val="00DD5254"/>
    <w:rsid w:val="00DD526E"/>
    <w:rsid w:val="00DD531C"/>
    <w:rsid w:val="00DD5383"/>
    <w:rsid w:val="00DD547E"/>
    <w:rsid w:val="00DD55C9"/>
    <w:rsid w:val="00DD5686"/>
    <w:rsid w:val="00DD577F"/>
    <w:rsid w:val="00DD5861"/>
    <w:rsid w:val="00DD58B0"/>
    <w:rsid w:val="00DD59E6"/>
    <w:rsid w:val="00DD5A8E"/>
    <w:rsid w:val="00DD5C9E"/>
    <w:rsid w:val="00DD5CAD"/>
    <w:rsid w:val="00DD5D2A"/>
    <w:rsid w:val="00DD5DD0"/>
    <w:rsid w:val="00DD6035"/>
    <w:rsid w:val="00DD609C"/>
    <w:rsid w:val="00DD6394"/>
    <w:rsid w:val="00DD64BD"/>
    <w:rsid w:val="00DD66B8"/>
    <w:rsid w:val="00DD6707"/>
    <w:rsid w:val="00DD67F2"/>
    <w:rsid w:val="00DD68D1"/>
    <w:rsid w:val="00DD69B0"/>
    <w:rsid w:val="00DD6DA2"/>
    <w:rsid w:val="00DD6F0E"/>
    <w:rsid w:val="00DD6F24"/>
    <w:rsid w:val="00DD6FC4"/>
    <w:rsid w:val="00DD70D8"/>
    <w:rsid w:val="00DD714F"/>
    <w:rsid w:val="00DD72C5"/>
    <w:rsid w:val="00DD7305"/>
    <w:rsid w:val="00DD7649"/>
    <w:rsid w:val="00DD7944"/>
    <w:rsid w:val="00DD794E"/>
    <w:rsid w:val="00DD797A"/>
    <w:rsid w:val="00DD79EE"/>
    <w:rsid w:val="00DD7A81"/>
    <w:rsid w:val="00DD7B69"/>
    <w:rsid w:val="00DD7CBE"/>
    <w:rsid w:val="00DD7DA1"/>
    <w:rsid w:val="00DD7E20"/>
    <w:rsid w:val="00DE0047"/>
    <w:rsid w:val="00DE00BC"/>
    <w:rsid w:val="00DE01ED"/>
    <w:rsid w:val="00DE04DE"/>
    <w:rsid w:val="00DE0859"/>
    <w:rsid w:val="00DE0F55"/>
    <w:rsid w:val="00DE10F8"/>
    <w:rsid w:val="00DE11D9"/>
    <w:rsid w:val="00DE1517"/>
    <w:rsid w:val="00DE1763"/>
    <w:rsid w:val="00DE19A1"/>
    <w:rsid w:val="00DE1BC1"/>
    <w:rsid w:val="00DE1D3B"/>
    <w:rsid w:val="00DE1FCC"/>
    <w:rsid w:val="00DE265D"/>
    <w:rsid w:val="00DE277F"/>
    <w:rsid w:val="00DE27A1"/>
    <w:rsid w:val="00DE2941"/>
    <w:rsid w:val="00DE2A6B"/>
    <w:rsid w:val="00DE2AA4"/>
    <w:rsid w:val="00DE2D32"/>
    <w:rsid w:val="00DE2D35"/>
    <w:rsid w:val="00DE2DEF"/>
    <w:rsid w:val="00DE2F26"/>
    <w:rsid w:val="00DE2FB5"/>
    <w:rsid w:val="00DE300A"/>
    <w:rsid w:val="00DE31A6"/>
    <w:rsid w:val="00DE32F3"/>
    <w:rsid w:val="00DE3334"/>
    <w:rsid w:val="00DE338D"/>
    <w:rsid w:val="00DE3492"/>
    <w:rsid w:val="00DE3529"/>
    <w:rsid w:val="00DE3578"/>
    <w:rsid w:val="00DE35A3"/>
    <w:rsid w:val="00DE3690"/>
    <w:rsid w:val="00DE399A"/>
    <w:rsid w:val="00DE3A39"/>
    <w:rsid w:val="00DE3AF2"/>
    <w:rsid w:val="00DE438A"/>
    <w:rsid w:val="00DE452D"/>
    <w:rsid w:val="00DE4604"/>
    <w:rsid w:val="00DE4645"/>
    <w:rsid w:val="00DE4A6B"/>
    <w:rsid w:val="00DE4B43"/>
    <w:rsid w:val="00DE4C3A"/>
    <w:rsid w:val="00DE505E"/>
    <w:rsid w:val="00DE51A5"/>
    <w:rsid w:val="00DE52A1"/>
    <w:rsid w:val="00DE5366"/>
    <w:rsid w:val="00DE54C1"/>
    <w:rsid w:val="00DE5713"/>
    <w:rsid w:val="00DE5876"/>
    <w:rsid w:val="00DE5CE5"/>
    <w:rsid w:val="00DE5DAA"/>
    <w:rsid w:val="00DE5E6E"/>
    <w:rsid w:val="00DE609C"/>
    <w:rsid w:val="00DE619A"/>
    <w:rsid w:val="00DE65BF"/>
    <w:rsid w:val="00DE6613"/>
    <w:rsid w:val="00DE670F"/>
    <w:rsid w:val="00DE6718"/>
    <w:rsid w:val="00DE6841"/>
    <w:rsid w:val="00DE68D1"/>
    <w:rsid w:val="00DE69A0"/>
    <w:rsid w:val="00DE6A25"/>
    <w:rsid w:val="00DE6A9D"/>
    <w:rsid w:val="00DE6D0B"/>
    <w:rsid w:val="00DE6DC2"/>
    <w:rsid w:val="00DE6DED"/>
    <w:rsid w:val="00DE715E"/>
    <w:rsid w:val="00DE71D6"/>
    <w:rsid w:val="00DE72AA"/>
    <w:rsid w:val="00DE744E"/>
    <w:rsid w:val="00DE76C3"/>
    <w:rsid w:val="00DE7AC8"/>
    <w:rsid w:val="00DE7AF1"/>
    <w:rsid w:val="00DE7E1C"/>
    <w:rsid w:val="00DE7FC4"/>
    <w:rsid w:val="00DF00D4"/>
    <w:rsid w:val="00DF01D8"/>
    <w:rsid w:val="00DF0226"/>
    <w:rsid w:val="00DF03C1"/>
    <w:rsid w:val="00DF056D"/>
    <w:rsid w:val="00DF0689"/>
    <w:rsid w:val="00DF06CC"/>
    <w:rsid w:val="00DF0859"/>
    <w:rsid w:val="00DF09EB"/>
    <w:rsid w:val="00DF0BE6"/>
    <w:rsid w:val="00DF0D8E"/>
    <w:rsid w:val="00DF0DC3"/>
    <w:rsid w:val="00DF0DEF"/>
    <w:rsid w:val="00DF0F99"/>
    <w:rsid w:val="00DF0FBE"/>
    <w:rsid w:val="00DF116E"/>
    <w:rsid w:val="00DF1245"/>
    <w:rsid w:val="00DF1316"/>
    <w:rsid w:val="00DF1694"/>
    <w:rsid w:val="00DF16CE"/>
    <w:rsid w:val="00DF1961"/>
    <w:rsid w:val="00DF19E9"/>
    <w:rsid w:val="00DF1F2C"/>
    <w:rsid w:val="00DF1F92"/>
    <w:rsid w:val="00DF1FD3"/>
    <w:rsid w:val="00DF1FE6"/>
    <w:rsid w:val="00DF21FC"/>
    <w:rsid w:val="00DF2230"/>
    <w:rsid w:val="00DF237F"/>
    <w:rsid w:val="00DF24E0"/>
    <w:rsid w:val="00DF25A4"/>
    <w:rsid w:val="00DF28F6"/>
    <w:rsid w:val="00DF2B1B"/>
    <w:rsid w:val="00DF2D0A"/>
    <w:rsid w:val="00DF304B"/>
    <w:rsid w:val="00DF3203"/>
    <w:rsid w:val="00DF33A7"/>
    <w:rsid w:val="00DF36B0"/>
    <w:rsid w:val="00DF36E2"/>
    <w:rsid w:val="00DF3774"/>
    <w:rsid w:val="00DF391B"/>
    <w:rsid w:val="00DF39E5"/>
    <w:rsid w:val="00DF3BC6"/>
    <w:rsid w:val="00DF3C09"/>
    <w:rsid w:val="00DF3C2F"/>
    <w:rsid w:val="00DF3F31"/>
    <w:rsid w:val="00DF3FED"/>
    <w:rsid w:val="00DF401F"/>
    <w:rsid w:val="00DF41B4"/>
    <w:rsid w:val="00DF46B4"/>
    <w:rsid w:val="00DF492D"/>
    <w:rsid w:val="00DF4954"/>
    <w:rsid w:val="00DF49C4"/>
    <w:rsid w:val="00DF4B23"/>
    <w:rsid w:val="00DF4BC1"/>
    <w:rsid w:val="00DF4C18"/>
    <w:rsid w:val="00DF4DB7"/>
    <w:rsid w:val="00DF4DD1"/>
    <w:rsid w:val="00DF53A9"/>
    <w:rsid w:val="00DF540D"/>
    <w:rsid w:val="00DF56D3"/>
    <w:rsid w:val="00DF56E1"/>
    <w:rsid w:val="00DF588F"/>
    <w:rsid w:val="00DF5922"/>
    <w:rsid w:val="00DF5937"/>
    <w:rsid w:val="00DF59F0"/>
    <w:rsid w:val="00DF5D9F"/>
    <w:rsid w:val="00DF5DEC"/>
    <w:rsid w:val="00DF5E40"/>
    <w:rsid w:val="00DF5E8A"/>
    <w:rsid w:val="00DF5EC3"/>
    <w:rsid w:val="00DF6089"/>
    <w:rsid w:val="00DF6165"/>
    <w:rsid w:val="00DF64BB"/>
    <w:rsid w:val="00DF69F0"/>
    <w:rsid w:val="00DF6AEB"/>
    <w:rsid w:val="00DF6BE7"/>
    <w:rsid w:val="00DF6DB4"/>
    <w:rsid w:val="00DF7023"/>
    <w:rsid w:val="00DF7032"/>
    <w:rsid w:val="00DF72FE"/>
    <w:rsid w:val="00DF73BB"/>
    <w:rsid w:val="00DF73D1"/>
    <w:rsid w:val="00DF7649"/>
    <w:rsid w:val="00DF784C"/>
    <w:rsid w:val="00DF792A"/>
    <w:rsid w:val="00DF7CF6"/>
    <w:rsid w:val="00DF7E88"/>
    <w:rsid w:val="00E00095"/>
    <w:rsid w:val="00E0012D"/>
    <w:rsid w:val="00E002BC"/>
    <w:rsid w:val="00E00303"/>
    <w:rsid w:val="00E00373"/>
    <w:rsid w:val="00E0049A"/>
    <w:rsid w:val="00E00670"/>
    <w:rsid w:val="00E0069B"/>
    <w:rsid w:val="00E00833"/>
    <w:rsid w:val="00E0089B"/>
    <w:rsid w:val="00E0096B"/>
    <w:rsid w:val="00E009D6"/>
    <w:rsid w:val="00E00A19"/>
    <w:rsid w:val="00E00B60"/>
    <w:rsid w:val="00E00CAC"/>
    <w:rsid w:val="00E00DCF"/>
    <w:rsid w:val="00E00DF0"/>
    <w:rsid w:val="00E00F0B"/>
    <w:rsid w:val="00E00FB8"/>
    <w:rsid w:val="00E00FD4"/>
    <w:rsid w:val="00E011A6"/>
    <w:rsid w:val="00E01355"/>
    <w:rsid w:val="00E01456"/>
    <w:rsid w:val="00E0167F"/>
    <w:rsid w:val="00E01916"/>
    <w:rsid w:val="00E019B6"/>
    <w:rsid w:val="00E01B40"/>
    <w:rsid w:val="00E01BC7"/>
    <w:rsid w:val="00E01BDA"/>
    <w:rsid w:val="00E01E60"/>
    <w:rsid w:val="00E01F18"/>
    <w:rsid w:val="00E02098"/>
    <w:rsid w:val="00E021D9"/>
    <w:rsid w:val="00E0240A"/>
    <w:rsid w:val="00E024C6"/>
    <w:rsid w:val="00E0272D"/>
    <w:rsid w:val="00E0293B"/>
    <w:rsid w:val="00E02BFF"/>
    <w:rsid w:val="00E02C85"/>
    <w:rsid w:val="00E02C8B"/>
    <w:rsid w:val="00E02F46"/>
    <w:rsid w:val="00E02FDA"/>
    <w:rsid w:val="00E03089"/>
    <w:rsid w:val="00E03197"/>
    <w:rsid w:val="00E0327F"/>
    <w:rsid w:val="00E032DD"/>
    <w:rsid w:val="00E0345F"/>
    <w:rsid w:val="00E03637"/>
    <w:rsid w:val="00E03652"/>
    <w:rsid w:val="00E036E1"/>
    <w:rsid w:val="00E036F6"/>
    <w:rsid w:val="00E03AF3"/>
    <w:rsid w:val="00E03C7C"/>
    <w:rsid w:val="00E03ED6"/>
    <w:rsid w:val="00E03F04"/>
    <w:rsid w:val="00E03F08"/>
    <w:rsid w:val="00E03FD5"/>
    <w:rsid w:val="00E040AD"/>
    <w:rsid w:val="00E040FA"/>
    <w:rsid w:val="00E04193"/>
    <w:rsid w:val="00E041A6"/>
    <w:rsid w:val="00E04211"/>
    <w:rsid w:val="00E0435C"/>
    <w:rsid w:val="00E0446D"/>
    <w:rsid w:val="00E044F3"/>
    <w:rsid w:val="00E04887"/>
    <w:rsid w:val="00E0489B"/>
    <w:rsid w:val="00E049CA"/>
    <w:rsid w:val="00E04A15"/>
    <w:rsid w:val="00E04D50"/>
    <w:rsid w:val="00E04DD8"/>
    <w:rsid w:val="00E05230"/>
    <w:rsid w:val="00E052F2"/>
    <w:rsid w:val="00E0551C"/>
    <w:rsid w:val="00E05800"/>
    <w:rsid w:val="00E05801"/>
    <w:rsid w:val="00E05F42"/>
    <w:rsid w:val="00E0622E"/>
    <w:rsid w:val="00E06247"/>
    <w:rsid w:val="00E06366"/>
    <w:rsid w:val="00E06494"/>
    <w:rsid w:val="00E065ED"/>
    <w:rsid w:val="00E067FB"/>
    <w:rsid w:val="00E069CF"/>
    <w:rsid w:val="00E06A19"/>
    <w:rsid w:val="00E06B81"/>
    <w:rsid w:val="00E06C80"/>
    <w:rsid w:val="00E06D34"/>
    <w:rsid w:val="00E06FEA"/>
    <w:rsid w:val="00E07202"/>
    <w:rsid w:val="00E07426"/>
    <w:rsid w:val="00E07611"/>
    <w:rsid w:val="00E07618"/>
    <w:rsid w:val="00E0766D"/>
    <w:rsid w:val="00E07BBD"/>
    <w:rsid w:val="00E07C94"/>
    <w:rsid w:val="00E07F43"/>
    <w:rsid w:val="00E07F4B"/>
    <w:rsid w:val="00E07FC7"/>
    <w:rsid w:val="00E100DC"/>
    <w:rsid w:val="00E10287"/>
    <w:rsid w:val="00E1034E"/>
    <w:rsid w:val="00E1039F"/>
    <w:rsid w:val="00E103C3"/>
    <w:rsid w:val="00E10421"/>
    <w:rsid w:val="00E1061D"/>
    <w:rsid w:val="00E10759"/>
    <w:rsid w:val="00E10933"/>
    <w:rsid w:val="00E10ADA"/>
    <w:rsid w:val="00E10E2E"/>
    <w:rsid w:val="00E10F12"/>
    <w:rsid w:val="00E1127A"/>
    <w:rsid w:val="00E11326"/>
    <w:rsid w:val="00E113EE"/>
    <w:rsid w:val="00E11488"/>
    <w:rsid w:val="00E114A8"/>
    <w:rsid w:val="00E115A0"/>
    <w:rsid w:val="00E1168D"/>
    <w:rsid w:val="00E1185E"/>
    <w:rsid w:val="00E1187D"/>
    <w:rsid w:val="00E11936"/>
    <w:rsid w:val="00E1197B"/>
    <w:rsid w:val="00E119AB"/>
    <w:rsid w:val="00E119B6"/>
    <w:rsid w:val="00E11A8C"/>
    <w:rsid w:val="00E11AA2"/>
    <w:rsid w:val="00E11CC4"/>
    <w:rsid w:val="00E11DF2"/>
    <w:rsid w:val="00E11E1A"/>
    <w:rsid w:val="00E12048"/>
    <w:rsid w:val="00E1211D"/>
    <w:rsid w:val="00E12210"/>
    <w:rsid w:val="00E1221B"/>
    <w:rsid w:val="00E123E7"/>
    <w:rsid w:val="00E123F3"/>
    <w:rsid w:val="00E124BA"/>
    <w:rsid w:val="00E126BC"/>
    <w:rsid w:val="00E12787"/>
    <w:rsid w:val="00E129CA"/>
    <w:rsid w:val="00E129DD"/>
    <w:rsid w:val="00E12F62"/>
    <w:rsid w:val="00E130AA"/>
    <w:rsid w:val="00E1319A"/>
    <w:rsid w:val="00E135F6"/>
    <w:rsid w:val="00E13655"/>
    <w:rsid w:val="00E13960"/>
    <w:rsid w:val="00E139C0"/>
    <w:rsid w:val="00E13BD6"/>
    <w:rsid w:val="00E13D2B"/>
    <w:rsid w:val="00E13D63"/>
    <w:rsid w:val="00E13F1D"/>
    <w:rsid w:val="00E1405F"/>
    <w:rsid w:val="00E144FD"/>
    <w:rsid w:val="00E148B8"/>
    <w:rsid w:val="00E149FB"/>
    <w:rsid w:val="00E14BC8"/>
    <w:rsid w:val="00E14BE7"/>
    <w:rsid w:val="00E14BEE"/>
    <w:rsid w:val="00E14BFD"/>
    <w:rsid w:val="00E14C5E"/>
    <w:rsid w:val="00E14E39"/>
    <w:rsid w:val="00E1521A"/>
    <w:rsid w:val="00E1524D"/>
    <w:rsid w:val="00E15256"/>
    <w:rsid w:val="00E152B5"/>
    <w:rsid w:val="00E15373"/>
    <w:rsid w:val="00E1540F"/>
    <w:rsid w:val="00E154F3"/>
    <w:rsid w:val="00E15537"/>
    <w:rsid w:val="00E155D1"/>
    <w:rsid w:val="00E1571E"/>
    <w:rsid w:val="00E15BCD"/>
    <w:rsid w:val="00E15BF9"/>
    <w:rsid w:val="00E15D0D"/>
    <w:rsid w:val="00E15D37"/>
    <w:rsid w:val="00E15DE4"/>
    <w:rsid w:val="00E15EF6"/>
    <w:rsid w:val="00E15F43"/>
    <w:rsid w:val="00E15FF3"/>
    <w:rsid w:val="00E16103"/>
    <w:rsid w:val="00E1610E"/>
    <w:rsid w:val="00E1610F"/>
    <w:rsid w:val="00E1618A"/>
    <w:rsid w:val="00E16260"/>
    <w:rsid w:val="00E16281"/>
    <w:rsid w:val="00E16317"/>
    <w:rsid w:val="00E16614"/>
    <w:rsid w:val="00E166B1"/>
    <w:rsid w:val="00E166B5"/>
    <w:rsid w:val="00E1699B"/>
    <w:rsid w:val="00E16A91"/>
    <w:rsid w:val="00E170D4"/>
    <w:rsid w:val="00E1712D"/>
    <w:rsid w:val="00E17266"/>
    <w:rsid w:val="00E17270"/>
    <w:rsid w:val="00E174F1"/>
    <w:rsid w:val="00E175E4"/>
    <w:rsid w:val="00E17646"/>
    <w:rsid w:val="00E177EC"/>
    <w:rsid w:val="00E179A0"/>
    <w:rsid w:val="00E17A32"/>
    <w:rsid w:val="00E17D82"/>
    <w:rsid w:val="00E17D89"/>
    <w:rsid w:val="00E2006C"/>
    <w:rsid w:val="00E200A0"/>
    <w:rsid w:val="00E20404"/>
    <w:rsid w:val="00E204D6"/>
    <w:rsid w:val="00E20512"/>
    <w:rsid w:val="00E206D7"/>
    <w:rsid w:val="00E20705"/>
    <w:rsid w:val="00E208E2"/>
    <w:rsid w:val="00E2091D"/>
    <w:rsid w:val="00E2095A"/>
    <w:rsid w:val="00E20990"/>
    <w:rsid w:val="00E20AF3"/>
    <w:rsid w:val="00E20E43"/>
    <w:rsid w:val="00E21167"/>
    <w:rsid w:val="00E213A5"/>
    <w:rsid w:val="00E2141C"/>
    <w:rsid w:val="00E2158E"/>
    <w:rsid w:val="00E215AF"/>
    <w:rsid w:val="00E21880"/>
    <w:rsid w:val="00E218BA"/>
    <w:rsid w:val="00E21B15"/>
    <w:rsid w:val="00E21B95"/>
    <w:rsid w:val="00E21BD9"/>
    <w:rsid w:val="00E21C5B"/>
    <w:rsid w:val="00E21D5C"/>
    <w:rsid w:val="00E22133"/>
    <w:rsid w:val="00E2213D"/>
    <w:rsid w:val="00E2216C"/>
    <w:rsid w:val="00E221D9"/>
    <w:rsid w:val="00E2223B"/>
    <w:rsid w:val="00E22288"/>
    <w:rsid w:val="00E22369"/>
    <w:rsid w:val="00E223C1"/>
    <w:rsid w:val="00E22544"/>
    <w:rsid w:val="00E226F1"/>
    <w:rsid w:val="00E22742"/>
    <w:rsid w:val="00E227A2"/>
    <w:rsid w:val="00E22812"/>
    <w:rsid w:val="00E22A8D"/>
    <w:rsid w:val="00E22DA5"/>
    <w:rsid w:val="00E2301C"/>
    <w:rsid w:val="00E230CE"/>
    <w:rsid w:val="00E230D7"/>
    <w:rsid w:val="00E2312E"/>
    <w:rsid w:val="00E232A6"/>
    <w:rsid w:val="00E23476"/>
    <w:rsid w:val="00E23B7D"/>
    <w:rsid w:val="00E23E05"/>
    <w:rsid w:val="00E240EE"/>
    <w:rsid w:val="00E241AC"/>
    <w:rsid w:val="00E243B9"/>
    <w:rsid w:val="00E243C8"/>
    <w:rsid w:val="00E24419"/>
    <w:rsid w:val="00E2449A"/>
    <w:rsid w:val="00E244E3"/>
    <w:rsid w:val="00E24543"/>
    <w:rsid w:val="00E2460F"/>
    <w:rsid w:val="00E2466D"/>
    <w:rsid w:val="00E24883"/>
    <w:rsid w:val="00E248D2"/>
    <w:rsid w:val="00E249EF"/>
    <w:rsid w:val="00E24A45"/>
    <w:rsid w:val="00E24B93"/>
    <w:rsid w:val="00E24C41"/>
    <w:rsid w:val="00E251EC"/>
    <w:rsid w:val="00E252AC"/>
    <w:rsid w:val="00E25497"/>
    <w:rsid w:val="00E25610"/>
    <w:rsid w:val="00E25661"/>
    <w:rsid w:val="00E25C83"/>
    <w:rsid w:val="00E26000"/>
    <w:rsid w:val="00E261BB"/>
    <w:rsid w:val="00E26447"/>
    <w:rsid w:val="00E2695A"/>
    <w:rsid w:val="00E26A62"/>
    <w:rsid w:val="00E26D31"/>
    <w:rsid w:val="00E26D6B"/>
    <w:rsid w:val="00E26E8B"/>
    <w:rsid w:val="00E26F99"/>
    <w:rsid w:val="00E270A5"/>
    <w:rsid w:val="00E27107"/>
    <w:rsid w:val="00E271B7"/>
    <w:rsid w:val="00E271B8"/>
    <w:rsid w:val="00E274F5"/>
    <w:rsid w:val="00E2776B"/>
    <w:rsid w:val="00E277C1"/>
    <w:rsid w:val="00E277D0"/>
    <w:rsid w:val="00E27897"/>
    <w:rsid w:val="00E27A50"/>
    <w:rsid w:val="00E27AAD"/>
    <w:rsid w:val="00E27BEF"/>
    <w:rsid w:val="00E27CB8"/>
    <w:rsid w:val="00E27EEB"/>
    <w:rsid w:val="00E27F76"/>
    <w:rsid w:val="00E3000B"/>
    <w:rsid w:val="00E30199"/>
    <w:rsid w:val="00E303DB"/>
    <w:rsid w:val="00E3062F"/>
    <w:rsid w:val="00E306BB"/>
    <w:rsid w:val="00E30794"/>
    <w:rsid w:val="00E307D3"/>
    <w:rsid w:val="00E3092B"/>
    <w:rsid w:val="00E30A7D"/>
    <w:rsid w:val="00E30B0E"/>
    <w:rsid w:val="00E30C76"/>
    <w:rsid w:val="00E30CCC"/>
    <w:rsid w:val="00E30D0F"/>
    <w:rsid w:val="00E30DE5"/>
    <w:rsid w:val="00E30E68"/>
    <w:rsid w:val="00E3101C"/>
    <w:rsid w:val="00E3107D"/>
    <w:rsid w:val="00E3108C"/>
    <w:rsid w:val="00E310B4"/>
    <w:rsid w:val="00E3116A"/>
    <w:rsid w:val="00E31350"/>
    <w:rsid w:val="00E313B7"/>
    <w:rsid w:val="00E314EF"/>
    <w:rsid w:val="00E3158B"/>
    <w:rsid w:val="00E317D6"/>
    <w:rsid w:val="00E318A8"/>
    <w:rsid w:val="00E31B0B"/>
    <w:rsid w:val="00E31C00"/>
    <w:rsid w:val="00E31E34"/>
    <w:rsid w:val="00E31EC3"/>
    <w:rsid w:val="00E32030"/>
    <w:rsid w:val="00E321E8"/>
    <w:rsid w:val="00E32278"/>
    <w:rsid w:val="00E324E2"/>
    <w:rsid w:val="00E326F7"/>
    <w:rsid w:val="00E32820"/>
    <w:rsid w:val="00E32A5D"/>
    <w:rsid w:val="00E32AC7"/>
    <w:rsid w:val="00E32AF3"/>
    <w:rsid w:val="00E32B86"/>
    <w:rsid w:val="00E32BF5"/>
    <w:rsid w:val="00E32CA8"/>
    <w:rsid w:val="00E32E3C"/>
    <w:rsid w:val="00E32ECB"/>
    <w:rsid w:val="00E32EDE"/>
    <w:rsid w:val="00E32F19"/>
    <w:rsid w:val="00E32F34"/>
    <w:rsid w:val="00E32F91"/>
    <w:rsid w:val="00E33137"/>
    <w:rsid w:val="00E3319C"/>
    <w:rsid w:val="00E33244"/>
    <w:rsid w:val="00E332ED"/>
    <w:rsid w:val="00E333FE"/>
    <w:rsid w:val="00E33519"/>
    <w:rsid w:val="00E335EC"/>
    <w:rsid w:val="00E339B0"/>
    <w:rsid w:val="00E33BD6"/>
    <w:rsid w:val="00E33CF1"/>
    <w:rsid w:val="00E33E3B"/>
    <w:rsid w:val="00E33E7F"/>
    <w:rsid w:val="00E33F84"/>
    <w:rsid w:val="00E34049"/>
    <w:rsid w:val="00E340E1"/>
    <w:rsid w:val="00E343CD"/>
    <w:rsid w:val="00E34403"/>
    <w:rsid w:val="00E34661"/>
    <w:rsid w:val="00E346E9"/>
    <w:rsid w:val="00E34948"/>
    <w:rsid w:val="00E34B1F"/>
    <w:rsid w:val="00E34BD2"/>
    <w:rsid w:val="00E34C08"/>
    <w:rsid w:val="00E34C0D"/>
    <w:rsid w:val="00E34DE2"/>
    <w:rsid w:val="00E34F7F"/>
    <w:rsid w:val="00E3506A"/>
    <w:rsid w:val="00E3522E"/>
    <w:rsid w:val="00E35355"/>
    <w:rsid w:val="00E355E7"/>
    <w:rsid w:val="00E35622"/>
    <w:rsid w:val="00E35818"/>
    <w:rsid w:val="00E358D7"/>
    <w:rsid w:val="00E358DC"/>
    <w:rsid w:val="00E35D06"/>
    <w:rsid w:val="00E35F80"/>
    <w:rsid w:val="00E35FB8"/>
    <w:rsid w:val="00E36181"/>
    <w:rsid w:val="00E3647E"/>
    <w:rsid w:val="00E368A4"/>
    <w:rsid w:val="00E36931"/>
    <w:rsid w:val="00E36B53"/>
    <w:rsid w:val="00E36C41"/>
    <w:rsid w:val="00E36C56"/>
    <w:rsid w:val="00E36CF4"/>
    <w:rsid w:val="00E36E25"/>
    <w:rsid w:val="00E36E43"/>
    <w:rsid w:val="00E36F51"/>
    <w:rsid w:val="00E37151"/>
    <w:rsid w:val="00E3727C"/>
    <w:rsid w:val="00E3729E"/>
    <w:rsid w:val="00E37327"/>
    <w:rsid w:val="00E37331"/>
    <w:rsid w:val="00E373BD"/>
    <w:rsid w:val="00E37561"/>
    <w:rsid w:val="00E37683"/>
    <w:rsid w:val="00E37695"/>
    <w:rsid w:val="00E37727"/>
    <w:rsid w:val="00E377D8"/>
    <w:rsid w:val="00E37881"/>
    <w:rsid w:val="00E37CE4"/>
    <w:rsid w:val="00E37EBC"/>
    <w:rsid w:val="00E40033"/>
    <w:rsid w:val="00E4005A"/>
    <w:rsid w:val="00E4053C"/>
    <w:rsid w:val="00E407FC"/>
    <w:rsid w:val="00E4092F"/>
    <w:rsid w:val="00E40A60"/>
    <w:rsid w:val="00E40A78"/>
    <w:rsid w:val="00E40BB4"/>
    <w:rsid w:val="00E40C74"/>
    <w:rsid w:val="00E40D80"/>
    <w:rsid w:val="00E41035"/>
    <w:rsid w:val="00E41141"/>
    <w:rsid w:val="00E412E1"/>
    <w:rsid w:val="00E413FB"/>
    <w:rsid w:val="00E4149D"/>
    <w:rsid w:val="00E417BA"/>
    <w:rsid w:val="00E4186D"/>
    <w:rsid w:val="00E41A0B"/>
    <w:rsid w:val="00E41A28"/>
    <w:rsid w:val="00E41C0D"/>
    <w:rsid w:val="00E41D2D"/>
    <w:rsid w:val="00E41D85"/>
    <w:rsid w:val="00E41EFE"/>
    <w:rsid w:val="00E42327"/>
    <w:rsid w:val="00E423E5"/>
    <w:rsid w:val="00E427EF"/>
    <w:rsid w:val="00E427F3"/>
    <w:rsid w:val="00E42850"/>
    <w:rsid w:val="00E429E6"/>
    <w:rsid w:val="00E42CCB"/>
    <w:rsid w:val="00E42CF5"/>
    <w:rsid w:val="00E42D5A"/>
    <w:rsid w:val="00E42D8F"/>
    <w:rsid w:val="00E42E51"/>
    <w:rsid w:val="00E431CC"/>
    <w:rsid w:val="00E43396"/>
    <w:rsid w:val="00E433EF"/>
    <w:rsid w:val="00E43561"/>
    <w:rsid w:val="00E43645"/>
    <w:rsid w:val="00E437A7"/>
    <w:rsid w:val="00E437E2"/>
    <w:rsid w:val="00E438F6"/>
    <w:rsid w:val="00E43D04"/>
    <w:rsid w:val="00E43E86"/>
    <w:rsid w:val="00E440BE"/>
    <w:rsid w:val="00E44244"/>
    <w:rsid w:val="00E44310"/>
    <w:rsid w:val="00E4431C"/>
    <w:rsid w:val="00E443DA"/>
    <w:rsid w:val="00E44426"/>
    <w:rsid w:val="00E44511"/>
    <w:rsid w:val="00E44750"/>
    <w:rsid w:val="00E44779"/>
    <w:rsid w:val="00E44A1A"/>
    <w:rsid w:val="00E45188"/>
    <w:rsid w:val="00E4537B"/>
    <w:rsid w:val="00E454A8"/>
    <w:rsid w:val="00E4578A"/>
    <w:rsid w:val="00E45D76"/>
    <w:rsid w:val="00E45DA3"/>
    <w:rsid w:val="00E45E82"/>
    <w:rsid w:val="00E45FA6"/>
    <w:rsid w:val="00E46118"/>
    <w:rsid w:val="00E462F2"/>
    <w:rsid w:val="00E46437"/>
    <w:rsid w:val="00E4644C"/>
    <w:rsid w:val="00E464C4"/>
    <w:rsid w:val="00E464CA"/>
    <w:rsid w:val="00E464E2"/>
    <w:rsid w:val="00E464FF"/>
    <w:rsid w:val="00E46566"/>
    <w:rsid w:val="00E467D9"/>
    <w:rsid w:val="00E4680C"/>
    <w:rsid w:val="00E46854"/>
    <w:rsid w:val="00E46BEB"/>
    <w:rsid w:val="00E46CE1"/>
    <w:rsid w:val="00E4725B"/>
    <w:rsid w:val="00E474CD"/>
    <w:rsid w:val="00E47530"/>
    <w:rsid w:val="00E477F3"/>
    <w:rsid w:val="00E4794A"/>
    <w:rsid w:val="00E479BF"/>
    <w:rsid w:val="00E47A98"/>
    <w:rsid w:val="00E47B4D"/>
    <w:rsid w:val="00E47C4D"/>
    <w:rsid w:val="00E47D0D"/>
    <w:rsid w:val="00E47D12"/>
    <w:rsid w:val="00E47D4D"/>
    <w:rsid w:val="00E47D67"/>
    <w:rsid w:val="00E47FFD"/>
    <w:rsid w:val="00E503DD"/>
    <w:rsid w:val="00E50451"/>
    <w:rsid w:val="00E5046A"/>
    <w:rsid w:val="00E50516"/>
    <w:rsid w:val="00E505EE"/>
    <w:rsid w:val="00E50891"/>
    <w:rsid w:val="00E5095D"/>
    <w:rsid w:val="00E50A7A"/>
    <w:rsid w:val="00E5105D"/>
    <w:rsid w:val="00E51063"/>
    <w:rsid w:val="00E510BE"/>
    <w:rsid w:val="00E51339"/>
    <w:rsid w:val="00E514F5"/>
    <w:rsid w:val="00E51962"/>
    <w:rsid w:val="00E51BB8"/>
    <w:rsid w:val="00E51C2D"/>
    <w:rsid w:val="00E51E3D"/>
    <w:rsid w:val="00E51ECF"/>
    <w:rsid w:val="00E521B8"/>
    <w:rsid w:val="00E522EE"/>
    <w:rsid w:val="00E52973"/>
    <w:rsid w:val="00E52B1E"/>
    <w:rsid w:val="00E52E8C"/>
    <w:rsid w:val="00E530AB"/>
    <w:rsid w:val="00E53383"/>
    <w:rsid w:val="00E5354E"/>
    <w:rsid w:val="00E5354F"/>
    <w:rsid w:val="00E535C2"/>
    <w:rsid w:val="00E5368E"/>
    <w:rsid w:val="00E536FA"/>
    <w:rsid w:val="00E53993"/>
    <w:rsid w:val="00E53CDC"/>
    <w:rsid w:val="00E53E01"/>
    <w:rsid w:val="00E54091"/>
    <w:rsid w:val="00E540A2"/>
    <w:rsid w:val="00E54177"/>
    <w:rsid w:val="00E5420B"/>
    <w:rsid w:val="00E542EB"/>
    <w:rsid w:val="00E5461E"/>
    <w:rsid w:val="00E5482F"/>
    <w:rsid w:val="00E5498A"/>
    <w:rsid w:val="00E54AB8"/>
    <w:rsid w:val="00E54C17"/>
    <w:rsid w:val="00E54C76"/>
    <w:rsid w:val="00E54CB9"/>
    <w:rsid w:val="00E54D69"/>
    <w:rsid w:val="00E54E95"/>
    <w:rsid w:val="00E550F8"/>
    <w:rsid w:val="00E55168"/>
    <w:rsid w:val="00E55235"/>
    <w:rsid w:val="00E55259"/>
    <w:rsid w:val="00E5535C"/>
    <w:rsid w:val="00E55389"/>
    <w:rsid w:val="00E556B4"/>
    <w:rsid w:val="00E55792"/>
    <w:rsid w:val="00E55908"/>
    <w:rsid w:val="00E559C5"/>
    <w:rsid w:val="00E55AD5"/>
    <w:rsid w:val="00E55AD7"/>
    <w:rsid w:val="00E55DF0"/>
    <w:rsid w:val="00E56046"/>
    <w:rsid w:val="00E56233"/>
    <w:rsid w:val="00E5632D"/>
    <w:rsid w:val="00E564D0"/>
    <w:rsid w:val="00E56896"/>
    <w:rsid w:val="00E56963"/>
    <w:rsid w:val="00E5698F"/>
    <w:rsid w:val="00E56AB0"/>
    <w:rsid w:val="00E56B4D"/>
    <w:rsid w:val="00E56B66"/>
    <w:rsid w:val="00E56C11"/>
    <w:rsid w:val="00E56D89"/>
    <w:rsid w:val="00E57096"/>
    <w:rsid w:val="00E570BA"/>
    <w:rsid w:val="00E572BC"/>
    <w:rsid w:val="00E578CA"/>
    <w:rsid w:val="00E57A18"/>
    <w:rsid w:val="00E57A2F"/>
    <w:rsid w:val="00E57A77"/>
    <w:rsid w:val="00E57C47"/>
    <w:rsid w:val="00E57CF0"/>
    <w:rsid w:val="00E57DDE"/>
    <w:rsid w:val="00E57EB7"/>
    <w:rsid w:val="00E57EBC"/>
    <w:rsid w:val="00E6002A"/>
    <w:rsid w:val="00E6007A"/>
    <w:rsid w:val="00E60325"/>
    <w:rsid w:val="00E60649"/>
    <w:rsid w:val="00E607D2"/>
    <w:rsid w:val="00E60C0B"/>
    <w:rsid w:val="00E60C86"/>
    <w:rsid w:val="00E60DA1"/>
    <w:rsid w:val="00E612B4"/>
    <w:rsid w:val="00E6140E"/>
    <w:rsid w:val="00E614DE"/>
    <w:rsid w:val="00E614FE"/>
    <w:rsid w:val="00E6150F"/>
    <w:rsid w:val="00E61710"/>
    <w:rsid w:val="00E6173D"/>
    <w:rsid w:val="00E618A1"/>
    <w:rsid w:val="00E618CE"/>
    <w:rsid w:val="00E61A25"/>
    <w:rsid w:val="00E61AF0"/>
    <w:rsid w:val="00E61C67"/>
    <w:rsid w:val="00E61D3A"/>
    <w:rsid w:val="00E61DE6"/>
    <w:rsid w:val="00E61FA2"/>
    <w:rsid w:val="00E62263"/>
    <w:rsid w:val="00E622AD"/>
    <w:rsid w:val="00E6254D"/>
    <w:rsid w:val="00E62646"/>
    <w:rsid w:val="00E62767"/>
    <w:rsid w:val="00E62829"/>
    <w:rsid w:val="00E629F7"/>
    <w:rsid w:val="00E62C26"/>
    <w:rsid w:val="00E62D13"/>
    <w:rsid w:val="00E6308A"/>
    <w:rsid w:val="00E630CE"/>
    <w:rsid w:val="00E6335F"/>
    <w:rsid w:val="00E633D9"/>
    <w:rsid w:val="00E634F9"/>
    <w:rsid w:val="00E63626"/>
    <w:rsid w:val="00E63764"/>
    <w:rsid w:val="00E6380E"/>
    <w:rsid w:val="00E63A0B"/>
    <w:rsid w:val="00E63C0C"/>
    <w:rsid w:val="00E63E1D"/>
    <w:rsid w:val="00E63EBE"/>
    <w:rsid w:val="00E640E6"/>
    <w:rsid w:val="00E640E9"/>
    <w:rsid w:val="00E642C1"/>
    <w:rsid w:val="00E642F4"/>
    <w:rsid w:val="00E6445B"/>
    <w:rsid w:val="00E64585"/>
    <w:rsid w:val="00E64709"/>
    <w:rsid w:val="00E6473C"/>
    <w:rsid w:val="00E64751"/>
    <w:rsid w:val="00E64A73"/>
    <w:rsid w:val="00E64B02"/>
    <w:rsid w:val="00E64B2C"/>
    <w:rsid w:val="00E64DE9"/>
    <w:rsid w:val="00E650C0"/>
    <w:rsid w:val="00E65202"/>
    <w:rsid w:val="00E65218"/>
    <w:rsid w:val="00E652D3"/>
    <w:rsid w:val="00E653A0"/>
    <w:rsid w:val="00E65507"/>
    <w:rsid w:val="00E6554E"/>
    <w:rsid w:val="00E65770"/>
    <w:rsid w:val="00E657F5"/>
    <w:rsid w:val="00E6581E"/>
    <w:rsid w:val="00E659C4"/>
    <w:rsid w:val="00E65A78"/>
    <w:rsid w:val="00E65B15"/>
    <w:rsid w:val="00E65B5B"/>
    <w:rsid w:val="00E65C3B"/>
    <w:rsid w:val="00E65DD9"/>
    <w:rsid w:val="00E65F75"/>
    <w:rsid w:val="00E66088"/>
    <w:rsid w:val="00E660D0"/>
    <w:rsid w:val="00E66175"/>
    <w:rsid w:val="00E6625C"/>
    <w:rsid w:val="00E6629E"/>
    <w:rsid w:val="00E662A6"/>
    <w:rsid w:val="00E663A2"/>
    <w:rsid w:val="00E663A4"/>
    <w:rsid w:val="00E6665A"/>
    <w:rsid w:val="00E66666"/>
    <w:rsid w:val="00E6675E"/>
    <w:rsid w:val="00E6698F"/>
    <w:rsid w:val="00E66AC5"/>
    <w:rsid w:val="00E66B71"/>
    <w:rsid w:val="00E66C3B"/>
    <w:rsid w:val="00E66CE4"/>
    <w:rsid w:val="00E66E85"/>
    <w:rsid w:val="00E67102"/>
    <w:rsid w:val="00E6733C"/>
    <w:rsid w:val="00E675B1"/>
    <w:rsid w:val="00E67782"/>
    <w:rsid w:val="00E679C0"/>
    <w:rsid w:val="00E67A79"/>
    <w:rsid w:val="00E67A7D"/>
    <w:rsid w:val="00E67BCA"/>
    <w:rsid w:val="00E67D48"/>
    <w:rsid w:val="00E67E8D"/>
    <w:rsid w:val="00E67ED3"/>
    <w:rsid w:val="00E67F84"/>
    <w:rsid w:val="00E7009C"/>
    <w:rsid w:val="00E70263"/>
    <w:rsid w:val="00E7039E"/>
    <w:rsid w:val="00E7049E"/>
    <w:rsid w:val="00E70501"/>
    <w:rsid w:val="00E70582"/>
    <w:rsid w:val="00E705AC"/>
    <w:rsid w:val="00E705B4"/>
    <w:rsid w:val="00E70734"/>
    <w:rsid w:val="00E70A09"/>
    <w:rsid w:val="00E70B19"/>
    <w:rsid w:val="00E711CB"/>
    <w:rsid w:val="00E7140A"/>
    <w:rsid w:val="00E7143C"/>
    <w:rsid w:val="00E71495"/>
    <w:rsid w:val="00E714F1"/>
    <w:rsid w:val="00E7163D"/>
    <w:rsid w:val="00E71652"/>
    <w:rsid w:val="00E71810"/>
    <w:rsid w:val="00E71843"/>
    <w:rsid w:val="00E71AFF"/>
    <w:rsid w:val="00E71C43"/>
    <w:rsid w:val="00E71D3A"/>
    <w:rsid w:val="00E71D72"/>
    <w:rsid w:val="00E7214C"/>
    <w:rsid w:val="00E7218E"/>
    <w:rsid w:val="00E723F1"/>
    <w:rsid w:val="00E726CC"/>
    <w:rsid w:val="00E727CF"/>
    <w:rsid w:val="00E727F5"/>
    <w:rsid w:val="00E728D2"/>
    <w:rsid w:val="00E729B9"/>
    <w:rsid w:val="00E729BD"/>
    <w:rsid w:val="00E72B0C"/>
    <w:rsid w:val="00E72C0B"/>
    <w:rsid w:val="00E72CCD"/>
    <w:rsid w:val="00E732BF"/>
    <w:rsid w:val="00E73301"/>
    <w:rsid w:val="00E73374"/>
    <w:rsid w:val="00E73563"/>
    <w:rsid w:val="00E736D4"/>
    <w:rsid w:val="00E736E0"/>
    <w:rsid w:val="00E7378A"/>
    <w:rsid w:val="00E7386A"/>
    <w:rsid w:val="00E73AE2"/>
    <w:rsid w:val="00E73C88"/>
    <w:rsid w:val="00E73CDE"/>
    <w:rsid w:val="00E73E56"/>
    <w:rsid w:val="00E73E81"/>
    <w:rsid w:val="00E73E97"/>
    <w:rsid w:val="00E73F9A"/>
    <w:rsid w:val="00E740AD"/>
    <w:rsid w:val="00E7416F"/>
    <w:rsid w:val="00E741C7"/>
    <w:rsid w:val="00E74246"/>
    <w:rsid w:val="00E74292"/>
    <w:rsid w:val="00E742A0"/>
    <w:rsid w:val="00E7434A"/>
    <w:rsid w:val="00E745EA"/>
    <w:rsid w:val="00E74814"/>
    <w:rsid w:val="00E7493D"/>
    <w:rsid w:val="00E74AC3"/>
    <w:rsid w:val="00E74D58"/>
    <w:rsid w:val="00E74D9A"/>
    <w:rsid w:val="00E74F50"/>
    <w:rsid w:val="00E74FB9"/>
    <w:rsid w:val="00E74FCF"/>
    <w:rsid w:val="00E75027"/>
    <w:rsid w:val="00E75148"/>
    <w:rsid w:val="00E751A0"/>
    <w:rsid w:val="00E751A9"/>
    <w:rsid w:val="00E752C1"/>
    <w:rsid w:val="00E7538A"/>
    <w:rsid w:val="00E75631"/>
    <w:rsid w:val="00E757DF"/>
    <w:rsid w:val="00E7583E"/>
    <w:rsid w:val="00E758D8"/>
    <w:rsid w:val="00E75C78"/>
    <w:rsid w:val="00E762BE"/>
    <w:rsid w:val="00E76303"/>
    <w:rsid w:val="00E763DB"/>
    <w:rsid w:val="00E766CD"/>
    <w:rsid w:val="00E7697A"/>
    <w:rsid w:val="00E76A65"/>
    <w:rsid w:val="00E76B20"/>
    <w:rsid w:val="00E76B47"/>
    <w:rsid w:val="00E76B88"/>
    <w:rsid w:val="00E76BC9"/>
    <w:rsid w:val="00E76F52"/>
    <w:rsid w:val="00E770A1"/>
    <w:rsid w:val="00E77140"/>
    <w:rsid w:val="00E7714D"/>
    <w:rsid w:val="00E7715D"/>
    <w:rsid w:val="00E772B7"/>
    <w:rsid w:val="00E77487"/>
    <w:rsid w:val="00E776B8"/>
    <w:rsid w:val="00E7772D"/>
    <w:rsid w:val="00E777C9"/>
    <w:rsid w:val="00E77945"/>
    <w:rsid w:val="00E77A2D"/>
    <w:rsid w:val="00E77D5F"/>
    <w:rsid w:val="00E77F03"/>
    <w:rsid w:val="00E80151"/>
    <w:rsid w:val="00E80169"/>
    <w:rsid w:val="00E801BA"/>
    <w:rsid w:val="00E80569"/>
    <w:rsid w:val="00E806EA"/>
    <w:rsid w:val="00E8070F"/>
    <w:rsid w:val="00E80903"/>
    <w:rsid w:val="00E80A25"/>
    <w:rsid w:val="00E80AE3"/>
    <w:rsid w:val="00E80B56"/>
    <w:rsid w:val="00E80BC0"/>
    <w:rsid w:val="00E80D39"/>
    <w:rsid w:val="00E81014"/>
    <w:rsid w:val="00E81044"/>
    <w:rsid w:val="00E810E6"/>
    <w:rsid w:val="00E81289"/>
    <w:rsid w:val="00E812EA"/>
    <w:rsid w:val="00E813BD"/>
    <w:rsid w:val="00E815E5"/>
    <w:rsid w:val="00E81640"/>
    <w:rsid w:val="00E81754"/>
    <w:rsid w:val="00E81A77"/>
    <w:rsid w:val="00E81A86"/>
    <w:rsid w:val="00E81BCA"/>
    <w:rsid w:val="00E81CE0"/>
    <w:rsid w:val="00E81DE1"/>
    <w:rsid w:val="00E81E4D"/>
    <w:rsid w:val="00E820E7"/>
    <w:rsid w:val="00E8213D"/>
    <w:rsid w:val="00E82192"/>
    <w:rsid w:val="00E821DB"/>
    <w:rsid w:val="00E8230F"/>
    <w:rsid w:val="00E823A0"/>
    <w:rsid w:val="00E8243A"/>
    <w:rsid w:val="00E8244A"/>
    <w:rsid w:val="00E824D2"/>
    <w:rsid w:val="00E825F2"/>
    <w:rsid w:val="00E82641"/>
    <w:rsid w:val="00E8272D"/>
    <w:rsid w:val="00E8277C"/>
    <w:rsid w:val="00E827DA"/>
    <w:rsid w:val="00E8290C"/>
    <w:rsid w:val="00E8292B"/>
    <w:rsid w:val="00E8297F"/>
    <w:rsid w:val="00E82982"/>
    <w:rsid w:val="00E82A05"/>
    <w:rsid w:val="00E82AA6"/>
    <w:rsid w:val="00E82AE8"/>
    <w:rsid w:val="00E82CA8"/>
    <w:rsid w:val="00E82F61"/>
    <w:rsid w:val="00E82FAF"/>
    <w:rsid w:val="00E830D7"/>
    <w:rsid w:val="00E836BB"/>
    <w:rsid w:val="00E83887"/>
    <w:rsid w:val="00E83969"/>
    <w:rsid w:val="00E83AD9"/>
    <w:rsid w:val="00E83D71"/>
    <w:rsid w:val="00E841AA"/>
    <w:rsid w:val="00E841AD"/>
    <w:rsid w:val="00E8441A"/>
    <w:rsid w:val="00E84587"/>
    <w:rsid w:val="00E8467E"/>
    <w:rsid w:val="00E84A7A"/>
    <w:rsid w:val="00E84C08"/>
    <w:rsid w:val="00E84C65"/>
    <w:rsid w:val="00E8511B"/>
    <w:rsid w:val="00E85515"/>
    <w:rsid w:val="00E85631"/>
    <w:rsid w:val="00E85636"/>
    <w:rsid w:val="00E85707"/>
    <w:rsid w:val="00E8577C"/>
    <w:rsid w:val="00E857CC"/>
    <w:rsid w:val="00E857CE"/>
    <w:rsid w:val="00E85B18"/>
    <w:rsid w:val="00E85B1E"/>
    <w:rsid w:val="00E85B55"/>
    <w:rsid w:val="00E85C62"/>
    <w:rsid w:val="00E85CC7"/>
    <w:rsid w:val="00E85E6B"/>
    <w:rsid w:val="00E86061"/>
    <w:rsid w:val="00E861A9"/>
    <w:rsid w:val="00E8620F"/>
    <w:rsid w:val="00E862DF"/>
    <w:rsid w:val="00E8637E"/>
    <w:rsid w:val="00E86382"/>
    <w:rsid w:val="00E863CE"/>
    <w:rsid w:val="00E8677D"/>
    <w:rsid w:val="00E86937"/>
    <w:rsid w:val="00E869A3"/>
    <w:rsid w:val="00E869BB"/>
    <w:rsid w:val="00E86C61"/>
    <w:rsid w:val="00E86D55"/>
    <w:rsid w:val="00E86F61"/>
    <w:rsid w:val="00E86FE2"/>
    <w:rsid w:val="00E8709C"/>
    <w:rsid w:val="00E873EE"/>
    <w:rsid w:val="00E87408"/>
    <w:rsid w:val="00E87532"/>
    <w:rsid w:val="00E876CE"/>
    <w:rsid w:val="00E8785F"/>
    <w:rsid w:val="00E87894"/>
    <w:rsid w:val="00E879C6"/>
    <w:rsid w:val="00E87A18"/>
    <w:rsid w:val="00E90008"/>
    <w:rsid w:val="00E901EA"/>
    <w:rsid w:val="00E90251"/>
    <w:rsid w:val="00E90289"/>
    <w:rsid w:val="00E903A6"/>
    <w:rsid w:val="00E90487"/>
    <w:rsid w:val="00E90656"/>
    <w:rsid w:val="00E906BC"/>
    <w:rsid w:val="00E90981"/>
    <w:rsid w:val="00E909B7"/>
    <w:rsid w:val="00E90A1A"/>
    <w:rsid w:val="00E90A7E"/>
    <w:rsid w:val="00E90D17"/>
    <w:rsid w:val="00E90DD0"/>
    <w:rsid w:val="00E90DEA"/>
    <w:rsid w:val="00E90E02"/>
    <w:rsid w:val="00E911BD"/>
    <w:rsid w:val="00E91208"/>
    <w:rsid w:val="00E912D8"/>
    <w:rsid w:val="00E912F2"/>
    <w:rsid w:val="00E91413"/>
    <w:rsid w:val="00E91493"/>
    <w:rsid w:val="00E91501"/>
    <w:rsid w:val="00E91692"/>
    <w:rsid w:val="00E91728"/>
    <w:rsid w:val="00E91827"/>
    <w:rsid w:val="00E91BF7"/>
    <w:rsid w:val="00E91C7B"/>
    <w:rsid w:val="00E91C8C"/>
    <w:rsid w:val="00E91CB6"/>
    <w:rsid w:val="00E91EB8"/>
    <w:rsid w:val="00E91ED9"/>
    <w:rsid w:val="00E91EDE"/>
    <w:rsid w:val="00E91EDF"/>
    <w:rsid w:val="00E91F7F"/>
    <w:rsid w:val="00E9212C"/>
    <w:rsid w:val="00E92200"/>
    <w:rsid w:val="00E92257"/>
    <w:rsid w:val="00E925D6"/>
    <w:rsid w:val="00E92621"/>
    <w:rsid w:val="00E92661"/>
    <w:rsid w:val="00E927CB"/>
    <w:rsid w:val="00E9281E"/>
    <w:rsid w:val="00E92846"/>
    <w:rsid w:val="00E92901"/>
    <w:rsid w:val="00E9290A"/>
    <w:rsid w:val="00E92955"/>
    <w:rsid w:val="00E92C1C"/>
    <w:rsid w:val="00E92CB7"/>
    <w:rsid w:val="00E92F1C"/>
    <w:rsid w:val="00E92F41"/>
    <w:rsid w:val="00E92FC3"/>
    <w:rsid w:val="00E931E1"/>
    <w:rsid w:val="00E93268"/>
    <w:rsid w:val="00E9329B"/>
    <w:rsid w:val="00E932C5"/>
    <w:rsid w:val="00E933DF"/>
    <w:rsid w:val="00E93609"/>
    <w:rsid w:val="00E937A4"/>
    <w:rsid w:val="00E93853"/>
    <w:rsid w:val="00E93885"/>
    <w:rsid w:val="00E93BD4"/>
    <w:rsid w:val="00E93C68"/>
    <w:rsid w:val="00E93E93"/>
    <w:rsid w:val="00E9428D"/>
    <w:rsid w:val="00E94448"/>
    <w:rsid w:val="00E946A5"/>
    <w:rsid w:val="00E9477B"/>
    <w:rsid w:val="00E94BA0"/>
    <w:rsid w:val="00E94F05"/>
    <w:rsid w:val="00E94F21"/>
    <w:rsid w:val="00E9502B"/>
    <w:rsid w:val="00E95064"/>
    <w:rsid w:val="00E950C8"/>
    <w:rsid w:val="00E950EA"/>
    <w:rsid w:val="00E95143"/>
    <w:rsid w:val="00E954DE"/>
    <w:rsid w:val="00E9554B"/>
    <w:rsid w:val="00E9559E"/>
    <w:rsid w:val="00E957A8"/>
    <w:rsid w:val="00E957D0"/>
    <w:rsid w:val="00E95B03"/>
    <w:rsid w:val="00E95B7B"/>
    <w:rsid w:val="00E95C63"/>
    <w:rsid w:val="00E95DB2"/>
    <w:rsid w:val="00E95DC6"/>
    <w:rsid w:val="00E95DD6"/>
    <w:rsid w:val="00E95F7F"/>
    <w:rsid w:val="00E95FE0"/>
    <w:rsid w:val="00E95FE2"/>
    <w:rsid w:val="00E9602D"/>
    <w:rsid w:val="00E960E5"/>
    <w:rsid w:val="00E9613D"/>
    <w:rsid w:val="00E96246"/>
    <w:rsid w:val="00E96504"/>
    <w:rsid w:val="00E9650A"/>
    <w:rsid w:val="00E9664C"/>
    <w:rsid w:val="00E966CE"/>
    <w:rsid w:val="00E967FB"/>
    <w:rsid w:val="00E9682C"/>
    <w:rsid w:val="00E9695D"/>
    <w:rsid w:val="00E96C08"/>
    <w:rsid w:val="00E96EB4"/>
    <w:rsid w:val="00E972B4"/>
    <w:rsid w:val="00E972D8"/>
    <w:rsid w:val="00E9751F"/>
    <w:rsid w:val="00E975DE"/>
    <w:rsid w:val="00E97612"/>
    <w:rsid w:val="00E9772A"/>
    <w:rsid w:val="00E97C38"/>
    <w:rsid w:val="00E97C78"/>
    <w:rsid w:val="00E97C96"/>
    <w:rsid w:val="00E97C9A"/>
    <w:rsid w:val="00E97D65"/>
    <w:rsid w:val="00EA019C"/>
    <w:rsid w:val="00EA027E"/>
    <w:rsid w:val="00EA033C"/>
    <w:rsid w:val="00EA03EA"/>
    <w:rsid w:val="00EA0511"/>
    <w:rsid w:val="00EA08CC"/>
    <w:rsid w:val="00EA08E7"/>
    <w:rsid w:val="00EA0928"/>
    <w:rsid w:val="00EA0C36"/>
    <w:rsid w:val="00EA0E70"/>
    <w:rsid w:val="00EA0F87"/>
    <w:rsid w:val="00EA0FF1"/>
    <w:rsid w:val="00EA129E"/>
    <w:rsid w:val="00EA1385"/>
    <w:rsid w:val="00EA1566"/>
    <w:rsid w:val="00EA15D2"/>
    <w:rsid w:val="00EA1638"/>
    <w:rsid w:val="00EA1924"/>
    <w:rsid w:val="00EA1DB6"/>
    <w:rsid w:val="00EA1E2B"/>
    <w:rsid w:val="00EA1E5F"/>
    <w:rsid w:val="00EA2121"/>
    <w:rsid w:val="00EA21C3"/>
    <w:rsid w:val="00EA252E"/>
    <w:rsid w:val="00EA25E8"/>
    <w:rsid w:val="00EA26F6"/>
    <w:rsid w:val="00EA276D"/>
    <w:rsid w:val="00EA28F2"/>
    <w:rsid w:val="00EA2987"/>
    <w:rsid w:val="00EA29A3"/>
    <w:rsid w:val="00EA2E36"/>
    <w:rsid w:val="00EA2E41"/>
    <w:rsid w:val="00EA2EB0"/>
    <w:rsid w:val="00EA2F6A"/>
    <w:rsid w:val="00EA2F7C"/>
    <w:rsid w:val="00EA30C1"/>
    <w:rsid w:val="00EA318D"/>
    <w:rsid w:val="00EA348E"/>
    <w:rsid w:val="00EA350F"/>
    <w:rsid w:val="00EA367D"/>
    <w:rsid w:val="00EA380F"/>
    <w:rsid w:val="00EA3A48"/>
    <w:rsid w:val="00EA3A72"/>
    <w:rsid w:val="00EA3BCA"/>
    <w:rsid w:val="00EA3BCD"/>
    <w:rsid w:val="00EA400F"/>
    <w:rsid w:val="00EA4115"/>
    <w:rsid w:val="00EA4507"/>
    <w:rsid w:val="00EA46D5"/>
    <w:rsid w:val="00EA486D"/>
    <w:rsid w:val="00EA4AAB"/>
    <w:rsid w:val="00EA4BA9"/>
    <w:rsid w:val="00EA4E3C"/>
    <w:rsid w:val="00EA509A"/>
    <w:rsid w:val="00EA51CF"/>
    <w:rsid w:val="00EA51D1"/>
    <w:rsid w:val="00EA5237"/>
    <w:rsid w:val="00EA52F2"/>
    <w:rsid w:val="00EA531B"/>
    <w:rsid w:val="00EA55F4"/>
    <w:rsid w:val="00EA5C6E"/>
    <w:rsid w:val="00EA5DF3"/>
    <w:rsid w:val="00EA5E8B"/>
    <w:rsid w:val="00EA5F44"/>
    <w:rsid w:val="00EA5F7E"/>
    <w:rsid w:val="00EA607B"/>
    <w:rsid w:val="00EA61E8"/>
    <w:rsid w:val="00EA620C"/>
    <w:rsid w:val="00EA6258"/>
    <w:rsid w:val="00EA6410"/>
    <w:rsid w:val="00EA65A5"/>
    <w:rsid w:val="00EA66FE"/>
    <w:rsid w:val="00EA695B"/>
    <w:rsid w:val="00EA6B0B"/>
    <w:rsid w:val="00EA6B6C"/>
    <w:rsid w:val="00EA6BA8"/>
    <w:rsid w:val="00EA6FA3"/>
    <w:rsid w:val="00EA7315"/>
    <w:rsid w:val="00EA799C"/>
    <w:rsid w:val="00EA7B3D"/>
    <w:rsid w:val="00EA7BF4"/>
    <w:rsid w:val="00EA7C85"/>
    <w:rsid w:val="00EA7D1E"/>
    <w:rsid w:val="00EA7F41"/>
    <w:rsid w:val="00EB00D3"/>
    <w:rsid w:val="00EB0402"/>
    <w:rsid w:val="00EB0541"/>
    <w:rsid w:val="00EB071D"/>
    <w:rsid w:val="00EB0979"/>
    <w:rsid w:val="00EB0A4A"/>
    <w:rsid w:val="00EB0BAD"/>
    <w:rsid w:val="00EB0C27"/>
    <w:rsid w:val="00EB0CE6"/>
    <w:rsid w:val="00EB0D11"/>
    <w:rsid w:val="00EB0D46"/>
    <w:rsid w:val="00EB0E1F"/>
    <w:rsid w:val="00EB0EDF"/>
    <w:rsid w:val="00EB0F6B"/>
    <w:rsid w:val="00EB10F2"/>
    <w:rsid w:val="00EB113F"/>
    <w:rsid w:val="00EB1495"/>
    <w:rsid w:val="00EB1516"/>
    <w:rsid w:val="00EB1535"/>
    <w:rsid w:val="00EB1564"/>
    <w:rsid w:val="00EB169B"/>
    <w:rsid w:val="00EB17E3"/>
    <w:rsid w:val="00EB1812"/>
    <w:rsid w:val="00EB182F"/>
    <w:rsid w:val="00EB1966"/>
    <w:rsid w:val="00EB1C3A"/>
    <w:rsid w:val="00EB1CD0"/>
    <w:rsid w:val="00EB1D60"/>
    <w:rsid w:val="00EB1E36"/>
    <w:rsid w:val="00EB1F22"/>
    <w:rsid w:val="00EB1FF8"/>
    <w:rsid w:val="00EB24BA"/>
    <w:rsid w:val="00EB2508"/>
    <w:rsid w:val="00EB254E"/>
    <w:rsid w:val="00EB25FF"/>
    <w:rsid w:val="00EB26CA"/>
    <w:rsid w:val="00EB277B"/>
    <w:rsid w:val="00EB2A6E"/>
    <w:rsid w:val="00EB2A73"/>
    <w:rsid w:val="00EB2ADC"/>
    <w:rsid w:val="00EB2AF8"/>
    <w:rsid w:val="00EB2CF7"/>
    <w:rsid w:val="00EB2F57"/>
    <w:rsid w:val="00EB32BC"/>
    <w:rsid w:val="00EB32F2"/>
    <w:rsid w:val="00EB3617"/>
    <w:rsid w:val="00EB3692"/>
    <w:rsid w:val="00EB36F4"/>
    <w:rsid w:val="00EB3A12"/>
    <w:rsid w:val="00EB3AF7"/>
    <w:rsid w:val="00EB3D14"/>
    <w:rsid w:val="00EB3F1D"/>
    <w:rsid w:val="00EB3FE3"/>
    <w:rsid w:val="00EB4131"/>
    <w:rsid w:val="00EB41E2"/>
    <w:rsid w:val="00EB43FC"/>
    <w:rsid w:val="00EB45E3"/>
    <w:rsid w:val="00EB461D"/>
    <w:rsid w:val="00EB4777"/>
    <w:rsid w:val="00EB477C"/>
    <w:rsid w:val="00EB47FA"/>
    <w:rsid w:val="00EB48D8"/>
    <w:rsid w:val="00EB4A6C"/>
    <w:rsid w:val="00EB4AE1"/>
    <w:rsid w:val="00EB4AF8"/>
    <w:rsid w:val="00EB4DAE"/>
    <w:rsid w:val="00EB4E91"/>
    <w:rsid w:val="00EB4ED5"/>
    <w:rsid w:val="00EB4F06"/>
    <w:rsid w:val="00EB5105"/>
    <w:rsid w:val="00EB5113"/>
    <w:rsid w:val="00EB517E"/>
    <w:rsid w:val="00EB51BD"/>
    <w:rsid w:val="00EB51C5"/>
    <w:rsid w:val="00EB5235"/>
    <w:rsid w:val="00EB560C"/>
    <w:rsid w:val="00EB5CCF"/>
    <w:rsid w:val="00EB5CE4"/>
    <w:rsid w:val="00EB5CF3"/>
    <w:rsid w:val="00EB5D2E"/>
    <w:rsid w:val="00EB5E36"/>
    <w:rsid w:val="00EB5FEE"/>
    <w:rsid w:val="00EB6041"/>
    <w:rsid w:val="00EB60BB"/>
    <w:rsid w:val="00EB6163"/>
    <w:rsid w:val="00EB6192"/>
    <w:rsid w:val="00EB6226"/>
    <w:rsid w:val="00EB6285"/>
    <w:rsid w:val="00EB62D1"/>
    <w:rsid w:val="00EB6462"/>
    <w:rsid w:val="00EB654D"/>
    <w:rsid w:val="00EB6694"/>
    <w:rsid w:val="00EB6AD9"/>
    <w:rsid w:val="00EB6C9F"/>
    <w:rsid w:val="00EB6D36"/>
    <w:rsid w:val="00EB6D56"/>
    <w:rsid w:val="00EB7044"/>
    <w:rsid w:val="00EB70BC"/>
    <w:rsid w:val="00EB72A6"/>
    <w:rsid w:val="00EB74DD"/>
    <w:rsid w:val="00EB772B"/>
    <w:rsid w:val="00EB7887"/>
    <w:rsid w:val="00EB791B"/>
    <w:rsid w:val="00EB7981"/>
    <w:rsid w:val="00EB7B73"/>
    <w:rsid w:val="00EB7F25"/>
    <w:rsid w:val="00EB7FDE"/>
    <w:rsid w:val="00EC0048"/>
    <w:rsid w:val="00EC0304"/>
    <w:rsid w:val="00EC030E"/>
    <w:rsid w:val="00EC03FF"/>
    <w:rsid w:val="00EC04AC"/>
    <w:rsid w:val="00EC04B9"/>
    <w:rsid w:val="00EC067B"/>
    <w:rsid w:val="00EC07CA"/>
    <w:rsid w:val="00EC088F"/>
    <w:rsid w:val="00EC08C7"/>
    <w:rsid w:val="00EC09D7"/>
    <w:rsid w:val="00EC09D9"/>
    <w:rsid w:val="00EC09DA"/>
    <w:rsid w:val="00EC0A38"/>
    <w:rsid w:val="00EC0BBF"/>
    <w:rsid w:val="00EC0C9D"/>
    <w:rsid w:val="00EC0CA1"/>
    <w:rsid w:val="00EC0DCF"/>
    <w:rsid w:val="00EC0EDF"/>
    <w:rsid w:val="00EC0F80"/>
    <w:rsid w:val="00EC112C"/>
    <w:rsid w:val="00EC11F5"/>
    <w:rsid w:val="00EC12DD"/>
    <w:rsid w:val="00EC1399"/>
    <w:rsid w:val="00EC139F"/>
    <w:rsid w:val="00EC1563"/>
    <w:rsid w:val="00EC160C"/>
    <w:rsid w:val="00EC16EC"/>
    <w:rsid w:val="00EC1A94"/>
    <w:rsid w:val="00EC1C6E"/>
    <w:rsid w:val="00EC1D12"/>
    <w:rsid w:val="00EC1F3E"/>
    <w:rsid w:val="00EC1FF7"/>
    <w:rsid w:val="00EC213C"/>
    <w:rsid w:val="00EC2284"/>
    <w:rsid w:val="00EC265F"/>
    <w:rsid w:val="00EC2689"/>
    <w:rsid w:val="00EC29A3"/>
    <w:rsid w:val="00EC2C64"/>
    <w:rsid w:val="00EC2DAA"/>
    <w:rsid w:val="00EC2E34"/>
    <w:rsid w:val="00EC2E88"/>
    <w:rsid w:val="00EC3069"/>
    <w:rsid w:val="00EC30D4"/>
    <w:rsid w:val="00EC3151"/>
    <w:rsid w:val="00EC3251"/>
    <w:rsid w:val="00EC3366"/>
    <w:rsid w:val="00EC3714"/>
    <w:rsid w:val="00EC3B32"/>
    <w:rsid w:val="00EC3E44"/>
    <w:rsid w:val="00EC3EC5"/>
    <w:rsid w:val="00EC4097"/>
    <w:rsid w:val="00EC40EE"/>
    <w:rsid w:val="00EC4184"/>
    <w:rsid w:val="00EC42D1"/>
    <w:rsid w:val="00EC46B5"/>
    <w:rsid w:val="00EC4729"/>
    <w:rsid w:val="00EC482D"/>
    <w:rsid w:val="00EC49FD"/>
    <w:rsid w:val="00EC4B0C"/>
    <w:rsid w:val="00EC4D4B"/>
    <w:rsid w:val="00EC4F76"/>
    <w:rsid w:val="00EC511F"/>
    <w:rsid w:val="00EC5341"/>
    <w:rsid w:val="00EC565B"/>
    <w:rsid w:val="00EC5678"/>
    <w:rsid w:val="00EC5798"/>
    <w:rsid w:val="00EC57A1"/>
    <w:rsid w:val="00EC58DB"/>
    <w:rsid w:val="00EC5F6C"/>
    <w:rsid w:val="00EC60B0"/>
    <w:rsid w:val="00EC60E3"/>
    <w:rsid w:val="00EC614C"/>
    <w:rsid w:val="00EC6221"/>
    <w:rsid w:val="00EC62C7"/>
    <w:rsid w:val="00EC635D"/>
    <w:rsid w:val="00EC6377"/>
    <w:rsid w:val="00EC6442"/>
    <w:rsid w:val="00EC65B0"/>
    <w:rsid w:val="00EC67B8"/>
    <w:rsid w:val="00EC68E3"/>
    <w:rsid w:val="00EC6D68"/>
    <w:rsid w:val="00EC6DA5"/>
    <w:rsid w:val="00EC6F9F"/>
    <w:rsid w:val="00EC7255"/>
    <w:rsid w:val="00EC7593"/>
    <w:rsid w:val="00EC7604"/>
    <w:rsid w:val="00EC7798"/>
    <w:rsid w:val="00EC79FD"/>
    <w:rsid w:val="00EC7A77"/>
    <w:rsid w:val="00EC7B09"/>
    <w:rsid w:val="00EC7B6E"/>
    <w:rsid w:val="00EC7DDC"/>
    <w:rsid w:val="00EC7E3A"/>
    <w:rsid w:val="00EC7F44"/>
    <w:rsid w:val="00EC7F76"/>
    <w:rsid w:val="00ED0149"/>
    <w:rsid w:val="00ED0219"/>
    <w:rsid w:val="00ED026C"/>
    <w:rsid w:val="00ED0331"/>
    <w:rsid w:val="00ED0393"/>
    <w:rsid w:val="00ED0504"/>
    <w:rsid w:val="00ED06A8"/>
    <w:rsid w:val="00ED0735"/>
    <w:rsid w:val="00ED08C2"/>
    <w:rsid w:val="00ED0B24"/>
    <w:rsid w:val="00ED0BE3"/>
    <w:rsid w:val="00ED0BEB"/>
    <w:rsid w:val="00ED0C36"/>
    <w:rsid w:val="00ED0C7C"/>
    <w:rsid w:val="00ED0DD8"/>
    <w:rsid w:val="00ED13FF"/>
    <w:rsid w:val="00ED1477"/>
    <w:rsid w:val="00ED14B6"/>
    <w:rsid w:val="00ED1536"/>
    <w:rsid w:val="00ED1842"/>
    <w:rsid w:val="00ED18F6"/>
    <w:rsid w:val="00ED1A95"/>
    <w:rsid w:val="00ED1AF0"/>
    <w:rsid w:val="00ED1BD5"/>
    <w:rsid w:val="00ED1C1D"/>
    <w:rsid w:val="00ED1D67"/>
    <w:rsid w:val="00ED1DC2"/>
    <w:rsid w:val="00ED1E59"/>
    <w:rsid w:val="00ED1E5B"/>
    <w:rsid w:val="00ED1EC1"/>
    <w:rsid w:val="00ED1F08"/>
    <w:rsid w:val="00ED1F70"/>
    <w:rsid w:val="00ED212B"/>
    <w:rsid w:val="00ED2253"/>
    <w:rsid w:val="00ED2512"/>
    <w:rsid w:val="00ED2618"/>
    <w:rsid w:val="00ED2A2D"/>
    <w:rsid w:val="00ED2B32"/>
    <w:rsid w:val="00ED2C22"/>
    <w:rsid w:val="00ED2D16"/>
    <w:rsid w:val="00ED2D27"/>
    <w:rsid w:val="00ED2D2C"/>
    <w:rsid w:val="00ED2DD3"/>
    <w:rsid w:val="00ED32C3"/>
    <w:rsid w:val="00ED32C8"/>
    <w:rsid w:val="00ED3556"/>
    <w:rsid w:val="00ED36F1"/>
    <w:rsid w:val="00ED3753"/>
    <w:rsid w:val="00ED38C7"/>
    <w:rsid w:val="00ED39D7"/>
    <w:rsid w:val="00ED39F9"/>
    <w:rsid w:val="00ED3BA5"/>
    <w:rsid w:val="00ED3C96"/>
    <w:rsid w:val="00ED3CFF"/>
    <w:rsid w:val="00ED3D4F"/>
    <w:rsid w:val="00ED3DF6"/>
    <w:rsid w:val="00ED3E12"/>
    <w:rsid w:val="00ED3E17"/>
    <w:rsid w:val="00ED3EE6"/>
    <w:rsid w:val="00ED3F4D"/>
    <w:rsid w:val="00ED4013"/>
    <w:rsid w:val="00ED4185"/>
    <w:rsid w:val="00ED41BB"/>
    <w:rsid w:val="00ED42C8"/>
    <w:rsid w:val="00ED4565"/>
    <w:rsid w:val="00ED469C"/>
    <w:rsid w:val="00ED4832"/>
    <w:rsid w:val="00ED4840"/>
    <w:rsid w:val="00ED48F3"/>
    <w:rsid w:val="00ED4B29"/>
    <w:rsid w:val="00ED4F41"/>
    <w:rsid w:val="00ED4FC2"/>
    <w:rsid w:val="00ED50DB"/>
    <w:rsid w:val="00ED50F7"/>
    <w:rsid w:val="00ED51C7"/>
    <w:rsid w:val="00ED532F"/>
    <w:rsid w:val="00ED54B4"/>
    <w:rsid w:val="00ED5611"/>
    <w:rsid w:val="00ED580C"/>
    <w:rsid w:val="00ED5A55"/>
    <w:rsid w:val="00ED5C31"/>
    <w:rsid w:val="00ED5CA3"/>
    <w:rsid w:val="00ED5D9A"/>
    <w:rsid w:val="00ED60E6"/>
    <w:rsid w:val="00ED6357"/>
    <w:rsid w:val="00ED6493"/>
    <w:rsid w:val="00ED64BD"/>
    <w:rsid w:val="00ED653C"/>
    <w:rsid w:val="00ED66ED"/>
    <w:rsid w:val="00ED6B5E"/>
    <w:rsid w:val="00ED6B6A"/>
    <w:rsid w:val="00ED6C9D"/>
    <w:rsid w:val="00ED6E10"/>
    <w:rsid w:val="00ED6EBB"/>
    <w:rsid w:val="00ED73B0"/>
    <w:rsid w:val="00ED7482"/>
    <w:rsid w:val="00ED7641"/>
    <w:rsid w:val="00ED78B7"/>
    <w:rsid w:val="00ED7A3C"/>
    <w:rsid w:val="00ED7CF6"/>
    <w:rsid w:val="00ED7E4A"/>
    <w:rsid w:val="00ED7F40"/>
    <w:rsid w:val="00EE0194"/>
    <w:rsid w:val="00EE020C"/>
    <w:rsid w:val="00EE04E3"/>
    <w:rsid w:val="00EE05DF"/>
    <w:rsid w:val="00EE05E1"/>
    <w:rsid w:val="00EE0691"/>
    <w:rsid w:val="00EE06EA"/>
    <w:rsid w:val="00EE081C"/>
    <w:rsid w:val="00EE0824"/>
    <w:rsid w:val="00EE09D0"/>
    <w:rsid w:val="00EE0BAC"/>
    <w:rsid w:val="00EE0C74"/>
    <w:rsid w:val="00EE0D2A"/>
    <w:rsid w:val="00EE0E3C"/>
    <w:rsid w:val="00EE146A"/>
    <w:rsid w:val="00EE159F"/>
    <w:rsid w:val="00EE16A0"/>
    <w:rsid w:val="00EE1764"/>
    <w:rsid w:val="00EE17D7"/>
    <w:rsid w:val="00EE1892"/>
    <w:rsid w:val="00EE18FE"/>
    <w:rsid w:val="00EE1919"/>
    <w:rsid w:val="00EE1ABF"/>
    <w:rsid w:val="00EE1C54"/>
    <w:rsid w:val="00EE1CB7"/>
    <w:rsid w:val="00EE1F61"/>
    <w:rsid w:val="00EE226C"/>
    <w:rsid w:val="00EE23EC"/>
    <w:rsid w:val="00EE249D"/>
    <w:rsid w:val="00EE24AF"/>
    <w:rsid w:val="00EE24C7"/>
    <w:rsid w:val="00EE26E9"/>
    <w:rsid w:val="00EE27D5"/>
    <w:rsid w:val="00EE2908"/>
    <w:rsid w:val="00EE2A50"/>
    <w:rsid w:val="00EE2DA8"/>
    <w:rsid w:val="00EE2E80"/>
    <w:rsid w:val="00EE2F13"/>
    <w:rsid w:val="00EE2FDE"/>
    <w:rsid w:val="00EE3017"/>
    <w:rsid w:val="00EE3323"/>
    <w:rsid w:val="00EE3479"/>
    <w:rsid w:val="00EE3487"/>
    <w:rsid w:val="00EE352F"/>
    <w:rsid w:val="00EE3541"/>
    <w:rsid w:val="00EE35F7"/>
    <w:rsid w:val="00EE38A7"/>
    <w:rsid w:val="00EE38F8"/>
    <w:rsid w:val="00EE3A8A"/>
    <w:rsid w:val="00EE3D1F"/>
    <w:rsid w:val="00EE3DD1"/>
    <w:rsid w:val="00EE3DF0"/>
    <w:rsid w:val="00EE3FFE"/>
    <w:rsid w:val="00EE4011"/>
    <w:rsid w:val="00EE4015"/>
    <w:rsid w:val="00EE4286"/>
    <w:rsid w:val="00EE4298"/>
    <w:rsid w:val="00EE44A4"/>
    <w:rsid w:val="00EE4547"/>
    <w:rsid w:val="00EE471F"/>
    <w:rsid w:val="00EE4790"/>
    <w:rsid w:val="00EE486B"/>
    <w:rsid w:val="00EE48A6"/>
    <w:rsid w:val="00EE48C1"/>
    <w:rsid w:val="00EE48FB"/>
    <w:rsid w:val="00EE4918"/>
    <w:rsid w:val="00EE49B5"/>
    <w:rsid w:val="00EE4CF9"/>
    <w:rsid w:val="00EE4E48"/>
    <w:rsid w:val="00EE50E5"/>
    <w:rsid w:val="00EE5160"/>
    <w:rsid w:val="00EE51CB"/>
    <w:rsid w:val="00EE5206"/>
    <w:rsid w:val="00EE53E7"/>
    <w:rsid w:val="00EE5447"/>
    <w:rsid w:val="00EE54A9"/>
    <w:rsid w:val="00EE54D2"/>
    <w:rsid w:val="00EE598D"/>
    <w:rsid w:val="00EE5A9A"/>
    <w:rsid w:val="00EE5B2E"/>
    <w:rsid w:val="00EE5CE2"/>
    <w:rsid w:val="00EE5E4D"/>
    <w:rsid w:val="00EE5F34"/>
    <w:rsid w:val="00EE5F3A"/>
    <w:rsid w:val="00EE5F94"/>
    <w:rsid w:val="00EE6039"/>
    <w:rsid w:val="00EE609A"/>
    <w:rsid w:val="00EE6109"/>
    <w:rsid w:val="00EE616D"/>
    <w:rsid w:val="00EE61B9"/>
    <w:rsid w:val="00EE626E"/>
    <w:rsid w:val="00EE6524"/>
    <w:rsid w:val="00EE6A08"/>
    <w:rsid w:val="00EE6AAD"/>
    <w:rsid w:val="00EE6B82"/>
    <w:rsid w:val="00EE6DA4"/>
    <w:rsid w:val="00EE6EEA"/>
    <w:rsid w:val="00EE7094"/>
    <w:rsid w:val="00EE70D7"/>
    <w:rsid w:val="00EE70DB"/>
    <w:rsid w:val="00EE71DB"/>
    <w:rsid w:val="00EE729C"/>
    <w:rsid w:val="00EE7382"/>
    <w:rsid w:val="00EE7750"/>
    <w:rsid w:val="00EE77BD"/>
    <w:rsid w:val="00EE78F8"/>
    <w:rsid w:val="00EE7919"/>
    <w:rsid w:val="00EE7AA9"/>
    <w:rsid w:val="00EE7B5E"/>
    <w:rsid w:val="00EE7D78"/>
    <w:rsid w:val="00EE7DF0"/>
    <w:rsid w:val="00EF00D5"/>
    <w:rsid w:val="00EF0151"/>
    <w:rsid w:val="00EF040D"/>
    <w:rsid w:val="00EF0419"/>
    <w:rsid w:val="00EF045A"/>
    <w:rsid w:val="00EF04C7"/>
    <w:rsid w:val="00EF0503"/>
    <w:rsid w:val="00EF05B0"/>
    <w:rsid w:val="00EF06B7"/>
    <w:rsid w:val="00EF07E1"/>
    <w:rsid w:val="00EF0949"/>
    <w:rsid w:val="00EF0AA7"/>
    <w:rsid w:val="00EF0B0D"/>
    <w:rsid w:val="00EF0C82"/>
    <w:rsid w:val="00EF0EBA"/>
    <w:rsid w:val="00EF0EC0"/>
    <w:rsid w:val="00EF0F33"/>
    <w:rsid w:val="00EF1054"/>
    <w:rsid w:val="00EF1069"/>
    <w:rsid w:val="00EF10C6"/>
    <w:rsid w:val="00EF11EF"/>
    <w:rsid w:val="00EF15FE"/>
    <w:rsid w:val="00EF1785"/>
    <w:rsid w:val="00EF17B7"/>
    <w:rsid w:val="00EF19C9"/>
    <w:rsid w:val="00EF19F6"/>
    <w:rsid w:val="00EF1A98"/>
    <w:rsid w:val="00EF1B3E"/>
    <w:rsid w:val="00EF1C30"/>
    <w:rsid w:val="00EF1C4C"/>
    <w:rsid w:val="00EF1F25"/>
    <w:rsid w:val="00EF22CD"/>
    <w:rsid w:val="00EF24B8"/>
    <w:rsid w:val="00EF25DC"/>
    <w:rsid w:val="00EF290A"/>
    <w:rsid w:val="00EF2AA1"/>
    <w:rsid w:val="00EF2BA4"/>
    <w:rsid w:val="00EF2D64"/>
    <w:rsid w:val="00EF2EA9"/>
    <w:rsid w:val="00EF317C"/>
    <w:rsid w:val="00EF3368"/>
    <w:rsid w:val="00EF354D"/>
    <w:rsid w:val="00EF35BE"/>
    <w:rsid w:val="00EF37BB"/>
    <w:rsid w:val="00EF37EF"/>
    <w:rsid w:val="00EF3C22"/>
    <w:rsid w:val="00EF3DB3"/>
    <w:rsid w:val="00EF3E86"/>
    <w:rsid w:val="00EF4214"/>
    <w:rsid w:val="00EF42DA"/>
    <w:rsid w:val="00EF44C4"/>
    <w:rsid w:val="00EF45DE"/>
    <w:rsid w:val="00EF4630"/>
    <w:rsid w:val="00EF465C"/>
    <w:rsid w:val="00EF47CA"/>
    <w:rsid w:val="00EF4A57"/>
    <w:rsid w:val="00EF4C49"/>
    <w:rsid w:val="00EF4DA3"/>
    <w:rsid w:val="00EF4DA8"/>
    <w:rsid w:val="00EF4DD1"/>
    <w:rsid w:val="00EF4EE9"/>
    <w:rsid w:val="00EF4FA1"/>
    <w:rsid w:val="00EF4FE1"/>
    <w:rsid w:val="00EF5037"/>
    <w:rsid w:val="00EF50C4"/>
    <w:rsid w:val="00EF50DC"/>
    <w:rsid w:val="00EF515E"/>
    <w:rsid w:val="00EF5418"/>
    <w:rsid w:val="00EF5887"/>
    <w:rsid w:val="00EF5952"/>
    <w:rsid w:val="00EF5982"/>
    <w:rsid w:val="00EF5C09"/>
    <w:rsid w:val="00EF5C79"/>
    <w:rsid w:val="00EF5D46"/>
    <w:rsid w:val="00EF5D50"/>
    <w:rsid w:val="00EF5E3B"/>
    <w:rsid w:val="00EF601C"/>
    <w:rsid w:val="00EF6054"/>
    <w:rsid w:val="00EF6108"/>
    <w:rsid w:val="00EF6151"/>
    <w:rsid w:val="00EF636A"/>
    <w:rsid w:val="00EF636B"/>
    <w:rsid w:val="00EF63A8"/>
    <w:rsid w:val="00EF655C"/>
    <w:rsid w:val="00EF65A8"/>
    <w:rsid w:val="00EF6740"/>
    <w:rsid w:val="00EF680D"/>
    <w:rsid w:val="00EF69C0"/>
    <w:rsid w:val="00EF6A5C"/>
    <w:rsid w:val="00EF6AE7"/>
    <w:rsid w:val="00EF6C0D"/>
    <w:rsid w:val="00EF6C8C"/>
    <w:rsid w:val="00EF6C95"/>
    <w:rsid w:val="00EF6CF2"/>
    <w:rsid w:val="00EF6D4F"/>
    <w:rsid w:val="00EF6DD3"/>
    <w:rsid w:val="00EF6DFA"/>
    <w:rsid w:val="00EF6EA6"/>
    <w:rsid w:val="00EF71FA"/>
    <w:rsid w:val="00EF7318"/>
    <w:rsid w:val="00EF73CB"/>
    <w:rsid w:val="00EF7531"/>
    <w:rsid w:val="00EF7600"/>
    <w:rsid w:val="00EF7616"/>
    <w:rsid w:val="00EF77FD"/>
    <w:rsid w:val="00EF786D"/>
    <w:rsid w:val="00EF78B5"/>
    <w:rsid w:val="00EF7982"/>
    <w:rsid w:val="00EF79CB"/>
    <w:rsid w:val="00EF7A6F"/>
    <w:rsid w:val="00EF7CA3"/>
    <w:rsid w:val="00EF7CD0"/>
    <w:rsid w:val="00EF7D4C"/>
    <w:rsid w:val="00EF7FA7"/>
    <w:rsid w:val="00F003A0"/>
    <w:rsid w:val="00F003C7"/>
    <w:rsid w:val="00F004E2"/>
    <w:rsid w:val="00F0054D"/>
    <w:rsid w:val="00F00C1E"/>
    <w:rsid w:val="00F00C22"/>
    <w:rsid w:val="00F00E3E"/>
    <w:rsid w:val="00F00EB5"/>
    <w:rsid w:val="00F01172"/>
    <w:rsid w:val="00F01282"/>
    <w:rsid w:val="00F01464"/>
    <w:rsid w:val="00F01748"/>
    <w:rsid w:val="00F01938"/>
    <w:rsid w:val="00F01F81"/>
    <w:rsid w:val="00F02881"/>
    <w:rsid w:val="00F02A31"/>
    <w:rsid w:val="00F02B1B"/>
    <w:rsid w:val="00F02B6D"/>
    <w:rsid w:val="00F02FA3"/>
    <w:rsid w:val="00F03087"/>
    <w:rsid w:val="00F03108"/>
    <w:rsid w:val="00F03129"/>
    <w:rsid w:val="00F03184"/>
    <w:rsid w:val="00F031D4"/>
    <w:rsid w:val="00F032AA"/>
    <w:rsid w:val="00F0331D"/>
    <w:rsid w:val="00F0346D"/>
    <w:rsid w:val="00F03715"/>
    <w:rsid w:val="00F0373A"/>
    <w:rsid w:val="00F038E4"/>
    <w:rsid w:val="00F03926"/>
    <w:rsid w:val="00F040E9"/>
    <w:rsid w:val="00F0415D"/>
    <w:rsid w:val="00F041C6"/>
    <w:rsid w:val="00F0427D"/>
    <w:rsid w:val="00F043A5"/>
    <w:rsid w:val="00F0448C"/>
    <w:rsid w:val="00F0453D"/>
    <w:rsid w:val="00F0461F"/>
    <w:rsid w:val="00F0464D"/>
    <w:rsid w:val="00F04782"/>
    <w:rsid w:val="00F04AD8"/>
    <w:rsid w:val="00F04B26"/>
    <w:rsid w:val="00F04DA1"/>
    <w:rsid w:val="00F052A9"/>
    <w:rsid w:val="00F05527"/>
    <w:rsid w:val="00F055FC"/>
    <w:rsid w:val="00F0562A"/>
    <w:rsid w:val="00F05709"/>
    <w:rsid w:val="00F058A7"/>
    <w:rsid w:val="00F05E5E"/>
    <w:rsid w:val="00F06021"/>
    <w:rsid w:val="00F060A8"/>
    <w:rsid w:val="00F060E6"/>
    <w:rsid w:val="00F061C3"/>
    <w:rsid w:val="00F0640B"/>
    <w:rsid w:val="00F064EF"/>
    <w:rsid w:val="00F065EA"/>
    <w:rsid w:val="00F06651"/>
    <w:rsid w:val="00F066B1"/>
    <w:rsid w:val="00F066FC"/>
    <w:rsid w:val="00F0672D"/>
    <w:rsid w:val="00F06797"/>
    <w:rsid w:val="00F0680D"/>
    <w:rsid w:val="00F06840"/>
    <w:rsid w:val="00F06979"/>
    <w:rsid w:val="00F06AFC"/>
    <w:rsid w:val="00F06B7A"/>
    <w:rsid w:val="00F06DBA"/>
    <w:rsid w:val="00F06E0F"/>
    <w:rsid w:val="00F06E68"/>
    <w:rsid w:val="00F06FAE"/>
    <w:rsid w:val="00F0739B"/>
    <w:rsid w:val="00F07671"/>
    <w:rsid w:val="00F076A7"/>
    <w:rsid w:val="00F0771B"/>
    <w:rsid w:val="00F0776A"/>
    <w:rsid w:val="00F07B61"/>
    <w:rsid w:val="00F07CA9"/>
    <w:rsid w:val="00F07D1D"/>
    <w:rsid w:val="00F07D67"/>
    <w:rsid w:val="00F07EF7"/>
    <w:rsid w:val="00F07F9C"/>
    <w:rsid w:val="00F07FCA"/>
    <w:rsid w:val="00F100F3"/>
    <w:rsid w:val="00F1061E"/>
    <w:rsid w:val="00F108D8"/>
    <w:rsid w:val="00F108EA"/>
    <w:rsid w:val="00F1093C"/>
    <w:rsid w:val="00F109A9"/>
    <w:rsid w:val="00F10AF7"/>
    <w:rsid w:val="00F10AFC"/>
    <w:rsid w:val="00F10B2C"/>
    <w:rsid w:val="00F10D7D"/>
    <w:rsid w:val="00F10E55"/>
    <w:rsid w:val="00F1118D"/>
    <w:rsid w:val="00F11223"/>
    <w:rsid w:val="00F1123E"/>
    <w:rsid w:val="00F112CE"/>
    <w:rsid w:val="00F11493"/>
    <w:rsid w:val="00F115D6"/>
    <w:rsid w:val="00F11645"/>
    <w:rsid w:val="00F1189C"/>
    <w:rsid w:val="00F119C9"/>
    <w:rsid w:val="00F11B11"/>
    <w:rsid w:val="00F11E5C"/>
    <w:rsid w:val="00F125CB"/>
    <w:rsid w:val="00F12C95"/>
    <w:rsid w:val="00F12DDA"/>
    <w:rsid w:val="00F12E4C"/>
    <w:rsid w:val="00F12EF0"/>
    <w:rsid w:val="00F130AD"/>
    <w:rsid w:val="00F131B5"/>
    <w:rsid w:val="00F131E9"/>
    <w:rsid w:val="00F13266"/>
    <w:rsid w:val="00F13373"/>
    <w:rsid w:val="00F13442"/>
    <w:rsid w:val="00F134D9"/>
    <w:rsid w:val="00F136CB"/>
    <w:rsid w:val="00F136FF"/>
    <w:rsid w:val="00F13825"/>
    <w:rsid w:val="00F1388C"/>
    <w:rsid w:val="00F13895"/>
    <w:rsid w:val="00F13940"/>
    <w:rsid w:val="00F139BA"/>
    <w:rsid w:val="00F13E8D"/>
    <w:rsid w:val="00F13EC9"/>
    <w:rsid w:val="00F13FF7"/>
    <w:rsid w:val="00F1421B"/>
    <w:rsid w:val="00F142BD"/>
    <w:rsid w:val="00F142DC"/>
    <w:rsid w:val="00F1439D"/>
    <w:rsid w:val="00F144A9"/>
    <w:rsid w:val="00F1458E"/>
    <w:rsid w:val="00F1468B"/>
    <w:rsid w:val="00F147B8"/>
    <w:rsid w:val="00F14983"/>
    <w:rsid w:val="00F14A41"/>
    <w:rsid w:val="00F14BF3"/>
    <w:rsid w:val="00F14C12"/>
    <w:rsid w:val="00F14F82"/>
    <w:rsid w:val="00F15009"/>
    <w:rsid w:val="00F151AF"/>
    <w:rsid w:val="00F15399"/>
    <w:rsid w:val="00F153A9"/>
    <w:rsid w:val="00F1545D"/>
    <w:rsid w:val="00F15820"/>
    <w:rsid w:val="00F15A16"/>
    <w:rsid w:val="00F15CDF"/>
    <w:rsid w:val="00F15E5E"/>
    <w:rsid w:val="00F15EB6"/>
    <w:rsid w:val="00F16046"/>
    <w:rsid w:val="00F1604A"/>
    <w:rsid w:val="00F160D4"/>
    <w:rsid w:val="00F1623A"/>
    <w:rsid w:val="00F165DC"/>
    <w:rsid w:val="00F1667C"/>
    <w:rsid w:val="00F167FE"/>
    <w:rsid w:val="00F16877"/>
    <w:rsid w:val="00F16923"/>
    <w:rsid w:val="00F16A4F"/>
    <w:rsid w:val="00F16AEA"/>
    <w:rsid w:val="00F16B0B"/>
    <w:rsid w:val="00F16D5A"/>
    <w:rsid w:val="00F16EC1"/>
    <w:rsid w:val="00F16F09"/>
    <w:rsid w:val="00F170E0"/>
    <w:rsid w:val="00F1736F"/>
    <w:rsid w:val="00F17398"/>
    <w:rsid w:val="00F17444"/>
    <w:rsid w:val="00F174CD"/>
    <w:rsid w:val="00F176BE"/>
    <w:rsid w:val="00F176D1"/>
    <w:rsid w:val="00F179F4"/>
    <w:rsid w:val="00F17B1E"/>
    <w:rsid w:val="00F17B46"/>
    <w:rsid w:val="00F17B55"/>
    <w:rsid w:val="00F17B7C"/>
    <w:rsid w:val="00F17CBB"/>
    <w:rsid w:val="00F17E4B"/>
    <w:rsid w:val="00F17FE7"/>
    <w:rsid w:val="00F200DB"/>
    <w:rsid w:val="00F20190"/>
    <w:rsid w:val="00F2031C"/>
    <w:rsid w:val="00F20453"/>
    <w:rsid w:val="00F20580"/>
    <w:rsid w:val="00F20587"/>
    <w:rsid w:val="00F207FF"/>
    <w:rsid w:val="00F20857"/>
    <w:rsid w:val="00F208E7"/>
    <w:rsid w:val="00F2093C"/>
    <w:rsid w:val="00F20A4D"/>
    <w:rsid w:val="00F212B7"/>
    <w:rsid w:val="00F21302"/>
    <w:rsid w:val="00F21445"/>
    <w:rsid w:val="00F218C4"/>
    <w:rsid w:val="00F219BD"/>
    <w:rsid w:val="00F21C0B"/>
    <w:rsid w:val="00F21CB3"/>
    <w:rsid w:val="00F21D11"/>
    <w:rsid w:val="00F21E4E"/>
    <w:rsid w:val="00F220DB"/>
    <w:rsid w:val="00F221E8"/>
    <w:rsid w:val="00F2221B"/>
    <w:rsid w:val="00F222AF"/>
    <w:rsid w:val="00F2275B"/>
    <w:rsid w:val="00F227A3"/>
    <w:rsid w:val="00F22DEB"/>
    <w:rsid w:val="00F22EA8"/>
    <w:rsid w:val="00F22F88"/>
    <w:rsid w:val="00F22FFD"/>
    <w:rsid w:val="00F232DE"/>
    <w:rsid w:val="00F234FD"/>
    <w:rsid w:val="00F23594"/>
    <w:rsid w:val="00F235DC"/>
    <w:rsid w:val="00F236AB"/>
    <w:rsid w:val="00F23706"/>
    <w:rsid w:val="00F2371D"/>
    <w:rsid w:val="00F2380A"/>
    <w:rsid w:val="00F23B53"/>
    <w:rsid w:val="00F23BC2"/>
    <w:rsid w:val="00F23BF8"/>
    <w:rsid w:val="00F23CD3"/>
    <w:rsid w:val="00F23DEC"/>
    <w:rsid w:val="00F23FB5"/>
    <w:rsid w:val="00F24172"/>
    <w:rsid w:val="00F2446A"/>
    <w:rsid w:val="00F24483"/>
    <w:rsid w:val="00F24515"/>
    <w:rsid w:val="00F24641"/>
    <w:rsid w:val="00F246F4"/>
    <w:rsid w:val="00F247EA"/>
    <w:rsid w:val="00F24855"/>
    <w:rsid w:val="00F24958"/>
    <w:rsid w:val="00F24AD7"/>
    <w:rsid w:val="00F24D40"/>
    <w:rsid w:val="00F24F46"/>
    <w:rsid w:val="00F24F67"/>
    <w:rsid w:val="00F2511F"/>
    <w:rsid w:val="00F251AC"/>
    <w:rsid w:val="00F25218"/>
    <w:rsid w:val="00F253E8"/>
    <w:rsid w:val="00F25451"/>
    <w:rsid w:val="00F25463"/>
    <w:rsid w:val="00F25657"/>
    <w:rsid w:val="00F256DA"/>
    <w:rsid w:val="00F257B9"/>
    <w:rsid w:val="00F257C1"/>
    <w:rsid w:val="00F25842"/>
    <w:rsid w:val="00F258F1"/>
    <w:rsid w:val="00F25A20"/>
    <w:rsid w:val="00F25A96"/>
    <w:rsid w:val="00F25AA5"/>
    <w:rsid w:val="00F25B1A"/>
    <w:rsid w:val="00F25C73"/>
    <w:rsid w:val="00F25D67"/>
    <w:rsid w:val="00F25D83"/>
    <w:rsid w:val="00F25DC7"/>
    <w:rsid w:val="00F25E37"/>
    <w:rsid w:val="00F25FB9"/>
    <w:rsid w:val="00F260FD"/>
    <w:rsid w:val="00F264B0"/>
    <w:rsid w:val="00F26566"/>
    <w:rsid w:val="00F26917"/>
    <w:rsid w:val="00F26983"/>
    <w:rsid w:val="00F26A10"/>
    <w:rsid w:val="00F26B78"/>
    <w:rsid w:val="00F26BE4"/>
    <w:rsid w:val="00F26C38"/>
    <w:rsid w:val="00F26D88"/>
    <w:rsid w:val="00F27039"/>
    <w:rsid w:val="00F2717A"/>
    <w:rsid w:val="00F271FA"/>
    <w:rsid w:val="00F2722B"/>
    <w:rsid w:val="00F27387"/>
    <w:rsid w:val="00F27679"/>
    <w:rsid w:val="00F27869"/>
    <w:rsid w:val="00F27972"/>
    <w:rsid w:val="00F27AC0"/>
    <w:rsid w:val="00F27B66"/>
    <w:rsid w:val="00F27BC8"/>
    <w:rsid w:val="00F27C61"/>
    <w:rsid w:val="00F27D66"/>
    <w:rsid w:val="00F27F7C"/>
    <w:rsid w:val="00F3026B"/>
    <w:rsid w:val="00F306F1"/>
    <w:rsid w:val="00F30866"/>
    <w:rsid w:val="00F309BA"/>
    <w:rsid w:val="00F30A4F"/>
    <w:rsid w:val="00F30AAE"/>
    <w:rsid w:val="00F30DE3"/>
    <w:rsid w:val="00F30EFB"/>
    <w:rsid w:val="00F3102E"/>
    <w:rsid w:val="00F3110F"/>
    <w:rsid w:val="00F31184"/>
    <w:rsid w:val="00F311DD"/>
    <w:rsid w:val="00F313EC"/>
    <w:rsid w:val="00F315D8"/>
    <w:rsid w:val="00F3173B"/>
    <w:rsid w:val="00F31776"/>
    <w:rsid w:val="00F319E2"/>
    <w:rsid w:val="00F31A27"/>
    <w:rsid w:val="00F31E3A"/>
    <w:rsid w:val="00F3207F"/>
    <w:rsid w:val="00F32223"/>
    <w:rsid w:val="00F32277"/>
    <w:rsid w:val="00F327A2"/>
    <w:rsid w:val="00F32D44"/>
    <w:rsid w:val="00F3305F"/>
    <w:rsid w:val="00F33196"/>
    <w:rsid w:val="00F332E9"/>
    <w:rsid w:val="00F33393"/>
    <w:rsid w:val="00F33465"/>
    <w:rsid w:val="00F33946"/>
    <w:rsid w:val="00F33BAF"/>
    <w:rsid w:val="00F33C77"/>
    <w:rsid w:val="00F33DAF"/>
    <w:rsid w:val="00F33F04"/>
    <w:rsid w:val="00F33F1C"/>
    <w:rsid w:val="00F33FEE"/>
    <w:rsid w:val="00F33FF9"/>
    <w:rsid w:val="00F3400C"/>
    <w:rsid w:val="00F3446E"/>
    <w:rsid w:val="00F34476"/>
    <w:rsid w:val="00F34692"/>
    <w:rsid w:val="00F347C6"/>
    <w:rsid w:val="00F34937"/>
    <w:rsid w:val="00F3496F"/>
    <w:rsid w:val="00F349E1"/>
    <w:rsid w:val="00F34B35"/>
    <w:rsid w:val="00F34B5E"/>
    <w:rsid w:val="00F34D88"/>
    <w:rsid w:val="00F34EF2"/>
    <w:rsid w:val="00F34F1A"/>
    <w:rsid w:val="00F34FF0"/>
    <w:rsid w:val="00F35084"/>
    <w:rsid w:val="00F350A5"/>
    <w:rsid w:val="00F3529B"/>
    <w:rsid w:val="00F352F7"/>
    <w:rsid w:val="00F35491"/>
    <w:rsid w:val="00F357D6"/>
    <w:rsid w:val="00F358E2"/>
    <w:rsid w:val="00F35912"/>
    <w:rsid w:val="00F35957"/>
    <w:rsid w:val="00F3596E"/>
    <w:rsid w:val="00F35AB0"/>
    <w:rsid w:val="00F35BCF"/>
    <w:rsid w:val="00F35C61"/>
    <w:rsid w:val="00F35CE8"/>
    <w:rsid w:val="00F35D37"/>
    <w:rsid w:val="00F36009"/>
    <w:rsid w:val="00F3604E"/>
    <w:rsid w:val="00F3607C"/>
    <w:rsid w:val="00F36176"/>
    <w:rsid w:val="00F36201"/>
    <w:rsid w:val="00F36498"/>
    <w:rsid w:val="00F364BE"/>
    <w:rsid w:val="00F365F0"/>
    <w:rsid w:val="00F36740"/>
    <w:rsid w:val="00F3675A"/>
    <w:rsid w:val="00F36904"/>
    <w:rsid w:val="00F369E9"/>
    <w:rsid w:val="00F36A20"/>
    <w:rsid w:val="00F36D3F"/>
    <w:rsid w:val="00F36E4F"/>
    <w:rsid w:val="00F36F24"/>
    <w:rsid w:val="00F37049"/>
    <w:rsid w:val="00F37077"/>
    <w:rsid w:val="00F3717A"/>
    <w:rsid w:val="00F371EA"/>
    <w:rsid w:val="00F37331"/>
    <w:rsid w:val="00F3738B"/>
    <w:rsid w:val="00F373D3"/>
    <w:rsid w:val="00F373EE"/>
    <w:rsid w:val="00F3770B"/>
    <w:rsid w:val="00F37842"/>
    <w:rsid w:val="00F37DA5"/>
    <w:rsid w:val="00F37E86"/>
    <w:rsid w:val="00F37FB4"/>
    <w:rsid w:val="00F37FE6"/>
    <w:rsid w:val="00F4006B"/>
    <w:rsid w:val="00F40196"/>
    <w:rsid w:val="00F40297"/>
    <w:rsid w:val="00F403AF"/>
    <w:rsid w:val="00F40513"/>
    <w:rsid w:val="00F4064F"/>
    <w:rsid w:val="00F4074D"/>
    <w:rsid w:val="00F409E9"/>
    <w:rsid w:val="00F40E73"/>
    <w:rsid w:val="00F40E83"/>
    <w:rsid w:val="00F40F92"/>
    <w:rsid w:val="00F410AE"/>
    <w:rsid w:val="00F41142"/>
    <w:rsid w:val="00F41325"/>
    <w:rsid w:val="00F414E6"/>
    <w:rsid w:val="00F414E9"/>
    <w:rsid w:val="00F4171E"/>
    <w:rsid w:val="00F41790"/>
    <w:rsid w:val="00F4179F"/>
    <w:rsid w:val="00F417D1"/>
    <w:rsid w:val="00F418AC"/>
    <w:rsid w:val="00F41D5D"/>
    <w:rsid w:val="00F41F32"/>
    <w:rsid w:val="00F42075"/>
    <w:rsid w:val="00F420B3"/>
    <w:rsid w:val="00F4214F"/>
    <w:rsid w:val="00F421A3"/>
    <w:rsid w:val="00F42250"/>
    <w:rsid w:val="00F42326"/>
    <w:rsid w:val="00F423BD"/>
    <w:rsid w:val="00F426F3"/>
    <w:rsid w:val="00F42713"/>
    <w:rsid w:val="00F4272A"/>
    <w:rsid w:val="00F42A67"/>
    <w:rsid w:val="00F42C7D"/>
    <w:rsid w:val="00F42E3F"/>
    <w:rsid w:val="00F42FC5"/>
    <w:rsid w:val="00F42FF4"/>
    <w:rsid w:val="00F4328E"/>
    <w:rsid w:val="00F43339"/>
    <w:rsid w:val="00F4380F"/>
    <w:rsid w:val="00F4382D"/>
    <w:rsid w:val="00F43BA4"/>
    <w:rsid w:val="00F43CA7"/>
    <w:rsid w:val="00F43CAD"/>
    <w:rsid w:val="00F43E3E"/>
    <w:rsid w:val="00F43F21"/>
    <w:rsid w:val="00F43F67"/>
    <w:rsid w:val="00F43FFD"/>
    <w:rsid w:val="00F4415A"/>
    <w:rsid w:val="00F441EA"/>
    <w:rsid w:val="00F443E2"/>
    <w:rsid w:val="00F444CA"/>
    <w:rsid w:val="00F444EB"/>
    <w:rsid w:val="00F4487E"/>
    <w:rsid w:val="00F44919"/>
    <w:rsid w:val="00F44970"/>
    <w:rsid w:val="00F44ADB"/>
    <w:rsid w:val="00F44ADC"/>
    <w:rsid w:val="00F44B83"/>
    <w:rsid w:val="00F44D6E"/>
    <w:rsid w:val="00F44DE8"/>
    <w:rsid w:val="00F44E64"/>
    <w:rsid w:val="00F44F99"/>
    <w:rsid w:val="00F44FD4"/>
    <w:rsid w:val="00F453B2"/>
    <w:rsid w:val="00F456A9"/>
    <w:rsid w:val="00F456F9"/>
    <w:rsid w:val="00F4592F"/>
    <w:rsid w:val="00F45DD7"/>
    <w:rsid w:val="00F4625A"/>
    <w:rsid w:val="00F463D3"/>
    <w:rsid w:val="00F463ED"/>
    <w:rsid w:val="00F463F2"/>
    <w:rsid w:val="00F4646B"/>
    <w:rsid w:val="00F465C8"/>
    <w:rsid w:val="00F466B6"/>
    <w:rsid w:val="00F4691A"/>
    <w:rsid w:val="00F46A49"/>
    <w:rsid w:val="00F46A51"/>
    <w:rsid w:val="00F46B20"/>
    <w:rsid w:val="00F46C1B"/>
    <w:rsid w:val="00F46C76"/>
    <w:rsid w:val="00F46E56"/>
    <w:rsid w:val="00F46EEA"/>
    <w:rsid w:val="00F46F0F"/>
    <w:rsid w:val="00F4749E"/>
    <w:rsid w:val="00F475D3"/>
    <w:rsid w:val="00F4774B"/>
    <w:rsid w:val="00F478E5"/>
    <w:rsid w:val="00F47A49"/>
    <w:rsid w:val="00F47D31"/>
    <w:rsid w:val="00F50005"/>
    <w:rsid w:val="00F501BC"/>
    <w:rsid w:val="00F501FA"/>
    <w:rsid w:val="00F5031F"/>
    <w:rsid w:val="00F504F9"/>
    <w:rsid w:val="00F506B8"/>
    <w:rsid w:val="00F509B1"/>
    <w:rsid w:val="00F509E9"/>
    <w:rsid w:val="00F50C3C"/>
    <w:rsid w:val="00F50DD8"/>
    <w:rsid w:val="00F50E2F"/>
    <w:rsid w:val="00F50F7B"/>
    <w:rsid w:val="00F50FB4"/>
    <w:rsid w:val="00F512F9"/>
    <w:rsid w:val="00F5183E"/>
    <w:rsid w:val="00F5198E"/>
    <w:rsid w:val="00F51A0C"/>
    <w:rsid w:val="00F51B97"/>
    <w:rsid w:val="00F5259B"/>
    <w:rsid w:val="00F525C7"/>
    <w:rsid w:val="00F52611"/>
    <w:rsid w:val="00F5264F"/>
    <w:rsid w:val="00F52668"/>
    <w:rsid w:val="00F52A2D"/>
    <w:rsid w:val="00F53012"/>
    <w:rsid w:val="00F530F3"/>
    <w:rsid w:val="00F5322C"/>
    <w:rsid w:val="00F53237"/>
    <w:rsid w:val="00F53303"/>
    <w:rsid w:val="00F5342F"/>
    <w:rsid w:val="00F53567"/>
    <w:rsid w:val="00F536E3"/>
    <w:rsid w:val="00F53942"/>
    <w:rsid w:val="00F53A52"/>
    <w:rsid w:val="00F53D5B"/>
    <w:rsid w:val="00F54287"/>
    <w:rsid w:val="00F5435C"/>
    <w:rsid w:val="00F544CB"/>
    <w:rsid w:val="00F5450C"/>
    <w:rsid w:val="00F54544"/>
    <w:rsid w:val="00F545F6"/>
    <w:rsid w:val="00F54A1A"/>
    <w:rsid w:val="00F54DA9"/>
    <w:rsid w:val="00F5504B"/>
    <w:rsid w:val="00F55515"/>
    <w:rsid w:val="00F55540"/>
    <w:rsid w:val="00F5558D"/>
    <w:rsid w:val="00F5566F"/>
    <w:rsid w:val="00F55787"/>
    <w:rsid w:val="00F55D0E"/>
    <w:rsid w:val="00F55E67"/>
    <w:rsid w:val="00F56109"/>
    <w:rsid w:val="00F56122"/>
    <w:rsid w:val="00F56251"/>
    <w:rsid w:val="00F56347"/>
    <w:rsid w:val="00F56701"/>
    <w:rsid w:val="00F56957"/>
    <w:rsid w:val="00F56B6C"/>
    <w:rsid w:val="00F56C31"/>
    <w:rsid w:val="00F56EE6"/>
    <w:rsid w:val="00F570C7"/>
    <w:rsid w:val="00F570FB"/>
    <w:rsid w:val="00F57222"/>
    <w:rsid w:val="00F57698"/>
    <w:rsid w:val="00F576E2"/>
    <w:rsid w:val="00F57730"/>
    <w:rsid w:val="00F578FF"/>
    <w:rsid w:val="00F579EC"/>
    <w:rsid w:val="00F57C76"/>
    <w:rsid w:val="00F57CB2"/>
    <w:rsid w:val="00F57D88"/>
    <w:rsid w:val="00F57F57"/>
    <w:rsid w:val="00F57F7F"/>
    <w:rsid w:val="00F6030C"/>
    <w:rsid w:val="00F6035F"/>
    <w:rsid w:val="00F603D1"/>
    <w:rsid w:val="00F603F1"/>
    <w:rsid w:val="00F60643"/>
    <w:rsid w:val="00F608DE"/>
    <w:rsid w:val="00F60B0F"/>
    <w:rsid w:val="00F60C1C"/>
    <w:rsid w:val="00F60D38"/>
    <w:rsid w:val="00F60E76"/>
    <w:rsid w:val="00F60EA8"/>
    <w:rsid w:val="00F611E3"/>
    <w:rsid w:val="00F61211"/>
    <w:rsid w:val="00F61266"/>
    <w:rsid w:val="00F614C5"/>
    <w:rsid w:val="00F6153C"/>
    <w:rsid w:val="00F61783"/>
    <w:rsid w:val="00F617F7"/>
    <w:rsid w:val="00F61947"/>
    <w:rsid w:val="00F61B05"/>
    <w:rsid w:val="00F61B85"/>
    <w:rsid w:val="00F61C23"/>
    <w:rsid w:val="00F61D60"/>
    <w:rsid w:val="00F61E14"/>
    <w:rsid w:val="00F61E9A"/>
    <w:rsid w:val="00F61FF5"/>
    <w:rsid w:val="00F62149"/>
    <w:rsid w:val="00F6222D"/>
    <w:rsid w:val="00F6248D"/>
    <w:rsid w:val="00F62581"/>
    <w:rsid w:val="00F625A3"/>
    <w:rsid w:val="00F62673"/>
    <w:rsid w:val="00F6268A"/>
    <w:rsid w:val="00F62839"/>
    <w:rsid w:val="00F629BE"/>
    <w:rsid w:val="00F62DBE"/>
    <w:rsid w:val="00F63025"/>
    <w:rsid w:val="00F63273"/>
    <w:rsid w:val="00F63311"/>
    <w:rsid w:val="00F633EB"/>
    <w:rsid w:val="00F636AE"/>
    <w:rsid w:val="00F6371E"/>
    <w:rsid w:val="00F6391E"/>
    <w:rsid w:val="00F63996"/>
    <w:rsid w:val="00F639BF"/>
    <w:rsid w:val="00F63BA7"/>
    <w:rsid w:val="00F63D83"/>
    <w:rsid w:val="00F63F27"/>
    <w:rsid w:val="00F63F93"/>
    <w:rsid w:val="00F63FA7"/>
    <w:rsid w:val="00F640AD"/>
    <w:rsid w:val="00F641B8"/>
    <w:rsid w:val="00F64269"/>
    <w:rsid w:val="00F6444C"/>
    <w:rsid w:val="00F6447A"/>
    <w:rsid w:val="00F64577"/>
    <w:rsid w:val="00F64592"/>
    <w:rsid w:val="00F645E3"/>
    <w:rsid w:val="00F647C5"/>
    <w:rsid w:val="00F64910"/>
    <w:rsid w:val="00F64B15"/>
    <w:rsid w:val="00F64B86"/>
    <w:rsid w:val="00F64CA5"/>
    <w:rsid w:val="00F64E16"/>
    <w:rsid w:val="00F651AD"/>
    <w:rsid w:val="00F651FD"/>
    <w:rsid w:val="00F6522D"/>
    <w:rsid w:val="00F65282"/>
    <w:rsid w:val="00F65352"/>
    <w:rsid w:val="00F653D8"/>
    <w:rsid w:val="00F6549F"/>
    <w:rsid w:val="00F656CF"/>
    <w:rsid w:val="00F6595D"/>
    <w:rsid w:val="00F65AA9"/>
    <w:rsid w:val="00F65B83"/>
    <w:rsid w:val="00F65B8D"/>
    <w:rsid w:val="00F65BDC"/>
    <w:rsid w:val="00F65CBB"/>
    <w:rsid w:val="00F65D23"/>
    <w:rsid w:val="00F65E48"/>
    <w:rsid w:val="00F65FB1"/>
    <w:rsid w:val="00F66064"/>
    <w:rsid w:val="00F660C4"/>
    <w:rsid w:val="00F661EB"/>
    <w:rsid w:val="00F6623A"/>
    <w:rsid w:val="00F6659C"/>
    <w:rsid w:val="00F66796"/>
    <w:rsid w:val="00F669A7"/>
    <w:rsid w:val="00F66BD4"/>
    <w:rsid w:val="00F66BEA"/>
    <w:rsid w:val="00F66CA4"/>
    <w:rsid w:val="00F66D30"/>
    <w:rsid w:val="00F66D3B"/>
    <w:rsid w:val="00F66F99"/>
    <w:rsid w:val="00F66FFB"/>
    <w:rsid w:val="00F67109"/>
    <w:rsid w:val="00F67218"/>
    <w:rsid w:val="00F6732C"/>
    <w:rsid w:val="00F67465"/>
    <w:rsid w:val="00F67933"/>
    <w:rsid w:val="00F67992"/>
    <w:rsid w:val="00F67D64"/>
    <w:rsid w:val="00F67E17"/>
    <w:rsid w:val="00F67E80"/>
    <w:rsid w:val="00F67F39"/>
    <w:rsid w:val="00F67FDE"/>
    <w:rsid w:val="00F7006A"/>
    <w:rsid w:val="00F70145"/>
    <w:rsid w:val="00F70216"/>
    <w:rsid w:val="00F7029A"/>
    <w:rsid w:val="00F70310"/>
    <w:rsid w:val="00F70582"/>
    <w:rsid w:val="00F705E4"/>
    <w:rsid w:val="00F70828"/>
    <w:rsid w:val="00F7085E"/>
    <w:rsid w:val="00F7089C"/>
    <w:rsid w:val="00F70A15"/>
    <w:rsid w:val="00F70AB0"/>
    <w:rsid w:val="00F70DD2"/>
    <w:rsid w:val="00F7103C"/>
    <w:rsid w:val="00F7157B"/>
    <w:rsid w:val="00F71595"/>
    <w:rsid w:val="00F715ED"/>
    <w:rsid w:val="00F71618"/>
    <w:rsid w:val="00F71974"/>
    <w:rsid w:val="00F71B81"/>
    <w:rsid w:val="00F71CA1"/>
    <w:rsid w:val="00F71D75"/>
    <w:rsid w:val="00F71E42"/>
    <w:rsid w:val="00F71EAB"/>
    <w:rsid w:val="00F72284"/>
    <w:rsid w:val="00F722F3"/>
    <w:rsid w:val="00F72471"/>
    <w:rsid w:val="00F724FC"/>
    <w:rsid w:val="00F72755"/>
    <w:rsid w:val="00F72831"/>
    <w:rsid w:val="00F7283E"/>
    <w:rsid w:val="00F7299E"/>
    <w:rsid w:val="00F72CDB"/>
    <w:rsid w:val="00F72D35"/>
    <w:rsid w:val="00F72DD2"/>
    <w:rsid w:val="00F7312C"/>
    <w:rsid w:val="00F73176"/>
    <w:rsid w:val="00F73483"/>
    <w:rsid w:val="00F736EA"/>
    <w:rsid w:val="00F7379A"/>
    <w:rsid w:val="00F737CD"/>
    <w:rsid w:val="00F7386D"/>
    <w:rsid w:val="00F73891"/>
    <w:rsid w:val="00F73921"/>
    <w:rsid w:val="00F73AE6"/>
    <w:rsid w:val="00F73CDB"/>
    <w:rsid w:val="00F73E94"/>
    <w:rsid w:val="00F73EC2"/>
    <w:rsid w:val="00F73EE5"/>
    <w:rsid w:val="00F73FCA"/>
    <w:rsid w:val="00F74135"/>
    <w:rsid w:val="00F74247"/>
    <w:rsid w:val="00F74258"/>
    <w:rsid w:val="00F7426E"/>
    <w:rsid w:val="00F7430B"/>
    <w:rsid w:val="00F74563"/>
    <w:rsid w:val="00F7460C"/>
    <w:rsid w:val="00F74693"/>
    <w:rsid w:val="00F746B0"/>
    <w:rsid w:val="00F74844"/>
    <w:rsid w:val="00F748ED"/>
    <w:rsid w:val="00F74BE3"/>
    <w:rsid w:val="00F74BFF"/>
    <w:rsid w:val="00F74E4B"/>
    <w:rsid w:val="00F74F6A"/>
    <w:rsid w:val="00F75156"/>
    <w:rsid w:val="00F751CF"/>
    <w:rsid w:val="00F754B1"/>
    <w:rsid w:val="00F7554D"/>
    <w:rsid w:val="00F75608"/>
    <w:rsid w:val="00F7564D"/>
    <w:rsid w:val="00F757EE"/>
    <w:rsid w:val="00F75824"/>
    <w:rsid w:val="00F75886"/>
    <w:rsid w:val="00F75A28"/>
    <w:rsid w:val="00F75CEA"/>
    <w:rsid w:val="00F75D86"/>
    <w:rsid w:val="00F75F6E"/>
    <w:rsid w:val="00F76115"/>
    <w:rsid w:val="00F761DE"/>
    <w:rsid w:val="00F7625A"/>
    <w:rsid w:val="00F763E5"/>
    <w:rsid w:val="00F7654E"/>
    <w:rsid w:val="00F76563"/>
    <w:rsid w:val="00F765A4"/>
    <w:rsid w:val="00F7672E"/>
    <w:rsid w:val="00F76796"/>
    <w:rsid w:val="00F767E7"/>
    <w:rsid w:val="00F76CE8"/>
    <w:rsid w:val="00F76FC0"/>
    <w:rsid w:val="00F76FFD"/>
    <w:rsid w:val="00F77047"/>
    <w:rsid w:val="00F770AE"/>
    <w:rsid w:val="00F771C0"/>
    <w:rsid w:val="00F771C5"/>
    <w:rsid w:val="00F77213"/>
    <w:rsid w:val="00F772FD"/>
    <w:rsid w:val="00F773CF"/>
    <w:rsid w:val="00F774DC"/>
    <w:rsid w:val="00F774F2"/>
    <w:rsid w:val="00F7752C"/>
    <w:rsid w:val="00F775C5"/>
    <w:rsid w:val="00F775DC"/>
    <w:rsid w:val="00F776E7"/>
    <w:rsid w:val="00F77855"/>
    <w:rsid w:val="00F77875"/>
    <w:rsid w:val="00F77915"/>
    <w:rsid w:val="00F7792C"/>
    <w:rsid w:val="00F77CDC"/>
    <w:rsid w:val="00F77CF1"/>
    <w:rsid w:val="00F80141"/>
    <w:rsid w:val="00F801F3"/>
    <w:rsid w:val="00F803A1"/>
    <w:rsid w:val="00F80477"/>
    <w:rsid w:val="00F804CD"/>
    <w:rsid w:val="00F80515"/>
    <w:rsid w:val="00F8058D"/>
    <w:rsid w:val="00F80617"/>
    <w:rsid w:val="00F807AA"/>
    <w:rsid w:val="00F807F3"/>
    <w:rsid w:val="00F808AC"/>
    <w:rsid w:val="00F80990"/>
    <w:rsid w:val="00F80ACB"/>
    <w:rsid w:val="00F80C06"/>
    <w:rsid w:val="00F80F53"/>
    <w:rsid w:val="00F81015"/>
    <w:rsid w:val="00F810EC"/>
    <w:rsid w:val="00F8119E"/>
    <w:rsid w:val="00F811D8"/>
    <w:rsid w:val="00F81389"/>
    <w:rsid w:val="00F813F0"/>
    <w:rsid w:val="00F81461"/>
    <w:rsid w:val="00F814A6"/>
    <w:rsid w:val="00F81587"/>
    <w:rsid w:val="00F816FB"/>
    <w:rsid w:val="00F817E8"/>
    <w:rsid w:val="00F819FB"/>
    <w:rsid w:val="00F81A12"/>
    <w:rsid w:val="00F81B2B"/>
    <w:rsid w:val="00F81BBC"/>
    <w:rsid w:val="00F81C37"/>
    <w:rsid w:val="00F8203C"/>
    <w:rsid w:val="00F821AA"/>
    <w:rsid w:val="00F82211"/>
    <w:rsid w:val="00F82436"/>
    <w:rsid w:val="00F82891"/>
    <w:rsid w:val="00F828D0"/>
    <w:rsid w:val="00F82ACF"/>
    <w:rsid w:val="00F82C26"/>
    <w:rsid w:val="00F82D16"/>
    <w:rsid w:val="00F82D19"/>
    <w:rsid w:val="00F82EF5"/>
    <w:rsid w:val="00F831A4"/>
    <w:rsid w:val="00F8322C"/>
    <w:rsid w:val="00F83391"/>
    <w:rsid w:val="00F8349B"/>
    <w:rsid w:val="00F83518"/>
    <w:rsid w:val="00F83550"/>
    <w:rsid w:val="00F83771"/>
    <w:rsid w:val="00F8381C"/>
    <w:rsid w:val="00F8382E"/>
    <w:rsid w:val="00F83D35"/>
    <w:rsid w:val="00F83DA0"/>
    <w:rsid w:val="00F83E90"/>
    <w:rsid w:val="00F84000"/>
    <w:rsid w:val="00F8438A"/>
    <w:rsid w:val="00F843F5"/>
    <w:rsid w:val="00F8444C"/>
    <w:rsid w:val="00F845E0"/>
    <w:rsid w:val="00F84716"/>
    <w:rsid w:val="00F84775"/>
    <w:rsid w:val="00F847A0"/>
    <w:rsid w:val="00F847F9"/>
    <w:rsid w:val="00F84A3C"/>
    <w:rsid w:val="00F84CC6"/>
    <w:rsid w:val="00F84DAA"/>
    <w:rsid w:val="00F84E30"/>
    <w:rsid w:val="00F84E80"/>
    <w:rsid w:val="00F851D8"/>
    <w:rsid w:val="00F85384"/>
    <w:rsid w:val="00F854A1"/>
    <w:rsid w:val="00F854F5"/>
    <w:rsid w:val="00F859AB"/>
    <w:rsid w:val="00F85BA5"/>
    <w:rsid w:val="00F85CA1"/>
    <w:rsid w:val="00F85CE2"/>
    <w:rsid w:val="00F85D13"/>
    <w:rsid w:val="00F85EE2"/>
    <w:rsid w:val="00F85F92"/>
    <w:rsid w:val="00F861DE"/>
    <w:rsid w:val="00F86427"/>
    <w:rsid w:val="00F867D9"/>
    <w:rsid w:val="00F86861"/>
    <w:rsid w:val="00F868B8"/>
    <w:rsid w:val="00F868E6"/>
    <w:rsid w:val="00F86A3A"/>
    <w:rsid w:val="00F86A62"/>
    <w:rsid w:val="00F86D86"/>
    <w:rsid w:val="00F87068"/>
    <w:rsid w:val="00F87090"/>
    <w:rsid w:val="00F871E3"/>
    <w:rsid w:val="00F87327"/>
    <w:rsid w:val="00F8733F"/>
    <w:rsid w:val="00F8744F"/>
    <w:rsid w:val="00F876C7"/>
    <w:rsid w:val="00F876C8"/>
    <w:rsid w:val="00F8770E"/>
    <w:rsid w:val="00F87A21"/>
    <w:rsid w:val="00F87A3A"/>
    <w:rsid w:val="00F87B96"/>
    <w:rsid w:val="00F87BF7"/>
    <w:rsid w:val="00F87C3E"/>
    <w:rsid w:val="00F87CB9"/>
    <w:rsid w:val="00F87ECE"/>
    <w:rsid w:val="00F87FA7"/>
    <w:rsid w:val="00F901E6"/>
    <w:rsid w:val="00F902BA"/>
    <w:rsid w:val="00F90677"/>
    <w:rsid w:val="00F906D3"/>
    <w:rsid w:val="00F906E8"/>
    <w:rsid w:val="00F909E5"/>
    <w:rsid w:val="00F90AA0"/>
    <w:rsid w:val="00F90B61"/>
    <w:rsid w:val="00F90B9F"/>
    <w:rsid w:val="00F90C80"/>
    <w:rsid w:val="00F911CD"/>
    <w:rsid w:val="00F914FD"/>
    <w:rsid w:val="00F918A8"/>
    <w:rsid w:val="00F91A89"/>
    <w:rsid w:val="00F91B51"/>
    <w:rsid w:val="00F921FA"/>
    <w:rsid w:val="00F9226E"/>
    <w:rsid w:val="00F92459"/>
    <w:rsid w:val="00F926D8"/>
    <w:rsid w:val="00F92755"/>
    <w:rsid w:val="00F92B68"/>
    <w:rsid w:val="00F92C09"/>
    <w:rsid w:val="00F92C98"/>
    <w:rsid w:val="00F92CF2"/>
    <w:rsid w:val="00F92D4F"/>
    <w:rsid w:val="00F930A3"/>
    <w:rsid w:val="00F93217"/>
    <w:rsid w:val="00F9340C"/>
    <w:rsid w:val="00F934C9"/>
    <w:rsid w:val="00F9350C"/>
    <w:rsid w:val="00F9369B"/>
    <w:rsid w:val="00F936D7"/>
    <w:rsid w:val="00F937BF"/>
    <w:rsid w:val="00F93902"/>
    <w:rsid w:val="00F93945"/>
    <w:rsid w:val="00F93A0C"/>
    <w:rsid w:val="00F93D0D"/>
    <w:rsid w:val="00F93D83"/>
    <w:rsid w:val="00F93F1D"/>
    <w:rsid w:val="00F940E5"/>
    <w:rsid w:val="00F94148"/>
    <w:rsid w:val="00F941B4"/>
    <w:rsid w:val="00F94248"/>
    <w:rsid w:val="00F94280"/>
    <w:rsid w:val="00F94893"/>
    <w:rsid w:val="00F94A41"/>
    <w:rsid w:val="00F94CF5"/>
    <w:rsid w:val="00F94E78"/>
    <w:rsid w:val="00F951A7"/>
    <w:rsid w:val="00F952CC"/>
    <w:rsid w:val="00F952FA"/>
    <w:rsid w:val="00F95378"/>
    <w:rsid w:val="00F95384"/>
    <w:rsid w:val="00F9548D"/>
    <w:rsid w:val="00F95538"/>
    <w:rsid w:val="00F95661"/>
    <w:rsid w:val="00F958FD"/>
    <w:rsid w:val="00F959D6"/>
    <w:rsid w:val="00F95A13"/>
    <w:rsid w:val="00F95A69"/>
    <w:rsid w:val="00F95AEC"/>
    <w:rsid w:val="00F95B69"/>
    <w:rsid w:val="00F95BD0"/>
    <w:rsid w:val="00F95FCB"/>
    <w:rsid w:val="00F9615C"/>
    <w:rsid w:val="00F96303"/>
    <w:rsid w:val="00F96304"/>
    <w:rsid w:val="00F96320"/>
    <w:rsid w:val="00F96497"/>
    <w:rsid w:val="00F964E0"/>
    <w:rsid w:val="00F96760"/>
    <w:rsid w:val="00F9677C"/>
    <w:rsid w:val="00F969FF"/>
    <w:rsid w:val="00F96B78"/>
    <w:rsid w:val="00F96B82"/>
    <w:rsid w:val="00F96F35"/>
    <w:rsid w:val="00F96F97"/>
    <w:rsid w:val="00F97043"/>
    <w:rsid w:val="00F972D2"/>
    <w:rsid w:val="00F97403"/>
    <w:rsid w:val="00F9740B"/>
    <w:rsid w:val="00F97434"/>
    <w:rsid w:val="00F974DF"/>
    <w:rsid w:val="00F97691"/>
    <w:rsid w:val="00F976F7"/>
    <w:rsid w:val="00F97B2D"/>
    <w:rsid w:val="00F97ED3"/>
    <w:rsid w:val="00FA00D0"/>
    <w:rsid w:val="00FA0295"/>
    <w:rsid w:val="00FA03D2"/>
    <w:rsid w:val="00FA04E7"/>
    <w:rsid w:val="00FA051D"/>
    <w:rsid w:val="00FA0697"/>
    <w:rsid w:val="00FA06C3"/>
    <w:rsid w:val="00FA0A39"/>
    <w:rsid w:val="00FA0A87"/>
    <w:rsid w:val="00FA0AAD"/>
    <w:rsid w:val="00FA0B25"/>
    <w:rsid w:val="00FA0CC9"/>
    <w:rsid w:val="00FA0CDD"/>
    <w:rsid w:val="00FA0E1A"/>
    <w:rsid w:val="00FA10F2"/>
    <w:rsid w:val="00FA1321"/>
    <w:rsid w:val="00FA13D0"/>
    <w:rsid w:val="00FA1734"/>
    <w:rsid w:val="00FA19E9"/>
    <w:rsid w:val="00FA1BF9"/>
    <w:rsid w:val="00FA1F34"/>
    <w:rsid w:val="00FA203C"/>
    <w:rsid w:val="00FA20E1"/>
    <w:rsid w:val="00FA2314"/>
    <w:rsid w:val="00FA231B"/>
    <w:rsid w:val="00FA2388"/>
    <w:rsid w:val="00FA2562"/>
    <w:rsid w:val="00FA274F"/>
    <w:rsid w:val="00FA2921"/>
    <w:rsid w:val="00FA2951"/>
    <w:rsid w:val="00FA2A47"/>
    <w:rsid w:val="00FA2C0C"/>
    <w:rsid w:val="00FA2DA7"/>
    <w:rsid w:val="00FA2E88"/>
    <w:rsid w:val="00FA31D1"/>
    <w:rsid w:val="00FA3252"/>
    <w:rsid w:val="00FA32A6"/>
    <w:rsid w:val="00FA33C9"/>
    <w:rsid w:val="00FA3813"/>
    <w:rsid w:val="00FA3816"/>
    <w:rsid w:val="00FA3AA6"/>
    <w:rsid w:val="00FA3B58"/>
    <w:rsid w:val="00FA3E58"/>
    <w:rsid w:val="00FA3EF0"/>
    <w:rsid w:val="00FA3F29"/>
    <w:rsid w:val="00FA4051"/>
    <w:rsid w:val="00FA40CC"/>
    <w:rsid w:val="00FA44D4"/>
    <w:rsid w:val="00FA44F3"/>
    <w:rsid w:val="00FA4547"/>
    <w:rsid w:val="00FA45FC"/>
    <w:rsid w:val="00FA4814"/>
    <w:rsid w:val="00FA4922"/>
    <w:rsid w:val="00FA4A25"/>
    <w:rsid w:val="00FA4A34"/>
    <w:rsid w:val="00FA4A85"/>
    <w:rsid w:val="00FA4B37"/>
    <w:rsid w:val="00FA4C43"/>
    <w:rsid w:val="00FA4C51"/>
    <w:rsid w:val="00FA4CA1"/>
    <w:rsid w:val="00FA4F55"/>
    <w:rsid w:val="00FA4FC6"/>
    <w:rsid w:val="00FA535A"/>
    <w:rsid w:val="00FA55DC"/>
    <w:rsid w:val="00FA56D8"/>
    <w:rsid w:val="00FA586A"/>
    <w:rsid w:val="00FA589E"/>
    <w:rsid w:val="00FA5AEC"/>
    <w:rsid w:val="00FA5C72"/>
    <w:rsid w:val="00FA5C9B"/>
    <w:rsid w:val="00FA5D2F"/>
    <w:rsid w:val="00FA5E52"/>
    <w:rsid w:val="00FA602C"/>
    <w:rsid w:val="00FA6202"/>
    <w:rsid w:val="00FA630A"/>
    <w:rsid w:val="00FA63AF"/>
    <w:rsid w:val="00FA63EF"/>
    <w:rsid w:val="00FA6426"/>
    <w:rsid w:val="00FA66A3"/>
    <w:rsid w:val="00FA6737"/>
    <w:rsid w:val="00FA68F3"/>
    <w:rsid w:val="00FA69DF"/>
    <w:rsid w:val="00FA69E5"/>
    <w:rsid w:val="00FA6A2D"/>
    <w:rsid w:val="00FA6B95"/>
    <w:rsid w:val="00FA6CE9"/>
    <w:rsid w:val="00FA6D44"/>
    <w:rsid w:val="00FA6E70"/>
    <w:rsid w:val="00FA6FA0"/>
    <w:rsid w:val="00FA7245"/>
    <w:rsid w:val="00FA72A5"/>
    <w:rsid w:val="00FA73FA"/>
    <w:rsid w:val="00FA7446"/>
    <w:rsid w:val="00FA75C7"/>
    <w:rsid w:val="00FA7699"/>
    <w:rsid w:val="00FA799C"/>
    <w:rsid w:val="00FA7BFC"/>
    <w:rsid w:val="00FA7DCF"/>
    <w:rsid w:val="00FB0196"/>
    <w:rsid w:val="00FB0271"/>
    <w:rsid w:val="00FB0445"/>
    <w:rsid w:val="00FB0453"/>
    <w:rsid w:val="00FB0618"/>
    <w:rsid w:val="00FB072A"/>
    <w:rsid w:val="00FB07BC"/>
    <w:rsid w:val="00FB07BF"/>
    <w:rsid w:val="00FB0AA1"/>
    <w:rsid w:val="00FB0AC8"/>
    <w:rsid w:val="00FB0B4F"/>
    <w:rsid w:val="00FB0CAF"/>
    <w:rsid w:val="00FB0DD3"/>
    <w:rsid w:val="00FB0E58"/>
    <w:rsid w:val="00FB0E86"/>
    <w:rsid w:val="00FB1018"/>
    <w:rsid w:val="00FB1108"/>
    <w:rsid w:val="00FB1165"/>
    <w:rsid w:val="00FB194C"/>
    <w:rsid w:val="00FB1983"/>
    <w:rsid w:val="00FB1AD6"/>
    <w:rsid w:val="00FB1D17"/>
    <w:rsid w:val="00FB1E53"/>
    <w:rsid w:val="00FB1F6B"/>
    <w:rsid w:val="00FB2024"/>
    <w:rsid w:val="00FB20BF"/>
    <w:rsid w:val="00FB2387"/>
    <w:rsid w:val="00FB262E"/>
    <w:rsid w:val="00FB26BD"/>
    <w:rsid w:val="00FB2707"/>
    <w:rsid w:val="00FB27C1"/>
    <w:rsid w:val="00FB28BD"/>
    <w:rsid w:val="00FB2912"/>
    <w:rsid w:val="00FB291C"/>
    <w:rsid w:val="00FB2ABA"/>
    <w:rsid w:val="00FB2C43"/>
    <w:rsid w:val="00FB30A7"/>
    <w:rsid w:val="00FB30CC"/>
    <w:rsid w:val="00FB319F"/>
    <w:rsid w:val="00FB31AF"/>
    <w:rsid w:val="00FB3220"/>
    <w:rsid w:val="00FB32A8"/>
    <w:rsid w:val="00FB330A"/>
    <w:rsid w:val="00FB334A"/>
    <w:rsid w:val="00FB33C1"/>
    <w:rsid w:val="00FB3473"/>
    <w:rsid w:val="00FB352E"/>
    <w:rsid w:val="00FB35B2"/>
    <w:rsid w:val="00FB36E4"/>
    <w:rsid w:val="00FB3713"/>
    <w:rsid w:val="00FB3B56"/>
    <w:rsid w:val="00FB3C26"/>
    <w:rsid w:val="00FB3C27"/>
    <w:rsid w:val="00FB3CDE"/>
    <w:rsid w:val="00FB3D51"/>
    <w:rsid w:val="00FB3E86"/>
    <w:rsid w:val="00FB40B6"/>
    <w:rsid w:val="00FB41D3"/>
    <w:rsid w:val="00FB428C"/>
    <w:rsid w:val="00FB42CD"/>
    <w:rsid w:val="00FB4584"/>
    <w:rsid w:val="00FB4959"/>
    <w:rsid w:val="00FB4B0C"/>
    <w:rsid w:val="00FB4CF3"/>
    <w:rsid w:val="00FB4ECE"/>
    <w:rsid w:val="00FB4FEE"/>
    <w:rsid w:val="00FB5339"/>
    <w:rsid w:val="00FB54C5"/>
    <w:rsid w:val="00FB5542"/>
    <w:rsid w:val="00FB5586"/>
    <w:rsid w:val="00FB57E0"/>
    <w:rsid w:val="00FB5898"/>
    <w:rsid w:val="00FB5B79"/>
    <w:rsid w:val="00FB5BF1"/>
    <w:rsid w:val="00FB5D1F"/>
    <w:rsid w:val="00FB5D7E"/>
    <w:rsid w:val="00FB5F9B"/>
    <w:rsid w:val="00FB61DD"/>
    <w:rsid w:val="00FB620D"/>
    <w:rsid w:val="00FB647D"/>
    <w:rsid w:val="00FB64EE"/>
    <w:rsid w:val="00FB6801"/>
    <w:rsid w:val="00FB685C"/>
    <w:rsid w:val="00FB689F"/>
    <w:rsid w:val="00FB6903"/>
    <w:rsid w:val="00FB6CC0"/>
    <w:rsid w:val="00FB6CE2"/>
    <w:rsid w:val="00FB720C"/>
    <w:rsid w:val="00FB72B9"/>
    <w:rsid w:val="00FB72C9"/>
    <w:rsid w:val="00FB737F"/>
    <w:rsid w:val="00FB752F"/>
    <w:rsid w:val="00FB7531"/>
    <w:rsid w:val="00FB7A26"/>
    <w:rsid w:val="00FB7B2F"/>
    <w:rsid w:val="00FB7BC9"/>
    <w:rsid w:val="00FB7C43"/>
    <w:rsid w:val="00FB7E26"/>
    <w:rsid w:val="00FB7F9E"/>
    <w:rsid w:val="00FC008B"/>
    <w:rsid w:val="00FC0095"/>
    <w:rsid w:val="00FC022B"/>
    <w:rsid w:val="00FC02B9"/>
    <w:rsid w:val="00FC0358"/>
    <w:rsid w:val="00FC037B"/>
    <w:rsid w:val="00FC038F"/>
    <w:rsid w:val="00FC03FD"/>
    <w:rsid w:val="00FC06EB"/>
    <w:rsid w:val="00FC0714"/>
    <w:rsid w:val="00FC07E7"/>
    <w:rsid w:val="00FC0C0D"/>
    <w:rsid w:val="00FC0C84"/>
    <w:rsid w:val="00FC0DAE"/>
    <w:rsid w:val="00FC0FA1"/>
    <w:rsid w:val="00FC144D"/>
    <w:rsid w:val="00FC146D"/>
    <w:rsid w:val="00FC16B0"/>
    <w:rsid w:val="00FC193F"/>
    <w:rsid w:val="00FC1B2D"/>
    <w:rsid w:val="00FC1B5D"/>
    <w:rsid w:val="00FC1CC2"/>
    <w:rsid w:val="00FC1DAD"/>
    <w:rsid w:val="00FC1E37"/>
    <w:rsid w:val="00FC1EC0"/>
    <w:rsid w:val="00FC1F7B"/>
    <w:rsid w:val="00FC20EC"/>
    <w:rsid w:val="00FC2261"/>
    <w:rsid w:val="00FC2359"/>
    <w:rsid w:val="00FC23A5"/>
    <w:rsid w:val="00FC2433"/>
    <w:rsid w:val="00FC2478"/>
    <w:rsid w:val="00FC2817"/>
    <w:rsid w:val="00FC2AF7"/>
    <w:rsid w:val="00FC2B94"/>
    <w:rsid w:val="00FC2BD0"/>
    <w:rsid w:val="00FC2C06"/>
    <w:rsid w:val="00FC2CF6"/>
    <w:rsid w:val="00FC2DB1"/>
    <w:rsid w:val="00FC30A9"/>
    <w:rsid w:val="00FC318E"/>
    <w:rsid w:val="00FC3502"/>
    <w:rsid w:val="00FC368E"/>
    <w:rsid w:val="00FC3860"/>
    <w:rsid w:val="00FC38E2"/>
    <w:rsid w:val="00FC3BEA"/>
    <w:rsid w:val="00FC3C58"/>
    <w:rsid w:val="00FC3CBC"/>
    <w:rsid w:val="00FC3CD4"/>
    <w:rsid w:val="00FC3E14"/>
    <w:rsid w:val="00FC3F2C"/>
    <w:rsid w:val="00FC3F7C"/>
    <w:rsid w:val="00FC401A"/>
    <w:rsid w:val="00FC40E9"/>
    <w:rsid w:val="00FC43E1"/>
    <w:rsid w:val="00FC47F5"/>
    <w:rsid w:val="00FC48FF"/>
    <w:rsid w:val="00FC49E6"/>
    <w:rsid w:val="00FC4A28"/>
    <w:rsid w:val="00FC4AC5"/>
    <w:rsid w:val="00FC4C4D"/>
    <w:rsid w:val="00FC4E4F"/>
    <w:rsid w:val="00FC5128"/>
    <w:rsid w:val="00FC5165"/>
    <w:rsid w:val="00FC53F8"/>
    <w:rsid w:val="00FC55E6"/>
    <w:rsid w:val="00FC5614"/>
    <w:rsid w:val="00FC57BC"/>
    <w:rsid w:val="00FC5AA3"/>
    <w:rsid w:val="00FC5BA3"/>
    <w:rsid w:val="00FC5DDF"/>
    <w:rsid w:val="00FC5E21"/>
    <w:rsid w:val="00FC5F0B"/>
    <w:rsid w:val="00FC5F2F"/>
    <w:rsid w:val="00FC6037"/>
    <w:rsid w:val="00FC604A"/>
    <w:rsid w:val="00FC6095"/>
    <w:rsid w:val="00FC6272"/>
    <w:rsid w:val="00FC630C"/>
    <w:rsid w:val="00FC6321"/>
    <w:rsid w:val="00FC635B"/>
    <w:rsid w:val="00FC63E9"/>
    <w:rsid w:val="00FC648A"/>
    <w:rsid w:val="00FC662D"/>
    <w:rsid w:val="00FC6813"/>
    <w:rsid w:val="00FC6839"/>
    <w:rsid w:val="00FC699B"/>
    <w:rsid w:val="00FC6AAA"/>
    <w:rsid w:val="00FC6B99"/>
    <w:rsid w:val="00FC6B9D"/>
    <w:rsid w:val="00FC6BFF"/>
    <w:rsid w:val="00FC6C4D"/>
    <w:rsid w:val="00FC6C5D"/>
    <w:rsid w:val="00FC6C7F"/>
    <w:rsid w:val="00FC6CA4"/>
    <w:rsid w:val="00FC6EE4"/>
    <w:rsid w:val="00FC6FEE"/>
    <w:rsid w:val="00FC72F9"/>
    <w:rsid w:val="00FC7634"/>
    <w:rsid w:val="00FC7968"/>
    <w:rsid w:val="00FC7A2B"/>
    <w:rsid w:val="00FC7A8B"/>
    <w:rsid w:val="00FC7AA5"/>
    <w:rsid w:val="00FC7BB2"/>
    <w:rsid w:val="00FC7BE4"/>
    <w:rsid w:val="00FD000F"/>
    <w:rsid w:val="00FD006A"/>
    <w:rsid w:val="00FD0091"/>
    <w:rsid w:val="00FD0229"/>
    <w:rsid w:val="00FD0613"/>
    <w:rsid w:val="00FD06DF"/>
    <w:rsid w:val="00FD0741"/>
    <w:rsid w:val="00FD07B3"/>
    <w:rsid w:val="00FD09FD"/>
    <w:rsid w:val="00FD0B3C"/>
    <w:rsid w:val="00FD0BC5"/>
    <w:rsid w:val="00FD0C6E"/>
    <w:rsid w:val="00FD0D0E"/>
    <w:rsid w:val="00FD0FFE"/>
    <w:rsid w:val="00FD10FE"/>
    <w:rsid w:val="00FD123B"/>
    <w:rsid w:val="00FD12AB"/>
    <w:rsid w:val="00FD1552"/>
    <w:rsid w:val="00FD15AF"/>
    <w:rsid w:val="00FD161F"/>
    <w:rsid w:val="00FD162B"/>
    <w:rsid w:val="00FD16D1"/>
    <w:rsid w:val="00FD171D"/>
    <w:rsid w:val="00FD177D"/>
    <w:rsid w:val="00FD1816"/>
    <w:rsid w:val="00FD1949"/>
    <w:rsid w:val="00FD194E"/>
    <w:rsid w:val="00FD1AD3"/>
    <w:rsid w:val="00FD1AF7"/>
    <w:rsid w:val="00FD1C38"/>
    <w:rsid w:val="00FD1D31"/>
    <w:rsid w:val="00FD1EDB"/>
    <w:rsid w:val="00FD2015"/>
    <w:rsid w:val="00FD2070"/>
    <w:rsid w:val="00FD20D0"/>
    <w:rsid w:val="00FD224E"/>
    <w:rsid w:val="00FD2262"/>
    <w:rsid w:val="00FD22E0"/>
    <w:rsid w:val="00FD292E"/>
    <w:rsid w:val="00FD2A32"/>
    <w:rsid w:val="00FD2B32"/>
    <w:rsid w:val="00FD2B99"/>
    <w:rsid w:val="00FD2D2B"/>
    <w:rsid w:val="00FD2DF1"/>
    <w:rsid w:val="00FD2F70"/>
    <w:rsid w:val="00FD2FEB"/>
    <w:rsid w:val="00FD306E"/>
    <w:rsid w:val="00FD320A"/>
    <w:rsid w:val="00FD352A"/>
    <w:rsid w:val="00FD35CA"/>
    <w:rsid w:val="00FD3643"/>
    <w:rsid w:val="00FD383A"/>
    <w:rsid w:val="00FD3862"/>
    <w:rsid w:val="00FD38C0"/>
    <w:rsid w:val="00FD3FEB"/>
    <w:rsid w:val="00FD4001"/>
    <w:rsid w:val="00FD469A"/>
    <w:rsid w:val="00FD4C83"/>
    <w:rsid w:val="00FD4F79"/>
    <w:rsid w:val="00FD50F6"/>
    <w:rsid w:val="00FD51ED"/>
    <w:rsid w:val="00FD5401"/>
    <w:rsid w:val="00FD5402"/>
    <w:rsid w:val="00FD553D"/>
    <w:rsid w:val="00FD55A9"/>
    <w:rsid w:val="00FD573E"/>
    <w:rsid w:val="00FD5914"/>
    <w:rsid w:val="00FD59F2"/>
    <w:rsid w:val="00FD5CE3"/>
    <w:rsid w:val="00FD5FEA"/>
    <w:rsid w:val="00FD608B"/>
    <w:rsid w:val="00FD6473"/>
    <w:rsid w:val="00FD659D"/>
    <w:rsid w:val="00FD67C2"/>
    <w:rsid w:val="00FD6A24"/>
    <w:rsid w:val="00FD6C8A"/>
    <w:rsid w:val="00FD6CC1"/>
    <w:rsid w:val="00FD6D0E"/>
    <w:rsid w:val="00FD6E46"/>
    <w:rsid w:val="00FD6EEB"/>
    <w:rsid w:val="00FD6F54"/>
    <w:rsid w:val="00FD7004"/>
    <w:rsid w:val="00FD7038"/>
    <w:rsid w:val="00FD72C0"/>
    <w:rsid w:val="00FD746C"/>
    <w:rsid w:val="00FD7482"/>
    <w:rsid w:val="00FD764C"/>
    <w:rsid w:val="00FD77C1"/>
    <w:rsid w:val="00FD78A9"/>
    <w:rsid w:val="00FD7A47"/>
    <w:rsid w:val="00FD7C12"/>
    <w:rsid w:val="00FD7E06"/>
    <w:rsid w:val="00FD7E21"/>
    <w:rsid w:val="00FD7E54"/>
    <w:rsid w:val="00FD7E6A"/>
    <w:rsid w:val="00FD7F5E"/>
    <w:rsid w:val="00FE026E"/>
    <w:rsid w:val="00FE03EB"/>
    <w:rsid w:val="00FE0490"/>
    <w:rsid w:val="00FE0894"/>
    <w:rsid w:val="00FE0DA8"/>
    <w:rsid w:val="00FE0F2F"/>
    <w:rsid w:val="00FE1019"/>
    <w:rsid w:val="00FE1363"/>
    <w:rsid w:val="00FE139F"/>
    <w:rsid w:val="00FE14FF"/>
    <w:rsid w:val="00FE1684"/>
    <w:rsid w:val="00FE17AB"/>
    <w:rsid w:val="00FE18D2"/>
    <w:rsid w:val="00FE1A34"/>
    <w:rsid w:val="00FE1A50"/>
    <w:rsid w:val="00FE1C0F"/>
    <w:rsid w:val="00FE20A9"/>
    <w:rsid w:val="00FE21C6"/>
    <w:rsid w:val="00FE2350"/>
    <w:rsid w:val="00FE23FE"/>
    <w:rsid w:val="00FE2439"/>
    <w:rsid w:val="00FE243C"/>
    <w:rsid w:val="00FE2583"/>
    <w:rsid w:val="00FE25CE"/>
    <w:rsid w:val="00FE26F3"/>
    <w:rsid w:val="00FE27CA"/>
    <w:rsid w:val="00FE2A4D"/>
    <w:rsid w:val="00FE2C48"/>
    <w:rsid w:val="00FE2DA5"/>
    <w:rsid w:val="00FE32D4"/>
    <w:rsid w:val="00FE32D6"/>
    <w:rsid w:val="00FE35B4"/>
    <w:rsid w:val="00FE35D2"/>
    <w:rsid w:val="00FE36B8"/>
    <w:rsid w:val="00FE3735"/>
    <w:rsid w:val="00FE3775"/>
    <w:rsid w:val="00FE380F"/>
    <w:rsid w:val="00FE39AE"/>
    <w:rsid w:val="00FE39F6"/>
    <w:rsid w:val="00FE3A61"/>
    <w:rsid w:val="00FE3A97"/>
    <w:rsid w:val="00FE3BF4"/>
    <w:rsid w:val="00FE3F13"/>
    <w:rsid w:val="00FE3F36"/>
    <w:rsid w:val="00FE3F6A"/>
    <w:rsid w:val="00FE3FD2"/>
    <w:rsid w:val="00FE4087"/>
    <w:rsid w:val="00FE4127"/>
    <w:rsid w:val="00FE417A"/>
    <w:rsid w:val="00FE4559"/>
    <w:rsid w:val="00FE46C1"/>
    <w:rsid w:val="00FE4B01"/>
    <w:rsid w:val="00FE4B17"/>
    <w:rsid w:val="00FE4E52"/>
    <w:rsid w:val="00FE51E7"/>
    <w:rsid w:val="00FE5223"/>
    <w:rsid w:val="00FE5307"/>
    <w:rsid w:val="00FE532F"/>
    <w:rsid w:val="00FE562A"/>
    <w:rsid w:val="00FE5703"/>
    <w:rsid w:val="00FE5805"/>
    <w:rsid w:val="00FE58D4"/>
    <w:rsid w:val="00FE5939"/>
    <w:rsid w:val="00FE5A7A"/>
    <w:rsid w:val="00FE5D71"/>
    <w:rsid w:val="00FE6081"/>
    <w:rsid w:val="00FE618A"/>
    <w:rsid w:val="00FE6526"/>
    <w:rsid w:val="00FE6636"/>
    <w:rsid w:val="00FE6702"/>
    <w:rsid w:val="00FE69B5"/>
    <w:rsid w:val="00FE69E4"/>
    <w:rsid w:val="00FE6AE4"/>
    <w:rsid w:val="00FE6B79"/>
    <w:rsid w:val="00FE6C5F"/>
    <w:rsid w:val="00FE6E30"/>
    <w:rsid w:val="00FE6FCE"/>
    <w:rsid w:val="00FE7477"/>
    <w:rsid w:val="00FE7553"/>
    <w:rsid w:val="00FE7630"/>
    <w:rsid w:val="00FE778B"/>
    <w:rsid w:val="00FE77A6"/>
    <w:rsid w:val="00FE782F"/>
    <w:rsid w:val="00FE7850"/>
    <w:rsid w:val="00FE7996"/>
    <w:rsid w:val="00FE7CB2"/>
    <w:rsid w:val="00FE7D8F"/>
    <w:rsid w:val="00FE7E23"/>
    <w:rsid w:val="00FE7E55"/>
    <w:rsid w:val="00FE7EC5"/>
    <w:rsid w:val="00FE7F3B"/>
    <w:rsid w:val="00FE7F8B"/>
    <w:rsid w:val="00FF0009"/>
    <w:rsid w:val="00FF03D0"/>
    <w:rsid w:val="00FF03E0"/>
    <w:rsid w:val="00FF0442"/>
    <w:rsid w:val="00FF049A"/>
    <w:rsid w:val="00FF060B"/>
    <w:rsid w:val="00FF079A"/>
    <w:rsid w:val="00FF07E2"/>
    <w:rsid w:val="00FF0A0E"/>
    <w:rsid w:val="00FF0C6E"/>
    <w:rsid w:val="00FF0C90"/>
    <w:rsid w:val="00FF0F77"/>
    <w:rsid w:val="00FF1082"/>
    <w:rsid w:val="00FF1119"/>
    <w:rsid w:val="00FF113F"/>
    <w:rsid w:val="00FF1148"/>
    <w:rsid w:val="00FF1390"/>
    <w:rsid w:val="00FF1392"/>
    <w:rsid w:val="00FF13A4"/>
    <w:rsid w:val="00FF13ED"/>
    <w:rsid w:val="00FF14CD"/>
    <w:rsid w:val="00FF15B3"/>
    <w:rsid w:val="00FF17D9"/>
    <w:rsid w:val="00FF1B31"/>
    <w:rsid w:val="00FF1E41"/>
    <w:rsid w:val="00FF1EA4"/>
    <w:rsid w:val="00FF2011"/>
    <w:rsid w:val="00FF2057"/>
    <w:rsid w:val="00FF213C"/>
    <w:rsid w:val="00FF2334"/>
    <w:rsid w:val="00FF258C"/>
    <w:rsid w:val="00FF26F4"/>
    <w:rsid w:val="00FF2712"/>
    <w:rsid w:val="00FF28B5"/>
    <w:rsid w:val="00FF28FE"/>
    <w:rsid w:val="00FF2926"/>
    <w:rsid w:val="00FF2C8A"/>
    <w:rsid w:val="00FF2D4F"/>
    <w:rsid w:val="00FF2DAE"/>
    <w:rsid w:val="00FF2DB2"/>
    <w:rsid w:val="00FF2F84"/>
    <w:rsid w:val="00FF2F9A"/>
    <w:rsid w:val="00FF3024"/>
    <w:rsid w:val="00FF3130"/>
    <w:rsid w:val="00FF3294"/>
    <w:rsid w:val="00FF353E"/>
    <w:rsid w:val="00FF368A"/>
    <w:rsid w:val="00FF368B"/>
    <w:rsid w:val="00FF37A6"/>
    <w:rsid w:val="00FF3859"/>
    <w:rsid w:val="00FF3951"/>
    <w:rsid w:val="00FF3A2F"/>
    <w:rsid w:val="00FF3AF8"/>
    <w:rsid w:val="00FF3D6B"/>
    <w:rsid w:val="00FF4001"/>
    <w:rsid w:val="00FF400A"/>
    <w:rsid w:val="00FF404B"/>
    <w:rsid w:val="00FF407A"/>
    <w:rsid w:val="00FF41A3"/>
    <w:rsid w:val="00FF41E7"/>
    <w:rsid w:val="00FF429F"/>
    <w:rsid w:val="00FF439A"/>
    <w:rsid w:val="00FF443D"/>
    <w:rsid w:val="00FF4A59"/>
    <w:rsid w:val="00FF4A74"/>
    <w:rsid w:val="00FF4A82"/>
    <w:rsid w:val="00FF4BF2"/>
    <w:rsid w:val="00FF4DC1"/>
    <w:rsid w:val="00FF4F23"/>
    <w:rsid w:val="00FF50DA"/>
    <w:rsid w:val="00FF5111"/>
    <w:rsid w:val="00FF52F6"/>
    <w:rsid w:val="00FF5358"/>
    <w:rsid w:val="00FF535F"/>
    <w:rsid w:val="00FF53F1"/>
    <w:rsid w:val="00FF5492"/>
    <w:rsid w:val="00FF5590"/>
    <w:rsid w:val="00FF5624"/>
    <w:rsid w:val="00FF5652"/>
    <w:rsid w:val="00FF566D"/>
    <w:rsid w:val="00FF568A"/>
    <w:rsid w:val="00FF568C"/>
    <w:rsid w:val="00FF56F2"/>
    <w:rsid w:val="00FF5864"/>
    <w:rsid w:val="00FF59D2"/>
    <w:rsid w:val="00FF5BDE"/>
    <w:rsid w:val="00FF5DB3"/>
    <w:rsid w:val="00FF5E5B"/>
    <w:rsid w:val="00FF5E61"/>
    <w:rsid w:val="00FF5E7E"/>
    <w:rsid w:val="00FF5F1A"/>
    <w:rsid w:val="00FF60B7"/>
    <w:rsid w:val="00FF61A8"/>
    <w:rsid w:val="00FF62C0"/>
    <w:rsid w:val="00FF6512"/>
    <w:rsid w:val="00FF66D2"/>
    <w:rsid w:val="00FF680A"/>
    <w:rsid w:val="00FF6877"/>
    <w:rsid w:val="00FF6C6A"/>
    <w:rsid w:val="00FF6DB3"/>
    <w:rsid w:val="00FF6E2D"/>
    <w:rsid w:val="00FF6FC4"/>
    <w:rsid w:val="00FF70BD"/>
    <w:rsid w:val="00FF70FA"/>
    <w:rsid w:val="00FF7209"/>
    <w:rsid w:val="00FF735A"/>
    <w:rsid w:val="00FF7407"/>
    <w:rsid w:val="00FF7465"/>
    <w:rsid w:val="00FF75E0"/>
    <w:rsid w:val="00FF77C6"/>
    <w:rsid w:val="00FF77E5"/>
    <w:rsid w:val="00FF7907"/>
    <w:rsid w:val="00FF7927"/>
    <w:rsid w:val="00FF79D5"/>
    <w:rsid w:val="00FF79E0"/>
    <w:rsid w:val="00FF7AD5"/>
    <w:rsid w:val="00FF7B8B"/>
    <w:rsid w:val="00FF7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75FFB52-F7A2-4A6F-8B99-2FC1A1EF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510"/>
    <w:pPr>
      <w:spacing w:after="200"/>
    </w:pPr>
    <w:rPr>
      <w:kern w:val="24"/>
      <w:sz w:val="24"/>
      <w:szCs w:val="24"/>
      <w:lang w:eastAsia="en-US"/>
    </w:rPr>
  </w:style>
  <w:style w:type="paragraph" w:styleId="Nagwek1">
    <w:name w:val="heading 1"/>
    <w:basedOn w:val="Normalny"/>
    <w:next w:val="Normalny"/>
    <w:link w:val="Nagwek1Znak"/>
    <w:uiPriority w:val="99"/>
    <w:qFormat/>
    <w:rsid w:val="00FF2F9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AE07E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locked/>
    <w:rsid w:val="00AB6C36"/>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locked/>
    <w:rsid w:val="00AB6C3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F2F9A"/>
    <w:rPr>
      <w:rFonts w:ascii="Cambria" w:hAnsi="Cambria" w:cs="Times New Roman"/>
      <w:b/>
      <w:bCs/>
      <w:kern w:val="32"/>
      <w:sz w:val="32"/>
      <w:szCs w:val="32"/>
      <w:lang w:val="pl-PL" w:eastAsia="en-US" w:bidi="ar-SA"/>
    </w:rPr>
  </w:style>
  <w:style w:type="character" w:customStyle="1" w:styleId="Nagwek2Znak">
    <w:name w:val="Nagłówek 2 Znak"/>
    <w:basedOn w:val="Domylnaczcionkaakapitu"/>
    <w:link w:val="Nagwek2"/>
    <w:uiPriority w:val="99"/>
    <w:semiHidden/>
    <w:locked/>
    <w:rsid w:val="00AE07E0"/>
    <w:rPr>
      <w:rFonts w:ascii="Cambria" w:hAnsi="Cambria" w:cs="Times New Roman"/>
      <w:b/>
      <w:bCs/>
      <w:i/>
      <w:iCs/>
      <w:kern w:val="24"/>
      <w:sz w:val="28"/>
      <w:szCs w:val="28"/>
      <w:lang w:eastAsia="en-US"/>
    </w:rPr>
  </w:style>
  <w:style w:type="character" w:customStyle="1" w:styleId="Nagwek3Znak">
    <w:name w:val="Nagłówek 3 Znak"/>
    <w:basedOn w:val="Domylnaczcionkaakapitu"/>
    <w:link w:val="Nagwek3"/>
    <w:uiPriority w:val="99"/>
    <w:locked/>
    <w:rsid w:val="00AB6C36"/>
    <w:rPr>
      <w:rFonts w:ascii="Cambria" w:hAnsi="Cambria" w:cs="Times New Roman"/>
      <w:b/>
      <w:bCs/>
      <w:kern w:val="24"/>
      <w:sz w:val="26"/>
      <w:szCs w:val="26"/>
      <w:lang w:eastAsia="en-US"/>
    </w:rPr>
  </w:style>
  <w:style w:type="character" w:customStyle="1" w:styleId="Nagwek4Znak">
    <w:name w:val="Nagłówek 4 Znak"/>
    <w:basedOn w:val="Domylnaczcionkaakapitu"/>
    <w:link w:val="Nagwek4"/>
    <w:uiPriority w:val="99"/>
    <w:locked/>
    <w:rsid w:val="00AB6C36"/>
    <w:rPr>
      <w:rFonts w:ascii="Calibri" w:hAnsi="Calibri" w:cs="Times New Roman"/>
      <w:b/>
      <w:bCs/>
      <w:kern w:val="24"/>
      <w:sz w:val="28"/>
      <w:szCs w:val="28"/>
      <w:lang w:eastAsia="en-US"/>
    </w:rPr>
  </w:style>
  <w:style w:type="table" w:styleId="Tabela-Siatka">
    <w:name w:val="Table Grid"/>
    <w:basedOn w:val="Standardowy"/>
    <w:uiPriority w:val="99"/>
    <w:rsid w:val="00FF2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
    <w:name w:val="Body Text Indent"/>
    <w:basedOn w:val="Normalny"/>
    <w:link w:val="TekstpodstawowywcityZnak"/>
    <w:uiPriority w:val="99"/>
    <w:rsid w:val="00FF2F9A"/>
    <w:pPr>
      <w:suppressAutoHyphens/>
      <w:spacing w:after="120"/>
      <w:ind w:left="283"/>
    </w:pPr>
    <w:rPr>
      <w:kern w:val="0"/>
      <w:sz w:val="20"/>
      <w:szCs w:val="20"/>
      <w:lang w:eastAsia="ar-SA"/>
    </w:rPr>
  </w:style>
  <w:style w:type="character" w:customStyle="1" w:styleId="TekstpodstawowywcityZnak">
    <w:name w:val="Tekst podstawowy wcięty Znak"/>
    <w:basedOn w:val="Domylnaczcionkaakapitu"/>
    <w:link w:val="Tekstpodstawowywcity"/>
    <w:uiPriority w:val="99"/>
    <w:locked/>
    <w:rsid w:val="00FF2F9A"/>
    <w:rPr>
      <w:rFonts w:cs="Times New Roman"/>
      <w:lang w:val="pl-PL" w:eastAsia="ar-SA" w:bidi="ar-SA"/>
    </w:rPr>
  </w:style>
  <w:style w:type="paragraph" w:styleId="Nagwek">
    <w:name w:val="header"/>
    <w:basedOn w:val="Normalny"/>
    <w:link w:val="NagwekZnak"/>
    <w:uiPriority w:val="99"/>
    <w:rsid w:val="00FF2F9A"/>
    <w:pPr>
      <w:tabs>
        <w:tab w:val="center" w:pos="4536"/>
        <w:tab w:val="right" w:pos="9072"/>
      </w:tabs>
      <w:spacing w:after="0"/>
    </w:pPr>
  </w:style>
  <w:style w:type="character" w:customStyle="1" w:styleId="HeaderChar">
    <w:name w:val="Header Char"/>
    <w:basedOn w:val="Domylnaczcionkaakapitu"/>
    <w:uiPriority w:val="99"/>
    <w:locked/>
    <w:rsid w:val="00FF2F9A"/>
    <w:rPr>
      <w:rFonts w:cs="Times New Roman"/>
      <w:kern w:val="24"/>
      <w:sz w:val="24"/>
      <w:szCs w:val="24"/>
      <w:lang w:val="pl-PL" w:eastAsia="en-US" w:bidi="ar-SA"/>
    </w:rPr>
  </w:style>
  <w:style w:type="character" w:customStyle="1" w:styleId="NagwekZnak">
    <w:name w:val="Nagłówek Znak"/>
    <w:basedOn w:val="Domylnaczcionkaakapitu"/>
    <w:link w:val="Nagwek"/>
    <w:uiPriority w:val="99"/>
    <w:locked/>
    <w:rsid w:val="00FF2F9A"/>
    <w:rPr>
      <w:rFonts w:eastAsia="Times New Roman" w:cs="Times New Roman"/>
      <w:kern w:val="24"/>
      <w:sz w:val="24"/>
      <w:szCs w:val="24"/>
      <w:lang w:val="pl-PL" w:eastAsia="en-US" w:bidi="ar-SA"/>
    </w:rPr>
  </w:style>
  <w:style w:type="paragraph" w:styleId="Stopka">
    <w:name w:val="footer"/>
    <w:basedOn w:val="Normalny"/>
    <w:link w:val="StopkaZnak"/>
    <w:uiPriority w:val="99"/>
    <w:rsid w:val="00FF2F9A"/>
    <w:pPr>
      <w:tabs>
        <w:tab w:val="center" w:pos="4536"/>
        <w:tab w:val="right" w:pos="9072"/>
      </w:tabs>
      <w:spacing w:after="0"/>
    </w:pPr>
  </w:style>
  <w:style w:type="character" w:customStyle="1" w:styleId="FooterChar">
    <w:name w:val="Footer Char"/>
    <w:basedOn w:val="Domylnaczcionkaakapitu"/>
    <w:uiPriority w:val="99"/>
    <w:locked/>
    <w:rsid w:val="00FF2F9A"/>
    <w:rPr>
      <w:rFonts w:cs="Times New Roman"/>
    </w:rPr>
  </w:style>
  <w:style w:type="character" w:customStyle="1" w:styleId="StopkaZnak">
    <w:name w:val="Stopka Znak"/>
    <w:basedOn w:val="Domylnaczcionkaakapitu"/>
    <w:link w:val="Stopka"/>
    <w:uiPriority w:val="99"/>
    <w:locked/>
    <w:rsid w:val="00FF2F9A"/>
    <w:rPr>
      <w:rFonts w:eastAsia="Times New Roman" w:cs="Times New Roman"/>
      <w:kern w:val="24"/>
      <w:sz w:val="24"/>
      <w:szCs w:val="24"/>
      <w:lang w:val="pl-PL" w:eastAsia="en-US" w:bidi="ar-SA"/>
    </w:rPr>
  </w:style>
  <w:style w:type="character" w:styleId="Hipercze">
    <w:name w:val="Hyperlink"/>
    <w:basedOn w:val="Domylnaczcionkaakapitu"/>
    <w:uiPriority w:val="99"/>
    <w:rsid w:val="00FF2F9A"/>
    <w:rPr>
      <w:rFonts w:cs="Times New Roman"/>
      <w:color w:val="0000FF"/>
      <w:u w:val="single"/>
    </w:rPr>
  </w:style>
  <w:style w:type="character" w:styleId="Pogrubienie">
    <w:name w:val="Strong"/>
    <w:basedOn w:val="Domylnaczcionkaakapitu"/>
    <w:uiPriority w:val="99"/>
    <w:qFormat/>
    <w:rsid w:val="00FF2F9A"/>
    <w:rPr>
      <w:rFonts w:cs="Times New Roman"/>
      <w:b/>
      <w:bCs/>
    </w:rPr>
  </w:style>
  <w:style w:type="character" w:customStyle="1" w:styleId="locality">
    <w:name w:val="locality"/>
    <w:basedOn w:val="Domylnaczcionkaakapitu"/>
    <w:uiPriority w:val="99"/>
    <w:rsid w:val="00FF2F9A"/>
    <w:rPr>
      <w:rFonts w:cs="Times New Roman"/>
    </w:rPr>
  </w:style>
  <w:style w:type="character" w:customStyle="1" w:styleId="eltit1">
    <w:name w:val="eltit1"/>
    <w:basedOn w:val="Domylnaczcionkaakapitu"/>
    <w:uiPriority w:val="99"/>
    <w:rsid w:val="00FF2F9A"/>
    <w:rPr>
      <w:rFonts w:ascii="Verdana" w:hAnsi="Verdana" w:cs="Times New Roman"/>
      <w:color w:val="333366"/>
      <w:sz w:val="20"/>
      <w:szCs w:val="20"/>
    </w:rPr>
  </w:style>
  <w:style w:type="paragraph" w:customStyle="1" w:styleId="Tekstpodstawowy21">
    <w:name w:val="Tekst podstawowy 21"/>
    <w:basedOn w:val="Normalny"/>
    <w:uiPriority w:val="99"/>
    <w:rsid w:val="00FF2F9A"/>
    <w:pPr>
      <w:suppressAutoHyphens/>
      <w:spacing w:after="120" w:line="480" w:lineRule="auto"/>
    </w:pPr>
    <w:rPr>
      <w:kern w:val="0"/>
      <w:sz w:val="20"/>
      <w:szCs w:val="20"/>
      <w:lang w:eastAsia="ar-SA"/>
    </w:rPr>
  </w:style>
  <w:style w:type="paragraph" w:customStyle="1" w:styleId="Tekstpodstawowywcity31">
    <w:name w:val="Tekst podstawowy wcięty 31"/>
    <w:basedOn w:val="Normalny"/>
    <w:uiPriority w:val="99"/>
    <w:rsid w:val="00FF2F9A"/>
    <w:pPr>
      <w:suppressAutoHyphens/>
      <w:spacing w:after="120"/>
      <w:ind w:left="283"/>
    </w:pPr>
    <w:rPr>
      <w:kern w:val="0"/>
      <w:sz w:val="16"/>
      <w:szCs w:val="16"/>
      <w:lang w:eastAsia="ar-SA"/>
    </w:rPr>
  </w:style>
  <w:style w:type="paragraph" w:styleId="Tekstpodstawowy">
    <w:name w:val="Body Text"/>
    <w:basedOn w:val="Normalny"/>
    <w:link w:val="TekstpodstawowyZnak"/>
    <w:uiPriority w:val="99"/>
    <w:rsid w:val="00FF2F9A"/>
    <w:pPr>
      <w:spacing w:after="120"/>
    </w:pPr>
  </w:style>
  <w:style w:type="character" w:customStyle="1" w:styleId="TekstpodstawowyZnak">
    <w:name w:val="Tekst podstawowy Znak"/>
    <w:basedOn w:val="Domylnaczcionkaakapitu"/>
    <w:link w:val="Tekstpodstawowy"/>
    <w:uiPriority w:val="99"/>
    <w:locked/>
    <w:rsid w:val="00FF2F9A"/>
    <w:rPr>
      <w:rFonts w:eastAsia="Times New Roman" w:cs="Times New Roman"/>
      <w:kern w:val="24"/>
      <w:sz w:val="24"/>
      <w:szCs w:val="24"/>
      <w:lang w:val="pl-PL" w:eastAsia="en-US" w:bidi="ar-SA"/>
    </w:rPr>
  </w:style>
  <w:style w:type="paragraph" w:styleId="Tytu">
    <w:name w:val="Title"/>
    <w:basedOn w:val="Normalny"/>
    <w:link w:val="TytuZnak"/>
    <w:uiPriority w:val="99"/>
    <w:qFormat/>
    <w:rsid w:val="00FF2F9A"/>
    <w:pPr>
      <w:spacing w:after="0"/>
      <w:jc w:val="center"/>
    </w:pPr>
    <w:rPr>
      <w:b/>
      <w:bCs/>
      <w:kern w:val="0"/>
      <w:szCs w:val="20"/>
      <w:lang w:eastAsia="pl-PL"/>
    </w:rPr>
  </w:style>
  <w:style w:type="character" w:customStyle="1" w:styleId="TitleChar">
    <w:name w:val="Title Char"/>
    <w:basedOn w:val="Domylnaczcionkaakapitu"/>
    <w:uiPriority w:val="99"/>
    <w:locked/>
    <w:rsid w:val="00FF2F9A"/>
    <w:rPr>
      <w:rFonts w:eastAsia="Times New Roman" w:cs="Times New Roman"/>
      <w:b/>
      <w:bCs/>
      <w:sz w:val="24"/>
    </w:rPr>
  </w:style>
  <w:style w:type="character" w:customStyle="1" w:styleId="TytuZnak">
    <w:name w:val="Tytuł Znak"/>
    <w:basedOn w:val="Domylnaczcionkaakapitu"/>
    <w:link w:val="Tytu"/>
    <w:uiPriority w:val="99"/>
    <w:locked/>
    <w:rsid w:val="00FF2F9A"/>
    <w:rPr>
      <w:rFonts w:cs="Times New Roman"/>
      <w:b/>
      <w:bCs/>
      <w:sz w:val="24"/>
      <w:lang w:val="pl-PL" w:eastAsia="pl-PL" w:bidi="ar-SA"/>
    </w:rPr>
  </w:style>
  <w:style w:type="character" w:customStyle="1" w:styleId="ZnakZnak2">
    <w:name w:val="Znak Znak2"/>
    <w:basedOn w:val="Domylnaczcionkaakapitu"/>
    <w:uiPriority w:val="99"/>
    <w:rsid w:val="00FF2F9A"/>
    <w:rPr>
      <w:rFonts w:cs="Times New Roman"/>
      <w:sz w:val="22"/>
      <w:szCs w:val="22"/>
      <w:lang w:eastAsia="en-US"/>
    </w:rPr>
  </w:style>
  <w:style w:type="character" w:styleId="Numerstrony">
    <w:name w:val="page number"/>
    <w:basedOn w:val="Domylnaczcionkaakapitu"/>
    <w:uiPriority w:val="99"/>
    <w:rsid w:val="00FF2F9A"/>
    <w:rPr>
      <w:rFonts w:cs="Times New Roman"/>
    </w:rPr>
  </w:style>
  <w:style w:type="paragraph" w:styleId="Tekstdymka">
    <w:name w:val="Balloon Text"/>
    <w:basedOn w:val="Normalny"/>
    <w:link w:val="TekstdymkaZnak"/>
    <w:uiPriority w:val="99"/>
    <w:semiHidden/>
    <w:rsid w:val="00FF2F9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F2F9A"/>
    <w:rPr>
      <w:rFonts w:ascii="Tahoma" w:hAnsi="Tahoma" w:cs="Tahoma"/>
      <w:kern w:val="24"/>
      <w:sz w:val="16"/>
      <w:szCs w:val="16"/>
      <w:lang w:val="pl-PL" w:eastAsia="en-US" w:bidi="ar-SA"/>
    </w:rPr>
  </w:style>
  <w:style w:type="paragraph" w:styleId="Nagwekspisutreci">
    <w:name w:val="TOC Heading"/>
    <w:basedOn w:val="Nagwek1"/>
    <w:next w:val="Normalny"/>
    <w:uiPriority w:val="99"/>
    <w:qFormat/>
    <w:rsid w:val="00FF2F9A"/>
    <w:pPr>
      <w:keepLines/>
      <w:spacing w:before="480" w:after="0" w:line="276" w:lineRule="auto"/>
      <w:outlineLvl w:val="9"/>
    </w:pPr>
    <w:rPr>
      <w:color w:val="365F91"/>
      <w:kern w:val="0"/>
      <w:sz w:val="28"/>
      <w:szCs w:val="28"/>
    </w:rPr>
  </w:style>
  <w:style w:type="paragraph" w:styleId="Spistreci2">
    <w:name w:val="toc 2"/>
    <w:basedOn w:val="Normalny"/>
    <w:next w:val="Normalny"/>
    <w:autoRedefine/>
    <w:uiPriority w:val="99"/>
    <w:semiHidden/>
    <w:rsid w:val="00FF2F9A"/>
    <w:pPr>
      <w:spacing w:after="100" w:line="276" w:lineRule="auto"/>
      <w:ind w:left="220"/>
    </w:pPr>
    <w:rPr>
      <w:rFonts w:ascii="Calibri" w:hAnsi="Calibri"/>
      <w:kern w:val="0"/>
      <w:sz w:val="22"/>
      <w:szCs w:val="22"/>
    </w:rPr>
  </w:style>
  <w:style w:type="paragraph" w:styleId="Spistreci1">
    <w:name w:val="toc 1"/>
    <w:basedOn w:val="Normalny"/>
    <w:next w:val="Normalny"/>
    <w:autoRedefine/>
    <w:uiPriority w:val="99"/>
    <w:rsid w:val="00FF2F9A"/>
    <w:pPr>
      <w:tabs>
        <w:tab w:val="right" w:leader="dot" w:pos="9062"/>
      </w:tabs>
      <w:spacing w:after="100" w:line="360" w:lineRule="auto"/>
      <w:ind w:left="567" w:hanging="567"/>
    </w:pPr>
    <w:rPr>
      <w:rFonts w:ascii="Garamond" w:hAnsi="Garamond"/>
      <w:noProof/>
      <w:kern w:val="0"/>
    </w:rPr>
  </w:style>
  <w:style w:type="paragraph" w:styleId="Spistreci3">
    <w:name w:val="toc 3"/>
    <w:basedOn w:val="Normalny"/>
    <w:next w:val="Normalny"/>
    <w:autoRedefine/>
    <w:uiPriority w:val="99"/>
    <w:semiHidden/>
    <w:rsid w:val="00FF2F9A"/>
    <w:pPr>
      <w:spacing w:after="100" w:line="276" w:lineRule="auto"/>
      <w:ind w:left="440"/>
    </w:pPr>
    <w:rPr>
      <w:rFonts w:ascii="Calibri" w:hAnsi="Calibri"/>
      <w:kern w:val="0"/>
      <w:sz w:val="22"/>
      <w:szCs w:val="22"/>
    </w:rPr>
  </w:style>
  <w:style w:type="character" w:customStyle="1" w:styleId="ZnakZnak1">
    <w:name w:val="Znak Znak1"/>
    <w:basedOn w:val="Domylnaczcionkaakapitu"/>
    <w:uiPriority w:val="99"/>
    <w:locked/>
    <w:rsid w:val="00FF2F9A"/>
    <w:rPr>
      <w:rFonts w:cs="Times New Roman"/>
      <w:lang w:val="pl-PL" w:eastAsia="pl-PL" w:bidi="ar-SA"/>
    </w:rPr>
  </w:style>
  <w:style w:type="paragraph" w:styleId="Tekstkomentarza">
    <w:name w:val="annotation text"/>
    <w:basedOn w:val="Normalny"/>
    <w:link w:val="TekstkomentarzaZnak"/>
    <w:uiPriority w:val="99"/>
    <w:semiHidden/>
    <w:rsid w:val="00FF2F9A"/>
    <w:rPr>
      <w:sz w:val="20"/>
      <w:szCs w:val="20"/>
    </w:rPr>
  </w:style>
  <w:style w:type="character" w:customStyle="1" w:styleId="TekstkomentarzaZnak">
    <w:name w:val="Tekst komentarza Znak"/>
    <w:basedOn w:val="Domylnaczcionkaakapitu"/>
    <w:link w:val="Tekstkomentarza"/>
    <w:uiPriority w:val="99"/>
    <w:semiHidden/>
    <w:locked/>
    <w:rsid w:val="0038132F"/>
    <w:rPr>
      <w:rFonts w:cs="Times New Roman"/>
      <w:kern w:val="24"/>
      <w:sz w:val="20"/>
      <w:szCs w:val="20"/>
      <w:lang w:eastAsia="en-US"/>
    </w:rPr>
  </w:style>
  <w:style w:type="paragraph" w:styleId="Tematkomentarza">
    <w:name w:val="annotation subject"/>
    <w:basedOn w:val="Tekstkomentarza"/>
    <w:next w:val="Tekstkomentarza"/>
    <w:link w:val="TematkomentarzaZnak"/>
    <w:uiPriority w:val="99"/>
    <w:semiHidden/>
    <w:rsid w:val="00FF2F9A"/>
    <w:rPr>
      <w:b/>
      <w:bCs/>
    </w:rPr>
  </w:style>
  <w:style w:type="character" w:customStyle="1" w:styleId="TematkomentarzaZnak">
    <w:name w:val="Temat komentarza Znak"/>
    <w:basedOn w:val="TekstkomentarzaZnak"/>
    <w:link w:val="Tematkomentarza"/>
    <w:uiPriority w:val="99"/>
    <w:semiHidden/>
    <w:locked/>
    <w:rsid w:val="0038132F"/>
    <w:rPr>
      <w:rFonts w:cs="Times New Roman"/>
      <w:b/>
      <w:bCs/>
      <w:kern w:val="24"/>
      <w:sz w:val="20"/>
      <w:szCs w:val="20"/>
      <w:lang w:eastAsia="en-US"/>
    </w:rPr>
  </w:style>
  <w:style w:type="paragraph" w:styleId="Tekstprzypisukocowego">
    <w:name w:val="endnote text"/>
    <w:basedOn w:val="Normalny"/>
    <w:link w:val="TekstprzypisukocowegoZnak"/>
    <w:rsid w:val="00FF2F9A"/>
    <w:rPr>
      <w:sz w:val="20"/>
      <w:szCs w:val="20"/>
    </w:rPr>
  </w:style>
  <w:style w:type="character" w:customStyle="1" w:styleId="TekstprzypisukocowegoZnak">
    <w:name w:val="Tekst przypisu końcowego Znak"/>
    <w:basedOn w:val="Domylnaczcionkaakapitu"/>
    <w:link w:val="Tekstprzypisukocowego"/>
    <w:uiPriority w:val="99"/>
    <w:locked/>
    <w:rsid w:val="0038132F"/>
    <w:rPr>
      <w:rFonts w:cs="Times New Roman"/>
      <w:kern w:val="24"/>
      <w:sz w:val="20"/>
      <w:szCs w:val="20"/>
      <w:lang w:eastAsia="en-US"/>
    </w:rPr>
  </w:style>
  <w:style w:type="character" w:customStyle="1" w:styleId="ZnakZnak6">
    <w:name w:val="Znak Znak6"/>
    <w:basedOn w:val="Domylnaczcionkaakapitu"/>
    <w:uiPriority w:val="99"/>
    <w:locked/>
    <w:rsid w:val="00FF2F9A"/>
    <w:rPr>
      <w:rFonts w:ascii="Cambria" w:hAnsi="Cambria" w:cs="Times New Roman"/>
      <w:b/>
      <w:bCs/>
      <w:kern w:val="32"/>
      <w:sz w:val="32"/>
      <w:szCs w:val="32"/>
      <w:lang w:val="pl-PL" w:eastAsia="en-US" w:bidi="ar-SA"/>
    </w:rPr>
  </w:style>
  <w:style w:type="paragraph" w:styleId="NormalnyWeb">
    <w:name w:val="Normal (Web)"/>
    <w:basedOn w:val="Normalny"/>
    <w:rsid w:val="00FF2F9A"/>
    <w:pPr>
      <w:spacing w:before="100" w:beforeAutospacing="1" w:after="100" w:afterAutospacing="1" w:line="360" w:lineRule="auto"/>
      <w:jc w:val="both"/>
    </w:pPr>
    <w:rPr>
      <w:color w:val="000000"/>
      <w:kern w:val="0"/>
      <w:lang w:eastAsia="pl-PL"/>
    </w:rPr>
  </w:style>
  <w:style w:type="paragraph" w:customStyle="1" w:styleId="Akapitzlist">
    <w:name w:val="Akapit z list?"/>
    <w:basedOn w:val="Normalny"/>
    <w:uiPriority w:val="99"/>
    <w:rsid w:val="00FF2F9A"/>
    <w:pPr>
      <w:widowControl w:val="0"/>
      <w:suppressAutoHyphens/>
      <w:overflowPunct w:val="0"/>
      <w:autoSpaceDE w:val="0"/>
      <w:spacing w:after="0"/>
      <w:ind w:left="720"/>
    </w:pPr>
    <w:rPr>
      <w:kern w:val="0"/>
      <w:szCs w:val="20"/>
      <w:lang w:eastAsia="ar-SA"/>
    </w:rPr>
  </w:style>
  <w:style w:type="character" w:customStyle="1" w:styleId="ZnakZnak5">
    <w:name w:val="Znak Znak5"/>
    <w:basedOn w:val="Domylnaczcionkaakapitu"/>
    <w:uiPriority w:val="99"/>
    <w:locked/>
    <w:rsid w:val="00FF2F9A"/>
    <w:rPr>
      <w:rFonts w:cs="Times New Roman"/>
      <w:lang w:val="pl-PL" w:eastAsia="ar-SA" w:bidi="ar-SA"/>
    </w:rPr>
  </w:style>
  <w:style w:type="paragraph" w:customStyle="1" w:styleId="Akapitzlist1">
    <w:name w:val="Akapit z listą1"/>
    <w:basedOn w:val="Normalny"/>
    <w:uiPriority w:val="99"/>
    <w:rsid w:val="00FF2F9A"/>
    <w:pPr>
      <w:ind w:left="720"/>
      <w:contextualSpacing/>
    </w:pPr>
  </w:style>
  <w:style w:type="paragraph" w:customStyle="1" w:styleId="Nagwekspisutreci1">
    <w:name w:val="Nagłówek spisu treści1"/>
    <w:basedOn w:val="Nagwek1"/>
    <w:next w:val="Normalny"/>
    <w:uiPriority w:val="99"/>
    <w:rsid w:val="00FF2F9A"/>
    <w:pPr>
      <w:keepLines/>
      <w:spacing w:before="480" w:after="0" w:line="276" w:lineRule="auto"/>
      <w:outlineLvl w:val="9"/>
    </w:pPr>
    <w:rPr>
      <w:color w:val="365F91"/>
      <w:kern w:val="0"/>
      <w:sz w:val="28"/>
      <w:szCs w:val="28"/>
    </w:rPr>
  </w:style>
  <w:style w:type="character" w:customStyle="1" w:styleId="ZnakZnak">
    <w:name w:val="Znak Znak"/>
    <w:basedOn w:val="Domylnaczcionkaakapitu"/>
    <w:uiPriority w:val="99"/>
    <w:locked/>
    <w:rsid w:val="00FF2F9A"/>
    <w:rPr>
      <w:rFonts w:cs="Times New Roman"/>
      <w:lang w:val="pl-PL" w:eastAsia="pl-PL" w:bidi="ar-SA"/>
    </w:rPr>
  </w:style>
  <w:style w:type="paragraph" w:styleId="Akapitzlist0">
    <w:name w:val="List Paragraph"/>
    <w:basedOn w:val="Normalny"/>
    <w:uiPriority w:val="99"/>
    <w:qFormat/>
    <w:rsid w:val="00FF2F9A"/>
    <w:pPr>
      <w:spacing w:line="276" w:lineRule="auto"/>
      <w:ind w:left="720"/>
      <w:contextualSpacing/>
    </w:pPr>
    <w:rPr>
      <w:rFonts w:ascii="Calibri" w:hAnsi="Calibri"/>
      <w:kern w:val="0"/>
      <w:sz w:val="22"/>
      <w:szCs w:val="22"/>
    </w:rPr>
  </w:style>
  <w:style w:type="character" w:styleId="UyteHipercze">
    <w:name w:val="FollowedHyperlink"/>
    <w:basedOn w:val="Domylnaczcionkaakapitu"/>
    <w:uiPriority w:val="99"/>
    <w:rsid w:val="00FF2F9A"/>
    <w:rPr>
      <w:rFonts w:cs="Times New Roman"/>
      <w:color w:val="800080"/>
      <w:u w:val="single"/>
    </w:rPr>
  </w:style>
  <w:style w:type="character" w:customStyle="1" w:styleId="ZnakZnak4">
    <w:name w:val="Znak Znak4"/>
    <w:basedOn w:val="Domylnaczcionkaakapitu"/>
    <w:uiPriority w:val="99"/>
    <w:locked/>
    <w:rsid w:val="00FF2F9A"/>
    <w:rPr>
      <w:rFonts w:ascii="Calibri" w:hAnsi="Calibri" w:cs="Times New Roman"/>
      <w:kern w:val="24"/>
      <w:sz w:val="24"/>
      <w:szCs w:val="24"/>
      <w:lang w:val="pl-PL" w:eastAsia="en-US" w:bidi="ar-SA"/>
    </w:rPr>
  </w:style>
  <w:style w:type="character" w:customStyle="1" w:styleId="ZnakZnak3">
    <w:name w:val="Znak Znak3"/>
    <w:basedOn w:val="Domylnaczcionkaakapitu"/>
    <w:uiPriority w:val="99"/>
    <w:locked/>
    <w:rsid w:val="00FF2F9A"/>
    <w:rPr>
      <w:rFonts w:ascii="Calibri" w:hAnsi="Calibri" w:cs="Times New Roman"/>
      <w:kern w:val="24"/>
      <w:sz w:val="24"/>
      <w:szCs w:val="24"/>
      <w:lang w:val="pl-PL" w:eastAsia="en-US" w:bidi="ar-SA"/>
    </w:rPr>
  </w:style>
  <w:style w:type="paragraph" w:customStyle="1" w:styleId="Default">
    <w:name w:val="Default"/>
    <w:uiPriority w:val="99"/>
    <w:rsid w:val="00FF2F9A"/>
    <w:pPr>
      <w:autoSpaceDE w:val="0"/>
      <w:autoSpaceDN w:val="0"/>
      <w:adjustRightInd w:val="0"/>
    </w:pPr>
    <w:rPr>
      <w:rFonts w:ascii="Garamond" w:hAnsi="Garamond" w:cs="Garamond"/>
      <w:color w:val="000000"/>
      <w:sz w:val="24"/>
      <w:szCs w:val="24"/>
    </w:rPr>
  </w:style>
  <w:style w:type="character" w:styleId="Odwoanieprzypisukocowego">
    <w:name w:val="endnote reference"/>
    <w:basedOn w:val="Domylnaczcionkaakapitu"/>
    <w:uiPriority w:val="99"/>
    <w:semiHidden/>
    <w:rsid w:val="00F144A9"/>
    <w:rPr>
      <w:rFonts w:cs="Times New Roman"/>
      <w:vertAlign w:val="superscript"/>
    </w:rPr>
  </w:style>
  <w:style w:type="paragraph" w:styleId="Tekstpodstawowy2">
    <w:name w:val="Body Text 2"/>
    <w:basedOn w:val="Normalny"/>
    <w:link w:val="Tekstpodstawowy2Znak"/>
    <w:uiPriority w:val="99"/>
    <w:rsid w:val="000B5424"/>
    <w:pPr>
      <w:suppressAutoHyphens/>
      <w:spacing w:after="120" w:line="480" w:lineRule="auto"/>
    </w:pPr>
    <w:rPr>
      <w:kern w:val="0"/>
      <w:sz w:val="20"/>
      <w:szCs w:val="20"/>
      <w:lang w:eastAsia="ar-SA"/>
    </w:rPr>
  </w:style>
  <w:style w:type="character" w:customStyle="1" w:styleId="Tekstpodstawowy2Znak">
    <w:name w:val="Tekst podstawowy 2 Znak"/>
    <w:basedOn w:val="Domylnaczcionkaakapitu"/>
    <w:link w:val="Tekstpodstawowy2"/>
    <w:uiPriority w:val="99"/>
    <w:semiHidden/>
    <w:locked/>
    <w:rsid w:val="0038132F"/>
    <w:rPr>
      <w:rFonts w:cs="Times New Roman"/>
      <w:kern w:val="24"/>
      <w:sz w:val="24"/>
      <w:szCs w:val="24"/>
      <w:lang w:eastAsia="en-US"/>
    </w:rPr>
  </w:style>
  <w:style w:type="character" w:styleId="Odwoaniedokomentarza">
    <w:name w:val="annotation reference"/>
    <w:basedOn w:val="Domylnaczcionkaakapitu"/>
    <w:uiPriority w:val="99"/>
    <w:semiHidden/>
    <w:rsid w:val="00715331"/>
    <w:rPr>
      <w:rFonts w:cs="Times New Roman"/>
      <w:sz w:val="16"/>
      <w:szCs w:val="16"/>
    </w:rPr>
  </w:style>
  <w:style w:type="paragraph" w:styleId="Tekstprzypisudolnego">
    <w:name w:val="footnote text"/>
    <w:basedOn w:val="Normalny"/>
    <w:link w:val="TekstprzypisudolnegoZnak"/>
    <w:rsid w:val="00976785"/>
    <w:rPr>
      <w:sz w:val="20"/>
      <w:szCs w:val="20"/>
    </w:rPr>
  </w:style>
  <w:style w:type="character" w:customStyle="1" w:styleId="TekstprzypisudolnegoZnak">
    <w:name w:val="Tekst przypisu dolnego Znak"/>
    <w:basedOn w:val="Domylnaczcionkaakapitu"/>
    <w:link w:val="Tekstprzypisudolnego"/>
    <w:locked/>
    <w:rsid w:val="0038132F"/>
    <w:rPr>
      <w:rFonts w:cs="Times New Roman"/>
      <w:kern w:val="24"/>
      <w:sz w:val="20"/>
      <w:szCs w:val="20"/>
      <w:lang w:eastAsia="en-US"/>
    </w:rPr>
  </w:style>
  <w:style w:type="character" w:styleId="Odwoanieprzypisudolnego">
    <w:name w:val="footnote reference"/>
    <w:basedOn w:val="Domylnaczcionkaakapitu"/>
    <w:rsid w:val="00976785"/>
    <w:rPr>
      <w:rFonts w:cs="Times New Roman"/>
      <w:vertAlign w:val="superscript"/>
    </w:rPr>
  </w:style>
  <w:style w:type="paragraph" w:customStyle="1" w:styleId="tresc">
    <w:name w:val="tresc"/>
    <w:basedOn w:val="Normalny"/>
    <w:uiPriority w:val="99"/>
    <w:rsid w:val="00BE525E"/>
    <w:pPr>
      <w:spacing w:before="100" w:beforeAutospacing="1" w:after="100" w:afterAutospacing="1" w:line="336" w:lineRule="atLeast"/>
    </w:pPr>
    <w:rPr>
      <w:kern w:val="0"/>
      <w:sz w:val="18"/>
      <w:szCs w:val="18"/>
      <w:lang w:eastAsia="pl-PL"/>
    </w:rPr>
  </w:style>
  <w:style w:type="paragraph" w:customStyle="1" w:styleId="DomylnaczcionkaakapituAkapitZnakZnakZnakZnak">
    <w:name w:val="Domyślna czcionka akapitu Akapit Znak Znak Znak Znak"/>
    <w:basedOn w:val="Normalny"/>
    <w:uiPriority w:val="99"/>
    <w:rsid w:val="00A049CB"/>
    <w:pPr>
      <w:spacing w:after="0"/>
    </w:pPr>
    <w:rPr>
      <w:kern w:val="0"/>
      <w:lang w:eastAsia="pl-PL"/>
    </w:rPr>
  </w:style>
  <w:style w:type="character" w:customStyle="1" w:styleId="TytuZnak1">
    <w:name w:val="Tytuł Znak1"/>
    <w:basedOn w:val="Domylnaczcionkaakapitu"/>
    <w:uiPriority w:val="99"/>
    <w:locked/>
    <w:rsid w:val="00AE5BF4"/>
    <w:rPr>
      <w:rFonts w:ascii="Times New Roman" w:hAnsi="Times New Roman" w:cs="Times New Roman"/>
      <w:b/>
      <w:sz w:val="20"/>
      <w:szCs w:val="20"/>
      <w:lang w:eastAsia="pl-PL"/>
    </w:rPr>
  </w:style>
  <w:style w:type="paragraph" w:customStyle="1" w:styleId="Style6">
    <w:name w:val="Style6"/>
    <w:basedOn w:val="Normalny"/>
    <w:uiPriority w:val="99"/>
    <w:rsid w:val="00085526"/>
    <w:pPr>
      <w:widowControl w:val="0"/>
      <w:autoSpaceDE w:val="0"/>
      <w:autoSpaceDN w:val="0"/>
      <w:adjustRightInd w:val="0"/>
      <w:spacing w:after="0" w:line="370" w:lineRule="exact"/>
      <w:jc w:val="both"/>
    </w:pPr>
    <w:rPr>
      <w:kern w:val="0"/>
      <w:lang w:eastAsia="pl-PL"/>
    </w:rPr>
  </w:style>
  <w:style w:type="character" w:customStyle="1" w:styleId="FontStyle11">
    <w:name w:val="Font Style11"/>
    <w:basedOn w:val="Domylnaczcionkaakapitu"/>
    <w:uiPriority w:val="99"/>
    <w:rsid w:val="00085526"/>
    <w:rPr>
      <w:rFonts w:ascii="Times New Roman" w:hAnsi="Times New Roman" w:cs="Times New Roman"/>
      <w:sz w:val="22"/>
      <w:szCs w:val="22"/>
    </w:rPr>
  </w:style>
  <w:style w:type="character" w:customStyle="1" w:styleId="FontStyle22">
    <w:name w:val="Font Style22"/>
    <w:basedOn w:val="Domylnaczcionkaakapitu"/>
    <w:uiPriority w:val="99"/>
    <w:rsid w:val="00085526"/>
    <w:rPr>
      <w:rFonts w:ascii="Times New Roman" w:hAnsi="Times New Roman" w:cs="Times New Roman"/>
      <w:sz w:val="22"/>
      <w:szCs w:val="22"/>
    </w:rPr>
  </w:style>
  <w:style w:type="character" w:customStyle="1" w:styleId="FontStyle17">
    <w:name w:val="Font Style17"/>
    <w:basedOn w:val="Domylnaczcionkaakapitu"/>
    <w:uiPriority w:val="99"/>
    <w:rsid w:val="00085526"/>
    <w:rPr>
      <w:rFonts w:ascii="Bookman Old Style" w:hAnsi="Bookman Old Style" w:cs="Bookman Old Style"/>
      <w:sz w:val="20"/>
      <w:szCs w:val="20"/>
    </w:rPr>
  </w:style>
  <w:style w:type="character" w:customStyle="1" w:styleId="pathcurrent">
    <w:name w:val="pathcurrent"/>
    <w:basedOn w:val="Domylnaczcionkaakapitu"/>
    <w:uiPriority w:val="99"/>
    <w:rsid w:val="0017795E"/>
    <w:rPr>
      <w:rFonts w:cs="Times New Roman"/>
    </w:rPr>
  </w:style>
  <w:style w:type="character" w:customStyle="1" w:styleId="FontStyle95">
    <w:name w:val="Font Style95"/>
    <w:basedOn w:val="Domylnaczcionkaakapitu"/>
    <w:uiPriority w:val="99"/>
    <w:rsid w:val="00AA3BEA"/>
    <w:rPr>
      <w:rFonts w:ascii="Times New Roman" w:hAnsi="Times New Roman" w:cs="Times New Roman"/>
      <w:b/>
      <w:bCs/>
      <w:sz w:val="12"/>
      <w:szCs w:val="12"/>
    </w:rPr>
  </w:style>
  <w:style w:type="character" w:customStyle="1" w:styleId="FontStyle110">
    <w:name w:val="Font Style110"/>
    <w:basedOn w:val="Domylnaczcionkaakapitu"/>
    <w:uiPriority w:val="99"/>
    <w:rsid w:val="00AA3BEA"/>
    <w:rPr>
      <w:rFonts w:ascii="Times New Roman" w:hAnsi="Times New Roman" w:cs="Times New Roman"/>
      <w:sz w:val="14"/>
      <w:szCs w:val="14"/>
    </w:rPr>
  </w:style>
  <w:style w:type="character" w:customStyle="1" w:styleId="FontStyle44">
    <w:name w:val="Font Style44"/>
    <w:basedOn w:val="Domylnaczcionkaakapitu"/>
    <w:uiPriority w:val="99"/>
    <w:rsid w:val="009C0621"/>
    <w:rPr>
      <w:rFonts w:ascii="Calibri" w:hAnsi="Calibri" w:cs="Calibri"/>
      <w:i/>
      <w:iCs/>
      <w:sz w:val="14"/>
      <w:szCs w:val="14"/>
    </w:rPr>
  </w:style>
  <w:style w:type="character" w:customStyle="1" w:styleId="FontStyle42">
    <w:name w:val="Font Style42"/>
    <w:basedOn w:val="Domylnaczcionkaakapitu"/>
    <w:uiPriority w:val="99"/>
    <w:rsid w:val="009C0621"/>
    <w:rPr>
      <w:rFonts w:ascii="Times New Roman" w:hAnsi="Times New Roman" w:cs="Times New Roman"/>
      <w:sz w:val="12"/>
      <w:szCs w:val="12"/>
    </w:rPr>
  </w:style>
  <w:style w:type="paragraph" w:customStyle="1" w:styleId="akt-tytu">
    <w:name w:val="akt-tytuł"/>
    <w:basedOn w:val="Normalny"/>
    <w:uiPriority w:val="99"/>
    <w:rsid w:val="0088517F"/>
    <w:pPr>
      <w:tabs>
        <w:tab w:val="left" w:pos="3960"/>
        <w:tab w:val="right" w:pos="9072"/>
      </w:tabs>
      <w:autoSpaceDE w:val="0"/>
      <w:autoSpaceDN w:val="0"/>
      <w:adjustRightInd w:val="0"/>
      <w:spacing w:after="0"/>
      <w:jc w:val="center"/>
    </w:pPr>
    <w:rPr>
      <w:rFonts w:ascii="Arial" w:hAnsi="Arial" w:cs="Calibri"/>
      <w:b/>
      <w:bCs/>
      <w:color w:val="000000"/>
      <w:kern w:val="0"/>
      <w:sz w:val="36"/>
      <w:szCs w:val="28"/>
      <w:lang w:eastAsia="pl-PL"/>
    </w:rPr>
  </w:style>
  <w:style w:type="paragraph" w:customStyle="1" w:styleId="Tekstpodstawowywcity21">
    <w:name w:val="Tekst podstawowy wcięty 21"/>
    <w:basedOn w:val="Normalny"/>
    <w:uiPriority w:val="99"/>
    <w:rsid w:val="00AE07E0"/>
    <w:pPr>
      <w:suppressAutoHyphens/>
      <w:spacing w:after="0"/>
      <w:ind w:firstLine="1080"/>
      <w:jc w:val="both"/>
    </w:pPr>
    <w:rPr>
      <w:rFonts w:ascii="Arial" w:hAnsi="Arial"/>
      <w:kern w:val="0"/>
      <w:lang w:eastAsia="ar-SA"/>
    </w:rPr>
  </w:style>
  <w:style w:type="character" w:customStyle="1" w:styleId="NormalnyGaramondZnak">
    <w:name w:val="Normalny + Garamond Znak"/>
    <w:aliases w:val="12 pt Znak"/>
    <w:basedOn w:val="Domylnaczcionkaakapitu"/>
    <w:link w:val="NormalnyGaramond"/>
    <w:uiPriority w:val="99"/>
    <w:locked/>
    <w:rsid w:val="00A07056"/>
    <w:rPr>
      <w:rFonts w:ascii="Garamond" w:hAnsi="Garamond" w:cs="Times New Roman"/>
      <w:sz w:val="24"/>
      <w:szCs w:val="24"/>
    </w:rPr>
  </w:style>
  <w:style w:type="paragraph" w:customStyle="1" w:styleId="NormalnyGaramond">
    <w:name w:val="Normalny + Garamond"/>
    <w:aliases w:val="12 pt"/>
    <w:basedOn w:val="Normalny"/>
    <w:link w:val="NormalnyGaramondZnak"/>
    <w:uiPriority w:val="99"/>
    <w:rsid w:val="00A07056"/>
    <w:pPr>
      <w:widowControl w:val="0"/>
      <w:suppressAutoHyphens/>
      <w:spacing w:after="240" w:line="360" w:lineRule="auto"/>
      <w:ind w:firstLine="709"/>
      <w:jc w:val="both"/>
    </w:pPr>
    <w:rPr>
      <w:rFonts w:ascii="Garamond" w:hAnsi="Garamond"/>
      <w:kern w:val="0"/>
      <w:lang w:eastAsia="pl-PL"/>
    </w:rPr>
  </w:style>
  <w:style w:type="character" w:customStyle="1" w:styleId="FontStyle29">
    <w:name w:val="Font Style29"/>
    <w:basedOn w:val="Domylnaczcionkaakapitu"/>
    <w:uiPriority w:val="99"/>
    <w:rsid w:val="008233F9"/>
    <w:rPr>
      <w:rFonts w:ascii="Times New Roman" w:hAnsi="Times New Roman" w:cs="Times New Roman"/>
      <w:b/>
      <w:bCs/>
      <w:sz w:val="16"/>
      <w:szCs w:val="16"/>
    </w:rPr>
  </w:style>
  <w:style w:type="character" w:customStyle="1" w:styleId="FontStyle25">
    <w:name w:val="Font Style25"/>
    <w:basedOn w:val="Domylnaczcionkaakapitu"/>
    <w:uiPriority w:val="99"/>
    <w:rsid w:val="008233F9"/>
    <w:rPr>
      <w:rFonts w:ascii="Cambria" w:hAnsi="Cambria" w:cs="Cambria"/>
      <w:sz w:val="16"/>
      <w:szCs w:val="16"/>
    </w:rPr>
  </w:style>
  <w:style w:type="paragraph" w:styleId="Mapadokumentu">
    <w:name w:val="Document Map"/>
    <w:basedOn w:val="Normalny"/>
    <w:link w:val="MapadokumentuZnak"/>
    <w:uiPriority w:val="99"/>
    <w:semiHidden/>
    <w:rsid w:val="00D542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38132F"/>
    <w:rPr>
      <w:rFonts w:cs="Times New Roman"/>
      <w:kern w:val="24"/>
      <w:sz w:val="2"/>
      <w:lang w:eastAsia="en-US"/>
    </w:rPr>
  </w:style>
  <w:style w:type="character" w:customStyle="1" w:styleId="st">
    <w:name w:val="st"/>
    <w:basedOn w:val="Domylnaczcionkaakapitu"/>
    <w:uiPriority w:val="99"/>
    <w:rsid w:val="009C1705"/>
    <w:rPr>
      <w:rFonts w:cs="Times New Roman"/>
    </w:rPr>
  </w:style>
  <w:style w:type="character" w:styleId="Uwydatnienie">
    <w:name w:val="Emphasis"/>
    <w:basedOn w:val="Domylnaczcionkaakapitu"/>
    <w:uiPriority w:val="20"/>
    <w:qFormat/>
    <w:rsid w:val="009C1705"/>
    <w:rPr>
      <w:rFonts w:cs="Times New Roman"/>
      <w:i/>
      <w:iCs/>
    </w:rPr>
  </w:style>
  <w:style w:type="paragraph" w:styleId="Listapunktowana">
    <w:name w:val="List Bullet"/>
    <w:basedOn w:val="Normalny"/>
    <w:uiPriority w:val="99"/>
    <w:rsid w:val="00620AB7"/>
    <w:pPr>
      <w:numPr>
        <w:numId w:val="9"/>
      </w:numPr>
      <w:tabs>
        <w:tab w:val="num" w:pos="360"/>
      </w:tabs>
      <w:spacing w:after="0"/>
      <w:ind w:left="360"/>
    </w:pPr>
    <w:rPr>
      <w:kern w:val="0"/>
      <w:lang w:eastAsia="pl-PL"/>
    </w:rPr>
  </w:style>
  <w:style w:type="paragraph" w:customStyle="1" w:styleId="Zawartotabeli">
    <w:name w:val="Zawartość tabeli"/>
    <w:basedOn w:val="Normalny"/>
    <w:uiPriority w:val="99"/>
    <w:rsid w:val="00267622"/>
    <w:pPr>
      <w:suppressLineNumbers/>
      <w:suppressAutoHyphens/>
      <w:spacing w:after="0"/>
    </w:pPr>
    <w:rPr>
      <w:kern w:val="0"/>
      <w:sz w:val="20"/>
      <w:szCs w:val="20"/>
      <w:lang w:eastAsia="ar-SA"/>
    </w:rPr>
  </w:style>
  <w:style w:type="character" w:customStyle="1" w:styleId="Domylnaczcionkaakapitu1">
    <w:name w:val="Domyślna czcionka akapitu1"/>
    <w:uiPriority w:val="99"/>
    <w:rsid w:val="00E230D7"/>
  </w:style>
  <w:style w:type="character" w:customStyle="1" w:styleId="Absatz-Standardschriftart">
    <w:name w:val="Absatz-Standardschriftart"/>
    <w:uiPriority w:val="99"/>
    <w:rsid w:val="00F6549F"/>
  </w:style>
  <w:style w:type="paragraph" w:styleId="Bezodstpw">
    <w:name w:val="No Spacing"/>
    <w:uiPriority w:val="99"/>
    <w:qFormat/>
    <w:rsid w:val="008046D7"/>
    <w:rPr>
      <w:rFonts w:ascii="Calibri" w:hAnsi="Calibri"/>
      <w:lang w:eastAsia="en-US"/>
    </w:rPr>
  </w:style>
  <w:style w:type="paragraph" w:customStyle="1" w:styleId="Akapitzlist2">
    <w:name w:val="Akapit z listą2"/>
    <w:basedOn w:val="Normalny"/>
    <w:uiPriority w:val="99"/>
    <w:rsid w:val="009B4676"/>
    <w:pPr>
      <w:ind w:left="720"/>
      <w:contextualSpacing/>
    </w:pPr>
  </w:style>
  <w:style w:type="paragraph" w:customStyle="1" w:styleId="Akapitzlist4">
    <w:name w:val="Akapit z listą4"/>
    <w:basedOn w:val="Normalny"/>
    <w:uiPriority w:val="99"/>
    <w:rsid w:val="009E7764"/>
    <w:pPr>
      <w:spacing w:line="276" w:lineRule="auto"/>
      <w:ind w:left="720"/>
      <w:contextualSpacing/>
    </w:pPr>
    <w:rPr>
      <w:rFonts w:ascii="Calibri" w:hAnsi="Calibri"/>
      <w:kern w:val="0"/>
      <w:sz w:val="22"/>
      <w:szCs w:val="22"/>
    </w:rPr>
  </w:style>
  <w:style w:type="paragraph" w:styleId="Tekstpodstawowy3">
    <w:name w:val="Body Text 3"/>
    <w:basedOn w:val="Normalny"/>
    <w:link w:val="Tekstpodstawowy3Znak"/>
    <w:uiPriority w:val="99"/>
    <w:semiHidden/>
    <w:rsid w:val="00D76A9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D76A97"/>
    <w:rPr>
      <w:rFonts w:cs="Times New Roman"/>
      <w:kern w:val="24"/>
      <w:sz w:val="16"/>
      <w:szCs w:val="16"/>
      <w:lang w:eastAsia="en-US"/>
    </w:rPr>
  </w:style>
  <w:style w:type="character" w:customStyle="1" w:styleId="FontStyle15">
    <w:name w:val="Font Style15"/>
    <w:uiPriority w:val="99"/>
    <w:rsid w:val="00D55397"/>
    <w:rPr>
      <w:rFonts w:ascii="Times New Roman" w:hAnsi="Times New Roman"/>
      <w:b/>
      <w:sz w:val="20"/>
    </w:rPr>
  </w:style>
  <w:style w:type="paragraph" w:customStyle="1" w:styleId="Akapitzlist3">
    <w:name w:val="Akapit z listą3"/>
    <w:basedOn w:val="Normalny"/>
    <w:uiPriority w:val="99"/>
    <w:rsid w:val="004B254F"/>
    <w:pPr>
      <w:ind w:left="720"/>
      <w:contextualSpacing/>
    </w:pPr>
  </w:style>
  <w:style w:type="character" w:customStyle="1" w:styleId="FontStyle27">
    <w:name w:val="Font Style27"/>
    <w:basedOn w:val="Domylnaczcionkaakapitu"/>
    <w:uiPriority w:val="99"/>
    <w:rsid w:val="007D41BE"/>
    <w:rPr>
      <w:rFonts w:ascii="Times New Roman" w:hAnsi="Times New Roman" w:cs="Times New Roman"/>
      <w:b/>
      <w:bCs/>
      <w:sz w:val="16"/>
      <w:szCs w:val="16"/>
    </w:rPr>
  </w:style>
  <w:style w:type="character" w:customStyle="1" w:styleId="FontStyle28">
    <w:name w:val="Font Style28"/>
    <w:basedOn w:val="Domylnaczcionkaakapitu"/>
    <w:uiPriority w:val="99"/>
    <w:rsid w:val="00383929"/>
    <w:rPr>
      <w:rFonts w:ascii="Garamond" w:hAnsi="Garamond" w:cs="Garamond"/>
      <w:sz w:val="22"/>
      <w:szCs w:val="22"/>
    </w:rPr>
  </w:style>
  <w:style w:type="paragraph" w:styleId="Lista">
    <w:name w:val="List"/>
    <w:basedOn w:val="Normalny"/>
    <w:uiPriority w:val="99"/>
    <w:rsid w:val="00AB6C36"/>
    <w:pPr>
      <w:ind w:left="283" w:hanging="283"/>
      <w:contextualSpacing/>
    </w:pPr>
  </w:style>
  <w:style w:type="paragraph" w:styleId="Lista2">
    <w:name w:val="List 2"/>
    <w:basedOn w:val="Normalny"/>
    <w:uiPriority w:val="99"/>
    <w:rsid w:val="00AB6C36"/>
    <w:pPr>
      <w:ind w:left="566" w:hanging="283"/>
      <w:contextualSpacing/>
    </w:pPr>
  </w:style>
  <w:style w:type="paragraph" w:styleId="Listapunktowana2">
    <w:name w:val="List Bullet 2"/>
    <w:basedOn w:val="Normalny"/>
    <w:uiPriority w:val="99"/>
    <w:rsid w:val="00AB6C36"/>
    <w:pPr>
      <w:numPr>
        <w:numId w:val="25"/>
      </w:numPr>
      <w:tabs>
        <w:tab w:val="num" w:pos="643"/>
      </w:tabs>
      <w:ind w:left="643"/>
      <w:contextualSpacing/>
    </w:pPr>
  </w:style>
  <w:style w:type="paragraph" w:styleId="Listapunktowana3">
    <w:name w:val="List Bullet 3"/>
    <w:basedOn w:val="Normalny"/>
    <w:uiPriority w:val="99"/>
    <w:rsid w:val="00AB6C36"/>
    <w:pPr>
      <w:numPr>
        <w:numId w:val="16"/>
      </w:numPr>
      <w:tabs>
        <w:tab w:val="clear" w:pos="1428"/>
        <w:tab w:val="num" w:pos="926"/>
      </w:tabs>
      <w:ind w:left="926"/>
      <w:contextualSpacing/>
    </w:pPr>
  </w:style>
  <w:style w:type="paragraph" w:styleId="Listapunktowana4">
    <w:name w:val="List Bullet 4"/>
    <w:basedOn w:val="Normalny"/>
    <w:uiPriority w:val="99"/>
    <w:rsid w:val="00AB6C36"/>
    <w:pPr>
      <w:numPr>
        <w:numId w:val="26"/>
      </w:numPr>
      <w:tabs>
        <w:tab w:val="num" w:pos="1209"/>
      </w:tabs>
      <w:ind w:left="1209"/>
      <w:contextualSpacing/>
    </w:pPr>
  </w:style>
  <w:style w:type="paragraph" w:styleId="Lista-kontynuacja">
    <w:name w:val="List Continue"/>
    <w:basedOn w:val="Normalny"/>
    <w:uiPriority w:val="99"/>
    <w:rsid w:val="00AB6C36"/>
    <w:pPr>
      <w:spacing w:after="120"/>
      <w:ind w:left="283"/>
      <w:contextualSpacing/>
    </w:pPr>
  </w:style>
  <w:style w:type="paragraph" w:styleId="Lista-kontynuacja2">
    <w:name w:val="List Continue 2"/>
    <w:basedOn w:val="Normalny"/>
    <w:uiPriority w:val="99"/>
    <w:rsid w:val="00AB6C36"/>
    <w:pPr>
      <w:spacing w:after="120"/>
      <w:ind w:left="566"/>
      <w:contextualSpacing/>
    </w:pPr>
  </w:style>
  <w:style w:type="paragraph" w:styleId="Tekstpodstawowyzwciciem">
    <w:name w:val="Body Text First Indent"/>
    <w:basedOn w:val="Tekstpodstawowy"/>
    <w:link w:val="TekstpodstawowyzwciciemZnak"/>
    <w:uiPriority w:val="99"/>
    <w:rsid w:val="00AB6C36"/>
    <w:pPr>
      <w:ind w:firstLine="210"/>
    </w:pPr>
  </w:style>
  <w:style w:type="character" w:customStyle="1" w:styleId="TekstpodstawowyzwciciemZnak">
    <w:name w:val="Tekst podstawowy z wcięciem Znak"/>
    <w:basedOn w:val="TekstpodstawowyZnak"/>
    <w:link w:val="Tekstpodstawowyzwciciem"/>
    <w:uiPriority w:val="99"/>
    <w:locked/>
    <w:rsid w:val="00AB6C36"/>
    <w:rPr>
      <w:rFonts w:eastAsia="Times New Roman" w:cs="Times New Roman"/>
      <w:kern w:val="24"/>
      <w:sz w:val="24"/>
      <w:szCs w:val="24"/>
      <w:lang w:val="pl-PL" w:eastAsia="en-US" w:bidi="ar-SA"/>
    </w:rPr>
  </w:style>
  <w:style w:type="paragraph" w:styleId="Tekstpodstawowyzwciciem2">
    <w:name w:val="Body Text First Indent 2"/>
    <w:basedOn w:val="Tekstpodstawowywcity"/>
    <w:link w:val="Tekstpodstawowyzwciciem2Znak"/>
    <w:uiPriority w:val="99"/>
    <w:rsid w:val="00AB6C36"/>
    <w:pPr>
      <w:suppressAutoHyphens w:val="0"/>
      <w:ind w:firstLine="210"/>
    </w:pPr>
    <w:rPr>
      <w:kern w:val="24"/>
      <w:sz w:val="24"/>
      <w:szCs w:val="24"/>
      <w:lang w:eastAsia="en-US"/>
    </w:rPr>
  </w:style>
  <w:style w:type="character" w:customStyle="1" w:styleId="Tekstpodstawowyzwciciem2Znak">
    <w:name w:val="Tekst podstawowy z wcięciem 2 Znak"/>
    <w:basedOn w:val="TekstpodstawowywcityZnak"/>
    <w:link w:val="Tekstpodstawowyzwciciem2"/>
    <w:uiPriority w:val="99"/>
    <w:locked/>
    <w:rsid w:val="00AB6C36"/>
    <w:rPr>
      <w:rFonts w:cs="Times New Roman"/>
      <w:kern w:val="24"/>
      <w:sz w:val="24"/>
      <w:szCs w:val="24"/>
      <w:lang w:val="pl-PL" w:eastAsia="en-US" w:bidi="ar-SA"/>
    </w:rPr>
  </w:style>
  <w:style w:type="character" w:customStyle="1" w:styleId="changed-paragraph">
    <w:name w:val="changed-paragraph"/>
    <w:basedOn w:val="Domylnaczcionkaakapitu"/>
    <w:rsid w:val="000A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3169">
      <w:bodyDiv w:val="1"/>
      <w:marLeft w:val="0"/>
      <w:marRight w:val="0"/>
      <w:marTop w:val="0"/>
      <w:marBottom w:val="0"/>
      <w:divBdr>
        <w:top w:val="none" w:sz="0" w:space="0" w:color="auto"/>
        <w:left w:val="none" w:sz="0" w:space="0" w:color="auto"/>
        <w:bottom w:val="none" w:sz="0" w:space="0" w:color="auto"/>
        <w:right w:val="none" w:sz="0" w:space="0" w:color="auto"/>
      </w:divBdr>
    </w:div>
    <w:div w:id="535115985">
      <w:bodyDiv w:val="1"/>
      <w:marLeft w:val="0"/>
      <w:marRight w:val="0"/>
      <w:marTop w:val="0"/>
      <w:marBottom w:val="0"/>
      <w:divBdr>
        <w:top w:val="none" w:sz="0" w:space="0" w:color="auto"/>
        <w:left w:val="none" w:sz="0" w:space="0" w:color="auto"/>
        <w:bottom w:val="none" w:sz="0" w:space="0" w:color="auto"/>
        <w:right w:val="none" w:sz="0" w:space="0" w:color="auto"/>
      </w:divBdr>
    </w:div>
    <w:div w:id="563491792">
      <w:bodyDiv w:val="1"/>
      <w:marLeft w:val="0"/>
      <w:marRight w:val="0"/>
      <w:marTop w:val="0"/>
      <w:marBottom w:val="0"/>
      <w:divBdr>
        <w:top w:val="none" w:sz="0" w:space="0" w:color="auto"/>
        <w:left w:val="none" w:sz="0" w:space="0" w:color="auto"/>
        <w:bottom w:val="none" w:sz="0" w:space="0" w:color="auto"/>
        <w:right w:val="none" w:sz="0" w:space="0" w:color="auto"/>
      </w:divBdr>
      <w:divsChild>
        <w:div w:id="1013383753">
          <w:marLeft w:val="0"/>
          <w:marRight w:val="0"/>
          <w:marTop w:val="72"/>
          <w:marBottom w:val="0"/>
          <w:divBdr>
            <w:top w:val="none" w:sz="0" w:space="0" w:color="auto"/>
            <w:left w:val="none" w:sz="0" w:space="0" w:color="auto"/>
            <w:bottom w:val="none" w:sz="0" w:space="0" w:color="auto"/>
            <w:right w:val="none" w:sz="0" w:space="0" w:color="auto"/>
          </w:divBdr>
        </w:div>
      </w:divsChild>
    </w:div>
    <w:div w:id="617415273">
      <w:bodyDiv w:val="1"/>
      <w:marLeft w:val="0"/>
      <w:marRight w:val="0"/>
      <w:marTop w:val="0"/>
      <w:marBottom w:val="0"/>
      <w:divBdr>
        <w:top w:val="none" w:sz="0" w:space="0" w:color="auto"/>
        <w:left w:val="none" w:sz="0" w:space="0" w:color="auto"/>
        <w:bottom w:val="none" w:sz="0" w:space="0" w:color="auto"/>
        <w:right w:val="none" w:sz="0" w:space="0" w:color="auto"/>
      </w:divBdr>
    </w:div>
    <w:div w:id="734744254">
      <w:bodyDiv w:val="1"/>
      <w:marLeft w:val="0"/>
      <w:marRight w:val="0"/>
      <w:marTop w:val="0"/>
      <w:marBottom w:val="0"/>
      <w:divBdr>
        <w:top w:val="none" w:sz="0" w:space="0" w:color="auto"/>
        <w:left w:val="none" w:sz="0" w:space="0" w:color="auto"/>
        <w:bottom w:val="none" w:sz="0" w:space="0" w:color="auto"/>
        <w:right w:val="none" w:sz="0" w:space="0" w:color="auto"/>
      </w:divBdr>
    </w:div>
    <w:div w:id="792671297">
      <w:bodyDiv w:val="1"/>
      <w:marLeft w:val="0"/>
      <w:marRight w:val="0"/>
      <w:marTop w:val="0"/>
      <w:marBottom w:val="0"/>
      <w:divBdr>
        <w:top w:val="none" w:sz="0" w:space="0" w:color="auto"/>
        <w:left w:val="none" w:sz="0" w:space="0" w:color="auto"/>
        <w:bottom w:val="none" w:sz="0" w:space="0" w:color="auto"/>
        <w:right w:val="none" w:sz="0" w:space="0" w:color="auto"/>
      </w:divBdr>
    </w:div>
    <w:div w:id="979846972">
      <w:bodyDiv w:val="1"/>
      <w:marLeft w:val="0"/>
      <w:marRight w:val="0"/>
      <w:marTop w:val="0"/>
      <w:marBottom w:val="0"/>
      <w:divBdr>
        <w:top w:val="none" w:sz="0" w:space="0" w:color="auto"/>
        <w:left w:val="none" w:sz="0" w:space="0" w:color="auto"/>
        <w:bottom w:val="none" w:sz="0" w:space="0" w:color="auto"/>
        <w:right w:val="none" w:sz="0" w:space="0" w:color="auto"/>
      </w:divBdr>
    </w:div>
    <w:div w:id="1039403303">
      <w:bodyDiv w:val="1"/>
      <w:marLeft w:val="0"/>
      <w:marRight w:val="0"/>
      <w:marTop w:val="0"/>
      <w:marBottom w:val="0"/>
      <w:divBdr>
        <w:top w:val="none" w:sz="0" w:space="0" w:color="auto"/>
        <w:left w:val="none" w:sz="0" w:space="0" w:color="auto"/>
        <w:bottom w:val="none" w:sz="0" w:space="0" w:color="auto"/>
        <w:right w:val="none" w:sz="0" w:space="0" w:color="auto"/>
      </w:divBdr>
    </w:div>
    <w:div w:id="1143811591">
      <w:bodyDiv w:val="1"/>
      <w:marLeft w:val="0"/>
      <w:marRight w:val="0"/>
      <w:marTop w:val="0"/>
      <w:marBottom w:val="0"/>
      <w:divBdr>
        <w:top w:val="none" w:sz="0" w:space="0" w:color="auto"/>
        <w:left w:val="none" w:sz="0" w:space="0" w:color="auto"/>
        <w:bottom w:val="none" w:sz="0" w:space="0" w:color="auto"/>
        <w:right w:val="none" w:sz="0" w:space="0" w:color="auto"/>
      </w:divBdr>
      <w:divsChild>
        <w:div w:id="1716001930">
          <w:marLeft w:val="0"/>
          <w:marRight w:val="0"/>
          <w:marTop w:val="0"/>
          <w:marBottom w:val="0"/>
          <w:divBdr>
            <w:top w:val="none" w:sz="0" w:space="0" w:color="auto"/>
            <w:left w:val="none" w:sz="0" w:space="0" w:color="auto"/>
            <w:bottom w:val="none" w:sz="0" w:space="0" w:color="auto"/>
            <w:right w:val="none" w:sz="0" w:space="0" w:color="auto"/>
          </w:divBdr>
        </w:div>
        <w:div w:id="1864634774">
          <w:marLeft w:val="0"/>
          <w:marRight w:val="0"/>
          <w:marTop w:val="0"/>
          <w:marBottom w:val="0"/>
          <w:divBdr>
            <w:top w:val="none" w:sz="0" w:space="0" w:color="auto"/>
            <w:left w:val="none" w:sz="0" w:space="0" w:color="auto"/>
            <w:bottom w:val="none" w:sz="0" w:space="0" w:color="auto"/>
            <w:right w:val="none" w:sz="0" w:space="0" w:color="auto"/>
          </w:divBdr>
        </w:div>
      </w:divsChild>
    </w:div>
    <w:div w:id="1178544691">
      <w:bodyDiv w:val="1"/>
      <w:marLeft w:val="0"/>
      <w:marRight w:val="0"/>
      <w:marTop w:val="0"/>
      <w:marBottom w:val="0"/>
      <w:divBdr>
        <w:top w:val="none" w:sz="0" w:space="0" w:color="auto"/>
        <w:left w:val="none" w:sz="0" w:space="0" w:color="auto"/>
        <w:bottom w:val="none" w:sz="0" w:space="0" w:color="auto"/>
        <w:right w:val="none" w:sz="0" w:space="0" w:color="auto"/>
      </w:divBdr>
    </w:div>
    <w:div w:id="1257985263">
      <w:bodyDiv w:val="1"/>
      <w:marLeft w:val="0"/>
      <w:marRight w:val="0"/>
      <w:marTop w:val="0"/>
      <w:marBottom w:val="0"/>
      <w:divBdr>
        <w:top w:val="none" w:sz="0" w:space="0" w:color="auto"/>
        <w:left w:val="none" w:sz="0" w:space="0" w:color="auto"/>
        <w:bottom w:val="none" w:sz="0" w:space="0" w:color="auto"/>
        <w:right w:val="none" w:sz="0" w:space="0" w:color="auto"/>
      </w:divBdr>
    </w:div>
    <w:div w:id="1625497146">
      <w:marLeft w:val="0"/>
      <w:marRight w:val="0"/>
      <w:marTop w:val="0"/>
      <w:marBottom w:val="0"/>
      <w:divBdr>
        <w:top w:val="none" w:sz="0" w:space="0" w:color="auto"/>
        <w:left w:val="none" w:sz="0" w:space="0" w:color="auto"/>
        <w:bottom w:val="none" w:sz="0" w:space="0" w:color="auto"/>
        <w:right w:val="none" w:sz="0" w:space="0" w:color="auto"/>
      </w:divBdr>
    </w:div>
    <w:div w:id="1625497147">
      <w:marLeft w:val="0"/>
      <w:marRight w:val="0"/>
      <w:marTop w:val="0"/>
      <w:marBottom w:val="0"/>
      <w:divBdr>
        <w:top w:val="none" w:sz="0" w:space="0" w:color="auto"/>
        <w:left w:val="none" w:sz="0" w:space="0" w:color="auto"/>
        <w:bottom w:val="none" w:sz="0" w:space="0" w:color="auto"/>
        <w:right w:val="none" w:sz="0" w:space="0" w:color="auto"/>
      </w:divBdr>
    </w:div>
    <w:div w:id="1625497148">
      <w:marLeft w:val="0"/>
      <w:marRight w:val="0"/>
      <w:marTop w:val="0"/>
      <w:marBottom w:val="0"/>
      <w:divBdr>
        <w:top w:val="none" w:sz="0" w:space="0" w:color="auto"/>
        <w:left w:val="none" w:sz="0" w:space="0" w:color="auto"/>
        <w:bottom w:val="none" w:sz="0" w:space="0" w:color="auto"/>
        <w:right w:val="none" w:sz="0" w:space="0" w:color="auto"/>
      </w:divBdr>
    </w:div>
    <w:div w:id="1625497149">
      <w:marLeft w:val="0"/>
      <w:marRight w:val="0"/>
      <w:marTop w:val="0"/>
      <w:marBottom w:val="0"/>
      <w:divBdr>
        <w:top w:val="none" w:sz="0" w:space="0" w:color="auto"/>
        <w:left w:val="none" w:sz="0" w:space="0" w:color="auto"/>
        <w:bottom w:val="none" w:sz="0" w:space="0" w:color="auto"/>
        <w:right w:val="none" w:sz="0" w:space="0" w:color="auto"/>
      </w:divBdr>
    </w:div>
    <w:div w:id="1625497150">
      <w:marLeft w:val="0"/>
      <w:marRight w:val="0"/>
      <w:marTop w:val="0"/>
      <w:marBottom w:val="0"/>
      <w:divBdr>
        <w:top w:val="none" w:sz="0" w:space="0" w:color="auto"/>
        <w:left w:val="none" w:sz="0" w:space="0" w:color="auto"/>
        <w:bottom w:val="none" w:sz="0" w:space="0" w:color="auto"/>
        <w:right w:val="none" w:sz="0" w:space="0" w:color="auto"/>
      </w:divBdr>
    </w:div>
    <w:div w:id="1625497151">
      <w:marLeft w:val="0"/>
      <w:marRight w:val="0"/>
      <w:marTop w:val="0"/>
      <w:marBottom w:val="0"/>
      <w:divBdr>
        <w:top w:val="none" w:sz="0" w:space="0" w:color="auto"/>
        <w:left w:val="none" w:sz="0" w:space="0" w:color="auto"/>
        <w:bottom w:val="none" w:sz="0" w:space="0" w:color="auto"/>
        <w:right w:val="none" w:sz="0" w:space="0" w:color="auto"/>
      </w:divBdr>
    </w:div>
    <w:div w:id="1625497152">
      <w:marLeft w:val="0"/>
      <w:marRight w:val="0"/>
      <w:marTop w:val="0"/>
      <w:marBottom w:val="0"/>
      <w:divBdr>
        <w:top w:val="none" w:sz="0" w:space="0" w:color="auto"/>
        <w:left w:val="none" w:sz="0" w:space="0" w:color="auto"/>
        <w:bottom w:val="none" w:sz="0" w:space="0" w:color="auto"/>
        <w:right w:val="none" w:sz="0" w:space="0" w:color="auto"/>
      </w:divBdr>
    </w:div>
    <w:div w:id="1625497153">
      <w:marLeft w:val="0"/>
      <w:marRight w:val="0"/>
      <w:marTop w:val="0"/>
      <w:marBottom w:val="0"/>
      <w:divBdr>
        <w:top w:val="none" w:sz="0" w:space="0" w:color="auto"/>
        <w:left w:val="none" w:sz="0" w:space="0" w:color="auto"/>
        <w:bottom w:val="none" w:sz="0" w:space="0" w:color="auto"/>
        <w:right w:val="none" w:sz="0" w:space="0" w:color="auto"/>
      </w:divBdr>
    </w:div>
    <w:div w:id="1625497154">
      <w:marLeft w:val="0"/>
      <w:marRight w:val="0"/>
      <w:marTop w:val="0"/>
      <w:marBottom w:val="0"/>
      <w:divBdr>
        <w:top w:val="none" w:sz="0" w:space="0" w:color="auto"/>
        <w:left w:val="none" w:sz="0" w:space="0" w:color="auto"/>
        <w:bottom w:val="none" w:sz="0" w:space="0" w:color="auto"/>
        <w:right w:val="none" w:sz="0" w:space="0" w:color="auto"/>
      </w:divBdr>
    </w:div>
    <w:div w:id="1625497155">
      <w:marLeft w:val="0"/>
      <w:marRight w:val="0"/>
      <w:marTop w:val="0"/>
      <w:marBottom w:val="0"/>
      <w:divBdr>
        <w:top w:val="none" w:sz="0" w:space="0" w:color="auto"/>
        <w:left w:val="none" w:sz="0" w:space="0" w:color="auto"/>
        <w:bottom w:val="none" w:sz="0" w:space="0" w:color="auto"/>
        <w:right w:val="none" w:sz="0" w:space="0" w:color="auto"/>
      </w:divBdr>
    </w:div>
    <w:div w:id="1625497156">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625497158">
      <w:marLeft w:val="0"/>
      <w:marRight w:val="0"/>
      <w:marTop w:val="0"/>
      <w:marBottom w:val="0"/>
      <w:divBdr>
        <w:top w:val="none" w:sz="0" w:space="0" w:color="auto"/>
        <w:left w:val="none" w:sz="0" w:space="0" w:color="auto"/>
        <w:bottom w:val="none" w:sz="0" w:space="0" w:color="auto"/>
        <w:right w:val="none" w:sz="0" w:space="0" w:color="auto"/>
      </w:divBdr>
    </w:div>
    <w:div w:id="1625497159">
      <w:marLeft w:val="0"/>
      <w:marRight w:val="0"/>
      <w:marTop w:val="0"/>
      <w:marBottom w:val="0"/>
      <w:divBdr>
        <w:top w:val="none" w:sz="0" w:space="0" w:color="auto"/>
        <w:left w:val="none" w:sz="0" w:space="0" w:color="auto"/>
        <w:bottom w:val="none" w:sz="0" w:space="0" w:color="auto"/>
        <w:right w:val="none" w:sz="0" w:space="0" w:color="auto"/>
      </w:divBdr>
    </w:div>
    <w:div w:id="1625497160">
      <w:marLeft w:val="0"/>
      <w:marRight w:val="0"/>
      <w:marTop w:val="0"/>
      <w:marBottom w:val="0"/>
      <w:divBdr>
        <w:top w:val="none" w:sz="0" w:space="0" w:color="auto"/>
        <w:left w:val="none" w:sz="0" w:space="0" w:color="auto"/>
        <w:bottom w:val="none" w:sz="0" w:space="0" w:color="auto"/>
        <w:right w:val="none" w:sz="0" w:space="0" w:color="auto"/>
      </w:divBdr>
    </w:div>
    <w:div w:id="1625497161">
      <w:marLeft w:val="0"/>
      <w:marRight w:val="0"/>
      <w:marTop w:val="0"/>
      <w:marBottom w:val="0"/>
      <w:divBdr>
        <w:top w:val="none" w:sz="0" w:space="0" w:color="auto"/>
        <w:left w:val="none" w:sz="0" w:space="0" w:color="auto"/>
        <w:bottom w:val="none" w:sz="0" w:space="0" w:color="auto"/>
        <w:right w:val="none" w:sz="0" w:space="0" w:color="auto"/>
      </w:divBdr>
    </w:div>
    <w:div w:id="1625497162">
      <w:marLeft w:val="0"/>
      <w:marRight w:val="0"/>
      <w:marTop w:val="0"/>
      <w:marBottom w:val="0"/>
      <w:divBdr>
        <w:top w:val="none" w:sz="0" w:space="0" w:color="auto"/>
        <w:left w:val="none" w:sz="0" w:space="0" w:color="auto"/>
        <w:bottom w:val="none" w:sz="0" w:space="0" w:color="auto"/>
        <w:right w:val="none" w:sz="0" w:space="0" w:color="auto"/>
      </w:divBdr>
    </w:div>
    <w:div w:id="1625497163">
      <w:marLeft w:val="0"/>
      <w:marRight w:val="0"/>
      <w:marTop w:val="0"/>
      <w:marBottom w:val="0"/>
      <w:divBdr>
        <w:top w:val="none" w:sz="0" w:space="0" w:color="auto"/>
        <w:left w:val="none" w:sz="0" w:space="0" w:color="auto"/>
        <w:bottom w:val="none" w:sz="0" w:space="0" w:color="auto"/>
        <w:right w:val="none" w:sz="0" w:space="0" w:color="auto"/>
      </w:divBdr>
    </w:div>
    <w:div w:id="1625497164">
      <w:marLeft w:val="0"/>
      <w:marRight w:val="0"/>
      <w:marTop w:val="0"/>
      <w:marBottom w:val="0"/>
      <w:divBdr>
        <w:top w:val="none" w:sz="0" w:space="0" w:color="auto"/>
        <w:left w:val="none" w:sz="0" w:space="0" w:color="auto"/>
        <w:bottom w:val="none" w:sz="0" w:space="0" w:color="auto"/>
        <w:right w:val="none" w:sz="0" w:space="0" w:color="auto"/>
      </w:divBdr>
    </w:div>
    <w:div w:id="1625497165">
      <w:marLeft w:val="0"/>
      <w:marRight w:val="0"/>
      <w:marTop w:val="0"/>
      <w:marBottom w:val="0"/>
      <w:divBdr>
        <w:top w:val="none" w:sz="0" w:space="0" w:color="auto"/>
        <w:left w:val="none" w:sz="0" w:space="0" w:color="auto"/>
        <w:bottom w:val="none" w:sz="0" w:space="0" w:color="auto"/>
        <w:right w:val="none" w:sz="0" w:space="0" w:color="auto"/>
      </w:divBdr>
    </w:div>
    <w:div w:id="1625497166">
      <w:marLeft w:val="0"/>
      <w:marRight w:val="0"/>
      <w:marTop w:val="0"/>
      <w:marBottom w:val="0"/>
      <w:divBdr>
        <w:top w:val="none" w:sz="0" w:space="0" w:color="auto"/>
        <w:left w:val="none" w:sz="0" w:space="0" w:color="auto"/>
        <w:bottom w:val="none" w:sz="0" w:space="0" w:color="auto"/>
        <w:right w:val="none" w:sz="0" w:space="0" w:color="auto"/>
      </w:divBdr>
    </w:div>
    <w:div w:id="1625497167">
      <w:marLeft w:val="0"/>
      <w:marRight w:val="0"/>
      <w:marTop w:val="0"/>
      <w:marBottom w:val="0"/>
      <w:divBdr>
        <w:top w:val="none" w:sz="0" w:space="0" w:color="auto"/>
        <w:left w:val="none" w:sz="0" w:space="0" w:color="auto"/>
        <w:bottom w:val="none" w:sz="0" w:space="0" w:color="auto"/>
        <w:right w:val="none" w:sz="0" w:space="0" w:color="auto"/>
      </w:divBdr>
    </w:div>
    <w:div w:id="1625497168">
      <w:marLeft w:val="0"/>
      <w:marRight w:val="0"/>
      <w:marTop w:val="0"/>
      <w:marBottom w:val="0"/>
      <w:divBdr>
        <w:top w:val="none" w:sz="0" w:space="0" w:color="auto"/>
        <w:left w:val="none" w:sz="0" w:space="0" w:color="auto"/>
        <w:bottom w:val="none" w:sz="0" w:space="0" w:color="auto"/>
        <w:right w:val="none" w:sz="0" w:space="0" w:color="auto"/>
      </w:divBdr>
    </w:div>
    <w:div w:id="1625497169">
      <w:marLeft w:val="0"/>
      <w:marRight w:val="0"/>
      <w:marTop w:val="0"/>
      <w:marBottom w:val="0"/>
      <w:divBdr>
        <w:top w:val="none" w:sz="0" w:space="0" w:color="auto"/>
        <w:left w:val="none" w:sz="0" w:space="0" w:color="auto"/>
        <w:bottom w:val="none" w:sz="0" w:space="0" w:color="auto"/>
        <w:right w:val="none" w:sz="0" w:space="0" w:color="auto"/>
      </w:divBdr>
    </w:div>
    <w:div w:id="1625497170">
      <w:marLeft w:val="0"/>
      <w:marRight w:val="0"/>
      <w:marTop w:val="0"/>
      <w:marBottom w:val="0"/>
      <w:divBdr>
        <w:top w:val="none" w:sz="0" w:space="0" w:color="auto"/>
        <w:left w:val="none" w:sz="0" w:space="0" w:color="auto"/>
        <w:bottom w:val="none" w:sz="0" w:space="0" w:color="auto"/>
        <w:right w:val="none" w:sz="0" w:space="0" w:color="auto"/>
      </w:divBdr>
    </w:div>
    <w:div w:id="1625497171">
      <w:marLeft w:val="0"/>
      <w:marRight w:val="0"/>
      <w:marTop w:val="0"/>
      <w:marBottom w:val="0"/>
      <w:divBdr>
        <w:top w:val="none" w:sz="0" w:space="0" w:color="auto"/>
        <w:left w:val="none" w:sz="0" w:space="0" w:color="auto"/>
        <w:bottom w:val="none" w:sz="0" w:space="0" w:color="auto"/>
        <w:right w:val="none" w:sz="0" w:space="0" w:color="auto"/>
      </w:divBdr>
    </w:div>
    <w:div w:id="1625497172">
      <w:marLeft w:val="0"/>
      <w:marRight w:val="0"/>
      <w:marTop w:val="0"/>
      <w:marBottom w:val="0"/>
      <w:divBdr>
        <w:top w:val="none" w:sz="0" w:space="0" w:color="auto"/>
        <w:left w:val="none" w:sz="0" w:space="0" w:color="auto"/>
        <w:bottom w:val="none" w:sz="0" w:space="0" w:color="auto"/>
        <w:right w:val="none" w:sz="0" w:space="0" w:color="auto"/>
      </w:divBdr>
    </w:div>
    <w:div w:id="1625497173">
      <w:marLeft w:val="0"/>
      <w:marRight w:val="0"/>
      <w:marTop w:val="0"/>
      <w:marBottom w:val="0"/>
      <w:divBdr>
        <w:top w:val="none" w:sz="0" w:space="0" w:color="auto"/>
        <w:left w:val="none" w:sz="0" w:space="0" w:color="auto"/>
        <w:bottom w:val="none" w:sz="0" w:space="0" w:color="auto"/>
        <w:right w:val="none" w:sz="0" w:space="0" w:color="auto"/>
      </w:divBdr>
    </w:div>
    <w:div w:id="1625497174">
      <w:marLeft w:val="0"/>
      <w:marRight w:val="0"/>
      <w:marTop w:val="0"/>
      <w:marBottom w:val="0"/>
      <w:divBdr>
        <w:top w:val="none" w:sz="0" w:space="0" w:color="auto"/>
        <w:left w:val="none" w:sz="0" w:space="0" w:color="auto"/>
        <w:bottom w:val="none" w:sz="0" w:space="0" w:color="auto"/>
        <w:right w:val="none" w:sz="0" w:space="0" w:color="auto"/>
      </w:divBdr>
    </w:div>
    <w:div w:id="1625497175">
      <w:marLeft w:val="0"/>
      <w:marRight w:val="0"/>
      <w:marTop w:val="0"/>
      <w:marBottom w:val="0"/>
      <w:divBdr>
        <w:top w:val="none" w:sz="0" w:space="0" w:color="auto"/>
        <w:left w:val="none" w:sz="0" w:space="0" w:color="auto"/>
        <w:bottom w:val="none" w:sz="0" w:space="0" w:color="auto"/>
        <w:right w:val="none" w:sz="0" w:space="0" w:color="auto"/>
      </w:divBdr>
    </w:div>
    <w:div w:id="1625497176">
      <w:marLeft w:val="0"/>
      <w:marRight w:val="0"/>
      <w:marTop w:val="0"/>
      <w:marBottom w:val="0"/>
      <w:divBdr>
        <w:top w:val="none" w:sz="0" w:space="0" w:color="auto"/>
        <w:left w:val="none" w:sz="0" w:space="0" w:color="auto"/>
        <w:bottom w:val="none" w:sz="0" w:space="0" w:color="auto"/>
        <w:right w:val="none" w:sz="0" w:space="0" w:color="auto"/>
      </w:divBdr>
    </w:div>
    <w:div w:id="1625497177">
      <w:marLeft w:val="0"/>
      <w:marRight w:val="0"/>
      <w:marTop w:val="0"/>
      <w:marBottom w:val="0"/>
      <w:divBdr>
        <w:top w:val="none" w:sz="0" w:space="0" w:color="auto"/>
        <w:left w:val="none" w:sz="0" w:space="0" w:color="auto"/>
        <w:bottom w:val="none" w:sz="0" w:space="0" w:color="auto"/>
        <w:right w:val="none" w:sz="0" w:space="0" w:color="auto"/>
      </w:divBdr>
    </w:div>
    <w:div w:id="1625497178">
      <w:marLeft w:val="0"/>
      <w:marRight w:val="0"/>
      <w:marTop w:val="0"/>
      <w:marBottom w:val="0"/>
      <w:divBdr>
        <w:top w:val="none" w:sz="0" w:space="0" w:color="auto"/>
        <w:left w:val="none" w:sz="0" w:space="0" w:color="auto"/>
        <w:bottom w:val="none" w:sz="0" w:space="0" w:color="auto"/>
        <w:right w:val="none" w:sz="0" w:space="0" w:color="auto"/>
      </w:divBdr>
    </w:div>
    <w:div w:id="1625497179">
      <w:marLeft w:val="0"/>
      <w:marRight w:val="0"/>
      <w:marTop w:val="0"/>
      <w:marBottom w:val="0"/>
      <w:divBdr>
        <w:top w:val="none" w:sz="0" w:space="0" w:color="auto"/>
        <w:left w:val="none" w:sz="0" w:space="0" w:color="auto"/>
        <w:bottom w:val="none" w:sz="0" w:space="0" w:color="auto"/>
        <w:right w:val="none" w:sz="0" w:space="0" w:color="auto"/>
      </w:divBdr>
    </w:div>
    <w:div w:id="1625497180">
      <w:marLeft w:val="0"/>
      <w:marRight w:val="0"/>
      <w:marTop w:val="0"/>
      <w:marBottom w:val="0"/>
      <w:divBdr>
        <w:top w:val="none" w:sz="0" w:space="0" w:color="auto"/>
        <w:left w:val="none" w:sz="0" w:space="0" w:color="auto"/>
        <w:bottom w:val="none" w:sz="0" w:space="0" w:color="auto"/>
        <w:right w:val="none" w:sz="0" w:space="0" w:color="auto"/>
      </w:divBdr>
    </w:div>
    <w:div w:id="1625497181">
      <w:marLeft w:val="0"/>
      <w:marRight w:val="0"/>
      <w:marTop w:val="0"/>
      <w:marBottom w:val="0"/>
      <w:divBdr>
        <w:top w:val="none" w:sz="0" w:space="0" w:color="auto"/>
        <w:left w:val="none" w:sz="0" w:space="0" w:color="auto"/>
        <w:bottom w:val="none" w:sz="0" w:space="0" w:color="auto"/>
        <w:right w:val="none" w:sz="0" w:space="0" w:color="auto"/>
      </w:divBdr>
    </w:div>
    <w:div w:id="1625497182">
      <w:marLeft w:val="0"/>
      <w:marRight w:val="0"/>
      <w:marTop w:val="0"/>
      <w:marBottom w:val="0"/>
      <w:divBdr>
        <w:top w:val="none" w:sz="0" w:space="0" w:color="auto"/>
        <w:left w:val="none" w:sz="0" w:space="0" w:color="auto"/>
        <w:bottom w:val="none" w:sz="0" w:space="0" w:color="auto"/>
        <w:right w:val="none" w:sz="0" w:space="0" w:color="auto"/>
      </w:divBdr>
    </w:div>
    <w:div w:id="1625497183">
      <w:marLeft w:val="0"/>
      <w:marRight w:val="0"/>
      <w:marTop w:val="0"/>
      <w:marBottom w:val="0"/>
      <w:divBdr>
        <w:top w:val="none" w:sz="0" w:space="0" w:color="auto"/>
        <w:left w:val="none" w:sz="0" w:space="0" w:color="auto"/>
        <w:bottom w:val="none" w:sz="0" w:space="0" w:color="auto"/>
        <w:right w:val="none" w:sz="0" w:space="0" w:color="auto"/>
      </w:divBdr>
    </w:div>
    <w:div w:id="1625497184">
      <w:marLeft w:val="0"/>
      <w:marRight w:val="0"/>
      <w:marTop w:val="0"/>
      <w:marBottom w:val="0"/>
      <w:divBdr>
        <w:top w:val="none" w:sz="0" w:space="0" w:color="auto"/>
        <w:left w:val="none" w:sz="0" w:space="0" w:color="auto"/>
        <w:bottom w:val="none" w:sz="0" w:space="0" w:color="auto"/>
        <w:right w:val="none" w:sz="0" w:space="0" w:color="auto"/>
      </w:divBdr>
    </w:div>
    <w:div w:id="1625497185">
      <w:marLeft w:val="0"/>
      <w:marRight w:val="0"/>
      <w:marTop w:val="0"/>
      <w:marBottom w:val="0"/>
      <w:divBdr>
        <w:top w:val="none" w:sz="0" w:space="0" w:color="auto"/>
        <w:left w:val="none" w:sz="0" w:space="0" w:color="auto"/>
        <w:bottom w:val="none" w:sz="0" w:space="0" w:color="auto"/>
        <w:right w:val="none" w:sz="0" w:space="0" w:color="auto"/>
      </w:divBdr>
    </w:div>
    <w:div w:id="1625497186">
      <w:marLeft w:val="0"/>
      <w:marRight w:val="0"/>
      <w:marTop w:val="0"/>
      <w:marBottom w:val="0"/>
      <w:divBdr>
        <w:top w:val="none" w:sz="0" w:space="0" w:color="auto"/>
        <w:left w:val="none" w:sz="0" w:space="0" w:color="auto"/>
        <w:bottom w:val="none" w:sz="0" w:space="0" w:color="auto"/>
        <w:right w:val="none" w:sz="0" w:space="0" w:color="auto"/>
      </w:divBdr>
    </w:div>
    <w:div w:id="1625497187">
      <w:marLeft w:val="0"/>
      <w:marRight w:val="0"/>
      <w:marTop w:val="0"/>
      <w:marBottom w:val="0"/>
      <w:divBdr>
        <w:top w:val="none" w:sz="0" w:space="0" w:color="auto"/>
        <w:left w:val="none" w:sz="0" w:space="0" w:color="auto"/>
        <w:bottom w:val="none" w:sz="0" w:space="0" w:color="auto"/>
        <w:right w:val="none" w:sz="0" w:space="0" w:color="auto"/>
      </w:divBdr>
    </w:div>
    <w:div w:id="1625497188">
      <w:marLeft w:val="0"/>
      <w:marRight w:val="0"/>
      <w:marTop w:val="0"/>
      <w:marBottom w:val="0"/>
      <w:divBdr>
        <w:top w:val="none" w:sz="0" w:space="0" w:color="auto"/>
        <w:left w:val="none" w:sz="0" w:space="0" w:color="auto"/>
        <w:bottom w:val="none" w:sz="0" w:space="0" w:color="auto"/>
        <w:right w:val="none" w:sz="0" w:space="0" w:color="auto"/>
      </w:divBdr>
    </w:div>
    <w:div w:id="1625497189">
      <w:marLeft w:val="0"/>
      <w:marRight w:val="0"/>
      <w:marTop w:val="0"/>
      <w:marBottom w:val="0"/>
      <w:divBdr>
        <w:top w:val="none" w:sz="0" w:space="0" w:color="auto"/>
        <w:left w:val="none" w:sz="0" w:space="0" w:color="auto"/>
        <w:bottom w:val="none" w:sz="0" w:space="0" w:color="auto"/>
        <w:right w:val="none" w:sz="0" w:space="0" w:color="auto"/>
      </w:divBdr>
    </w:div>
    <w:div w:id="1625497190">
      <w:marLeft w:val="0"/>
      <w:marRight w:val="0"/>
      <w:marTop w:val="0"/>
      <w:marBottom w:val="0"/>
      <w:divBdr>
        <w:top w:val="none" w:sz="0" w:space="0" w:color="auto"/>
        <w:left w:val="none" w:sz="0" w:space="0" w:color="auto"/>
        <w:bottom w:val="none" w:sz="0" w:space="0" w:color="auto"/>
        <w:right w:val="none" w:sz="0" w:space="0" w:color="auto"/>
      </w:divBdr>
    </w:div>
    <w:div w:id="1625497191">
      <w:marLeft w:val="0"/>
      <w:marRight w:val="0"/>
      <w:marTop w:val="0"/>
      <w:marBottom w:val="0"/>
      <w:divBdr>
        <w:top w:val="none" w:sz="0" w:space="0" w:color="auto"/>
        <w:left w:val="none" w:sz="0" w:space="0" w:color="auto"/>
        <w:bottom w:val="none" w:sz="0" w:space="0" w:color="auto"/>
        <w:right w:val="none" w:sz="0" w:space="0" w:color="auto"/>
      </w:divBdr>
    </w:div>
    <w:div w:id="1625497192">
      <w:marLeft w:val="0"/>
      <w:marRight w:val="0"/>
      <w:marTop w:val="0"/>
      <w:marBottom w:val="0"/>
      <w:divBdr>
        <w:top w:val="none" w:sz="0" w:space="0" w:color="auto"/>
        <w:left w:val="none" w:sz="0" w:space="0" w:color="auto"/>
        <w:bottom w:val="none" w:sz="0" w:space="0" w:color="auto"/>
        <w:right w:val="none" w:sz="0" w:space="0" w:color="auto"/>
      </w:divBdr>
    </w:div>
    <w:div w:id="1625497193">
      <w:marLeft w:val="0"/>
      <w:marRight w:val="0"/>
      <w:marTop w:val="0"/>
      <w:marBottom w:val="0"/>
      <w:divBdr>
        <w:top w:val="none" w:sz="0" w:space="0" w:color="auto"/>
        <w:left w:val="none" w:sz="0" w:space="0" w:color="auto"/>
        <w:bottom w:val="none" w:sz="0" w:space="0" w:color="auto"/>
        <w:right w:val="none" w:sz="0" w:space="0" w:color="auto"/>
      </w:divBdr>
    </w:div>
    <w:div w:id="1625497194">
      <w:marLeft w:val="0"/>
      <w:marRight w:val="0"/>
      <w:marTop w:val="0"/>
      <w:marBottom w:val="0"/>
      <w:divBdr>
        <w:top w:val="none" w:sz="0" w:space="0" w:color="auto"/>
        <w:left w:val="none" w:sz="0" w:space="0" w:color="auto"/>
        <w:bottom w:val="none" w:sz="0" w:space="0" w:color="auto"/>
        <w:right w:val="none" w:sz="0" w:space="0" w:color="auto"/>
      </w:divBdr>
    </w:div>
    <w:div w:id="1625497195">
      <w:marLeft w:val="0"/>
      <w:marRight w:val="0"/>
      <w:marTop w:val="0"/>
      <w:marBottom w:val="0"/>
      <w:divBdr>
        <w:top w:val="none" w:sz="0" w:space="0" w:color="auto"/>
        <w:left w:val="none" w:sz="0" w:space="0" w:color="auto"/>
        <w:bottom w:val="none" w:sz="0" w:space="0" w:color="auto"/>
        <w:right w:val="none" w:sz="0" w:space="0" w:color="auto"/>
      </w:divBdr>
    </w:div>
    <w:div w:id="1625497196">
      <w:marLeft w:val="0"/>
      <w:marRight w:val="0"/>
      <w:marTop w:val="0"/>
      <w:marBottom w:val="0"/>
      <w:divBdr>
        <w:top w:val="none" w:sz="0" w:space="0" w:color="auto"/>
        <w:left w:val="none" w:sz="0" w:space="0" w:color="auto"/>
        <w:bottom w:val="none" w:sz="0" w:space="0" w:color="auto"/>
        <w:right w:val="none" w:sz="0" w:space="0" w:color="auto"/>
      </w:divBdr>
    </w:div>
    <w:div w:id="1625497197">
      <w:marLeft w:val="0"/>
      <w:marRight w:val="0"/>
      <w:marTop w:val="0"/>
      <w:marBottom w:val="0"/>
      <w:divBdr>
        <w:top w:val="none" w:sz="0" w:space="0" w:color="auto"/>
        <w:left w:val="none" w:sz="0" w:space="0" w:color="auto"/>
        <w:bottom w:val="none" w:sz="0" w:space="0" w:color="auto"/>
        <w:right w:val="none" w:sz="0" w:space="0" w:color="auto"/>
      </w:divBdr>
    </w:div>
    <w:div w:id="1625497198">
      <w:marLeft w:val="0"/>
      <w:marRight w:val="0"/>
      <w:marTop w:val="0"/>
      <w:marBottom w:val="0"/>
      <w:divBdr>
        <w:top w:val="none" w:sz="0" w:space="0" w:color="auto"/>
        <w:left w:val="none" w:sz="0" w:space="0" w:color="auto"/>
        <w:bottom w:val="none" w:sz="0" w:space="0" w:color="auto"/>
        <w:right w:val="none" w:sz="0" w:space="0" w:color="auto"/>
      </w:divBdr>
    </w:div>
    <w:div w:id="1625497199">
      <w:marLeft w:val="0"/>
      <w:marRight w:val="0"/>
      <w:marTop w:val="0"/>
      <w:marBottom w:val="0"/>
      <w:divBdr>
        <w:top w:val="none" w:sz="0" w:space="0" w:color="auto"/>
        <w:left w:val="none" w:sz="0" w:space="0" w:color="auto"/>
        <w:bottom w:val="none" w:sz="0" w:space="0" w:color="auto"/>
        <w:right w:val="none" w:sz="0" w:space="0" w:color="auto"/>
      </w:divBdr>
    </w:div>
    <w:div w:id="1625497200">
      <w:marLeft w:val="0"/>
      <w:marRight w:val="0"/>
      <w:marTop w:val="0"/>
      <w:marBottom w:val="0"/>
      <w:divBdr>
        <w:top w:val="none" w:sz="0" w:space="0" w:color="auto"/>
        <w:left w:val="none" w:sz="0" w:space="0" w:color="auto"/>
        <w:bottom w:val="none" w:sz="0" w:space="0" w:color="auto"/>
        <w:right w:val="none" w:sz="0" w:space="0" w:color="auto"/>
      </w:divBdr>
    </w:div>
    <w:div w:id="1625497201">
      <w:marLeft w:val="0"/>
      <w:marRight w:val="0"/>
      <w:marTop w:val="0"/>
      <w:marBottom w:val="0"/>
      <w:divBdr>
        <w:top w:val="none" w:sz="0" w:space="0" w:color="auto"/>
        <w:left w:val="none" w:sz="0" w:space="0" w:color="auto"/>
        <w:bottom w:val="none" w:sz="0" w:space="0" w:color="auto"/>
        <w:right w:val="none" w:sz="0" w:space="0" w:color="auto"/>
      </w:divBdr>
    </w:div>
    <w:div w:id="1625497202">
      <w:marLeft w:val="0"/>
      <w:marRight w:val="0"/>
      <w:marTop w:val="0"/>
      <w:marBottom w:val="0"/>
      <w:divBdr>
        <w:top w:val="none" w:sz="0" w:space="0" w:color="auto"/>
        <w:left w:val="none" w:sz="0" w:space="0" w:color="auto"/>
        <w:bottom w:val="none" w:sz="0" w:space="0" w:color="auto"/>
        <w:right w:val="none" w:sz="0" w:space="0" w:color="auto"/>
      </w:divBdr>
    </w:div>
    <w:div w:id="1625497203">
      <w:marLeft w:val="0"/>
      <w:marRight w:val="0"/>
      <w:marTop w:val="0"/>
      <w:marBottom w:val="0"/>
      <w:divBdr>
        <w:top w:val="none" w:sz="0" w:space="0" w:color="auto"/>
        <w:left w:val="none" w:sz="0" w:space="0" w:color="auto"/>
        <w:bottom w:val="none" w:sz="0" w:space="0" w:color="auto"/>
        <w:right w:val="none" w:sz="0" w:space="0" w:color="auto"/>
      </w:divBdr>
    </w:div>
    <w:div w:id="1625497204">
      <w:marLeft w:val="0"/>
      <w:marRight w:val="0"/>
      <w:marTop w:val="0"/>
      <w:marBottom w:val="0"/>
      <w:divBdr>
        <w:top w:val="none" w:sz="0" w:space="0" w:color="auto"/>
        <w:left w:val="none" w:sz="0" w:space="0" w:color="auto"/>
        <w:bottom w:val="none" w:sz="0" w:space="0" w:color="auto"/>
        <w:right w:val="none" w:sz="0" w:space="0" w:color="auto"/>
      </w:divBdr>
    </w:div>
    <w:div w:id="1625497205">
      <w:marLeft w:val="0"/>
      <w:marRight w:val="0"/>
      <w:marTop w:val="0"/>
      <w:marBottom w:val="0"/>
      <w:divBdr>
        <w:top w:val="none" w:sz="0" w:space="0" w:color="auto"/>
        <w:left w:val="none" w:sz="0" w:space="0" w:color="auto"/>
        <w:bottom w:val="none" w:sz="0" w:space="0" w:color="auto"/>
        <w:right w:val="none" w:sz="0" w:space="0" w:color="auto"/>
      </w:divBdr>
    </w:div>
    <w:div w:id="1625497206">
      <w:marLeft w:val="0"/>
      <w:marRight w:val="0"/>
      <w:marTop w:val="0"/>
      <w:marBottom w:val="0"/>
      <w:divBdr>
        <w:top w:val="none" w:sz="0" w:space="0" w:color="auto"/>
        <w:left w:val="none" w:sz="0" w:space="0" w:color="auto"/>
        <w:bottom w:val="none" w:sz="0" w:space="0" w:color="auto"/>
        <w:right w:val="none" w:sz="0" w:space="0" w:color="auto"/>
      </w:divBdr>
    </w:div>
    <w:div w:id="1625497207">
      <w:marLeft w:val="0"/>
      <w:marRight w:val="0"/>
      <w:marTop w:val="0"/>
      <w:marBottom w:val="0"/>
      <w:divBdr>
        <w:top w:val="none" w:sz="0" w:space="0" w:color="auto"/>
        <w:left w:val="none" w:sz="0" w:space="0" w:color="auto"/>
        <w:bottom w:val="none" w:sz="0" w:space="0" w:color="auto"/>
        <w:right w:val="none" w:sz="0" w:space="0" w:color="auto"/>
      </w:divBdr>
    </w:div>
    <w:div w:id="1625497208">
      <w:marLeft w:val="0"/>
      <w:marRight w:val="0"/>
      <w:marTop w:val="0"/>
      <w:marBottom w:val="0"/>
      <w:divBdr>
        <w:top w:val="none" w:sz="0" w:space="0" w:color="auto"/>
        <w:left w:val="none" w:sz="0" w:space="0" w:color="auto"/>
        <w:bottom w:val="none" w:sz="0" w:space="0" w:color="auto"/>
        <w:right w:val="none" w:sz="0" w:space="0" w:color="auto"/>
      </w:divBdr>
    </w:div>
    <w:div w:id="1625497209">
      <w:marLeft w:val="0"/>
      <w:marRight w:val="0"/>
      <w:marTop w:val="0"/>
      <w:marBottom w:val="0"/>
      <w:divBdr>
        <w:top w:val="none" w:sz="0" w:space="0" w:color="auto"/>
        <w:left w:val="none" w:sz="0" w:space="0" w:color="auto"/>
        <w:bottom w:val="none" w:sz="0" w:space="0" w:color="auto"/>
        <w:right w:val="none" w:sz="0" w:space="0" w:color="auto"/>
      </w:divBdr>
    </w:div>
    <w:div w:id="1625497210">
      <w:marLeft w:val="0"/>
      <w:marRight w:val="0"/>
      <w:marTop w:val="0"/>
      <w:marBottom w:val="0"/>
      <w:divBdr>
        <w:top w:val="none" w:sz="0" w:space="0" w:color="auto"/>
        <w:left w:val="none" w:sz="0" w:space="0" w:color="auto"/>
        <w:bottom w:val="none" w:sz="0" w:space="0" w:color="auto"/>
        <w:right w:val="none" w:sz="0" w:space="0" w:color="auto"/>
      </w:divBdr>
    </w:div>
    <w:div w:id="1625497211">
      <w:marLeft w:val="0"/>
      <w:marRight w:val="0"/>
      <w:marTop w:val="0"/>
      <w:marBottom w:val="0"/>
      <w:divBdr>
        <w:top w:val="none" w:sz="0" w:space="0" w:color="auto"/>
        <w:left w:val="none" w:sz="0" w:space="0" w:color="auto"/>
        <w:bottom w:val="none" w:sz="0" w:space="0" w:color="auto"/>
        <w:right w:val="none" w:sz="0" w:space="0" w:color="auto"/>
      </w:divBdr>
    </w:div>
    <w:div w:id="1625497212">
      <w:marLeft w:val="0"/>
      <w:marRight w:val="0"/>
      <w:marTop w:val="0"/>
      <w:marBottom w:val="0"/>
      <w:divBdr>
        <w:top w:val="none" w:sz="0" w:space="0" w:color="auto"/>
        <w:left w:val="none" w:sz="0" w:space="0" w:color="auto"/>
        <w:bottom w:val="none" w:sz="0" w:space="0" w:color="auto"/>
        <w:right w:val="none" w:sz="0" w:space="0" w:color="auto"/>
      </w:divBdr>
    </w:div>
    <w:div w:id="1625497213">
      <w:marLeft w:val="0"/>
      <w:marRight w:val="0"/>
      <w:marTop w:val="0"/>
      <w:marBottom w:val="0"/>
      <w:divBdr>
        <w:top w:val="none" w:sz="0" w:space="0" w:color="auto"/>
        <w:left w:val="none" w:sz="0" w:space="0" w:color="auto"/>
        <w:bottom w:val="none" w:sz="0" w:space="0" w:color="auto"/>
        <w:right w:val="none" w:sz="0" w:space="0" w:color="auto"/>
      </w:divBdr>
    </w:div>
    <w:div w:id="1625497214">
      <w:marLeft w:val="0"/>
      <w:marRight w:val="0"/>
      <w:marTop w:val="0"/>
      <w:marBottom w:val="0"/>
      <w:divBdr>
        <w:top w:val="none" w:sz="0" w:space="0" w:color="auto"/>
        <w:left w:val="none" w:sz="0" w:space="0" w:color="auto"/>
        <w:bottom w:val="none" w:sz="0" w:space="0" w:color="auto"/>
        <w:right w:val="none" w:sz="0" w:space="0" w:color="auto"/>
      </w:divBdr>
    </w:div>
    <w:div w:id="1625497215">
      <w:marLeft w:val="0"/>
      <w:marRight w:val="0"/>
      <w:marTop w:val="0"/>
      <w:marBottom w:val="0"/>
      <w:divBdr>
        <w:top w:val="none" w:sz="0" w:space="0" w:color="auto"/>
        <w:left w:val="none" w:sz="0" w:space="0" w:color="auto"/>
        <w:bottom w:val="none" w:sz="0" w:space="0" w:color="auto"/>
        <w:right w:val="none" w:sz="0" w:space="0" w:color="auto"/>
      </w:divBdr>
    </w:div>
    <w:div w:id="1625497216">
      <w:marLeft w:val="0"/>
      <w:marRight w:val="0"/>
      <w:marTop w:val="0"/>
      <w:marBottom w:val="0"/>
      <w:divBdr>
        <w:top w:val="none" w:sz="0" w:space="0" w:color="auto"/>
        <w:left w:val="none" w:sz="0" w:space="0" w:color="auto"/>
        <w:bottom w:val="none" w:sz="0" w:space="0" w:color="auto"/>
        <w:right w:val="none" w:sz="0" w:space="0" w:color="auto"/>
      </w:divBdr>
    </w:div>
    <w:div w:id="1625497217">
      <w:marLeft w:val="0"/>
      <w:marRight w:val="0"/>
      <w:marTop w:val="0"/>
      <w:marBottom w:val="0"/>
      <w:divBdr>
        <w:top w:val="none" w:sz="0" w:space="0" w:color="auto"/>
        <w:left w:val="none" w:sz="0" w:space="0" w:color="auto"/>
        <w:bottom w:val="none" w:sz="0" w:space="0" w:color="auto"/>
        <w:right w:val="none" w:sz="0" w:space="0" w:color="auto"/>
      </w:divBdr>
    </w:div>
    <w:div w:id="1625497218">
      <w:marLeft w:val="0"/>
      <w:marRight w:val="0"/>
      <w:marTop w:val="0"/>
      <w:marBottom w:val="0"/>
      <w:divBdr>
        <w:top w:val="none" w:sz="0" w:space="0" w:color="auto"/>
        <w:left w:val="none" w:sz="0" w:space="0" w:color="auto"/>
        <w:bottom w:val="none" w:sz="0" w:space="0" w:color="auto"/>
        <w:right w:val="none" w:sz="0" w:space="0" w:color="auto"/>
      </w:divBdr>
    </w:div>
    <w:div w:id="1625497219">
      <w:marLeft w:val="0"/>
      <w:marRight w:val="0"/>
      <w:marTop w:val="0"/>
      <w:marBottom w:val="0"/>
      <w:divBdr>
        <w:top w:val="none" w:sz="0" w:space="0" w:color="auto"/>
        <w:left w:val="none" w:sz="0" w:space="0" w:color="auto"/>
        <w:bottom w:val="none" w:sz="0" w:space="0" w:color="auto"/>
        <w:right w:val="none" w:sz="0" w:space="0" w:color="auto"/>
      </w:divBdr>
    </w:div>
    <w:div w:id="1625497220">
      <w:marLeft w:val="0"/>
      <w:marRight w:val="0"/>
      <w:marTop w:val="0"/>
      <w:marBottom w:val="0"/>
      <w:divBdr>
        <w:top w:val="none" w:sz="0" w:space="0" w:color="auto"/>
        <w:left w:val="none" w:sz="0" w:space="0" w:color="auto"/>
        <w:bottom w:val="none" w:sz="0" w:space="0" w:color="auto"/>
        <w:right w:val="none" w:sz="0" w:space="0" w:color="auto"/>
      </w:divBdr>
    </w:div>
    <w:div w:id="1625497221">
      <w:marLeft w:val="0"/>
      <w:marRight w:val="0"/>
      <w:marTop w:val="0"/>
      <w:marBottom w:val="0"/>
      <w:divBdr>
        <w:top w:val="none" w:sz="0" w:space="0" w:color="auto"/>
        <w:left w:val="none" w:sz="0" w:space="0" w:color="auto"/>
        <w:bottom w:val="none" w:sz="0" w:space="0" w:color="auto"/>
        <w:right w:val="none" w:sz="0" w:space="0" w:color="auto"/>
      </w:divBdr>
    </w:div>
    <w:div w:id="1625497222">
      <w:marLeft w:val="0"/>
      <w:marRight w:val="0"/>
      <w:marTop w:val="0"/>
      <w:marBottom w:val="0"/>
      <w:divBdr>
        <w:top w:val="none" w:sz="0" w:space="0" w:color="auto"/>
        <w:left w:val="none" w:sz="0" w:space="0" w:color="auto"/>
        <w:bottom w:val="none" w:sz="0" w:space="0" w:color="auto"/>
        <w:right w:val="none" w:sz="0" w:space="0" w:color="auto"/>
      </w:divBdr>
    </w:div>
    <w:div w:id="1625497223">
      <w:marLeft w:val="0"/>
      <w:marRight w:val="0"/>
      <w:marTop w:val="0"/>
      <w:marBottom w:val="0"/>
      <w:divBdr>
        <w:top w:val="none" w:sz="0" w:space="0" w:color="auto"/>
        <w:left w:val="none" w:sz="0" w:space="0" w:color="auto"/>
        <w:bottom w:val="none" w:sz="0" w:space="0" w:color="auto"/>
        <w:right w:val="none" w:sz="0" w:space="0" w:color="auto"/>
      </w:divBdr>
    </w:div>
    <w:div w:id="1625497224">
      <w:marLeft w:val="0"/>
      <w:marRight w:val="0"/>
      <w:marTop w:val="0"/>
      <w:marBottom w:val="0"/>
      <w:divBdr>
        <w:top w:val="none" w:sz="0" w:space="0" w:color="auto"/>
        <w:left w:val="none" w:sz="0" w:space="0" w:color="auto"/>
        <w:bottom w:val="none" w:sz="0" w:space="0" w:color="auto"/>
        <w:right w:val="none" w:sz="0" w:space="0" w:color="auto"/>
      </w:divBdr>
    </w:div>
    <w:div w:id="1625497225">
      <w:marLeft w:val="0"/>
      <w:marRight w:val="0"/>
      <w:marTop w:val="0"/>
      <w:marBottom w:val="0"/>
      <w:divBdr>
        <w:top w:val="none" w:sz="0" w:space="0" w:color="auto"/>
        <w:left w:val="none" w:sz="0" w:space="0" w:color="auto"/>
        <w:bottom w:val="none" w:sz="0" w:space="0" w:color="auto"/>
        <w:right w:val="none" w:sz="0" w:space="0" w:color="auto"/>
      </w:divBdr>
    </w:div>
    <w:div w:id="1625497226">
      <w:marLeft w:val="0"/>
      <w:marRight w:val="0"/>
      <w:marTop w:val="0"/>
      <w:marBottom w:val="0"/>
      <w:divBdr>
        <w:top w:val="none" w:sz="0" w:space="0" w:color="auto"/>
        <w:left w:val="none" w:sz="0" w:space="0" w:color="auto"/>
        <w:bottom w:val="none" w:sz="0" w:space="0" w:color="auto"/>
        <w:right w:val="none" w:sz="0" w:space="0" w:color="auto"/>
      </w:divBdr>
    </w:div>
    <w:div w:id="1625497227">
      <w:marLeft w:val="0"/>
      <w:marRight w:val="0"/>
      <w:marTop w:val="0"/>
      <w:marBottom w:val="0"/>
      <w:divBdr>
        <w:top w:val="none" w:sz="0" w:space="0" w:color="auto"/>
        <w:left w:val="none" w:sz="0" w:space="0" w:color="auto"/>
        <w:bottom w:val="none" w:sz="0" w:space="0" w:color="auto"/>
        <w:right w:val="none" w:sz="0" w:space="0" w:color="auto"/>
      </w:divBdr>
    </w:div>
    <w:div w:id="1625497228">
      <w:marLeft w:val="0"/>
      <w:marRight w:val="0"/>
      <w:marTop w:val="0"/>
      <w:marBottom w:val="0"/>
      <w:divBdr>
        <w:top w:val="none" w:sz="0" w:space="0" w:color="auto"/>
        <w:left w:val="none" w:sz="0" w:space="0" w:color="auto"/>
        <w:bottom w:val="none" w:sz="0" w:space="0" w:color="auto"/>
        <w:right w:val="none" w:sz="0" w:space="0" w:color="auto"/>
      </w:divBdr>
    </w:div>
    <w:div w:id="1625497229">
      <w:marLeft w:val="0"/>
      <w:marRight w:val="0"/>
      <w:marTop w:val="0"/>
      <w:marBottom w:val="0"/>
      <w:divBdr>
        <w:top w:val="none" w:sz="0" w:space="0" w:color="auto"/>
        <w:left w:val="none" w:sz="0" w:space="0" w:color="auto"/>
        <w:bottom w:val="none" w:sz="0" w:space="0" w:color="auto"/>
        <w:right w:val="none" w:sz="0" w:space="0" w:color="auto"/>
      </w:divBdr>
    </w:div>
    <w:div w:id="1625497230">
      <w:marLeft w:val="0"/>
      <w:marRight w:val="0"/>
      <w:marTop w:val="0"/>
      <w:marBottom w:val="0"/>
      <w:divBdr>
        <w:top w:val="none" w:sz="0" w:space="0" w:color="auto"/>
        <w:left w:val="none" w:sz="0" w:space="0" w:color="auto"/>
        <w:bottom w:val="none" w:sz="0" w:space="0" w:color="auto"/>
        <w:right w:val="none" w:sz="0" w:space="0" w:color="auto"/>
      </w:divBdr>
    </w:div>
    <w:div w:id="1625497231">
      <w:marLeft w:val="0"/>
      <w:marRight w:val="0"/>
      <w:marTop w:val="0"/>
      <w:marBottom w:val="0"/>
      <w:divBdr>
        <w:top w:val="none" w:sz="0" w:space="0" w:color="auto"/>
        <w:left w:val="none" w:sz="0" w:space="0" w:color="auto"/>
        <w:bottom w:val="none" w:sz="0" w:space="0" w:color="auto"/>
        <w:right w:val="none" w:sz="0" w:space="0" w:color="auto"/>
      </w:divBdr>
    </w:div>
    <w:div w:id="1625497232">
      <w:marLeft w:val="0"/>
      <w:marRight w:val="0"/>
      <w:marTop w:val="0"/>
      <w:marBottom w:val="0"/>
      <w:divBdr>
        <w:top w:val="none" w:sz="0" w:space="0" w:color="auto"/>
        <w:left w:val="none" w:sz="0" w:space="0" w:color="auto"/>
        <w:bottom w:val="none" w:sz="0" w:space="0" w:color="auto"/>
        <w:right w:val="none" w:sz="0" w:space="0" w:color="auto"/>
      </w:divBdr>
    </w:div>
    <w:div w:id="1625497233">
      <w:marLeft w:val="0"/>
      <w:marRight w:val="0"/>
      <w:marTop w:val="0"/>
      <w:marBottom w:val="0"/>
      <w:divBdr>
        <w:top w:val="none" w:sz="0" w:space="0" w:color="auto"/>
        <w:left w:val="none" w:sz="0" w:space="0" w:color="auto"/>
        <w:bottom w:val="none" w:sz="0" w:space="0" w:color="auto"/>
        <w:right w:val="none" w:sz="0" w:space="0" w:color="auto"/>
      </w:divBdr>
    </w:div>
    <w:div w:id="1625497234">
      <w:marLeft w:val="0"/>
      <w:marRight w:val="0"/>
      <w:marTop w:val="0"/>
      <w:marBottom w:val="0"/>
      <w:divBdr>
        <w:top w:val="none" w:sz="0" w:space="0" w:color="auto"/>
        <w:left w:val="none" w:sz="0" w:space="0" w:color="auto"/>
        <w:bottom w:val="none" w:sz="0" w:space="0" w:color="auto"/>
        <w:right w:val="none" w:sz="0" w:space="0" w:color="auto"/>
      </w:divBdr>
    </w:div>
    <w:div w:id="1625497235">
      <w:marLeft w:val="0"/>
      <w:marRight w:val="0"/>
      <w:marTop w:val="0"/>
      <w:marBottom w:val="0"/>
      <w:divBdr>
        <w:top w:val="none" w:sz="0" w:space="0" w:color="auto"/>
        <w:left w:val="none" w:sz="0" w:space="0" w:color="auto"/>
        <w:bottom w:val="none" w:sz="0" w:space="0" w:color="auto"/>
        <w:right w:val="none" w:sz="0" w:space="0" w:color="auto"/>
      </w:divBdr>
    </w:div>
    <w:div w:id="1625497236">
      <w:marLeft w:val="0"/>
      <w:marRight w:val="0"/>
      <w:marTop w:val="0"/>
      <w:marBottom w:val="0"/>
      <w:divBdr>
        <w:top w:val="none" w:sz="0" w:space="0" w:color="auto"/>
        <w:left w:val="none" w:sz="0" w:space="0" w:color="auto"/>
        <w:bottom w:val="none" w:sz="0" w:space="0" w:color="auto"/>
        <w:right w:val="none" w:sz="0" w:space="0" w:color="auto"/>
      </w:divBdr>
    </w:div>
    <w:div w:id="1625497237">
      <w:marLeft w:val="0"/>
      <w:marRight w:val="0"/>
      <w:marTop w:val="0"/>
      <w:marBottom w:val="0"/>
      <w:divBdr>
        <w:top w:val="none" w:sz="0" w:space="0" w:color="auto"/>
        <w:left w:val="none" w:sz="0" w:space="0" w:color="auto"/>
        <w:bottom w:val="none" w:sz="0" w:space="0" w:color="auto"/>
        <w:right w:val="none" w:sz="0" w:space="0" w:color="auto"/>
      </w:divBdr>
    </w:div>
    <w:div w:id="1625497238">
      <w:marLeft w:val="0"/>
      <w:marRight w:val="0"/>
      <w:marTop w:val="0"/>
      <w:marBottom w:val="0"/>
      <w:divBdr>
        <w:top w:val="none" w:sz="0" w:space="0" w:color="auto"/>
        <w:left w:val="none" w:sz="0" w:space="0" w:color="auto"/>
        <w:bottom w:val="none" w:sz="0" w:space="0" w:color="auto"/>
        <w:right w:val="none" w:sz="0" w:space="0" w:color="auto"/>
      </w:divBdr>
    </w:div>
    <w:div w:id="1625497239">
      <w:marLeft w:val="0"/>
      <w:marRight w:val="0"/>
      <w:marTop w:val="0"/>
      <w:marBottom w:val="0"/>
      <w:divBdr>
        <w:top w:val="none" w:sz="0" w:space="0" w:color="auto"/>
        <w:left w:val="none" w:sz="0" w:space="0" w:color="auto"/>
        <w:bottom w:val="none" w:sz="0" w:space="0" w:color="auto"/>
        <w:right w:val="none" w:sz="0" w:space="0" w:color="auto"/>
      </w:divBdr>
    </w:div>
    <w:div w:id="1625497240">
      <w:marLeft w:val="0"/>
      <w:marRight w:val="0"/>
      <w:marTop w:val="0"/>
      <w:marBottom w:val="0"/>
      <w:divBdr>
        <w:top w:val="none" w:sz="0" w:space="0" w:color="auto"/>
        <w:left w:val="none" w:sz="0" w:space="0" w:color="auto"/>
        <w:bottom w:val="none" w:sz="0" w:space="0" w:color="auto"/>
        <w:right w:val="none" w:sz="0" w:space="0" w:color="auto"/>
      </w:divBdr>
    </w:div>
    <w:div w:id="1625497241">
      <w:marLeft w:val="0"/>
      <w:marRight w:val="0"/>
      <w:marTop w:val="0"/>
      <w:marBottom w:val="0"/>
      <w:divBdr>
        <w:top w:val="none" w:sz="0" w:space="0" w:color="auto"/>
        <w:left w:val="none" w:sz="0" w:space="0" w:color="auto"/>
        <w:bottom w:val="none" w:sz="0" w:space="0" w:color="auto"/>
        <w:right w:val="none" w:sz="0" w:space="0" w:color="auto"/>
      </w:divBdr>
    </w:div>
    <w:div w:id="1625497242">
      <w:marLeft w:val="0"/>
      <w:marRight w:val="0"/>
      <w:marTop w:val="0"/>
      <w:marBottom w:val="0"/>
      <w:divBdr>
        <w:top w:val="none" w:sz="0" w:space="0" w:color="auto"/>
        <w:left w:val="none" w:sz="0" w:space="0" w:color="auto"/>
        <w:bottom w:val="none" w:sz="0" w:space="0" w:color="auto"/>
        <w:right w:val="none" w:sz="0" w:space="0" w:color="auto"/>
      </w:divBdr>
    </w:div>
    <w:div w:id="1625497243">
      <w:marLeft w:val="0"/>
      <w:marRight w:val="0"/>
      <w:marTop w:val="0"/>
      <w:marBottom w:val="0"/>
      <w:divBdr>
        <w:top w:val="none" w:sz="0" w:space="0" w:color="auto"/>
        <w:left w:val="none" w:sz="0" w:space="0" w:color="auto"/>
        <w:bottom w:val="none" w:sz="0" w:space="0" w:color="auto"/>
        <w:right w:val="none" w:sz="0" w:space="0" w:color="auto"/>
      </w:divBdr>
    </w:div>
    <w:div w:id="1625497244">
      <w:marLeft w:val="0"/>
      <w:marRight w:val="0"/>
      <w:marTop w:val="0"/>
      <w:marBottom w:val="0"/>
      <w:divBdr>
        <w:top w:val="none" w:sz="0" w:space="0" w:color="auto"/>
        <w:left w:val="none" w:sz="0" w:space="0" w:color="auto"/>
        <w:bottom w:val="none" w:sz="0" w:space="0" w:color="auto"/>
        <w:right w:val="none" w:sz="0" w:space="0" w:color="auto"/>
      </w:divBdr>
    </w:div>
    <w:div w:id="1625497245">
      <w:marLeft w:val="0"/>
      <w:marRight w:val="0"/>
      <w:marTop w:val="0"/>
      <w:marBottom w:val="0"/>
      <w:divBdr>
        <w:top w:val="none" w:sz="0" w:space="0" w:color="auto"/>
        <w:left w:val="none" w:sz="0" w:space="0" w:color="auto"/>
        <w:bottom w:val="none" w:sz="0" w:space="0" w:color="auto"/>
        <w:right w:val="none" w:sz="0" w:space="0" w:color="auto"/>
      </w:divBdr>
    </w:div>
    <w:div w:id="1625497246">
      <w:marLeft w:val="0"/>
      <w:marRight w:val="0"/>
      <w:marTop w:val="0"/>
      <w:marBottom w:val="0"/>
      <w:divBdr>
        <w:top w:val="none" w:sz="0" w:space="0" w:color="auto"/>
        <w:left w:val="none" w:sz="0" w:space="0" w:color="auto"/>
        <w:bottom w:val="none" w:sz="0" w:space="0" w:color="auto"/>
        <w:right w:val="none" w:sz="0" w:space="0" w:color="auto"/>
      </w:divBdr>
    </w:div>
    <w:div w:id="1625497247">
      <w:marLeft w:val="0"/>
      <w:marRight w:val="0"/>
      <w:marTop w:val="0"/>
      <w:marBottom w:val="0"/>
      <w:divBdr>
        <w:top w:val="none" w:sz="0" w:space="0" w:color="auto"/>
        <w:left w:val="none" w:sz="0" w:space="0" w:color="auto"/>
        <w:bottom w:val="none" w:sz="0" w:space="0" w:color="auto"/>
        <w:right w:val="none" w:sz="0" w:space="0" w:color="auto"/>
      </w:divBdr>
    </w:div>
    <w:div w:id="1625497248">
      <w:marLeft w:val="0"/>
      <w:marRight w:val="0"/>
      <w:marTop w:val="0"/>
      <w:marBottom w:val="0"/>
      <w:divBdr>
        <w:top w:val="none" w:sz="0" w:space="0" w:color="auto"/>
        <w:left w:val="none" w:sz="0" w:space="0" w:color="auto"/>
        <w:bottom w:val="none" w:sz="0" w:space="0" w:color="auto"/>
        <w:right w:val="none" w:sz="0" w:space="0" w:color="auto"/>
      </w:divBdr>
    </w:div>
    <w:div w:id="1625497249">
      <w:marLeft w:val="0"/>
      <w:marRight w:val="0"/>
      <w:marTop w:val="0"/>
      <w:marBottom w:val="0"/>
      <w:divBdr>
        <w:top w:val="none" w:sz="0" w:space="0" w:color="auto"/>
        <w:left w:val="none" w:sz="0" w:space="0" w:color="auto"/>
        <w:bottom w:val="none" w:sz="0" w:space="0" w:color="auto"/>
        <w:right w:val="none" w:sz="0" w:space="0" w:color="auto"/>
      </w:divBdr>
    </w:div>
    <w:div w:id="1625497250">
      <w:marLeft w:val="0"/>
      <w:marRight w:val="0"/>
      <w:marTop w:val="0"/>
      <w:marBottom w:val="0"/>
      <w:divBdr>
        <w:top w:val="none" w:sz="0" w:space="0" w:color="auto"/>
        <w:left w:val="none" w:sz="0" w:space="0" w:color="auto"/>
        <w:bottom w:val="none" w:sz="0" w:space="0" w:color="auto"/>
        <w:right w:val="none" w:sz="0" w:space="0" w:color="auto"/>
      </w:divBdr>
    </w:div>
    <w:div w:id="1625497251">
      <w:marLeft w:val="0"/>
      <w:marRight w:val="0"/>
      <w:marTop w:val="0"/>
      <w:marBottom w:val="0"/>
      <w:divBdr>
        <w:top w:val="none" w:sz="0" w:space="0" w:color="auto"/>
        <w:left w:val="none" w:sz="0" w:space="0" w:color="auto"/>
        <w:bottom w:val="none" w:sz="0" w:space="0" w:color="auto"/>
        <w:right w:val="none" w:sz="0" w:space="0" w:color="auto"/>
      </w:divBdr>
    </w:div>
    <w:div w:id="1625497252">
      <w:marLeft w:val="0"/>
      <w:marRight w:val="0"/>
      <w:marTop w:val="0"/>
      <w:marBottom w:val="0"/>
      <w:divBdr>
        <w:top w:val="none" w:sz="0" w:space="0" w:color="auto"/>
        <w:left w:val="none" w:sz="0" w:space="0" w:color="auto"/>
        <w:bottom w:val="none" w:sz="0" w:space="0" w:color="auto"/>
        <w:right w:val="none" w:sz="0" w:space="0" w:color="auto"/>
      </w:divBdr>
    </w:div>
    <w:div w:id="1625497253">
      <w:marLeft w:val="0"/>
      <w:marRight w:val="0"/>
      <w:marTop w:val="0"/>
      <w:marBottom w:val="0"/>
      <w:divBdr>
        <w:top w:val="none" w:sz="0" w:space="0" w:color="auto"/>
        <w:left w:val="none" w:sz="0" w:space="0" w:color="auto"/>
        <w:bottom w:val="none" w:sz="0" w:space="0" w:color="auto"/>
        <w:right w:val="none" w:sz="0" w:space="0" w:color="auto"/>
      </w:divBdr>
    </w:div>
    <w:div w:id="1625497254">
      <w:marLeft w:val="0"/>
      <w:marRight w:val="0"/>
      <w:marTop w:val="0"/>
      <w:marBottom w:val="0"/>
      <w:divBdr>
        <w:top w:val="none" w:sz="0" w:space="0" w:color="auto"/>
        <w:left w:val="none" w:sz="0" w:space="0" w:color="auto"/>
        <w:bottom w:val="none" w:sz="0" w:space="0" w:color="auto"/>
        <w:right w:val="none" w:sz="0" w:space="0" w:color="auto"/>
      </w:divBdr>
    </w:div>
    <w:div w:id="1625497255">
      <w:marLeft w:val="0"/>
      <w:marRight w:val="0"/>
      <w:marTop w:val="0"/>
      <w:marBottom w:val="0"/>
      <w:divBdr>
        <w:top w:val="none" w:sz="0" w:space="0" w:color="auto"/>
        <w:left w:val="none" w:sz="0" w:space="0" w:color="auto"/>
        <w:bottom w:val="none" w:sz="0" w:space="0" w:color="auto"/>
        <w:right w:val="none" w:sz="0" w:space="0" w:color="auto"/>
      </w:divBdr>
    </w:div>
    <w:div w:id="1625497256">
      <w:marLeft w:val="0"/>
      <w:marRight w:val="0"/>
      <w:marTop w:val="0"/>
      <w:marBottom w:val="0"/>
      <w:divBdr>
        <w:top w:val="none" w:sz="0" w:space="0" w:color="auto"/>
        <w:left w:val="none" w:sz="0" w:space="0" w:color="auto"/>
        <w:bottom w:val="none" w:sz="0" w:space="0" w:color="auto"/>
        <w:right w:val="none" w:sz="0" w:space="0" w:color="auto"/>
      </w:divBdr>
    </w:div>
    <w:div w:id="1625497257">
      <w:marLeft w:val="0"/>
      <w:marRight w:val="0"/>
      <w:marTop w:val="0"/>
      <w:marBottom w:val="0"/>
      <w:divBdr>
        <w:top w:val="none" w:sz="0" w:space="0" w:color="auto"/>
        <w:left w:val="none" w:sz="0" w:space="0" w:color="auto"/>
        <w:bottom w:val="none" w:sz="0" w:space="0" w:color="auto"/>
        <w:right w:val="none" w:sz="0" w:space="0" w:color="auto"/>
      </w:divBdr>
    </w:div>
    <w:div w:id="1625497258">
      <w:marLeft w:val="0"/>
      <w:marRight w:val="0"/>
      <w:marTop w:val="0"/>
      <w:marBottom w:val="0"/>
      <w:divBdr>
        <w:top w:val="none" w:sz="0" w:space="0" w:color="auto"/>
        <w:left w:val="none" w:sz="0" w:space="0" w:color="auto"/>
        <w:bottom w:val="none" w:sz="0" w:space="0" w:color="auto"/>
        <w:right w:val="none" w:sz="0" w:space="0" w:color="auto"/>
      </w:divBdr>
    </w:div>
    <w:div w:id="1625497259">
      <w:marLeft w:val="0"/>
      <w:marRight w:val="0"/>
      <w:marTop w:val="0"/>
      <w:marBottom w:val="0"/>
      <w:divBdr>
        <w:top w:val="none" w:sz="0" w:space="0" w:color="auto"/>
        <w:left w:val="none" w:sz="0" w:space="0" w:color="auto"/>
        <w:bottom w:val="none" w:sz="0" w:space="0" w:color="auto"/>
        <w:right w:val="none" w:sz="0" w:space="0" w:color="auto"/>
      </w:divBdr>
    </w:div>
    <w:div w:id="1625497260">
      <w:marLeft w:val="0"/>
      <w:marRight w:val="0"/>
      <w:marTop w:val="0"/>
      <w:marBottom w:val="0"/>
      <w:divBdr>
        <w:top w:val="none" w:sz="0" w:space="0" w:color="auto"/>
        <w:left w:val="none" w:sz="0" w:space="0" w:color="auto"/>
        <w:bottom w:val="none" w:sz="0" w:space="0" w:color="auto"/>
        <w:right w:val="none" w:sz="0" w:space="0" w:color="auto"/>
      </w:divBdr>
    </w:div>
    <w:div w:id="1625497261">
      <w:marLeft w:val="0"/>
      <w:marRight w:val="0"/>
      <w:marTop w:val="0"/>
      <w:marBottom w:val="0"/>
      <w:divBdr>
        <w:top w:val="none" w:sz="0" w:space="0" w:color="auto"/>
        <w:left w:val="none" w:sz="0" w:space="0" w:color="auto"/>
        <w:bottom w:val="none" w:sz="0" w:space="0" w:color="auto"/>
        <w:right w:val="none" w:sz="0" w:space="0" w:color="auto"/>
      </w:divBdr>
    </w:div>
    <w:div w:id="1625497262">
      <w:marLeft w:val="0"/>
      <w:marRight w:val="0"/>
      <w:marTop w:val="0"/>
      <w:marBottom w:val="0"/>
      <w:divBdr>
        <w:top w:val="none" w:sz="0" w:space="0" w:color="auto"/>
        <w:left w:val="none" w:sz="0" w:space="0" w:color="auto"/>
        <w:bottom w:val="none" w:sz="0" w:space="0" w:color="auto"/>
        <w:right w:val="none" w:sz="0" w:space="0" w:color="auto"/>
      </w:divBdr>
    </w:div>
    <w:div w:id="1625497263">
      <w:marLeft w:val="0"/>
      <w:marRight w:val="0"/>
      <w:marTop w:val="0"/>
      <w:marBottom w:val="0"/>
      <w:divBdr>
        <w:top w:val="none" w:sz="0" w:space="0" w:color="auto"/>
        <w:left w:val="none" w:sz="0" w:space="0" w:color="auto"/>
        <w:bottom w:val="none" w:sz="0" w:space="0" w:color="auto"/>
        <w:right w:val="none" w:sz="0" w:space="0" w:color="auto"/>
      </w:divBdr>
    </w:div>
    <w:div w:id="1625497264">
      <w:marLeft w:val="0"/>
      <w:marRight w:val="0"/>
      <w:marTop w:val="0"/>
      <w:marBottom w:val="0"/>
      <w:divBdr>
        <w:top w:val="none" w:sz="0" w:space="0" w:color="auto"/>
        <w:left w:val="none" w:sz="0" w:space="0" w:color="auto"/>
        <w:bottom w:val="none" w:sz="0" w:space="0" w:color="auto"/>
        <w:right w:val="none" w:sz="0" w:space="0" w:color="auto"/>
      </w:divBdr>
    </w:div>
    <w:div w:id="1625497265">
      <w:marLeft w:val="0"/>
      <w:marRight w:val="0"/>
      <w:marTop w:val="0"/>
      <w:marBottom w:val="0"/>
      <w:divBdr>
        <w:top w:val="none" w:sz="0" w:space="0" w:color="auto"/>
        <w:left w:val="none" w:sz="0" w:space="0" w:color="auto"/>
        <w:bottom w:val="none" w:sz="0" w:space="0" w:color="auto"/>
        <w:right w:val="none" w:sz="0" w:space="0" w:color="auto"/>
      </w:divBdr>
    </w:div>
    <w:div w:id="1625497266">
      <w:marLeft w:val="0"/>
      <w:marRight w:val="0"/>
      <w:marTop w:val="0"/>
      <w:marBottom w:val="0"/>
      <w:divBdr>
        <w:top w:val="none" w:sz="0" w:space="0" w:color="auto"/>
        <w:left w:val="none" w:sz="0" w:space="0" w:color="auto"/>
        <w:bottom w:val="none" w:sz="0" w:space="0" w:color="auto"/>
        <w:right w:val="none" w:sz="0" w:space="0" w:color="auto"/>
      </w:divBdr>
    </w:div>
    <w:div w:id="1625497267">
      <w:marLeft w:val="0"/>
      <w:marRight w:val="0"/>
      <w:marTop w:val="0"/>
      <w:marBottom w:val="0"/>
      <w:divBdr>
        <w:top w:val="none" w:sz="0" w:space="0" w:color="auto"/>
        <w:left w:val="none" w:sz="0" w:space="0" w:color="auto"/>
        <w:bottom w:val="none" w:sz="0" w:space="0" w:color="auto"/>
        <w:right w:val="none" w:sz="0" w:space="0" w:color="auto"/>
      </w:divBdr>
    </w:div>
    <w:div w:id="1625497268">
      <w:marLeft w:val="0"/>
      <w:marRight w:val="0"/>
      <w:marTop w:val="0"/>
      <w:marBottom w:val="0"/>
      <w:divBdr>
        <w:top w:val="none" w:sz="0" w:space="0" w:color="auto"/>
        <w:left w:val="none" w:sz="0" w:space="0" w:color="auto"/>
        <w:bottom w:val="none" w:sz="0" w:space="0" w:color="auto"/>
        <w:right w:val="none" w:sz="0" w:space="0" w:color="auto"/>
      </w:divBdr>
    </w:div>
    <w:div w:id="1625497269">
      <w:marLeft w:val="0"/>
      <w:marRight w:val="0"/>
      <w:marTop w:val="0"/>
      <w:marBottom w:val="0"/>
      <w:divBdr>
        <w:top w:val="none" w:sz="0" w:space="0" w:color="auto"/>
        <w:left w:val="none" w:sz="0" w:space="0" w:color="auto"/>
        <w:bottom w:val="none" w:sz="0" w:space="0" w:color="auto"/>
        <w:right w:val="none" w:sz="0" w:space="0" w:color="auto"/>
      </w:divBdr>
    </w:div>
    <w:div w:id="1625497270">
      <w:marLeft w:val="0"/>
      <w:marRight w:val="0"/>
      <w:marTop w:val="0"/>
      <w:marBottom w:val="0"/>
      <w:divBdr>
        <w:top w:val="none" w:sz="0" w:space="0" w:color="auto"/>
        <w:left w:val="none" w:sz="0" w:space="0" w:color="auto"/>
        <w:bottom w:val="none" w:sz="0" w:space="0" w:color="auto"/>
        <w:right w:val="none" w:sz="0" w:space="0" w:color="auto"/>
      </w:divBdr>
    </w:div>
    <w:div w:id="1625497271">
      <w:marLeft w:val="0"/>
      <w:marRight w:val="0"/>
      <w:marTop w:val="0"/>
      <w:marBottom w:val="0"/>
      <w:divBdr>
        <w:top w:val="none" w:sz="0" w:space="0" w:color="auto"/>
        <w:left w:val="none" w:sz="0" w:space="0" w:color="auto"/>
        <w:bottom w:val="none" w:sz="0" w:space="0" w:color="auto"/>
        <w:right w:val="none" w:sz="0" w:space="0" w:color="auto"/>
      </w:divBdr>
    </w:div>
    <w:div w:id="1625497272">
      <w:marLeft w:val="0"/>
      <w:marRight w:val="0"/>
      <w:marTop w:val="0"/>
      <w:marBottom w:val="0"/>
      <w:divBdr>
        <w:top w:val="none" w:sz="0" w:space="0" w:color="auto"/>
        <w:left w:val="none" w:sz="0" w:space="0" w:color="auto"/>
        <w:bottom w:val="none" w:sz="0" w:space="0" w:color="auto"/>
        <w:right w:val="none" w:sz="0" w:space="0" w:color="auto"/>
      </w:divBdr>
    </w:div>
    <w:div w:id="1625497273">
      <w:marLeft w:val="0"/>
      <w:marRight w:val="0"/>
      <w:marTop w:val="0"/>
      <w:marBottom w:val="0"/>
      <w:divBdr>
        <w:top w:val="none" w:sz="0" w:space="0" w:color="auto"/>
        <w:left w:val="none" w:sz="0" w:space="0" w:color="auto"/>
        <w:bottom w:val="none" w:sz="0" w:space="0" w:color="auto"/>
        <w:right w:val="none" w:sz="0" w:space="0" w:color="auto"/>
      </w:divBdr>
    </w:div>
    <w:div w:id="1625497274">
      <w:marLeft w:val="0"/>
      <w:marRight w:val="0"/>
      <w:marTop w:val="0"/>
      <w:marBottom w:val="0"/>
      <w:divBdr>
        <w:top w:val="none" w:sz="0" w:space="0" w:color="auto"/>
        <w:left w:val="none" w:sz="0" w:space="0" w:color="auto"/>
        <w:bottom w:val="none" w:sz="0" w:space="0" w:color="auto"/>
        <w:right w:val="none" w:sz="0" w:space="0" w:color="auto"/>
      </w:divBdr>
    </w:div>
    <w:div w:id="1625497275">
      <w:marLeft w:val="0"/>
      <w:marRight w:val="0"/>
      <w:marTop w:val="0"/>
      <w:marBottom w:val="0"/>
      <w:divBdr>
        <w:top w:val="none" w:sz="0" w:space="0" w:color="auto"/>
        <w:left w:val="none" w:sz="0" w:space="0" w:color="auto"/>
        <w:bottom w:val="none" w:sz="0" w:space="0" w:color="auto"/>
        <w:right w:val="none" w:sz="0" w:space="0" w:color="auto"/>
      </w:divBdr>
    </w:div>
    <w:div w:id="1625497276">
      <w:marLeft w:val="0"/>
      <w:marRight w:val="0"/>
      <w:marTop w:val="0"/>
      <w:marBottom w:val="0"/>
      <w:divBdr>
        <w:top w:val="none" w:sz="0" w:space="0" w:color="auto"/>
        <w:left w:val="none" w:sz="0" w:space="0" w:color="auto"/>
        <w:bottom w:val="none" w:sz="0" w:space="0" w:color="auto"/>
        <w:right w:val="none" w:sz="0" w:space="0" w:color="auto"/>
      </w:divBdr>
    </w:div>
    <w:div w:id="1625497277">
      <w:marLeft w:val="0"/>
      <w:marRight w:val="0"/>
      <w:marTop w:val="0"/>
      <w:marBottom w:val="0"/>
      <w:divBdr>
        <w:top w:val="none" w:sz="0" w:space="0" w:color="auto"/>
        <w:left w:val="none" w:sz="0" w:space="0" w:color="auto"/>
        <w:bottom w:val="none" w:sz="0" w:space="0" w:color="auto"/>
        <w:right w:val="none" w:sz="0" w:space="0" w:color="auto"/>
      </w:divBdr>
    </w:div>
    <w:div w:id="1625497278">
      <w:marLeft w:val="0"/>
      <w:marRight w:val="0"/>
      <w:marTop w:val="0"/>
      <w:marBottom w:val="0"/>
      <w:divBdr>
        <w:top w:val="none" w:sz="0" w:space="0" w:color="auto"/>
        <w:left w:val="none" w:sz="0" w:space="0" w:color="auto"/>
        <w:bottom w:val="none" w:sz="0" w:space="0" w:color="auto"/>
        <w:right w:val="none" w:sz="0" w:space="0" w:color="auto"/>
      </w:divBdr>
    </w:div>
    <w:div w:id="1625497279">
      <w:marLeft w:val="0"/>
      <w:marRight w:val="0"/>
      <w:marTop w:val="0"/>
      <w:marBottom w:val="0"/>
      <w:divBdr>
        <w:top w:val="none" w:sz="0" w:space="0" w:color="auto"/>
        <w:left w:val="none" w:sz="0" w:space="0" w:color="auto"/>
        <w:bottom w:val="none" w:sz="0" w:space="0" w:color="auto"/>
        <w:right w:val="none" w:sz="0" w:space="0" w:color="auto"/>
      </w:divBdr>
    </w:div>
    <w:div w:id="1625497280">
      <w:marLeft w:val="0"/>
      <w:marRight w:val="0"/>
      <w:marTop w:val="0"/>
      <w:marBottom w:val="0"/>
      <w:divBdr>
        <w:top w:val="none" w:sz="0" w:space="0" w:color="auto"/>
        <w:left w:val="none" w:sz="0" w:space="0" w:color="auto"/>
        <w:bottom w:val="none" w:sz="0" w:space="0" w:color="auto"/>
        <w:right w:val="none" w:sz="0" w:space="0" w:color="auto"/>
      </w:divBdr>
    </w:div>
    <w:div w:id="1625497281">
      <w:marLeft w:val="0"/>
      <w:marRight w:val="0"/>
      <w:marTop w:val="0"/>
      <w:marBottom w:val="0"/>
      <w:divBdr>
        <w:top w:val="none" w:sz="0" w:space="0" w:color="auto"/>
        <w:left w:val="none" w:sz="0" w:space="0" w:color="auto"/>
        <w:bottom w:val="none" w:sz="0" w:space="0" w:color="auto"/>
        <w:right w:val="none" w:sz="0" w:space="0" w:color="auto"/>
      </w:divBdr>
    </w:div>
    <w:div w:id="1625497282">
      <w:marLeft w:val="0"/>
      <w:marRight w:val="0"/>
      <w:marTop w:val="0"/>
      <w:marBottom w:val="0"/>
      <w:divBdr>
        <w:top w:val="none" w:sz="0" w:space="0" w:color="auto"/>
        <w:left w:val="none" w:sz="0" w:space="0" w:color="auto"/>
        <w:bottom w:val="none" w:sz="0" w:space="0" w:color="auto"/>
        <w:right w:val="none" w:sz="0" w:space="0" w:color="auto"/>
      </w:divBdr>
    </w:div>
    <w:div w:id="1625497283">
      <w:marLeft w:val="0"/>
      <w:marRight w:val="0"/>
      <w:marTop w:val="0"/>
      <w:marBottom w:val="0"/>
      <w:divBdr>
        <w:top w:val="none" w:sz="0" w:space="0" w:color="auto"/>
        <w:left w:val="none" w:sz="0" w:space="0" w:color="auto"/>
        <w:bottom w:val="none" w:sz="0" w:space="0" w:color="auto"/>
        <w:right w:val="none" w:sz="0" w:space="0" w:color="auto"/>
      </w:divBdr>
    </w:div>
    <w:div w:id="1625497284">
      <w:marLeft w:val="0"/>
      <w:marRight w:val="0"/>
      <w:marTop w:val="0"/>
      <w:marBottom w:val="0"/>
      <w:divBdr>
        <w:top w:val="none" w:sz="0" w:space="0" w:color="auto"/>
        <w:left w:val="none" w:sz="0" w:space="0" w:color="auto"/>
        <w:bottom w:val="none" w:sz="0" w:space="0" w:color="auto"/>
        <w:right w:val="none" w:sz="0" w:space="0" w:color="auto"/>
      </w:divBdr>
    </w:div>
    <w:div w:id="1625497285">
      <w:marLeft w:val="0"/>
      <w:marRight w:val="0"/>
      <w:marTop w:val="0"/>
      <w:marBottom w:val="0"/>
      <w:divBdr>
        <w:top w:val="none" w:sz="0" w:space="0" w:color="auto"/>
        <w:left w:val="none" w:sz="0" w:space="0" w:color="auto"/>
        <w:bottom w:val="none" w:sz="0" w:space="0" w:color="auto"/>
        <w:right w:val="none" w:sz="0" w:space="0" w:color="auto"/>
      </w:divBdr>
    </w:div>
    <w:div w:id="1625497286">
      <w:marLeft w:val="0"/>
      <w:marRight w:val="0"/>
      <w:marTop w:val="0"/>
      <w:marBottom w:val="0"/>
      <w:divBdr>
        <w:top w:val="none" w:sz="0" w:space="0" w:color="auto"/>
        <w:left w:val="none" w:sz="0" w:space="0" w:color="auto"/>
        <w:bottom w:val="none" w:sz="0" w:space="0" w:color="auto"/>
        <w:right w:val="none" w:sz="0" w:space="0" w:color="auto"/>
      </w:divBdr>
    </w:div>
    <w:div w:id="1625497287">
      <w:marLeft w:val="0"/>
      <w:marRight w:val="0"/>
      <w:marTop w:val="0"/>
      <w:marBottom w:val="0"/>
      <w:divBdr>
        <w:top w:val="none" w:sz="0" w:space="0" w:color="auto"/>
        <w:left w:val="none" w:sz="0" w:space="0" w:color="auto"/>
        <w:bottom w:val="none" w:sz="0" w:space="0" w:color="auto"/>
        <w:right w:val="none" w:sz="0" w:space="0" w:color="auto"/>
      </w:divBdr>
    </w:div>
    <w:div w:id="1625497288">
      <w:marLeft w:val="0"/>
      <w:marRight w:val="0"/>
      <w:marTop w:val="0"/>
      <w:marBottom w:val="0"/>
      <w:divBdr>
        <w:top w:val="none" w:sz="0" w:space="0" w:color="auto"/>
        <w:left w:val="none" w:sz="0" w:space="0" w:color="auto"/>
        <w:bottom w:val="none" w:sz="0" w:space="0" w:color="auto"/>
        <w:right w:val="none" w:sz="0" w:space="0" w:color="auto"/>
      </w:divBdr>
    </w:div>
    <w:div w:id="1625497289">
      <w:marLeft w:val="0"/>
      <w:marRight w:val="0"/>
      <w:marTop w:val="0"/>
      <w:marBottom w:val="0"/>
      <w:divBdr>
        <w:top w:val="none" w:sz="0" w:space="0" w:color="auto"/>
        <w:left w:val="none" w:sz="0" w:space="0" w:color="auto"/>
        <w:bottom w:val="none" w:sz="0" w:space="0" w:color="auto"/>
        <w:right w:val="none" w:sz="0" w:space="0" w:color="auto"/>
      </w:divBdr>
    </w:div>
    <w:div w:id="1625497290">
      <w:marLeft w:val="0"/>
      <w:marRight w:val="0"/>
      <w:marTop w:val="0"/>
      <w:marBottom w:val="0"/>
      <w:divBdr>
        <w:top w:val="none" w:sz="0" w:space="0" w:color="auto"/>
        <w:left w:val="none" w:sz="0" w:space="0" w:color="auto"/>
        <w:bottom w:val="none" w:sz="0" w:space="0" w:color="auto"/>
        <w:right w:val="none" w:sz="0" w:space="0" w:color="auto"/>
      </w:divBdr>
    </w:div>
    <w:div w:id="1625497291">
      <w:marLeft w:val="0"/>
      <w:marRight w:val="0"/>
      <w:marTop w:val="0"/>
      <w:marBottom w:val="0"/>
      <w:divBdr>
        <w:top w:val="none" w:sz="0" w:space="0" w:color="auto"/>
        <w:left w:val="none" w:sz="0" w:space="0" w:color="auto"/>
        <w:bottom w:val="none" w:sz="0" w:space="0" w:color="auto"/>
        <w:right w:val="none" w:sz="0" w:space="0" w:color="auto"/>
      </w:divBdr>
    </w:div>
    <w:div w:id="1625497292">
      <w:marLeft w:val="0"/>
      <w:marRight w:val="0"/>
      <w:marTop w:val="0"/>
      <w:marBottom w:val="0"/>
      <w:divBdr>
        <w:top w:val="none" w:sz="0" w:space="0" w:color="auto"/>
        <w:left w:val="none" w:sz="0" w:space="0" w:color="auto"/>
        <w:bottom w:val="none" w:sz="0" w:space="0" w:color="auto"/>
        <w:right w:val="none" w:sz="0" w:space="0" w:color="auto"/>
      </w:divBdr>
    </w:div>
    <w:div w:id="1625497293">
      <w:marLeft w:val="0"/>
      <w:marRight w:val="0"/>
      <w:marTop w:val="0"/>
      <w:marBottom w:val="0"/>
      <w:divBdr>
        <w:top w:val="none" w:sz="0" w:space="0" w:color="auto"/>
        <w:left w:val="none" w:sz="0" w:space="0" w:color="auto"/>
        <w:bottom w:val="none" w:sz="0" w:space="0" w:color="auto"/>
        <w:right w:val="none" w:sz="0" w:space="0" w:color="auto"/>
      </w:divBdr>
    </w:div>
    <w:div w:id="1625497294">
      <w:marLeft w:val="0"/>
      <w:marRight w:val="0"/>
      <w:marTop w:val="0"/>
      <w:marBottom w:val="0"/>
      <w:divBdr>
        <w:top w:val="none" w:sz="0" w:space="0" w:color="auto"/>
        <w:left w:val="none" w:sz="0" w:space="0" w:color="auto"/>
        <w:bottom w:val="none" w:sz="0" w:space="0" w:color="auto"/>
        <w:right w:val="none" w:sz="0" w:space="0" w:color="auto"/>
      </w:divBdr>
    </w:div>
    <w:div w:id="1625497295">
      <w:marLeft w:val="0"/>
      <w:marRight w:val="0"/>
      <w:marTop w:val="0"/>
      <w:marBottom w:val="0"/>
      <w:divBdr>
        <w:top w:val="none" w:sz="0" w:space="0" w:color="auto"/>
        <w:left w:val="none" w:sz="0" w:space="0" w:color="auto"/>
        <w:bottom w:val="none" w:sz="0" w:space="0" w:color="auto"/>
        <w:right w:val="none" w:sz="0" w:space="0" w:color="auto"/>
      </w:divBdr>
    </w:div>
    <w:div w:id="1625497296">
      <w:marLeft w:val="0"/>
      <w:marRight w:val="0"/>
      <w:marTop w:val="0"/>
      <w:marBottom w:val="0"/>
      <w:divBdr>
        <w:top w:val="none" w:sz="0" w:space="0" w:color="auto"/>
        <w:left w:val="none" w:sz="0" w:space="0" w:color="auto"/>
        <w:bottom w:val="none" w:sz="0" w:space="0" w:color="auto"/>
        <w:right w:val="none" w:sz="0" w:space="0" w:color="auto"/>
      </w:divBdr>
    </w:div>
    <w:div w:id="1625497297">
      <w:marLeft w:val="0"/>
      <w:marRight w:val="0"/>
      <w:marTop w:val="0"/>
      <w:marBottom w:val="0"/>
      <w:divBdr>
        <w:top w:val="none" w:sz="0" w:space="0" w:color="auto"/>
        <w:left w:val="none" w:sz="0" w:space="0" w:color="auto"/>
        <w:bottom w:val="none" w:sz="0" w:space="0" w:color="auto"/>
        <w:right w:val="none" w:sz="0" w:space="0" w:color="auto"/>
      </w:divBdr>
    </w:div>
    <w:div w:id="1625497298">
      <w:marLeft w:val="0"/>
      <w:marRight w:val="0"/>
      <w:marTop w:val="0"/>
      <w:marBottom w:val="0"/>
      <w:divBdr>
        <w:top w:val="none" w:sz="0" w:space="0" w:color="auto"/>
        <w:left w:val="none" w:sz="0" w:space="0" w:color="auto"/>
        <w:bottom w:val="none" w:sz="0" w:space="0" w:color="auto"/>
        <w:right w:val="none" w:sz="0" w:space="0" w:color="auto"/>
      </w:divBdr>
    </w:div>
    <w:div w:id="1625497299">
      <w:marLeft w:val="0"/>
      <w:marRight w:val="0"/>
      <w:marTop w:val="0"/>
      <w:marBottom w:val="0"/>
      <w:divBdr>
        <w:top w:val="none" w:sz="0" w:space="0" w:color="auto"/>
        <w:left w:val="none" w:sz="0" w:space="0" w:color="auto"/>
        <w:bottom w:val="none" w:sz="0" w:space="0" w:color="auto"/>
        <w:right w:val="none" w:sz="0" w:space="0" w:color="auto"/>
      </w:divBdr>
    </w:div>
    <w:div w:id="1625497300">
      <w:marLeft w:val="0"/>
      <w:marRight w:val="0"/>
      <w:marTop w:val="0"/>
      <w:marBottom w:val="0"/>
      <w:divBdr>
        <w:top w:val="none" w:sz="0" w:space="0" w:color="auto"/>
        <w:left w:val="none" w:sz="0" w:space="0" w:color="auto"/>
        <w:bottom w:val="none" w:sz="0" w:space="0" w:color="auto"/>
        <w:right w:val="none" w:sz="0" w:space="0" w:color="auto"/>
      </w:divBdr>
    </w:div>
    <w:div w:id="1625497301">
      <w:marLeft w:val="0"/>
      <w:marRight w:val="0"/>
      <w:marTop w:val="0"/>
      <w:marBottom w:val="0"/>
      <w:divBdr>
        <w:top w:val="none" w:sz="0" w:space="0" w:color="auto"/>
        <w:left w:val="none" w:sz="0" w:space="0" w:color="auto"/>
        <w:bottom w:val="none" w:sz="0" w:space="0" w:color="auto"/>
        <w:right w:val="none" w:sz="0" w:space="0" w:color="auto"/>
      </w:divBdr>
    </w:div>
    <w:div w:id="1625497302">
      <w:marLeft w:val="0"/>
      <w:marRight w:val="0"/>
      <w:marTop w:val="0"/>
      <w:marBottom w:val="0"/>
      <w:divBdr>
        <w:top w:val="none" w:sz="0" w:space="0" w:color="auto"/>
        <w:left w:val="none" w:sz="0" w:space="0" w:color="auto"/>
        <w:bottom w:val="none" w:sz="0" w:space="0" w:color="auto"/>
        <w:right w:val="none" w:sz="0" w:space="0" w:color="auto"/>
      </w:divBdr>
    </w:div>
    <w:div w:id="1625497303">
      <w:marLeft w:val="0"/>
      <w:marRight w:val="0"/>
      <w:marTop w:val="0"/>
      <w:marBottom w:val="0"/>
      <w:divBdr>
        <w:top w:val="none" w:sz="0" w:space="0" w:color="auto"/>
        <w:left w:val="none" w:sz="0" w:space="0" w:color="auto"/>
        <w:bottom w:val="none" w:sz="0" w:space="0" w:color="auto"/>
        <w:right w:val="none" w:sz="0" w:space="0" w:color="auto"/>
      </w:divBdr>
    </w:div>
    <w:div w:id="1625497304">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 w:id="1625497306">
      <w:marLeft w:val="0"/>
      <w:marRight w:val="0"/>
      <w:marTop w:val="0"/>
      <w:marBottom w:val="0"/>
      <w:divBdr>
        <w:top w:val="none" w:sz="0" w:space="0" w:color="auto"/>
        <w:left w:val="none" w:sz="0" w:space="0" w:color="auto"/>
        <w:bottom w:val="none" w:sz="0" w:space="0" w:color="auto"/>
        <w:right w:val="none" w:sz="0" w:space="0" w:color="auto"/>
      </w:divBdr>
    </w:div>
    <w:div w:id="1625497307">
      <w:marLeft w:val="0"/>
      <w:marRight w:val="0"/>
      <w:marTop w:val="0"/>
      <w:marBottom w:val="0"/>
      <w:divBdr>
        <w:top w:val="none" w:sz="0" w:space="0" w:color="auto"/>
        <w:left w:val="none" w:sz="0" w:space="0" w:color="auto"/>
        <w:bottom w:val="none" w:sz="0" w:space="0" w:color="auto"/>
        <w:right w:val="none" w:sz="0" w:space="0" w:color="auto"/>
      </w:divBdr>
    </w:div>
    <w:div w:id="1625497308">
      <w:marLeft w:val="0"/>
      <w:marRight w:val="0"/>
      <w:marTop w:val="0"/>
      <w:marBottom w:val="0"/>
      <w:divBdr>
        <w:top w:val="none" w:sz="0" w:space="0" w:color="auto"/>
        <w:left w:val="none" w:sz="0" w:space="0" w:color="auto"/>
        <w:bottom w:val="none" w:sz="0" w:space="0" w:color="auto"/>
        <w:right w:val="none" w:sz="0" w:space="0" w:color="auto"/>
      </w:divBdr>
    </w:div>
    <w:div w:id="1625497309">
      <w:marLeft w:val="0"/>
      <w:marRight w:val="0"/>
      <w:marTop w:val="0"/>
      <w:marBottom w:val="0"/>
      <w:divBdr>
        <w:top w:val="none" w:sz="0" w:space="0" w:color="auto"/>
        <w:left w:val="none" w:sz="0" w:space="0" w:color="auto"/>
        <w:bottom w:val="none" w:sz="0" w:space="0" w:color="auto"/>
        <w:right w:val="none" w:sz="0" w:space="0" w:color="auto"/>
      </w:divBdr>
    </w:div>
    <w:div w:id="1625497310">
      <w:marLeft w:val="0"/>
      <w:marRight w:val="0"/>
      <w:marTop w:val="0"/>
      <w:marBottom w:val="0"/>
      <w:divBdr>
        <w:top w:val="none" w:sz="0" w:space="0" w:color="auto"/>
        <w:left w:val="none" w:sz="0" w:space="0" w:color="auto"/>
        <w:bottom w:val="none" w:sz="0" w:space="0" w:color="auto"/>
        <w:right w:val="none" w:sz="0" w:space="0" w:color="auto"/>
      </w:divBdr>
    </w:div>
    <w:div w:id="1625497311">
      <w:marLeft w:val="0"/>
      <w:marRight w:val="0"/>
      <w:marTop w:val="0"/>
      <w:marBottom w:val="0"/>
      <w:divBdr>
        <w:top w:val="none" w:sz="0" w:space="0" w:color="auto"/>
        <w:left w:val="none" w:sz="0" w:space="0" w:color="auto"/>
        <w:bottom w:val="none" w:sz="0" w:space="0" w:color="auto"/>
        <w:right w:val="none" w:sz="0" w:space="0" w:color="auto"/>
      </w:divBdr>
    </w:div>
    <w:div w:id="1625497312">
      <w:marLeft w:val="0"/>
      <w:marRight w:val="0"/>
      <w:marTop w:val="0"/>
      <w:marBottom w:val="0"/>
      <w:divBdr>
        <w:top w:val="none" w:sz="0" w:space="0" w:color="auto"/>
        <w:left w:val="none" w:sz="0" w:space="0" w:color="auto"/>
        <w:bottom w:val="none" w:sz="0" w:space="0" w:color="auto"/>
        <w:right w:val="none" w:sz="0" w:space="0" w:color="auto"/>
      </w:divBdr>
    </w:div>
    <w:div w:id="1625497313">
      <w:marLeft w:val="0"/>
      <w:marRight w:val="0"/>
      <w:marTop w:val="0"/>
      <w:marBottom w:val="0"/>
      <w:divBdr>
        <w:top w:val="none" w:sz="0" w:space="0" w:color="auto"/>
        <w:left w:val="none" w:sz="0" w:space="0" w:color="auto"/>
        <w:bottom w:val="none" w:sz="0" w:space="0" w:color="auto"/>
        <w:right w:val="none" w:sz="0" w:space="0" w:color="auto"/>
      </w:divBdr>
    </w:div>
    <w:div w:id="1625497314">
      <w:marLeft w:val="0"/>
      <w:marRight w:val="0"/>
      <w:marTop w:val="0"/>
      <w:marBottom w:val="0"/>
      <w:divBdr>
        <w:top w:val="none" w:sz="0" w:space="0" w:color="auto"/>
        <w:left w:val="none" w:sz="0" w:space="0" w:color="auto"/>
        <w:bottom w:val="none" w:sz="0" w:space="0" w:color="auto"/>
        <w:right w:val="none" w:sz="0" w:space="0" w:color="auto"/>
      </w:divBdr>
    </w:div>
    <w:div w:id="1625497315">
      <w:marLeft w:val="0"/>
      <w:marRight w:val="0"/>
      <w:marTop w:val="0"/>
      <w:marBottom w:val="0"/>
      <w:divBdr>
        <w:top w:val="none" w:sz="0" w:space="0" w:color="auto"/>
        <w:left w:val="none" w:sz="0" w:space="0" w:color="auto"/>
        <w:bottom w:val="none" w:sz="0" w:space="0" w:color="auto"/>
        <w:right w:val="none" w:sz="0" w:space="0" w:color="auto"/>
      </w:divBdr>
    </w:div>
    <w:div w:id="1625497316">
      <w:marLeft w:val="0"/>
      <w:marRight w:val="0"/>
      <w:marTop w:val="0"/>
      <w:marBottom w:val="0"/>
      <w:divBdr>
        <w:top w:val="none" w:sz="0" w:space="0" w:color="auto"/>
        <w:left w:val="none" w:sz="0" w:space="0" w:color="auto"/>
        <w:bottom w:val="none" w:sz="0" w:space="0" w:color="auto"/>
        <w:right w:val="none" w:sz="0" w:space="0" w:color="auto"/>
      </w:divBdr>
    </w:div>
    <w:div w:id="1625497317">
      <w:marLeft w:val="0"/>
      <w:marRight w:val="0"/>
      <w:marTop w:val="0"/>
      <w:marBottom w:val="0"/>
      <w:divBdr>
        <w:top w:val="none" w:sz="0" w:space="0" w:color="auto"/>
        <w:left w:val="none" w:sz="0" w:space="0" w:color="auto"/>
        <w:bottom w:val="none" w:sz="0" w:space="0" w:color="auto"/>
        <w:right w:val="none" w:sz="0" w:space="0" w:color="auto"/>
      </w:divBdr>
    </w:div>
    <w:div w:id="1625497318">
      <w:marLeft w:val="0"/>
      <w:marRight w:val="0"/>
      <w:marTop w:val="0"/>
      <w:marBottom w:val="0"/>
      <w:divBdr>
        <w:top w:val="none" w:sz="0" w:space="0" w:color="auto"/>
        <w:left w:val="none" w:sz="0" w:space="0" w:color="auto"/>
        <w:bottom w:val="none" w:sz="0" w:space="0" w:color="auto"/>
        <w:right w:val="none" w:sz="0" w:space="0" w:color="auto"/>
      </w:divBdr>
    </w:div>
    <w:div w:id="1625497319">
      <w:marLeft w:val="0"/>
      <w:marRight w:val="0"/>
      <w:marTop w:val="0"/>
      <w:marBottom w:val="0"/>
      <w:divBdr>
        <w:top w:val="none" w:sz="0" w:space="0" w:color="auto"/>
        <w:left w:val="none" w:sz="0" w:space="0" w:color="auto"/>
        <w:bottom w:val="none" w:sz="0" w:space="0" w:color="auto"/>
        <w:right w:val="none" w:sz="0" w:space="0" w:color="auto"/>
      </w:divBdr>
    </w:div>
    <w:div w:id="1625497320">
      <w:marLeft w:val="0"/>
      <w:marRight w:val="0"/>
      <w:marTop w:val="0"/>
      <w:marBottom w:val="0"/>
      <w:divBdr>
        <w:top w:val="none" w:sz="0" w:space="0" w:color="auto"/>
        <w:left w:val="none" w:sz="0" w:space="0" w:color="auto"/>
        <w:bottom w:val="none" w:sz="0" w:space="0" w:color="auto"/>
        <w:right w:val="none" w:sz="0" w:space="0" w:color="auto"/>
      </w:divBdr>
    </w:div>
    <w:div w:id="1625497321">
      <w:marLeft w:val="0"/>
      <w:marRight w:val="0"/>
      <w:marTop w:val="0"/>
      <w:marBottom w:val="0"/>
      <w:divBdr>
        <w:top w:val="none" w:sz="0" w:space="0" w:color="auto"/>
        <w:left w:val="none" w:sz="0" w:space="0" w:color="auto"/>
        <w:bottom w:val="none" w:sz="0" w:space="0" w:color="auto"/>
        <w:right w:val="none" w:sz="0" w:space="0" w:color="auto"/>
      </w:divBdr>
    </w:div>
    <w:div w:id="1625497322">
      <w:marLeft w:val="0"/>
      <w:marRight w:val="0"/>
      <w:marTop w:val="0"/>
      <w:marBottom w:val="0"/>
      <w:divBdr>
        <w:top w:val="none" w:sz="0" w:space="0" w:color="auto"/>
        <w:left w:val="none" w:sz="0" w:space="0" w:color="auto"/>
        <w:bottom w:val="none" w:sz="0" w:space="0" w:color="auto"/>
        <w:right w:val="none" w:sz="0" w:space="0" w:color="auto"/>
      </w:divBdr>
    </w:div>
    <w:div w:id="1625497323">
      <w:marLeft w:val="0"/>
      <w:marRight w:val="0"/>
      <w:marTop w:val="0"/>
      <w:marBottom w:val="0"/>
      <w:divBdr>
        <w:top w:val="none" w:sz="0" w:space="0" w:color="auto"/>
        <w:left w:val="none" w:sz="0" w:space="0" w:color="auto"/>
        <w:bottom w:val="none" w:sz="0" w:space="0" w:color="auto"/>
        <w:right w:val="none" w:sz="0" w:space="0" w:color="auto"/>
      </w:divBdr>
    </w:div>
    <w:div w:id="1625497324">
      <w:marLeft w:val="0"/>
      <w:marRight w:val="0"/>
      <w:marTop w:val="0"/>
      <w:marBottom w:val="0"/>
      <w:divBdr>
        <w:top w:val="none" w:sz="0" w:space="0" w:color="auto"/>
        <w:left w:val="none" w:sz="0" w:space="0" w:color="auto"/>
        <w:bottom w:val="none" w:sz="0" w:space="0" w:color="auto"/>
        <w:right w:val="none" w:sz="0" w:space="0" w:color="auto"/>
      </w:divBdr>
    </w:div>
    <w:div w:id="1625497325">
      <w:marLeft w:val="0"/>
      <w:marRight w:val="0"/>
      <w:marTop w:val="0"/>
      <w:marBottom w:val="0"/>
      <w:divBdr>
        <w:top w:val="none" w:sz="0" w:space="0" w:color="auto"/>
        <w:left w:val="none" w:sz="0" w:space="0" w:color="auto"/>
        <w:bottom w:val="none" w:sz="0" w:space="0" w:color="auto"/>
        <w:right w:val="none" w:sz="0" w:space="0" w:color="auto"/>
      </w:divBdr>
    </w:div>
    <w:div w:id="1625497326">
      <w:marLeft w:val="0"/>
      <w:marRight w:val="0"/>
      <w:marTop w:val="0"/>
      <w:marBottom w:val="0"/>
      <w:divBdr>
        <w:top w:val="none" w:sz="0" w:space="0" w:color="auto"/>
        <w:left w:val="none" w:sz="0" w:space="0" w:color="auto"/>
        <w:bottom w:val="none" w:sz="0" w:space="0" w:color="auto"/>
        <w:right w:val="none" w:sz="0" w:space="0" w:color="auto"/>
      </w:divBdr>
    </w:div>
    <w:div w:id="1625497327">
      <w:marLeft w:val="0"/>
      <w:marRight w:val="0"/>
      <w:marTop w:val="0"/>
      <w:marBottom w:val="0"/>
      <w:divBdr>
        <w:top w:val="none" w:sz="0" w:space="0" w:color="auto"/>
        <w:left w:val="none" w:sz="0" w:space="0" w:color="auto"/>
        <w:bottom w:val="none" w:sz="0" w:space="0" w:color="auto"/>
        <w:right w:val="none" w:sz="0" w:space="0" w:color="auto"/>
      </w:divBdr>
    </w:div>
    <w:div w:id="1625497328">
      <w:marLeft w:val="0"/>
      <w:marRight w:val="0"/>
      <w:marTop w:val="0"/>
      <w:marBottom w:val="0"/>
      <w:divBdr>
        <w:top w:val="none" w:sz="0" w:space="0" w:color="auto"/>
        <w:left w:val="none" w:sz="0" w:space="0" w:color="auto"/>
        <w:bottom w:val="none" w:sz="0" w:space="0" w:color="auto"/>
        <w:right w:val="none" w:sz="0" w:space="0" w:color="auto"/>
      </w:divBdr>
    </w:div>
    <w:div w:id="1625497329">
      <w:marLeft w:val="0"/>
      <w:marRight w:val="0"/>
      <w:marTop w:val="0"/>
      <w:marBottom w:val="0"/>
      <w:divBdr>
        <w:top w:val="none" w:sz="0" w:space="0" w:color="auto"/>
        <w:left w:val="none" w:sz="0" w:space="0" w:color="auto"/>
        <w:bottom w:val="none" w:sz="0" w:space="0" w:color="auto"/>
        <w:right w:val="none" w:sz="0" w:space="0" w:color="auto"/>
      </w:divBdr>
    </w:div>
    <w:div w:id="1625497330">
      <w:marLeft w:val="0"/>
      <w:marRight w:val="0"/>
      <w:marTop w:val="0"/>
      <w:marBottom w:val="0"/>
      <w:divBdr>
        <w:top w:val="none" w:sz="0" w:space="0" w:color="auto"/>
        <w:left w:val="none" w:sz="0" w:space="0" w:color="auto"/>
        <w:bottom w:val="none" w:sz="0" w:space="0" w:color="auto"/>
        <w:right w:val="none" w:sz="0" w:space="0" w:color="auto"/>
      </w:divBdr>
    </w:div>
    <w:div w:id="1625497331">
      <w:marLeft w:val="0"/>
      <w:marRight w:val="0"/>
      <w:marTop w:val="0"/>
      <w:marBottom w:val="0"/>
      <w:divBdr>
        <w:top w:val="none" w:sz="0" w:space="0" w:color="auto"/>
        <w:left w:val="none" w:sz="0" w:space="0" w:color="auto"/>
        <w:bottom w:val="none" w:sz="0" w:space="0" w:color="auto"/>
        <w:right w:val="none" w:sz="0" w:space="0" w:color="auto"/>
      </w:divBdr>
    </w:div>
    <w:div w:id="1625497332">
      <w:marLeft w:val="0"/>
      <w:marRight w:val="0"/>
      <w:marTop w:val="0"/>
      <w:marBottom w:val="0"/>
      <w:divBdr>
        <w:top w:val="none" w:sz="0" w:space="0" w:color="auto"/>
        <w:left w:val="none" w:sz="0" w:space="0" w:color="auto"/>
        <w:bottom w:val="none" w:sz="0" w:space="0" w:color="auto"/>
        <w:right w:val="none" w:sz="0" w:space="0" w:color="auto"/>
      </w:divBdr>
    </w:div>
    <w:div w:id="1625497333">
      <w:marLeft w:val="0"/>
      <w:marRight w:val="0"/>
      <w:marTop w:val="0"/>
      <w:marBottom w:val="0"/>
      <w:divBdr>
        <w:top w:val="none" w:sz="0" w:space="0" w:color="auto"/>
        <w:left w:val="none" w:sz="0" w:space="0" w:color="auto"/>
        <w:bottom w:val="none" w:sz="0" w:space="0" w:color="auto"/>
        <w:right w:val="none" w:sz="0" w:space="0" w:color="auto"/>
      </w:divBdr>
    </w:div>
    <w:div w:id="1625497334">
      <w:marLeft w:val="0"/>
      <w:marRight w:val="0"/>
      <w:marTop w:val="0"/>
      <w:marBottom w:val="0"/>
      <w:divBdr>
        <w:top w:val="none" w:sz="0" w:space="0" w:color="auto"/>
        <w:left w:val="none" w:sz="0" w:space="0" w:color="auto"/>
        <w:bottom w:val="none" w:sz="0" w:space="0" w:color="auto"/>
        <w:right w:val="none" w:sz="0" w:space="0" w:color="auto"/>
      </w:divBdr>
    </w:div>
    <w:div w:id="1625497335">
      <w:marLeft w:val="0"/>
      <w:marRight w:val="0"/>
      <w:marTop w:val="0"/>
      <w:marBottom w:val="0"/>
      <w:divBdr>
        <w:top w:val="none" w:sz="0" w:space="0" w:color="auto"/>
        <w:left w:val="none" w:sz="0" w:space="0" w:color="auto"/>
        <w:bottom w:val="none" w:sz="0" w:space="0" w:color="auto"/>
        <w:right w:val="none" w:sz="0" w:space="0" w:color="auto"/>
      </w:divBdr>
    </w:div>
    <w:div w:id="1625497336">
      <w:marLeft w:val="0"/>
      <w:marRight w:val="0"/>
      <w:marTop w:val="0"/>
      <w:marBottom w:val="0"/>
      <w:divBdr>
        <w:top w:val="none" w:sz="0" w:space="0" w:color="auto"/>
        <w:left w:val="none" w:sz="0" w:space="0" w:color="auto"/>
        <w:bottom w:val="none" w:sz="0" w:space="0" w:color="auto"/>
        <w:right w:val="none" w:sz="0" w:space="0" w:color="auto"/>
      </w:divBdr>
    </w:div>
    <w:div w:id="1625497337">
      <w:marLeft w:val="0"/>
      <w:marRight w:val="0"/>
      <w:marTop w:val="0"/>
      <w:marBottom w:val="0"/>
      <w:divBdr>
        <w:top w:val="none" w:sz="0" w:space="0" w:color="auto"/>
        <w:left w:val="none" w:sz="0" w:space="0" w:color="auto"/>
        <w:bottom w:val="none" w:sz="0" w:space="0" w:color="auto"/>
        <w:right w:val="none" w:sz="0" w:space="0" w:color="auto"/>
      </w:divBdr>
    </w:div>
    <w:div w:id="1625497338">
      <w:marLeft w:val="0"/>
      <w:marRight w:val="0"/>
      <w:marTop w:val="0"/>
      <w:marBottom w:val="0"/>
      <w:divBdr>
        <w:top w:val="none" w:sz="0" w:space="0" w:color="auto"/>
        <w:left w:val="none" w:sz="0" w:space="0" w:color="auto"/>
        <w:bottom w:val="none" w:sz="0" w:space="0" w:color="auto"/>
        <w:right w:val="none" w:sz="0" w:space="0" w:color="auto"/>
      </w:divBdr>
    </w:div>
    <w:div w:id="1625497339">
      <w:marLeft w:val="0"/>
      <w:marRight w:val="0"/>
      <w:marTop w:val="0"/>
      <w:marBottom w:val="0"/>
      <w:divBdr>
        <w:top w:val="none" w:sz="0" w:space="0" w:color="auto"/>
        <w:left w:val="none" w:sz="0" w:space="0" w:color="auto"/>
        <w:bottom w:val="none" w:sz="0" w:space="0" w:color="auto"/>
        <w:right w:val="none" w:sz="0" w:space="0" w:color="auto"/>
      </w:divBdr>
    </w:div>
    <w:div w:id="1625497340">
      <w:marLeft w:val="0"/>
      <w:marRight w:val="0"/>
      <w:marTop w:val="0"/>
      <w:marBottom w:val="0"/>
      <w:divBdr>
        <w:top w:val="none" w:sz="0" w:space="0" w:color="auto"/>
        <w:left w:val="none" w:sz="0" w:space="0" w:color="auto"/>
        <w:bottom w:val="none" w:sz="0" w:space="0" w:color="auto"/>
        <w:right w:val="none" w:sz="0" w:space="0" w:color="auto"/>
      </w:divBdr>
    </w:div>
    <w:div w:id="1625497341">
      <w:marLeft w:val="0"/>
      <w:marRight w:val="0"/>
      <w:marTop w:val="0"/>
      <w:marBottom w:val="0"/>
      <w:divBdr>
        <w:top w:val="none" w:sz="0" w:space="0" w:color="auto"/>
        <w:left w:val="none" w:sz="0" w:space="0" w:color="auto"/>
        <w:bottom w:val="none" w:sz="0" w:space="0" w:color="auto"/>
        <w:right w:val="none" w:sz="0" w:space="0" w:color="auto"/>
      </w:divBdr>
    </w:div>
    <w:div w:id="1625497342">
      <w:marLeft w:val="0"/>
      <w:marRight w:val="0"/>
      <w:marTop w:val="0"/>
      <w:marBottom w:val="0"/>
      <w:divBdr>
        <w:top w:val="none" w:sz="0" w:space="0" w:color="auto"/>
        <w:left w:val="none" w:sz="0" w:space="0" w:color="auto"/>
        <w:bottom w:val="none" w:sz="0" w:space="0" w:color="auto"/>
        <w:right w:val="none" w:sz="0" w:space="0" w:color="auto"/>
      </w:divBdr>
    </w:div>
    <w:div w:id="1625497343">
      <w:marLeft w:val="0"/>
      <w:marRight w:val="0"/>
      <w:marTop w:val="0"/>
      <w:marBottom w:val="0"/>
      <w:divBdr>
        <w:top w:val="none" w:sz="0" w:space="0" w:color="auto"/>
        <w:left w:val="none" w:sz="0" w:space="0" w:color="auto"/>
        <w:bottom w:val="none" w:sz="0" w:space="0" w:color="auto"/>
        <w:right w:val="none" w:sz="0" w:space="0" w:color="auto"/>
      </w:divBdr>
    </w:div>
    <w:div w:id="1625497344">
      <w:marLeft w:val="0"/>
      <w:marRight w:val="0"/>
      <w:marTop w:val="0"/>
      <w:marBottom w:val="0"/>
      <w:divBdr>
        <w:top w:val="none" w:sz="0" w:space="0" w:color="auto"/>
        <w:left w:val="none" w:sz="0" w:space="0" w:color="auto"/>
        <w:bottom w:val="none" w:sz="0" w:space="0" w:color="auto"/>
        <w:right w:val="none" w:sz="0" w:space="0" w:color="auto"/>
      </w:divBdr>
    </w:div>
    <w:div w:id="1625497345">
      <w:marLeft w:val="0"/>
      <w:marRight w:val="0"/>
      <w:marTop w:val="0"/>
      <w:marBottom w:val="0"/>
      <w:divBdr>
        <w:top w:val="none" w:sz="0" w:space="0" w:color="auto"/>
        <w:left w:val="none" w:sz="0" w:space="0" w:color="auto"/>
        <w:bottom w:val="none" w:sz="0" w:space="0" w:color="auto"/>
        <w:right w:val="none" w:sz="0" w:space="0" w:color="auto"/>
      </w:divBdr>
    </w:div>
    <w:div w:id="1625497346">
      <w:marLeft w:val="0"/>
      <w:marRight w:val="0"/>
      <w:marTop w:val="0"/>
      <w:marBottom w:val="0"/>
      <w:divBdr>
        <w:top w:val="none" w:sz="0" w:space="0" w:color="auto"/>
        <w:left w:val="none" w:sz="0" w:space="0" w:color="auto"/>
        <w:bottom w:val="none" w:sz="0" w:space="0" w:color="auto"/>
        <w:right w:val="none" w:sz="0" w:space="0" w:color="auto"/>
      </w:divBdr>
    </w:div>
    <w:div w:id="1625497347">
      <w:marLeft w:val="0"/>
      <w:marRight w:val="0"/>
      <w:marTop w:val="0"/>
      <w:marBottom w:val="0"/>
      <w:divBdr>
        <w:top w:val="none" w:sz="0" w:space="0" w:color="auto"/>
        <w:left w:val="none" w:sz="0" w:space="0" w:color="auto"/>
        <w:bottom w:val="none" w:sz="0" w:space="0" w:color="auto"/>
        <w:right w:val="none" w:sz="0" w:space="0" w:color="auto"/>
      </w:divBdr>
    </w:div>
    <w:div w:id="1625497348">
      <w:marLeft w:val="0"/>
      <w:marRight w:val="0"/>
      <w:marTop w:val="0"/>
      <w:marBottom w:val="0"/>
      <w:divBdr>
        <w:top w:val="none" w:sz="0" w:space="0" w:color="auto"/>
        <w:left w:val="none" w:sz="0" w:space="0" w:color="auto"/>
        <w:bottom w:val="none" w:sz="0" w:space="0" w:color="auto"/>
        <w:right w:val="none" w:sz="0" w:space="0" w:color="auto"/>
      </w:divBdr>
    </w:div>
    <w:div w:id="1625497349">
      <w:marLeft w:val="0"/>
      <w:marRight w:val="0"/>
      <w:marTop w:val="0"/>
      <w:marBottom w:val="0"/>
      <w:divBdr>
        <w:top w:val="none" w:sz="0" w:space="0" w:color="auto"/>
        <w:left w:val="none" w:sz="0" w:space="0" w:color="auto"/>
        <w:bottom w:val="none" w:sz="0" w:space="0" w:color="auto"/>
        <w:right w:val="none" w:sz="0" w:space="0" w:color="auto"/>
      </w:divBdr>
    </w:div>
    <w:div w:id="1625497350">
      <w:marLeft w:val="0"/>
      <w:marRight w:val="0"/>
      <w:marTop w:val="0"/>
      <w:marBottom w:val="0"/>
      <w:divBdr>
        <w:top w:val="none" w:sz="0" w:space="0" w:color="auto"/>
        <w:left w:val="none" w:sz="0" w:space="0" w:color="auto"/>
        <w:bottom w:val="none" w:sz="0" w:space="0" w:color="auto"/>
        <w:right w:val="none" w:sz="0" w:space="0" w:color="auto"/>
      </w:divBdr>
    </w:div>
    <w:div w:id="1625497351">
      <w:marLeft w:val="0"/>
      <w:marRight w:val="0"/>
      <w:marTop w:val="0"/>
      <w:marBottom w:val="0"/>
      <w:divBdr>
        <w:top w:val="none" w:sz="0" w:space="0" w:color="auto"/>
        <w:left w:val="none" w:sz="0" w:space="0" w:color="auto"/>
        <w:bottom w:val="none" w:sz="0" w:space="0" w:color="auto"/>
        <w:right w:val="none" w:sz="0" w:space="0" w:color="auto"/>
      </w:divBdr>
    </w:div>
    <w:div w:id="1639187030">
      <w:bodyDiv w:val="1"/>
      <w:marLeft w:val="0"/>
      <w:marRight w:val="0"/>
      <w:marTop w:val="0"/>
      <w:marBottom w:val="0"/>
      <w:divBdr>
        <w:top w:val="none" w:sz="0" w:space="0" w:color="auto"/>
        <w:left w:val="none" w:sz="0" w:space="0" w:color="auto"/>
        <w:bottom w:val="none" w:sz="0" w:space="0" w:color="auto"/>
        <w:right w:val="none" w:sz="0" w:space="0" w:color="auto"/>
      </w:divBdr>
    </w:div>
    <w:div w:id="1735471473">
      <w:bodyDiv w:val="1"/>
      <w:marLeft w:val="0"/>
      <w:marRight w:val="0"/>
      <w:marTop w:val="0"/>
      <w:marBottom w:val="0"/>
      <w:divBdr>
        <w:top w:val="none" w:sz="0" w:space="0" w:color="auto"/>
        <w:left w:val="none" w:sz="0" w:space="0" w:color="auto"/>
        <w:bottom w:val="none" w:sz="0" w:space="0" w:color="auto"/>
        <w:right w:val="none" w:sz="0" w:space="0" w:color="auto"/>
      </w:divBdr>
    </w:div>
    <w:div w:id="2093773536">
      <w:bodyDiv w:val="1"/>
      <w:marLeft w:val="0"/>
      <w:marRight w:val="0"/>
      <w:marTop w:val="0"/>
      <w:marBottom w:val="0"/>
      <w:divBdr>
        <w:top w:val="none" w:sz="0" w:space="0" w:color="auto"/>
        <w:left w:val="none" w:sz="0" w:space="0" w:color="auto"/>
        <w:bottom w:val="none" w:sz="0" w:space="0" w:color="auto"/>
        <w:right w:val="none" w:sz="0" w:space="0" w:color="auto"/>
      </w:divBdr>
    </w:div>
    <w:div w:id="20975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ip.lex.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mww.pl\DKO\DKO-III\2018\w%20toku%20INFORMACJA%20ZA%202018%20ROK\plik%20poprawiony%20Zeszyt%20%20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3611111111111113E-2"/>
          <c:y val="9.953703703703716E-2"/>
          <c:w val="0.81388888888889011"/>
          <c:h val="0.77314814814814981"/>
        </c:manualLayout>
      </c:layout>
      <c:pie3DChart>
        <c:varyColors val="1"/>
        <c:ser>
          <c:idx val="0"/>
          <c:order val="0"/>
          <c:spPr>
            <a:solidFill>
              <a:schemeClr val="tx2">
                <a:lumMod val="60000"/>
                <a:lumOff val="40000"/>
              </a:schemeClr>
            </a:solidFill>
          </c:spPr>
          <c:explosion val="24"/>
          <c:dPt>
            <c:idx val="2"/>
            <c:bubble3D val="0"/>
            <c:explosion val="36"/>
            <c:extLst>
              <c:ext xmlns:c16="http://schemas.microsoft.com/office/drawing/2014/chart" uri="{C3380CC4-5D6E-409C-BE32-E72D297353CC}">
                <c16:uniqueId val="{00000001-E306-4140-8AF9-433360B8DB0F}"/>
              </c:ext>
            </c:extLst>
          </c:dPt>
          <c:dLbls>
            <c:dLbl>
              <c:idx val="0"/>
              <c:layout>
                <c:manualLayout>
                  <c:x val="1.9783245844269506E-2"/>
                  <c:y val="0"/>
                </c:manualLayout>
              </c:layout>
              <c:tx>
                <c:rich>
                  <a:bodyPr/>
                  <a:lstStyle/>
                  <a:p>
                    <a:r>
                      <a:rPr lang="en-US"/>
                      <a:t>Kontrole doraźne </a:t>
                    </a:r>
                    <a:r>
                      <a:rPr lang="en-US" baseline="0"/>
                      <a:t>35</a:t>
                    </a:r>
                    <a:endParaRPr lang="en-US"/>
                  </a:p>
                  <a:p>
                    <a:r>
                      <a:rPr lang="en-US"/>
                      <a:t> (19,23%)</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306-4140-8AF9-433360B8DB0F}"/>
                </c:ext>
              </c:extLst>
            </c:dLbl>
            <c:dLbl>
              <c:idx val="1"/>
              <c:layout>
                <c:manualLayout>
                  <c:x val="7.8822178477690311E-2"/>
                  <c:y val="1.7672426363371161E-2"/>
                </c:manualLayout>
              </c:layout>
              <c:tx>
                <c:rich>
                  <a:bodyPr/>
                  <a:lstStyle/>
                  <a:p>
                    <a:r>
                      <a:rPr lang="en-US"/>
                      <a:t>Kontrole</a:t>
                    </a:r>
                    <a:r>
                      <a:rPr lang="en-US" baseline="0"/>
                      <a:t> planowe 147</a:t>
                    </a:r>
                    <a:endParaRPr lang="en-US"/>
                  </a:p>
                  <a:p>
                    <a:r>
                      <a:rPr lang="en-US"/>
                      <a:t> (80,77%)</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306-4140-8AF9-433360B8DB0F}"/>
                </c:ext>
              </c:extLst>
            </c:dLbl>
            <c:dLbl>
              <c:idx val="2"/>
              <c:layout>
                <c:manualLayout>
                  <c:x val="-0.16176432633420823"/>
                  <c:y val="-2.9396325459317692E-3"/>
                </c:manualLayout>
              </c:layout>
              <c:tx>
                <c:rich>
                  <a:bodyPr/>
                  <a:lstStyle/>
                  <a:p>
                    <a:r>
                      <a:rPr lang="en-US"/>
                      <a:t>Kontrole planowe  304 (78,55 %)</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306-4140-8AF9-433360B8DB0F}"/>
                </c:ext>
              </c:extLst>
            </c:dLbl>
            <c:dLbl>
              <c:idx val="3"/>
              <c:layout>
                <c:manualLayout>
                  <c:x val="-8.553696412948536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306-4140-8AF9-433360B8DB0F}"/>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2"/>
                <c:pt idx="0">
                  <c:v>Kontrole doraźne </c:v>
                </c:pt>
                <c:pt idx="1">
                  <c:v>Kontrole planowe </c:v>
                </c:pt>
              </c:strCache>
            </c:strRef>
          </c:cat>
          <c:val>
            <c:numRef>
              <c:f>Arkusz1!$B$1:$B$4</c:f>
              <c:numCache>
                <c:formatCode>General</c:formatCode>
                <c:ptCount val="4"/>
                <c:pt idx="0">
                  <c:v>35</c:v>
                </c:pt>
                <c:pt idx="1">
                  <c:v>147</c:v>
                </c:pt>
              </c:numCache>
            </c:numRef>
          </c:val>
          <c:extLst>
            <c:ext xmlns:c16="http://schemas.microsoft.com/office/drawing/2014/chart" uri="{C3380CC4-5D6E-409C-BE32-E72D297353CC}">
              <c16:uniqueId val="{00000005-E306-4140-8AF9-433360B8DB0F}"/>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0277777777777693E-2"/>
          <c:y val="9.9537037037037202E-2"/>
          <c:w val="0.81388888888888988"/>
          <c:h val="0.77314814814814936"/>
        </c:manualLayout>
      </c:layout>
      <c:pie3DChart>
        <c:varyColors val="1"/>
        <c:ser>
          <c:idx val="0"/>
          <c:order val="0"/>
          <c:spPr>
            <a:solidFill>
              <a:schemeClr val="accent3"/>
            </a:solidFill>
          </c:spPr>
          <c:explosion val="24"/>
          <c:dPt>
            <c:idx val="2"/>
            <c:bubble3D val="0"/>
            <c:explosion val="36"/>
            <c:extLst>
              <c:ext xmlns:c16="http://schemas.microsoft.com/office/drawing/2014/chart" uri="{C3380CC4-5D6E-409C-BE32-E72D297353CC}">
                <c16:uniqueId val="{00000001-D28B-4339-A833-1DC3C1AE78A0}"/>
              </c:ext>
            </c:extLst>
          </c:dPt>
          <c:dLbls>
            <c:dLbl>
              <c:idx val="0"/>
              <c:layout>
                <c:manualLayout>
                  <c:x val="8.0894356955380636E-2"/>
                  <c:y val="1.1574074074074051E-2"/>
                </c:manualLayout>
              </c:layout>
              <c:tx>
                <c:rich>
                  <a:bodyPr wrap="square" lIns="38100" tIns="19050" rIns="38100" bIns="19050" anchor="ctr">
                    <a:noAutofit/>
                  </a:bodyPr>
                  <a:lstStyle/>
                  <a:p>
                    <a:pPr>
                      <a:defRPr/>
                    </a:pPr>
                    <a:r>
                      <a:rPr lang="en-US"/>
                      <a:t>Wojewódzkie</a:t>
                    </a:r>
                    <a:r>
                      <a:rPr lang="en-US" baseline="0"/>
                      <a:t> samorządowe jednostki organizacyjne 24</a:t>
                    </a:r>
                    <a:endParaRPr lang="en-US"/>
                  </a:p>
                  <a:p>
                    <a:pPr>
                      <a:defRPr/>
                    </a:pPr>
                    <a:r>
                      <a:rPr lang="en-US"/>
                      <a:t> (13,19</a:t>
                    </a:r>
                    <a:r>
                      <a:rPr lang="en-US" baseline="0"/>
                      <a:t> </a:t>
                    </a:r>
                    <a:r>
                      <a:rPr lang="en-US"/>
                      <a:t>%)</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17456933508311459"/>
                      <c:h val="0.3668055555555555"/>
                    </c:manualLayout>
                  </c15:layout>
                </c:ext>
                <c:ext xmlns:c16="http://schemas.microsoft.com/office/drawing/2014/chart" uri="{C3380CC4-5D6E-409C-BE32-E72D297353CC}">
                  <c16:uniqueId val="{00000002-D28B-4339-A833-1DC3C1AE78A0}"/>
                </c:ext>
              </c:extLst>
            </c:dLbl>
            <c:dLbl>
              <c:idx val="1"/>
              <c:delete val="1"/>
              <c:extLst>
                <c:ext xmlns:c15="http://schemas.microsoft.com/office/drawing/2012/chart" uri="{CE6537A1-D6FC-4f65-9D91-7224C49458BB}"/>
                <c:ext xmlns:c16="http://schemas.microsoft.com/office/drawing/2014/chart" uri="{C3380CC4-5D6E-409C-BE32-E72D297353CC}">
                  <c16:uniqueId val="{00000003-D28B-4339-A833-1DC3C1AE78A0}"/>
                </c:ext>
              </c:extLst>
            </c:dLbl>
            <c:dLbl>
              <c:idx val="2"/>
              <c:layout>
                <c:manualLayout>
                  <c:x val="-8.3813210848643918E-2"/>
                  <c:y val="-2.9396325459317596E-3"/>
                </c:manualLayout>
              </c:layout>
              <c:tx>
                <c:rich>
                  <a:bodyPr/>
                  <a:lstStyle/>
                  <a:p>
                    <a:r>
                      <a:rPr lang="en-US"/>
                      <a:t>Podmioty</a:t>
                    </a:r>
                    <a:r>
                      <a:rPr lang="en-US" baseline="0"/>
                      <a:t> skontrolowane na mocy przepisów prawa, umów</a:t>
                    </a:r>
                  </a:p>
                  <a:p>
                    <a:r>
                      <a:rPr lang="en-US" baseline="0"/>
                      <a:t> i porozumień 158</a:t>
                    </a:r>
                  </a:p>
                  <a:p>
                    <a:r>
                      <a:rPr lang="en-US"/>
                      <a:t> (86,81</a:t>
                    </a:r>
                    <a:r>
                      <a:rPr lang="en-US" baseline="0"/>
                      <a:t> </a:t>
                    </a:r>
                    <a:r>
                      <a:rPr lang="en-US"/>
                      <a:t>%)</a:t>
                    </a:r>
                  </a:p>
                </c:rich>
              </c:tx>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28B-4339-A833-1DC3C1AE78A0}"/>
                </c:ext>
              </c:extLst>
            </c:dLbl>
            <c:dLbl>
              <c:idx val="3"/>
              <c:layout>
                <c:manualLayout>
                  <c:x val="-8.5536964129485291E-3"/>
                  <c:y val="8.138597258676004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D28B-4339-A833-1DC3C1AE78A0}"/>
                </c:ext>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Arkusz1!$A$1:$A$4</c:f>
              <c:strCache>
                <c:ptCount val="3"/>
                <c:pt idx="0">
                  <c:v>WSJO</c:v>
                </c:pt>
                <c:pt idx="1">
                  <c:v>Komórki org</c:v>
                </c:pt>
                <c:pt idx="2">
                  <c:v>podmioty</c:v>
                </c:pt>
              </c:strCache>
            </c:strRef>
          </c:cat>
          <c:val>
            <c:numRef>
              <c:f>Arkusz1!$B$1:$B$4</c:f>
              <c:numCache>
                <c:formatCode>General</c:formatCode>
                <c:ptCount val="4"/>
                <c:pt idx="0">
                  <c:v>24</c:v>
                </c:pt>
                <c:pt idx="2">
                  <c:v>158</c:v>
                </c:pt>
              </c:numCache>
            </c:numRef>
          </c:val>
          <c:extLst>
            <c:ext xmlns:c16="http://schemas.microsoft.com/office/drawing/2014/chart" uri="{C3380CC4-5D6E-409C-BE32-E72D297353CC}">
              <c16:uniqueId val="{00000005-D28B-4339-A833-1DC3C1AE78A0}"/>
            </c:ext>
          </c:extLst>
        </c:ser>
        <c:dLbls>
          <c:showLegendKey val="0"/>
          <c:showVal val="0"/>
          <c:showCatName val="0"/>
          <c:showSerName val="0"/>
          <c:showPercent val="0"/>
          <c:showBubbleSize val="0"/>
          <c:showLeaderLines val="1"/>
        </c:dLbls>
      </c:pie3DChart>
    </c:plotArea>
    <c:plotVisOnly val="1"/>
    <c:dispBlanksAs val="gap"/>
    <c:showDLblsOverMax val="0"/>
  </c:chart>
  <c:spPr>
    <a:ln w="0" cmpd="dbl">
      <a:noFill/>
      <a:prstDash val="sysDot"/>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9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7087378640776698E-2"/>
          <c:y val="2.2169437846397466E-2"/>
          <c:w val="0.82524271844660191"/>
          <c:h val="0.86698437846132081"/>
        </c:manualLayout>
      </c:layout>
      <c:bar3DChart>
        <c:barDir val="col"/>
        <c:grouping val="stacked"/>
        <c:varyColors val="0"/>
        <c:ser>
          <c:idx val="0"/>
          <c:order val="0"/>
          <c:spPr>
            <a:solidFill>
              <a:schemeClr val="tx2">
                <a:lumMod val="60000"/>
                <a:lumOff val="40000"/>
              </a:schemeClr>
            </a:solidFill>
            <a:ln w="12700">
              <a:solidFill>
                <a:srgbClr val="000000"/>
              </a:solidFill>
              <a:prstDash val="solid"/>
            </a:ln>
          </c:spPr>
          <c:invertIfNegative val="0"/>
          <c:dLbls>
            <c:dLbl>
              <c:idx val="0"/>
              <c:layout>
                <c:manualLayout>
                  <c:x val="-2.8159722753102464E-2"/>
                  <c:y val="-0.34028745262677407"/>
                </c:manualLayout>
              </c:layout>
              <c:tx>
                <c:rich>
                  <a:bodyPr/>
                  <a:lstStyle/>
                  <a:p>
                    <a:pPr>
                      <a:defRPr sz="1000" b="0" i="0" u="none" strike="noStrike" baseline="0">
                        <a:solidFill>
                          <a:srgbClr val="000000"/>
                        </a:solidFill>
                        <a:latin typeface="Arial"/>
                        <a:ea typeface="Arial"/>
                        <a:cs typeface="Arial"/>
                      </a:defRPr>
                    </a:pPr>
                    <a:r>
                      <a:rPr lang="en-US" baseline="0"/>
                      <a:t>51,72 </a:t>
                    </a:r>
                    <a:r>
                      <a:rPr lang="en-US"/>
                      <a:t>%</a:t>
                    </a:r>
                  </a:p>
                </c:rich>
              </c:tx>
              <c:numFmt formatCode="0.00%" sourceLinked="0"/>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49-4A4B-825B-1AAE722B7727}"/>
                </c:ext>
              </c:extLst>
            </c:dLbl>
            <c:dLbl>
              <c:idx val="1"/>
              <c:layout>
                <c:manualLayout>
                  <c:x val="6.3412073490813408E-3"/>
                  <c:y val="-0.30717598515288563"/>
                </c:manualLayout>
              </c:layout>
              <c:tx>
                <c:rich>
                  <a:bodyPr/>
                  <a:lstStyle/>
                  <a:p>
                    <a:pPr>
                      <a:defRPr sz="1000" b="0" i="0" u="none" strike="noStrike" baseline="0">
                        <a:solidFill>
                          <a:srgbClr val="000000"/>
                        </a:solidFill>
                        <a:latin typeface="Arial"/>
                        <a:ea typeface="Arial"/>
                        <a:cs typeface="Arial"/>
                      </a:defRPr>
                    </a:pPr>
                    <a:r>
                      <a:rPr lang="en-US"/>
                      <a:t>45,00%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49-4A4B-825B-1AAE722B7727}"/>
                </c:ext>
              </c:extLst>
            </c:dLbl>
            <c:dLbl>
              <c:idx val="2"/>
              <c:layout>
                <c:manualLayout>
                  <c:x val="3.3011747317993017E-3"/>
                  <c:y val="-0.35134278695712234"/>
                </c:manualLayout>
              </c:layout>
              <c:tx>
                <c:rich>
                  <a:bodyPr/>
                  <a:lstStyle/>
                  <a:p>
                    <a:pPr>
                      <a:defRPr sz="1000" b="0" i="0" u="none" strike="noStrike" baseline="0">
                        <a:solidFill>
                          <a:srgbClr val="000000"/>
                        </a:solidFill>
                        <a:latin typeface="Arial"/>
                        <a:ea typeface="Arial"/>
                        <a:cs typeface="Arial"/>
                      </a:defRPr>
                    </a:pPr>
                    <a:r>
                      <a:rPr lang="en-US"/>
                      <a:t>45,83%</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manualLayout>
                      <c:w val="0.10332686084142394"/>
                      <c:h val="4.4241037376048821E-2"/>
                    </c:manualLayout>
                  </c15:layout>
                </c:ext>
                <c:ext xmlns:c16="http://schemas.microsoft.com/office/drawing/2014/chart" uri="{C3380CC4-5D6E-409C-BE32-E72D297353CC}">
                  <c16:uniqueId val="{00000002-7D49-4A4B-825B-1AAE722B7727}"/>
                </c:ext>
              </c:extLst>
            </c:dLbl>
            <c:dLbl>
              <c:idx val="3"/>
              <c:layout>
                <c:manualLayout>
                  <c:x val="1.4629666437326355E-2"/>
                  <c:y val="-0.43289390862341304"/>
                </c:manualLayout>
              </c:layout>
              <c:tx>
                <c:rich>
                  <a:bodyPr/>
                  <a:lstStyle/>
                  <a:p>
                    <a:pPr>
                      <a:defRPr sz="1000" b="0" i="0" u="none" strike="noStrike" baseline="0">
                        <a:solidFill>
                          <a:srgbClr val="000000"/>
                        </a:solidFill>
                        <a:latin typeface="Arial"/>
                        <a:ea typeface="Arial"/>
                        <a:cs typeface="Arial"/>
                      </a:defRPr>
                    </a:pPr>
                    <a:r>
                      <a:rPr lang="en-US"/>
                      <a:t>66,66%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49-4A4B-825B-1AAE722B7727}"/>
                </c:ext>
              </c:extLst>
            </c:dLbl>
            <c:dLbl>
              <c:idx val="4"/>
              <c:layout>
                <c:manualLayout>
                  <c:x val="1.1589328033024999E-2"/>
                  <c:y val="-0.24892184243559951"/>
                </c:manualLayout>
              </c:layout>
              <c:tx>
                <c:rich>
                  <a:bodyPr/>
                  <a:lstStyle/>
                  <a:p>
                    <a:pPr>
                      <a:defRPr sz="1000" b="0" i="0" u="none" strike="noStrike" baseline="0">
                        <a:solidFill>
                          <a:srgbClr val="000000"/>
                        </a:solidFill>
                        <a:latin typeface="Arial"/>
                        <a:ea typeface="Arial"/>
                        <a:cs typeface="Arial"/>
                      </a:defRPr>
                    </a:pPr>
                    <a:r>
                      <a:rPr lang="en-US" baseline="0"/>
                      <a:t>33,33 </a:t>
                    </a:r>
                    <a:r>
                      <a:rPr lang="en-US"/>
                      <a:t>%</a:t>
                    </a:r>
                  </a:p>
                </c:rich>
              </c:tx>
              <c:spPr>
                <a:noFill/>
                <a:ln w="25400">
                  <a:noFill/>
                </a:ln>
              </c:spPr>
              <c:showLegendKey val="0"/>
              <c:showVal val="0"/>
              <c:showCatName val="0"/>
              <c:showSerName val="0"/>
              <c:showPercent val="0"/>
              <c:showBubbleSize val="0"/>
              <c:extLst>
                <c:ext xmlns:c15="http://schemas.microsoft.com/office/drawing/2012/chart" uri="{CE6537A1-D6FC-4f65-9D91-7224C49458BB}">
                  <c15:layout>
                    <c:manualLayout>
                      <c:w val="0.1105242718446602"/>
                      <c:h val="5.949656750572082E-2"/>
                    </c:manualLayout>
                  </c15:layout>
                </c:ext>
                <c:ext xmlns:c16="http://schemas.microsoft.com/office/drawing/2014/chart" uri="{C3380CC4-5D6E-409C-BE32-E72D297353CC}">
                  <c16:uniqueId val="{00000004-7D49-4A4B-825B-1AAE722B7727}"/>
                </c:ext>
              </c:extLst>
            </c:dLbl>
            <c:dLbl>
              <c:idx val="5"/>
              <c:layout>
                <c:manualLayout>
                  <c:x val="1.5669036516066558E-2"/>
                  <c:y val="-0.43580717568674959"/>
                </c:manualLayout>
              </c:layout>
              <c:tx>
                <c:rich>
                  <a:bodyPr/>
                  <a:lstStyle/>
                  <a:p>
                    <a:pPr>
                      <a:defRPr sz="1000" b="0" i="0" u="none" strike="noStrike" baseline="0">
                        <a:solidFill>
                          <a:srgbClr val="000000"/>
                        </a:solidFill>
                        <a:latin typeface="Arial"/>
                        <a:ea typeface="Arial"/>
                        <a:cs typeface="Arial"/>
                      </a:defRPr>
                    </a:pPr>
                    <a:r>
                      <a:rPr lang="en-US"/>
                      <a:t>66,66%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49-4A4B-825B-1AAE722B7727}"/>
                </c:ext>
              </c:extLst>
            </c:dLbl>
            <c:dLbl>
              <c:idx val="6"/>
              <c:layout>
                <c:manualLayout>
                  <c:x val="1.1852101011645294E-2"/>
                  <c:y val="-0.34840723856886308"/>
                </c:manualLayout>
              </c:layout>
              <c:tx>
                <c:rich>
                  <a:bodyPr/>
                  <a:lstStyle/>
                  <a:p>
                    <a:pPr>
                      <a:defRPr sz="1000" b="0" i="0" u="none" strike="noStrike" baseline="0">
                        <a:solidFill>
                          <a:srgbClr val="000000"/>
                        </a:solidFill>
                        <a:latin typeface="Arial"/>
                        <a:ea typeface="Arial"/>
                        <a:cs typeface="Arial"/>
                      </a:defRPr>
                    </a:pPr>
                    <a:r>
                      <a:rPr lang="en-US"/>
                      <a:t>47,36%</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49-4A4B-825B-1AAE722B7727}"/>
                </c:ext>
              </c:extLst>
            </c:dLbl>
            <c:dLbl>
              <c:idx val="7"/>
              <c:layout>
                <c:manualLayout>
                  <c:x val="1.3989756134852075E-2"/>
                  <c:y val="-0.25261596305038531"/>
                </c:manualLayout>
              </c:layout>
              <c:tx>
                <c:rich>
                  <a:bodyPr/>
                  <a:lstStyle/>
                  <a:p>
                    <a:pPr>
                      <a:defRPr sz="1000" b="0" i="0" u="none" strike="noStrike" baseline="0">
                        <a:solidFill>
                          <a:srgbClr val="000000"/>
                        </a:solidFill>
                        <a:latin typeface="Arial"/>
                        <a:ea typeface="Arial"/>
                        <a:cs typeface="Arial"/>
                      </a:defRPr>
                    </a:pPr>
                    <a:r>
                      <a:rPr lang="en-US"/>
                      <a:t>33,92%</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49-4A4B-825B-1AAE722B7727}"/>
                </c:ext>
              </c:extLst>
            </c:dLbl>
            <c:dLbl>
              <c:idx val="8"/>
              <c:layout>
                <c:manualLayout>
                  <c:x val="0.16887822031954744"/>
                  <c:y val="-5.6018306636155604E-2"/>
                </c:manualLayout>
              </c:layout>
              <c:tx>
                <c:rich>
                  <a:bodyPr/>
                  <a:lstStyle/>
                  <a:p>
                    <a:pPr>
                      <a:defRPr sz="1000" b="0" i="0" u="none" strike="noStrike" baseline="0">
                        <a:solidFill>
                          <a:srgbClr val="000000"/>
                        </a:solidFill>
                        <a:latin typeface="Arial"/>
                        <a:ea typeface="Arial"/>
                        <a:cs typeface="Arial"/>
                      </a:defRPr>
                    </a:pPr>
                    <a:r>
                      <a:rPr lang="en-US"/>
                      <a:t>25,00%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D49-4A4B-825B-1AAE722B7727}"/>
                </c:ext>
              </c:extLst>
            </c:dLbl>
            <c:dLbl>
              <c:idx val="9"/>
              <c:layout>
                <c:manualLayout>
                  <c:x val="-6.5230283107815507E-2"/>
                  <c:y val="-0.45722049045928753"/>
                </c:manualLayout>
              </c:layout>
              <c:tx>
                <c:rich>
                  <a:bodyPr/>
                  <a:lstStyle/>
                  <a:p>
                    <a:pPr>
                      <a:defRPr sz="1000" b="0" i="0" u="none" strike="noStrike" baseline="0">
                        <a:solidFill>
                          <a:srgbClr val="000000"/>
                        </a:solidFill>
                        <a:latin typeface="Arial"/>
                        <a:ea typeface="Arial"/>
                        <a:cs typeface="Arial"/>
                      </a:defRPr>
                    </a:pPr>
                    <a:r>
                      <a:rPr lang="en-US"/>
                      <a:t>50,00%</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49-4A4B-825B-1AAE722B7727}"/>
                </c:ext>
              </c:extLst>
            </c:dLbl>
            <c:dLbl>
              <c:idx val="10"/>
              <c:layout>
                <c:manualLayout>
                  <c:x val="-6.3092220268583021E-2"/>
                  <c:y val="-0.26174093226904993"/>
                </c:manualLayout>
              </c:layout>
              <c:tx>
                <c:rich>
                  <a:bodyPr/>
                  <a:lstStyle/>
                  <a:p>
                    <a:pPr>
                      <a:defRPr sz="1000" b="0" i="0" u="none" strike="noStrike" baseline="0">
                        <a:solidFill>
                          <a:srgbClr val="000000"/>
                        </a:solidFill>
                        <a:latin typeface="Arial"/>
                        <a:ea typeface="Arial"/>
                        <a:cs typeface="Arial"/>
                      </a:defRPr>
                    </a:pPr>
                    <a:r>
                      <a:rPr lang="en-US"/>
                      <a:t>29,03%</a:t>
                    </a:r>
                  </a:p>
                </c:rich>
              </c:tx>
              <c:spPr>
                <a:noFill/>
                <a:ln w="25400">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D49-4A4B-825B-1AAE722B7727}"/>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'[plik poprawiony Zeszyt  3 I 2018.xls]Arkusz1'!$A$1:$A$11</c:f>
              <c:strCache>
                <c:ptCount val="11"/>
                <c:pt idx="0">
                  <c:v>DKO</c:v>
                </c:pt>
                <c:pt idx="1">
                  <c:v>DZ</c:v>
                </c:pt>
                <c:pt idx="2">
                  <c:v>DK</c:v>
                </c:pt>
                <c:pt idx="3">
                  <c:v>DO</c:v>
                </c:pt>
                <c:pt idx="4">
                  <c:v>DE</c:v>
                </c:pt>
                <c:pt idx="5">
                  <c:v>DSR</c:v>
                </c:pt>
                <c:pt idx="6">
                  <c:v>DI</c:v>
                </c:pt>
                <c:pt idx="7">
                  <c:v>DS.</c:v>
                </c:pt>
                <c:pt idx="8">
                  <c:v>DG</c:v>
                </c:pt>
                <c:pt idx="9">
                  <c:v>DR</c:v>
                </c:pt>
                <c:pt idx="10">
                  <c:v>BOIN</c:v>
                </c:pt>
              </c:strCache>
            </c:strRef>
          </c:cat>
          <c:val>
            <c:numRef>
              <c:f>'[plik poprawiony Zeszyt  3 I 2018.xls]Arkusz1'!$B$1:$B$11</c:f>
              <c:numCache>
                <c:formatCode>0.00%</c:formatCode>
                <c:ptCount val="11"/>
                <c:pt idx="0">
                  <c:v>0.51719999999999999</c:v>
                </c:pt>
                <c:pt idx="1">
                  <c:v>0.45</c:v>
                </c:pt>
                <c:pt idx="2">
                  <c:v>0.45829999999999999</c:v>
                </c:pt>
                <c:pt idx="3">
                  <c:v>0.66659999999999997</c:v>
                </c:pt>
                <c:pt idx="4" formatCode="0%">
                  <c:v>0.33329999999999999</c:v>
                </c:pt>
                <c:pt idx="5" formatCode="0%">
                  <c:v>0.66659999999999997</c:v>
                </c:pt>
                <c:pt idx="6">
                  <c:v>0.47360000000000002</c:v>
                </c:pt>
                <c:pt idx="7">
                  <c:v>0.3392</c:v>
                </c:pt>
                <c:pt idx="8">
                  <c:v>0.5</c:v>
                </c:pt>
                <c:pt idx="9">
                  <c:v>0.2903</c:v>
                </c:pt>
                <c:pt idx="10" formatCode="0%">
                  <c:v>0.25</c:v>
                </c:pt>
              </c:numCache>
            </c:numRef>
          </c:val>
          <c:extLst>
            <c:ext xmlns:c16="http://schemas.microsoft.com/office/drawing/2014/chart" uri="{C3380CC4-5D6E-409C-BE32-E72D297353CC}">
              <c16:uniqueId val="{0000000B-7D49-4A4B-825B-1AAE722B7727}"/>
            </c:ext>
          </c:extLst>
        </c:ser>
        <c:dLbls>
          <c:showLegendKey val="0"/>
          <c:showVal val="0"/>
          <c:showCatName val="0"/>
          <c:showSerName val="0"/>
          <c:showPercent val="0"/>
          <c:showBubbleSize val="0"/>
        </c:dLbls>
        <c:gapWidth val="150"/>
        <c:gapDepth val="350"/>
        <c:shape val="box"/>
        <c:axId val="639632736"/>
        <c:axId val="1"/>
        <c:axId val="0"/>
      </c:bar3DChart>
      <c:catAx>
        <c:axId val="63963273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numFmt formatCode="0.00%" sourceLinked="1"/>
        <c:majorTickMark val="out"/>
        <c:minorTickMark val="none"/>
        <c:tickLblPos val="nextTo"/>
        <c:crossAx val="639632736"/>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3CF1F-4CE0-4D70-8E21-5890DB87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21621</Words>
  <Characters>129732</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INFORMACJA DEPARTAMENTU KONTROLI</vt:lpstr>
    </vt:vector>
  </TitlesOfParts>
  <Company>UMWW</Company>
  <LinksUpToDate>false</LinksUpToDate>
  <CharactersWithSpaces>151051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DEPARTAMENTU KONTROLI</dc:title>
  <dc:creator>agnieszka.derendarz</dc:creator>
  <cp:lastModifiedBy>Orlowski Tomasz</cp:lastModifiedBy>
  <cp:revision>2</cp:revision>
  <cp:lastPrinted>2018-08-27T06:07:00Z</cp:lastPrinted>
  <dcterms:created xsi:type="dcterms:W3CDTF">2018-09-07T07:30:00Z</dcterms:created>
  <dcterms:modified xsi:type="dcterms:W3CDTF">2018-09-07T07:30:00Z</dcterms:modified>
</cp:coreProperties>
</file>