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2337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10 stycznia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2337F">
                        <w:rPr>
                          <w:rFonts w:ascii="Garamond" w:hAnsi="Garamond"/>
                        </w:rPr>
                        <w:t xml:space="preserve"> </w:t>
                      </w:r>
                      <w:r w:rsidR="004966E4">
                        <w:rPr>
                          <w:rFonts w:ascii="Garamond" w:hAnsi="Garamond"/>
                        </w:rPr>
                        <w:t>10 stycznia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4966E4">
        <w:rPr>
          <w:rFonts w:ascii="Garamond" w:hAnsi="Garamond"/>
          <w:sz w:val="26"/>
        </w:rPr>
        <w:t>35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00</w:t>
      </w:r>
      <w:r w:rsidR="00A659FB">
        <w:rPr>
          <w:rFonts w:ascii="Garamond" w:hAnsi="Garamond"/>
          <w:sz w:val="26"/>
        </w:rPr>
        <w:t>5</w:t>
      </w:r>
      <w:r w:rsidR="004027C5">
        <w:rPr>
          <w:rFonts w:ascii="Garamond" w:hAnsi="Garamond"/>
          <w:sz w:val="26"/>
        </w:rPr>
        <w:t>/20</w:t>
      </w: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A659FB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EB1127" w:rsidRPr="00092402" w:rsidRDefault="004966E4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</w:t>
      </w:r>
      <w:r w:rsidR="008D28B9">
        <w:rPr>
          <w:rFonts w:ascii="Garamond" w:hAnsi="Garamond"/>
          <w:sz w:val="26"/>
          <w:szCs w:val="26"/>
        </w:rPr>
        <w:t>y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2F2D2F" w:rsidRDefault="00AE2F70" w:rsidP="002F2D2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2F2D2F" w:rsidRDefault="00296114" w:rsidP="002F2D2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F2D2F">
        <w:rPr>
          <w:rFonts w:ascii="Garamond" w:hAnsi="Garamond"/>
          <w:sz w:val="26"/>
          <w:szCs w:val="26"/>
        </w:rPr>
        <w:t>Odpowiadając na Pan</w:t>
      </w:r>
      <w:r w:rsidR="00A659FB" w:rsidRPr="002F2D2F">
        <w:rPr>
          <w:rFonts w:ascii="Garamond" w:hAnsi="Garamond"/>
          <w:sz w:val="26"/>
          <w:szCs w:val="26"/>
        </w:rPr>
        <w:t>a</w:t>
      </w:r>
      <w:r w:rsidR="00EC60AD" w:rsidRPr="002F2D2F">
        <w:rPr>
          <w:rFonts w:ascii="Garamond" w:hAnsi="Garamond"/>
          <w:sz w:val="26"/>
          <w:szCs w:val="26"/>
        </w:rPr>
        <w:t xml:space="preserve"> interpelacj</w:t>
      </w:r>
      <w:r w:rsidR="00F66EE3" w:rsidRPr="002F2D2F">
        <w:rPr>
          <w:rFonts w:ascii="Garamond" w:hAnsi="Garamond"/>
          <w:sz w:val="26"/>
          <w:szCs w:val="26"/>
        </w:rPr>
        <w:t>ę</w:t>
      </w:r>
      <w:r w:rsidR="00404AF2" w:rsidRPr="002F2D2F">
        <w:rPr>
          <w:rFonts w:ascii="Garamond" w:hAnsi="Garamond"/>
          <w:sz w:val="26"/>
          <w:szCs w:val="26"/>
        </w:rPr>
        <w:t xml:space="preserve"> </w:t>
      </w:r>
      <w:r w:rsidR="007E5F52" w:rsidRPr="002F2D2F">
        <w:rPr>
          <w:rFonts w:ascii="Garamond" w:hAnsi="Garamond"/>
          <w:sz w:val="26"/>
          <w:szCs w:val="26"/>
        </w:rPr>
        <w:t xml:space="preserve">z </w:t>
      </w:r>
      <w:r w:rsidR="00A659FB" w:rsidRPr="002F2D2F">
        <w:rPr>
          <w:rFonts w:ascii="Garamond" w:hAnsi="Garamond"/>
          <w:sz w:val="26"/>
          <w:szCs w:val="26"/>
        </w:rPr>
        <w:t>20</w:t>
      </w:r>
      <w:r w:rsidR="007E5F52" w:rsidRPr="002F2D2F">
        <w:rPr>
          <w:rFonts w:ascii="Garamond" w:hAnsi="Garamond"/>
          <w:sz w:val="26"/>
          <w:szCs w:val="26"/>
        </w:rPr>
        <w:t xml:space="preserve"> </w:t>
      </w:r>
      <w:r w:rsidR="004966E4" w:rsidRPr="002F2D2F">
        <w:rPr>
          <w:rFonts w:ascii="Garamond" w:hAnsi="Garamond"/>
          <w:sz w:val="26"/>
          <w:szCs w:val="26"/>
        </w:rPr>
        <w:t>grudnia</w:t>
      </w:r>
      <w:r w:rsidR="007E5F52" w:rsidRPr="002F2D2F">
        <w:rPr>
          <w:rFonts w:ascii="Garamond" w:hAnsi="Garamond"/>
          <w:sz w:val="26"/>
          <w:szCs w:val="26"/>
        </w:rPr>
        <w:t xml:space="preserve"> 2019 roku złożoną</w:t>
      </w:r>
      <w:r w:rsidR="004966E4" w:rsidRPr="002F2D2F">
        <w:rPr>
          <w:rFonts w:ascii="Garamond" w:hAnsi="Garamond"/>
          <w:sz w:val="26"/>
          <w:szCs w:val="26"/>
        </w:rPr>
        <w:t xml:space="preserve"> na XIV</w:t>
      </w:r>
      <w:r w:rsidR="007E5F52" w:rsidRPr="002F2D2F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2F2D2F">
        <w:rPr>
          <w:rFonts w:ascii="Garamond" w:hAnsi="Garamond"/>
          <w:sz w:val="26"/>
          <w:szCs w:val="26"/>
        </w:rPr>
        <w:t xml:space="preserve">w sprawie </w:t>
      </w:r>
      <w:r w:rsidR="00A659FB" w:rsidRPr="002F2D2F">
        <w:rPr>
          <w:rFonts w:ascii="Garamond" w:hAnsi="Garamond"/>
          <w:sz w:val="26"/>
          <w:szCs w:val="26"/>
        </w:rPr>
        <w:t>przebudowy skrzyżowania drogi wojewódzkiej nr 179 z drogą powiatową 1173P</w:t>
      </w:r>
      <w:r w:rsidR="004966E4" w:rsidRPr="002F2D2F">
        <w:rPr>
          <w:rFonts w:ascii="Garamond" w:hAnsi="Garamond"/>
          <w:sz w:val="26"/>
          <w:szCs w:val="26"/>
        </w:rPr>
        <w:t xml:space="preserve"> uprzejmie informuję, że</w:t>
      </w:r>
      <w:r w:rsidR="002F2D2F">
        <w:rPr>
          <w:rFonts w:ascii="Garamond" w:hAnsi="Garamond"/>
          <w:sz w:val="26"/>
          <w:szCs w:val="26"/>
        </w:rPr>
        <w:t xml:space="preserve"> </w:t>
      </w:r>
      <w:r w:rsidR="002F2D2F" w:rsidRPr="002F2D2F">
        <w:rPr>
          <w:rFonts w:ascii="Garamond" w:hAnsi="Garamond"/>
          <w:sz w:val="26"/>
          <w:szCs w:val="26"/>
        </w:rPr>
        <w:t>realizacja przedmiotowego zadania w pierwszej kolejności wymaga opracowania</w:t>
      </w:r>
      <w:r w:rsidR="002F2D2F">
        <w:rPr>
          <w:rFonts w:ascii="Garamond" w:hAnsi="Garamond"/>
          <w:sz w:val="26"/>
          <w:szCs w:val="26"/>
        </w:rPr>
        <w:t xml:space="preserve"> dokumentacji technicznej, która zostanie zlecona w bieżącym roku.</w:t>
      </w:r>
    </w:p>
    <w:p w:rsidR="002F2D2F" w:rsidRDefault="002F2D2F" w:rsidP="002F2D2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Przedmiotowa</w:t>
      </w:r>
      <w:r w:rsidRPr="002F2D2F">
        <w:rPr>
          <w:rFonts w:ascii="Garamond" w:hAnsi="Garamond"/>
          <w:sz w:val="26"/>
          <w:szCs w:val="26"/>
        </w:rPr>
        <w:t xml:space="preserve"> dokumentacja wskaże zakres prac koniecznych do wykonania oraz określi ich koszt. </w:t>
      </w:r>
      <w:r>
        <w:rPr>
          <w:rFonts w:ascii="Garamond" w:hAnsi="Garamond"/>
          <w:sz w:val="26"/>
          <w:szCs w:val="26"/>
        </w:rPr>
        <w:t xml:space="preserve">Dopiero na tej podstawie będzie można podjąć </w:t>
      </w:r>
      <w:r w:rsidRPr="002F2D2F">
        <w:rPr>
          <w:rFonts w:ascii="Garamond" w:hAnsi="Garamond"/>
          <w:sz w:val="26"/>
          <w:szCs w:val="26"/>
        </w:rPr>
        <w:t>decyzj</w:t>
      </w:r>
      <w:r>
        <w:rPr>
          <w:rFonts w:ascii="Garamond" w:hAnsi="Garamond"/>
          <w:sz w:val="26"/>
          <w:szCs w:val="26"/>
        </w:rPr>
        <w:t>ę</w:t>
      </w:r>
      <w:r w:rsidRPr="002F2D2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dotyczącą </w:t>
      </w:r>
      <w:r w:rsidRPr="002F2D2F">
        <w:rPr>
          <w:rFonts w:ascii="Garamond" w:hAnsi="Garamond"/>
          <w:sz w:val="26"/>
          <w:szCs w:val="26"/>
        </w:rPr>
        <w:t xml:space="preserve">terminu realizacji </w:t>
      </w:r>
      <w:r>
        <w:rPr>
          <w:rFonts w:ascii="Garamond" w:hAnsi="Garamond"/>
          <w:sz w:val="26"/>
          <w:szCs w:val="26"/>
        </w:rPr>
        <w:t>przedsięwzięcia</w:t>
      </w:r>
    </w:p>
    <w:p w:rsidR="002F2D2F" w:rsidRPr="002F2D2F" w:rsidRDefault="002F2D2F" w:rsidP="002F2D2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2F2D2F">
        <w:rPr>
          <w:rFonts w:ascii="Garamond" w:hAnsi="Garamond"/>
          <w:sz w:val="26"/>
          <w:szCs w:val="26"/>
        </w:rPr>
        <w:t xml:space="preserve">Jednocześnie </w:t>
      </w:r>
      <w:r>
        <w:rPr>
          <w:rFonts w:ascii="Garamond" w:hAnsi="Garamond"/>
          <w:sz w:val="26"/>
          <w:szCs w:val="26"/>
        </w:rPr>
        <w:t>muszę nadmienić</w:t>
      </w:r>
      <w:r w:rsidRPr="002F2D2F">
        <w:rPr>
          <w:rFonts w:ascii="Garamond" w:hAnsi="Garamond"/>
          <w:sz w:val="26"/>
          <w:szCs w:val="26"/>
        </w:rPr>
        <w:t xml:space="preserve">, że mając do dyspozycji ograniczone środki </w:t>
      </w:r>
      <w:r>
        <w:rPr>
          <w:rFonts w:ascii="Garamond" w:hAnsi="Garamond"/>
          <w:sz w:val="26"/>
          <w:szCs w:val="26"/>
        </w:rPr>
        <w:t xml:space="preserve">                        </w:t>
      </w:r>
      <w:r w:rsidRPr="002F2D2F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 xml:space="preserve"> budżecie województwa, w</w:t>
      </w:r>
      <w:r w:rsidRPr="002F2D2F">
        <w:rPr>
          <w:rFonts w:ascii="Garamond" w:hAnsi="Garamond"/>
          <w:sz w:val="26"/>
          <w:szCs w:val="26"/>
        </w:rPr>
        <w:t xml:space="preserve"> kolejnych planach staramy się uwzględniać przynajmniej część potrzeb na terenie poszczególnych miast i gmin.</w:t>
      </w:r>
      <w:r>
        <w:rPr>
          <w:rFonts w:ascii="Garamond" w:hAnsi="Garamond"/>
          <w:sz w:val="26"/>
          <w:szCs w:val="26"/>
        </w:rPr>
        <w:t xml:space="preserve"> </w:t>
      </w:r>
      <w:r w:rsidRPr="002F2D2F">
        <w:rPr>
          <w:rFonts w:ascii="Garamond" w:hAnsi="Garamond"/>
          <w:sz w:val="26"/>
          <w:szCs w:val="26"/>
        </w:rPr>
        <w:t xml:space="preserve">W przypadku Miasta Piła </w:t>
      </w:r>
      <w:r>
        <w:rPr>
          <w:rFonts w:ascii="Garamond" w:hAnsi="Garamond"/>
          <w:sz w:val="26"/>
          <w:szCs w:val="26"/>
        </w:rPr>
        <w:t xml:space="preserve">                                     </w:t>
      </w:r>
      <w:r w:rsidRPr="002F2D2F">
        <w:rPr>
          <w:rFonts w:ascii="Garamond" w:hAnsi="Garamond"/>
          <w:sz w:val="26"/>
          <w:szCs w:val="26"/>
        </w:rPr>
        <w:t>w latach 2018</w:t>
      </w:r>
      <w:r w:rsidR="008F3A5B">
        <w:rPr>
          <w:rFonts w:ascii="Garamond" w:hAnsi="Garamond"/>
          <w:sz w:val="26"/>
          <w:szCs w:val="26"/>
        </w:rPr>
        <w:t xml:space="preserve"> </w:t>
      </w:r>
      <w:r w:rsidRPr="002F2D2F">
        <w:rPr>
          <w:rFonts w:ascii="Garamond" w:hAnsi="Garamond"/>
          <w:sz w:val="26"/>
          <w:szCs w:val="26"/>
        </w:rPr>
        <w:t>-</w:t>
      </w:r>
      <w:r w:rsidR="008F3A5B">
        <w:rPr>
          <w:rFonts w:ascii="Garamond" w:hAnsi="Garamond"/>
          <w:sz w:val="26"/>
          <w:szCs w:val="26"/>
        </w:rPr>
        <w:t xml:space="preserve"> </w:t>
      </w:r>
      <w:r w:rsidRPr="002F2D2F">
        <w:rPr>
          <w:rFonts w:ascii="Garamond" w:hAnsi="Garamond"/>
          <w:sz w:val="26"/>
          <w:szCs w:val="26"/>
        </w:rPr>
        <w:t>2019 wykona</w:t>
      </w:r>
      <w:r w:rsidR="008F3A5B">
        <w:rPr>
          <w:rFonts w:ascii="Garamond" w:hAnsi="Garamond"/>
          <w:sz w:val="26"/>
          <w:szCs w:val="26"/>
        </w:rPr>
        <w:t>no</w:t>
      </w:r>
      <w:r w:rsidRPr="002F2D2F">
        <w:rPr>
          <w:rFonts w:ascii="Garamond" w:hAnsi="Garamond"/>
          <w:sz w:val="26"/>
          <w:szCs w:val="26"/>
        </w:rPr>
        <w:t xml:space="preserve"> remont nawierzchni </w:t>
      </w:r>
      <w:r>
        <w:rPr>
          <w:rFonts w:ascii="Garamond" w:hAnsi="Garamond"/>
          <w:sz w:val="26"/>
          <w:szCs w:val="26"/>
        </w:rPr>
        <w:t>drogi wojewódzkiej nr</w:t>
      </w:r>
      <w:r w:rsidRPr="002F2D2F">
        <w:rPr>
          <w:rFonts w:ascii="Garamond" w:hAnsi="Garamond"/>
          <w:sz w:val="26"/>
          <w:szCs w:val="26"/>
        </w:rPr>
        <w:t xml:space="preserve"> 179 (Aleja Wojska Polskiego) na odcinku o dł. 1,34 km oraz remont chodnika o dł. 0,289 km.  Łączny koszt tych prac wyniósł blisko 7,5 mln zł.</w:t>
      </w:r>
    </w:p>
    <w:p w:rsidR="00116362" w:rsidRDefault="00116362" w:rsidP="00116362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Z up. Marszałka Województwa</w:t>
      </w:r>
    </w:p>
    <w:p w:rsidR="00116362" w:rsidRDefault="00116362" w:rsidP="00116362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116362" w:rsidRDefault="00116362" w:rsidP="00116362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03282D" w:rsidRPr="002F2D2F" w:rsidRDefault="0003282D" w:rsidP="002F2D2F">
      <w:pPr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03282D" w:rsidRPr="002F2D2F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4A" w:rsidRDefault="00F4044A" w:rsidP="00DD448F">
      <w:r>
        <w:separator/>
      </w:r>
    </w:p>
  </w:endnote>
  <w:endnote w:type="continuationSeparator" w:id="0">
    <w:p w:rsidR="00F4044A" w:rsidRDefault="00F4044A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4A" w:rsidRDefault="00F4044A" w:rsidP="00DD448F">
      <w:r>
        <w:separator/>
      </w:r>
    </w:p>
  </w:footnote>
  <w:footnote w:type="continuationSeparator" w:id="0">
    <w:p w:rsidR="00F4044A" w:rsidRDefault="00F4044A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5746D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5AC9"/>
    <w:rsid w:val="002D612C"/>
    <w:rsid w:val="002D78CD"/>
    <w:rsid w:val="002E1B41"/>
    <w:rsid w:val="002E3C2B"/>
    <w:rsid w:val="002E773E"/>
    <w:rsid w:val="002E7D30"/>
    <w:rsid w:val="002F2D2F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A6A0C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215FC-9F1E-49D7-88F8-2FD53D63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8</cp:revision>
  <cp:lastPrinted>2019-03-06T12:03:00Z</cp:lastPrinted>
  <dcterms:created xsi:type="dcterms:W3CDTF">2020-01-10T07:11:00Z</dcterms:created>
  <dcterms:modified xsi:type="dcterms:W3CDTF">2020-01-13T09:29:00Z</dcterms:modified>
</cp:coreProperties>
</file>