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14" w:rsidRDefault="00030014" w:rsidP="00030014">
      <w:pPr>
        <w:ind w:left="708" w:firstLine="708"/>
        <w:jc w:val="both"/>
        <w:rPr>
          <w:rFonts w:ascii="Garamond" w:hAnsi="Garamond"/>
        </w:rPr>
      </w:pPr>
      <w:bookmarkStart w:id="0" w:name="_GoBack"/>
      <w:bookmarkEnd w:id="0"/>
    </w:p>
    <w:p w:rsidR="00030014" w:rsidRDefault="00030014" w:rsidP="00030014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4F5A518" wp14:editId="3ECB770A">
            <wp:simplePos x="0" y="0"/>
            <wp:positionH relativeFrom="column">
              <wp:posOffset>970280</wp:posOffset>
            </wp:positionH>
            <wp:positionV relativeFrom="paragraph">
              <wp:posOffset>-614045</wp:posOffset>
            </wp:positionV>
            <wp:extent cx="598805" cy="6400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 w:rsidR="003F247A">
        <w:t xml:space="preserve">       MARSZAŁEK</w:t>
      </w:r>
      <w:r>
        <w:t xml:space="preserve">                                                </w:t>
      </w:r>
      <w:r w:rsidR="00B103BF">
        <w:t xml:space="preserve">  </w:t>
      </w:r>
      <w:r>
        <w:tab/>
      </w:r>
      <w:r w:rsidR="00497D32">
        <w:t xml:space="preserve"> </w:t>
      </w:r>
      <w:r w:rsidR="00D738E2">
        <w:t xml:space="preserve">     </w:t>
      </w:r>
      <w:r w:rsidRPr="009721A8">
        <w:t xml:space="preserve">Poznań, </w:t>
      </w:r>
      <w:r w:rsidR="00E63EBF">
        <w:t>4</w:t>
      </w:r>
      <w:r>
        <w:t xml:space="preserve"> </w:t>
      </w:r>
      <w:r w:rsidR="00090E83">
        <w:t>marca</w:t>
      </w:r>
      <w:r>
        <w:t xml:space="preserve"> </w:t>
      </w:r>
      <w:r w:rsidR="00357F93">
        <w:t>2020</w:t>
      </w:r>
      <w:r>
        <w:t xml:space="preserve"> r</w:t>
      </w:r>
      <w:r w:rsidR="00BD74E1">
        <w:t>.</w:t>
      </w:r>
      <w:r w:rsidR="00D738E2">
        <w:t xml:space="preserve">  </w:t>
      </w:r>
      <w:r>
        <w:t xml:space="preserve">                                     </w:t>
      </w:r>
    </w:p>
    <w:p w:rsidR="00B53D2C" w:rsidRDefault="00030014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t>WOJEWÓDZTWA WIELKOPOLSKIEGO</w:t>
      </w:r>
    </w:p>
    <w:p w:rsidR="00030014" w:rsidRDefault="00B53D2C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b/>
        </w:rPr>
      </w:pPr>
      <w:r>
        <w:rPr>
          <w:b/>
        </w:rPr>
        <w:tab/>
      </w:r>
    </w:p>
    <w:p w:rsidR="00EC48D3" w:rsidRPr="008E2604" w:rsidRDefault="008E2604" w:rsidP="008E2604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ind w:left="1080"/>
        <w:rPr>
          <w:sz w:val="20"/>
          <w:szCs w:val="20"/>
        </w:rPr>
      </w:pPr>
      <w:r w:rsidRPr="008E2604">
        <w:rPr>
          <w:sz w:val="20"/>
          <w:szCs w:val="20"/>
        </w:rPr>
        <w:t xml:space="preserve">     KS-I.0003.5.2020</w:t>
      </w:r>
    </w:p>
    <w:p w:rsidR="008E2604" w:rsidRPr="008E2604" w:rsidRDefault="008E2604" w:rsidP="008E2604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ind w:left="1080"/>
        <w:rPr>
          <w:sz w:val="20"/>
          <w:szCs w:val="20"/>
        </w:rPr>
      </w:pPr>
      <w:r w:rsidRPr="008E2604">
        <w:rPr>
          <w:sz w:val="20"/>
          <w:szCs w:val="20"/>
        </w:rPr>
        <w:t>DRG-II-3.ZD-00007/20</w:t>
      </w:r>
    </w:p>
    <w:p w:rsidR="0034216E" w:rsidRDefault="00030014" w:rsidP="00030014">
      <w:pPr>
        <w:pStyle w:val="NoSpacing1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p w:rsidR="006706F7" w:rsidRDefault="006706F7" w:rsidP="00E730C4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Pr="00E730C4" w:rsidRDefault="00030014" w:rsidP="00E730C4">
      <w:pPr>
        <w:pStyle w:val="Tekstpodstawowywcity"/>
        <w:spacing w:after="0"/>
        <w:ind w:left="5670"/>
        <w:rPr>
          <w:rFonts w:ascii="Garamond" w:hAnsi="Garamond"/>
          <w:b/>
        </w:rPr>
      </w:pPr>
      <w:r w:rsidRPr="00E730C4">
        <w:rPr>
          <w:rFonts w:ascii="Garamond" w:hAnsi="Garamond"/>
          <w:b/>
        </w:rPr>
        <w:t>Pan</w:t>
      </w:r>
    </w:p>
    <w:p w:rsidR="002D5B9F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Krzysztof Sobczak</w:t>
      </w:r>
    </w:p>
    <w:p w:rsidR="00B53D2C" w:rsidRPr="00E730C4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Radny Województwa W</w:t>
      </w:r>
      <w:r w:rsidR="00B103BF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elkopolskiego</w:t>
      </w:r>
    </w:p>
    <w:p w:rsidR="002D5B9F" w:rsidRDefault="002D5B9F" w:rsidP="002D5B9F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Default="00030014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Szanowny Panie </w:t>
      </w:r>
      <w:r w:rsidR="00B53D2C">
        <w:rPr>
          <w:rFonts w:ascii="Garamond" w:hAnsi="Garamond"/>
        </w:rPr>
        <w:t>Radny</w:t>
      </w:r>
      <w:r>
        <w:rPr>
          <w:rFonts w:ascii="Garamond" w:hAnsi="Garamond"/>
        </w:rPr>
        <w:t xml:space="preserve">, </w:t>
      </w:r>
    </w:p>
    <w:p w:rsidR="00030014" w:rsidRDefault="00030014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B53D2C" w:rsidRDefault="00B103BF" w:rsidP="00F41E9F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odpowiedzi na </w:t>
      </w:r>
      <w:r w:rsidR="0014686E">
        <w:rPr>
          <w:rFonts w:ascii="Garamond" w:hAnsi="Garamond"/>
        </w:rPr>
        <w:t>zapytanie złożone</w:t>
      </w:r>
      <w:r>
        <w:rPr>
          <w:rFonts w:ascii="Garamond" w:hAnsi="Garamond"/>
        </w:rPr>
        <w:t xml:space="preserve"> przez Pana w dniu </w:t>
      </w:r>
      <w:r w:rsidR="00931037">
        <w:rPr>
          <w:rFonts w:ascii="Garamond" w:hAnsi="Garamond"/>
        </w:rPr>
        <w:t>24</w:t>
      </w:r>
      <w:r w:rsidR="00497D32">
        <w:rPr>
          <w:rFonts w:ascii="Garamond" w:hAnsi="Garamond"/>
        </w:rPr>
        <w:t xml:space="preserve"> </w:t>
      </w:r>
      <w:r w:rsidR="00931037">
        <w:rPr>
          <w:rFonts w:ascii="Garamond" w:hAnsi="Garamond"/>
        </w:rPr>
        <w:t>lutego</w:t>
      </w:r>
      <w:r>
        <w:rPr>
          <w:rFonts w:ascii="Garamond" w:hAnsi="Garamond"/>
        </w:rPr>
        <w:t xml:space="preserve"> </w:t>
      </w:r>
      <w:r w:rsidR="00497D32">
        <w:rPr>
          <w:rFonts w:ascii="Garamond" w:hAnsi="Garamond"/>
        </w:rPr>
        <w:t>br. podczas X</w:t>
      </w:r>
      <w:r w:rsidR="00357F93">
        <w:rPr>
          <w:rFonts w:ascii="Garamond" w:hAnsi="Garamond"/>
        </w:rPr>
        <w:t>V</w:t>
      </w:r>
      <w:r w:rsidR="00931037">
        <w:rPr>
          <w:rFonts w:ascii="Garamond" w:hAnsi="Garamond"/>
        </w:rPr>
        <w:t>II</w:t>
      </w:r>
      <w:r w:rsidR="00C9428D">
        <w:rPr>
          <w:rFonts w:ascii="Garamond" w:hAnsi="Garamond"/>
        </w:rPr>
        <w:t>I</w:t>
      </w:r>
      <w:r>
        <w:rPr>
          <w:rFonts w:ascii="Garamond" w:hAnsi="Garamond"/>
        </w:rPr>
        <w:t xml:space="preserve"> sesji Sejmiku Województwa Wielkopolskiego </w:t>
      </w:r>
      <w:r w:rsidR="00357F93" w:rsidRPr="00357F93">
        <w:rPr>
          <w:rFonts w:ascii="Garamond" w:hAnsi="Garamond"/>
        </w:rPr>
        <w:t xml:space="preserve">w sprawie </w:t>
      </w:r>
      <w:r w:rsidR="00C9428D">
        <w:rPr>
          <w:rFonts w:ascii="Garamond" w:hAnsi="Garamond"/>
        </w:rPr>
        <w:t>wsparcia Wielkopolski Wschodniej środkami finansowymi z obecnej perspektywy finansowej Unii Europejskiej</w:t>
      </w:r>
      <w:r w:rsidR="004027D1">
        <w:rPr>
          <w:rFonts w:ascii="Garamond" w:hAnsi="Garamond"/>
        </w:rPr>
        <w:t>,</w:t>
      </w:r>
      <w:r w:rsidR="00805812">
        <w:rPr>
          <w:rFonts w:ascii="Garamond" w:hAnsi="Garamond"/>
        </w:rPr>
        <w:t xml:space="preserve"> uprzejmie informuję co następuje</w:t>
      </w:r>
      <w:r w:rsidR="00793117">
        <w:rPr>
          <w:rFonts w:ascii="Garamond" w:hAnsi="Garamond"/>
        </w:rPr>
        <w:t>:</w:t>
      </w:r>
    </w:p>
    <w:p w:rsidR="00793117" w:rsidRPr="00F12EC3" w:rsidRDefault="00793117" w:rsidP="00F41E9F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3F247A" w:rsidRDefault="00163B51" w:rsidP="008811A2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247A">
        <w:rPr>
          <w:rFonts w:ascii="Garamond" w:hAnsi="Garamond"/>
        </w:rPr>
        <w:t xml:space="preserve">Władze Województwa Wielkopolskiego </w:t>
      </w:r>
      <w:r w:rsidR="0027056D">
        <w:rPr>
          <w:rFonts w:ascii="Garamond" w:hAnsi="Garamond"/>
        </w:rPr>
        <w:t xml:space="preserve">przykładają szczególne znaczenie do działań mających na celu wspieranie Regionu Wielkopolski Wschodniej w procesie transformacji energetycznej i gospodarczej. Wyrazem tego jest powołanie w lutym 2019 r. </w:t>
      </w:r>
      <w:r w:rsidR="0027056D" w:rsidRPr="0063461E">
        <w:rPr>
          <w:rFonts w:ascii="Garamond" w:hAnsi="Garamond"/>
        </w:rPr>
        <w:t>Pełnomocnika Zarządu Województwa Wielkopolskiego ds. Restrukturyzacji Wielkopolski Wschodniej</w:t>
      </w:r>
      <w:r w:rsidR="0027056D">
        <w:rPr>
          <w:rFonts w:ascii="Garamond" w:hAnsi="Garamond"/>
        </w:rPr>
        <w:t xml:space="preserve"> oraz międzydepartamentowego Zespołu Roboczego ds. restrukturyzacji potencjału gospodarczego subregionu konińskiego (w marcu 2018 r.). Jednym z głównych zadań powołanych organów była analiza i poszukiwanie nowych źródeł finansowania inicjatyw wzmacniających potencjał subregionu</w:t>
      </w:r>
      <w:r w:rsidR="00F41E9F">
        <w:rPr>
          <w:rFonts w:ascii="Garamond" w:hAnsi="Garamond"/>
        </w:rPr>
        <w:t xml:space="preserve"> zarówno ze środków regionalnych, krajowych jak i europejskich</w:t>
      </w:r>
      <w:r w:rsidR="0027056D">
        <w:rPr>
          <w:rFonts w:ascii="Garamond" w:hAnsi="Garamond"/>
        </w:rPr>
        <w:t>.</w:t>
      </w:r>
      <w:r w:rsidR="008811A2">
        <w:rPr>
          <w:rFonts w:ascii="Garamond" w:hAnsi="Garamond"/>
        </w:rPr>
        <w:t xml:space="preserve"> W wyniku prac Zespołu w czerwcu 2018 r. powstała syntetyczna analiza „I</w:t>
      </w:r>
      <w:r w:rsidR="008811A2" w:rsidRPr="008811A2">
        <w:rPr>
          <w:rFonts w:ascii="Garamond" w:hAnsi="Garamond"/>
        </w:rPr>
        <w:t xml:space="preserve">nicjatywy programowe </w:t>
      </w:r>
      <w:r w:rsidR="008811A2">
        <w:rPr>
          <w:rFonts w:ascii="Garamond" w:hAnsi="Garamond"/>
        </w:rPr>
        <w:t>S</w:t>
      </w:r>
      <w:r w:rsidR="008811A2" w:rsidRPr="008811A2">
        <w:rPr>
          <w:rFonts w:ascii="Garamond" w:hAnsi="Garamond"/>
        </w:rPr>
        <w:t xml:space="preserve">amorządu </w:t>
      </w:r>
      <w:r w:rsidR="008811A2">
        <w:rPr>
          <w:rFonts w:ascii="Garamond" w:hAnsi="Garamond"/>
        </w:rPr>
        <w:t>W</w:t>
      </w:r>
      <w:r w:rsidR="008811A2" w:rsidRPr="008811A2">
        <w:rPr>
          <w:rFonts w:ascii="Garamond" w:hAnsi="Garamond"/>
        </w:rPr>
        <w:t xml:space="preserve">ojewództwa </w:t>
      </w:r>
      <w:r w:rsidR="008811A2">
        <w:rPr>
          <w:rFonts w:ascii="Garamond" w:hAnsi="Garamond"/>
        </w:rPr>
        <w:t>W</w:t>
      </w:r>
      <w:r w:rsidR="008811A2" w:rsidRPr="008811A2">
        <w:rPr>
          <w:rFonts w:ascii="Garamond" w:hAnsi="Garamond"/>
        </w:rPr>
        <w:t>ielkopolskiego</w:t>
      </w:r>
      <w:r w:rsidR="008811A2">
        <w:rPr>
          <w:rFonts w:ascii="Garamond" w:hAnsi="Garamond"/>
        </w:rPr>
        <w:t xml:space="preserve"> k</w:t>
      </w:r>
      <w:r w:rsidR="008811A2" w:rsidRPr="008811A2">
        <w:rPr>
          <w:rFonts w:ascii="Garamond" w:hAnsi="Garamond"/>
        </w:rPr>
        <w:t>ierowane do odbiorców w subregionie konińskim</w:t>
      </w:r>
      <w:r w:rsidR="008811A2">
        <w:rPr>
          <w:rFonts w:ascii="Garamond" w:hAnsi="Garamond"/>
        </w:rPr>
        <w:t>”, którą przekazuję w załączeniu.</w:t>
      </w:r>
    </w:p>
    <w:p w:rsidR="008811A2" w:rsidRDefault="008811A2" w:rsidP="00F41E9F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</w:p>
    <w:p w:rsidR="0027056D" w:rsidRPr="0027056D" w:rsidRDefault="0027056D" w:rsidP="00F41E9F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Biorąc pod uwagę możliwości uzyskania dofinansowania </w:t>
      </w:r>
      <w:r w:rsidRPr="0027056D">
        <w:rPr>
          <w:rFonts w:ascii="Garamond" w:hAnsi="Garamond"/>
        </w:rPr>
        <w:t xml:space="preserve">w ramach Wielkopolskiego Regionalnego Programu Operacyjnego na lata 2014-2020 (WRPO 2014+) należy przypomnieć, że od samego początku część dostępnych środków podlega terytorializacji. Delimitacja obszarów wymagających szczególnego wsparcia nastąpiła w ramach dokumentu: „Zasady i kryteria wyznaczania obszarów funkcjonalnych w województwie wielkopolskim”, przygotowanego przez Wielkopolskie Biuro Zagospodarowania Przestrzennego we współpracy z Departamentem Polityki Regionalnej. W wyniku analizy wybranych czynników rozwojowych, wybrane gminy z Wielkopolski Wschodniej zostały zakwalifikowane do następujących obszarów strategicznej interwencji (OSI): </w:t>
      </w:r>
    </w:p>
    <w:p w:rsidR="0027056D" w:rsidRPr="0027056D" w:rsidRDefault="0027056D" w:rsidP="00F41E9F">
      <w:pPr>
        <w:tabs>
          <w:tab w:val="left" w:pos="426"/>
        </w:tabs>
        <w:spacing w:line="276" w:lineRule="auto"/>
        <w:ind w:left="567" w:hanging="283"/>
        <w:jc w:val="both"/>
        <w:rPr>
          <w:rFonts w:ascii="Garamond" w:hAnsi="Garamond"/>
        </w:rPr>
      </w:pPr>
      <w:r w:rsidRPr="0027056D">
        <w:rPr>
          <w:rFonts w:ascii="Garamond" w:hAnsi="Garamond"/>
        </w:rPr>
        <w:t>•</w:t>
      </w:r>
      <w:r w:rsidRPr="0027056D">
        <w:rPr>
          <w:rFonts w:ascii="Garamond" w:hAnsi="Garamond"/>
        </w:rPr>
        <w:tab/>
        <w:t>OSI „Obszary wiejskie  wymagające wsparcia procesów rozwojowych” (obejmuje powiaty: koniński, kolski, turecki, słupecki, poza gminami wchodzącymi w skład Konińskiego OSI, tj. Golina, Kazimierz Biskupi, Kramsk, Krzymów, Rzgów, Stare Miasto, Ślesin),</w:t>
      </w:r>
    </w:p>
    <w:p w:rsidR="0027056D" w:rsidRPr="0027056D" w:rsidRDefault="0027056D" w:rsidP="00F41E9F">
      <w:pPr>
        <w:tabs>
          <w:tab w:val="left" w:pos="426"/>
        </w:tabs>
        <w:spacing w:line="276" w:lineRule="auto"/>
        <w:ind w:left="567" w:hanging="283"/>
        <w:jc w:val="both"/>
        <w:rPr>
          <w:rFonts w:ascii="Garamond" w:hAnsi="Garamond"/>
        </w:rPr>
      </w:pPr>
      <w:r w:rsidRPr="0027056D">
        <w:rPr>
          <w:rFonts w:ascii="Garamond" w:hAnsi="Garamond"/>
        </w:rPr>
        <w:t>•</w:t>
      </w:r>
      <w:r w:rsidRPr="0027056D">
        <w:rPr>
          <w:rFonts w:ascii="Garamond" w:hAnsi="Garamond"/>
        </w:rPr>
        <w:tab/>
        <w:t xml:space="preserve">OSI „Miasta i inne obszary tracące dotychczasowe funkcje społeczno-gospodarcze” (obszar paliwowo-energetyczny) – miasto Konin; powiat koniński: Golina, Kleczew, Rychwał, Sompolno, Ślesin oraz gminy wiejskie: Grodziec, Kazimierz Biskupi, Kramsk, Krzymów, Rzgów, Skulsk, Stare Miasto, Wierzbinek, Wilczyn; powiat kolski: miasto Koło, Koło, Dąbie, Kłodawa, Przedecz Babiak, Chodów, Grzegorzew, Kościelec, Olszówka, Osiek Mały; powiat </w:t>
      </w:r>
      <w:r w:rsidRPr="0027056D">
        <w:rPr>
          <w:rFonts w:ascii="Garamond" w:hAnsi="Garamond"/>
        </w:rPr>
        <w:lastRenderedPageBreak/>
        <w:t xml:space="preserve">turecki: miasto Turek, Turek, Dobra, Tuliszków, Brudzew, Kawęczyn, Malanów, Przykona, Władysławów, </w:t>
      </w:r>
    </w:p>
    <w:p w:rsidR="0027056D" w:rsidRPr="0027056D" w:rsidRDefault="0027056D" w:rsidP="00F41E9F">
      <w:pPr>
        <w:tabs>
          <w:tab w:val="left" w:pos="426"/>
        </w:tabs>
        <w:spacing w:line="276" w:lineRule="auto"/>
        <w:ind w:left="567" w:hanging="283"/>
        <w:jc w:val="both"/>
        <w:rPr>
          <w:rFonts w:ascii="Garamond" w:hAnsi="Garamond"/>
        </w:rPr>
      </w:pPr>
      <w:r w:rsidRPr="0027056D">
        <w:rPr>
          <w:rFonts w:ascii="Garamond" w:hAnsi="Garamond"/>
        </w:rPr>
        <w:t>•</w:t>
      </w:r>
      <w:r w:rsidRPr="0027056D">
        <w:rPr>
          <w:rFonts w:ascii="Garamond" w:hAnsi="Garamond"/>
        </w:rPr>
        <w:tab/>
        <w:t xml:space="preserve">OSI „Obszary o najniższym stopniu rozwoju i pogarszających się perspektywach rozwoju” (powiat słupecki: Orchowo; miasto Konin; powiat koniński: Wilczyn, Skulsk, Wierzbinek, Kleczew, Ślesin, Grodziec; powiat kolski: Osiek Mały, Kościelec, Grzegorzew, Kłodawa, Przedecz, Chodów, Olszówka; powiat turecki: Malanów), </w:t>
      </w:r>
    </w:p>
    <w:p w:rsidR="0027056D" w:rsidRPr="0027056D" w:rsidRDefault="0027056D" w:rsidP="00F41E9F">
      <w:pPr>
        <w:tabs>
          <w:tab w:val="left" w:pos="426"/>
        </w:tabs>
        <w:spacing w:line="276" w:lineRule="auto"/>
        <w:ind w:left="567" w:hanging="283"/>
        <w:jc w:val="both"/>
        <w:rPr>
          <w:rFonts w:ascii="Garamond" w:hAnsi="Garamond"/>
        </w:rPr>
      </w:pPr>
      <w:r w:rsidRPr="0027056D">
        <w:rPr>
          <w:rFonts w:ascii="Garamond" w:hAnsi="Garamond"/>
        </w:rPr>
        <w:t>•</w:t>
      </w:r>
      <w:r w:rsidRPr="0027056D">
        <w:rPr>
          <w:rFonts w:ascii="Garamond" w:hAnsi="Garamond"/>
        </w:rPr>
        <w:tab/>
        <w:t xml:space="preserve">OSI „Obszary o najniższej dostępności do usług warunkujących możliwości rozwojowe” (powiat słupecki: Ostrowite, Zagórów; powiat koniński: Wierzbinek, Kramsk, Krzymów, Rychwał, Grodziec; powiat kolski: Babiak, Osiek Mały, Kościelec, Dąbie, Olszówka, Grzegorzew, Kłodawa, Przedecz, Chodów; powiat turecki: Władysławów, Brudzew, Przykona, Dobra, Kawęczyn). </w:t>
      </w:r>
    </w:p>
    <w:p w:rsidR="0027056D" w:rsidRPr="0027056D" w:rsidRDefault="0027056D" w:rsidP="00F41E9F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27056D">
        <w:rPr>
          <w:rFonts w:ascii="Garamond" w:hAnsi="Garamond"/>
        </w:rPr>
        <w:t>Dla ww. OSI przewidziano preferencje punktowe w ramach niektórych działań WRPO 2014+. Dzięki zastosowaniu tego typu terytorializacji wsparcia, obszary charakteryzujące się występowaniem określonych problemów rozwojowych mają większą szansę na otrzymanie wsparcia m.in. na projekty w zakresie przedsiębiorczości i aktywizacji zawodowej, rozwoju usług zdrowotnych i społecznych, integracji społecznej, infrastruktury technicznej, a także wsparcia dziedzictwa kulturalnego i naturalnego.</w:t>
      </w:r>
    </w:p>
    <w:p w:rsidR="0027056D" w:rsidRDefault="0027056D" w:rsidP="00F41E9F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27056D">
        <w:rPr>
          <w:rFonts w:ascii="Garamond" w:hAnsi="Garamond"/>
        </w:rPr>
        <w:tab/>
        <w:t>Poza preferencjami punktowymi w ramach WRPO 2014+ przewidziano również kopertę finansową dla Obszaru Strategicznej Interwencji miast subregionalnych i ich obszarów funkcjonalnych. Jednym z takich ośrodków jest Koniński Obszar Strategicznej Interwencji. Mechanizmem objęte zostały: Miasto Konin (lider OSI), gminy: Golina, Kazimierz Biskupi, Kramsk, Krzymów, Rzgów, Stare Miasto oraz Ślesin. Przewidziana na mocy Uchwały Zarządu Województwa Wielkopolskiego pula środków na realizację Mandatu Terytorialnego dla Konińskiego OSI wynosi 29,7 mln EUR, w tym z Europejskiego Funduszu Rozwoju Regionalnego to kwota ponad 26,3 mln EUR, a z Europejskiego Funduszu Społecznego ponad 3,3 mln EUR.</w:t>
      </w:r>
    </w:p>
    <w:p w:rsidR="00F41E9F" w:rsidRDefault="00F41E9F" w:rsidP="00F41E9F">
      <w:pPr>
        <w:spacing w:line="276" w:lineRule="auto"/>
        <w:ind w:firstLine="708"/>
        <w:jc w:val="both"/>
        <w:rPr>
          <w:rFonts w:ascii="Garamond" w:hAnsi="Garamond"/>
        </w:rPr>
      </w:pPr>
    </w:p>
    <w:p w:rsidR="00F41E9F" w:rsidRDefault="0046630B" w:rsidP="00F41E9F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Samorząd Województwa na bieżąco monitoruje możliwość dofinansowania inicjatyw z</w:t>
      </w:r>
      <w:r w:rsidR="00F41E9F">
        <w:rPr>
          <w:rFonts w:ascii="Garamond" w:hAnsi="Garamond"/>
        </w:rPr>
        <w:t> </w:t>
      </w:r>
      <w:r>
        <w:rPr>
          <w:rFonts w:ascii="Garamond" w:hAnsi="Garamond"/>
        </w:rPr>
        <w:t>Regionu Wielkopolski Wschodniej ze środków WRPO 2014+. W</w:t>
      </w:r>
      <w:r w:rsidR="0027056D">
        <w:rPr>
          <w:rFonts w:ascii="Garamond" w:hAnsi="Garamond"/>
        </w:rPr>
        <w:t>ciąż realizowane są konkursy i</w:t>
      </w:r>
      <w:r w:rsidR="00F41E9F">
        <w:rPr>
          <w:rFonts w:ascii="Garamond" w:hAnsi="Garamond"/>
        </w:rPr>
        <w:t> </w:t>
      </w:r>
      <w:r w:rsidR="0027056D">
        <w:rPr>
          <w:rFonts w:ascii="Garamond" w:hAnsi="Garamond"/>
        </w:rPr>
        <w:t xml:space="preserve">podpisywane umowy zarówno dotyczące kwestii inwestycji (np. zakup niskoemisyjnych autobusów dla Miasta Konin) jak i podnoszenia kwalifikacji i kompetencji mieszkańców (projekty Agencji Rozwoju Regionalnego S.A. w Koninie </w:t>
      </w:r>
      <w:r w:rsidR="0027056D" w:rsidRPr="000B5E87">
        <w:rPr>
          <w:rFonts w:ascii="Garamond" w:hAnsi="Garamond"/>
        </w:rPr>
        <w:t>„Dobre kwalifikacje – lepsza przyszłość” oraz „Usługi rozwojowe dla subregionu konińskiego”</w:t>
      </w:r>
      <w:r w:rsidR="0027056D">
        <w:rPr>
          <w:rFonts w:ascii="Garamond" w:hAnsi="Garamond"/>
        </w:rPr>
        <w:t>).</w:t>
      </w:r>
      <w:r w:rsidR="0027056D" w:rsidRPr="000B5E87">
        <w:rPr>
          <w:rFonts w:ascii="Garamond" w:hAnsi="Garamond"/>
        </w:rPr>
        <w:t xml:space="preserve"> </w:t>
      </w:r>
    </w:p>
    <w:p w:rsidR="0027056D" w:rsidRDefault="0027056D" w:rsidP="00F41E9F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Miasto Konin we współpracy z Agencją Rozwoju Regionalnego S.A. w Koninie </w:t>
      </w:r>
      <w:r w:rsidR="008B3749">
        <w:rPr>
          <w:rFonts w:ascii="Garamond" w:hAnsi="Garamond"/>
        </w:rPr>
        <w:t>zdobyło dofinansowanie w ramach Poddziałania</w:t>
      </w:r>
      <w:r w:rsidR="008B3749" w:rsidRPr="00A2144B">
        <w:rPr>
          <w:rFonts w:ascii="Garamond" w:hAnsi="Garamond"/>
        </w:rPr>
        <w:t xml:space="preserve"> 1.4.2 Promocja gospodarcza regionu</w:t>
      </w:r>
      <w:r w:rsidR="008B3749">
        <w:rPr>
          <w:rFonts w:ascii="Garamond" w:hAnsi="Garamond"/>
        </w:rPr>
        <w:t xml:space="preserve"> </w:t>
      </w:r>
      <w:r w:rsidR="0046630B">
        <w:rPr>
          <w:rFonts w:ascii="Garamond" w:hAnsi="Garamond"/>
        </w:rPr>
        <w:t>na projekt</w:t>
      </w:r>
      <w:r>
        <w:rPr>
          <w:rFonts w:ascii="Garamond" w:hAnsi="Garamond"/>
        </w:rPr>
        <w:t xml:space="preserve"> </w:t>
      </w:r>
      <w:r w:rsidRPr="00A2144B">
        <w:rPr>
          <w:rFonts w:ascii="Garamond" w:hAnsi="Garamond"/>
        </w:rPr>
        <w:t>„Budowa i promocja marki Wielkopolskiej Doliny Energii</w:t>
      </w:r>
      <w:r w:rsidR="008B3749">
        <w:rPr>
          <w:rFonts w:ascii="Garamond" w:hAnsi="Garamond"/>
        </w:rPr>
        <w:t>”.</w:t>
      </w:r>
    </w:p>
    <w:p w:rsidR="0027056D" w:rsidRDefault="0027056D" w:rsidP="00F41E9F">
      <w:pPr>
        <w:spacing w:line="276" w:lineRule="auto"/>
        <w:ind w:firstLine="708"/>
        <w:jc w:val="both"/>
        <w:rPr>
          <w:rFonts w:ascii="Garamond" w:hAnsi="Garamond"/>
        </w:rPr>
      </w:pPr>
      <w:r w:rsidRPr="00277F25">
        <w:rPr>
          <w:rFonts w:ascii="Garamond" w:hAnsi="Garamond"/>
        </w:rPr>
        <w:t xml:space="preserve">Ponadto Zarząd Województwa Wielkopolskiego </w:t>
      </w:r>
      <w:r w:rsidR="00F41E9F">
        <w:rPr>
          <w:rFonts w:ascii="Garamond" w:hAnsi="Garamond"/>
        </w:rPr>
        <w:t xml:space="preserve">uzyskał zgodę na </w:t>
      </w:r>
      <w:r w:rsidRPr="00277F25">
        <w:rPr>
          <w:rFonts w:ascii="Garamond" w:hAnsi="Garamond"/>
        </w:rPr>
        <w:t>zwiększeni</w:t>
      </w:r>
      <w:r w:rsidR="00F41E9F">
        <w:rPr>
          <w:rFonts w:ascii="Garamond" w:hAnsi="Garamond"/>
        </w:rPr>
        <w:t>e</w:t>
      </w:r>
      <w:r w:rsidRPr="00277F25">
        <w:rPr>
          <w:rFonts w:ascii="Garamond" w:hAnsi="Garamond"/>
        </w:rPr>
        <w:t xml:space="preserve"> alokacji w</w:t>
      </w:r>
      <w:r w:rsidR="00F41E9F">
        <w:rPr>
          <w:rFonts w:ascii="Garamond" w:hAnsi="Garamond"/>
        </w:rPr>
        <w:t> </w:t>
      </w:r>
      <w:r w:rsidRPr="00277F25">
        <w:rPr>
          <w:rFonts w:ascii="Garamond" w:hAnsi="Garamond"/>
        </w:rPr>
        <w:t>bieżącej perspektywie finansowej WRPO 2014+ na Działanie 3.1 „Wytwarzanie energii z</w:t>
      </w:r>
      <w:r w:rsidR="00F41E9F">
        <w:rPr>
          <w:rFonts w:ascii="Garamond" w:hAnsi="Garamond"/>
        </w:rPr>
        <w:t> </w:t>
      </w:r>
      <w:r w:rsidRPr="00277F25">
        <w:rPr>
          <w:rFonts w:ascii="Garamond" w:hAnsi="Garamond"/>
        </w:rPr>
        <w:t>odnawialnych źródeł energii”</w:t>
      </w:r>
      <w:r w:rsidR="008B3749">
        <w:rPr>
          <w:rFonts w:ascii="Garamond" w:hAnsi="Garamond"/>
        </w:rPr>
        <w:t xml:space="preserve"> </w:t>
      </w:r>
      <w:r w:rsidR="00F41E9F" w:rsidRPr="00F41E9F">
        <w:rPr>
          <w:rFonts w:ascii="Garamond" w:hAnsi="Garamond"/>
        </w:rPr>
        <w:t>na poziomie 232 303 610,15 zł</w:t>
      </w:r>
      <w:r w:rsidR="00F41E9F">
        <w:rPr>
          <w:rFonts w:ascii="Garamond" w:hAnsi="Garamond"/>
        </w:rPr>
        <w:t xml:space="preserve">, </w:t>
      </w:r>
      <w:r w:rsidR="008B3749">
        <w:rPr>
          <w:rFonts w:ascii="Garamond" w:hAnsi="Garamond"/>
        </w:rPr>
        <w:t>co</w:t>
      </w:r>
      <w:r w:rsidRPr="00277F25">
        <w:rPr>
          <w:rFonts w:ascii="Garamond" w:hAnsi="Garamond"/>
        </w:rPr>
        <w:t xml:space="preserve"> umożliwi wsparcie kolejnych inwestycji z zakresu OZE, w</w:t>
      </w:r>
      <w:r>
        <w:rPr>
          <w:rFonts w:ascii="Garamond" w:hAnsi="Garamond"/>
        </w:rPr>
        <w:t> </w:t>
      </w:r>
      <w:r w:rsidRPr="00277F25">
        <w:rPr>
          <w:rFonts w:ascii="Garamond" w:hAnsi="Garamond"/>
        </w:rPr>
        <w:t>tym projektów z terenu Wielkopolski Wschodniej, zapewniających mieszkańcom dostęp do instalacji fotowoltaicznych.</w:t>
      </w:r>
      <w:r>
        <w:rPr>
          <w:rFonts w:ascii="Garamond" w:hAnsi="Garamond"/>
        </w:rPr>
        <w:t xml:space="preserve"> </w:t>
      </w:r>
    </w:p>
    <w:p w:rsidR="0027056D" w:rsidRPr="00931037" w:rsidRDefault="0027056D" w:rsidP="0027056D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</w:p>
    <w:p w:rsidR="00B103BF" w:rsidRDefault="00030014" w:rsidP="007C0B30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</w:t>
      </w:r>
      <w:r w:rsidR="00F12EC3">
        <w:rPr>
          <w:rFonts w:ascii="Garamond" w:hAnsi="Garamond"/>
        </w:rPr>
        <w:t xml:space="preserve">                             </w:t>
      </w:r>
    </w:p>
    <w:p w:rsidR="008E2604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  <w:r w:rsidR="00F12EC3">
        <w:rPr>
          <w:rFonts w:ascii="Garamond" w:hAnsi="Garamond"/>
        </w:rPr>
        <w:t>Z</w:t>
      </w:r>
      <w:r w:rsidR="00030014">
        <w:rPr>
          <w:rFonts w:ascii="Garamond" w:hAnsi="Garamond"/>
        </w:rPr>
        <w:t xml:space="preserve"> poważani</w:t>
      </w:r>
      <w:r w:rsidR="00E55508">
        <w:rPr>
          <w:rFonts w:ascii="Garamond" w:hAnsi="Garamond"/>
        </w:rPr>
        <w:t>em</w:t>
      </w:r>
      <w:r w:rsidR="00030014">
        <w:rPr>
          <w:rFonts w:ascii="Garamond" w:hAnsi="Garamond"/>
        </w:rPr>
        <w:t xml:space="preserve">  </w:t>
      </w:r>
    </w:p>
    <w:p w:rsidR="008E260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E2604" w:rsidRPr="00A25678" w:rsidRDefault="008E2604" w:rsidP="008E2604">
      <w:pPr>
        <w:ind w:left="3540" w:firstLine="708"/>
        <w:jc w:val="center"/>
        <w:rPr>
          <w:rFonts w:ascii="Garamond" w:hAnsi="Garamond"/>
          <w:i/>
        </w:rPr>
      </w:pPr>
      <w:r w:rsidRPr="00A25678">
        <w:rPr>
          <w:rFonts w:ascii="Garamond" w:hAnsi="Garamond"/>
          <w:i/>
        </w:rPr>
        <w:t xml:space="preserve">z up. MARSZAŁKA WOJEWÓDZTWA </w:t>
      </w:r>
      <w:r w:rsidRPr="00A25678">
        <w:rPr>
          <w:rFonts w:ascii="Garamond" w:hAnsi="Garamond"/>
          <w:i/>
        </w:rPr>
        <w:br/>
        <w:t xml:space="preserve">      Jacek Boguslawski</w:t>
      </w:r>
    </w:p>
    <w:p w:rsidR="008E2604" w:rsidRPr="00A25678" w:rsidRDefault="008E2604" w:rsidP="008E2604">
      <w:pPr>
        <w:ind w:left="4956"/>
        <w:rPr>
          <w:rFonts w:ascii="Garamond" w:hAnsi="Garamond"/>
          <w:i/>
        </w:rPr>
      </w:pPr>
      <w:r w:rsidRPr="00A25678">
        <w:rPr>
          <w:rFonts w:ascii="Garamond" w:hAnsi="Garamond"/>
          <w:i/>
        </w:rPr>
        <w:t xml:space="preserve">            Członek Zarządu</w:t>
      </w:r>
    </w:p>
    <w:p w:rsidR="00B103BF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sectPr w:rsidR="00B103BF" w:rsidSect="000F180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A2" w:rsidRDefault="006126A2" w:rsidP="00B103BF">
      <w:r>
        <w:separator/>
      </w:r>
    </w:p>
  </w:endnote>
  <w:endnote w:type="continuationSeparator" w:id="0">
    <w:p w:rsidR="006126A2" w:rsidRDefault="006126A2" w:rsidP="00B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A2" w:rsidRDefault="006126A2" w:rsidP="00B103BF">
      <w:r>
        <w:separator/>
      </w:r>
    </w:p>
  </w:footnote>
  <w:footnote w:type="continuationSeparator" w:id="0">
    <w:p w:rsidR="006126A2" w:rsidRDefault="006126A2" w:rsidP="00B1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AB5"/>
    <w:multiLevelType w:val="hybridMultilevel"/>
    <w:tmpl w:val="405A2EB2"/>
    <w:lvl w:ilvl="0" w:tplc="BAAE48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D5A408B"/>
    <w:multiLevelType w:val="hybridMultilevel"/>
    <w:tmpl w:val="CACEE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35D"/>
    <w:multiLevelType w:val="hybridMultilevel"/>
    <w:tmpl w:val="3DAA13BC"/>
    <w:lvl w:ilvl="0" w:tplc="A1248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E327CC"/>
    <w:multiLevelType w:val="hybridMultilevel"/>
    <w:tmpl w:val="E384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762D"/>
    <w:multiLevelType w:val="hybridMultilevel"/>
    <w:tmpl w:val="F4A64F52"/>
    <w:lvl w:ilvl="0" w:tplc="DCBA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1A7D"/>
    <w:multiLevelType w:val="hybridMultilevel"/>
    <w:tmpl w:val="EE5C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1B19"/>
    <w:multiLevelType w:val="hybridMultilevel"/>
    <w:tmpl w:val="5C12AB6E"/>
    <w:lvl w:ilvl="0" w:tplc="0894917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821"/>
    <w:multiLevelType w:val="hybridMultilevel"/>
    <w:tmpl w:val="E6B0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6900"/>
    <w:multiLevelType w:val="multilevel"/>
    <w:tmpl w:val="E2765A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6B4572"/>
    <w:multiLevelType w:val="hybridMultilevel"/>
    <w:tmpl w:val="53AE9ACE"/>
    <w:lvl w:ilvl="0" w:tplc="CDFEF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D6D4E"/>
    <w:multiLevelType w:val="hybridMultilevel"/>
    <w:tmpl w:val="15BA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518"/>
    <w:multiLevelType w:val="hybridMultilevel"/>
    <w:tmpl w:val="A492E750"/>
    <w:lvl w:ilvl="0" w:tplc="9230C8D2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B2A"/>
    <w:multiLevelType w:val="hybridMultilevel"/>
    <w:tmpl w:val="1E1A2F7C"/>
    <w:lvl w:ilvl="0" w:tplc="A6DCB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62F69"/>
    <w:multiLevelType w:val="hybridMultilevel"/>
    <w:tmpl w:val="ECE8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360D"/>
    <w:multiLevelType w:val="hybridMultilevel"/>
    <w:tmpl w:val="D39CAE50"/>
    <w:lvl w:ilvl="0" w:tplc="DA6A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64A3E"/>
    <w:multiLevelType w:val="hybridMultilevel"/>
    <w:tmpl w:val="E83E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6C5F"/>
    <w:multiLevelType w:val="hybridMultilevel"/>
    <w:tmpl w:val="FC5AAC64"/>
    <w:lvl w:ilvl="0" w:tplc="2270880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5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12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4"/>
    <w:rsid w:val="00007A0D"/>
    <w:rsid w:val="00011661"/>
    <w:rsid w:val="00030014"/>
    <w:rsid w:val="00057926"/>
    <w:rsid w:val="00070D5E"/>
    <w:rsid w:val="00090E83"/>
    <w:rsid w:val="00092011"/>
    <w:rsid w:val="000B57AE"/>
    <w:rsid w:val="000C23BF"/>
    <w:rsid w:val="000F180B"/>
    <w:rsid w:val="0010372B"/>
    <w:rsid w:val="00106DA0"/>
    <w:rsid w:val="001422A8"/>
    <w:rsid w:val="0014495F"/>
    <w:rsid w:val="0014686E"/>
    <w:rsid w:val="0015749E"/>
    <w:rsid w:val="00163B51"/>
    <w:rsid w:val="001B60CF"/>
    <w:rsid w:val="001C7FB5"/>
    <w:rsid w:val="001D1F19"/>
    <w:rsid w:val="001D5685"/>
    <w:rsid w:val="002129A4"/>
    <w:rsid w:val="00252FA1"/>
    <w:rsid w:val="0027056D"/>
    <w:rsid w:val="002761BB"/>
    <w:rsid w:val="0028245F"/>
    <w:rsid w:val="00286698"/>
    <w:rsid w:val="002929DC"/>
    <w:rsid w:val="002D5B9F"/>
    <w:rsid w:val="003245C5"/>
    <w:rsid w:val="0033579B"/>
    <w:rsid w:val="00341D0E"/>
    <w:rsid w:val="0034216E"/>
    <w:rsid w:val="00357F93"/>
    <w:rsid w:val="00360F87"/>
    <w:rsid w:val="003637FA"/>
    <w:rsid w:val="003B32EC"/>
    <w:rsid w:val="003E5497"/>
    <w:rsid w:val="003F247A"/>
    <w:rsid w:val="00400940"/>
    <w:rsid w:val="004027D1"/>
    <w:rsid w:val="00433D01"/>
    <w:rsid w:val="0046630B"/>
    <w:rsid w:val="004673FE"/>
    <w:rsid w:val="00497D32"/>
    <w:rsid w:val="004C6791"/>
    <w:rsid w:val="004E431A"/>
    <w:rsid w:val="004F6A8A"/>
    <w:rsid w:val="0051504A"/>
    <w:rsid w:val="005578D1"/>
    <w:rsid w:val="00583EFC"/>
    <w:rsid w:val="006126A2"/>
    <w:rsid w:val="00626EED"/>
    <w:rsid w:val="006555C0"/>
    <w:rsid w:val="00657FA6"/>
    <w:rsid w:val="0066131F"/>
    <w:rsid w:val="00666070"/>
    <w:rsid w:val="006706F7"/>
    <w:rsid w:val="00692480"/>
    <w:rsid w:val="006A0A11"/>
    <w:rsid w:val="006B539E"/>
    <w:rsid w:val="006D4184"/>
    <w:rsid w:val="00764746"/>
    <w:rsid w:val="007807FD"/>
    <w:rsid w:val="0078605F"/>
    <w:rsid w:val="00793117"/>
    <w:rsid w:val="007B492B"/>
    <w:rsid w:val="007C0B30"/>
    <w:rsid w:val="007D298B"/>
    <w:rsid w:val="007F33E0"/>
    <w:rsid w:val="00805812"/>
    <w:rsid w:val="008203AD"/>
    <w:rsid w:val="00871013"/>
    <w:rsid w:val="008811A2"/>
    <w:rsid w:val="008A225F"/>
    <w:rsid w:val="008B3749"/>
    <w:rsid w:val="008B5831"/>
    <w:rsid w:val="008E2604"/>
    <w:rsid w:val="00903CBF"/>
    <w:rsid w:val="00922E32"/>
    <w:rsid w:val="009257DA"/>
    <w:rsid w:val="00931037"/>
    <w:rsid w:val="00961B04"/>
    <w:rsid w:val="009A23E4"/>
    <w:rsid w:val="009A5CA2"/>
    <w:rsid w:val="009B5091"/>
    <w:rsid w:val="009D3515"/>
    <w:rsid w:val="00A26C8A"/>
    <w:rsid w:val="00AB2492"/>
    <w:rsid w:val="00AF73FE"/>
    <w:rsid w:val="00B103BF"/>
    <w:rsid w:val="00B23946"/>
    <w:rsid w:val="00B24EA0"/>
    <w:rsid w:val="00B26890"/>
    <w:rsid w:val="00B27F37"/>
    <w:rsid w:val="00B4482F"/>
    <w:rsid w:val="00B53D2C"/>
    <w:rsid w:val="00B66412"/>
    <w:rsid w:val="00B7661F"/>
    <w:rsid w:val="00B94E21"/>
    <w:rsid w:val="00BD240C"/>
    <w:rsid w:val="00BD74E1"/>
    <w:rsid w:val="00BE0BF3"/>
    <w:rsid w:val="00C35F86"/>
    <w:rsid w:val="00C74D2E"/>
    <w:rsid w:val="00C9428D"/>
    <w:rsid w:val="00CB558A"/>
    <w:rsid w:val="00CC066E"/>
    <w:rsid w:val="00CC7A7F"/>
    <w:rsid w:val="00D06BBC"/>
    <w:rsid w:val="00D2010F"/>
    <w:rsid w:val="00D54524"/>
    <w:rsid w:val="00D609C1"/>
    <w:rsid w:val="00D738E2"/>
    <w:rsid w:val="00D864A9"/>
    <w:rsid w:val="00DC53FB"/>
    <w:rsid w:val="00DE0F8B"/>
    <w:rsid w:val="00E2638C"/>
    <w:rsid w:val="00E44BB6"/>
    <w:rsid w:val="00E5278F"/>
    <w:rsid w:val="00E55508"/>
    <w:rsid w:val="00E63EBF"/>
    <w:rsid w:val="00E677CE"/>
    <w:rsid w:val="00E730C4"/>
    <w:rsid w:val="00E863FA"/>
    <w:rsid w:val="00EA0D0F"/>
    <w:rsid w:val="00EC48D3"/>
    <w:rsid w:val="00ED1008"/>
    <w:rsid w:val="00EF7090"/>
    <w:rsid w:val="00F12EC3"/>
    <w:rsid w:val="00F21CB0"/>
    <w:rsid w:val="00F24D3D"/>
    <w:rsid w:val="00F3402D"/>
    <w:rsid w:val="00F41E9F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8288-DF3B-4943-8CFA-772B2E8C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30014"/>
    <w:pPr>
      <w:tabs>
        <w:tab w:val="left" w:pos="3405"/>
      </w:tabs>
      <w:spacing w:before="120" w:after="120" w:line="360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014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030014"/>
    <w:pPr>
      <w:ind w:left="4956" w:right="-289" w:firstLine="708"/>
      <w:jc w:val="both"/>
    </w:pPr>
    <w:rPr>
      <w:rFonts w:ascii="Garamond" w:hAnsi="Garamond"/>
      <w:b/>
    </w:rPr>
  </w:style>
  <w:style w:type="paragraph" w:styleId="Tekstpodstawowywcity">
    <w:name w:val="Body Text Indent"/>
    <w:basedOn w:val="Normalny"/>
    <w:link w:val="TekstpodstawowywcityZnak"/>
    <w:uiPriority w:val="99"/>
    <w:rsid w:val="00030014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30C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3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03BF"/>
    <w:pPr>
      <w:ind w:left="720"/>
      <w:contextualSpacing/>
    </w:pPr>
  </w:style>
  <w:style w:type="paragraph" w:customStyle="1" w:styleId="Default">
    <w:name w:val="Default"/>
    <w:rsid w:val="0066131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Jacek</dc:creator>
  <cp:keywords/>
  <dc:description/>
  <cp:lastModifiedBy>Olszak Wojciech</cp:lastModifiedBy>
  <cp:revision>2</cp:revision>
  <cp:lastPrinted>2019-02-12T09:36:00Z</cp:lastPrinted>
  <dcterms:created xsi:type="dcterms:W3CDTF">2020-05-19T09:17:00Z</dcterms:created>
  <dcterms:modified xsi:type="dcterms:W3CDTF">2020-05-19T09:17:00Z</dcterms:modified>
</cp:coreProperties>
</file>