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12" w:rsidRPr="00BC346D" w:rsidRDefault="00C542AE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3275</w:t>
      </w:r>
      <w:r w:rsidR="003D159B">
        <w:rPr>
          <w:b/>
          <w:bCs/>
        </w:rPr>
        <w:t>/2017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344E12" w:rsidRDefault="00433784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</w:t>
      </w:r>
      <w:r w:rsidR="00C542AE">
        <w:rPr>
          <w:b/>
          <w:bCs/>
        </w:rPr>
        <w:t xml:space="preserve">nia 16 </w:t>
      </w:r>
      <w:r w:rsidR="003D159B">
        <w:rPr>
          <w:b/>
          <w:bCs/>
        </w:rPr>
        <w:t>lutego</w:t>
      </w:r>
      <w:r w:rsidR="004440C7">
        <w:rPr>
          <w:b/>
          <w:bCs/>
        </w:rPr>
        <w:t xml:space="preserve"> </w:t>
      </w:r>
      <w:r w:rsidR="003D159B">
        <w:rPr>
          <w:b/>
          <w:bCs/>
        </w:rPr>
        <w:t>2017</w:t>
      </w:r>
      <w:r w:rsidR="00344E12" w:rsidRPr="00BC346D">
        <w:rPr>
          <w:b/>
          <w:bCs/>
        </w:rPr>
        <w:t xml:space="preserve"> roku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44E12" w:rsidRDefault="00344E12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7253C9" w:rsidRPr="00BC346D" w:rsidRDefault="007253C9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F3332" w:rsidRDefault="006F3332" w:rsidP="005856BF">
      <w:pPr>
        <w:autoSpaceDE w:val="0"/>
        <w:autoSpaceDN w:val="0"/>
        <w:adjustRightInd w:val="0"/>
        <w:jc w:val="both"/>
      </w:pPr>
      <w:r w:rsidRPr="00210E4F">
        <w:t>Na podstawie art. 41 ust. 2 pkt 7 ustawy z dnia 5 czerwca 1998 r. o samorządzie województwa (</w:t>
      </w:r>
      <w:r w:rsidR="003D159B">
        <w:t xml:space="preserve">tekst jednolity: </w:t>
      </w:r>
      <w:r w:rsidRPr="00210E4F">
        <w:t>Dz. U. z 2016 r., poz. 486</w:t>
      </w:r>
      <w:r w:rsidR="003D159B">
        <w:t xml:space="preserve"> ze zm.</w:t>
      </w:r>
      <w:r w:rsidRPr="00210E4F">
        <w:t>) Zarząd Wojewó</w:t>
      </w:r>
      <w:r w:rsidR="003D159B">
        <w:t xml:space="preserve">dztwa Wielkopolskiego uchwala, </w:t>
      </w:r>
      <w:r w:rsidRPr="00983D97">
        <w:t>co następuje:</w:t>
      </w:r>
    </w:p>
    <w:p w:rsidR="00F66433" w:rsidRPr="00983D97" w:rsidRDefault="00F66433" w:rsidP="005856BF">
      <w:pPr>
        <w:autoSpaceDE w:val="0"/>
        <w:autoSpaceDN w:val="0"/>
        <w:adjustRightInd w:val="0"/>
        <w:jc w:val="both"/>
      </w:pPr>
    </w:p>
    <w:p w:rsidR="006F3332" w:rsidRPr="00F21F80" w:rsidRDefault="006F3332" w:rsidP="005856BF">
      <w:pPr>
        <w:autoSpaceDE w:val="0"/>
        <w:autoSpaceDN w:val="0"/>
        <w:adjustRightInd w:val="0"/>
        <w:jc w:val="center"/>
        <w:rPr>
          <w:b/>
        </w:rPr>
      </w:pPr>
      <w:r w:rsidRPr="00F21F80">
        <w:rPr>
          <w:b/>
        </w:rPr>
        <w:t>§ 1</w:t>
      </w:r>
    </w:p>
    <w:p w:rsidR="006F3332" w:rsidRDefault="006F3332" w:rsidP="005856BF">
      <w:pPr>
        <w:autoSpaceDE w:val="0"/>
        <w:autoSpaceDN w:val="0"/>
        <w:adjustRightInd w:val="0"/>
        <w:jc w:val="both"/>
      </w:pPr>
      <w:r w:rsidRPr="00F21F80">
        <w:t xml:space="preserve">W Regulaminie Organizacyjnym Urzędu Marszałkowskiego Województwa Wielkopolskiego w Poznaniu stanowiącym załącznik do uchwały Nr 828/2015 Zarządu Województwa Wielkopolskiego z dnia 16 lipca 2015 roku w sprawie ustalenia Regulaminu Organizacyjnego </w:t>
      </w:r>
      <w:r w:rsidRPr="006A102F">
        <w:t>Urzędu Marszałkowskiego Województwa Wielkopolskieg</w:t>
      </w:r>
      <w:r>
        <w:t>o w Poznaniu, zmienionym uchwałami</w:t>
      </w:r>
      <w:r w:rsidRPr="006A102F">
        <w:t xml:space="preserve"> Nr 987/2015 z dnia 28 sierpnia 2015</w:t>
      </w:r>
      <w:r>
        <w:t xml:space="preserve"> roku, </w:t>
      </w:r>
      <w:r w:rsidRPr="006A102F">
        <w:t xml:space="preserve">Nr 1269/2015 z dnia </w:t>
      </w:r>
      <w:r w:rsidRPr="006A102F">
        <w:br/>
      </w:r>
      <w:r>
        <w:t>6 listopada 2015 roku, N</w:t>
      </w:r>
      <w:r w:rsidRPr="006A102F">
        <w:t>r 1368/2015 z</w:t>
      </w:r>
      <w:r>
        <w:t xml:space="preserve"> dnia 1 grudnia 2015 roku, Nr 1640/2016 </w:t>
      </w:r>
      <w:r w:rsidRPr="006A102F">
        <w:t xml:space="preserve">z dnia </w:t>
      </w:r>
      <w:r>
        <w:br/>
        <w:t>18 lutego 2016 roku, N</w:t>
      </w:r>
      <w:r w:rsidRPr="006A102F">
        <w:t>r 1912/20</w:t>
      </w:r>
      <w:r>
        <w:t xml:space="preserve">16 z dnia 21 kwietnia 2016 roku, Nr 2228/2016 z dnia </w:t>
      </w:r>
      <w:r>
        <w:br/>
        <w:t>17 czerwca 2016 roku</w:t>
      </w:r>
      <w:r w:rsidR="00A624DA">
        <w:t>,</w:t>
      </w:r>
      <w:r>
        <w:t xml:space="preserve"> </w:t>
      </w:r>
      <w:r w:rsidR="00433784">
        <w:t>Nr 2498/2016 z dnia 18 sierpnia 2016 r.,</w:t>
      </w:r>
      <w:r w:rsidR="003D159B">
        <w:t xml:space="preserve"> Nr 2629/2016 z dnia </w:t>
      </w:r>
      <w:r w:rsidR="003D159B">
        <w:br/>
        <w:t>14 września 2016 r.,</w:t>
      </w:r>
      <w:r w:rsidR="00433784">
        <w:t xml:space="preserve"> </w:t>
      </w:r>
      <w:r>
        <w:t>wprowadza się następujące zmiany:</w:t>
      </w:r>
    </w:p>
    <w:p w:rsidR="00F66433" w:rsidRDefault="00F66433" w:rsidP="005856BF">
      <w:pPr>
        <w:autoSpaceDE w:val="0"/>
        <w:autoSpaceDN w:val="0"/>
        <w:adjustRightInd w:val="0"/>
        <w:jc w:val="both"/>
      </w:pPr>
    </w:p>
    <w:p w:rsidR="00433784" w:rsidRDefault="003D159B" w:rsidP="005856BF">
      <w:pPr>
        <w:autoSpaceDE w:val="0"/>
        <w:autoSpaceDN w:val="0"/>
        <w:adjustRightInd w:val="0"/>
        <w:jc w:val="both"/>
        <w:outlineLvl w:val="0"/>
      </w:pPr>
      <w:r>
        <w:t xml:space="preserve">1) § 17 </w:t>
      </w:r>
      <w:r w:rsidR="00433784">
        <w:t>otrzymuje brzmienie:</w:t>
      </w:r>
    </w:p>
    <w:p w:rsidR="003D159B" w:rsidRPr="003D159B" w:rsidRDefault="003D159B" w:rsidP="003D159B">
      <w:pPr>
        <w:spacing w:before="240" w:after="240"/>
        <w:ind w:left="708" w:right="-108" w:hanging="348"/>
        <w:jc w:val="center"/>
        <w:rPr>
          <w:b/>
        </w:rPr>
      </w:pPr>
      <w:r>
        <w:rPr>
          <w:b/>
        </w:rPr>
        <w:t>„</w:t>
      </w:r>
      <w:r w:rsidRPr="003D159B">
        <w:rPr>
          <w:b/>
        </w:rPr>
        <w:t xml:space="preserve">§ 17 </w:t>
      </w:r>
    </w:p>
    <w:p w:rsidR="003D159B" w:rsidRPr="003D159B" w:rsidRDefault="003D159B" w:rsidP="003D159B">
      <w:pPr>
        <w:ind w:left="708" w:right="-108" w:hanging="348"/>
        <w:jc w:val="center"/>
        <w:rPr>
          <w:b/>
        </w:rPr>
      </w:pPr>
      <w:r w:rsidRPr="003D159B">
        <w:rPr>
          <w:b/>
        </w:rPr>
        <w:t>Biuro Nadzoru Inwestycyjnego „BI”</w:t>
      </w:r>
    </w:p>
    <w:p w:rsidR="003D159B" w:rsidRPr="003D159B" w:rsidRDefault="003D159B" w:rsidP="003D159B">
      <w:pPr>
        <w:ind w:left="708" w:right="-108" w:hanging="348"/>
        <w:jc w:val="center"/>
        <w:rPr>
          <w:b/>
        </w:rPr>
      </w:pPr>
    </w:p>
    <w:p w:rsidR="003D159B" w:rsidRPr="003D159B" w:rsidRDefault="003D159B" w:rsidP="003D159B">
      <w:pPr>
        <w:spacing w:line="276" w:lineRule="auto"/>
        <w:ind w:right="-108"/>
        <w:jc w:val="both"/>
      </w:pPr>
      <w:r w:rsidRPr="003D159B">
        <w:t>Biuro Nadzoru Inwestycyjnego prowadzi sprawy związane z zakończonym przedsięwzięciem pn. „Budowa siedziby Urzędu Marszałkowskiego i Sejmiku Województwa Wielkopolskiego</w:t>
      </w:r>
      <w:r>
        <w:t xml:space="preserve"> </w:t>
      </w:r>
      <w:r>
        <w:br/>
        <w:t>w Poznaniu</w:t>
      </w:r>
      <w:r w:rsidRPr="003D159B">
        <w:t>”, oraz realizuje zadania w zakresie bieżącego monitoringu inwestycji i remontów obiektów kubaturowych realizowanych przez samorządowe jednostki organizac</w:t>
      </w:r>
      <w:r>
        <w:t>yjne Województwa</w:t>
      </w:r>
      <w:r w:rsidRPr="003D159B">
        <w:t>, finansowane częściowo lu</w:t>
      </w:r>
      <w:r w:rsidR="00F66433">
        <w:t>b w całości ze środków budżetu W</w:t>
      </w:r>
      <w:r w:rsidRPr="003D159B">
        <w:t>ojewództwa, również w zakresie uczestniczenia w procesie wykonywania okresowych przeglądów budowlanych gwarancyjnych i monitorowania obiektów kuba</w:t>
      </w:r>
      <w:r>
        <w:t>turowych Urzędu</w:t>
      </w:r>
      <w:r w:rsidRPr="003D159B">
        <w:t>.</w:t>
      </w:r>
      <w:r>
        <w:t>”</w:t>
      </w:r>
    </w:p>
    <w:p w:rsidR="003D159B" w:rsidRDefault="003D159B" w:rsidP="00433784"/>
    <w:p w:rsidR="00F66433" w:rsidRDefault="00F66433" w:rsidP="00433784"/>
    <w:p w:rsidR="00433784" w:rsidRDefault="003D159B" w:rsidP="00433784">
      <w:pPr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2) § 37 </w:t>
      </w:r>
      <w:r w:rsidR="00433784">
        <w:t>otrzymuje brzmienie:</w:t>
      </w:r>
    </w:p>
    <w:p w:rsidR="003D159B" w:rsidRPr="00872DD2" w:rsidRDefault="003D159B" w:rsidP="003D159B">
      <w:pPr>
        <w:jc w:val="center"/>
        <w:rPr>
          <w:b/>
          <w:bCs/>
        </w:rPr>
      </w:pPr>
      <w:r>
        <w:rPr>
          <w:b/>
          <w:bCs/>
        </w:rPr>
        <w:t>„</w:t>
      </w:r>
      <w:r w:rsidRPr="00872DD2">
        <w:rPr>
          <w:b/>
          <w:bCs/>
        </w:rPr>
        <w:t>§ 37</w:t>
      </w:r>
    </w:p>
    <w:p w:rsidR="003D159B" w:rsidRPr="00872DD2" w:rsidRDefault="003D159B" w:rsidP="003D159B">
      <w:pPr>
        <w:jc w:val="center"/>
        <w:rPr>
          <w:b/>
          <w:bCs/>
        </w:rPr>
      </w:pPr>
      <w:r w:rsidRPr="00872DD2">
        <w:rPr>
          <w:b/>
          <w:bCs/>
        </w:rPr>
        <w:t>Departament Transportu „DT”</w:t>
      </w:r>
    </w:p>
    <w:p w:rsidR="003D159B" w:rsidRPr="00872DD2" w:rsidRDefault="003D159B" w:rsidP="003D159B">
      <w:pPr>
        <w:jc w:val="both"/>
      </w:pPr>
      <w:r w:rsidRPr="00872DD2">
        <w:t>D</w:t>
      </w:r>
      <w:r>
        <w:t>epartament Transportu realizuje</w:t>
      </w:r>
      <w:r w:rsidRPr="00872DD2">
        <w:t xml:space="preserve"> kompleksowo politykę tra</w:t>
      </w:r>
      <w:r>
        <w:t xml:space="preserve">nsportową Województwa, wykonuje </w:t>
      </w:r>
      <w:r w:rsidRPr="00872DD2">
        <w:t>zadania organizatora publicznego tra</w:t>
      </w:r>
      <w:r>
        <w:t xml:space="preserve">nsportu zbiorowego w przewozach </w:t>
      </w:r>
      <w:r w:rsidRPr="00872DD2">
        <w:t>wojewódzkich</w:t>
      </w:r>
      <w:r>
        <w:t xml:space="preserve"> </w:t>
      </w:r>
      <w:r w:rsidRPr="00872DD2">
        <w:t xml:space="preserve">oraz współdziała przy opracowywaniu strategii rozwoju Województwa </w:t>
      </w:r>
      <w:r>
        <w:br/>
      </w:r>
      <w:r w:rsidRPr="00872DD2">
        <w:t>i programów</w:t>
      </w:r>
      <w:r>
        <w:t xml:space="preserve"> </w:t>
      </w:r>
      <w:r w:rsidRPr="00872DD2">
        <w:t>wojewódzkich.</w:t>
      </w:r>
    </w:p>
    <w:p w:rsidR="003D159B" w:rsidRDefault="003D159B" w:rsidP="003D159B">
      <w:pPr>
        <w:jc w:val="both"/>
      </w:pPr>
    </w:p>
    <w:p w:rsidR="003D159B" w:rsidRPr="00872DD2" w:rsidRDefault="003D159B" w:rsidP="003D159B">
      <w:pPr>
        <w:jc w:val="both"/>
      </w:pPr>
      <w:r w:rsidRPr="00872DD2">
        <w:lastRenderedPageBreak/>
        <w:t>Do podstawowych zadań Departamentu należy:</w:t>
      </w:r>
    </w:p>
    <w:p w:rsidR="003D159B" w:rsidRDefault="003D159B" w:rsidP="003D159B">
      <w:pPr>
        <w:jc w:val="both"/>
      </w:pPr>
    </w:p>
    <w:p w:rsidR="003D159B" w:rsidRPr="00872DD2" w:rsidRDefault="003D159B" w:rsidP="003D159B">
      <w:pPr>
        <w:jc w:val="both"/>
      </w:pPr>
      <w:r w:rsidRPr="00872DD2">
        <w:t>1) W zakresie planowania rozwoju transportu:</w:t>
      </w:r>
    </w:p>
    <w:p w:rsidR="003D159B" w:rsidRPr="00612485" w:rsidRDefault="003D159B" w:rsidP="003D15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aktualizacja</w:t>
      </w:r>
      <w:r w:rsidRPr="002C4216">
        <w:rPr>
          <w:rFonts w:ascii="Times New Roman" w:hAnsi="Times New Roman"/>
          <w:sz w:val="24"/>
          <w:szCs w:val="24"/>
        </w:rPr>
        <w:t xml:space="preserve"> planu zrównoważonego rozwoju publicznego transportu zbiorowego (planu transportowego),</w:t>
      </w:r>
    </w:p>
    <w:p w:rsidR="003D159B" w:rsidRPr="002C4216" w:rsidRDefault="003D159B" w:rsidP="003D15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współpraca z innymi organizatorami publicznego transportu zbiorowego oraz organizacjami w celu rozwoju publicznego tr</w:t>
      </w:r>
      <w:r>
        <w:rPr>
          <w:rFonts w:ascii="Times New Roman" w:hAnsi="Times New Roman"/>
          <w:sz w:val="24"/>
          <w:szCs w:val="24"/>
        </w:rPr>
        <w:t>ansportu zbiorowego na terenie W</w:t>
      </w:r>
      <w:r w:rsidR="00F66433">
        <w:rPr>
          <w:rFonts w:ascii="Times New Roman" w:hAnsi="Times New Roman"/>
          <w:sz w:val="24"/>
          <w:szCs w:val="24"/>
        </w:rPr>
        <w:t>ojewództwa</w:t>
      </w:r>
      <w:r w:rsidRPr="002C4216">
        <w:rPr>
          <w:rFonts w:ascii="Times New Roman" w:hAnsi="Times New Roman"/>
          <w:sz w:val="24"/>
          <w:szCs w:val="24"/>
        </w:rPr>
        <w:t>, ze szczególnym uwzględnieniem publicznego transportu zbiorowego w Poznańskim Obszarze Metropolitalnym.</w:t>
      </w:r>
    </w:p>
    <w:p w:rsidR="003D159B" w:rsidRPr="00872DD2" w:rsidRDefault="003D159B" w:rsidP="003D159B">
      <w:pPr>
        <w:jc w:val="both"/>
      </w:pPr>
      <w:r w:rsidRPr="00872DD2">
        <w:t>2) W zakresie organizowania publicznego transportu zbiorowego:</w:t>
      </w:r>
    </w:p>
    <w:p w:rsidR="003D159B" w:rsidRPr="002C4216" w:rsidRDefault="003D159B" w:rsidP="003D15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badanie i analiza potrzeb przewozowych w publicznym transporcie zbiorowym,</w:t>
      </w:r>
    </w:p>
    <w:p w:rsidR="003D159B" w:rsidRPr="002C4216" w:rsidRDefault="003D159B" w:rsidP="003D15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realizacja planu transportowego,</w:t>
      </w:r>
    </w:p>
    <w:p w:rsidR="003D159B" w:rsidRPr="002C4216" w:rsidRDefault="003D159B" w:rsidP="003D15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zapewnienie odpowiednich warunków funkcjonowania publicznego transportu zbiorowego,</w:t>
      </w:r>
    </w:p>
    <w:p w:rsidR="003D159B" w:rsidRPr="002C4216" w:rsidRDefault="003D159B" w:rsidP="003D15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określanie sposobu oznakowania środków transportu wykorzystywanych w przewozach o charakterze użyteczności publicznej,</w:t>
      </w:r>
    </w:p>
    <w:p w:rsidR="003D159B" w:rsidRPr="002C4216" w:rsidRDefault="003D159B" w:rsidP="003D15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 xml:space="preserve">przygotowywanie i przeprowadzanie postępowań prowadzących do zawarcia umowy </w:t>
      </w:r>
      <w:r>
        <w:rPr>
          <w:rFonts w:ascii="Times New Roman" w:hAnsi="Times New Roman"/>
          <w:sz w:val="24"/>
          <w:szCs w:val="24"/>
        </w:rPr>
        <w:br/>
      </w:r>
      <w:r w:rsidRPr="002C4216">
        <w:rPr>
          <w:rFonts w:ascii="Times New Roman" w:hAnsi="Times New Roman"/>
          <w:sz w:val="24"/>
          <w:szCs w:val="24"/>
        </w:rPr>
        <w:t>o świadczenie usług w zakresie publicznego transportu zbiorowego,</w:t>
      </w:r>
    </w:p>
    <w:p w:rsidR="003D159B" w:rsidRPr="002C4216" w:rsidRDefault="003D159B" w:rsidP="003D15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zawieranie umów o świadczenie usług w zakresie publicznego transportu zbiorowego,</w:t>
      </w:r>
    </w:p>
    <w:p w:rsidR="003D159B" w:rsidRPr="002C4216" w:rsidRDefault="003D159B" w:rsidP="003D15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 xml:space="preserve">ustalanie opłat za przewóz oraz innych opłat, o których mowa w ustawie z dnia </w:t>
      </w:r>
      <w:r>
        <w:rPr>
          <w:rFonts w:ascii="Times New Roman" w:hAnsi="Times New Roman"/>
          <w:sz w:val="24"/>
          <w:szCs w:val="24"/>
        </w:rPr>
        <w:br/>
      </w:r>
      <w:r w:rsidRPr="002C4216">
        <w:rPr>
          <w:rFonts w:ascii="Times New Roman" w:hAnsi="Times New Roman"/>
          <w:sz w:val="24"/>
          <w:szCs w:val="24"/>
        </w:rPr>
        <w:t xml:space="preserve">15 listopada 1984 r. Prawo przewozowe, za usługę świadczoną przez operatora </w:t>
      </w:r>
      <w:r>
        <w:rPr>
          <w:rFonts w:ascii="Times New Roman" w:hAnsi="Times New Roman"/>
          <w:sz w:val="24"/>
          <w:szCs w:val="24"/>
        </w:rPr>
        <w:br/>
      </w:r>
      <w:r w:rsidRPr="002C4216">
        <w:rPr>
          <w:rFonts w:ascii="Times New Roman" w:hAnsi="Times New Roman"/>
          <w:sz w:val="24"/>
          <w:szCs w:val="24"/>
        </w:rPr>
        <w:t>w zakresie publicznego transportu zbiorowego,</w:t>
      </w:r>
    </w:p>
    <w:p w:rsidR="003D159B" w:rsidRPr="002C4216" w:rsidRDefault="003D159B" w:rsidP="003D15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ustalanie sposobu dystrybucji biletów za usługę świadczoną przez operatora publicznego transportu zbiorowego,</w:t>
      </w:r>
    </w:p>
    <w:p w:rsidR="003D159B" w:rsidRPr="002C4216" w:rsidRDefault="003D159B" w:rsidP="003D15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współpraca z innymi organizatorami przewozów oraz operatorami w zakresie integracji ofert taryfowych,</w:t>
      </w:r>
    </w:p>
    <w:p w:rsidR="003D159B" w:rsidRPr="001B58A9" w:rsidRDefault="003D159B" w:rsidP="003D15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realizacja obowiązków publikacyjnych wynikających z obowiązujących 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8A9">
        <w:rPr>
          <w:rFonts w:ascii="Times New Roman" w:hAnsi="Times New Roman"/>
          <w:sz w:val="24"/>
          <w:szCs w:val="24"/>
        </w:rPr>
        <w:t>dotyczących organizowania publicznego transportu zbiorowego.</w:t>
      </w:r>
    </w:p>
    <w:p w:rsidR="003D159B" w:rsidRPr="00872DD2" w:rsidRDefault="003D159B" w:rsidP="003D159B">
      <w:pPr>
        <w:jc w:val="both"/>
      </w:pPr>
      <w:r w:rsidRPr="00872DD2">
        <w:t>3) W zakresie zarządzania publicznym transportem zbiorowym:</w:t>
      </w:r>
    </w:p>
    <w:p w:rsidR="003D159B" w:rsidRPr="002C4216" w:rsidRDefault="003D159B" w:rsidP="003D15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negocjowanie i zatwierdzanie zmian do umów z operatorem,</w:t>
      </w:r>
    </w:p>
    <w:p w:rsidR="003D159B" w:rsidRPr="002C4216" w:rsidRDefault="003D159B" w:rsidP="003D15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 xml:space="preserve">ocena i kontrola </w:t>
      </w:r>
      <w:r>
        <w:rPr>
          <w:rFonts w:ascii="Times New Roman" w:hAnsi="Times New Roman"/>
          <w:sz w:val="24"/>
          <w:szCs w:val="24"/>
        </w:rPr>
        <w:t xml:space="preserve">usług świadczonych </w:t>
      </w:r>
      <w:r w:rsidRPr="002C4216"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z w:val="24"/>
          <w:szCs w:val="24"/>
        </w:rPr>
        <w:t>ez operatora i przewoźnika</w:t>
      </w:r>
      <w:r w:rsidRPr="002C4216">
        <w:rPr>
          <w:rFonts w:ascii="Times New Roman" w:hAnsi="Times New Roman"/>
          <w:sz w:val="24"/>
          <w:szCs w:val="24"/>
        </w:rPr>
        <w:t xml:space="preserve"> w zakresie publicznego transportu zbiorowego,</w:t>
      </w:r>
    </w:p>
    <w:p w:rsidR="003D159B" w:rsidRPr="003D04C9" w:rsidRDefault="003D159B" w:rsidP="003D15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przestrzegania</w:t>
      </w:r>
      <w:r w:rsidRPr="002C4216">
        <w:rPr>
          <w:rFonts w:ascii="Times New Roman" w:hAnsi="Times New Roman"/>
          <w:sz w:val="24"/>
          <w:szCs w:val="24"/>
        </w:rPr>
        <w:t xml:space="preserve"> przez operatora i przewoźnika zasad funkcjonowania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4C9">
        <w:rPr>
          <w:rFonts w:ascii="Times New Roman" w:hAnsi="Times New Roman"/>
          <w:sz w:val="24"/>
          <w:szCs w:val="24"/>
        </w:rPr>
        <w:t>publicznego transportu zbiorowego,</w:t>
      </w:r>
    </w:p>
    <w:p w:rsidR="003D159B" w:rsidRPr="002C4216" w:rsidRDefault="003D159B" w:rsidP="003D15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 xml:space="preserve">współpraca </w:t>
      </w:r>
      <w:r>
        <w:rPr>
          <w:rFonts w:ascii="Times New Roman" w:hAnsi="Times New Roman"/>
          <w:sz w:val="24"/>
          <w:szCs w:val="24"/>
        </w:rPr>
        <w:t xml:space="preserve">z operatorami </w:t>
      </w:r>
      <w:r w:rsidRPr="002C4216">
        <w:rPr>
          <w:rFonts w:ascii="Times New Roman" w:hAnsi="Times New Roman"/>
          <w:sz w:val="24"/>
          <w:szCs w:val="24"/>
        </w:rPr>
        <w:t>przy aktualizacji rozkładów jazdy w celu poprawy funkcjonowania przewozów o charakterze użyteczności publicznej,</w:t>
      </w:r>
    </w:p>
    <w:p w:rsidR="003D159B" w:rsidRPr="002C4216" w:rsidRDefault="003D159B" w:rsidP="003D15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analiz</w:t>
      </w:r>
      <w:r w:rsidRPr="002C4216">
        <w:rPr>
          <w:rFonts w:ascii="Times New Roman" w:hAnsi="Times New Roman"/>
          <w:sz w:val="24"/>
          <w:szCs w:val="24"/>
        </w:rPr>
        <w:t xml:space="preserve"> zaspokajania potrzeb przewozowych wynikających </w:t>
      </w:r>
      <w:r>
        <w:rPr>
          <w:rFonts w:ascii="Times New Roman" w:hAnsi="Times New Roman"/>
          <w:sz w:val="24"/>
          <w:szCs w:val="24"/>
        </w:rPr>
        <w:br/>
      </w:r>
      <w:r w:rsidRPr="002C4216">
        <w:rPr>
          <w:rFonts w:ascii="Times New Roman" w:hAnsi="Times New Roman"/>
          <w:sz w:val="24"/>
          <w:szCs w:val="24"/>
        </w:rPr>
        <w:t>z wykonywania przewozów na podstawie umów o świadczenie usług w zakresie publicznego transportu zbiorowego,</w:t>
      </w:r>
    </w:p>
    <w:p w:rsidR="003D159B" w:rsidRPr="002C4216" w:rsidRDefault="003D159B" w:rsidP="003D15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dokonywanie zmian w przebiegu istniejących linii komunikacyjnych,</w:t>
      </w:r>
    </w:p>
    <w:p w:rsidR="003D159B" w:rsidRPr="002C4216" w:rsidRDefault="003D159B" w:rsidP="003D15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zatwierdzanie rozkładów jazdy oraz dokonywanie ich aktualizacji w przypadku przewozów wykonywanych na podstawie potwierdzenia zgłoszenia przewozu,</w:t>
      </w:r>
    </w:p>
    <w:p w:rsidR="003D159B" w:rsidRPr="002C4216" w:rsidRDefault="003D159B" w:rsidP="003D15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administrowanie systemem informacji pasażerskiej,</w:t>
      </w:r>
    </w:p>
    <w:p w:rsidR="003D159B" w:rsidRPr="002C4216" w:rsidRDefault="003D159B" w:rsidP="003D15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 xml:space="preserve">realizacja obowiązków sprawozdawczych i informacyjnych wynikających </w:t>
      </w:r>
      <w:r w:rsidR="00C022B7">
        <w:rPr>
          <w:rFonts w:ascii="Times New Roman" w:hAnsi="Times New Roman"/>
          <w:sz w:val="24"/>
          <w:szCs w:val="24"/>
        </w:rPr>
        <w:br/>
      </w:r>
      <w:r w:rsidRPr="002C4216">
        <w:rPr>
          <w:rFonts w:ascii="Times New Roman" w:hAnsi="Times New Roman"/>
          <w:sz w:val="24"/>
          <w:szCs w:val="24"/>
        </w:rPr>
        <w:t>z obowiązujących przepisów dotyczących organizowania publicznego transportu zbiorowego,</w:t>
      </w:r>
    </w:p>
    <w:p w:rsidR="003D159B" w:rsidRPr="002C4216" w:rsidRDefault="003D159B" w:rsidP="003D15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integracja różnych środków publicznego tr</w:t>
      </w:r>
      <w:r>
        <w:rPr>
          <w:rFonts w:ascii="Times New Roman" w:hAnsi="Times New Roman"/>
          <w:sz w:val="24"/>
          <w:szCs w:val="24"/>
        </w:rPr>
        <w:t>ansportu zbiorowego na terenie W</w:t>
      </w:r>
      <w:r w:rsidRPr="002C4216">
        <w:rPr>
          <w:rFonts w:ascii="Times New Roman" w:hAnsi="Times New Roman"/>
          <w:sz w:val="24"/>
          <w:szCs w:val="24"/>
        </w:rPr>
        <w:t>ojewództwa</w:t>
      </w:r>
      <w:r>
        <w:rPr>
          <w:rFonts w:ascii="Times New Roman" w:hAnsi="Times New Roman"/>
          <w:sz w:val="24"/>
          <w:szCs w:val="24"/>
        </w:rPr>
        <w:t>.</w:t>
      </w:r>
    </w:p>
    <w:p w:rsidR="003D159B" w:rsidRDefault="003D159B" w:rsidP="003D159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0E4">
        <w:rPr>
          <w:rFonts w:ascii="Times New Roman" w:hAnsi="Times New Roman"/>
          <w:sz w:val="24"/>
          <w:szCs w:val="24"/>
        </w:rPr>
        <w:t xml:space="preserve">Wykonywanie w imieniu Zarządu w ramach nadzoru właścicielskiego praw i obowiązków </w:t>
      </w:r>
      <w:r>
        <w:rPr>
          <w:rFonts w:ascii="Times New Roman" w:hAnsi="Times New Roman"/>
          <w:sz w:val="24"/>
          <w:szCs w:val="24"/>
        </w:rPr>
        <w:t>W</w:t>
      </w:r>
      <w:r w:rsidRPr="009B50E4">
        <w:rPr>
          <w:rFonts w:ascii="Times New Roman" w:hAnsi="Times New Roman"/>
          <w:sz w:val="24"/>
          <w:szCs w:val="24"/>
        </w:rPr>
        <w:t xml:space="preserve">ojewództwa wynikających z posiadania przez </w:t>
      </w:r>
      <w:r>
        <w:rPr>
          <w:rFonts w:ascii="Times New Roman" w:hAnsi="Times New Roman"/>
          <w:sz w:val="24"/>
          <w:szCs w:val="24"/>
        </w:rPr>
        <w:t>Samorząd Województwa Wielkopolskiego</w:t>
      </w:r>
      <w:r w:rsidRPr="009B50E4">
        <w:rPr>
          <w:rFonts w:ascii="Times New Roman" w:hAnsi="Times New Roman"/>
          <w:sz w:val="24"/>
          <w:szCs w:val="24"/>
        </w:rPr>
        <w:t xml:space="preserve"> </w:t>
      </w:r>
      <w:r w:rsidRPr="009B50E4">
        <w:rPr>
          <w:rFonts w:ascii="Times New Roman" w:hAnsi="Times New Roman"/>
          <w:sz w:val="24"/>
          <w:szCs w:val="24"/>
        </w:rPr>
        <w:lastRenderedPageBreak/>
        <w:t xml:space="preserve">udziałów w spółkach: </w:t>
      </w:r>
      <w:r>
        <w:rPr>
          <w:rFonts w:ascii="Times New Roman" w:hAnsi="Times New Roman"/>
          <w:sz w:val="24"/>
          <w:szCs w:val="24"/>
        </w:rPr>
        <w:t>Koleje Wielkopolskie Sp.</w:t>
      </w:r>
      <w:r w:rsidRPr="009B50E4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o.o., ”Przewozy Regionalne” sp.</w:t>
      </w:r>
      <w:r w:rsidRPr="009B50E4">
        <w:rPr>
          <w:rFonts w:ascii="Times New Roman" w:hAnsi="Times New Roman"/>
          <w:sz w:val="24"/>
          <w:szCs w:val="24"/>
        </w:rPr>
        <w:t xml:space="preserve"> z o.o. oraz Port Lotniczy </w:t>
      </w:r>
      <w:r>
        <w:rPr>
          <w:rFonts w:ascii="Times New Roman" w:hAnsi="Times New Roman"/>
          <w:sz w:val="24"/>
          <w:szCs w:val="24"/>
        </w:rPr>
        <w:t>Poznań – Ławica sp.</w:t>
      </w:r>
      <w:r w:rsidRPr="009B50E4">
        <w:rPr>
          <w:rFonts w:ascii="Times New Roman" w:hAnsi="Times New Roman"/>
          <w:sz w:val="24"/>
          <w:szCs w:val="24"/>
        </w:rPr>
        <w:t xml:space="preserve"> z o.o.</w:t>
      </w:r>
    </w:p>
    <w:p w:rsidR="003D159B" w:rsidRPr="0013324E" w:rsidRDefault="003D159B" w:rsidP="003D159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</w:t>
      </w:r>
      <w:r w:rsidRPr="00596A96">
        <w:rPr>
          <w:rFonts w:ascii="Times New Roman" w:eastAsiaTheme="minorEastAsia" w:hAnsi="Times New Roman"/>
          <w:sz w:val="24"/>
          <w:szCs w:val="24"/>
          <w:lang w:eastAsia="pl-PL"/>
        </w:rPr>
        <w:t>adzorowanie działalności instytucji kultury Parowozownia Wolsztyn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</w:p>
    <w:p w:rsidR="003D159B" w:rsidRPr="0013324E" w:rsidRDefault="003D159B" w:rsidP="003D159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24E">
        <w:rPr>
          <w:rFonts w:ascii="Times New Roman" w:hAnsi="Times New Roman"/>
          <w:sz w:val="24"/>
          <w:szCs w:val="24"/>
        </w:rPr>
        <w:t>W zakresie pozostałej działalności:</w:t>
      </w:r>
    </w:p>
    <w:p w:rsidR="003D159B" w:rsidRPr="002C4216" w:rsidRDefault="003D159B" w:rsidP="003D15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przygotowywanie i realizacja</w:t>
      </w:r>
      <w:r>
        <w:rPr>
          <w:rFonts w:ascii="Times New Roman" w:hAnsi="Times New Roman"/>
          <w:sz w:val="24"/>
          <w:szCs w:val="24"/>
        </w:rPr>
        <w:t>,</w:t>
      </w:r>
      <w:r w:rsidRPr="002C4216">
        <w:rPr>
          <w:rFonts w:ascii="Times New Roman" w:hAnsi="Times New Roman"/>
          <w:sz w:val="24"/>
          <w:szCs w:val="24"/>
        </w:rPr>
        <w:t xml:space="preserve"> w oparciu o wewnętrzne procedury zarządzania </w:t>
      </w:r>
      <w:r w:rsidR="00C022B7">
        <w:rPr>
          <w:rFonts w:ascii="Times New Roman" w:hAnsi="Times New Roman"/>
          <w:sz w:val="24"/>
          <w:szCs w:val="24"/>
        </w:rPr>
        <w:br/>
      </w:r>
      <w:r w:rsidRPr="002C4216">
        <w:rPr>
          <w:rFonts w:ascii="Times New Roman" w:hAnsi="Times New Roman"/>
          <w:sz w:val="24"/>
          <w:szCs w:val="24"/>
        </w:rPr>
        <w:t>i kontroli</w:t>
      </w:r>
      <w:r>
        <w:rPr>
          <w:rFonts w:ascii="Times New Roman" w:hAnsi="Times New Roman"/>
          <w:sz w:val="24"/>
          <w:szCs w:val="24"/>
        </w:rPr>
        <w:t>, taborowych projektów</w:t>
      </w:r>
      <w:r w:rsidRPr="002C4216">
        <w:rPr>
          <w:rFonts w:ascii="Times New Roman" w:hAnsi="Times New Roman"/>
          <w:sz w:val="24"/>
          <w:szCs w:val="24"/>
        </w:rPr>
        <w:t xml:space="preserve"> Samorządu Województwa</w:t>
      </w:r>
      <w:r w:rsidR="00C022B7">
        <w:rPr>
          <w:rFonts w:ascii="Times New Roman" w:hAnsi="Times New Roman"/>
          <w:sz w:val="24"/>
          <w:szCs w:val="24"/>
        </w:rPr>
        <w:t xml:space="preserve"> Wielkopolskiego</w:t>
      </w:r>
      <w:r w:rsidRPr="002C4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współfinansowanych w ramach W</w:t>
      </w:r>
      <w:r w:rsidR="00C022B7">
        <w:rPr>
          <w:rFonts w:ascii="Times New Roman" w:hAnsi="Times New Roman"/>
          <w:sz w:val="24"/>
          <w:szCs w:val="24"/>
        </w:rPr>
        <w:t xml:space="preserve">ielkopolskiego </w:t>
      </w:r>
      <w:r>
        <w:rPr>
          <w:rFonts w:ascii="Times New Roman" w:hAnsi="Times New Roman"/>
          <w:sz w:val="24"/>
          <w:szCs w:val="24"/>
        </w:rPr>
        <w:t>R</w:t>
      </w:r>
      <w:r w:rsidR="00C022B7">
        <w:rPr>
          <w:rFonts w:ascii="Times New Roman" w:hAnsi="Times New Roman"/>
          <w:sz w:val="24"/>
          <w:szCs w:val="24"/>
        </w:rPr>
        <w:t xml:space="preserve">egionalnego </w:t>
      </w:r>
      <w:r>
        <w:rPr>
          <w:rFonts w:ascii="Times New Roman" w:hAnsi="Times New Roman"/>
          <w:sz w:val="24"/>
          <w:szCs w:val="24"/>
        </w:rPr>
        <w:t>P</w:t>
      </w:r>
      <w:r w:rsidR="00C022B7">
        <w:rPr>
          <w:rFonts w:ascii="Times New Roman" w:hAnsi="Times New Roman"/>
          <w:sz w:val="24"/>
          <w:szCs w:val="24"/>
        </w:rPr>
        <w:t xml:space="preserve">rogramu </w:t>
      </w:r>
      <w:r>
        <w:rPr>
          <w:rFonts w:ascii="Times New Roman" w:hAnsi="Times New Roman"/>
          <w:sz w:val="24"/>
          <w:szCs w:val="24"/>
        </w:rPr>
        <w:t>O</w:t>
      </w:r>
      <w:r w:rsidR="00C022B7">
        <w:rPr>
          <w:rFonts w:ascii="Times New Roman" w:hAnsi="Times New Roman"/>
          <w:sz w:val="24"/>
          <w:szCs w:val="24"/>
        </w:rPr>
        <w:t>peracyjnego</w:t>
      </w:r>
      <w:r>
        <w:rPr>
          <w:rFonts w:ascii="Times New Roman" w:hAnsi="Times New Roman"/>
          <w:sz w:val="24"/>
          <w:szCs w:val="24"/>
        </w:rPr>
        <w:t>, P</w:t>
      </w:r>
      <w:r w:rsidR="00C022B7">
        <w:rPr>
          <w:rFonts w:ascii="Times New Roman" w:hAnsi="Times New Roman"/>
          <w:sz w:val="24"/>
          <w:szCs w:val="24"/>
        </w:rPr>
        <w:t xml:space="preserve">rogramu </w:t>
      </w:r>
      <w:r>
        <w:rPr>
          <w:rFonts w:ascii="Times New Roman" w:hAnsi="Times New Roman"/>
          <w:sz w:val="24"/>
          <w:szCs w:val="24"/>
        </w:rPr>
        <w:t>O</w:t>
      </w:r>
      <w:r w:rsidR="00C022B7">
        <w:rPr>
          <w:rFonts w:ascii="Times New Roman" w:hAnsi="Times New Roman"/>
          <w:sz w:val="24"/>
          <w:szCs w:val="24"/>
        </w:rPr>
        <w:t xml:space="preserve">peracyjnego Infrastruktura </w:t>
      </w:r>
      <w:r>
        <w:rPr>
          <w:rFonts w:ascii="Times New Roman" w:hAnsi="Times New Roman"/>
          <w:sz w:val="24"/>
          <w:szCs w:val="24"/>
        </w:rPr>
        <w:t>i</w:t>
      </w:r>
      <w:r w:rsidR="00C02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</w:t>
      </w:r>
      <w:r w:rsidR="00C022B7">
        <w:rPr>
          <w:rFonts w:ascii="Times New Roman" w:hAnsi="Times New Roman"/>
          <w:sz w:val="24"/>
          <w:szCs w:val="24"/>
        </w:rPr>
        <w:t>rodowisko oraz</w:t>
      </w:r>
      <w:r>
        <w:rPr>
          <w:rFonts w:ascii="Times New Roman" w:hAnsi="Times New Roman"/>
          <w:sz w:val="24"/>
          <w:szCs w:val="24"/>
        </w:rPr>
        <w:t xml:space="preserve"> innych, </w:t>
      </w:r>
    </w:p>
    <w:p w:rsidR="003D159B" w:rsidRPr="00612485" w:rsidRDefault="003D159B" w:rsidP="003D15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współpraca merytoryczna w zakresie sporządzania i aktualizacji strategii rozwoju</w:t>
      </w:r>
      <w:r>
        <w:rPr>
          <w:rFonts w:ascii="Times New Roman" w:hAnsi="Times New Roman"/>
          <w:sz w:val="24"/>
          <w:szCs w:val="24"/>
        </w:rPr>
        <w:t xml:space="preserve"> </w:t>
      </w:r>
      <w:r w:rsidR="00F66433">
        <w:rPr>
          <w:rFonts w:ascii="Times New Roman" w:hAnsi="Times New Roman"/>
          <w:sz w:val="24"/>
          <w:szCs w:val="24"/>
        </w:rPr>
        <w:t>W</w:t>
      </w:r>
      <w:r w:rsidRPr="00612485">
        <w:rPr>
          <w:rFonts w:ascii="Times New Roman" w:hAnsi="Times New Roman"/>
          <w:sz w:val="24"/>
          <w:szCs w:val="24"/>
        </w:rPr>
        <w:t>ojewództwa, planu z</w:t>
      </w:r>
      <w:r>
        <w:rPr>
          <w:rFonts w:ascii="Times New Roman" w:hAnsi="Times New Roman"/>
          <w:sz w:val="24"/>
          <w:szCs w:val="24"/>
        </w:rPr>
        <w:t>agospodarowania przestrzennego W</w:t>
      </w:r>
      <w:r w:rsidRPr="00612485">
        <w:rPr>
          <w:rFonts w:ascii="Times New Roman" w:hAnsi="Times New Roman"/>
          <w:sz w:val="24"/>
          <w:szCs w:val="24"/>
        </w:rPr>
        <w:t xml:space="preserve">ojewództwa oraz planów </w:t>
      </w:r>
      <w:r w:rsidR="00C022B7">
        <w:rPr>
          <w:rFonts w:ascii="Times New Roman" w:hAnsi="Times New Roman"/>
          <w:sz w:val="24"/>
          <w:szCs w:val="24"/>
        </w:rPr>
        <w:br/>
      </w:r>
      <w:r w:rsidRPr="00612485">
        <w:rPr>
          <w:rFonts w:ascii="Times New Roman" w:hAnsi="Times New Roman"/>
          <w:sz w:val="24"/>
          <w:szCs w:val="24"/>
        </w:rPr>
        <w:t>i strategii sektorowych dotyczących transportu,</w:t>
      </w:r>
    </w:p>
    <w:p w:rsidR="003D159B" w:rsidRPr="002C4216" w:rsidRDefault="003D159B" w:rsidP="003D15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 xml:space="preserve">udział w projektach i inicjatywach o charakterze międzyregionalnym </w:t>
      </w:r>
      <w:r w:rsidR="00C022B7">
        <w:rPr>
          <w:rFonts w:ascii="Times New Roman" w:hAnsi="Times New Roman"/>
          <w:sz w:val="24"/>
          <w:szCs w:val="24"/>
        </w:rPr>
        <w:br/>
      </w:r>
      <w:r w:rsidRPr="002C4216">
        <w:rPr>
          <w:rFonts w:ascii="Times New Roman" w:hAnsi="Times New Roman"/>
          <w:sz w:val="24"/>
          <w:szCs w:val="24"/>
        </w:rPr>
        <w:t>i międzynarodowym w zakresie zadań Departamentu,</w:t>
      </w:r>
    </w:p>
    <w:p w:rsidR="003D159B" w:rsidRPr="002C4216" w:rsidRDefault="003D159B" w:rsidP="003D15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nadzorowanie zadań inwestycyjnych realizowanych przez Województwo w zakresie infrastruktury kolejowej oraz taboru kolejowego,</w:t>
      </w:r>
    </w:p>
    <w:p w:rsidR="003D159B" w:rsidRPr="002C4216" w:rsidRDefault="003D159B" w:rsidP="003D15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analiz wykorzystania taboru udostępnionego operatorom kolejowym, </w:t>
      </w:r>
    </w:p>
    <w:p w:rsidR="003D159B" w:rsidRPr="002C4216" w:rsidRDefault="003D159B" w:rsidP="003D15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 xml:space="preserve">opracowywanie lub współudział w opracowywaniu studiów, analiz i opinii oraz innej dokumentacji dotyczącej nieodpłatnego przejęcia lub likwidacji linii kolejowych, </w:t>
      </w:r>
      <w:r w:rsidR="00C022B7">
        <w:rPr>
          <w:rFonts w:ascii="Times New Roman" w:hAnsi="Times New Roman"/>
          <w:sz w:val="24"/>
          <w:szCs w:val="24"/>
        </w:rPr>
        <w:br/>
      </w:r>
      <w:r w:rsidRPr="002C4216">
        <w:rPr>
          <w:rFonts w:ascii="Times New Roman" w:hAnsi="Times New Roman"/>
          <w:sz w:val="24"/>
          <w:szCs w:val="24"/>
        </w:rPr>
        <w:t xml:space="preserve">a także </w:t>
      </w:r>
      <w:r>
        <w:rPr>
          <w:rFonts w:ascii="Times New Roman" w:hAnsi="Times New Roman"/>
          <w:sz w:val="24"/>
          <w:szCs w:val="24"/>
        </w:rPr>
        <w:t xml:space="preserve">finansowanie inwestycji i </w:t>
      </w:r>
      <w:r w:rsidRPr="002C4216">
        <w:rPr>
          <w:rFonts w:ascii="Times New Roman" w:hAnsi="Times New Roman"/>
          <w:sz w:val="24"/>
          <w:szCs w:val="24"/>
        </w:rPr>
        <w:t>kosztów utrzyman</w:t>
      </w:r>
      <w:r>
        <w:rPr>
          <w:rFonts w:ascii="Times New Roman" w:hAnsi="Times New Roman"/>
          <w:sz w:val="24"/>
          <w:szCs w:val="24"/>
        </w:rPr>
        <w:t>ia linii kolejowych na terenie W</w:t>
      </w:r>
      <w:r w:rsidRPr="002C4216">
        <w:rPr>
          <w:rFonts w:ascii="Times New Roman" w:hAnsi="Times New Roman"/>
          <w:sz w:val="24"/>
          <w:szCs w:val="24"/>
        </w:rPr>
        <w:t>ojewództwa,</w:t>
      </w:r>
    </w:p>
    <w:p w:rsidR="003D159B" w:rsidRPr="002C4216" w:rsidRDefault="003D159B" w:rsidP="003D15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>prowadzenie spraw związanych z przekazywaniem i rozliczaniem dopłat z tytułu honorowania ulg ustawowych w krajowym transporcie drogowym,</w:t>
      </w:r>
    </w:p>
    <w:p w:rsidR="003D159B" w:rsidRDefault="003D159B" w:rsidP="003D159B">
      <w:pPr>
        <w:numPr>
          <w:ilvl w:val="0"/>
          <w:numId w:val="28"/>
        </w:numPr>
        <w:shd w:val="clear" w:color="auto" w:fill="FFFFFF"/>
        <w:tabs>
          <w:tab w:val="left" w:pos="9072"/>
        </w:tabs>
        <w:suppressAutoHyphens/>
        <w:jc w:val="both"/>
        <w:rPr>
          <w:rFonts w:eastAsia="Calibri"/>
          <w:color w:val="000000" w:themeColor="text1"/>
        </w:rPr>
      </w:pPr>
      <w:r w:rsidRPr="00405844">
        <w:rPr>
          <w:rFonts w:eastAsia="Calibri"/>
        </w:rPr>
        <w:t>prowadzenie spraw, w tym pr</w:t>
      </w:r>
      <w:r w:rsidR="00C022B7">
        <w:rPr>
          <w:rFonts w:eastAsia="Calibri"/>
        </w:rPr>
        <w:t>zygotowywanie</w:t>
      </w:r>
      <w:r w:rsidR="00F66433">
        <w:rPr>
          <w:rFonts w:eastAsia="Calibri"/>
        </w:rPr>
        <w:t xml:space="preserve"> projektów</w:t>
      </w:r>
      <w:r w:rsidR="00C022B7">
        <w:rPr>
          <w:rFonts w:eastAsia="Calibri"/>
        </w:rPr>
        <w:t xml:space="preserve"> decyzji Marszałka</w:t>
      </w:r>
      <w:r w:rsidRPr="00405844">
        <w:rPr>
          <w:color w:val="000000"/>
        </w:rPr>
        <w:t xml:space="preserve">,  związanych z wykonywaniem przewozów regularnych i regularnych specjalnych </w:t>
      </w:r>
      <w:r w:rsidR="00F66433">
        <w:rPr>
          <w:color w:val="000000"/>
        </w:rPr>
        <w:br/>
      </w:r>
      <w:r w:rsidRPr="00405844">
        <w:rPr>
          <w:color w:val="000000"/>
        </w:rPr>
        <w:t>w krajowym transporcie drogowym osób, na liniach komunikacyjnych wykraczających poza obszar co najmniej jednego powiatu lub poza obszar Województwa,</w:t>
      </w:r>
    </w:p>
    <w:p w:rsidR="003D159B" w:rsidRPr="002C4216" w:rsidRDefault="003D159B" w:rsidP="003D15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16">
        <w:rPr>
          <w:rFonts w:ascii="Times New Roman" w:hAnsi="Times New Roman"/>
          <w:sz w:val="24"/>
          <w:szCs w:val="24"/>
        </w:rPr>
        <w:t xml:space="preserve">współpraca z właściwymi organami samorządowymi w zakresie uzgadniania udzielania zezwoleń na wykonywanie regularnych i regularnych specjalnych przewozów osób </w:t>
      </w:r>
      <w:r w:rsidR="00F66433">
        <w:rPr>
          <w:rFonts w:ascii="Times New Roman" w:hAnsi="Times New Roman"/>
          <w:sz w:val="24"/>
          <w:szCs w:val="24"/>
        </w:rPr>
        <w:br/>
      </w:r>
      <w:r w:rsidRPr="002C4216">
        <w:rPr>
          <w:rFonts w:ascii="Times New Roman" w:hAnsi="Times New Roman"/>
          <w:sz w:val="24"/>
          <w:szCs w:val="24"/>
        </w:rPr>
        <w:t>w krajowym transporcie drogowym.</w:t>
      </w:r>
      <w:r w:rsidR="00C022B7">
        <w:rPr>
          <w:rFonts w:ascii="Times New Roman" w:hAnsi="Times New Roman"/>
          <w:sz w:val="24"/>
          <w:szCs w:val="24"/>
        </w:rPr>
        <w:t>”</w:t>
      </w:r>
    </w:p>
    <w:p w:rsidR="00433784" w:rsidRDefault="00433784" w:rsidP="00433784">
      <w:pPr>
        <w:autoSpaceDE w:val="0"/>
        <w:autoSpaceDN w:val="0"/>
        <w:adjustRightInd w:val="0"/>
        <w:spacing w:line="360" w:lineRule="auto"/>
        <w:jc w:val="both"/>
      </w:pPr>
    </w:p>
    <w:p w:rsidR="007D4A47" w:rsidRDefault="00433784" w:rsidP="00C022B7">
      <w:pPr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3) </w:t>
      </w:r>
      <w:r w:rsidR="000357DB">
        <w:t>Załącznik nr 2</w:t>
      </w:r>
      <w:r w:rsidR="007D4A47">
        <w:t>, otrzymuje brzmienie określone w załączniku nr 1 do niniejszej uchwały.</w:t>
      </w:r>
    </w:p>
    <w:p w:rsidR="007D4A47" w:rsidRDefault="005856BF" w:rsidP="007D4A47">
      <w:pPr>
        <w:spacing w:before="120"/>
      </w:pPr>
      <w:r>
        <w:t>4</w:t>
      </w:r>
      <w:r w:rsidR="000357DB">
        <w:t>) Załącznik nr 3</w:t>
      </w:r>
      <w:r w:rsidR="007D4A47">
        <w:t>, otrzymuje brzmienie określone w załączniku nr 2 do niniejszej uchwały.</w:t>
      </w:r>
    </w:p>
    <w:p w:rsidR="00344E12" w:rsidRPr="00276C04" w:rsidRDefault="00344E12" w:rsidP="005611E0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344E12" w:rsidRDefault="00344E12" w:rsidP="001D1DA7">
      <w:pPr>
        <w:autoSpaceDE w:val="0"/>
        <w:autoSpaceDN w:val="0"/>
        <w:adjustRightInd w:val="0"/>
        <w:spacing w:line="360" w:lineRule="auto"/>
        <w:jc w:val="both"/>
      </w:pPr>
      <w:r w:rsidRPr="00BC346D">
        <w:t>Wykonanie uchwały powierza się Marszałkowi Województwa Wielkopolskiego.</w:t>
      </w:r>
    </w:p>
    <w:p w:rsidR="00344E12" w:rsidRPr="00BC346D" w:rsidRDefault="00344E12" w:rsidP="001D1DA7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D00363" w:rsidRDefault="00D00363" w:rsidP="00D00363">
      <w:pPr>
        <w:autoSpaceDE w:val="0"/>
        <w:autoSpaceDN w:val="0"/>
        <w:adjustRightInd w:val="0"/>
        <w:spacing w:line="360" w:lineRule="auto"/>
        <w:rPr>
          <w:bCs/>
        </w:rPr>
      </w:pPr>
      <w:r w:rsidRPr="00AF56E3">
        <w:t xml:space="preserve">Uchwała wchodzi w życie z dniem </w:t>
      </w:r>
      <w:r w:rsidRPr="00AF56E3">
        <w:rPr>
          <w:bCs/>
        </w:rPr>
        <w:t>jej podjęcia.</w:t>
      </w:r>
    </w:p>
    <w:p w:rsidR="00D00363" w:rsidRDefault="00D00363" w:rsidP="001D1DA7">
      <w:pPr>
        <w:spacing w:line="360" w:lineRule="auto"/>
        <w:jc w:val="both"/>
      </w:pPr>
    </w:p>
    <w:p w:rsidR="006B283C" w:rsidRDefault="006B283C" w:rsidP="001D1DA7">
      <w:pPr>
        <w:spacing w:line="360" w:lineRule="auto"/>
        <w:jc w:val="both"/>
      </w:pPr>
    </w:p>
    <w:p w:rsidR="006B283C" w:rsidRPr="00EC4010" w:rsidRDefault="006B283C" w:rsidP="006B283C">
      <w:pPr>
        <w:autoSpaceDE w:val="0"/>
        <w:autoSpaceDN w:val="0"/>
        <w:adjustRightInd w:val="0"/>
        <w:spacing w:line="360" w:lineRule="auto"/>
        <w:ind w:left="4956" w:firstLine="708"/>
        <w:rPr>
          <w:bCs/>
        </w:rPr>
      </w:pPr>
      <w:r>
        <w:t>Marszałek Województwa</w:t>
      </w:r>
    </w:p>
    <w:p w:rsidR="006B283C" w:rsidRDefault="006B283C" w:rsidP="006B283C">
      <w:pPr>
        <w:spacing w:line="360" w:lineRule="auto"/>
        <w:ind w:left="5664"/>
        <w:jc w:val="both"/>
        <w:rPr>
          <w:i/>
        </w:rPr>
      </w:pPr>
      <w:r>
        <w:rPr>
          <w:i/>
        </w:rPr>
        <w:t>Marek Woźniak</w:t>
      </w:r>
    </w:p>
    <w:p w:rsidR="005856BF" w:rsidRDefault="005856BF" w:rsidP="001D1DA7">
      <w:pPr>
        <w:spacing w:line="360" w:lineRule="auto"/>
        <w:jc w:val="both"/>
      </w:pPr>
      <w:bookmarkStart w:id="0" w:name="_GoBack"/>
      <w:bookmarkEnd w:id="0"/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 d</w:t>
      </w:r>
      <w:r w:rsidR="00C542AE">
        <w:rPr>
          <w:b/>
          <w:bCs/>
        </w:rPr>
        <w:t>o Uchwały Nr 3275</w:t>
      </w:r>
      <w:r w:rsidR="000357DB">
        <w:rPr>
          <w:b/>
          <w:bCs/>
        </w:rPr>
        <w:t>/2017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7B71AD" w:rsidRDefault="005A750F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</w:t>
      </w:r>
      <w:r w:rsidR="00C542AE">
        <w:rPr>
          <w:b/>
          <w:bCs/>
        </w:rPr>
        <w:t xml:space="preserve">ia 16 </w:t>
      </w:r>
      <w:r w:rsidR="000357DB">
        <w:rPr>
          <w:b/>
          <w:bCs/>
        </w:rPr>
        <w:t>lutego</w:t>
      </w:r>
      <w:r w:rsidR="004440C7">
        <w:rPr>
          <w:b/>
          <w:bCs/>
        </w:rPr>
        <w:t xml:space="preserve"> </w:t>
      </w:r>
      <w:r w:rsidR="000357DB">
        <w:rPr>
          <w:b/>
          <w:bCs/>
        </w:rPr>
        <w:t>2017</w:t>
      </w:r>
      <w:r w:rsidR="007B71AD" w:rsidRPr="00BC346D">
        <w:rPr>
          <w:b/>
          <w:bCs/>
        </w:rPr>
        <w:t xml:space="preserve"> roku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D00363" w:rsidRDefault="00D00363" w:rsidP="007B71AD">
      <w:pPr>
        <w:spacing w:line="360" w:lineRule="auto"/>
        <w:jc w:val="both"/>
      </w:pPr>
    </w:p>
    <w:p w:rsidR="00E46321" w:rsidRDefault="00E46321" w:rsidP="00F66433">
      <w:pPr>
        <w:jc w:val="both"/>
      </w:pPr>
      <w:r>
        <w:t>Zmiany wprowadzane do Regulaminu Organizacyjnego Urzędu Marszałkowskiego Województwa Wielkopolskiego w Poznaniu wynikają z</w:t>
      </w:r>
      <w:r w:rsidR="000357DB">
        <w:t>e</w:t>
      </w:r>
      <w:r>
        <w:t>:</w:t>
      </w:r>
    </w:p>
    <w:p w:rsidR="00E46321" w:rsidRDefault="000357DB" w:rsidP="00F6643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57DB">
        <w:rPr>
          <w:rFonts w:ascii="Times New Roman" w:hAnsi="Times New Roman"/>
          <w:sz w:val="24"/>
          <w:szCs w:val="24"/>
        </w:rPr>
        <w:t>zmiany zakresu zadań realizowanych przez Biuro</w:t>
      </w:r>
      <w:r>
        <w:rPr>
          <w:rFonts w:ascii="Times New Roman" w:hAnsi="Times New Roman"/>
          <w:sz w:val="24"/>
          <w:szCs w:val="24"/>
        </w:rPr>
        <w:t xml:space="preserve"> Nadzoru Inwestycyjnego</w:t>
      </w:r>
      <w:r w:rsidR="00E46321" w:rsidRPr="00E46321">
        <w:rPr>
          <w:rFonts w:ascii="Times New Roman" w:hAnsi="Times New Roman"/>
          <w:sz w:val="24"/>
          <w:szCs w:val="24"/>
        </w:rPr>
        <w:t>,</w:t>
      </w:r>
    </w:p>
    <w:p w:rsidR="00E46321" w:rsidRPr="00E46321" w:rsidRDefault="00E46321" w:rsidP="00F6643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przeprowadzonej weryfikacji zadań realizowanych przez Departament Transportu,</w:t>
      </w:r>
    </w:p>
    <w:p w:rsidR="00E46321" w:rsidRDefault="00E46321" w:rsidP="00F6643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aktualizacji wykazu wojewódzkich samorządowych jednostek organizacyjnych.</w:t>
      </w:r>
    </w:p>
    <w:p w:rsidR="00E46321" w:rsidRDefault="00E46321" w:rsidP="00F66433">
      <w:pPr>
        <w:jc w:val="both"/>
      </w:pPr>
      <w:r>
        <w:t xml:space="preserve">W związku z powyższym podjęcie niniejszej uchwały jest w pełni uzasadnione. </w:t>
      </w:r>
    </w:p>
    <w:p w:rsidR="00C92F7F" w:rsidRPr="00D00363" w:rsidRDefault="00C92F7F" w:rsidP="00D00363">
      <w:pPr>
        <w:spacing w:line="360" w:lineRule="auto"/>
        <w:jc w:val="both"/>
      </w:pPr>
    </w:p>
    <w:p w:rsidR="007B71AD" w:rsidRPr="00BC346D" w:rsidRDefault="007B71AD" w:rsidP="001D1DA7">
      <w:pPr>
        <w:spacing w:line="360" w:lineRule="auto"/>
        <w:jc w:val="both"/>
      </w:pPr>
    </w:p>
    <w:sectPr w:rsidR="007B71AD" w:rsidRPr="00BC346D" w:rsidSect="00E4666E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55" w:rsidRDefault="001B6D55">
      <w:r>
        <w:separator/>
      </w:r>
    </w:p>
  </w:endnote>
  <w:endnote w:type="continuationSeparator" w:id="0">
    <w:p w:rsidR="001B6D55" w:rsidRDefault="001B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12" w:rsidRDefault="00835C52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55" w:rsidRDefault="001B6D55">
      <w:r>
        <w:separator/>
      </w:r>
    </w:p>
  </w:footnote>
  <w:footnote w:type="continuationSeparator" w:id="0">
    <w:p w:rsidR="001B6D55" w:rsidRDefault="001B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AF9EC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C0B5A"/>
    <w:multiLevelType w:val="hybridMultilevel"/>
    <w:tmpl w:val="32E49D9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459C3"/>
    <w:multiLevelType w:val="hybridMultilevel"/>
    <w:tmpl w:val="A8A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47B6"/>
    <w:multiLevelType w:val="hybridMultilevel"/>
    <w:tmpl w:val="BDC48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23C9"/>
    <w:multiLevelType w:val="hybridMultilevel"/>
    <w:tmpl w:val="8E887A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B86677"/>
    <w:multiLevelType w:val="multilevel"/>
    <w:tmpl w:val="8534C5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246C84"/>
    <w:multiLevelType w:val="hybridMultilevel"/>
    <w:tmpl w:val="21DA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1BE2"/>
    <w:multiLevelType w:val="multilevel"/>
    <w:tmpl w:val="7AD47F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DD08B0"/>
    <w:multiLevelType w:val="hybridMultilevel"/>
    <w:tmpl w:val="79366996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D10A9"/>
    <w:multiLevelType w:val="hybridMultilevel"/>
    <w:tmpl w:val="55C4C84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37F73ED6"/>
    <w:multiLevelType w:val="hybridMultilevel"/>
    <w:tmpl w:val="E36ADF38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327997"/>
    <w:multiLevelType w:val="hybridMultilevel"/>
    <w:tmpl w:val="A6EE70B6"/>
    <w:lvl w:ilvl="0" w:tplc="59C4340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602CA7"/>
    <w:multiLevelType w:val="hybridMultilevel"/>
    <w:tmpl w:val="9124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E03F32"/>
    <w:multiLevelType w:val="multilevel"/>
    <w:tmpl w:val="B17C51E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8A769B"/>
    <w:multiLevelType w:val="hybridMultilevel"/>
    <w:tmpl w:val="F0080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069FB"/>
    <w:multiLevelType w:val="hybridMultilevel"/>
    <w:tmpl w:val="2EC4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846946"/>
    <w:multiLevelType w:val="multilevel"/>
    <w:tmpl w:val="5AC843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FB2472"/>
    <w:multiLevelType w:val="hybridMultilevel"/>
    <w:tmpl w:val="01265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28416B"/>
    <w:multiLevelType w:val="hybridMultilevel"/>
    <w:tmpl w:val="F44A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EDB"/>
    <w:multiLevelType w:val="hybridMultilevel"/>
    <w:tmpl w:val="17C2E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856575"/>
    <w:multiLevelType w:val="hybridMultilevel"/>
    <w:tmpl w:val="E4C61EA0"/>
    <w:lvl w:ilvl="0" w:tplc="27401D24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6E5B1E"/>
    <w:multiLevelType w:val="hybridMultilevel"/>
    <w:tmpl w:val="A8A6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662D8"/>
    <w:multiLevelType w:val="hybridMultilevel"/>
    <w:tmpl w:val="90D0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C112AF"/>
    <w:multiLevelType w:val="hybridMultilevel"/>
    <w:tmpl w:val="5AB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F71087"/>
    <w:multiLevelType w:val="hybridMultilevel"/>
    <w:tmpl w:val="6B60A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CC6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2" w:tplc="0158F612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F33C66"/>
    <w:multiLevelType w:val="hybridMultilevel"/>
    <w:tmpl w:val="BC360A6C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4489D"/>
    <w:multiLevelType w:val="hybridMultilevel"/>
    <w:tmpl w:val="AD96F26C"/>
    <w:lvl w:ilvl="0" w:tplc="B0C61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8"/>
  </w:num>
  <w:num w:numId="7">
    <w:abstractNumId w:val="2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</w:num>
  <w:num w:numId="13">
    <w:abstractNumId w:val="27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20"/>
  </w:num>
  <w:num w:numId="19">
    <w:abstractNumId w:val="8"/>
  </w:num>
  <w:num w:numId="20">
    <w:abstractNumId w:val="8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3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A"/>
    <w:rsid w:val="00005186"/>
    <w:rsid w:val="00016213"/>
    <w:rsid w:val="00031069"/>
    <w:rsid w:val="000357DB"/>
    <w:rsid w:val="000A04DB"/>
    <w:rsid w:val="000A0B12"/>
    <w:rsid w:val="000A1FDF"/>
    <w:rsid w:val="000B51F5"/>
    <w:rsid w:val="000F34F9"/>
    <w:rsid w:val="00101183"/>
    <w:rsid w:val="00124420"/>
    <w:rsid w:val="001375A1"/>
    <w:rsid w:val="001413EA"/>
    <w:rsid w:val="00154095"/>
    <w:rsid w:val="00160B70"/>
    <w:rsid w:val="00173765"/>
    <w:rsid w:val="00173AA6"/>
    <w:rsid w:val="00175E5A"/>
    <w:rsid w:val="00194EE0"/>
    <w:rsid w:val="001B0203"/>
    <w:rsid w:val="001B6D55"/>
    <w:rsid w:val="001D1DA7"/>
    <w:rsid w:val="001D7492"/>
    <w:rsid w:val="001F6E46"/>
    <w:rsid w:val="001F7946"/>
    <w:rsid w:val="00216C14"/>
    <w:rsid w:val="00227D61"/>
    <w:rsid w:val="0023312A"/>
    <w:rsid w:val="00252464"/>
    <w:rsid w:val="002670FE"/>
    <w:rsid w:val="00276C04"/>
    <w:rsid w:val="0029124B"/>
    <w:rsid w:val="00293AB5"/>
    <w:rsid w:val="0029610E"/>
    <w:rsid w:val="002C447D"/>
    <w:rsid w:val="003003CD"/>
    <w:rsid w:val="003049F2"/>
    <w:rsid w:val="00314B86"/>
    <w:rsid w:val="00316AB1"/>
    <w:rsid w:val="00322238"/>
    <w:rsid w:val="00344E12"/>
    <w:rsid w:val="003A41ED"/>
    <w:rsid w:val="003C06DB"/>
    <w:rsid w:val="003D159B"/>
    <w:rsid w:val="003E6DFD"/>
    <w:rsid w:val="003F2BF6"/>
    <w:rsid w:val="00427509"/>
    <w:rsid w:val="00433784"/>
    <w:rsid w:val="004440C7"/>
    <w:rsid w:val="00474D4D"/>
    <w:rsid w:val="00491387"/>
    <w:rsid w:val="004A5CF5"/>
    <w:rsid w:val="00502F92"/>
    <w:rsid w:val="0051212E"/>
    <w:rsid w:val="00554BC5"/>
    <w:rsid w:val="00560BD7"/>
    <w:rsid w:val="005611E0"/>
    <w:rsid w:val="00585111"/>
    <w:rsid w:val="005856BF"/>
    <w:rsid w:val="005A4992"/>
    <w:rsid w:val="005A750F"/>
    <w:rsid w:val="005B2EB9"/>
    <w:rsid w:val="005B6BAE"/>
    <w:rsid w:val="005E5636"/>
    <w:rsid w:val="00624646"/>
    <w:rsid w:val="00641C48"/>
    <w:rsid w:val="00675AB0"/>
    <w:rsid w:val="006A619C"/>
    <w:rsid w:val="006B283C"/>
    <w:rsid w:val="006E0B3C"/>
    <w:rsid w:val="006E6F91"/>
    <w:rsid w:val="006F3332"/>
    <w:rsid w:val="007005AD"/>
    <w:rsid w:val="007253C9"/>
    <w:rsid w:val="00735C98"/>
    <w:rsid w:val="00744210"/>
    <w:rsid w:val="007626DC"/>
    <w:rsid w:val="00765817"/>
    <w:rsid w:val="00777597"/>
    <w:rsid w:val="00784EAA"/>
    <w:rsid w:val="007B71AD"/>
    <w:rsid w:val="007D2DF8"/>
    <w:rsid w:val="007D4A47"/>
    <w:rsid w:val="007E0CEC"/>
    <w:rsid w:val="007E7AFF"/>
    <w:rsid w:val="007F2A03"/>
    <w:rsid w:val="00814116"/>
    <w:rsid w:val="008220AA"/>
    <w:rsid w:val="00835C52"/>
    <w:rsid w:val="00866633"/>
    <w:rsid w:val="00937476"/>
    <w:rsid w:val="00956111"/>
    <w:rsid w:val="00962436"/>
    <w:rsid w:val="00973FDD"/>
    <w:rsid w:val="0097526A"/>
    <w:rsid w:val="009A6EAC"/>
    <w:rsid w:val="009B36B8"/>
    <w:rsid w:val="009B4EE6"/>
    <w:rsid w:val="009F0D29"/>
    <w:rsid w:val="009F70A2"/>
    <w:rsid w:val="00A006AE"/>
    <w:rsid w:val="00A007CD"/>
    <w:rsid w:val="00A13015"/>
    <w:rsid w:val="00A16F87"/>
    <w:rsid w:val="00A46B40"/>
    <w:rsid w:val="00A5469E"/>
    <w:rsid w:val="00A624DA"/>
    <w:rsid w:val="00A64A1A"/>
    <w:rsid w:val="00A76F76"/>
    <w:rsid w:val="00A77DD4"/>
    <w:rsid w:val="00AA2E3C"/>
    <w:rsid w:val="00AB3285"/>
    <w:rsid w:val="00AF46AF"/>
    <w:rsid w:val="00B035C2"/>
    <w:rsid w:val="00B722CB"/>
    <w:rsid w:val="00B73702"/>
    <w:rsid w:val="00B838B4"/>
    <w:rsid w:val="00B9127C"/>
    <w:rsid w:val="00BC346D"/>
    <w:rsid w:val="00C022B7"/>
    <w:rsid w:val="00C225E5"/>
    <w:rsid w:val="00C432C5"/>
    <w:rsid w:val="00C542AE"/>
    <w:rsid w:val="00C56586"/>
    <w:rsid w:val="00C571F2"/>
    <w:rsid w:val="00C57B0C"/>
    <w:rsid w:val="00C64E4C"/>
    <w:rsid w:val="00C92F7F"/>
    <w:rsid w:val="00CD0D5E"/>
    <w:rsid w:val="00D000AA"/>
    <w:rsid w:val="00D00363"/>
    <w:rsid w:val="00D37B57"/>
    <w:rsid w:val="00D47BBB"/>
    <w:rsid w:val="00D50491"/>
    <w:rsid w:val="00D73AEE"/>
    <w:rsid w:val="00D85805"/>
    <w:rsid w:val="00DB207B"/>
    <w:rsid w:val="00DC01CB"/>
    <w:rsid w:val="00DE281A"/>
    <w:rsid w:val="00DE4EE8"/>
    <w:rsid w:val="00DE5FE9"/>
    <w:rsid w:val="00E06157"/>
    <w:rsid w:val="00E46321"/>
    <w:rsid w:val="00E4666E"/>
    <w:rsid w:val="00E56625"/>
    <w:rsid w:val="00EF47E7"/>
    <w:rsid w:val="00F66433"/>
    <w:rsid w:val="00FC766B"/>
    <w:rsid w:val="00FE1CF8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C378E"/>
  <w15:docId w15:val="{0F8415B8-1527-47D5-A182-7EFB402D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paragraph" w:styleId="Tekstpodstawowy">
    <w:name w:val="Body Text"/>
    <w:basedOn w:val="Normalny"/>
    <w:link w:val="TekstpodstawowyZnak"/>
    <w:rsid w:val="00D003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00363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4505-1BE5-4603-B9D5-65B7896E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Bartkowiak Malgorzata</cp:lastModifiedBy>
  <cp:revision>9</cp:revision>
  <cp:lastPrinted>2017-02-16T13:22:00Z</cp:lastPrinted>
  <dcterms:created xsi:type="dcterms:W3CDTF">2017-02-07T12:33:00Z</dcterms:created>
  <dcterms:modified xsi:type="dcterms:W3CDTF">2017-02-16T15:59:00Z</dcterms:modified>
</cp:coreProperties>
</file>