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387"/>
        <w:gridCol w:w="4484"/>
        <w:gridCol w:w="1365"/>
        <w:gridCol w:w="3027"/>
        <w:gridCol w:w="1200"/>
        <w:gridCol w:w="1378"/>
      </w:tblGrid>
      <w:tr w:rsidR="0012614E" w:rsidRPr="00734BB8" w:rsidTr="001A1A49">
        <w:trPr>
          <w:tblCellSpacing w:w="15" w:type="dxa"/>
        </w:trPr>
        <w:tc>
          <w:tcPr>
            <w:tcW w:w="1569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357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997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E245E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Sposób i miejsce udostępniania materiałów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12614E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734BB8" w:rsidRPr="00734BB8" w:rsidRDefault="00065A6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DZ-I-2.8044.1.2019</w:t>
            </w:r>
          </w:p>
        </w:tc>
        <w:tc>
          <w:tcPr>
            <w:tcW w:w="1357" w:type="dxa"/>
            <w:vAlign w:val="center"/>
          </w:tcPr>
          <w:p w:rsidR="00734BB8" w:rsidRPr="00734BB8" w:rsidRDefault="00065A6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NZOZ Poradnia Zdrowia Psychicznego i Terapii Uzależnień Kamilla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Orywał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Wolsztynie</w:t>
            </w:r>
            <w:r w:rsidR="003A5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4BB8" w:rsidRPr="00734BB8" w:rsidRDefault="00065A63" w:rsidP="000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2018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065A63" w:rsidRDefault="00065A63" w:rsidP="0006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</w:t>
            </w:r>
            <w:r w:rsidR="003A5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8.02.2019   </w:t>
            </w:r>
          </w:p>
          <w:p w:rsidR="00734BB8" w:rsidRPr="00734BB8" w:rsidRDefault="00065A63" w:rsidP="0006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14.02.2019</w:t>
            </w:r>
            <w:r w:rsidR="003A5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997" w:type="dxa"/>
            <w:vAlign w:val="center"/>
          </w:tcPr>
          <w:p w:rsidR="00734BB8" w:rsidRPr="00FF093A" w:rsidRDefault="00065A63" w:rsidP="00065A63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Urządzenia diagnostyczne będące na wyposażeniu pracowni psychologicznej nie posiadały podręczników określających procedury prowadzenia i interpretacji wyników badań.</w:t>
            </w:r>
            <w:r w:rsidR="003A57FC" w:rsidRPr="003A57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4BB8" w:rsidRPr="00734BB8" w:rsidRDefault="003A57F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EE245E" w:rsidRDefault="003A57FC" w:rsidP="003A57FC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734BB8" w:rsidRPr="00734BB8" w:rsidRDefault="003A57FC" w:rsidP="003A57FC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2614E" w:rsidRPr="00734BB8" w:rsidTr="001A1A49">
        <w:trPr>
          <w:trHeight w:val="1403"/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734BB8" w:rsidRPr="00734BB8" w:rsidRDefault="003E2A17" w:rsidP="00B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734BB8" w:rsidRPr="00734BB8" w:rsidRDefault="003E2A17" w:rsidP="003E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Fundacja na Rzecz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Wspierania Społeczności Lokalne w Śremie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E2A17" w:rsidP="003E2A17">
            <w:pPr>
              <w:spacing w:after="0"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prawidłowości wydatkowania dotacji otrzymanej na podstawie umowy nr  DZ-II/A/36/2017 z 8.05.2017 r. Aneks nr 1 z 4.12.2017 r. na zadanie pn. „Aktywnie bez negatywnych emocji”.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3E2A17" w:rsidRDefault="003E2A17" w:rsidP="003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5.03.2019 r. </w:t>
            </w:r>
          </w:p>
          <w:p w:rsidR="00734BB8" w:rsidRPr="00734BB8" w:rsidRDefault="003E2A17" w:rsidP="003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15.03.2019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734BB8" w:rsidRPr="00734BB8" w:rsidRDefault="003E2A17" w:rsidP="003E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nie zwróciła 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ę do Departamentu Zdrowia UMWW </w:t>
            </w: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wnioskiem o akceptację zmian dotyczących osoby przeprowadzającej zajęcia upowszechniające wiedzę z zakresu prawnych aspektów i konsekwencji nadużywania alkoholu i narkotyków – kuratora, która nie została ujęta w ofercie stanowiącej załącznik do umowy, 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było niezgodne </w:t>
            </w: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§14 umowy dotacyjnej.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E2A1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E2A17" w:rsidRPr="003E2A17" w:rsidRDefault="003E2A17" w:rsidP="003E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734BB8" w:rsidRPr="00734BB8" w:rsidRDefault="003E2A17" w:rsidP="003E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2614E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734BB8" w:rsidRPr="00734BB8" w:rsidRDefault="0012614E" w:rsidP="0012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DZ-I-N.2.1710.1.2019</w:t>
            </w:r>
          </w:p>
        </w:tc>
        <w:tc>
          <w:tcPr>
            <w:tcW w:w="1357" w:type="dxa"/>
            <w:vAlign w:val="center"/>
          </w:tcPr>
          <w:p w:rsidR="00734BB8" w:rsidRPr="00734BB8" w:rsidRDefault="0012614E" w:rsidP="00FF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</w:t>
            </w:r>
            <w:r w:rsid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zyszenie </w:t>
            </w:r>
            <w:proofErr w:type="spellStart"/>
            <w:r w:rsid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Żylicka</w:t>
            </w:r>
            <w:proofErr w:type="spellEnd"/>
            <w:r w:rsid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Rzecz Babska, 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ylice 9, 63-900 Rawicz</w:t>
            </w:r>
          </w:p>
        </w:tc>
        <w:tc>
          <w:tcPr>
            <w:tcW w:w="0" w:type="auto"/>
            <w:vAlign w:val="center"/>
          </w:tcPr>
          <w:p w:rsidR="00734BB8" w:rsidRPr="00FF093A" w:rsidRDefault="0012614E" w:rsidP="00BF6E91">
            <w:pPr>
              <w:tabs>
                <w:tab w:val="left" w:pos="480"/>
              </w:tabs>
              <w:spacing w:line="240" w:lineRule="auto"/>
              <w:ind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Kontrola problemowa w zakresie realizacji obowiązku prowadzenia w Centrum Integracji Społecznej w Rawiczu (z warsztatem gastronomicznym w Sierakowie) działań w ramach reintegracji zawodowej, określonych w porozumieniu nr 36/DZ.III/2015 z 1.09.2015 r., (wraz z Aneksem nr 1 z 23.12.2015 r.)</w:t>
            </w:r>
          </w:p>
        </w:tc>
        <w:tc>
          <w:tcPr>
            <w:tcW w:w="1335" w:type="dxa"/>
            <w:vAlign w:val="center"/>
          </w:tcPr>
          <w:p w:rsidR="00734BB8" w:rsidRPr="00734BB8" w:rsidRDefault="001261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08.07.2019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10.07.2019 r.</w:t>
            </w:r>
          </w:p>
        </w:tc>
        <w:tc>
          <w:tcPr>
            <w:tcW w:w="2997" w:type="dxa"/>
            <w:vAlign w:val="center"/>
          </w:tcPr>
          <w:p w:rsidR="00734BB8" w:rsidRPr="00734BB8" w:rsidRDefault="00EF254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</w:tcPr>
          <w:p w:rsidR="00734BB8" w:rsidRPr="00734BB8" w:rsidRDefault="00EF254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F2543" w:rsidRPr="00EF2543" w:rsidRDefault="00EF2543" w:rsidP="00E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2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734BB8" w:rsidRPr="00734BB8" w:rsidRDefault="00EF2543" w:rsidP="00EF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2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2614E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734BB8" w:rsidRPr="00173653" w:rsidRDefault="0039184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DZ-I-2.8044.2.2019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734BB8" w:rsidRPr="00173653" w:rsidRDefault="0039184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Piękny Umysł Pracownia Psychologiczna i Rozwoju Osobistego Dagmara Glapa w Ostrowie Wlkp.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173653" w:rsidRDefault="0039184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2018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173653" w:rsidRDefault="0039184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od. 27.02.2019 r. do 5.03.2019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39184F" w:rsidRDefault="0039184F" w:rsidP="0017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Dokumentacja badania psychologicznego była prowadzona niezgodnie z wymogami </w:t>
            </w:r>
          </w:p>
          <w:p w:rsidR="00734BB8" w:rsidRPr="00173653" w:rsidRDefault="0039184F" w:rsidP="0017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 ust. 1 rozporządzenia Ministra Zdrowia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9184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184F" w:rsidRPr="003E2A17" w:rsidRDefault="0039184F" w:rsidP="0039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734BB8" w:rsidRPr="00734BB8" w:rsidRDefault="0039184F" w:rsidP="0039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2614E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BC016C" w:rsidRPr="00734BB8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DZ-I-2.8044.3.2019</w:t>
            </w:r>
          </w:p>
        </w:tc>
        <w:tc>
          <w:tcPr>
            <w:tcW w:w="1357" w:type="dxa"/>
            <w:vAlign w:val="center"/>
          </w:tcPr>
          <w:p w:rsidR="0039184F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Andrzej Gromada Prywatna Pracownia Psychologiczna </w:t>
            </w:r>
          </w:p>
          <w:p w:rsidR="00BC016C" w:rsidRPr="00BC016C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</w:t>
            </w:r>
          </w:p>
        </w:tc>
        <w:tc>
          <w:tcPr>
            <w:tcW w:w="0" w:type="auto"/>
            <w:vAlign w:val="center"/>
          </w:tcPr>
          <w:p w:rsidR="00BC016C" w:rsidRPr="00BC016C" w:rsidRDefault="0039184F" w:rsidP="00BC016C">
            <w:pPr>
              <w:suppressAutoHyphens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2018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6F6586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11.03.2019 r. </w:t>
            </w:r>
          </w:p>
          <w:p w:rsidR="00BC016C" w:rsidRPr="00BC016C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15.03.2019 r.</w:t>
            </w:r>
          </w:p>
        </w:tc>
        <w:tc>
          <w:tcPr>
            <w:tcW w:w="2997" w:type="dxa"/>
            <w:vAlign w:val="center"/>
          </w:tcPr>
          <w:p w:rsidR="00BC016C" w:rsidRPr="00173653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8"/>
                <w:szCs w:val="18"/>
              </w:rPr>
              <w:t>Urządzenia diagnostyczne będące na wyposażeniu pracowni psychologicznej nie posiadały podręczników określających procedury prowadzenia i interpretacji wyników badań.</w:t>
            </w:r>
          </w:p>
        </w:tc>
        <w:tc>
          <w:tcPr>
            <w:tcW w:w="0" w:type="auto"/>
            <w:vAlign w:val="center"/>
          </w:tcPr>
          <w:p w:rsidR="00BC016C" w:rsidRPr="00734BB8" w:rsidRDefault="0039184F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39184F" w:rsidRPr="003E2A17" w:rsidRDefault="0039184F" w:rsidP="0039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BC016C" w:rsidRPr="00734BB8" w:rsidRDefault="0039184F" w:rsidP="0039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2614E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BC016C" w:rsidRPr="00734BB8" w:rsidRDefault="006F6586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DZ-I-N.2.1710.1.2019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A27294" w:rsidRDefault="006F6586" w:rsidP="00A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Dom Pełen Kultury Jarosławiec 28/10, 63-000 Środa Wielkopolska</w:t>
            </w:r>
          </w:p>
          <w:p w:rsidR="00BB1E06" w:rsidRPr="00734BB8" w:rsidRDefault="00BB1E06" w:rsidP="00A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C016C" w:rsidRPr="00734BB8" w:rsidRDefault="006F6586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realizacji obowiązku prowadzenia w Centrum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Integracji Społecznej w Jarosławcu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działań w ramach reintegracji zawodowej,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określonych w porozumieniu nr 3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/DZ.III/2015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31.08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r., (wraz z Aneksem nr 1 z 30.09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.2015 r.)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6F6586" w:rsidRPr="006F6586" w:rsidRDefault="006F6586" w:rsidP="006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8.07.2019 r. </w:t>
            </w:r>
          </w:p>
          <w:p w:rsidR="00BC016C" w:rsidRPr="00734BB8" w:rsidRDefault="006F6586" w:rsidP="006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23</w:t>
            </w: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.07.2019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A27294" w:rsidRPr="00A27294" w:rsidRDefault="006F6586" w:rsidP="006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C016C" w:rsidRPr="00734BB8" w:rsidRDefault="006F6586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6586" w:rsidRPr="006F6586" w:rsidRDefault="006F6586" w:rsidP="006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BC016C" w:rsidRPr="00734BB8" w:rsidRDefault="006F6586" w:rsidP="006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BB1E06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BB1E06" w:rsidRPr="00734BB8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DZ-I-2.1711.1.2019</w:t>
            </w:r>
          </w:p>
        </w:tc>
        <w:tc>
          <w:tcPr>
            <w:tcW w:w="1357" w:type="dxa"/>
            <w:vAlign w:val="center"/>
          </w:tcPr>
          <w:p w:rsidR="00BB1E06" w:rsidRPr="00734BB8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Szpital Zespolony im. L.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Perzyny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0" w:type="auto"/>
            <w:vAlign w:val="center"/>
          </w:tcPr>
          <w:p w:rsidR="00BB1E06" w:rsidRPr="00BB1E06" w:rsidRDefault="00BB1E06" w:rsidP="00BB1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ontrola kompleksowa za okres od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.01.2018 r. do dnia rozpoczęcia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kontroli oraz kontrola doraźna w zakresie:</w:t>
            </w:r>
          </w:p>
          <w:p w:rsidR="00BB1E06" w:rsidRPr="00BB1E06" w:rsidRDefault="00BB1E06" w:rsidP="00BB1E0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niegospodarności w WSZ w Kaliszu za okres od 1.01.2010 r. do 31.12.2018 r.,</w:t>
            </w:r>
          </w:p>
          <w:p w:rsidR="00BB1E06" w:rsidRPr="00BB1E06" w:rsidRDefault="00BB1E06" w:rsidP="00BB1E0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wynagrodzenia pielęgniarek za okres do 1.07.2017 r. do dnia rozpoczęcia kontroli.</w:t>
            </w:r>
          </w:p>
        </w:tc>
        <w:tc>
          <w:tcPr>
            <w:tcW w:w="1335" w:type="dxa"/>
            <w:vAlign w:val="center"/>
          </w:tcPr>
          <w:p w:rsidR="00BB1E06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od 1.04.2019 r. </w:t>
            </w:r>
          </w:p>
          <w:p w:rsidR="00BB1E06" w:rsidRPr="00734BB8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14.06.2019 r.</w:t>
            </w:r>
          </w:p>
        </w:tc>
        <w:tc>
          <w:tcPr>
            <w:tcW w:w="2997" w:type="dxa"/>
            <w:vAlign w:val="center"/>
          </w:tcPr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Stwierdzono nieprawidłowości w zakresie: 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nieterminowego regulowania zobowiązań,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 szczególności w okresie od lipca do października 2018 r.,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r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ozliczania czasu pracy osób i podmiotów zatrudnionych na podstawie umów zleceń oraz umów cywilno-prawnych (kontraktowych),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wypłaty wynagrodzenia za realizację umów zleceń na świadczenie usług pomocy laboratoryjnej,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braku kwalifikacji z-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pielęgniarki/położnej oddziałowej Oddziału Położniczo-Ginekologicznego Odcinka Patologia Ciąży, Oddziału Położniczo-Ginekologicznego Odcinka Położnictwo, Oddziału Otolaryngologicznego do pracy na zajmowanym stanowisku,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braku dokumentów w aktach osobowych pracowników, tj. zakresu czynności z-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położnej oddziałowej Oddziału Położniczo-Ginekologicznego Odcinka Patologia Ciąży, aktualnych zaświadczeń lekarskich o zdolności do pracy na stanowisku (z powodu zbyt późnego wystawiania skierowania),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braku dokumentów w aktach osób zatrudnionych na podstawie umów cywilnoprawnych (kontraktowych, tj. aktualnych polis ubezpieczeniowych dla lekarzy, aktualnych zaświadczeń lekarskich o zdolności do pracy na zajmowanym stanowisku, aktualnych orzeczeń do celów sanitarno-epidemiologicznych, aktualnego wpisu do rejestru podmiotów wykonujących działalność leczniczą Izby Lekarskiej, zaświadczeń o ukończeniu szkolenia BHP,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powierzenie stanowisk z-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pielęgniarki/położnej oddziałowej wybranym pielęgniarkom 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przyznanie im dodatku funkcyjnego, pomimo, że w Regulaminie Organizacyjnym nie zostały wyodrębnione stanowiska Z-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pielęgniarek/położnych oddziałowych,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zatrudnienia Kierownika Bloku Operacyjnego i Centralnej 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Sterylizatorni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postawie umowy zlecenie na zarządzanie, kierowanie i nadzór nad Blokiem Operacyjnym i Centralną </w:t>
            </w:r>
            <w:proofErr w:type="spellStart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Sterylizatornią</w:t>
            </w:r>
            <w:proofErr w:type="spellEnd"/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przeprowadzenia postępowań konkursowych na stanowiska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pielęgniarek/położnych oddziałowych,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wynagradzania pielęgniarek i położnych,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11.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przeprowadzenia postępowań konkursowych na udzielenie zamówienia na świadczenia zdrowotne,</w:t>
            </w:r>
          </w:p>
          <w:p w:rsidR="00BB1E06" w:rsidRPr="00BB1E06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braku sporządzania raportów z oceny list oczekujących,</w:t>
            </w:r>
          </w:p>
          <w:p w:rsidR="00BB1E06" w:rsidRPr="00734BB8" w:rsidRDefault="00BB1E06" w:rsidP="00BB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13. </w:t>
            </w:r>
            <w:r w:rsidRPr="00BB1E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przyznawania premii pracownikom Szpitala, w szczególności braku uzasadnień dla przyznanych premii oraz zatwierdzenia wniosków przez nieuprawnione osoby.</w:t>
            </w:r>
          </w:p>
        </w:tc>
        <w:tc>
          <w:tcPr>
            <w:tcW w:w="0" w:type="auto"/>
            <w:vAlign w:val="center"/>
          </w:tcPr>
          <w:p w:rsidR="00BB1E06" w:rsidRPr="00734BB8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BB1E06" w:rsidRPr="003E2A17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BB1E06" w:rsidRPr="00734BB8" w:rsidRDefault="00BB1E06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</w:t>
            </w:r>
            <w:r w:rsidRPr="003E2A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Zdrowia UMWW</w:t>
            </w:r>
          </w:p>
        </w:tc>
      </w:tr>
      <w:tr w:rsidR="00895799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DZ-I-N.2.1710.3.2019</w:t>
            </w:r>
          </w:p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>Fundacja „ODZEW”, Pl. T. Kościuszki 3, 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5799" w:rsidRPr="00A56034" w:rsidRDefault="00895799" w:rsidP="00A560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Kontrolę problemową przeprowadzono w dniach </w:t>
            </w:r>
            <w:r w:rsidRPr="00A56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23.08.2019 r.</w:t>
            </w: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 do 26.08.2019 r. </w:t>
            </w:r>
            <w:r w:rsidRPr="00A56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zakresie realizacji obowiązku prowadzenia w Centrum Integracji Społecznej w Lesznie działań w ramach reintegracji zawodowej, określonych w porozumieniu nr 53/DZ.III/2015 z 20.11.2015 r.</w:t>
            </w:r>
          </w:p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23.08.2019 r.</w:t>
            </w: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 do 26.08.2019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895799" w:rsidRPr="00A56034" w:rsidRDefault="00895799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BB1E06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DZ-I-N-2.1711.1.2019</w:t>
            </w:r>
          </w:p>
        </w:tc>
        <w:tc>
          <w:tcPr>
            <w:tcW w:w="1357" w:type="dxa"/>
            <w:vAlign w:val="center"/>
          </w:tcPr>
          <w:p w:rsid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Wielkopolskie Centrum Pulmonologii i Torakochirurgii</w:t>
            </w:r>
          </w:p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Poznaniu, ul. Szamarzewskiego 62</w:t>
            </w:r>
          </w:p>
        </w:tc>
        <w:tc>
          <w:tcPr>
            <w:tcW w:w="0" w:type="auto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2018 rok.</w:t>
            </w:r>
          </w:p>
        </w:tc>
        <w:tc>
          <w:tcPr>
            <w:tcW w:w="1335" w:type="dxa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22.07.2019 r. do 09.09.2019 r.</w:t>
            </w:r>
          </w:p>
        </w:tc>
        <w:tc>
          <w:tcPr>
            <w:tcW w:w="2997" w:type="dxa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Brak konkursów na stanowiska pielęgniarek oddziałowych, jednakże Dyrektor </w:t>
            </w:r>
            <w:proofErr w:type="spellStart"/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WCPiT</w:t>
            </w:r>
            <w:proofErr w:type="spellEnd"/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trakcie trwania niniejszej kontroli wszczął już postępowania konkursowe.</w:t>
            </w:r>
          </w:p>
        </w:tc>
        <w:tc>
          <w:tcPr>
            <w:tcW w:w="0" w:type="auto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BB1E06" w:rsidRPr="00A56034" w:rsidRDefault="003B100D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A56034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A56034" w:rsidRPr="00A56034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DZ-I-N-2.1711.2</w:t>
            </w: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A56034" w:rsidRDefault="00A56034" w:rsidP="00A5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Szpital Wojewódzki </w:t>
            </w:r>
          </w:p>
          <w:p w:rsidR="00A56034" w:rsidRDefault="00A56034" w:rsidP="00A5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w Poznaniu, </w:t>
            </w:r>
          </w:p>
          <w:p w:rsidR="00A56034" w:rsidRPr="00A56034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>ul. Juraszów 7/19, 60-479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56034" w:rsidRDefault="00A56034" w:rsidP="00A56034">
            <w:pPr>
              <w:suppressAutoHyphens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 xml:space="preserve">kontrola doraźna w zakresie przestrzegania procedur przeprowadzenia postępowania o udzielenie zamówienia publicznego pn. </w:t>
            </w:r>
            <w:r w:rsidRPr="00A560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„Sukcesywna dostawa preparatów dezynfekcyjnych do prowadzenia procesów dekontaminacji powierzchni, narzędzi i sprzętów dla Szpitala Wojewódzkiego w Poznaniu”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numerze SZW/SZP/3/2019</w:t>
            </w:r>
          </w:p>
          <w:p w:rsidR="00A56034" w:rsidRPr="00A56034" w:rsidRDefault="00A56034" w:rsidP="00A56034">
            <w:pPr>
              <w:suppressAutoHyphens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A56034" w:rsidRPr="00A56034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>od 30.08.2019 r. do 10.09.2019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A56034" w:rsidRPr="00A56034" w:rsidRDefault="00A56034" w:rsidP="00A560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56034">
              <w:rPr>
                <w:rFonts w:ascii="Times New Roman" w:hAnsi="Times New Roman" w:cs="Times New Roman"/>
                <w:sz w:val="16"/>
                <w:szCs w:val="16"/>
              </w:rPr>
              <w:t>twierdzono naruszenie przepisów  ustawy Prawo zamówień publicznych;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56034" w:rsidRPr="00A56034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7A3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A56034" w:rsidRPr="00A56034" w:rsidRDefault="00A56034" w:rsidP="00A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BB1E06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BB1E06" w:rsidRPr="00734BB8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DZ-I-N-2.1711.3</w:t>
            </w: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357" w:type="dxa"/>
            <w:vAlign w:val="center"/>
          </w:tcPr>
          <w:p w:rsidR="00AB07A3" w:rsidRPr="001A1A49" w:rsidRDefault="00AB07A3" w:rsidP="00BB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 xml:space="preserve">Wojewódzki Szpital Zespolony </w:t>
            </w:r>
          </w:p>
          <w:p w:rsidR="00AB07A3" w:rsidRPr="001A1A49" w:rsidRDefault="00AB07A3" w:rsidP="00BB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 xml:space="preserve">im. L. Perzyny </w:t>
            </w:r>
          </w:p>
          <w:p w:rsidR="00BB1E06" w:rsidRPr="001A1A49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>ul. Poznańska 79, 62-800 Kalisz</w:t>
            </w:r>
          </w:p>
        </w:tc>
        <w:tc>
          <w:tcPr>
            <w:tcW w:w="0" w:type="auto"/>
            <w:vAlign w:val="center"/>
          </w:tcPr>
          <w:p w:rsidR="00BB1E06" w:rsidRPr="001A1A49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>Kontrola doraźna w zakresie zabezpieczenia udzielania świadczeń zdrowotnych w Poradni Kardiologicznej Szpitala w dniach od 01.07.2019 r. do 31.08.2019 r. przez Dyrekcję Wojewódzkiego Szpitala Zespolonego w Kaliszu</w:t>
            </w:r>
          </w:p>
        </w:tc>
        <w:tc>
          <w:tcPr>
            <w:tcW w:w="1335" w:type="dxa"/>
            <w:vAlign w:val="center"/>
          </w:tcPr>
          <w:p w:rsidR="00BB1E06" w:rsidRPr="00EC72D8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23.09.2019 r. </w:t>
            </w:r>
          </w:p>
        </w:tc>
        <w:tc>
          <w:tcPr>
            <w:tcW w:w="2997" w:type="dxa"/>
            <w:vAlign w:val="center"/>
          </w:tcPr>
          <w:p w:rsidR="00BB1E06" w:rsidRPr="00AB07A3" w:rsidRDefault="00AB07A3" w:rsidP="00AB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7A3">
              <w:rPr>
                <w:rFonts w:ascii="Times New Roman" w:hAnsi="Times New Roman" w:cs="Times New Roman"/>
                <w:sz w:val="16"/>
                <w:szCs w:val="16"/>
              </w:rPr>
              <w:t>Stwierdzono że należy usprawnić w Szpitalu efektywność i skuteczność przepływu informacji pomiędzy komórkami organizacyjnymi Szpitala, w szczególności wychodzących od Dyrekcji do pracowników na każdym stanowisku pracy, aby zapewnić całkowitą realizację celów i zadań w sposób zgodny z obowiązującymi przepisami prawa</w:t>
            </w:r>
          </w:p>
        </w:tc>
        <w:tc>
          <w:tcPr>
            <w:tcW w:w="0" w:type="auto"/>
            <w:vAlign w:val="center"/>
          </w:tcPr>
          <w:p w:rsidR="00BB1E06" w:rsidRPr="00734BB8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AB07A3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BB1E06" w:rsidRPr="00734BB8" w:rsidRDefault="00AB07A3" w:rsidP="00B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1A1A49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1A1A49" w:rsidRPr="001A1A49" w:rsidRDefault="001A1A49" w:rsidP="001A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>DZ-I-N.2.1710.4.2019</w:t>
            </w:r>
          </w:p>
          <w:p w:rsidR="001A1A49" w:rsidRPr="001A1A49" w:rsidRDefault="001A1A49" w:rsidP="001A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1A1A49" w:rsidRPr="001A1A49" w:rsidRDefault="001A1A49" w:rsidP="001A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>Spółdzielnia Socjalna „POZNANIANKA”</w:t>
            </w:r>
          </w:p>
          <w:p w:rsidR="001A1A49" w:rsidRDefault="001A1A49" w:rsidP="001A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os. </w:t>
            </w: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 xml:space="preserve">Powstańców Warszawy 5D, </w:t>
            </w:r>
          </w:p>
          <w:p w:rsidR="001A1A49" w:rsidRPr="001A1A49" w:rsidRDefault="001A1A49" w:rsidP="001A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>61-656 Poznań</w:t>
            </w:r>
          </w:p>
          <w:p w:rsidR="001A1A49" w:rsidRPr="001A1A49" w:rsidRDefault="001A1A49" w:rsidP="001A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A1A49" w:rsidRPr="001A1A49" w:rsidRDefault="001A1A49" w:rsidP="001A1A49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Kontrola p</w:t>
            </w: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 xml:space="preserve">roblemowa za rok 2018 w zakresie prawidłowości wydatkowania dotacji otrzymanej na podstawie porozumienia nr DZ-II/A/3/2018 z 8.10.2018 r. na zadanie pn. </w:t>
            </w:r>
            <w:r w:rsidRPr="001A1A49">
              <w:rPr>
                <w:rFonts w:ascii="Times New Roman" w:hAnsi="Times New Roman" w:cs="Times New Roman"/>
                <w:i/>
                <w:sz w:val="16"/>
                <w:szCs w:val="16"/>
              </w:rPr>
              <w:t>„Dotacja na pierwsze wyposażenie dla Centrum Integracji Społecznej w Poznaniu”.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1A1A49" w:rsidRPr="001A1A49" w:rsidRDefault="001A1A49" w:rsidP="001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1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04.10.2019 r.</w:t>
            </w:r>
            <w:r w:rsidRPr="001A1A49">
              <w:rPr>
                <w:rFonts w:ascii="Times New Roman" w:hAnsi="Times New Roman" w:cs="Times New Roman"/>
                <w:sz w:val="16"/>
                <w:szCs w:val="16"/>
              </w:rPr>
              <w:t xml:space="preserve"> do 08.10.2019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1A1A49" w:rsidRPr="00734BB8" w:rsidRDefault="001A1A49" w:rsidP="001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A1A49" w:rsidRPr="00734BB8" w:rsidRDefault="001A1A49" w:rsidP="001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A1A49" w:rsidRDefault="001A1A49" w:rsidP="001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1A1A49" w:rsidRPr="00734BB8" w:rsidRDefault="001A1A49" w:rsidP="001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6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lastRenderedPageBreak/>
              <w:t>DZ-I-2.8044.4.2019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Us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 xml:space="preserve">ugi Psychologiczne Halina </w:t>
            </w:r>
            <w:proofErr w:type="spellStart"/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u</w:t>
            </w:r>
            <w:r>
              <w:rPr>
                <w:rFonts w:hAnsi="Times New Roman"/>
                <w:sz w:val="16"/>
                <w:szCs w:val="16"/>
              </w:rPr>
              <w:t>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26.03.3019 r. do 1.04.2019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 xml:space="preserve">a prowadzona niezgodnie z wymogami 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hAnsi="Times New Roman"/>
                <w:sz w:val="16"/>
                <w:szCs w:val="16"/>
              </w:rPr>
              <w:t>§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8 ust. 1 rozporz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dzenia Ministra Zdrowia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lonym w za</w:t>
            </w:r>
            <w:r>
              <w:rPr>
                <w:rFonts w:hAnsi="Times New Roman"/>
                <w:sz w:val="16"/>
                <w:szCs w:val="16"/>
              </w:rPr>
              <w:t>łą</w:t>
            </w:r>
            <w:r>
              <w:rPr>
                <w:rFonts w:ascii="Times New Roman"/>
                <w:sz w:val="16"/>
                <w:szCs w:val="16"/>
              </w:rPr>
              <w:t>czniku nr 6 rozporz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dzenia Ministra Zdrowia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3. Urz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dzenia diagnostyczne b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"/>
                <w:sz w:val="16"/>
                <w:szCs w:val="16"/>
              </w:rPr>
              <w:t>d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ce na wyposa</w:t>
            </w:r>
            <w:r>
              <w:rPr>
                <w:rFonts w:hAnsi="Times New Roman"/>
                <w:sz w:val="16"/>
                <w:szCs w:val="16"/>
              </w:rPr>
              <w:t>ż</w:t>
            </w:r>
            <w:r>
              <w:rPr>
                <w:rFonts w:ascii="Times New Roman"/>
                <w:sz w:val="16"/>
                <w:szCs w:val="16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y podr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"/>
                <w:sz w:val="16"/>
                <w:szCs w:val="16"/>
              </w:rPr>
              <w:t>cznik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laj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 bada</w:t>
            </w:r>
            <w:r>
              <w:rPr>
                <w:rFonts w:hAnsi="Times New Roman"/>
                <w:sz w:val="16"/>
                <w:szCs w:val="16"/>
              </w:rPr>
              <w:t>ń</w:t>
            </w:r>
            <w:r>
              <w:rPr>
                <w:rFonts w:asci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DZ-I-2.8044.1.2019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VIVAX s.c. Piotr Nowak, Mateusz Nowak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16.04.2019 r. do 23.04.2019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 xml:space="preserve">a prowadzona niezgodnie z wymogami 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hAnsi="Times New Roman"/>
                <w:sz w:val="16"/>
                <w:szCs w:val="16"/>
              </w:rPr>
              <w:t>§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8 ust. 1 rozporz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dzenia Ministra Zdrowia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lonym w za</w:t>
            </w:r>
            <w:r>
              <w:rPr>
                <w:rFonts w:hAnsi="Times New Roman"/>
                <w:sz w:val="16"/>
                <w:szCs w:val="16"/>
              </w:rPr>
              <w:t>łą</w:t>
            </w:r>
            <w:r>
              <w:rPr>
                <w:rFonts w:ascii="Times New Roman"/>
                <w:sz w:val="16"/>
                <w:szCs w:val="16"/>
              </w:rPr>
              <w:t>czniku nr 6 rozporz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DZ-I-N-2.8044.3.2019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Pracownia Bada</w:t>
            </w:r>
            <w:r>
              <w:rPr>
                <w:rFonts w:hAnsi="Times New Roman"/>
                <w:sz w:val="16"/>
                <w:szCs w:val="16"/>
              </w:rPr>
              <w:t>ń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 xml:space="preserve">Psychologicznych Joanna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Romanko</w:t>
            </w:r>
            <w:proofErr w:type="spellEnd"/>
            <w:r>
              <w:rPr>
                <w:rFonts w:ascii="Times New Roman"/>
                <w:sz w:val="16"/>
                <w:szCs w:val="16"/>
              </w:rPr>
              <w:t>-Sier</w:t>
            </w:r>
            <w:r>
              <w:rPr>
                <w:rFonts w:hAnsi="Times New Roman"/>
                <w:sz w:val="16"/>
                <w:szCs w:val="16"/>
              </w:rPr>
              <w:t>ż</w:t>
            </w:r>
            <w:r>
              <w:rPr>
                <w:rFonts w:ascii="Times New Roman"/>
                <w:sz w:val="16"/>
                <w:szCs w:val="16"/>
              </w:rPr>
              <w:t xml:space="preserve">ant, Marlena </w:t>
            </w:r>
            <w:r>
              <w:rPr>
                <w:rFonts w:hAnsi="Times New Roman"/>
                <w:sz w:val="16"/>
                <w:szCs w:val="16"/>
              </w:rPr>
              <w:t>Ż</w:t>
            </w:r>
            <w:r>
              <w:rPr>
                <w:rFonts w:ascii="Times New Roman"/>
                <w:sz w:val="16"/>
                <w:szCs w:val="16"/>
              </w:rPr>
              <w:t>yto Sp</w:t>
            </w:r>
            <w:r>
              <w:rPr>
                <w:rFonts w:hAnsi="Times New Roman"/>
                <w:sz w:val="16"/>
                <w:szCs w:val="16"/>
              </w:rPr>
              <w:t>ół</w:t>
            </w:r>
            <w:r>
              <w:rPr>
                <w:rFonts w:ascii="Times New Roman"/>
                <w:sz w:val="16"/>
                <w:szCs w:val="16"/>
              </w:rPr>
              <w:t>ka Cywilna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22.05.2019 r. do 29.05.2019r.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r>
              <w:rPr>
                <w:rFonts w:ascii="Times New Roman"/>
                <w:sz w:val="16"/>
                <w:szCs w:val="16"/>
              </w:rPr>
              <w:t>Na miejscu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DZ-I-N-2.8044.7.2019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ATC s.c. Wojciech Kaczmarek, Irena Kaczmarek, Daniel Kaczmarek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2017 i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28.06.2019 r. do 5.07.2019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DZ-I-N-2.8044.4.2019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Bartosz Niedzielski O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rodek Szkolenia Kierowc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28.05.2019 r. do 3.06.2019 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eniu pracowni psychologicznej nie </w:t>
            </w:r>
            <w:r>
              <w:rPr>
                <w:rFonts w:ascii="Times New Roman"/>
                <w:sz w:val="16"/>
                <w:szCs w:val="16"/>
                <w:u w:color="000000"/>
              </w:rPr>
              <w:lastRenderedPageBreak/>
              <w:t>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lastRenderedPageBreak/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Na miejscu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DZ-I-N-2.8044.6.2019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NZOZ Alergik Violetta Balicka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28.06.2019 r. do 4.07.2019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rHeight w:val="1376"/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DZ-I-N-2.8044.5.2019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sz w:val="16"/>
                <w:szCs w:val="16"/>
              </w:rPr>
              <w:t>Szkudlarczyk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Jakub O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rodek Szkolenia Kierowc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 xml:space="preserve">w </w:t>
            </w:r>
            <w:r>
              <w:rPr>
                <w:rFonts w:hAnsi="Times New Roman"/>
                <w:sz w:val="16"/>
                <w:szCs w:val="16"/>
              </w:rPr>
              <w:t>„</w:t>
            </w:r>
            <w:r>
              <w:rPr>
                <w:rFonts w:ascii="Times New Roman"/>
                <w:sz w:val="16"/>
                <w:szCs w:val="16"/>
              </w:rPr>
              <w:t>U Jakuba</w:t>
            </w:r>
            <w:r>
              <w:rPr>
                <w:rFonts w:hAnsi="Times New Roman"/>
                <w:sz w:val="16"/>
                <w:szCs w:val="16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od 17.06.2019 r. do 24.06.2019 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DZ-I-N-2.8044.9.2019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rodek Doskonalenia Zawodowego Stanis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aw Paterek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Kontrola problemowa za rok 2018 r. w zakresie przestrzegania warunk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 prowadzenia pracowni psychologicznej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lonych w ustawie z dnia 5 stycznia 2011 r. o kieruj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21.08.2019 r. do 27.08.2019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DZ-I-N-2.8044.12.2019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Ma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 xml:space="preserve">gorzata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Koszyczarek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MIK-Serwis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14.10.2019 r. do 31.10.2019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DZ-I-N-2.8044.13.2019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Idzi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Koszyczarek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PRO-MARKET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Kontrola problemowa za rok 2018 r. w zakresie przestrzegania warunk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 prowadzenia pracowni psychologicznej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lonych w ustawie z dnia 5 stycznia 2011 r. o kieruj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14.10.2019 r. do 31.10.2019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y prowadzone niezgodnie ze wzorem </w:t>
            </w:r>
            <w:r>
              <w:rPr>
                <w:rFonts w:ascii="Times New Roman"/>
                <w:sz w:val="16"/>
                <w:szCs w:val="16"/>
                <w:u w:color="000000"/>
              </w:rPr>
              <w:lastRenderedPageBreak/>
              <w:t>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lastRenderedPageBreak/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DZ-I-N-2.8044.11.2019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Diagnostyka i Terapia Psychologiczna Jolanta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Bryjak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11.10.2019 r. do 17.10.2019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DZ-I-N-2.8044.10.2019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Piotr Kaczmarek Niepubliczny Zak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ad Opieki Zdrowotnej Poradnie Specjalistyczne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Kontrola problemowa za rok 2018 r. w zakresie przestrzegania warunk</w:t>
            </w:r>
            <w:r>
              <w:rPr>
                <w:rFonts w:hAnsi="Times New Roman"/>
                <w:sz w:val="16"/>
                <w:szCs w:val="16"/>
              </w:rPr>
              <w:t>ó</w:t>
            </w:r>
            <w:r>
              <w:rPr>
                <w:rFonts w:ascii="Times New Roman"/>
                <w:sz w:val="16"/>
                <w:szCs w:val="16"/>
              </w:rPr>
              <w:t>w prowadzenia pracowni psychologicznej okre</w:t>
            </w:r>
            <w:r>
              <w:rPr>
                <w:rFonts w:hAnsi="Times New Roman"/>
                <w:sz w:val="16"/>
                <w:szCs w:val="16"/>
              </w:rPr>
              <w:t>ś</w:t>
            </w:r>
            <w:r>
              <w:rPr>
                <w:rFonts w:ascii="Times New Roman"/>
                <w:sz w:val="16"/>
                <w:szCs w:val="16"/>
              </w:rPr>
              <w:t>lonych w ustawie z dnia 5 stycznia 2011 r. o kieruj</w:t>
            </w:r>
            <w:r>
              <w:rPr>
                <w:rFonts w:hAnsi="Times New Roman"/>
                <w:sz w:val="16"/>
                <w:szCs w:val="16"/>
              </w:rPr>
              <w:t>ą</w:t>
            </w:r>
            <w:r>
              <w:rPr>
                <w:rFonts w:ascii="Times New Roman"/>
                <w:sz w:val="16"/>
                <w:szCs w:val="16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18.11.2019 r. do 22.11.2019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F2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0E3E97">
        <w:trPr>
          <w:tblCellSpacing w:w="15" w:type="dxa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DZ-II-K.8044.1.2019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Przedsi</w:t>
            </w:r>
            <w:r>
              <w:rPr>
                <w:rFonts w:hAnsi="Times New Roman"/>
                <w:sz w:val="16"/>
                <w:szCs w:val="16"/>
              </w:rPr>
              <w:t>ę</w:t>
            </w:r>
            <w:r>
              <w:rPr>
                <w:rFonts w:ascii="Times New Roman"/>
                <w:sz w:val="16"/>
                <w:szCs w:val="16"/>
              </w:rPr>
              <w:t>biorstwo Handlowo-Us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ascii="Times New Roman"/>
                <w:sz w:val="16"/>
                <w:szCs w:val="16"/>
              </w:rPr>
              <w:t>ugowe LAMENT-TRAVEL Micha</w:t>
            </w:r>
            <w:r>
              <w:rPr>
                <w:rFonts w:hAnsi="Times New Roman"/>
                <w:sz w:val="16"/>
                <w:szCs w:val="16"/>
              </w:rPr>
              <w:t>ł</w:t>
            </w:r>
            <w:r>
              <w:rPr>
                <w:rFonts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Lament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od 2.12.2019 r. do 6.12.2019 r.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Default="00C82E11" w:rsidP="00C82E11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Default="00C82E11" w:rsidP="00C82E11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DZ-II-K.8044.2.2019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EMAT HRC Elżbieta Matysiak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Kontrola problemowa za rok 2018 r. w zakresie przestrzegania warunk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w prowadzenia pracowni psychologicznej okre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lonych w ustawie z dnia 5 stycznia 2011 r. o kieruj</w:t>
            </w:r>
            <w:r>
              <w:rPr>
                <w:rFonts w:hAnsi="Times New Roman"/>
                <w:color w:val="000000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color w:val="000000"/>
                <w:sz w:val="16"/>
                <w:szCs w:val="16"/>
                <w:u w:color="000000"/>
              </w:rPr>
              <w:t>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9.12.2019 r. do 13.12.2019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8917F3" w:rsidRDefault="008917F3" w:rsidP="008917F3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8917F3" w:rsidRDefault="008917F3" w:rsidP="008917F3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8917F3" w:rsidRDefault="008917F3" w:rsidP="008917F3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Pr="00734BB8" w:rsidRDefault="008917F3" w:rsidP="008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  <w:u w:color="000000"/>
              </w:rPr>
              <w:t>3.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17F3" w:rsidRDefault="008917F3" w:rsidP="008917F3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Pr="00734BB8" w:rsidRDefault="008917F3" w:rsidP="008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DZ-II-K.8044.5.2019</w:t>
            </w:r>
          </w:p>
        </w:tc>
        <w:tc>
          <w:tcPr>
            <w:tcW w:w="1357" w:type="dxa"/>
            <w:vAlign w:val="center"/>
          </w:tcPr>
          <w:p w:rsidR="00C82E11" w:rsidRPr="00734BB8" w:rsidRDefault="008917F3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Wiesław Hojan Przedsiębiorstwo Szkoleniowo-Usługowe OMEGA</w:t>
            </w:r>
          </w:p>
        </w:tc>
        <w:tc>
          <w:tcPr>
            <w:tcW w:w="0" w:type="auto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sprawdzająca w zakresie wykonania zaleceń pokontrolnych Marszałka Województwa Wielkopolskiego nr DZ-II.8044.8.2016 z dnia 29 kwietnia 2016 r.</w:t>
            </w:r>
          </w:p>
        </w:tc>
        <w:tc>
          <w:tcPr>
            <w:tcW w:w="1335" w:type="dxa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18.12.2019 r. do 19.12.2019 r.</w:t>
            </w:r>
          </w:p>
        </w:tc>
        <w:tc>
          <w:tcPr>
            <w:tcW w:w="2997" w:type="dxa"/>
            <w:vAlign w:val="center"/>
          </w:tcPr>
          <w:p w:rsidR="00C82E11" w:rsidRPr="00734BB8" w:rsidRDefault="002D320D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  <w:u w:color="000000"/>
              </w:rPr>
              <w:t>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vAlign w:val="center"/>
          </w:tcPr>
          <w:p w:rsidR="00C82E11" w:rsidRPr="00734BB8" w:rsidRDefault="008917F3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8917F3" w:rsidRDefault="008917F3" w:rsidP="008917F3">
            <w:pPr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Na miejscu</w:t>
            </w:r>
          </w:p>
          <w:p w:rsidR="00C82E11" w:rsidRPr="00734BB8" w:rsidRDefault="008917F3" w:rsidP="008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</w:rPr>
              <w:t xml:space="preserve"> w Departamencie Zdrowia UMWW</w:t>
            </w: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rHeight w:val="1372"/>
          <w:tblCellSpacing w:w="15" w:type="dxa"/>
        </w:trPr>
        <w:tc>
          <w:tcPr>
            <w:tcW w:w="1569" w:type="dxa"/>
            <w:vAlign w:val="center"/>
          </w:tcPr>
          <w:p w:rsidR="00C82E11" w:rsidRPr="006B622E" w:rsidRDefault="00C161DE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DZ-II-K.1711.2.2019</w:t>
            </w:r>
          </w:p>
        </w:tc>
        <w:tc>
          <w:tcPr>
            <w:tcW w:w="1357" w:type="dxa"/>
            <w:vAlign w:val="center"/>
          </w:tcPr>
          <w:p w:rsidR="00C82E11" w:rsidRPr="006B622E" w:rsidRDefault="00C161DE" w:rsidP="00C82E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Wojewódzka Stacja Pogotowia Ratunkowego w Poznaniu</w:t>
            </w:r>
          </w:p>
        </w:tc>
        <w:tc>
          <w:tcPr>
            <w:tcW w:w="0" w:type="auto"/>
            <w:vAlign w:val="center"/>
          </w:tcPr>
          <w:p w:rsidR="00C82E11" w:rsidRPr="00C161DE" w:rsidRDefault="00C161DE" w:rsidP="00C82E11">
            <w:pPr>
              <w:spacing w:after="0" w:line="240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  <w:r w:rsidRPr="00C161DE">
              <w:rPr>
                <w:rFonts w:ascii="Garamond" w:hAnsi="Garamond" w:cs="Tahoma"/>
                <w:sz w:val="16"/>
                <w:szCs w:val="16"/>
              </w:rPr>
              <w:t>Kon</w:t>
            </w:r>
            <w:r>
              <w:rPr>
                <w:rFonts w:ascii="Garamond" w:hAnsi="Garamond" w:cs="Tahoma"/>
                <w:sz w:val="16"/>
                <w:szCs w:val="16"/>
              </w:rPr>
              <w:t>trola kompleksowa za 2018 rok.</w:t>
            </w:r>
            <w:r w:rsidR="000737C1">
              <w:rPr>
                <w:rFonts w:ascii="Garamond" w:hAnsi="Garamond" w:cs="Tahoma"/>
                <w:sz w:val="16"/>
                <w:szCs w:val="16"/>
              </w:rPr>
              <w:t>.</w:t>
            </w:r>
          </w:p>
        </w:tc>
        <w:tc>
          <w:tcPr>
            <w:tcW w:w="1335" w:type="dxa"/>
            <w:vAlign w:val="center"/>
          </w:tcPr>
          <w:p w:rsidR="00C82E11" w:rsidRDefault="00EF475B" w:rsidP="00C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18.11.2019 r.</w:t>
            </w:r>
          </w:p>
          <w:p w:rsidR="00EF475B" w:rsidRPr="006B622E" w:rsidRDefault="00EF475B" w:rsidP="00C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20.12.2019 r. </w:t>
            </w:r>
          </w:p>
        </w:tc>
        <w:tc>
          <w:tcPr>
            <w:tcW w:w="2997" w:type="dxa"/>
            <w:vAlign w:val="center"/>
          </w:tcPr>
          <w:p w:rsidR="00B80018" w:rsidRDefault="00B80018" w:rsidP="00DF7916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Stwierdzono nieprawidłowości w zakresie: </w:t>
            </w:r>
          </w:p>
          <w:p w:rsidR="00EF475B" w:rsidRPr="00EF475B" w:rsidRDefault="00B80018" w:rsidP="00DF7916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naruszenia</w:t>
            </w:r>
            <w:r w:rsidR="000737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przepisów ustawy </w:t>
            </w:r>
            <w:proofErr w:type="spellStart"/>
            <w:r w:rsidR="000737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Pzp</w:t>
            </w:r>
            <w:proofErr w:type="spellEnd"/>
            <w:r w:rsidR="000737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art. 46,</w:t>
            </w:r>
            <w:r w:rsidR="00DF79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F475B" w:rsidRPr="00EF47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ust. 1a,</w:t>
            </w:r>
          </w:p>
          <w:p w:rsidR="00C82E11" w:rsidRPr="006B622E" w:rsidRDefault="00B80018" w:rsidP="00B80018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="000737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funkcjonowania Zespołów </w:t>
            </w:r>
            <w:r w:rsidR="00EF475B" w:rsidRPr="00EF47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</w:t>
            </w:r>
            <w:r w:rsidR="000737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townictwa Medycznego tj. składu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personelu </w:t>
            </w:r>
            <w:r w:rsidR="00EF475B" w:rsidRPr="00EF47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medycznego w przypadku absencji osób uprawnionych do wykonywania medycznych czynności ratunkowych.</w:t>
            </w:r>
          </w:p>
        </w:tc>
        <w:tc>
          <w:tcPr>
            <w:tcW w:w="0" w:type="auto"/>
            <w:vAlign w:val="center"/>
          </w:tcPr>
          <w:p w:rsidR="00C82E11" w:rsidRPr="006B622E" w:rsidRDefault="000737C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C82E11" w:rsidRPr="006B622E" w:rsidRDefault="000737C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0737C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DZ-II-K.1711.1.2019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0737C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Specjalistyczny Zespół Zakładów Opieki Zdrowotnej Chorób Płuc i Gruźlicy w Wolicy/k Kalisza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0737C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="00FB7A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za 2018 rok.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FB7A2D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24.10.2019 r. do 29.11.2019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D35F4B" w:rsidRDefault="00D35F4B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Stwierdzono nieprawidłowości w zakresie:</w:t>
            </w:r>
          </w:p>
          <w:p w:rsidR="00D35F4B" w:rsidRPr="00D35F4B" w:rsidRDefault="00D35F4B" w:rsidP="00D35F4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38" w:right="-132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 formalno-organizacyjnych, tj.:</w:t>
            </w:r>
          </w:p>
          <w:p w:rsidR="008371EF" w:rsidRPr="008371EF" w:rsidRDefault="001D21D2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Pr="001D21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R</w:t>
            </w:r>
            <w:r w:rsidR="008371EF" w:rsidRPr="001D21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egulamin organizac</w:t>
            </w:r>
            <w:r w:rsidR="001F260C" w:rsidRPr="001D21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yjny</w:t>
            </w:r>
            <w:r w:rsidR="001F26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jego zmiany nie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F26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zostały ustalone przez kierownika podmiotu 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formie przyjętej w Ze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spole, np. w formie zarządzenia,</w:t>
            </w:r>
          </w:p>
          <w:p w:rsidR="008371EF" w:rsidRPr="008371EF" w:rsidRDefault="00BA12E7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b) </w:t>
            </w:r>
            <w:r w:rsidR="008371EF" w:rsidRPr="00116A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Regulamin wynagradzania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116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zawierał m.in. nieaktualne stawki wynagradzania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8371EF" w:rsidRPr="008371EF" w:rsidRDefault="00BA12E7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116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116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ieterminowe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 regulowania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zobowiązań, wyni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kających z zawartych umów,</w:t>
            </w:r>
          </w:p>
          <w:p w:rsidR="008371EF" w:rsidRPr="008371EF" w:rsidRDefault="00BA12E7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ieprawidłowe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ozliczania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dotacji otrzymanych z budżetu województwa wielk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opolskiego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8371EF" w:rsidRPr="008371EF" w:rsidRDefault="00BA12E7" w:rsidP="00A81CF7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rzeprowadzenia postępowań konkursowych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stanowiska pielęgni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arek oddziałowych,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8371EF" w:rsidRPr="008371EF" w:rsidRDefault="00BA12E7" w:rsidP="008371EF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381F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rzeprowadzenia postępowań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konkursowych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udzielenie zamówienia na świ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adczenia zdrowotne wykonywane przez lekarzy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8371EF" w:rsidRPr="008371EF" w:rsidRDefault="00BA12E7" w:rsidP="00381F51">
            <w:pPr>
              <w:spacing w:after="0" w:line="240" w:lineRule="auto"/>
              <w:ind w:left="97" w:right="-132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z</w:t>
            </w:r>
            <w:r w:rsidR="00A81C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awierania umów</w:t>
            </w:r>
            <w:r w:rsidR="00381F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 w:rsidR="00381F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podmiotami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zewnętrzn</w:t>
            </w:r>
            <w:r w:rsidR="00381F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ymi na u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dzielanie świadczeń zdrowotnych,</w:t>
            </w:r>
          </w:p>
          <w:p w:rsidR="008371EF" w:rsidRPr="008371EF" w:rsidRDefault="00BA12E7" w:rsidP="008371EF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dzielania świadczeń zdrowotnych bez zawartej umowy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D35F4B" w:rsidRDefault="00BA12E7" w:rsidP="00D35F4B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raku przeprowadzenia postępowania 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nkursowego na udziela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świadczeń zdrowotnych,</w:t>
            </w:r>
          </w:p>
          <w:p w:rsidR="008371EF" w:rsidRPr="008371EF" w:rsidRDefault="00BA12E7" w:rsidP="00D35F4B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dzielania zamówień publicznych,</w:t>
            </w:r>
          </w:p>
          <w:p w:rsidR="00C82E11" w:rsidRPr="00734BB8" w:rsidRDefault="00BA12E7" w:rsidP="00A047DF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b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raku zapisu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księdze </w:t>
            </w:r>
            <w:r w:rsidR="008371EF" w:rsidRPr="00BA12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„Praw i obowiązków pacjenta”</w:t>
            </w:r>
            <w:r w:rsidR="00D35F4B" w:rsidRPr="00BA12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prawa</w:t>
            </w:r>
            <w:r w:rsidR="00A047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pacjenta do zgłaszania działań </w:t>
            </w:r>
            <w:r w:rsidR="00D35F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niepożądanych produktów leczniczych</w:t>
            </w:r>
            <w:r w:rsidR="008371EF" w:rsidRPr="008371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FB7A2D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FB7A2D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4B32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DZ-II-K.8044.4.2019</w:t>
            </w:r>
          </w:p>
        </w:tc>
        <w:tc>
          <w:tcPr>
            <w:tcW w:w="1357" w:type="dxa"/>
            <w:vAlign w:val="center"/>
          </w:tcPr>
          <w:p w:rsidR="00C82E11" w:rsidRPr="00734BB8" w:rsidRDefault="00C84B32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 Matecki, Jacek Szymaniak Spółka Cywilna</w:t>
            </w:r>
          </w:p>
        </w:tc>
        <w:tc>
          <w:tcPr>
            <w:tcW w:w="0" w:type="auto"/>
            <w:vAlign w:val="center"/>
          </w:tcPr>
          <w:p w:rsidR="00C82E11" w:rsidRPr="00734BB8" w:rsidRDefault="00C84B32" w:rsidP="00C8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sprawdzająca w zakresie wykonania zaleceń pokontrolnych Marszałka Województwa Wielkopolskiego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DZ-II.8044.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28.2015 z dnia 26</w:t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czerwca 2015</w:t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335" w:type="dxa"/>
            <w:vAlign w:val="center"/>
          </w:tcPr>
          <w:p w:rsidR="00C82E11" w:rsidRPr="00734BB8" w:rsidRDefault="00C84B32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30.12.2019 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3.12.2020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874DA" w:rsidRDefault="005874DA" w:rsidP="005874DA">
            <w:pPr>
              <w:pStyle w:val="Styltabeli2"/>
              <w:jc w:val="center"/>
            </w:pPr>
            <w:r>
              <w:rPr>
                <w:rFonts w:ascii="Times New Roman"/>
                <w:sz w:val="16"/>
                <w:szCs w:val="16"/>
                <w:u w:color="000000"/>
              </w:rPr>
              <w:t>1. Dokumentacja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 xml:space="preserve">a prowadzona niezgodnie z wymogami </w:t>
            </w:r>
          </w:p>
          <w:p w:rsidR="005874DA" w:rsidRDefault="005874DA" w:rsidP="005874DA">
            <w:pPr>
              <w:pStyle w:val="Styltabeli2"/>
              <w:jc w:val="center"/>
            </w:pPr>
            <w:r>
              <w:rPr>
                <w:rFonts w:hAnsi="Times New Roman"/>
                <w:sz w:val="16"/>
                <w:szCs w:val="16"/>
                <w:u w:color="000000"/>
              </w:rPr>
              <w:t>§</w:t>
            </w:r>
            <w:r>
              <w:rPr>
                <w:rFonts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/>
                <w:sz w:val="16"/>
                <w:szCs w:val="16"/>
                <w:u w:color="000000"/>
              </w:rPr>
              <w:t>8 ust. 1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  <w:p w:rsidR="00C82E11" w:rsidRPr="00734BB8" w:rsidRDefault="005874DA" w:rsidP="0058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  <w:u w:color="000000"/>
              </w:rPr>
              <w:t>2. Karty badania psychologicznego by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prowadzone niezgodnie ze wzorem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lonym w za</w:t>
            </w:r>
            <w:r>
              <w:rPr>
                <w:rFonts w:hAnsi="Times New Roman"/>
                <w:sz w:val="16"/>
                <w:szCs w:val="16"/>
                <w:u w:color="000000"/>
              </w:rPr>
              <w:t>łą</w:t>
            </w:r>
            <w:r>
              <w:rPr>
                <w:rFonts w:ascii="Times New Roman"/>
                <w:sz w:val="16"/>
                <w:szCs w:val="16"/>
                <w:u w:color="000000"/>
              </w:rPr>
              <w:t>czniku nr 6 rozporz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Ministra Zdrowia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5874DA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5874DA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C82E11" w:rsidRPr="007F4E5D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F4E5D" w:rsidRDefault="005874DA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DZ-II-K.8044.6.2019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F4E5D" w:rsidRDefault="005874DA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EUMEDICA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Przychodnia Specjalistyczna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M. Skoczek,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M. Dybek Spółka Jawna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F4E5D" w:rsidRDefault="005874DA" w:rsidP="0058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Kontrola sprawdzająca w zakresie wykonania zaleceń </w:t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pokontrolnych Marszałka Województwa Wielkopolskiego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DZ-II.8044.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marca 2017</w:t>
            </w:r>
            <w:r w:rsidRPr="00C84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F4E5D" w:rsidRDefault="005874DA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Od 20.12.2019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 23.12.2019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B44C1" w:rsidRPr="00EB44C1" w:rsidRDefault="00EB44C1" w:rsidP="00E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4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1. Dokumentacja badania psychologicznego </w:t>
            </w:r>
            <w:r w:rsidRPr="00EB44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była prowadzona niezgodnie z wymogami </w:t>
            </w:r>
          </w:p>
          <w:p w:rsidR="00EB44C1" w:rsidRPr="00EB44C1" w:rsidRDefault="00EB44C1" w:rsidP="00E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44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§ 8 ust. 1 rozporządzenia Ministra Zdrowia</w:t>
            </w:r>
          </w:p>
          <w:p w:rsidR="00C82E11" w:rsidRPr="007F4E5D" w:rsidRDefault="00EB44C1" w:rsidP="00E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/>
                <w:sz w:val="16"/>
                <w:szCs w:val="16"/>
                <w:u w:color="000000"/>
              </w:rPr>
              <w:t>2. Urz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dzenia diagnostyczne b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d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ce na wyposa</w:t>
            </w:r>
            <w:r>
              <w:rPr>
                <w:rFonts w:hAnsi="Times New Roman"/>
                <w:sz w:val="16"/>
                <w:szCs w:val="16"/>
                <w:u w:color="000000"/>
              </w:rPr>
              <w:t>ż</w:t>
            </w:r>
            <w:r>
              <w:rPr>
                <w:rFonts w:ascii="Times New Roman"/>
                <w:sz w:val="16"/>
                <w:szCs w:val="16"/>
                <w:u w:color="000000"/>
              </w:rPr>
              <w:t>eniu pracowni psychologicznej nie posiada</w:t>
            </w:r>
            <w:r>
              <w:rPr>
                <w:rFonts w:hAnsi="Times New Roman"/>
                <w:sz w:val="16"/>
                <w:szCs w:val="16"/>
                <w:u w:color="000000"/>
              </w:rPr>
              <w:t>ł</w:t>
            </w:r>
            <w:r>
              <w:rPr>
                <w:rFonts w:ascii="Times New Roman"/>
                <w:sz w:val="16"/>
                <w:szCs w:val="16"/>
                <w:u w:color="000000"/>
              </w:rPr>
              <w:t>y podr</w:t>
            </w:r>
            <w:r>
              <w:rPr>
                <w:rFonts w:hAnsi="Times New Roman"/>
                <w:sz w:val="16"/>
                <w:szCs w:val="16"/>
                <w:u w:color="000000"/>
              </w:rPr>
              <w:t>ę</w:t>
            </w:r>
            <w:r>
              <w:rPr>
                <w:rFonts w:ascii="Times New Roman"/>
                <w:sz w:val="16"/>
                <w:szCs w:val="16"/>
                <w:u w:color="000000"/>
              </w:rPr>
              <w:t>cznik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okre</w:t>
            </w:r>
            <w:r>
              <w:rPr>
                <w:rFonts w:hAnsi="Times New Roman"/>
                <w:sz w:val="16"/>
                <w:szCs w:val="16"/>
                <w:u w:color="000000"/>
              </w:rPr>
              <w:t>ś</w:t>
            </w:r>
            <w:r>
              <w:rPr>
                <w:rFonts w:ascii="Times New Roman"/>
                <w:sz w:val="16"/>
                <w:szCs w:val="16"/>
                <w:u w:color="000000"/>
              </w:rPr>
              <w:t>laj</w:t>
            </w:r>
            <w:r>
              <w:rPr>
                <w:rFonts w:hAnsi="Times New Roman"/>
                <w:sz w:val="16"/>
                <w:szCs w:val="16"/>
                <w:u w:color="000000"/>
              </w:rPr>
              <w:t>ą</w:t>
            </w:r>
            <w:r>
              <w:rPr>
                <w:rFonts w:ascii="Times New Roman"/>
                <w:sz w:val="16"/>
                <w:szCs w:val="16"/>
                <w:u w:color="000000"/>
              </w:rPr>
              <w:t>cych procedury prowadzenia i interpretacji wynik</w:t>
            </w:r>
            <w:r>
              <w:rPr>
                <w:rFonts w:hAnsi="Times New Roman"/>
                <w:sz w:val="16"/>
                <w:szCs w:val="16"/>
                <w:u w:color="000000"/>
              </w:rPr>
              <w:t>ó</w:t>
            </w:r>
            <w:r>
              <w:rPr>
                <w:rFonts w:ascii="Times New Roman"/>
                <w:sz w:val="16"/>
                <w:szCs w:val="16"/>
                <w:u w:color="000000"/>
              </w:rPr>
              <w:t>w bada</w:t>
            </w:r>
            <w:r>
              <w:rPr>
                <w:rFonts w:hAnsi="Times New Roman"/>
                <w:sz w:val="16"/>
                <w:szCs w:val="16"/>
                <w:u w:color="000000"/>
              </w:rPr>
              <w:t>ń</w:t>
            </w:r>
            <w:r>
              <w:rPr>
                <w:rFonts w:ascii="Times New Roman"/>
                <w:sz w:val="16"/>
                <w:szCs w:val="16"/>
                <w:u w:color="000000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F4E5D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F4E5D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B808A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8371EF" w:rsidRDefault="00C82E11" w:rsidP="008371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vAlign w:val="center"/>
          </w:tcPr>
          <w:p w:rsidR="00C82E11" w:rsidRPr="008371EF" w:rsidRDefault="00C82E11" w:rsidP="008371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AB6AC7" w:rsidRDefault="00C82E11" w:rsidP="00C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3B7A1D" w:rsidRDefault="00C82E11" w:rsidP="00C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EA6519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EA6519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EA6519" w:rsidRDefault="00C82E11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EA6519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EA6519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EA6519" w:rsidRDefault="00C82E11" w:rsidP="00C82E11">
            <w:pPr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EA6519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EA6519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D935A7" w:rsidRDefault="00C82E11" w:rsidP="00C82E1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D935A7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E11" w:rsidRPr="00734BB8" w:rsidTr="001A1A49">
        <w:trPr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82E11" w:rsidRPr="00734BB8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AB07A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7A" w:rsidRDefault="00D2037A" w:rsidP="00734BB8">
      <w:pPr>
        <w:spacing w:after="0" w:line="240" w:lineRule="auto"/>
      </w:pPr>
      <w:r>
        <w:separator/>
      </w:r>
    </w:p>
  </w:endnote>
  <w:endnote w:type="continuationSeparator" w:id="0">
    <w:p w:rsidR="00D2037A" w:rsidRDefault="00D2037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0918"/>
      <w:docPartObj>
        <w:docPartGallery w:val="Page Numbers (Bottom of Page)"/>
        <w:docPartUnique/>
      </w:docPartObj>
    </w:sdtPr>
    <w:sdtEndPr/>
    <w:sdtContent>
      <w:p w:rsidR="00D2037A" w:rsidRDefault="00D203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4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37A" w:rsidRDefault="00D2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7A" w:rsidRDefault="00D2037A" w:rsidP="00734BB8">
      <w:pPr>
        <w:spacing w:after="0" w:line="240" w:lineRule="auto"/>
      </w:pPr>
      <w:r>
        <w:separator/>
      </w:r>
    </w:p>
  </w:footnote>
  <w:footnote w:type="continuationSeparator" w:id="0">
    <w:p w:rsidR="00D2037A" w:rsidRDefault="00D2037A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810"/>
    <w:multiLevelType w:val="hybridMultilevel"/>
    <w:tmpl w:val="95BC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997"/>
    <w:multiLevelType w:val="hybridMultilevel"/>
    <w:tmpl w:val="B882CABA"/>
    <w:lvl w:ilvl="0" w:tplc="3576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127"/>
    <w:multiLevelType w:val="hybridMultilevel"/>
    <w:tmpl w:val="C4E2A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B099F"/>
    <w:multiLevelType w:val="hybridMultilevel"/>
    <w:tmpl w:val="20D02436"/>
    <w:lvl w:ilvl="0" w:tplc="7D50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970"/>
    <w:multiLevelType w:val="hybridMultilevel"/>
    <w:tmpl w:val="422C1F3C"/>
    <w:lvl w:ilvl="0" w:tplc="C6ECD50E">
      <w:start w:val="1"/>
      <w:numFmt w:val="lowerLetter"/>
      <w:lvlText w:val="%1)"/>
      <w:lvlJc w:val="left"/>
      <w:pPr>
        <w:ind w:left="720" w:hanging="360"/>
      </w:pPr>
      <w:rPr>
        <w:rFonts w:ascii="Garamond" w:eastAsia="Arial Unicode MS" w:hAnsi="Garamond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5F0"/>
    <w:multiLevelType w:val="hybridMultilevel"/>
    <w:tmpl w:val="0036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E04"/>
    <w:multiLevelType w:val="hybridMultilevel"/>
    <w:tmpl w:val="7EA272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876960"/>
    <w:multiLevelType w:val="hybridMultilevel"/>
    <w:tmpl w:val="CC0C6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E5D65"/>
    <w:multiLevelType w:val="multilevel"/>
    <w:tmpl w:val="F42E5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HAnsi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theme="minorHAnsi" w:hint="default"/>
        <w:color w:val="000000" w:themeColor="text1"/>
      </w:rPr>
    </w:lvl>
  </w:abstractNum>
  <w:abstractNum w:abstractNumId="9" w15:restartNumberingAfterBreak="0">
    <w:nsid w:val="28D81277"/>
    <w:multiLevelType w:val="hybridMultilevel"/>
    <w:tmpl w:val="5D22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69C2"/>
    <w:multiLevelType w:val="hybridMultilevel"/>
    <w:tmpl w:val="1268A216"/>
    <w:lvl w:ilvl="0" w:tplc="DB0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6AB4"/>
    <w:multiLevelType w:val="hybridMultilevel"/>
    <w:tmpl w:val="C7A4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5A58"/>
    <w:multiLevelType w:val="hybridMultilevel"/>
    <w:tmpl w:val="679E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35C1"/>
    <w:multiLevelType w:val="hybridMultilevel"/>
    <w:tmpl w:val="1E8C3E86"/>
    <w:lvl w:ilvl="0" w:tplc="08B4436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 w15:restartNumberingAfterBreak="0">
    <w:nsid w:val="42C0042F"/>
    <w:multiLevelType w:val="hybridMultilevel"/>
    <w:tmpl w:val="3C68ED06"/>
    <w:lvl w:ilvl="0" w:tplc="F9BEA2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E1FB7"/>
    <w:multiLevelType w:val="hybridMultilevel"/>
    <w:tmpl w:val="4C8023A4"/>
    <w:lvl w:ilvl="0" w:tplc="8C7C0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2518"/>
    <w:multiLevelType w:val="hybridMultilevel"/>
    <w:tmpl w:val="B5B8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4339"/>
    <w:multiLevelType w:val="hybridMultilevel"/>
    <w:tmpl w:val="3BE29EC6"/>
    <w:lvl w:ilvl="0" w:tplc="A4D64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116693"/>
    <w:multiLevelType w:val="hybridMultilevel"/>
    <w:tmpl w:val="BC907734"/>
    <w:lvl w:ilvl="0" w:tplc="C63EE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D3607"/>
    <w:multiLevelType w:val="hybridMultilevel"/>
    <w:tmpl w:val="3836D944"/>
    <w:lvl w:ilvl="0" w:tplc="F9BEA2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C46EF"/>
    <w:multiLevelType w:val="hybridMultilevel"/>
    <w:tmpl w:val="2982A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A2FDD"/>
    <w:multiLevelType w:val="hybridMultilevel"/>
    <w:tmpl w:val="CF103E7A"/>
    <w:lvl w:ilvl="0" w:tplc="3576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4F4D03"/>
    <w:multiLevelType w:val="hybridMultilevel"/>
    <w:tmpl w:val="BF222C86"/>
    <w:lvl w:ilvl="0" w:tplc="F9BEA2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7714"/>
    <w:multiLevelType w:val="hybridMultilevel"/>
    <w:tmpl w:val="2BE8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36751"/>
    <w:multiLevelType w:val="hybridMultilevel"/>
    <w:tmpl w:val="80D02ECA"/>
    <w:lvl w:ilvl="0" w:tplc="8BBE8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60E14"/>
    <w:multiLevelType w:val="hybridMultilevel"/>
    <w:tmpl w:val="578AA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1A4473"/>
    <w:multiLevelType w:val="multilevel"/>
    <w:tmpl w:val="1E4821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FF1E17"/>
    <w:multiLevelType w:val="hybridMultilevel"/>
    <w:tmpl w:val="F5DE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60E01"/>
    <w:multiLevelType w:val="hybridMultilevel"/>
    <w:tmpl w:val="C3620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10F4F"/>
    <w:multiLevelType w:val="hybridMultilevel"/>
    <w:tmpl w:val="E362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45294"/>
    <w:multiLevelType w:val="hybridMultilevel"/>
    <w:tmpl w:val="F4F03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6"/>
  </w:num>
  <w:num w:numId="9">
    <w:abstractNumId w:val="25"/>
  </w:num>
  <w:num w:numId="10">
    <w:abstractNumId w:val="20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26"/>
  </w:num>
  <w:num w:numId="16">
    <w:abstractNumId w:val="24"/>
  </w:num>
  <w:num w:numId="17">
    <w:abstractNumId w:val="9"/>
  </w:num>
  <w:num w:numId="18">
    <w:abstractNumId w:val="12"/>
  </w:num>
  <w:num w:numId="19">
    <w:abstractNumId w:val="7"/>
  </w:num>
  <w:num w:numId="20">
    <w:abstractNumId w:val="21"/>
  </w:num>
  <w:num w:numId="21">
    <w:abstractNumId w:val="28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0"/>
  </w:num>
  <w:num w:numId="26">
    <w:abstractNumId w:val="27"/>
  </w:num>
  <w:num w:numId="27">
    <w:abstractNumId w:val="6"/>
  </w:num>
  <w:num w:numId="28">
    <w:abstractNumId w:val="17"/>
  </w:num>
  <w:num w:numId="29">
    <w:abstractNumId w:val="19"/>
  </w:num>
  <w:num w:numId="30">
    <w:abstractNumId w:val="4"/>
  </w:num>
  <w:num w:numId="31">
    <w:abstractNumId w:val="18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B8"/>
    <w:rsid w:val="000310F0"/>
    <w:rsid w:val="0003451C"/>
    <w:rsid w:val="00036893"/>
    <w:rsid w:val="0005382E"/>
    <w:rsid w:val="00065A63"/>
    <w:rsid w:val="000737C1"/>
    <w:rsid w:val="000A3E40"/>
    <w:rsid w:val="000A4AD1"/>
    <w:rsid w:val="000B359C"/>
    <w:rsid w:val="000C57D7"/>
    <w:rsid w:val="000D1688"/>
    <w:rsid w:val="000E55F3"/>
    <w:rsid w:val="000F140C"/>
    <w:rsid w:val="000F2843"/>
    <w:rsid w:val="00103FCA"/>
    <w:rsid w:val="00114511"/>
    <w:rsid w:val="00116AA9"/>
    <w:rsid w:val="0012614E"/>
    <w:rsid w:val="00151E9D"/>
    <w:rsid w:val="00152732"/>
    <w:rsid w:val="00164F53"/>
    <w:rsid w:val="0017200B"/>
    <w:rsid w:val="00173653"/>
    <w:rsid w:val="00176254"/>
    <w:rsid w:val="001A1A49"/>
    <w:rsid w:val="001B28C7"/>
    <w:rsid w:val="001B3092"/>
    <w:rsid w:val="001C5DE2"/>
    <w:rsid w:val="001C6EC2"/>
    <w:rsid w:val="001D21D2"/>
    <w:rsid w:val="001F2381"/>
    <w:rsid w:val="001F260C"/>
    <w:rsid w:val="00205469"/>
    <w:rsid w:val="00232C18"/>
    <w:rsid w:val="002428E9"/>
    <w:rsid w:val="002456E0"/>
    <w:rsid w:val="0025097D"/>
    <w:rsid w:val="00261B80"/>
    <w:rsid w:val="00264E7D"/>
    <w:rsid w:val="002B0DFA"/>
    <w:rsid w:val="002B1974"/>
    <w:rsid w:val="002C5BB7"/>
    <w:rsid w:val="002D2F25"/>
    <w:rsid w:val="002D320D"/>
    <w:rsid w:val="002F2B2F"/>
    <w:rsid w:val="0033282F"/>
    <w:rsid w:val="003479A1"/>
    <w:rsid w:val="0035282B"/>
    <w:rsid w:val="00353C0D"/>
    <w:rsid w:val="0036211C"/>
    <w:rsid w:val="00381F51"/>
    <w:rsid w:val="0039184F"/>
    <w:rsid w:val="003A57FC"/>
    <w:rsid w:val="003A7E78"/>
    <w:rsid w:val="003B100D"/>
    <w:rsid w:val="003B3F9D"/>
    <w:rsid w:val="003B7A1D"/>
    <w:rsid w:val="003C6A41"/>
    <w:rsid w:val="003E2A17"/>
    <w:rsid w:val="003E5FCF"/>
    <w:rsid w:val="00405102"/>
    <w:rsid w:val="004371A0"/>
    <w:rsid w:val="004524F1"/>
    <w:rsid w:val="00464D3D"/>
    <w:rsid w:val="004852A1"/>
    <w:rsid w:val="004C6774"/>
    <w:rsid w:val="005145EA"/>
    <w:rsid w:val="00515992"/>
    <w:rsid w:val="00520074"/>
    <w:rsid w:val="00524EC5"/>
    <w:rsid w:val="00540406"/>
    <w:rsid w:val="00551069"/>
    <w:rsid w:val="00561D97"/>
    <w:rsid w:val="005811E0"/>
    <w:rsid w:val="005874DA"/>
    <w:rsid w:val="005C0D4E"/>
    <w:rsid w:val="005C70F2"/>
    <w:rsid w:val="005D3541"/>
    <w:rsid w:val="005D51AF"/>
    <w:rsid w:val="005D6B2E"/>
    <w:rsid w:val="005F3856"/>
    <w:rsid w:val="005F4A44"/>
    <w:rsid w:val="00620F55"/>
    <w:rsid w:val="0064093F"/>
    <w:rsid w:val="006543DE"/>
    <w:rsid w:val="0066242C"/>
    <w:rsid w:val="00686671"/>
    <w:rsid w:val="006B48ED"/>
    <w:rsid w:val="006B622E"/>
    <w:rsid w:val="006C3B4F"/>
    <w:rsid w:val="006C4B64"/>
    <w:rsid w:val="006E3A32"/>
    <w:rsid w:val="006E5FD3"/>
    <w:rsid w:val="006F5C44"/>
    <w:rsid w:val="006F6586"/>
    <w:rsid w:val="00707251"/>
    <w:rsid w:val="00734BB8"/>
    <w:rsid w:val="00736605"/>
    <w:rsid w:val="00737CAB"/>
    <w:rsid w:val="00753E55"/>
    <w:rsid w:val="00762E87"/>
    <w:rsid w:val="007643E0"/>
    <w:rsid w:val="0077097C"/>
    <w:rsid w:val="00773AB3"/>
    <w:rsid w:val="0078598B"/>
    <w:rsid w:val="0079088D"/>
    <w:rsid w:val="007A5133"/>
    <w:rsid w:val="007B12C1"/>
    <w:rsid w:val="007F4E5D"/>
    <w:rsid w:val="00803D0C"/>
    <w:rsid w:val="008079DE"/>
    <w:rsid w:val="008371EF"/>
    <w:rsid w:val="00843B00"/>
    <w:rsid w:val="00860349"/>
    <w:rsid w:val="0086347F"/>
    <w:rsid w:val="00870896"/>
    <w:rsid w:val="008917F3"/>
    <w:rsid w:val="00895799"/>
    <w:rsid w:val="008A42A6"/>
    <w:rsid w:val="008A7205"/>
    <w:rsid w:val="008D4F3E"/>
    <w:rsid w:val="008D7D69"/>
    <w:rsid w:val="008F0BB1"/>
    <w:rsid w:val="008F22FB"/>
    <w:rsid w:val="009007A9"/>
    <w:rsid w:val="009162A7"/>
    <w:rsid w:val="00976967"/>
    <w:rsid w:val="009A09EA"/>
    <w:rsid w:val="009D3B78"/>
    <w:rsid w:val="009E5290"/>
    <w:rsid w:val="009F0470"/>
    <w:rsid w:val="009F1CF2"/>
    <w:rsid w:val="009F7F95"/>
    <w:rsid w:val="00A00AB8"/>
    <w:rsid w:val="00A00B9E"/>
    <w:rsid w:val="00A047DF"/>
    <w:rsid w:val="00A056A2"/>
    <w:rsid w:val="00A27294"/>
    <w:rsid w:val="00A32C8B"/>
    <w:rsid w:val="00A33657"/>
    <w:rsid w:val="00A56034"/>
    <w:rsid w:val="00A65E40"/>
    <w:rsid w:val="00A6673F"/>
    <w:rsid w:val="00A81CF7"/>
    <w:rsid w:val="00A840BF"/>
    <w:rsid w:val="00A846EF"/>
    <w:rsid w:val="00A975A0"/>
    <w:rsid w:val="00AA2850"/>
    <w:rsid w:val="00AB07A3"/>
    <w:rsid w:val="00AB6AC7"/>
    <w:rsid w:val="00AD0100"/>
    <w:rsid w:val="00AE19A0"/>
    <w:rsid w:val="00AF3B3D"/>
    <w:rsid w:val="00B0272D"/>
    <w:rsid w:val="00B20FCD"/>
    <w:rsid w:val="00B222CD"/>
    <w:rsid w:val="00B573B8"/>
    <w:rsid w:val="00B62B1B"/>
    <w:rsid w:val="00B725E6"/>
    <w:rsid w:val="00B75559"/>
    <w:rsid w:val="00B80018"/>
    <w:rsid w:val="00B805AC"/>
    <w:rsid w:val="00B808A8"/>
    <w:rsid w:val="00B83E14"/>
    <w:rsid w:val="00BA12E7"/>
    <w:rsid w:val="00BB1E06"/>
    <w:rsid w:val="00BC016C"/>
    <w:rsid w:val="00BC118A"/>
    <w:rsid w:val="00BC2F0F"/>
    <w:rsid w:val="00BC7847"/>
    <w:rsid w:val="00BD45E9"/>
    <w:rsid w:val="00BF6E91"/>
    <w:rsid w:val="00C161DE"/>
    <w:rsid w:val="00C2764E"/>
    <w:rsid w:val="00C3597A"/>
    <w:rsid w:val="00C36117"/>
    <w:rsid w:val="00C51D4B"/>
    <w:rsid w:val="00C65F27"/>
    <w:rsid w:val="00C82E11"/>
    <w:rsid w:val="00C84B32"/>
    <w:rsid w:val="00C94AFA"/>
    <w:rsid w:val="00C96E14"/>
    <w:rsid w:val="00CC3B87"/>
    <w:rsid w:val="00D010BB"/>
    <w:rsid w:val="00D10A67"/>
    <w:rsid w:val="00D142E1"/>
    <w:rsid w:val="00D15714"/>
    <w:rsid w:val="00D2037A"/>
    <w:rsid w:val="00D27777"/>
    <w:rsid w:val="00D3316B"/>
    <w:rsid w:val="00D35B11"/>
    <w:rsid w:val="00D35F4B"/>
    <w:rsid w:val="00D51E05"/>
    <w:rsid w:val="00D6108B"/>
    <w:rsid w:val="00D67FC4"/>
    <w:rsid w:val="00D72F6B"/>
    <w:rsid w:val="00D9163A"/>
    <w:rsid w:val="00D935A7"/>
    <w:rsid w:val="00D95E61"/>
    <w:rsid w:val="00DB28BF"/>
    <w:rsid w:val="00DB3B1C"/>
    <w:rsid w:val="00DC57CF"/>
    <w:rsid w:val="00DD00BC"/>
    <w:rsid w:val="00DE539E"/>
    <w:rsid w:val="00DF7916"/>
    <w:rsid w:val="00E03CCA"/>
    <w:rsid w:val="00E115A5"/>
    <w:rsid w:val="00E14261"/>
    <w:rsid w:val="00E21096"/>
    <w:rsid w:val="00E2617D"/>
    <w:rsid w:val="00E27839"/>
    <w:rsid w:val="00E43F3C"/>
    <w:rsid w:val="00E52A74"/>
    <w:rsid w:val="00E569DE"/>
    <w:rsid w:val="00E653A7"/>
    <w:rsid w:val="00E70308"/>
    <w:rsid w:val="00E9356B"/>
    <w:rsid w:val="00EA6519"/>
    <w:rsid w:val="00EB0AE2"/>
    <w:rsid w:val="00EB44C1"/>
    <w:rsid w:val="00EB48DB"/>
    <w:rsid w:val="00EC72D8"/>
    <w:rsid w:val="00ED3CC1"/>
    <w:rsid w:val="00ED6198"/>
    <w:rsid w:val="00EE245E"/>
    <w:rsid w:val="00EE4E6C"/>
    <w:rsid w:val="00EF2543"/>
    <w:rsid w:val="00EF475B"/>
    <w:rsid w:val="00F20EBA"/>
    <w:rsid w:val="00F4263B"/>
    <w:rsid w:val="00F50163"/>
    <w:rsid w:val="00F81E40"/>
    <w:rsid w:val="00FB0FA4"/>
    <w:rsid w:val="00FB10F8"/>
    <w:rsid w:val="00FB7A2D"/>
    <w:rsid w:val="00FC18C7"/>
    <w:rsid w:val="00FC63E9"/>
    <w:rsid w:val="00FD579B"/>
    <w:rsid w:val="00FE5FFA"/>
    <w:rsid w:val="00FE7D63"/>
    <w:rsid w:val="00FF093A"/>
    <w:rsid w:val="00FF450A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7AF2"/>
  <w15:docId w15:val="{C94D5D2B-61ED-44C9-A67A-5902A2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podstawowywcity2">
    <w:name w:val="Body Text Indent 2"/>
    <w:basedOn w:val="Normalny"/>
    <w:link w:val="Tekstpodstawowywcity2Znak"/>
    <w:rsid w:val="007B12C1"/>
    <w:pPr>
      <w:spacing w:after="0" w:line="360" w:lineRule="auto"/>
      <w:ind w:right="-426" w:firstLine="198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1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B12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D1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15714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11451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1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C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3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3B4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59C"/>
    <w:rPr>
      <w:vertAlign w:val="superscript"/>
    </w:rPr>
  </w:style>
  <w:style w:type="character" w:customStyle="1" w:styleId="changed-paragraph">
    <w:name w:val="changed-paragraph"/>
    <w:basedOn w:val="Domylnaczcionkaakapitu"/>
    <w:rsid w:val="00FC18C7"/>
  </w:style>
  <w:style w:type="paragraph" w:customStyle="1" w:styleId="Domylnie">
    <w:name w:val="Domyślnie"/>
    <w:rsid w:val="00D935A7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eastAsia="zh-CN" w:bidi="hi-IN"/>
    </w:rPr>
  </w:style>
  <w:style w:type="paragraph" w:customStyle="1" w:styleId="Styltabeli2">
    <w:name w:val="Styl tabeli 2"/>
    <w:rsid w:val="00C82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F392-C38D-448D-8882-FF855270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3053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Orlowski Tomasz</dc:creator>
  <cp:lastModifiedBy>Tarnawska Mariola</cp:lastModifiedBy>
  <cp:revision>75</cp:revision>
  <cp:lastPrinted>2020-06-01T10:41:00Z</cp:lastPrinted>
  <dcterms:created xsi:type="dcterms:W3CDTF">2018-04-06T11:26:00Z</dcterms:created>
  <dcterms:modified xsi:type="dcterms:W3CDTF">2020-07-15T09:37:00Z</dcterms:modified>
</cp:coreProperties>
</file>