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166ED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166ED0">
              <w:rPr>
                <w:rFonts w:cs="Calibri"/>
                <w:sz w:val="18"/>
                <w:szCs w:val="18"/>
              </w:rPr>
              <w:t xml:space="preserve">T.J. </w:t>
            </w:r>
            <w:r w:rsidRPr="00497112">
              <w:rPr>
                <w:rFonts w:cs="Calibri"/>
                <w:sz w:val="18"/>
                <w:szCs w:val="18"/>
              </w:rPr>
              <w:t>DZ. U. Z 201</w:t>
            </w:r>
            <w:r w:rsidR="00166ED0">
              <w:rPr>
                <w:rFonts w:cs="Calibri"/>
                <w:sz w:val="18"/>
                <w:szCs w:val="18"/>
              </w:rPr>
              <w:t>9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166ED0">
              <w:rPr>
                <w:rFonts w:cs="Calibri"/>
                <w:sz w:val="18"/>
                <w:szCs w:val="18"/>
              </w:rPr>
              <w:t>688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B91CE6">
            <w:pPr>
              <w:spacing w:after="0" w:line="240" w:lineRule="auto"/>
              <w:ind w:left="336" w:hanging="279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B91CE6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8716A"/>
    <w:rsid w:val="00166ED0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91CE6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Mrówczyński Antoni</cp:lastModifiedBy>
  <cp:revision>4</cp:revision>
  <dcterms:created xsi:type="dcterms:W3CDTF">2019-05-10T12:18:00Z</dcterms:created>
  <dcterms:modified xsi:type="dcterms:W3CDTF">2019-05-23T08:24:00Z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