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91" w:rsidRDefault="00C73016" w:rsidP="00686691">
      <w:pPr>
        <w:spacing w:line="276" w:lineRule="auto"/>
        <w:ind w:left="4254" w:hanging="4254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C73016">
        <w:rPr>
          <w:rFonts w:asciiTheme="minorHAnsi" w:hAnsiTheme="minorHAnsi" w:cstheme="minorHAnsi"/>
          <w:b/>
          <w:sz w:val="22"/>
          <w:szCs w:val="22"/>
        </w:rPr>
        <w:t>BGW-III.272.2.2017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55D1B">
        <w:rPr>
          <w:rFonts w:asciiTheme="minorHAnsi" w:hAnsiTheme="minorHAnsi" w:cstheme="minorHAnsi"/>
          <w:b/>
          <w:sz w:val="22"/>
          <w:szCs w:val="22"/>
        </w:rPr>
        <w:tab/>
      </w:r>
      <w:r w:rsidR="00B55D1B">
        <w:rPr>
          <w:rFonts w:asciiTheme="minorHAnsi" w:hAnsiTheme="minorHAnsi" w:cstheme="minorHAnsi"/>
          <w:b/>
          <w:sz w:val="22"/>
          <w:szCs w:val="22"/>
        </w:rPr>
        <w:tab/>
      </w:r>
      <w:r w:rsidR="00B55D1B">
        <w:rPr>
          <w:rFonts w:asciiTheme="minorHAnsi" w:hAnsiTheme="minorHAnsi" w:cstheme="minorHAnsi"/>
          <w:b/>
          <w:sz w:val="22"/>
          <w:szCs w:val="22"/>
        </w:rPr>
        <w:tab/>
      </w:r>
      <w:r w:rsidR="00871B0F">
        <w:rPr>
          <w:rFonts w:asciiTheme="minorHAnsi" w:hAnsiTheme="minorHAnsi" w:cstheme="minorHAnsi"/>
          <w:b/>
          <w:sz w:val="22"/>
          <w:szCs w:val="22"/>
        </w:rPr>
        <w:tab/>
      </w:r>
      <w:r w:rsidR="00686691">
        <w:rPr>
          <w:rFonts w:asciiTheme="minorHAnsi" w:hAnsiTheme="minorHAnsi" w:cstheme="minorHAnsi"/>
          <w:b/>
          <w:sz w:val="22"/>
          <w:szCs w:val="22"/>
        </w:rPr>
        <w:tab/>
      </w:r>
      <w:r w:rsidR="00686691">
        <w:rPr>
          <w:rFonts w:asciiTheme="minorHAnsi" w:hAnsiTheme="minorHAnsi" w:cstheme="minorHAnsi"/>
          <w:b/>
          <w:sz w:val="22"/>
          <w:szCs w:val="22"/>
        </w:rPr>
        <w:tab/>
      </w:r>
      <w:r w:rsidR="00686691">
        <w:rPr>
          <w:rFonts w:asciiTheme="minorHAnsi" w:hAnsiTheme="minorHAnsi" w:cstheme="minorHAnsi"/>
          <w:b/>
          <w:sz w:val="22"/>
          <w:szCs w:val="22"/>
        </w:rPr>
        <w:tab/>
      </w:r>
      <w:r w:rsidR="00686691">
        <w:rPr>
          <w:rFonts w:asciiTheme="minorHAnsi" w:hAnsiTheme="minorHAnsi" w:cstheme="minorHAnsi"/>
          <w:b/>
          <w:sz w:val="22"/>
          <w:szCs w:val="22"/>
        </w:rPr>
        <w:tab/>
      </w:r>
      <w:r w:rsidR="00686691">
        <w:rPr>
          <w:rFonts w:asciiTheme="minorHAnsi" w:hAnsiTheme="minorHAnsi" w:cstheme="minorHAnsi"/>
          <w:b/>
          <w:sz w:val="22"/>
          <w:szCs w:val="22"/>
        </w:rPr>
        <w:tab/>
      </w:r>
      <w:r w:rsidR="00686691">
        <w:rPr>
          <w:rFonts w:asciiTheme="minorHAnsi" w:hAnsiTheme="minorHAnsi" w:cstheme="minorHAnsi"/>
          <w:b/>
          <w:sz w:val="22"/>
          <w:szCs w:val="22"/>
        </w:rPr>
        <w:tab/>
      </w:r>
      <w:r w:rsidR="00686691">
        <w:rPr>
          <w:rFonts w:asciiTheme="minorHAnsi" w:hAnsiTheme="minorHAnsi" w:cstheme="minorHAnsi"/>
          <w:b/>
          <w:sz w:val="22"/>
          <w:szCs w:val="22"/>
        </w:rPr>
        <w:tab/>
      </w:r>
      <w:r w:rsidR="00686691">
        <w:rPr>
          <w:rFonts w:asciiTheme="minorHAnsi" w:hAnsiTheme="minorHAnsi" w:cstheme="minorHAnsi"/>
          <w:b/>
          <w:sz w:val="22"/>
          <w:szCs w:val="22"/>
        </w:rPr>
        <w:tab/>
      </w:r>
      <w:r w:rsidR="00686691">
        <w:rPr>
          <w:rFonts w:asciiTheme="minorHAnsi" w:hAnsiTheme="minorHAnsi" w:cstheme="minorHAnsi"/>
          <w:b/>
          <w:sz w:val="22"/>
          <w:szCs w:val="22"/>
        </w:rPr>
        <w:tab/>
      </w:r>
      <w:r w:rsidR="00686691">
        <w:rPr>
          <w:rFonts w:asciiTheme="minorHAnsi" w:hAnsiTheme="minorHAnsi" w:cstheme="minorHAnsi"/>
          <w:b/>
          <w:sz w:val="22"/>
          <w:szCs w:val="22"/>
        </w:rPr>
        <w:tab/>
      </w:r>
      <w:r w:rsidR="005B47C8" w:rsidRPr="004B4FF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36DC5" w:rsidRPr="004B4FF6">
        <w:rPr>
          <w:rFonts w:asciiTheme="minorHAnsi" w:hAnsiTheme="minorHAnsi" w:cstheme="minorHAnsi"/>
          <w:b/>
          <w:sz w:val="22"/>
          <w:szCs w:val="22"/>
        </w:rPr>
        <w:t>5</w:t>
      </w:r>
      <w:r w:rsidR="006D23C1">
        <w:rPr>
          <w:rFonts w:asciiTheme="minorHAnsi" w:hAnsiTheme="minorHAnsi" w:cstheme="minorHAnsi"/>
          <w:b/>
          <w:sz w:val="22"/>
          <w:szCs w:val="22"/>
        </w:rPr>
        <w:t>b</w:t>
      </w:r>
      <w:r w:rsidR="005B47C8" w:rsidRPr="004B4FF6">
        <w:rPr>
          <w:rFonts w:asciiTheme="minorHAnsi" w:hAnsiTheme="minorHAnsi" w:cstheme="minorHAnsi"/>
          <w:b/>
          <w:sz w:val="22"/>
          <w:szCs w:val="22"/>
        </w:rPr>
        <w:t xml:space="preserve"> do SIWZ</w:t>
      </w:r>
      <w:r w:rsidR="00686691" w:rsidRPr="0068669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AE6812" w:rsidRDefault="00686691" w:rsidP="00686691">
      <w:pPr>
        <w:spacing w:line="276" w:lineRule="auto"/>
        <w:ind w:left="1134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  </w:t>
      </w:r>
      <w:r w:rsidRPr="004E763C">
        <w:rPr>
          <w:rFonts w:asciiTheme="minorHAnsi" w:hAnsiTheme="minorHAnsi" w:cstheme="minorHAnsi"/>
          <w:b/>
          <w:i/>
          <w:sz w:val="22"/>
          <w:szCs w:val="22"/>
        </w:rPr>
        <w:t xml:space="preserve">Dotyczy Części nr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</w:p>
    <w:p w:rsidR="005B47C8" w:rsidRDefault="0041700D" w:rsidP="0041700D">
      <w:pPr>
        <w:tabs>
          <w:tab w:val="left" w:pos="9822"/>
        </w:tabs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7E7AD2" w:rsidRPr="004B4FF6" w:rsidRDefault="007E7AD2" w:rsidP="004B4FF6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AE6812" w:rsidRPr="004B4FF6" w:rsidRDefault="00AE6812" w:rsidP="004B4FF6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B4FF6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</w:t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  <w:t>…………………………………………………………</w:t>
      </w:r>
    </w:p>
    <w:p w:rsidR="00AE6812" w:rsidRPr="004B4FF6" w:rsidRDefault="00AE6812" w:rsidP="00827A3E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B4FF6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>Nazwa i adres</w:t>
      </w:r>
      <w:r w:rsidR="00827A3E" w:rsidRPr="004B4FF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B4FF6">
        <w:rPr>
          <w:rFonts w:asciiTheme="minorHAnsi" w:hAnsiTheme="minorHAnsi" w:cstheme="minorHAnsi"/>
          <w:i/>
          <w:iCs/>
          <w:sz w:val="22"/>
          <w:szCs w:val="22"/>
        </w:rPr>
        <w:t>Wykonawcy)</w:t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27A3E">
        <w:rPr>
          <w:rFonts w:asciiTheme="minorHAnsi" w:hAnsiTheme="minorHAnsi" w:cstheme="minorHAnsi"/>
          <w:i/>
          <w:iCs/>
          <w:sz w:val="22"/>
          <w:szCs w:val="22"/>
        </w:rPr>
        <w:tab/>
        <w:t>(Miejsce i data)</w:t>
      </w:r>
    </w:p>
    <w:p w:rsidR="00B00207" w:rsidRPr="004E763C" w:rsidRDefault="00336DC5" w:rsidP="00B00207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4B4FF6">
        <w:rPr>
          <w:rFonts w:asciiTheme="minorHAnsi" w:hAnsiTheme="minorHAnsi" w:cstheme="minorHAnsi"/>
          <w:b/>
          <w:sz w:val="22"/>
          <w:szCs w:val="22"/>
        </w:rPr>
        <w:t xml:space="preserve">WYKAZ DOSTAW </w:t>
      </w:r>
      <w:r w:rsidR="00B0020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B00207" w:rsidRPr="004E763C">
        <w:rPr>
          <w:rFonts w:asciiTheme="minorHAnsi" w:hAnsiTheme="minorHAnsi" w:cstheme="minorHAnsi"/>
          <w:b/>
          <w:i/>
          <w:sz w:val="22"/>
          <w:szCs w:val="22"/>
        </w:rPr>
        <w:t xml:space="preserve">Dotyczy Części nr </w:t>
      </w:r>
      <w:r w:rsidR="00B00207">
        <w:rPr>
          <w:rFonts w:asciiTheme="minorHAnsi" w:hAnsiTheme="minorHAnsi" w:cstheme="minorHAnsi"/>
          <w:b/>
          <w:i/>
          <w:sz w:val="22"/>
          <w:szCs w:val="22"/>
        </w:rPr>
        <w:t>2</w:t>
      </w:r>
    </w:p>
    <w:p w:rsidR="00336DC5" w:rsidRPr="004B4FF6" w:rsidRDefault="00336DC5" w:rsidP="004B4FF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E6812" w:rsidRPr="004B4FF6" w:rsidRDefault="00AE6812" w:rsidP="004B4FF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E6812" w:rsidRPr="004B4FF6" w:rsidRDefault="00AE6812" w:rsidP="00827A3E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FF6">
        <w:rPr>
          <w:rFonts w:asciiTheme="minorHAnsi" w:hAnsiTheme="minorHAnsi" w:cstheme="minorHAnsi"/>
          <w:bCs/>
          <w:sz w:val="22"/>
          <w:szCs w:val="22"/>
        </w:rPr>
        <w:t>Ja / My:</w:t>
      </w:r>
    </w:p>
    <w:p w:rsidR="00AE6812" w:rsidRPr="004B4FF6" w:rsidRDefault="00AE6812" w:rsidP="004B4FF6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E6812" w:rsidRPr="004B4FF6" w:rsidRDefault="00AE6812" w:rsidP="004B4FF6">
      <w:pPr>
        <w:pStyle w:val="Zwykytekst"/>
        <w:tabs>
          <w:tab w:val="left" w:pos="1267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4FF6">
        <w:rPr>
          <w:rFonts w:asciiTheme="minorHAnsi" w:hAnsiTheme="minorHAnsi" w:cstheme="minorHAnsi"/>
          <w:sz w:val="22"/>
          <w:szCs w:val="22"/>
        </w:rPr>
        <w:t>……………………………………………...................................................................................</w:t>
      </w:r>
      <w:r w:rsidR="00B775CA" w:rsidRPr="004B4FF6">
        <w:rPr>
          <w:rFonts w:asciiTheme="minorHAnsi" w:hAnsiTheme="minorHAnsi" w:cstheme="minorHAnsi"/>
          <w:sz w:val="22"/>
          <w:szCs w:val="22"/>
        </w:rPr>
        <w:t>............................</w:t>
      </w:r>
      <w:r w:rsidR="005B47C8" w:rsidRPr="004B4FF6">
        <w:rPr>
          <w:rFonts w:asciiTheme="minorHAnsi" w:hAnsiTheme="minorHAnsi" w:cstheme="minorHAnsi"/>
          <w:sz w:val="22"/>
          <w:szCs w:val="22"/>
        </w:rPr>
        <w:tab/>
      </w:r>
    </w:p>
    <w:p w:rsidR="00827A3E" w:rsidRDefault="00827A3E" w:rsidP="00827A3E">
      <w:pPr>
        <w:pStyle w:val="Zwykytekst"/>
        <w:tabs>
          <w:tab w:val="left" w:pos="12675"/>
        </w:tabs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(imię/imiona i nazwisko/-a osoby/ osób reprezentujących Wykonawcę)</w:t>
      </w:r>
    </w:p>
    <w:p w:rsidR="00827A3E" w:rsidRDefault="00827A3E" w:rsidP="004B4FF6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E6812" w:rsidRPr="004B4FF6" w:rsidRDefault="00AE6812" w:rsidP="004B4FF6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FF6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:rsidR="00AE6812" w:rsidRPr="004B4FF6" w:rsidRDefault="00AE6812" w:rsidP="004B4FF6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E6812" w:rsidRPr="004B4FF6" w:rsidRDefault="00AE6812" w:rsidP="00827A3E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FF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………………………………………………………………………………………………….......................................................……………………………………………………………………………………………</w:t>
      </w:r>
    </w:p>
    <w:p w:rsidR="00AE6812" w:rsidRPr="004B4FF6" w:rsidRDefault="00AE6812" w:rsidP="008D172F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B4FF6">
        <w:rPr>
          <w:rFonts w:asciiTheme="minorHAnsi" w:hAnsiTheme="minorHAnsi" w:cstheme="minorHAnsi"/>
          <w:i/>
          <w:iCs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 w:rsidR="00827A3E" w:rsidRDefault="00827A3E" w:rsidP="004B4FF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36DC5" w:rsidRPr="004B4FF6" w:rsidRDefault="00AE6812" w:rsidP="004B4FF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4FF6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prowadzonym w trybie przetargu nieograniczonego </w:t>
      </w:r>
      <w:r w:rsidRPr="004B4FF6">
        <w:rPr>
          <w:rFonts w:asciiTheme="minorHAnsi" w:hAnsiTheme="minorHAnsi" w:cstheme="minorHAnsi"/>
          <w:sz w:val="22"/>
          <w:szCs w:val="22"/>
        </w:rPr>
        <w:t>na</w:t>
      </w:r>
      <w:r w:rsidRPr="004B4F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4FF6">
        <w:rPr>
          <w:rFonts w:asciiTheme="minorHAnsi" w:hAnsiTheme="minorHAnsi" w:cstheme="minorHAnsi"/>
          <w:sz w:val="22"/>
          <w:szCs w:val="22"/>
        </w:rPr>
        <w:t>„</w:t>
      </w:r>
      <w:r w:rsidR="00336A46" w:rsidRPr="00336A46">
        <w:rPr>
          <w:rFonts w:asciiTheme="minorHAnsi" w:hAnsiTheme="minorHAnsi" w:cstheme="minorHAnsi"/>
          <w:b/>
          <w:i/>
          <w:sz w:val="22"/>
          <w:szCs w:val="22"/>
        </w:rPr>
        <w:t xml:space="preserve">Dostawa, instalacja, konfiguracja i uruchomienie infrastruktury teleinformatycznej z oprogramowaniem standardowym i systemowym, dostarczenie, konfiguracja i wdrożenie </w:t>
      </w:r>
      <w:r w:rsidR="00336A46" w:rsidRPr="00336A46">
        <w:rPr>
          <w:rFonts w:asciiTheme="minorHAnsi" w:hAnsiTheme="minorHAnsi" w:cstheme="minorHAnsi"/>
          <w:b/>
          <w:i/>
          <w:sz w:val="22"/>
          <w:szCs w:val="22"/>
        </w:rPr>
        <w:lastRenderedPageBreak/>
        <w:t>składników aplikacyjnych GIS, opracowanie i zasilenie bazy danych tematycznych oraz metadanych SIPWW, przeprowadzenie szkoleń w zakresie obsługi dostarczonych komponentów systemu (infrastruktury teleinformatycznej i oprogramowania)</w:t>
      </w:r>
      <w:r w:rsidR="00EF720B" w:rsidRPr="004B4FF6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4E763C">
        <w:rPr>
          <w:rFonts w:asciiTheme="minorHAnsi" w:hAnsiTheme="minorHAnsi" w:cstheme="minorHAnsi"/>
          <w:b/>
          <w:sz w:val="22"/>
          <w:szCs w:val="22"/>
        </w:rPr>
        <w:t xml:space="preserve">w zakresie Części nr </w:t>
      </w:r>
      <w:r w:rsidR="006D23C1">
        <w:rPr>
          <w:rFonts w:asciiTheme="minorHAnsi" w:hAnsiTheme="minorHAnsi" w:cstheme="minorHAnsi"/>
          <w:b/>
          <w:sz w:val="22"/>
          <w:szCs w:val="22"/>
        </w:rPr>
        <w:t>2</w:t>
      </w:r>
      <w:r w:rsidR="004E7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6DC5" w:rsidRPr="004B4FF6">
        <w:rPr>
          <w:rFonts w:asciiTheme="minorHAnsi" w:hAnsiTheme="minorHAnsi" w:cstheme="minorHAnsi"/>
          <w:sz w:val="22"/>
          <w:szCs w:val="22"/>
        </w:rPr>
        <w:t xml:space="preserve">oświadczam / -y, że wykonaliśmy </w:t>
      </w:r>
      <w:r w:rsidR="006D23C1">
        <w:rPr>
          <w:rFonts w:asciiTheme="minorHAnsi" w:hAnsiTheme="minorHAnsi" w:cstheme="minorHAnsi"/>
          <w:sz w:val="22"/>
          <w:szCs w:val="22"/>
        </w:rPr>
        <w:t xml:space="preserve">należycie </w:t>
      </w:r>
      <w:r w:rsidR="004E763C">
        <w:rPr>
          <w:rFonts w:asciiTheme="minorHAnsi" w:hAnsiTheme="minorHAnsi" w:cstheme="minorHAnsi"/>
          <w:sz w:val="22"/>
          <w:szCs w:val="22"/>
        </w:rPr>
        <w:t xml:space="preserve">w </w:t>
      </w:r>
      <w:r w:rsidR="004E763C" w:rsidRPr="004E763C">
        <w:rPr>
          <w:rFonts w:asciiTheme="minorHAnsi" w:hAnsiTheme="minorHAnsi" w:cstheme="minorHAnsi"/>
          <w:sz w:val="22"/>
          <w:szCs w:val="22"/>
        </w:rPr>
        <w:t xml:space="preserve">okresie ostatnich </w:t>
      </w:r>
      <w:r w:rsidR="006D23C1">
        <w:rPr>
          <w:rFonts w:asciiTheme="minorHAnsi" w:hAnsiTheme="minorHAnsi" w:cstheme="minorHAnsi"/>
          <w:sz w:val="22"/>
          <w:szCs w:val="22"/>
        </w:rPr>
        <w:t>3</w:t>
      </w:r>
      <w:r w:rsidR="004E763C" w:rsidRPr="004E763C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- w tym okresie, (a w przypadku świadczeń okresowych i ciągłych również wykonuje</w:t>
      </w:r>
      <w:r w:rsidR="004E763C">
        <w:rPr>
          <w:rFonts w:asciiTheme="minorHAnsi" w:hAnsiTheme="minorHAnsi" w:cstheme="minorHAnsi"/>
          <w:sz w:val="22"/>
          <w:szCs w:val="22"/>
        </w:rPr>
        <w:t>my</w:t>
      </w:r>
      <w:r w:rsidR="004E763C" w:rsidRPr="004E763C">
        <w:rPr>
          <w:rFonts w:asciiTheme="minorHAnsi" w:hAnsiTheme="minorHAnsi" w:cstheme="minorHAnsi"/>
          <w:sz w:val="22"/>
          <w:szCs w:val="22"/>
        </w:rPr>
        <w:t xml:space="preserve"> należycie)</w:t>
      </w:r>
      <w:r w:rsidR="006D23C1">
        <w:rPr>
          <w:rFonts w:asciiTheme="minorHAnsi" w:hAnsiTheme="minorHAnsi" w:cstheme="minorHAnsi"/>
          <w:sz w:val="22"/>
          <w:szCs w:val="22"/>
        </w:rPr>
        <w:t xml:space="preserve"> </w:t>
      </w:r>
      <w:r w:rsidR="00336DC5" w:rsidRPr="004B4FF6">
        <w:rPr>
          <w:rFonts w:asciiTheme="minorHAnsi" w:hAnsiTheme="minorHAnsi" w:cstheme="minorHAnsi"/>
          <w:sz w:val="22"/>
          <w:szCs w:val="22"/>
        </w:rPr>
        <w:t>następujące poniżej określone zamówienia:</w:t>
      </w:r>
    </w:p>
    <w:p w:rsidR="006D23C1" w:rsidRDefault="006D23C1" w:rsidP="00877525">
      <w:pPr>
        <w:pStyle w:val="Akapitzlist"/>
        <w:spacing w:afterLines="60" w:after="144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:rsidR="00663FD9" w:rsidRDefault="006D23C1" w:rsidP="00877525">
      <w:pPr>
        <w:pStyle w:val="Akapitzlist"/>
        <w:numPr>
          <w:ilvl w:val="0"/>
          <w:numId w:val="10"/>
        </w:numPr>
        <w:spacing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23C1">
        <w:rPr>
          <w:rFonts w:asciiTheme="minorHAnsi" w:hAnsiTheme="minorHAnsi" w:cstheme="minorHAnsi"/>
          <w:sz w:val="22"/>
          <w:szCs w:val="22"/>
        </w:rPr>
        <w:t xml:space="preserve">co najmniej 2 (dwa) zamówienia polegające na dostawie sprzętu teleinformatycznego o wartości co najmniej </w:t>
      </w:r>
      <w:r w:rsidRPr="006D23C1">
        <w:rPr>
          <w:rFonts w:asciiTheme="minorHAnsi" w:hAnsiTheme="minorHAnsi" w:cstheme="minorHAnsi"/>
          <w:b/>
          <w:sz w:val="22"/>
          <w:szCs w:val="22"/>
        </w:rPr>
        <w:t xml:space="preserve">300.000,- zł (słownie: trzysta tysięcy złotych) </w:t>
      </w:r>
      <w:r w:rsidRPr="006D23C1">
        <w:rPr>
          <w:rFonts w:asciiTheme="minorHAnsi" w:hAnsiTheme="minorHAnsi" w:cstheme="minorHAnsi"/>
          <w:sz w:val="22"/>
          <w:szCs w:val="22"/>
        </w:rPr>
        <w:t>brutto każda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D23C1" w:rsidRPr="004B4FF6" w:rsidRDefault="006D23C1" w:rsidP="00877525">
      <w:pPr>
        <w:pStyle w:val="Akapitzlist"/>
        <w:spacing w:afterLines="60" w:after="144" w:line="276" w:lineRule="auto"/>
        <w:ind w:left="171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859" w:type="pct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112"/>
        <w:gridCol w:w="5804"/>
        <w:gridCol w:w="2012"/>
        <w:gridCol w:w="2377"/>
      </w:tblGrid>
      <w:tr w:rsidR="007C3E98" w:rsidRPr="004B4FF6" w:rsidTr="004801FF">
        <w:trPr>
          <w:trHeight w:val="1150"/>
        </w:trPr>
        <w:tc>
          <w:tcPr>
            <w:tcW w:w="186" w:type="pct"/>
            <w:shd w:val="pct10" w:color="auto" w:fill="auto"/>
            <w:vAlign w:val="center"/>
          </w:tcPr>
          <w:p w:rsidR="007C3E98" w:rsidRPr="004B4FF6" w:rsidRDefault="006D23C1" w:rsidP="004B4FF6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L.p</w:t>
            </w:r>
          </w:p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6" w:type="pct"/>
            <w:shd w:val="pct10" w:color="auto" w:fill="auto"/>
            <w:vAlign w:val="center"/>
          </w:tcPr>
          <w:p w:rsidR="007C3E98" w:rsidRPr="004B4FF6" w:rsidRDefault="007C3E98" w:rsidP="006D2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4FF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podmiotu</w:t>
            </w:r>
            <w:r w:rsidR="00F67B99" w:rsidRPr="004B4FF6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4B4F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rzecz którego dostawy zostały wykonane</w:t>
            </w:r>
          </w:p>
        </w:tc>
        <w:tc>
          <w:tcPr>
            <w:tcW w:w="2100" w:type="pct"/>
            <w:shd w:val="pct10" w:color="auto" w:fill="auto"/>
            <w:vAlign w:val="center"/>
          </w:tcPr>
          <w:p w:rsidR="007C3E98" w:rsidRPr="004B4FF6" w:rsidRDefault="007C3E98" w:rsidP="004B4F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4F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zamówienia </w:t>
            </w:r>
          </w:p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pct10" w:color="auto" w:fill="auto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4FF6">
              <w:rPr>
                <w:rFonts w:asciiTheme="minorHAnsi" w:hAnsiTheme="minorHAnsi" w:cstheme="minorHAnsi"/>
                <w:b/>
                <w:sz w:val="18"/>
                <w:szCs w:val="18"/>
              </w:rPr>
              <w:t>Wartość zamówienia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7C3E98" w:rsidRPr="004B4FF6" w:rsidRDefault="007C3E98" w:rsidP="004B4F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4FF6">
              <w:rPr>
                <w:rFonts w:asciiTheme="minorHAnsi" w:hAnsiTheme="minorHAnsi" w:cstheme="minorHAnsi"/>
                <w:b/>
                <w:sz w:val="18"/>
                <w:szCs w:val="18"/>
              </w:rPr>
              <w:t>Termin wykonania</w:t>
            </w:r>
          </w:p>
          <w:p w:rsidR="007C3E98" w:rsidRPr="004B4FF6" w:rsidRDefault="007C3E98" w:rsidP="007E7A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4FF6">
              <w:rPr>
                <w:rFonts w:asciiTheme="minorHAnsi" w:hAnsiTheme="minorHAnsi" w:cstheme="minorHAnsi"/>
                <w:b/>
                <w:sz w:val="18"/>
                <w:szCs w:val="18"/>
              </w:rPr>
              <w:t>od (dd/mm/rr) – do (dd/mm/rr)</w:t>
            </w:r>
          </w:p>
        </w:tc>
      </w:tr>
      <w:tr w:rsidR="007C3E98" w:rsidRPr="004B4FF6" w:rsidTr="004801FF">
        <w:trPr>
          <w:trHeight w:val="570"/>
        </w:trPr>
        <w:tc>
          <w:tcPr>
            <w:tcW w:w="186" w:type="pct"/>
            <w:vAlign w:val="center"/>
          </w:tcPr>
          <w:p w:rsidR="007C3E98" w:rsidRPr="004B4FF6" w:rsidRDefault="007C3E98" w:rsidP="004B4FF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4FF6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126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0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3E98" w:rsidRPr="004B4FF6" w:rsidTr="004801FF">
        <w:trPr>
          <w:trHeight w:val="570"/>
        </w:trPr>
        <w:tc>
          <w:tcPr>
            <w:tcW w:w="186" w:type="pct"/>
            <w:vAlign w:val="center"/>
          </w:tcPr>
          <w:p w:rsidR="007C3E98" w:rsidRPr="004B4FF6" w:rsidRDefault="007C3E98" w:rsidP="004B4FF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4FF6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126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0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3E98" w:rsidRPr="004B4FF6" w:rsidTr="004801FF">
        <w:trPr>
          <w:trHeight w:val="570"/>
        </w:trPr>
        <w:tc>
          <w:tcPr>
            <w:tcW w:w="186" w:type="pct"/>
            <w:vAlign w:val="center"/>
          </w:tcPr>
          <w:p w:rsidR="007C3E98" w:rsidRPr="004B4FF6" w:rsidRDefault="007C3E98" w:rsidP="004B4FF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4FF6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126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0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7C3E98" w:rsidRPr="004B4FF6" w:rsidRDefault="007C3E98" w:rsidP="004B4F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E6812" w:rsidRPr="004B4FF6" w:rsidRDefault="006D23C1" w:rsidP="0018061C">
      <w:pPr>
        <w:pStyle w:val="NormalnyWeb"/>
        <w:shd w:val="clear" w:color="auto" w:fill="FFFFFF"/>
        <w:tabs>
          <w:tab w:val="left" w:pos="3891"/>
          <w:tab w:val="left" w:pos="7233"/>
        </w:tabs>
        <w:spacing w:afterLines="60" w:after="144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t>J</w:t>
      </w:r>
      <w:r w:rsidRPr="006D23C1">
        <w:rPr>
          <w:rFonts w:asciiTheme="minorHAnsi" w:hAnsiTheme="minorHAnsi" w:cstheme="minorHAnsi"/>
          <w:sz w:val="22"/>
          <w:szCs w:val="22"/>
        </w:rPr>
        <w:t>eżeli wartość zamówienia została określona w walutach innych niż złote polskie zamawiający przyjmuje średni kurs danej waluty opublikowany przez Narodowy Bank Polski w dniu zakończenia realizacji usługi – jeżeli w dniu zakończenia realizacji usługi Narodowy Bank Polski nie opublikował średniego kursu danej waluty, za podstawę przeliczenia przyjmuje się średni kurs waluty opublikowany pierwszego dnia po dniu zakończenia realizacji usługi, w którym zostanie on opublikowany</w:t>
      </w:r>
      <w:r w:rsidR="007E7AD2">
        <w:rPr>
          <w:rFonts w:asciiTheme="minorHAnsi" w:hAnsiTheme="minorHAnsi" w:cstheme="minorHAnsi"/>
          <w:sz w:val="22"/>
          <w:szCs w:val="22"/>
        </w:rPr>
        <w:t>.</w:t>
      </w:r>
    </w:p>
    <w:sectPr w:rsidR="00AE6812" w:rsidRPr="004B4FF6" w:rsidSect="00180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D0" w:rsidRDefault="00E60CD0" w:rsidP="005F52D9">
      <w:r>
        <w:separator/>
      </w:r>
    </w:p>
  </w:endnote>
  <w:endnote w:type="continuationSeparator" w:id="0">
    <w:p w:rsidR="00E60CD0" w:rsidRDefault="00E60CD0" w:rsidP="005F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A3" w:rsidRDefault="00D401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12" w:rsidRDefault="007E7AD2" w:rsidP="007E7AD2">
    <w:pPr>
      <w:pStyle w:val="Stopka"/>
      <w:jc w:val="center"/>
    </w:pPr>
    <w:r w:rsidRPr="007E7AD2">
      <w:rPr>
        <w:noProof/>
      </w:rPr>
      <w:drawing>
        <wp:inline distT="0" distB="0" distL="0" distR="0">
          <wp:extent cx="5762625" cy="247650"/>
          <wp:effectExtent l="0" t="0" r="0" b="0"/>
          <wp:docPr id="26" name="Obraz 1" descr="pasek_160_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160_7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812" w:rsidRPr="005F52D9" w:rsidRDefault="00AE6812" w:rsidP="007E7AD2">
    <w:pPr>
      <w:pStyle w:val="Stopka"/>
      <w:jc w:val="center"/>
    </w:pPr>
    <w:r w:rsidRPr="005F52D9">
      <w:t>-</w:t>
    </w:r>
    <w:r w:rsidR="00E81FCF">
      <w:fldChar w:fldCharType="begin"/>
    </w:r>
    <w:r w:rsidR="00D006B8">
      <w:instrText>PAGE   \* MERGEFORMAT</w:instrText>
    </w:r>
    <w:r w:rsidR="00E81FCF">
      <w:fldChar w:fldCharType="separate"/>
    </w:r>
    <w:r w:rsidR="0018061C">
      <w:rPr>
        <w:noProof/>
      </w:rPr>
      <w:t>1</w:t>
    </w:r>
    <w:r w:rsidR="00E81FCF">
      <w:rPr>
        <w:noProof/>
      </w:rPr>
      <w:fldChar w:fldCharType="end"/>
    </w:r>
    <w:r w:rsidRPr="005F52D9"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D2" w:rsidRDefault="007E7AD2" w:rsidP="007E7AD2">
    <w:pPr>
      <w:pStyle w:val="Stopka"/>
      <w:jc w:val="center"/>
    </w:pPr>
    <w:r w:rsidRPr="007E7AD2">
      <w:rPr>
        <w:noProof/>
      </w:rPr>
      <w:drawing>
        <wp:inline distT="0" distB="0" distL="0" distR="0">
          <wp:extent cx="5762625" cy="247650"/>
          <wp:effectExtent l="0" t="0" r="0" b="0"/>
          <wp:docPr id="28" name="Obraz 1" descr="pasek_160_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160_7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D0" w:rsidRDefault="00E60CD0" w:rsidP="005F52D9">
      <w:r>
        <w:separator/>
      </w:r>
    </w:p>
  </w:footnote>
  <w:footnote w:type="continuationSeparator" w:id="0">
    <w:p w:rsidR="00E60CD0" w:rsidRDefault="00E60CD0" w:rsidP="005F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A3" w:rsidRDefault="00D401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2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1E0" w:firstRow="1" w:lastRow="1" w:firstColumn="1" w:lastColumn="1" w:noHBand="0" w:noVBand="0"/>
    </w:tblPr>
    <w:tblGrid>
      <w:gridCol w:w="1759"/>
      <w:gridCol w:w="12360"/>
    </w:tblGrid>
    <w:tr w:rsidR="00871B0F" w:rsidRPr="00294C5F" w:rsidTr="0018061C">
      <w:trPr>
        <w:cantSplit/>
        <w:trHeight w:val="1097"/>
        <w:jc w:val="center"/>
      </w:trPr>
      <w:tc>
        <w:tcPr>
          <w:tcW w:w="5000" w:type="pct"/>
          <w:gridSpan w:val="2"/>
          <w:tcBorders>
            <w:bottom w:val="single" w:sz="4" w:space="0" w:color="auto"/>
          </w:tcBorders>
          <w:vAlign w:val="center"/>
        </w:tcPr>
        <w:p w:rsidR="00871B0F" w:rsidRPr="00294C5F" w:rsidRDefault="00D401A3" w:rsidP="00791AA3">
          <w:pPr>
            <w:rPr>
              <w:rFonts w:asciiTheme="minorHAnsi" w:hAnsiTheme="minorHAnsi"/>
            </w:rPr>
          </w:pPr>
          <w:r w:rsidRPr="00294C5F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57216" behindDoc="0" locked="0" layoutInCell="1" allowOverlap="1" wp14:anchorId="340C9F26" wp14:editId="63424B45">
                <wp:simplePos x="0" y="0"/>
                <wp:positionH relativeFrom="column">
                  <wp:posOffset>332740</wp:posOffset>
                </wp:positionH>
                <wp:positionV relativeFrom="paragraph">
                  <wp:posOffset>-5080</wp:posOffset>
                </wp:positionV>
                <wp:extent cx="8192770" cy="665480"/>
                <wp:effectExtent l="0" t="0" r="0" b="0"/>
                <wp:wrapNone/>
                <wp:docPr id="25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277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71B0F" w:rsidRPr="00294C5F" w:rsidRDefault="00871B0F" w:rsidP="00791AA3">
          <w:pPr>
            <w:rPr>
              <w:rFonts w:asciiTheme="minorHAnsi" w:hAnsiTheme="minorHAnsi"/>
            </w:rPr>
          </w:pPr>
        </w:p>
      </w:tc>
    </w:tr>
    <w:tr w:rsidR="00871B0F" w:rsidRPr="00294C5F" w:rsidTr="0018061C">
      <w:trPr>
        <w:cantSplit/>
        <w:trHeight w:val="524"/>
        <w:jc w:val="center"/>
      </w:trPr>
      <w:tc>
        <w:tcPr>
          <w:tcW w:w="623" w:type="pct"/>
          <w:tcBorders>
            <w:right w:val="single" w:sz="4" w:space="0" w:color="auto"/>
          </w:tcBorders>
          <w:vAlign w:val="center"/>
        </w:tcPr>
        <w:p w:rsidR="00871B0F" w:rsidRPr="00294C5F" w:rsidRDefault="00871B0F" w:rsidP="00791AA3">
          <w:pPr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294C5F">
            <w:rPr>
              <w:rFonts w:asciiTheme="minorHAnsi" w:hAnsiTheme="minorHAnsi"/>
              <w:b/>
              <w:sz w:val="16"/>
              <w:szCs w:val="16"/>
            </w:rPr>
            <w:t>Zamówienie</w:t>
          </w:r>
        </w:p>
      </w:tc>
      <w:tc>
        <w:tcPr>
          <w:tcW w:w="4377" w:type="pct"/>
          <w:tcBorders>
            <w:left w:val="single" w:sz="4" w:space="0" w:color="auto"/>
          </w:tcBorders>
          <w:vAlign w:val="center"/>
        </w:tcPr>
        <w:p w:rsidR="00871B0F" w:rsidRPr="0018061C" w:rsidRDefault="00B96A3A" w:rsidP="0065032F">
          <w:pPr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i/>
              <w:sz w:val="16"/>
              <w:szCs w:val="16"/>
            </w:rPr>
          </w:pPr>
          <w:r w:rsidRPr="0018061C">
            <w:rPr>
              <w:rFonts w:asciiTheme="minorHAnsi" w:hAnsiTheme="minorHAnsi"/>
              <w:i/>
              <w:sz w:val="16"/>
              <w:szCs w:val="16"/>
            </w:rPr>
            <w:t>Dostawa, instalacja, konfiguracja i uruchomienie infrastruktury teleinformatycznej z oprogramowaniem standardowym i systemowym, dostarczenie, konfiguracja i wdrożenie składników aplikacyjnych GIS, opracowanie i zasilenie bazy danych tematycznych oraz met</w:t>
          </w:r>
          <w:r w:rsidR="0065032F" w:rsidRPr="0018061C">
            <w:rPr>
              <w:rFonts w:asciiTheme="minorHAnsi" w:hAnsiTheme="minorHAnsi"/>
              <w:i/>
              <w:sz w:val="16"/>
              <w:szCs w:val="16"/>
            </w:rPr>
            <w:t>adanych SIPWW</w:t>
          </w:r>
          <w:r w:rsidR="00871B0F" w:rsidRPr="0018061C">
            <w:rPr>
              <w:rFonts w:asciiTheme="minorHAnsi" w:hAnsiTheme="minorHAnsi"/>
              <w:i/>
              <w:sz w:val="16"/>
              <w:szCs w:val="16"/>
            </w:rPr>
            <w:t>; przeprowadzenie szkoleń w zakresie obsługi dostarczonych komponentów systemu (infrastruktury teleinformatycznej i oprogramowania)</w:t>
          </w:r>
          <w:r w:rsidR="0065032F" w:rsidRPr="0018061C">
            <w:rPr>
              <w:rFonts w:asciiTheme="minorHAnsi" w:hAnsiTheme="minorHAnsi"/>
              <w:i/>
              <w:sz w:val="16"/>
              <w:szCs w:val="16"/>
            </w:rPr>
            <w:t>.</w:t>
          </w:r>
        </w:p>
      </w:tc>
    </w:tr>
    <w:tr w:rsidR="00871B0F" w:rsidRPr="00294C5F" w:rsidTr="0018061C">
      <w:trPr>
        <w:cantSplit/>
        <w:trHeight w:val="362"/>
        <w:jc w:val="center"/>
      </w:trPr>
      <w:tc>
        <w:tcPr>
          <w:tcW w:w="5000" w:type="pct"/>
          <w:gridSpan w:val="2"/>
          <w:vAlign w:val="center"/>
        </w:tcPr>
        <w:p w:rsidR="00871B0F" w:rsidRPr="0067328D" w:rsidRDefault="00871B0F" w:rsidP="00791AA3">
          <w:pPr>
            <w:pStyle w:val="Nagwek"/>
            <w:ind w:left="1191"/>
            <w:jc w:val="center"/>
            <w:rPr>
              <w:rFonts w:cs="Calibri"/>
              <w:sz w:val="16"/>
              <w:szCs w:val="16"/>
            </w:rPr>
          </w:pPr>
          <w:r w:rsidRPr="0067328D">
            <w:rPr>
              <w:rFonts w:asciiTheme="minorHAnsi" w:hAnsiTheme="minorHAnsi" w:cs="Arial"/>
              <w:sz w:val="16"/>
              <w:szCs w:val="16"/>
              <w:lang w:eastAsia="en-US"/>
            </w:rPr>
            <w:t xml:space="preserve">Specyfikacja Istotnych Warunków Zamówienia -  </w:t>
          </w:r>
          <w:r w:rsidRPr="0067328D">
            <w:rPr>
              <w:rFonts w:cs="Calibri"/>
              <w:sz w:val="16"/>
              <w:szCs w:val="16"/>
            </w:rPr>
            <w:t>Załącznik nr 5</w:t>
          </w:r>
          <w:r>
            <w:rPr>
              <w:rFonts w:cs="Calibri"/>
              <w:sz w:val="16"/>
              <w:szCs w:val="16"/>
            </w:rPr>
            <w:t>b</w:t>
          </w:r>
          <w:r w:rsidR="00B918D2">
            <w:rPr>
              <w:rFonts w:cs="Calibri"/>
              <w:sz w:val="16"/>
              <w:szCs w:val="16"/>
            </w:rPr>
            <w:t>: Wykaz dostaw</w:t>
          </w:r>
        </w:p>
        <w:p w:rsidR="00871B0F" w:rsidRPr="0067328D" w:rsidRDefault="00871B0F" w:rsidP="00791AA3">
          <w:pPr>
            <w:pStyle w:val="Default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67328D">
            <w:rPr>
              <w:rFonts w:asciiTheme="minorHAnsi" w:hAnsiTheme="minorHAnsi" w:cs="Calibri"/>
              <w:sz w:val="16"/>
              <w:szCs w:val="16"/>
            </w:rPr>
            <w:t>nr sprawy BGW-III.272.2.2017</w:t>
          </w:r>
        </w:p>
      </w:tc>
    </w:tr>
  </w:tbl>
  <w:p w:rsidR="00871B0F" w:rsidRDefault="00871B0F" w:rsidP="00BA36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1E0" w:firstRow="1" w:lastRow="1" w:firstColumn="1" w:lastColumn="1" w:noHBand="0" w:noVBand="0"/>
    </w:tblPr>
    <w:tblGrid>
      <w:gridCol w:w="1759"/>
      <w:gridCol w:w="12360"/>
    </w:tblGrid>
    <w:tr w:rsidR="004801FF" w:rsidRPr="00294C5F" w:rsidTr="00877525">
      <w:trPr>
        <w:cantSplit/>
        <w:trHeight w:val="1123"/>
        <w:jc w:val="center"/>
      </w:trPr>
      <w:tc>
        <w:tcPr>
          <w:tcW w:w="5000" w:type="pct"/>
          <w:gridSpan w:val="2"/>
          <w:tcBorders>
            <w:top w:val="nil"/>
            <w:left w:val="nil"/>
            <w:bottom w:val="dotted" w:sz="2" w:space="0" w:color="auto"/>
            <w:right w:val="nil"/>
          </w:tcBorders>
          <w:vAlign w:val="center"/>
        </w:tcPr>
        <w:p w:rsidR="004801FF" w:rsidRPr="00294C5F" w:rsidRDefault="004801FF" w:rsidP="00791AA3">
          <w:pPr>
            <w:rPr>
              <w:rFonts w:asciiTheme="minorHAnsi" w:hAnsiTheme="minorHAnsi"/>
            </w:rPr>
          </w:pPr>
          <w:r w:rsidRPr="00294C5F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6985</wp:posOffset>
                </wp:positionV>
                <wp:extent cx="5972810" cy="485775"/>
                <wp:effectExtent l="19050" t="0" r="8890" b="0"/>
                <wp:wrapNone/>
                <wp:docPr id="27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2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801FF" w:rsidRPr="00294C5F" w:rsidRDefault="004801FF" w:rsidP="00791AA3">
          <w:pPr>
            <w:rPr>
              <w:rFonts w:asciiTheme="minorHAnsi" w:hAnsiTheme="minorHAnsi"/>
            </w:rPr>
          </w:pPr>
        </w:p>
      </w:tc>
    </w:tr>
    <w:tr w:rsidR="004801FF" w:rsidRPr="00294C5F" w:rsidTr="00877525">
      <w:trPr>
        <w:cantSplit/>
        <w:trHeight w:val="524"/>
        <w:jc w:val="center"/>
      </w:trPr>
      <w:tc>
        <w:tcPr>
          <w:tcW w:w="623" w:type="pct"/>
          <w:tcBorders>
            <w:left w:val="dotted" w:sz="2" w:space="0" w:color="auto"/>
            <w:right w:val="dotted" w:sz="2" w:space="0" w:color="auto"/>
          </w:tcBorders>
          <w:vAlign w:val="center"/>
        </w:tcPr>
        <w:p w:rsidR="004801FF" w:rsidRPr="00294C5F" w:rsidRDefault="004801FF" w:rsidP="00791AA3">
          <w:pPr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294C5F">
            <w:rPr>
              <w:rFonts w:asciiTheme="minorHAnsi" w:hAnsiTheme="minorHAnsi"/>
              <w:b/>
              <w:sz w:val="16"/>
              <w:szCs w:val="16"/>
            </w:rPr>
            <w:t>Zamówienie</w:t>
          </w:r>
        </w:p>
      </w:tc>
      <w:tc>
        <w:tcPr>
          <w:tcW w:w="4377" w:type="pct"/>
          <w:tcBorders>
            <w:left w:val="dotted" w:sz="2" w:space="0" w:color="auto"/>
            <w:right w:val="dotted" w:sz="2" w:space="0" w:color="auto"/>
          </w:tcBorders>
          <w:vAlign w:val="center"/>
        </w:tcPr>
        <w:p w:rsidR="004801FF" w:rsidRPr="00294C5F" w:rsidRDefault="00B96A3A" w:rsidP="0065032F">
          <w:pPr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Dostawa, instalacja, konfiguracja i uruchomienie infrastruktury teleinformatycznej z oprogramowaniem standardowym i systemowym, dostarczenie, konfiguracja i wdrożenie składników aplikacyjnych GIS, opracowanie i zasilenie bazy danych tematycznych oraz met</w:t>
          </w:r>
          <w:r w:rsidR="0065032F">
            <w:rPr>
              <w:rFonts w:asciiTheme="minorHAnsi" w:hAnsiTheme="minorHAnsi"/>
              <w:sz w:val="16"/>
              <w:szCs w:val="16"/>
            </w:rPr>
            <w:t>adanych SIPWW</w:t>
          </w:r>
          <w:r w:rsidR="004801FF" w:rsidRPr="00294C5F">
            <w:rPr>
              <w:rFonts w:asciiTheme="minorHAnsi" w:hAnsiTheme="minorHAnsi"/>
              <w:sz w:val="16"/>
              <w:szCs w:val="16"/>
            </w:rPr>
            <w:t>; przeprowadzenie szkoleń w zakresie obsługi dostarczonych komponentów systemu (infrastruktury teleinformatycznej i oprogramowania)</w:t>
          </w:r>
          <w:r w:rsidR="0065032F">
            <w:rPr>
              <w:rFonts w:asciiTheme="minorHAnsi" w:hAnsiTheme="minorHAnsi"/>
              <w:sz w:val="16"/>
              <w:szCs w:val="16"/>
            </w:rPr>
            <w:t>.</w:t>
          </w:r>
        </w:p>
      </w:tc>
    </w:tr>
    <w:tr w:rsidR="004801FF" w:rsidRPr="00294C5F" w:rsidTr="00877525">
      <w:trPr>
        <w:cantSplit/>
        <w:trHeight w:val="362"/>
        <w:jc w:val="center"/>
      </w:trPr>
      <w:tc>
        <w:tcPr>
          <w:tcW w:w="5000" w:type="pct"/>
          <w:gridSpan w:val="2"/>
          <w:tcBorders>
            <w:left w:val="dotted" w:sz="2" w:space="0" w:color="auto"/>
            <w:right w:val="dotted" w:sz="2" w:space="0" w:color="auto"/>
          </w:tcBorders>
          <w:vAlign w:val="center"/>
        </w:tcPr>
        <w:p w:rsidR="00262DA8" w:rsidRPr="0067328D" w:rsidRDefault="004801FF" w:rsidP="00262DA8">
          <w:pPr>
            <w:pStyle w:val="Nagwek"/>
            <w:ind w:left="1191"/>
            <w:jc w:val="center"/>
            <w:rPr>
              <w:rFonts w:cs="Calibri"/>
              <w:sz w:val="16"/>
              <w:szCs w:val="16"/>
            </w:rPr>
          </w:pPr>
          <w:r w:rsidRPr="0067328D">
            <w:rPr>
              <w:rFonts w:asciiTheme="minorHAnsi" w:hAnsiTheme="minorHAnsi" w:cs="Arial"/>
              <w:sz w:val="16"/>
              <w:szCs w:val="16"/>
              <w:lang w:eastAsia="en-US"/>
            </w:rPr>
            <w:t xml:space="preserve">Specyfikacja Istotnych Warunków Zamówienia -  </w:t>
          </w:r>
          <w:r w:rsidRPr="0067328D">
            <w:rPr>
              <w:rFonts w:cs="Calibri"/>
              <w:sz w:val="16"/>
              <w:szCs w:val="16"/>
            </w:rPr>
            <w:t>Załącznik nr 5</w:t>
          </w:r>
          <w:r>
            <w:rPr>
              <w:rFonts w:cs="Calibri"/>
              <w:sz w:val="16"/>
              <w:szCs w:val="16"/>
            </w:rPr>
            <w:t>b</w:t>
          </w:r>
          <w:r w:rsidRPr="0067328D">
            <w:rPr>
              <w:rFonts w:cs="Calibri"/>
              <w:sz w:val="16"/>
              <w:szCs w:val="16"/>
            </w:rPr>
            <w:t xml:space="preserve">: </w:t>
          </w:r>
          <w:r w:rsidR="00262DA8">
            <w:rPr>
              <w:rFonts w:cs="Calibri"/>
              <w:sz w:val="16"/>
              <w:szCs w:val="16"/>
            </w:rPr>
            <w:t xml:space="preserve">Wykaz dostaw </w:t>
          </w:r>
        </w:p>
        <w:p w:rsidR="004801FF" w:rsidRPr="0067328D" w:rsidRDefault="004801FF" w:rsidP="00791AA3">
          <w:pPr>
            <w:pStyle w:val="Default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67328D">
            <w:rPr>
              <w:rFonts w:asciiTheme="minorHAnsi" w:hAnsiTheme="minorHAnsi" w:cs="Calibri"/>
              <w:sz w:val="16"/>
              <w:szCs w:val="16"/>
            </w:rPr>
            <w:t>nr sprawy BGW-III.272.2.2017</w:t>
          </w:r>
        </w:p>
      </w:tc>
    </w:tr>
  </w:tbl>
  <w:p w:rsidR="004801FF" w:rsidRDefault="00480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1D"/>
    <w:multiLevelType w:val="hybridMultilevel"/>
    <w:tmpl w:val="6EA0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A6ED8"/>
    <w:multiLevelType w:val="hybridMultilevel"/>
    <w:tmpl w:val="5C0A4E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6257C8"/>
    <w:multiLevelType w:val="hybridMultilevel"/>
    <w:tmpl w:val="AEAEF2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060A7A"/>
    <w:multiLevelType w:val="hybridMultilevel"/>
    <w:tmpl w:val="4FE0DE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C20A4"/>
    <w:multiLevelType w:val="hybridMultilevel"/>
    <w:tmpl w:val="B6C42D9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467535BC"/>
    <w:multiLevelType w:val="multilevel"/>
    <w:tmpl w:val="6F92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1C95EDE"/>
    <w:multiLevelType w:val="hybridMultilevel"/>
    <w:tmpl w:val="486846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B93BDA"/>
    <w:multiLevelType w:val="hybridMultilevel"/>
    <w:tmpl w:val="637C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2D9"/>
    <w:rsid w:val="00006B38"/>
    <w:rsid w:val="00012CD2"/>
    <w:rsid w:val="00032397"/>
    <w:rsid w:val="00055163"/>
    <w:rsid w:val="00071041"/>
    <w:rsid w:val="000722C5"/>
    <w:rsid w:val="00093570"/>
    <w:rsid w:val="000A35CF"/>
    <w:rsid w:val="000A5742"/>
    <w:rsid w:val="000B3ED6"/>
    <w:rsid w:val="000E71F0"/>
    <w:rsid w:val="000F5E65"/>
    <w:rsid w:val="00102FF5"/>
    <w:rsid w:val="00130E98"/>
    <w:rsid w:val="0013182C"/>
    <w:rsid w:val="001345E9"/>
    <w:rsid w:val="00144CED"/>
    <w:rsid w:val="001509D4"/>
    <w:rsid w:val="0016542E"/>
    <w:rsid w:val="001717E9"/>
    <w:rsid w:val="001748BF"/>
    <w:rsid w:val="00175B6A"/>
    <w:rsid w:val="0018061C"/>
    <w:rsid w:val="00180C15"/>
    <w:rsid w:val="00191F55"/>
    <w:rsid w:val="00197C6F"/>
    <w:rsid w:val="001A1FAE"/>
    <w:rsid w:val="001B5B47"/>
    <w:rsid w:val="001C78C0"/>
    <w:rsid w:val="001D4699"/>
    <w:rsid w:val="001E27DB"/>
    <w:rsid w:val="001E4F90"/>
    <w:rsid w:val="001F1AFD"/>
    <w:rsid w:val="0020055B"/>
    <w:rsid w:val="0021369C"/>
    <w:rsid w:val="00250E2C"/>
    <w:rsid w:val="00254316"/>
    <w:rsid w:val="00262DA8"/>
    <w:rsid w:val="00271A58"/>
    <w:rsid w:val="00281606"/>
    <w:rsid w:val="00282DCE"/>
    <w:rsid w:val="002846F0"/>
    <w:rsid w:val="002A0203"/>
    <w:rsid w:val="002B179E"/>
    <w:rsid w:val="002B76DF"/>
    <w:rsid w:val="002C03FA"/>
    <w:rsid w:val="002C64B9"/>
    <w:rsid w:val="002D296E"/>
    <w:rsid w:val="002D3AB7"/>
    <w:rsid w:val="002D6D3D"/>
    <w:rsid w:val="002D774A"/>
    <w:rsid w:val="002E6E36"/>
    <w:rsid w:val="00305628"/>
    <w:rsid w:val="00336A46"/>
    <w:rsid w:val="00336DC5"/>
    <w:rsid w:val="0034050E"/>
    <w:rsid w:val="00357C61"/>
    <w:rsid w:val="00364643"/>
    <w:rsid w:val="00382423"/>
    <w:rsid w:val="003A2024"/>
    <w:rsid w:val="003A4A83"/>
    <w:rsid w:val="003F18B2"/>
    <w:rsid w:val="003F71FD"/>
    <w:rsid w:val="00410788"/>
    <w:rsid w:val="0041700D"/>
    <w:rsid w:val="004249C6"/>
    <w:rsid w:val="00436743"/>
    <w:rsid w:val="00444EF8"/>
    <w:rsid w:val="004801FF"/>
    <w:rsid w:val="0048798A"/>
    <w:rsid w:val="004B4FF6"/>
    <w:rsid w:val="004C5060"/>
    <w:rsid w:val="004D372E"/>
    <w:rsid w:val="004E763C"/>
    <w:rsid w:val="004F083E"/>
    <w:rsid w:val="004F2A21"/>
    <w:rsid w:val="004F50B7"/>
    <w:rsid w:val="00503201"/>
    <w:rsid w:val="00506C44"/>
    <w:rsid w:val="0053470A"/>
    <w:rsid w:val="00535D23"/>
    <w:rsid w:val="00541E5E"/>
    <w:rsid w:val="00542CB7"/>
    <w:rsid w:val="00547E38"/>
    <w:rsid w:val="00556B09"/>
    <w:rsid w:val="00570DF0"/>
    <w:rsid w:val="00571430"/>
    <w:rsid w:val="00572203"/>
    <w:rsid w:val="00591C51"/>
    <w:rsid w:val="005A42CF"/>
    <w:rsid w:val="005B2F5F"/>
    <w:rsid w:val="005B46D2"/>
    <w:rsid w:val="005B47C8"/>
    <w:rsid w:val="005B7762"/>
    <w:rsid w:val="005F1A8B"/>
    <w:rsid w:val="005F2784"/>
    <w:rsid w:val="005F52A5"/>
    <w:rsid w:val="005F52D9"/>
    <w:rsid w:val="00602F53"/>
    <w:rsid w:val="00606D81"/>
    <w:rsid w:val="006121E3"/>
    <w:rsid w:val="00642506"/>
    <w:rsid w:val="00647C5C"/>
    <w:rsid w:val="0065032F"/>
    <w:rsid w:val="006547DB"/>
    <w:rsid w:val="006601B9"/>
    <w:rsid w:val="00663BE7"/>
    <w:rsid w:val="00663FD9"/>
    <w:rsid w:val="00671291"/>
    <w:rsid w:val="00676A59"/>
    <w:rsid w:val="00685F29"/>
    <w:rsid w:val="00686691"/>
    <w:rsid w:val="006A2D90"/>
    <w:rsid w:val="006A4794"/>
    <w:rsid w:val="006A6A3E"/>
    <w:rsid w:val="006B3AAA"/>
    <w:rsid w:val="006C23AD"/>
    <w:rsid w:val="006C41DA"/>
    <w:rsid w:val="006D23C1"/>
    <w:rsid w:val="006E575B"/>
    <w:rsid w:val="006F4AB2"/>
    <w:rsid w:val="006F7F4F"/>
    <w:rsid w:val="00704604"/>
    <w:rsid w:val="00704A62"/>
    <w:rsid w:val="00714478"/>
    <w:rsid w:val="00717E40"/>
    <w:rsid w:val="00726203"/>
    <w:rsid w:val="007416D2"/>
    <w:rsid w:val="00741BFA"/>
    <w:rsid w:val="007438BC"/>
    <w:rsid w:val="00787C93"/>
    <w:rsid w:val="007A0336"/>
    <w:rsid w:val="007A543F"/>
    <w:rsid w:val="007C3E98"/>
    <w:rsid w:val="007D2CB6"/>
    <w:rsid w:val="007E09DD"/>
    <w:rsid w:val="007E1CD3"/>
    <w:rsid w:val="007E7AD2"/>
    <w:rsid w:val="007F16FD"/>
    <w:rsid w:val="00800D2F"/>
    <w:rsid w:val="00802E37"/>
    <w:rsid w:val="00802ED8"/>
    <w:rsid w:val="00813DC0"/>
    <w:rsid w:val="00815E21"/>
    <w:rsid w:val="008250E6"/>
    <w:rsid w:val="00827A3E"/>
    <w:rsid w:val="00827ED8"/>
    <w:rsid w:val="00857C73"/>
    <w:rsid w:val="00871B0F"/>
    <w:rsid w:val="00874B70"/>
    <w:rsid w:val="008756FC"/>
    <w:rsid w:val="00877525"/>
    <w:rsid w:val="00882912"/>
    <w:rsid w:val="00892BA3"/>
    <w:rsid w:val="00896431"/>
    <w:rsid w:val="008A6639"/>
    <w:rsid w:val="008B0975"/>
    <w:rsid w:val="008D172F"/>
    <w:rsid w:val="0091573A"/>
    <w:rsid w:val="00917610"/>
    <w:rsid w:val="00932E4A"/>
    <w:rsid w:val="00933561"/>
    <w:rsid w:val="00965DAA"/>
    <w:rsid w:val="00970AD9"/>
    <w:rsid w:val="00984479"/>
    <w:rsid w:val="00996D15"/>
    <w:rsid w:val="009A1CED"/>
    <w:rsid w:val="009A3EBF"/>
    <w:rsid w:val="009A485A"/>
    <w:rsid w:val="009B7D8E"/>
    <w:rsid w:val="009D3AED"/>
    <w:rsid w:val="009E12C9"/>
    <w:rsid w:val="009F2A9A"/>
    <w:rsid w:val="00A03875"/>
    <w:rsid w:val="00A03C1C"/>
    <w:rsid w:val="00A12AAF"/>
    <w:rsid w:val="00A2789C"/>
    <w:rsid w:val="00A3102F"/>
    <w:rsid w:val="00A357E5"/>
    <w:rsid w:val="00A4356E"/>
    <w:rsid w:val="00A45808"/>
    <w:rsid w:val="00A4663B"/>
    <w:rsid w:val="00A46AF2"/>
    <w:rsid w:val="00A54971"/>
    <w:rsid w:val="00A640E1"/>
    <w:rsid w:val="00A752F0"/>
    <w:rsid w:val="00A8274D"/>
    <w:rsid w:val="00A97D7C"/>
    <w:rsid w:val="00AA5FDA"/>
    <w:rsid w:val="00AB0077"/>
    <w:rsid w:val="00AC4CF2"/>
    <w:rsid w:val="00AC769E"/>
    <w:rsid w:val="00AE6812"/>
    <w:rsid w:val="00AF1E4C"/>
    <w:rsid w:val="00B00207"/>
    <w:rsid w:val="00B167EB"/>
    <w:rsid w:val="00B16EA3"/>
    <w:rsid w:val="00B35741"/>
    <w:rsid w:val="00B523E9"/>
    <w:rsid w:val="00B54ABB"/>
    <w:rsid w:val="00B55D1B"/>
    <w:rsid w:val="00B60C10"/>
    <w:rsid w:val="00B74804"/>
    <w:rsid w:val="00B775CA"/>
    <w:rsid w:val="00B90CA3"/>
    <w:rsid w:val="00B918D2"/>
    <w:rsid w:val="00B96A3A"/>
    <w:rsid w:val="00BA3602"/>
    <w:rsid w:val="00BC5004"/>
    <w:rsid w:val="00BC55C7"/>
    <w:rsid w:val="00BF6D12"/>
    <w:rsid w:val="00BF6F54"/>
    <w:rsid w:val="00C1182C"/>
    <w:rsid w:val="00C174A0"/>
    <w:rsid w:val="00C41B40"/>
    <w:rsid w:val="00C44185"/>
    <w:rsid w:val="00C73016"/>
    <w:rsid w:val="00C76D7B"/>
    <w:rsid w:val="00C97A46"/>
    <w:rsid w:val="00CB596A"/>
    <w:rsid w:val="00CE0637"/>
    <w:rsid w:val="00CE50AD"/>
    <w:rsid w:val="00CF685B"/>
    <w:rsid w:val="00D006B8"/>
    <w:rsid w:val="00D0221B"/>
    <w:rsid w:val="00D401A3"/>
    <w:rsid w:val="00D444C1"/>
    <w:rsid w:val="00D5307A"/>
    <w:rsid w:val="00D5646D"/>
    <w:rsid w:val="00D60784"/>
    <w:rsid w:val="00D61834"/>
    <w:rsid w:val="00D6642B"/>
    <w:rsid w:val="00D73747"/>
    <w:rsid w:val="00D75507"/>
    <w:rsid w:val="00D97514"/>
    <w:rsid w:val="00DA12C6"/>
    <w:rsid w:val="00DE0F69"/>
    <w:rsid w:val="00DE3359"/>
    <w:rsid w:val="00DE6AAE"/>
    <w:rsid w:val="00DE72EE"/>
    <w:rsid w:val="00E0013D"/>
    <w:rsid w:val="00E14788"/>
    <w:rsid w:val="00E2352E"/>
    <w:rsid w:val="00E24423"/>
    <w:rsid w:val="00E41EE3"/>
    <w:rsid w:val="00E532E8"/>
    <w:rsid w:val="00E60CD0"/>
    <w:rsid w:val="00E673C7"/>
    <w:rsid w:val="00E704D7"/>
    <w:rsid w:val="00E81FCF"/>
    <w:rsid w:val="00E867AC"/>
    <w:rsid w:val="00E9483B"/>
    <w:rsid w:val="00E94FD0"/>
    <w:rsid w:val="00E963E6"/>
    <w:rsid w:val="00EC6676"/>
    <w:rsid w:val="00ED1D67"/>
    <w:rsid w:val="00ED359A"/>
    <w:rsid w:val="00EF720B"/>
    <w:rsid w:val="00F077C7"/>
    <w:rsid w:val="00F22C41"/>
    <w:rsid w:val="00F22ED9"/>
    <w:rsid w:val="00F45197"/>
    <w:rsid w:val="00F64C44"/>
    <w:rsid w:val="00F66303"/>
    <w:rsid w:val="00F67B99"/>
    <w:rsid w:val="00F70DA3"/>
    <w:rsid w:val="00F846BF"/>
    <w:rsid w:val="00F85747"/>
    <w:rsid w:val="00FA21AA"/>
    <w:rsid w:val="00FA24B6"/>
    <w:rsid w:val="00FB27EE"/>
    <w:rsid w:val="00FF4D42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84B916-00AE-4085-A9BA-E5856A53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2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5F52D9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5F52D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F52D9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F52D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F52D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F52D9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99"/>
    <w:rsid w:val="005F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F52D9"/>
    <w:pPr>
      <w:ind w:left="720"/>
      <w:contextualSpacing/>
    </w:pPr>
    <w:rPr>
      <w:rFonts w:eastAsia="Calibri"/>
      <w:szCs w:val="20"/>
    </w:rPr>
  </w:style>
  <w:style w:type="paragraph" w:customStyle="1" w:styleId="TitleStyle">
    <w:name w:val="TitleStyle"/>
    <w:uiPriority w:val="99"/>
    <w:rsid w:val="00E673C7"/>
    <w:pPr>
      <w:spacing w:after="200"/>
    </w:pPr>
    <w:rPr>
      <w:rFonts w:ascii="Open Sans" w:eastAsia="Times New Roman" w:hAnsi="Open Sans" w:cs="Open Sans"/>
      <w:b/>
      <w:color w:val="000000"/>
      <w:sz w:val="32"/>
      <w:szCs w:val="22"/>
    </w:rPr>
  </w:style>
  <w:style w:type="paragraph" w:styleId="Zwykytekst">
    <w:name w:val="Plain Text"/>
    <w:basedOn w:val="Normalny"/>
    <w:link w:val="ZwykytekstZnak"/>
    <w:uiPriority w:val="99"/>
    <w:rsid w:val="00E673C7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673C7"/>
    <w:rPr>
      <w:rFonts w:ascii="Courier New" w:hAnsi="Courier New" w:cs="Times New Roman"/>
      <w:sz w:val="20"/>
      <w:lang w:eastAsia="pl-PL"/>
    </w:rPr>
  </w:style>
  <w:style w:type="character" w:styleId="Hipercze">
    <w:name w:val="Hyperlink"/>
    <w:uiPriority w:val="99"/>
    <w:semiHidden/>
    <w:rsid w:val="0016542E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16542E"/>
    <w:rPr>
      <w:rFonts w:ascii="Times New Roman" w:hAnsi="Times New Roman"/>
      <w:sz w:val="24"/>
      <w:lang w:eastAsia="pl-PL"/>
    </w:rPr>
  </w:style>
  <w:style w:type="character" w:styleId="Odwoaniedokomentarza">
    <w:name w:val="annotation reference"/>
    <w:uiPriority w:val="99"/>
    <w:semiHidden/>
    <w:rsid w:val="000551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5163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F5E6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51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F5E65"/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EF720B"/>
    <w:pPr>
      <w:suppressAutoHyphens/>
      <w:spacing w:before="100" w:after="100"/>
      <w:jc w:val="both"/>
    </w:pPr>
    <w:rPr>
      <w:rFonts w:cs="Calibri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F72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20B"/>
    <w:rPr>
      <w:rFonts w:ascii="Times New Roman" w:eastAsia="Times New Roman" w:hAnsi="Times New Roman"/>
      <w:sz w:val="24"/>
      <w:szCs w:val="24"/>
    </w:rPr>
  </w:style>
  <w:style w:type="character" w:customStyle="1" w:styleId="9StyldonagwkaZnak">
    <w:name w:val="9 Styl do nagłówka Znak"/>
    <w:link w:val="9Styldonagwka"/>
    <w:uiPriority w:val="99"/>
    <w:locked/>
    <w:rsid w:val="002C03FA"/>
    <w:rPr>
      <w:rFonts w:asciiTheme="minorHAnsi" w:hAnsiTheme="minorHAnsi" w:cstheme="minorHAnsi"/>
      <w:b/>
      <w:sz w:val="18"/>
      <w:szCs w:val="18"/>
    </w:rPr>
  </w:style>
  <w:style w:type="paragraph" w:customStyle="1" w:styleId="9Styldonagwka">
    <w:name w:val="9 Styl do nagłówka"/>
    <w:basedOn w:val="Normalny"/>
    <w:link w:val="9StyldonagwkaZnak"/>
    <w:autoRedefine/>
    <w:uiPriority w:val="99"/>
    <w:qFormat/>
    <w:rsid w:val="002C03FA"/>
    <w:pPr>
      <w:autoSpaceDE w:val="0"/>
      <w:autoSpaceDN w:val="0"/>
      <w:jc w:val="center"/>
    </w:pPr>
    <w:rPr>
      <w:rFonts w:asciiTheme="minorHAnsi" w:eastAsia="Calibri" w:hAnsiTheme="minorHAnsi" w:cstheme="minorHAnsi"/>
      <w:b/>
      <w:sz w:val="18"/>
      <w:szCs w:val="18"/>
    </w:rPr>
  </w:style>
  <w:style w:type="paragraph" w:customStyle="1" w:styleId="Default">
    <w:name w:val="Default"/>
    <w:uiPriority w:val="99"/>
    <w:rsid w:val="004801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411F-EAFC-4138-8760-37A9A91D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Ewa Kokoszka</dc:creator>
  <cp:lastModifiedBy>Hoffman Maciej</cp:lastModifiedBy>
  <cp:revision>27</cp:revision>
  <cp:lastPrinted>2016-04-25T11:26:00Z</cp:lastPrinted>
  <dcterms:created xsi:type="dcterms:W3CDTF">2018-07-02T07:59:00Z</dcterms:created>
  <dcterms:modified xsi:type="dcterms:W3CDTF">2019-07-08T12:57:00Z</dcterms:modified>
</cp:coreProperties>
</file>