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4" w:rsidRDefault="00A75AF4" w:rsidP="005174B3">
      <w:pPr>
        <w:rPr>
          <w:rFonts w:ascii="Times New Roman" w:hAnsi="Times New Roman" w:cs="Times New Roman"/>
          <w:szCs w:val="24"/>
        </w:rPr>
      </w:pPr>
    </w:p>
    <w:p w:rsidR="00AA28CB" w:rsidRPr="00E8413A" w:rsidRDefault="005174B3" w:rsidP="00AA28CB">
      <w:pPr>
        <w:rPr>
          <w:rFonts w:ascii="Times New Roman" w:hAnsi="Times New Roman" w:cs="Times New Roman"/>
          <w:b/>
          <w:bCs/>
          <w:szCs w:val="24"/>
        </w:rPr>
      </w:pPr>
      <w:r w:rsidRPr="00E8413A">
        <w:rPr>
          <w:rFonts w:ascii="Times New Roman" w:hAnsi="Times New Roman" w:cs="Times New Roman"/>
          <w:b/>
          <w:szCs w:val="24"/>
        </w:rPr>
        <w:t xml:space="preserve">Znak sprawy: </w:t>
      </w:r>
      <w:r w:rsidR="00366569" w:rsidRPr="00E8413A">
        <w:rPr>
          <w:rFonts w:ascii="Times New Roman" w:hAnsi="Times New Roman"/>
          <w:b/>
          <w:bCs/>
        </w:rPr>
        <w:t>DA-</w:t>
      </w:r>
      <w:r w:rsidR="00366569" w:rsidRPr="00E8413A">
        <w:rPr>
          <w:rFonts w:ascii="Times New Roman" w:hAnsi="Times New Roman"/>
          <w:b/>
        </w:rPr>
        <w:t>IV-1.272.</w:t>
      </w:r>
      <w:r w:rsidR="002A5B29" w:rsidRPr="00E8413A">
        <w:rPr>
          <w:rFonts w:ascii="Times New Roman" w:hAnsi="Times New Roman"/>
          <w:b/>
        </w:rPr>
        <w:t>1</w:t>
      </w:r>
      <w:r w:rsidR="00366569" w:rsidRPr="00E8413A">
        <w:rPr>
          <w:rFonts w:ascii="Times New Roman" w:hAnsi="Times New Roman"/>
          <w:b/>
          <w:bCs/>
        </w:rPr>
        <w:t>.201</w:t>
      </w:r>
      <w:r w:rsidR="002A5B29" w:rsidRPr="00E8413A">
        <w:rPr>
          <w:rFonts w:ascii="Times New Roman" w:hAnsi="Times New Roman"/>
          <w:b/>
          <w:bCs/>
        </w:rPr>
        <w:t>9</w:t>
      </w:r>
    </w:p>
    <w:p w:rsidR="005174B3" w:rsidRPr="006D6A61" w:rsidRDefault="005174B3" w:rsidP="005174B3">
      <w:pPr>
        <w:jc w:val="right"/>
        <w:rPr>
          <w:rFonts w:ascii="Times New Roman" w:hAnsi="Times New Roman" w:cs="Times New Roman"/>
          <w:szCs w:val="24"/>
        </w:rPr>
      </w:pPr>
      <w:r w:rsidRPr="006D6A61">
        <w:rPr>
          <w:rFonts w:ascii="Times New Roman" w:hAnsi="Times New Roman" w:cs="Times New Roman"/>
          <w:szCs w:val="24"/>
        </w:rPr>
        <w:t xml:space="preserve">Poznań, dnia </w:t>
      </w:r>
      <w:r w:rsidR="002A5B29">
        <w:rPr>
          <w:rFonts w:ascii="Times New Roman" w:hAnsi="Times New Roman" w:cs="Times New Roman"/>
          <w:szCs w:val="24"/>
        </w:rPr>
        <w:t>31</w:t>
      </w:r>
      <w:r w:rsidR="00AA28CB">
        <w:rPr>
          <w:rFonts w:ascii="Times New Roman" w:hAnsi="Times New Roman" w:cs="Times New Roman"/>
          <w:szCs w:val="24"/>
        </w:rPr>
        <w:t xml:space="preserve"> </w:t>
      </w:r>
      <w:r w:rsidR="00CB4BF0">
        <w:rPr>
          <w:rFonts w:ascii="Times New Roman" w:hAnsi="Times New Roman" w:cs="Times New Roman"/>
          <w:szCs w:val="24"/>
        </w:rPr>
        <w:t>lipc</w:t>
      </w:r>
      <w:r w:rsidR="00366569">
        <w:rPr>
          <w:rFonts w:ascii="Times New Roman" w:hAnsi="Times New Roman" w:cs="Times New Roman"/>
          <w:szCs w:val="24"/>
        </w:rPr>
        <w:t>a</w:t>
      </w:r>
      <w:r w:rsidR="00AA28CB">
        <w:rPr>
          <w:rFonts w:ascii="Times New Roman" w:hAnsi="Times New Roman" w:cs="Times New Roman"/>
          <w:szCs w:val="24"/>
        </w:rPr>
        <w:t xml:space="preserve"> 201</w:t>
      </w:r>
      <w:r w:rsidR="002A5B29">
        <w:rPr>
          <w:rFonts w:ascii="Times New Roman" w:hAnsi="Times New Roman" w:cs="Times New Roman"/>
          <w:szCs w:val="24"/>
        </w:rPr>
        <w:t xml:space="preserve">9 </w:t>
      </w:r>
      <w:r w:rsidRPr="006D6A61">
        <w:rPr>
          <w:rFonts w:ascii="Times New Roman" w:hAnsi="Times New Roman" w:cs="Times New Roman"/>
          <w:szCs w:val="24"/>
        </w:rPr>
        <w:t>r.</w:t>
      </w:r>
    </w:p>
    <w:p w:rsidR="00A75AF4" w:rsidRDefault="00A75AF4" w:rsidP="00024D23">
      <w:pPr>
        <w:rPr>
          <w:rFonts w:ascii="Times New Roman" w:hAnsi="Times New Roman" w:cs="Times New Roman"/>
          <w:b/>
          <w:u w:val="single"/>
        </w:rPr>
      </w:pPr>
    </w:p>
    <w:p w:rsidR="005174B3" w:rsidRDefault="005174B3" w:rsidP="00024D23">
      <w:pPr>
        <w:jc w:val="center"/>
        <w:rPr>
          <w:rFonts w:ascii="Times New Roman" w:hAnsi="Times New Roman" w:cs="Times New Roman"/>
          <w:b/>
          <w:u w:val="single"/>
        </w:rPr>
      </w:pPr>
      <w:r w:rsidRPr="0086544C">
        <w:rPr>
          <w:rFonts w:ascii="Times New Roman" w:hAnsi="Times New Roman" w:cs="Times New Roman"/>
          <w:b/>
          <w:u w:val="single"/>
        </w:rPr>
        <w:t>INFORMACJA Z OTWARCIA OFERT</w:t>
      </w:r>
    </w:p>
    <w:p w:rsidR="00CE6354" w:rsidRPr="00B3113F" w:rsidRDefault="00C349A9" w:rsidP="00B3113F">
      <w:pPr>
        <w:pStyle w:val="Nagwek4"/>
        <w:tabs>
          <w:tab w:val="left" w:pos="0"/>
        </w:tabs>
        <w:suppressAutoHyphens/>
        <w:spacing w:line="320" w:lineRule="atLeast"/>
        <w:rPr>
          <w:b w:val="0"/>
          <w:i/>
          <w:sz w:val="22"/>
          <w:szCs w:val="22"/>
        </w:rPr>
      </w:pPr>
      <w:r w:rsidRPr="00B3113F">
        <w:rPr>
          <w:i/>
          <w:sz w:val="22"/>
          <w:szCs w:val="22"/>
        </w:rPr>
        <w:t>Dotyczy</w:t>
      </w:r>
      <w:r w:rsidR="001318B0">
        <w:rPr>
          <w:i/>
          <w:sz w:val="22"/>
          <w:szCs w:val="22"/>
        </w:rPr>
        <w:t xml:space="preserve"> przetargu nieograniczonego pn</w:t>
      </w:r>
      <w:bookmarkStart w:id="0" w:name="_GoBack"/>
      <w:bookmarkEnd w:id="0"/>
      <w:r w:rsidR="001318B0">
        <w:rPr>
          <w:i/>
          <w:sz w:val="22"/>
          <w:szCs w:val="22"/>
        </w:rPr>
        <w:t>:</w:t>
      </w:r>
      <w:r w:rsidR="00AA28CB" w:rsidRPr="00B3113F">
        <w:rPr>
          <w:i/>
          <w:sz w:val="22"/>
          <w:szCs w:val="22"/>
        </w:rPr>
        <w:t>„</w:t>
      </w:r>
      <w:r w:rsidR="001318B0">
        <w:rPr>
          <w:b w:val="0"/>
          <w:i/>
          <w:sz w:val="22"/>
          <w:szCs w:val="22"/>
        </w:rPr>
        <w:t>D</w:t>
      </w:r>
      <w:r w:rsidR="00B3113F" w:rsidRPr="00B3113F">
        <w:rPr>
          <w:b w:val="0"/>
          <w:i/>
          <w:sz w:val="22"/>
          <w:szCs w:val="22"/>
        </w:rPr>
        <w:t>ostawa mebli wraz z wniesieniem i montażem na potrzeby Urzędu Marszałkowskiego Województwa Wielkopolskiego w Poznaniu</w:t>
      </w:r>
      <w:r w:rsidR="00AA28CB" w:rsidRPr="00B3113F">
        <w:rPr>
          <w:i/>
          <w:sz w:val="22"/>
          <w:szCs w:val="22"/>
        </w:rPr>
        <w:t>”.</w:t>
      </w:r>
    </w:p>
    <w:p w:rsidR="00B3113F" w:rsidRDefault="00B3113F" w:rsidP="00124B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4B3" w:rsidRPr="000A469A" w:rsidRDefault="00F20A14" w:rsidP="00124B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3ED7">
        <w:rPr>
          <w:rFonts w:ascii="Times New Roman" w:hAnsi="Times New Roman" w:cs="Times New Roman"/>
        </w:rPr>
        <w:t>Zamawiający, Województwo Wielkopolskie z siedzibą Urzędu Marszałkowskiego Województwa Wielkopolskiego w Poznaniu, d</w:t>
      </w:r>
      <w:r w:rsidR="005174B3" w:rsidRPr="00AA3ED7">
        <w:rPr>
          <w:rFonts w:ascii="Times New Roman" w:hAnsi="Times New Roman" w:cs="Times New Roman"/>
        </w:rPr>
        <w:t xml:space="preserve">ziałając w trybie art. 86 ust. 5 ustawy z dnia 29 stycznia 2004 r. Prawo Zamówień Publicznych </w:t>
      </w:r>
      <w:r w:rsidR="002A5B29" w:rsidRPr="002A5B29">
        <w:rPr>
          <w:rFonts w:ascii="Times New Roman" w:hAnsi="Times New Roman" w:cs="Times New Roman"/>
          <w:szCs w:val="28"/>
        </w:rPr>
        <w:t xml:space="preserve">(tekst jednolity: Dz. U. z 2018 r. poz. 1986 ze zm.) </w:t>
      </w:r>
      <w:r w:rsidR="005174B3" w:rsidRPr="002A5B29">
        <w:rPr>
          <w:rFonts w:ascii="Times New Roman" w:hAnsi="Times New Roman" w:cs="Times New Roman"/>
        </w:rPr>
        <w:t>informuje</w:t>
      </w:r>
      <w:r w:rsidR="00CE6354" w:rsidRPr="002A5B29">
        <w:rPr>
          <w:rFonts w:ascii="Times New Roman" w:hAnsi="Times New Roman" w:cs="Times New Roman"/>
        </w:rPr>
        <w:t xml:space="preserve"> </w:t>
      </w:r>
      <w:r w:rsidR="005174B3" w:rsidRPr="002A5B29">
        <w:rPr>
          <w:rFonts w:ascii="Times New Roman" w:hAnsi="Times New Roman" w:cs="Times New Roman"/>
        </w:rPr>
        <w:t xml:space="preserve">że w ww. postępowaniu </w:t>
      </w:r>
      <w:r w:rsidR="005174B3" w:rsidRPr="002A5B29">
        <w:rPr>
          <w:rFonts w:ascii="Times New Roman" w:hAnsi="Times New Roman" w:cs="Times New Roman"/>
          <w:b/>
        </w:rPr>
        <w:t xml:space="preserve">do dnia </w:t>
      </w:r>
      <w:r w:rsidR="002A5B29" w:rsidRPr="002A5B29">
        <w:rPr>
          <w:rFonts w:ascii="Times New Roman" w:hAnsi="Times New Roman" w:cs="Times New Roman"/>
          <w:b/>
        </w:rPr>
        <w:t>31</w:t>
      </w:r>
      <w:r w:rsidR="00AA28CB" w:rsidRPr="002A5B29">
        <w:rPr>
          <w:rFonts w:ascii="Times New Roman" w:hAnsi="Times New Roman" w:cs="Times New Roman"/>
          <w:b/>
        </w:rPr>
        <w:t xml:space="preserve"> </w:t>
      </w:r>
      <w:r w:rsidR="00CB4BF0" w:rsidRPr="002A5B29">
        <w:rPr>
          <w:rFonts w:ascii="Times New Roman" w:hAnsi="Times New Roman" w:cs="Times New Roman"/>
          <w:b/>
        </w:rPr>
        <w:t>lipc</w:t>
      </w:r>
      <w:r w:rsidR="00AA28CB" w:rsidRPr="002A5B29">
        <w:rPr>
          <w:rFonts w:ascii="Times New Roman" w:hAnsi="Times New Roman" w:cs="Times New Roman"/>
          <w:b/>
        </w:rPr>
        <w:t>a 201</w:t>
      </w:r>
      <w:r w:rsidR="002A5B29" w:rsidRPr="002A5B29">
        <w:rPr>
          <w:rFonts w:ascii="Times New Roman" w:hAnsi="Times New Roman" w:cs="Times New Roman"/>
          <w:b/>
        </w:rPr>
        <w:t>9</w:t>
      </w:r>
      <w:r w:rsidR="00AA28CB" w:rsidRPr="002A5B29">
        <w:rPr>
          <w:rFonts w:ascii="Times New Roman" w:hAnsi="Times New Roman" w:cs="Times New Roman"/>
          <w:b/>
        </w:rPr>
        <w:t xml:space="preserve"> r. do godziny 1</w:t>
      </w:r>
      <w:r w:rsidR="00B3113F" w:rsidRPr="002A5B29">
        <w:rPr>
          <w:rFonts w:ascii="Times New Roman" w:hAnsi="Times New Roman" w:cs="Times New Roman"/>
          <w:b/>
        </w:rPr>
        <w:t>1</w:t>
      </w:r>
      <w:r w:rsidR="00C349A9" w:rsidRPr="002A5B29">
        <w:rPr>
          <w:rFonts w:ascii="Times New Roman" w:hAnsi="Times New Roman" w:cs="Times New Roman"/>
          <w:b/>
        </w:rPr>
        <w:t>:00</w:t>
      </w:r>
      <w:r w:rsidR="00C349A9" w:rsidRPr="002A5B29">
        <w:rPr>
          <w:rFonts w:ascii="Times New Roman" w:hAnsi="Times New Roman" w:cs="Times New Roman"/>
        </w:rPr>
        <w:t>, złożone zostały</w:t>
      </w:r>
      <w:r w:rsidR="005174B3" w:rsidRPr="002A5B29">
        <w:rPr>
          <w:rFonts w:ascii="Times New Roman" w:hAnsi="Times New Roman" w:cs="Times New Roman"/>
        </w:rPr>
        <w:t xml:space="preserve"> </w:t>
      </w:r>
      <w:r w:rsidR="008C7B6D" w:rsidRPr="002A5B29">
        <w:rPr>
          <w:rFonts w:ascii="Times New Roman" w:hAnsi="Times New Roman" w:cs="Times New Roman"/>
        </w:rPr>
        <w:t>następujące</w:t>
      </w:r>
      <w:r w:rsidR="00C349A9" w:rsidRPr="000A469A">
        <w:rPr>
          <w:rFonts w:ascii="Times New Roman" w:hAnsi="Times New Roman" w:cs="Times New Roman"/>
        </w:rPr>
        <w:t xml:space="preserve"> oferty</w:t>
      </w:r>
      <w:r w:rsidR="00124B30" w:rsidRPr="000A469A">
        <w:rPr>
          <w:rFonts w:ascii="Times New Roman" w:hAnsi="Times New Roman" w:cs="Times New Roman"/>
        </w:rPr>
        <w:t>:</w:t>
      </w:r>
    </w:p>
    <w:p w:rsidR="008C7B6D" w:rsidRPr="000A469A" w:rsidRDefault="008C7B6D" w:rsidP="00CE63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8CB" w:rsidRPr="00AA3ED7" w:rsidRDefault="00AA28CB" w:rsidP="00AA28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877"/>
        <w:gridCol w:w="3473"/>
        <w:gridCol w:w="1560"/>
        <w:gridCol w:w="993"/>
        <w:gridCol w:w="1553"/>
      </w:tblGrid>
      <w:tr w:rsidR="0053295D" w:rsidRPr="00AA3ED7" w:rsidTr="00AE29FA">
        <w:tc>
          <w:tcPr>
            <w:tcW w:w="334" w:type="pct"/>
          </w:tcPr>
          <w:p w:rsidR="00B3113F" w:rsidRPr="00124B30" w:rsidRDefault="00B3113F" w:rsidP="00AA3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4" w:type="pct"/>
          </w:tcPr>
          <w:p w:rsidR="00B3113F" w:rsidRPr="00124B30" w:rsidRDefault="00B3113F" w:rsidP="00AA3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1916" w:type="pct"/>
          </w:tcPr>
          <w:p w:rsidR="00B3113F" w:rsidRPr="00124B30" w:rsidRDefault="00B3113F" w:rsidP="00AA3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861" w:type="pct"/>
          </w:tcPr>
          <w:p w:rsidR="00B3113F" w:rsidRPr="00124B30" w:rsidRDefault="00B3113F" w:rsidP="00AA3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B30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548" w:type="pct"/>
          </w:tcPr>
          <w:p w:rsidR="00B3113F" w:rsidRPr="00124B30" w:rsidRDefault="00B3113F" w:rsidP="00B3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 dostawy</w:t>
            </w:r>
          </w:p>
        </w:tc>
        <w:tc>
          <w:tcPr>
            <w:tcW w:w="857" w:type="pct"/>
          </w:tcPr>
          <w:p w:rsidR="00B3113F" w:rsidRDefault="0053295D" w:rsidP="00B3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AE42A2" w:rsidRPr="00AA3ED7" w:rsidTr="00AE29FA">
        <w:trPr>
          <w:trHeight w:val="668"/>
        </w:trPr>
        <w:tc>
          <w:tcPr>
            <w:tcW w:w="334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</w:p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 w:rsidRPr="00AA3E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</w:p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 w:rsidRPr="00AA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pct"/>
          </w:tcPr>
          <w:p w:rsidR="00AE42A2" w:rsidRPr="00AA3ED7" w:rsidRDefault="00AE42A2" w:rsidP="00AE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o.o., ul. Ordona 2a, 01-237 Warszawa</w:t>
            </w:r>
          </w:p>
        </w:tc>
        <w:tc>
          <w:tcPr>
            <w:tcW w:w="861" w:type="pct"/>
          </w:tcPr>
          <w:p w:rsidR="00AE42A2" w:rsidRPr="00AA3ED7" w:rsidRDefault="00AE29FA" w:rsidP="00AE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42A2">
              <w:rPr>
                <w:rFonts w:ascii="Times New Roman" w:hAnsi="Times New Roman" w:cs="Times New Roman"/>
              </w:rPr>
              <w:t>616 610,00 zł</w:t>
            </w:r>
          </w:p>
        </w:tc>
        <w:tc>
          <w:tcPr>
            <w:tcW w:w="548" w:type="pct"/>
          </w:tcPr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E29FA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857" w:type="pct"/>
          </w:tcPr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E29F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AE29FA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AE42A2" w:rsidRPr="00AA3ED7" w:rsidTr="00AE29FA">
        <w:trPr>
          <w:trHeight w:val="704"/>
        </w:trPr>
        <w:tc>
          <w:tcPr>
            <w:tcW w:w="334" w:type="pct"/>
          </w:tcPr>
          <w:p w:rsidR="00AE42A2" w:rsidRDefault="00AE42A2" w:rsidP="00AE42A2">
            <w:pPr>
              <w:rPr>
                <w:rFonts w:ascii="Times New Roman" w:hAnsi="Times New Roman" w:cs="Times New Roman"/>
              </w:rPr>
            </w:pPr>
          </w:p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" w:type="pct"/>
          </w:tcPr>
          <w:p w:rsidR="00AE42A2" w:rsidRDefault="00AE42A2" w:rsidP="00AE42A2">
            <w:pPr>
              <w:rPr>
                <w:rFonts w:ascii="Times New Roman" w:hAnsi="Times New Roman" w:cs="Times New Roman"/>
              </w:rPr>
            </w:pPr>
          </w:p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pct"/>
          </w:tcPr>
          <w:p w:rsidR="00AE42A2" w:rsidRPr="00AA3ED7" w:rsidRDefault="00AE42A2" w:rsidP="00AE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Interior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 Stawiński, ul. Lipowa 1, 62-070 Dąbrówka</w:t>
            </w:r>
          </w:p>
        </w:tc>
        <w:tc>
          <w:tcPr>
            <w:tcW w:w="861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562 091,55 zł</w:t>
            </w:r>
          </w:p>
        </w:tc>
        <w:tc>
          <w:tcPr>
            <w:tcW w:w="548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E29FA">
              <w:rPr>
                <w:rFonts w:ascii="Times New Roman" w:hAnsi="Times New Roman" w:cs="Times New Roman"/>
              </w:rPr>
              <w:t xml:space="preserve"> dni</w:t>
            </w:r>
          </w:p>
        </w:tc>
        <w:tc>
          <w:tcPr>
            <w:tcW w:w="857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E29F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AE29FA">
              <w:rPr>
                <w:rFonts w:ascii="Times New Roman" w:hAnsi="Times New Roman" w:cs="Times New Roman"/>
              </w:rPr>
              <w:t>cy</w:t>
            </w:r>
            <w:proofErr w:type="spellEnd"/>
            <w:r w:rsidR="00AE29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2A2" w:rsidRPr="00AA3ED7" w:rsidTr="00AE29FA">
        <w:tc>
          <w:tcPr>
            <w:tcW w:w="334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</w:p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3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pct"/>
          </w:tcPr>
          <w:p w:rsidR="00AE42A2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</w:p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pct"/>
          </w:tcPr>
          <w:p w:rsidR="00AE42A2" w:rsidRPr="00AA3ED7" w:rsidRDefault="00AE42A2" w:rsidP="00AE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DREW-POL Sp. z o.o. Spółka komandytowa, ul</w:t>
            </w:r>
            <w:r w:rsidR="00AE29FA">
              <w:rPr>
                <w:rFonts w:ascii="Times New Roman" w:hAnsi="Times New Roman" w:cs="Times New Roman"/>
              </w:rPr>
              <w:t>. Mariańska 5, 95-200 Pabianice</w:t>
            </w:r>
          </w:p>
        </w:tc>
        <w:tc>
          <w:tcPr>
            <w:tcW w:w="861" w:type="pct"/>
          </w:tcPr>
          <w:p w:rsidR="00AE42A2" w:rsidRPr="00AA3ED7" w:rsidRDefault="00AE42A2" w:rsidP="00EC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572 037,</w:t>
            </w:r>
            <w:r w:rsidR="00EC419E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548" w:type="pct"/>
          </w:tcPr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E29FA">
              <w:rPr>
                <w:rFonts w:ascii="Times New Roman" w:hAnsi="Times New Roman" w:cs="Times New Roman"/>
              </w:rPr>
              <w:t xml:space="preserve"> dni </w:t>
            </w:r>
          </w:p>
        </w:tc>
        <w:tc>
          <w:tcPr>
            <w:tcW w:w="857" w:type="pct"/>
          </w:tcPr>
          <w:p w:rsidR="00AE42A2" w:rsidRPr="00AA3ED7" w:rsidRDefault="00AE42A2" w:rsidP="00AE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E29FA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AE29FA">
              <w:rPr>
                <w:rFonts w:ascii="Times New Roman" w:hAnsi="Times New Roman" w:cs="Times New Roman"/>
              </w:rPr>
              <w:t>cy</w:t>
            </w:r>
            <w:proofErr w:type="spellEnd"/>
            <w:r w:rsidR="00AE29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A28CB" w:rsidRPr="00AA3ED7" w:rsidRDefault="00AA28CB" w:rsidP="00AA28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8CB" w:rsidRPr="00AA3ED7" w:rsidRDefault="00AA28CB" w:rsidP="00AA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8CB" w:rsidRPr="00024D23" w:rsidRDefault="00AA28CB" w:rsidP="00AA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ED7">
        <w:rPr>
          <w:rFonts w:ascii="Times New Roman" w:hAnsi="Times New Roman" w:cs="Times New Roman"/>
          <w:b/>
        </w:rPr>
        <w:t>Kwota, jaką Zamawiający zamierza przeznaczyć na realizację zamówienia:</w:t>
      </w:r>
    </w:p>
    <w:p w:rsidR="004B2BD3" w:rsidRPr="00222EA4" w:rsidRDefault="004B2BD3" w:rsidP="00AA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8CB" w:rsidRPr="00222EA4" w:rsidRDefault="00222EA4" w:rsidP="00124B30">
      <w:pPr>
        <w:spacing w:after="0"/>
        <w:jc w:val="both"/>
        <w:rPr>
          <w:rFonts w:ascii="Times New Roman" w:hAnsi="Times New Roman" w:cs="Times New Roman"/>
        </w:rPr>
      </w:pPr>
      <w:r w:rsidRPr="00222EA4">
        <w:rPr>
          <w:rFonts w:ascii="Times New Roman" w:hAnsi="Times New Roman" w:cs="Times New Roman"/>
          <w:b/>
          <w:bCs/>
        </w:rPr>
        <w:t>578 465,42 zł</w:t>
      </w:r>
    </w:p>
    <w:p w:rsidR="00B3113F" w:rsidRDefault="00B3113F" w:rsidP="00AA28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B30" w:rsidRDefault="00AA28CB" w:rsidP="0002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8CB">
        <w:rPr>
          <w:rFonts w:ascii="Times New Roman" w:hAnsi="Times New Roman" w:cs="Times New Roman"/>
          <w:b/>
        </w:rPr>
        <w:t>Warunki płatności:</w:t>
      </w:r>
      <w:r w:rsidRPr="00AA28CB">
        <w:rPr>
          <w:rFonts w:ascii="Times New Roman" w:hAnsi="Times New Roman" w:cs="Times New Roman"/>
        </w:rPr>
        <w:t xml:space="preserve"> </w:t>
      </w:r>
    </w:p>
    <w:p w:rsidR="00070C8C" w:rsidRPr="00070C8C" w:rsidRDefault="00070C8C" w:rsidP="00070C8C">
      <w:pPr>
        <w:pStyle w:val="Tekstpodstawowy21"/>
        <w:tabs>
          <w:tab w:val="left" w:pos="360"/>
          <w:tab w:val="left" w:pos="405"/>
          <w:tab w:val="left" w:pos="81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70C8C">
        <w:rPr>
          <w:rFonts w:ascii="Times New Roman" w:hAnsi="Times New Roman"/>
          <w:b w:val="0"/>
          <w:sz w:val="22"/>
          <w:szCs w:val="22"/>
        </w:rPr>
        <w:t>Zapłata wynagrodzenia za prawidłowe wykonanie przedmiotu umowy nastąpi przelewem z rachunku bankowego Zamawiającego na rachunek bankowy Wykonawcy wskazany na fakturze w terminie 21 dni od daty otrzymania  przez Zamawiającego prawidłowo wystawionej faktury VAT.</w:t>
      </w:r>
    </w:p>
    <w:p w:rsidR="00124B30" w:rsidRDefault="00124B30" w:rsidP="00024D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F7A" w:rsidRPr="00B17539" w:rsidRDefault="00787F7A" w:rsidP="00DF14E8">
      <w:pPr>
        <w:jc w:val="both"/>
        <w:rPr>
          <w:rFonts w:ascii="Times New Roman" w:hAnsi="Times New Roman" w:cs="Times New Roman"/>
          <w:u w:val="single"/>
        </w:rPr>
      </w:pPr>
      <w:r w:rsidRPr="00B17539">
        <w:rPr>
          <w:rFonts w:ascii="Times New Roman" w:hAnsi="Times New Roman" w:cs="Times New Roman"/>
          <w:u w:val="single"/>
        </w:rPr>
        <w:t>Uwaga:</w:t>
      </w:r>
    </w:p>
    <w:p w:rsidR="00787F7A" w:rsidRDefault="00787F7A" w:rsidP="00787F7A">
      <w:pPr>
        <w:pStyle w:val="Akapitzlist"/>
        <w:numPr>
          <w:ilvl w:val="0"/>
          <w:numId w:val="2"/>
        </w:numPr>
        <w:ind w:left="284" w:hanging="426"/>
        <w:jc w:val="both"/>
        <w:rPr>
          <w:sz w:val="22"/>
          <w:szCs w:val="22"/>
        </w:rPr>
      </w:pPr>
      <w:r w:rsidRPr="00787F7A">
        <w:rPr>
          <w:sz w:val="22"/>
          <w:szCs w:val="22"/>
        </w:rPr>
        <w:t>Zgodnie z art. 86 ust. 5 ustawy z dnia 29 stycznia 2004r. Prawo zamówień publicznyc</w:t>
      </w:r>
      <w:r w:rsidR="0067537C">
        <w:rPr>
          <w:sz w:val="22"/>
          <w:szCs w:val="22"/>
        </w:rPr>
        <w:t xml:space="preserve">h </w:t>
      </w:r>
      <w:r w:rsidR="00C75F26" w:rsidRPr="002A5B29">
        <w:rPr>
          <w:szCs w:val="28"/>
        </w:rPr>
        <w:t>(tekst jednolity: Dz. U. z 2018 r. poz. 1986 ze zm.)</w:t>
      </w:r>
      <w:r w:rsidR="00C75F26">
        <w:rPr>
          <w:sz w:val="22"/>
          <w:szCs w:val="22"/>
        </w:rPr>
        <w:t xml:space="preserve"> </w:t>
      </w:r>
      <w:r w:rsidRPr="00787F7A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 niezwłocznie zamieszcza informacje                   z otwarcia ofert na stronie internetowej.</w:t>
      </w:r>
    </w:p>
    <w:p w:rsidR="00787F7A" w:rsidRDefault="00787F7A" w:rsidP="00787F7A">
      <w:pPr>
        <w:pStyle w:val="Akapitzlist"/>
        <w:ind w:left="284"/>
        <w:jc w:val="both"/>
        <w:rPr>
          <w:sz w:val="22"/>
          <w:szCs w:val="22"/>
        </w:rPr>
      </w:pPr>
    </w:p>
    <w:p w:rsidR="00787F7A" w:rsidRDefault="00787F7A" w:rsidP="00787F7A">
      <w:pPr>
        <w:pStyle w:val="Akapitzlist"/>
        <w:numPr>
          <w:ilvl w:val="0"/>
          <w:numId w:val="2"/>
        </w:numPr>
        <w:ind w:left="284" w:hanging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Zamawiający informuje, że zgodnie z art. 24 ust. 11 ustawy, Wykonawcy przekazują Zamawiającemu w formie pisemnej wypełniony Załącznik nr </w:t>
      </w:r>
      <w:r w:rsidR="00566141">
        <w:rPr>
          <w:sz w:val="22"/>
          <w:szCs w:val="22"/>
        </w:rPr>
        <w:t>2</w:t>
      </w:r>
      <w:r>
        <w:rPr>
          <w:sz w:val="22"/>
          <w:szCs w:val="22"/>
        </w:rPr>
        <w:t xml:space="preserve">C do SIWZ (Oświadczenie                        o przynależności lub nie przynależności do tej samej grupy kapitałowej) </w:t>
      </w:r>
      <w:r w:rsidRPr="00787F7A">
        <w:rPr>
          <w:b/>
          <w:sz w:val="22"/>
          <w:szCs w:val="22"/>
          <w:u w:val="single"/>
        </w:rPr>
        <w:t xml:space="preserve">w terminie 3 dni </w:t>
      </w:r>
      <w:r w:rsidR="00607F93">
        <w:rPr>
          <w:b/>
          <w:sz w:val="22"/>
          <w:szCs w:val="22"/>
          <w:u w:val="single"/>
        </w:rPr>
        <w:t xml:space="preserve">                      </w:t>
      </w:r>
      <w:r w:rsidRPr="00787F7A">
        <w:rPr>
          <w:b/>
          <w:sz w:val="22"/>
          <w:szCs w:val="22"/>
          <w:u w:val="single"/>
        </w:rPr>
        <w:t>od zamieszczenia przez Zamawiającego na stronie internetowej powyższych informacji.</w:t>
      </w:r>
    </w:p>
    <w:p w:rsidR="003447B1" w:rsidRPr="003447B1" w:rsidRDefault="003447B1" w:rsidP="003447B1">
      <w:pPr>
        <w:pStyle w:val="Akapitzlist"/>
        <w:rPr>
          <w:b/>
          <w:sz w:val="22"/>
          <w:szCs w:val="22"/>
          <w:u w:val="single"/>
        </w:rPr>
      </w:pPr>
    </w:p>
    <w:p w:rsidR="00831023" w:rsidRPr="00831023" w:rsidRDefault="00831023" w:rsidP="00831023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Przewodniczący komisji przetargowej</w:t>
      </w:r>
    </w:p>
    <w:p w:rsidR="00831023" w:rsidRDefault="009E017D" w:rsidP="0083102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/-/</w:t>
      </w:r>
    </w:p>
    <w:p w:rsidR="009E017D" w:rsidRDefault="009E017D" w:rsidP="009E017D">
      <w:pPr>
        <w:spacing w:after="0" w:line="240" w:lineRule="auto"/>
        <w:ind w:left="3540" w:firstLine="708"/>
        <w:rPr>
          <w:rFonts w:ascii="Times New Roman" w:hAnsi="Times New Roman" w:cs="Times New Roman"/>
          <w:szCs w:val="24"/>
        </w:rPr>
      </w:pPr>
    </w:p>
    <w:p w:rsidR="00831023" w:rsidRDefault="00831023" w:rsidP="0083102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9E017D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>Joanna Lewińska</w:t>
      </w:r>
    </w:p>
    <w:p w:rsidR="003447B1" w:rsidRPr="003447B1" w:rsidRDefault="00580907" w:rsidP="003447B1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</w:t>
      </w:r>
    </w:p>
    <w:sectPr w:rsidR="003447B1" w:rsidRPr="003447B1" w:rsidSect="00124B30">
      <w:footerReference w:type="default" r:id="rId7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47" w:rsidRDefault="00791447" w:rsidP="00DF14E8">
      <w:pPr>
        <w:spacing w:after="0" w:line="240" w:lineRule="auto"/>
      </w:pPr>
      <w:r>
        <w:separator/>
      </w:r>
    </w:p>
  </w:endnote>
  <w:endnote w:type="continuationSeparator" w:id="0">
    <w:p w:rsidR="00791447" w:rsidRDefault="00791447" w:rsidP="00D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3001"/>
      <w:docPartObj>
        <w:docPartGallery w:val="Page Numbers (Bottom of Page)"/>
        <w:docPartUnique/>
      </w:docPartObj>
    </w:sdtPr>
    <w:sdtEndPr/>
    <w:sdtContent>
      <w:p w:rsidR="00607F93" w:rsidRDefault="005B22E3" w:rsidP="00607F93">
        <w:pPr>
          <w:pStyle w:val="Stopka"/>
          <w:jc w:val="right"/>
        </w:pPr>
        <w:r w:rsidRPr="007605B1">
          <w:rPr>
            <w:rFonts w:ascii="Times New Roman" w:hAnsi="Times New Roman" w:cs="Times New Roman"/>
            <w:sz w:val="18"/>
          </w:rPr>
          <w:fldChar w:fldCharType="begin"/>
        </w:r>
        <w:r w:rsidR="00607F93" w:rsidRPr="007605B1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7605B1">
          <w:rPr>
            <w:rFonts w:ascii="Times New Roman" w:hAnsi="Times New Roman" w:cs="Times New Roman"/>
            <w:sz w:val="18"/>
          </w:rPr>
          <w:fldChar w:fldCharType="separate"/>
        </w:r>
        <w:r w:rsidR="001318B0">
          <w:rPr>
            <w:rFonts w:ascii="Times New Roman" w:hAnsi="Times New Roman" w:cs="Times New Roman"/>
            <w:noProof/>
            <w:sz w:val="18"/>
          </w:rPr>
          <w:t>1</w:t>
        </w:r>
        <w:r w:rsidRPr="007605B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07F93" w:rsidRDefault="00607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47" w:rsidRDefault="00791447" w:rsidP="00DF14E8">
      <w:pPr>
        <w:spacing w:after="0" w:line="240" w:lineRule="auto"/>
      </w:pPr>
      <w:r>
        <w:separator/>
      </w:r>
    </w:p>
  </w:footnote>
  <w:footnote w:type="continuationSeparator" w:id="0">
    <w:p w:rsidR="00791447" w:rsidRDefault="00791447" w:rsidP="00DF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270A1D8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069F2326"/>
    <w:multiLevelType w:val="hybridMultilevel"/>
    <w:tmpl w:val="EF0E8836"/>
    <w:lvl w:ilvl="0" w:tplc="ED70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3159F"/>
    <w:multiLevelType w:val="hybridMultilevel"/>
    <w:tmpl w:val="85D0E1E4"/>
    <w:lvl w:ilvl="0" w:tplc="974A9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3"/>
    <w:rsid w:val="00004843"/>
    <w:rsid w:val="00010CAB"/>
    <w:rsid w:val="00024D23"/>
    <w:rsid w:val="0005714B"/>
    <w:rsid w:val="0005727E"/>
    <w:rsid w:val="00070C8C"/>
    <w:rsid w:val="000A469A"/>
    <w:rsid w:val="000A776F"/>
    <w:rsid w:val="00124B30"/>
    <w:rsid w:val="00125BC6"/>
    <w:rsid w:val="001318B0"/>
    <w:rsid w:val="001753B6"/>
    <w:rsid w:val="001B240B"/>
    <w:rsid w:val="00216FDA"/>
    <w:rsid w:val="00222EA4"/>
    <w:rsid w:val="00286E44"/>
    <w:rsid w:val="002A281C"/>
    <w:rsid w:val="002A5B29"/>
    <w:rsid w:val="002D294F"/>
    <w:rsid w:val="002E2ECB"/>
    <w:rsid w:val="002E7B11"/>
    <w:rsid w:val="00304685"/>
    <w:rsid w:val="00317A96"/>
    <w:rsid w:val="00325C68"/>
    <w:rsid w:val="003447B1"/>
    <w:rsid w:val="00366569"/>
    <w:rsid w:val="003B0F04"/>
    <w:rsid w:val="004238E6"/>
    <w:rsid w:val="00430FF4"/>
    <w:rsid w:val="004638A5"/>
    <w:rsid w:val="00482881"/>
    <w:rsid w:val="00497F1B"/>
    <w:rsid w:val="004B2BD3"/>
    <w:rsid w:val="004C2EFC"/>
    <w:rsid w:val="005174B3"/>
    <w:rsid w:val="00521D55"/>
    <w:rsid w:val="0053295D"/>
    <w:rsid w:val="00566141"/>
    <w:rsid w:val="00580907"/>
    <w:rsid w:val="005B22E3"/>
    <w:rsid w:val="00607F93"/>
    <w:rsid w:val="006541AC"/>
    <w:rsid w:val="0067537C"/>
    <w:rsid w:val="006D6A61"/>
    <w:rsid w:val="006F7005"/>
    <w:rsid w:val="007348E3"/>
    <w:rsid w:val="00747876"/>
    <w:rsid w:val="007605B1"/>
    <w:rsid w:val="007763C5"/>
    <w:rsid w:val="00785261"/>
    <w:rsid w:val="00787F7A"/>
    <w:rsid w:val="00791447"/>
    <w:rsid w:val="007D7BAC"/>
    <w:rsid w:val="007F7A7E"/>
    <w:rsid w:val="00831023"/>
    <w:rsid w:val="00835559"/>
    <w:rsid w:val="0086544C"/>
    <w:rsid w:val="008B0551"/>
    <w:rsid w:val="008B77AE"/>
    <w:rsid w:val="008C7B6D"/>
    <w:rsid w:val="008D11C5"/>
    <w:rsid w:val="009434BA"/>
    <w:rsid w:val="00953FA7"/>
    <w:rsid w:val="009E017D"/>
    <w:rsid w:val="00A75AF4"/>
    <w:rsid w:val="00AA28CB"/>
    <w:rsid w:val="00AA3ED7"/>
    <w:rsid w:val="00AE29FA"/>
    <w:rsid w:val="00AE42A2"/>
    <w:rsid w:val="00B17539"/>
    <w:rsid w:val="00B271AA"/>
    <w:rsid w:val="00B3113F"/>
    <w:rsid w:val="00C233EF"/>
    <w:rsid w:val="00C349A9"/>
    <w:rsid w:val="00C5046E"/>
    <w:rsid w:val="00C75F26"/>
    <w:rsid w:val="00C9381D"/>
    <w:rsid w:val="00CB4BF0"/>
    <w:rsid w:val="00CE6354"/>
    <w:rsid w:val="00D2242C"/>
    <w:rsid w:val="00D416DA"/>
    <w:rsid w:val="00DF14E8"/>
    <w:rsid w:val="00E5048B"/>
    <w:rsid w:val="00E8413A"/>
    <w:rsid w:val="00E941F9"/>
    <w:rsid w:val="00EC419E"/>
    <w:rsid w:val="00ED1F06"/>
    <w:rsid w:val="00ED684E"/>
    <w:rsid w:val="00F0313F"/>
    <w:rsid w:val="00F20A14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F21"/>
  <w15:docId w15:val="{7A93ED9C-46F6-4633-9BE8-143C02C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F4"/>
  </w:style>
  <w:style w:type="paragraph" w:styleId="Nagwek4">
    <w:name w:val="heading 4"/>
    <w:basedOn w:val="Normalny"/>
    <w:next w:val="Normalny"/>
    <w:link w:val="Nagwek4Znak"/>
    <w:unhideWhenUsed/>
    <w:qFormat/>
    <w:rsid w:val="00B3113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4E8"/>
  </w:style>
  <w:style w:type="paragraph" w:styleId="Stopka">
    <w:name w:val="footer"/>
    <w:basedOn w:val="Normalny"/>
    <w:link w:val="StopkaZnak"/>
    <w:uiPriority w:val="99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4E8"/>
  </w:style>
  <w:style w:type="paragraph" w:styleId="Akapitzlist">
    <w:name w:val="List Paragraph"/>
    <w:basedOn w:val="Normalny"/>
    <w:uiPriority w:val="99"/>
    <w:qFormat/>
    <w:rsid w:val="00C349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B3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B311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70C8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marta.budzelewska</dc:creator>
  <cp:lastModifiedBy>Oles Katarzyna</cp:lastModifiedBy>
  <cp:revision>34</cp:revision>
  <cp:lastPrinted>2019-07-31T10:13:00Z</cp:lastPrinted>
  <dcterms:created xsi:type="dcterms:W3CDTF">2017-04-10T10:02:00Z</dcterms:created>
  <dcterms:modified xsi:type="dcterms:W3CDTF">2019-07-31T11:01:00Z</dcterms:modified>
</cp:coreProperties>
</file>