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44" w:rsidRPr="00EB13A2" w:rsidRDefault="00861B44" w:rsidP="00861B44">
      <w:pPr>
        <w:pStyle w:val="Nagwek"/>
        <w:pBdr>
          <w:bottom w:val="single" w:sz="6" w:space="0" w:color="auto"/>
        </w:pBdr>
        <w:tabs>
          <w:tab w:val="clear" w:pos="9072"/>
          <w:tab w:val="right" w:pos="9866"/>
        </w:tabs>
        <w:rPr>
          <w:sz w:val="4"/>
          <w:szCs w:val="4"/>
        </w:rPr>
      </w:pPr>
    </w:p>
    <w:p w:rsidR="00E3332C" w:rsidRDefault="00E3332C" w:rsidP="00742A96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u w:val="single"/>
        </w:rPr>
      </w:pPr>
    </w:p>
    <w:p w:rsidR="00E3332C" w:rsidRPr="00383D63" w:rsidRDefault="00383D63" w:rsidP="00383D63">
      <w:pPr>
        <w:tabs>
          <w:tab w:val="left" w:pos="1021"/>
        </w:tabs>
        <w:spacing w:line="276" w:lineRule="auto"/>
        <w:jc w:val="center"/>
        <w:rPr>
          <w:rFonts w:ascii="Arial" w:hAnsi="Arial" w:cs="Arial"/>
        </w:rPr>
      </w:pPr>
      <w:r w:rsidRPr="00383D63">
        <w:rPr>
          <w:rFonts w:ascii="Arial" w:hAnsi="Arial" w:cs="Arial"/>
        </w:rPr>
        <w:t>Poznań, 16.03.2020 rok</w:t>
      </w:r>
    </w:p>
    <w:p w:rsidR="00742A96" w:rsidRPr="008332BE" w:rsidRDefault="001B6C0A" w:rsidP="00742A96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ZAPYTANIE OFERTOWE</w:t>
      </w:r>
    </w:p>
    <w:p w:rsidR="00742A96" w:rsidRPr="008332BE" w:rsidRDefault="00742A96" w:rsidP="00742A96">
      <w:pPr>
        <w:tabs>
          <w:tab w:val="left" w:pos="1021"/>
        </w:tabs>
        <w:spacing w:line="276" w:lineRule="auto"/>
        <w:jc w:val="both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3"/>
      </w:tblGrid>
      <w:tr w:rsidR="00742A96" w:rsidRPr="008332BE" w:rsidTr="00B47B7B">
        <w:trPr>
          <w:trHeight w:val="1221"/>
        </w:trPr>
        <w:tc>
          <w:tcPr>
            <w:tcW w:w="6923" w:type="dxa"/>
          </w:tcPr>
          <w:p w:rsidR="00742A96" w:rsidRPr="006D2A6B" w:rsidRDefault="00742A96" w:rsidP="00B47B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2A6B">
              <w:rPr>
                <w:rFonts w:ascii="Times New Roman" w:hAnsi="Times New Roman" w:cs="Times New Roman"/>
                <w:b/>
              </w:rPr>
              <w:t>ZAMAWIAJĄCY:</w:t>
            </w:r>
          </w:p>
          <w:p w:rsidR="001B6C0A" w:rsidRPr="006D2A6B" w:rsidRDefault="001B6C0A" w:rsidP="00B47B7B">
            <w:pPr>
              <w:pStyle w:val="Nagwek1"/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D2A6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Województwo Wielkopolskie z siedzibą Urzędu Marszałkowskiego Województwa Wielkopolskiego w Poznaniu</w:t>
            </w:r>
          </w:p>
          <w:p w:rsidR="00742A96" w:rsidRPr="006D2A6B" w:rsidRDefault="00742A96" w:rsidP="00B47B7B">
            <w:pPr>
              <w:spacing w:line="360" w:lineRule="auto"/>
              <w:ind w:left="-360" w:firstLine="360"/>
              <w:jc w:val="both"/>
              <w:rPr>
                <w:rFonts w:ascii="Times New Roman" w:hAnsi="Times New Roman" w:cs="Times New Roman"/>
              </w:rPr>
            </w:pPr>
            <w:r w:rsidRPr="006D2A6B">
              <w:rPr>
                <w:rFonts w:ascii="Times New Roman" w:hAnsi="Times New Roman" w:cs="Times New Roman"/>
              </w:rPr>
              <w:t>Departament Polityki Regionalnej</w:t>
            </w:r>
          </w:p>
          <w:p w:rsidR="00742A96" w:rsidRPr="006D2A6B" w:rsidRDefault="003407C7" w:rsidP="00B47B7B">
            <w:pPr>
              <w:spacing w:line="360" w:lineRule="auto"/>
              <w:ind w:left="-360" w:firstLine="360"/>
              <w:jc w:val="both"/>
              <w:rPr>
                <w:rFonts w:ascii="Times New Roman" w:hAnsi="Times New Roman" w:cs="Times New Roman"/>
              </w:rPr>
            </w:pPr>
            <w:r w:rsidRPr="006D2A6B">
              <w:rPr>
                <w:rFonts w:ascii="Times New Roman" w:hAnsi="Times New Roman" w:cs="Times New Roman"/>
              </w:rPr>
              <w:t>a</w:t>
            </w:r>
            <w:r w:rsidR="00742A96" w:rsidRPr="006D2A6B">
              <w:rPr>
                <w:rFonts w:ascii="Times New Roman" w:hAnsi="Times New Roman" w:cs="Times New Roman"/>
              </w:rPr>
              <w:t xml:space="preserve">l. Niepodległości </w:t>
            </w:r>
            <w:r w:rsidRPr="006D2A6B">
              <w:rPr>
                <w:rFonts w:ascii="Times New Roman" w:hAnsi="Times New Roman" w:cs="Times New Roman"/>
              </w:rPr>
              <w:t>34</w:t>
            </w:r>
          </w:p>
          <w:p w:rsidR="00742A96" w:rsidRPr="006D2A6B" w:rsidRDefault="001B6C0A" w:rsidP="00B47B7B">
            <w:pPr>
              <w:spacing w:line="360" w:lineRule="auto"/>
              <w:ind w:left="-360" w:firstLine="360"/>
              <w:jc w:val="both"/>
              <w:rPr>
                <w:rFonts w:ascii="Times New Roman" w:hAnsi="Times New Roman" w:cs="Times New Roman"/>
              </w:rPr>
            </w:pPr>
            <w:r w:rsidRPr="006D2A6B">
              <w:rPr>
                <w:rFonts w:ascii="Times New Roman" w:hAnsi="Times New Roman" w:cs="Times New Roman"/>
              </w:rPr>
              <w:t>NIP: 778-13-46-888</w:t>
            </w:r>
          </w:p>
        </w:tc>
      </w:tr>
      <w:tr w:rsidR="00742A96" w:rsidRPr="003407C7" w:rsidTr="00B47B7B">
        <w:trPr>
          <w:trHeight w:val="826"/>
        </w:trPr>
        <w:tc>
          <w:tcPr>
            <w:tcW w:w="6923" w:type="dxa"/>
          </w:tcPr>
          <w:p w:rsidR="00742A96" w:rsidRPr="006D2A6B" w:rsidRDefault="00742A96" w:rsidP="00B47B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2A6B">
              <w:rPr>
                <w:rFonts w:ascii="Times New Roman" w:hAnsi="Times New Roman" w:cs="Times New Roman"/>
                <w:b/>
              </w:rPr>
              <w:t>DANE KONTAKTOWE:</w:t>
            </w:r>
          </w:p>
          <w:p w:rsidR="00742A96" w:rsidRPr="006D2A6B" w:rsidRDefault="00825B4C" w:rsidP="00B47B7B">
            <w:pPr>
              <w:pStyle w:val="Stopka"/>
              <w:spacing w:line="276" w:lineRule="auto"/>
              <w:rPr>
                <w:sz w:val="22"/>
                <w:szCs w:val="22"/>
              </w:rPr>
            </w:pPr>
            <w:r w:rsidRPr="006D2A6B">
              <w:rPr>
                <w:sz w:val="22"/>
                <w:szCs w:val="22"/>
              </w:rPr>
              <w:t>tel.</w:t>
            </w:r>
            <w:r w:rsidR="00742A96" w:rsidRPr="006D2A6B">
              <w:rPr>
                <w:sz w:val="22"/>
                <w:szCs w:val="22"/>
              </w:rPr>
              <w:t xml:space="preserve"> 61 62 66 333</w:t>
            </w:r>
            <w:r w:rsidR="00742A96" w:rsidRPr="006D2A6B">
              <w:rPr>
                <w:sz w:val="22"/>
                <w:szCs w:val="22"/>
              </w:rPr>
              <w:br/>
              <w:t xml:space="preserve">e-mail: </w:t>
            </w:r>
            <w:r w:rsidR="003407C7" w:rsidRPr="006D2A6B">
              <w:rPr>
                <w:sz w:val="22"/>
                <w:szCs w:val="22"/>
              </w:rPr>
              <w:t>natalia.mlodyszewska</w:t>
            </w:r>
            <w:r w:rsidRPr="006D2A6B">
              <w:rPr>
                <w:sz w:val="22"/>
                <w:szCs w:val="22"/>
              </w:rPr>
              <w:t>@umww.pl, marcin.kryger@umww.pl</w:t>
            </w:r>
          </w:p>
        </w:tc>
      </w:tr>
      <w:tr w:rsidR="00742A96" w:rsidRPr="008332BE" w:rsidTr="00B47B7B">
        <w:trPr>
          <w:trHeight w:val="617"/>
        </w:trPr>
        <w:tc>
          <w:tcPr>
            <w:tcW w:w="6923" w:type="dxa"/>
          </w:tcPr>
          <w:p w:rsidR="00742A96" w:rsidRPr="006D2A6B" w:rsidRDefault="00742A96" w:rsidP="00B47B7B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D2A6B">
              <w:rPr>
                <w:rFonts w:ascii="Times New Roman" w:hAnsi="Times New Roman" w:cs="Times New Roman"/>
                <w:b/>
              </w:rPr>
              <w:t>OSOBA DO KONTAKTU:</w:t>
            </w:r>
          </w:p>
          <w:p w:rsidR="00742A96" w:rsidRPr="006D2A6B" w:rsidRDefault="003407C7" w:rsidP="00B47B7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2A6B">
              <w:rPr>
                <w:rFonts w:ascii="Times New Roman" w:hAnsi="Times New Roman" w:cs="Times New Roman"/>
              </w:rPr>
              <w:t>Natalia Młodyszewska</w:t>
            </w:r>
            <w:r w:rsidR="00825B4C" w:rsidRPr="006D2A6B">
              <w:rPr>
                <w:rFonts w:ascii="Times New Roman" w:hAnsi="Times New Roman" w:cs="Times New Roman"/>
              </w:rPr>
              <w:t>, Marcin Kryger</w:t>
            </w:r>
          </w:p>
        </w:tc>
      </w:tr>
    </w:tbl>
    <w:p w:rsidR="00742A96" w:rsidRDefault="00B47B7B" w:rsidP="00742A96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textWrapping" w:clear="all"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26"/>
      </w:tblGrid>
      <w:tr w:rsidR="004C6D38" w:rsidRPr="00C91768" w:rsidTr="004760A3">
        <w:trPr>
          <w:trHeight w:val="90"/>
        </w:trPr>
        <w:tc>
          <w:tcPr>
            <w:tcW w:w="8526" w:type="dxa"/>
          </w:tcPr>
          <w:p w:rsidR="004C6D38" w:rsidRPr="00E73058" w:rsidRDefault="00626E09" w:rsidP="000A3FDB">
            <w:pPr>
              <w:pStyle w:val="Default"/>
              <w:spacing w:line="276" w:lineRule="auto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Zredagowanie, o</w:t>
            </w:r>
            <w:r w:rsidR="00E73058" w:rsidRPr="00E73058">
              <w:rPr>
                <w:b/>
                <w:color w:val="auto"/>
                <w:sz w:val="22"/>
                <w:szCs w:val="22"/>
              </w:rPr>
              <w:t xml:space="preserve">pracowanie </w:t>
            </w:r>
            <w:r w:rsidR="00E73058">
              <w:rPr>
                <w:b/>
                <w:color w:val="auto"/>
                <w:sz w:val="22"/>
                <w:szCs w:val="22"/>
              </w:rPr>
              <w:t xml:space="preserve">i publikacja </w:t>
            </w:r>
            <w:r w:rsidR="00B26AD6">
              <w:rPr>
                <w:b/>
                <w:color w:val="auto"/>
                <w:sz w:val="22"/>
                <w:szCs w:val="22"/>
              </w:rPr>
              <w:t xml:space="preserve">dwóch </w:t>
            </w:r>
            <w:r w:rsidR="00CC4B9E">
              <w:rPr>
                <w:b/>
                <w:color w:val="auto"/>
                <w:sz w:val="22"/>
                <w:szCs w:val="22"/>
              </w:rPr>
              <w:t xml:space="preserve">czterostronicowych </w:t>
            </w:r>
            <w:r w:rsidR="00E73058">
              <w:rPr>
                <w:b/>
                <w:color w:val="auto"/>
                <w:sz w:val="22"/>
                <w:szCs w:val="22"/>
              </w:rPr>
              <w:t>wszywek</w:t>
            </w:r>
            <w:r w:rsidR="00415AAC">
              <w:rPr>
                <w:b/>
                <w:color w:val="auto"/>
                <w:sz w:val="22"/>
                <w:szCs w:val="22"/>
              </w:rPr>
              <w:t>/wkładek</w:t>
            </w:r>
            <w:r w:rsidR="00CC4B9E">
              <w:rPr>
                <w:b/>
                <w:color w:val="auto"/>
                <w:sz w:val="22"/>
                <w:szCs w:val="22"/>
              </w:rPr>
              <w:t xml:space="preserve">      </w:t>
            </w:r>
            <w:r w:rsidR="00415AAC">
              <w:rPr>
                <w:b/>
                <w:color w:val="auto"/>
                <w:sz w:val="22"/>
                <w:szCs w:val="22"/>
              </w:rPr>
              <w:t xml:space="preserve"> </w:t>
            </w:r>
            <w:r w:rsidR="00E73058" w:rsidRPr="00E73058">
              <w:rPr>
                <w:b/>
                <w:color w:val="auto"/>
                <w:sz w:val="22"/>
                <w:szCs w:val="22"/>
              </w:rPr>
              <w:t>o Wielkopolskim Regionalnym Programie Operacyjnym</w:t>
            </w:r>
            <w:r w:rsidR="006E6DE0">
              <w:rPr>
                <w:b/>
                <w:color w:val="auto"/>
                <w:sz w:val="22"/>
                <w:szCs w:val="22"/>
              </w:rPr>
              <w:t xml:space="preserve"> 2014+ </w:t>
            </w:r>
          </w:p>
        </w:tc>
      </w:tr>
      <w:tr w:rsidR="004C6D38" w:rsidRPr="007626B0" w:rsidTr="004760A3">
        <w:trPr>
          <w:trHeight w:val="3425"/>
        </w:trPr>
        <w:tc>
          <w:tcPr>
            <w:tcW w:w="8526" w:type="dxa"/>
          </w:tcPr>
          <w:p w:rsidR="004C6D38" w:rsidRPr="007626B0" w:rsidRDefault="004C6D38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  <w:p w:rsidR="004C6D38" w:rsidRPr="007626B0" w:rsidRDefault="00E73058" w:rsidP="00C05A1B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t xml:space="preserve">Przedmiotem zapytania ofertowego jest </w:t>
            </w:r>
            <w:r w:rsidR="001D21EF" w:rsidRPr="007626B0">
              <w:rPr>
                <w:color w:val="auto"/>
                <w:sz w:val="22"/>
                <w:szCs w:val="22"/>
              </w:rPr>
              <w:t>przygotowanie (zredagowanie i</w:t>
            </w:r>
            <w:r w:rsidR="00626E09" w:rsidRPr="007626B0">
              <w:rPr>
                <w:color w:val="auto"/>
                <w:sz w:val="22"/>
                <w:szCs w:val="22"/>
              </w:rPr>
              <w:t xml:space="preserve"> </w:t>
            </w:r>
            <w:r w:rsidRPr="007626B0">
              <w:rPr>
                <w:color w:val="auto"/>
                <w:sz w:val="22"/>
                <w:szCs w:val="22"/>
              </w:rPr>
              <w:t>o</w:t>
            </w:r>
            <w:r w:rsidR="004C6D38" w:rsidRPr="007626B0">
              <w:rPr>
                <w:color w:val="auto"/>
                <w:sz w:val="22"/>
                <w:szCs w:val="22"/>
              </w:rPr>
              <w:t>pracowanie</w:t>
            </w:r>
            <w:r w:rsidR="001D21EF" w:rsidRPr="007626B0">
              <w:rPr>
                <w:color w:val="auto"/>
                <w:sz w:val="22"/>
                <w:szCs w:val="22"/>
              </w:rPr>
              <w:t>) przez Wykonawcę i opublikowanie w ogólnopolskim tygodniku z grupy opiniotwórczych (tzw.</w:t>
            </w:r>
            <w:r w:rsidR="00C46C80" w:rsidRPr="007626B0">
              <w:rPr>
                <w:color w:val="auto"/>
                <w:sz w:val="22"/>
                <w:szCs w:val="22"/>
              </w:rPr>
              <w:t xml:space="preserve"> tygodników opinii) podejmujących</w:t>
            </w:r>
            <w:r w:rsidR="001D21EF" w:rsidRPr="007626B0">
              <w:rPr>
                <w:color w:val="auto"/>
                <w:sz w:val="22"/>
                <w:szCs w:val="22"/>
              </w:rPr>
              <w:t xml:space="preserve"> problematykę o ch</w:t>
            </w:r>
            <w:r w:rsidR="00566090" w:rsidRPr="007626B0">
              <w:rPr>
                <w:color w:val="auto"/>
                <w:sz w:val="22"/>
                <w:szCs w:val="22"/>
              </w:rPr>
              <w:t>arakterze społeczno-politycznym</w:t>
            </w:r>
            <w:r w:rsidR="001D21EF" w:rsidRPr="007626B0">
              <w:rPr>
                <w:color w:val="auto"/>
                <w:sz w:val="22"/>
                <w:szCs w:val="22"/>
              </w:rPr>
              <w:t>,</w:t>
            </w:r>
            <w:r w:rsidR="006E6DE0" w:rsidRPr="007626B0">
              <w:rPr>
                <w:color w:val="auto"/>
                <w:sz w:val="22"/>
                <w:szCs w:val="22"/>
              </w:rPr>
              <w:t xml:space="preserve"> </w:t>
            </w:r>
            <w:r w:rsidR="00CC4B9E" w:rsidRPr="007626B0">
              <w:rPr>
                <w:color w:val="auto"/>
                <w:sz w:val="22"/>
                <w:szCs w:val="22"/>
              </w:rPr>
              <w:t xml:space="preserve">dwóch czterostronicowych wydań tematycznych </w:t>
            </w:r>
            <w:r w:rsidR="001D21EF" w:rsidRPr="007626B0">
              <w:rPr>
                <w:color w:val="auto"/>
                <w:sz w:val="22"/>
                <w:szCs w:val="22"/>
              </w:rPr>
              <w:t xml:space="preserve">                           w postaci wydzielonej wszywki lub wydzielonej wkładki</w:t>
            </w:r>
            <w:r w:rsidR="00496F17" w:rsidRPr="007626B0">
              <w:rPr>
                <w:rStyle w:val="Odwoanieprzypisudolnego"/>
                <w:color w:val="auto"/>
                <w:sz w:val="22"/>
                <w:szCs w:val="22"/>
              </w:rPr>
              <w:footnoteReference w:id="1"/>
            </w:r>
            <w:r w:rsidR="00D87736" w:rsidRPr="007626B0">
              <w:rPr>
                <w:color w:val="auto"/>
                <w:sz w:val="22"/>
                <w:szCs w:val="22"/>
              </w:rPr>
              <w:t>. Każde z wydań</w:t>
            </w:r>
            <w:r w:rsidR="004C6D38" w:rsidRPr="007626B0">
              <w:rPr>
                <w:color w:val="auto"/>
                <w:sz w:val="22"/>
                <w:szCs w:val="22"/>
              </w:rPr>
              <w:t xml:space="preserve"> będzie składać się </w:t>
            </w:r>
            <w:r w:rsidR="009A58D5" w:rsidRPr="007626B0">
              <w:rPr>
                <w:color w:val="auto"/>
                <w:sz w:val="22"/>
                <w:szCs w:val="22"/>
              </w:rPr>
              <w:t xml:space="preserve"> </w:t>
            </w:r>
            <w:r w:rsidR="00F749CE" w:rsidRPr="007626B0">
              <w:rPr>
                <w:color w:val="auto"/>
                <w:sz w:val="22"/>
                <w:szCs w:val="22"/>
              </w:rPr>
              <w:t xml:space="preserve">z artykułów </w:t>
            </w:r>
            <w:r w:rsidR="009A58D5" w:rsidRPr="007626B0">
              <w:rPr>
                <w:color w:val="auto"/>
                <w:sz w:val="22"/>
                <w:szCs w:val="22"/>
              </w:rPr>
              <w:t>(tj. minimum czterech)</w:t>
            </w:r>
            <w:r w:rsidR="004C6D38" w:rsidRPr="007626B0">
              <w:rPr>
                <w:color w:val="auto"/>
                <w:sz w:val="22"/>
                <w:szCs w:val="22"/>
              </w:rPr>
              <w:t xml:space="preserve"> przygotowan</w:t>
            </w:r>
            <w:r w:rsidR="009A58D5" w:rsidRPr="007626B0">
              <w:rPr>
                <w:color w:val="auto"/>
                <w:sz w:val="22"/>
                <w:szCs w:val="22"/>
              </w:rPr>
              <w:t>ych samodzielnie przez dziennikarza oraz zdjęć.</w:t>
            </w:r>
          </w:p>
          <w:p w:rsidR="001D21EF" w:rsidRPr="007626B0" w:rsidRDefault="001D21EF" w:rsidP="00C05A1B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t xml:space="preserve">Tygodnik powinien zawierać treści  dotyczące m. in. przedsiębiorczości, rozwoju społecznego i gospodarczego, nauki czy kultury. Zamawiający nie dopuszcza zamieszczenie wszywki/wkładki w tygodnikach, w których dominują: </w:t>
            </w:r>
          </w:p>
          <w:p w:rsidR="001D21EF" w:rsidRPr="007626B0" w:rsidRDefault="001D21EF" w:rsidP="00C05A1B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t>treści podejmujące problematykę obyczajową, w tym o c</w:t>
            </w:r>
            <w:r w:rsidR="00C05A1B" w:rsidRPr="007626B0">
              <w:rPr>
                <w:color w:val="auto"/>
                <w:sz w:val="22"/>
                <w:szCs w:val="22"/>
              </w:rPr>
              <w:t>harakterze sensacji i skandalu,</w:t>
            </w:r>
          </w:p>
          <w:p w:rsidR="001D21EF" w:rsidRPr="007626B0" w:rsidRDefault="001D21EF" w:rsidP="00C05A1B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t>informacje z życia gwiazd oraz modowe,</w:t>
            </w:r>
          </w:p>
          <w:p w:rsidR="001D21EF" w:rsidRPr="007626B0" w:rsidRDefault="001D21EF" w:rsidP="00C05A1B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t>porady,</w:t>
            </w:r>
          </w:p>
          <w:p w:rsidR="001D21EF" w:rsidRPr="007626B0" w:rsidRDefault="001D21EF" w:rsidP="00C05A1B">
            <w:pPr>
              <w:pStyle w:val="Default"/>
              <w:numPr>
                <w:ilvl w:val="0"/>
                <w:numId w:val="16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t>prezentacje programów telewizyjnych.</w:t>
            </w:r>
          </w:p>
          <w:p w:rsidR="00C05A1B" w:rsidRPr="007626B0" w:rsidRDefault="00C05A1B" w:rsidP="00C05A1B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lastRenderedPageBreak/>
              <w:t>Wkładka/wszywka powinna zostać zamieszczona w czasopiśmie, który znajduje się w zestawieniu Polskiego Badania Czytelnictwa w kategorii tygodniki z terenu woj. wielkopolskiego</w:t>
            </w:r>
            <w:r w:rsidRPr="007626B0">
              <w:rPr>
                <w:rStyle w:val="Odwoanieprzypisudolnego"/>
                <w:color w:val="auto"/>
                <w:sz w:val="22"/>
                <w:szCs w:val="22"/>
              </w:rPr>
              <w:footnoteReference w:id="2"/>
            </w:r>
            <w:r w:rsidRPr="007626B0">
              <w:rPr>
                <w:color w:val="auto"/>
                <w:sz w:val="22"/>
                <w:szCs w:val="22"/>
              </w:rPr>
              <w:t>,</w:t>
            </w:r>
            <w:r w:rsidRPr="007626B0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626B0">
              <w:rPr>
                <w:color w:val="auto"/>
                <w:sz w:val="22"/>
                <w:szCs w:val="22"/>
              </w:rPr>
              <w:t>przy czym</w:t>
            </w:r>
            <w:r w:rsidRPr="007626B0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626B0">
              <w:rPr>
                <w:color w:val="auto"/>
                <w:sz w:val="22"/>
                <w:szCs w:val="22"/>
              </w:rPr>
              <w:t>poziom czytelnictwa czasopisma na terenie województwa wielkopolskiego mierzony wskaźnikiem Czytelnictwa Przeciętnego Wydania (CPV)</w:t>
            </w:r>
            <w:r w:rsidRPr="007626B0">
              <w:rPr>
                <w:rStyle w:val="Odwoanieprzypisudolnego"/>
                <w:color w:val="auto"/>
                <w:sz w:val="22"/>
                <w:szCs w:val="22"/>
              </w:rPr>
              <w:footnoteReference w:id="3"/>
            </w:r>
            <w:r w:rsidRPr="007626B0">
              <w:rPr>
                <w:color w:val="auto"/>
                <w:sz w:val="22"/>
                <w:szCs w:val="22"/>
              </w:rPr>
              <w:t xml:space="preserve"> nie może być niższy niż </w:t>
            </w:r>
            <w:r w:rsidR="00CD5360" w:rsidRPr="007626B0">
              <w:rPr>
                <w:color w:val="auto"/>
                <w:sz w:val="22"/>
                <w:szCs w:val="22"/>
              </w:rPr>
              <w:t>1%, estymacja nie niższa niż 350</w:t>
            </w:r>
            <w:r w:rsidRPr="007626B0">
              <w:rPr>
                <w:color w:val="auto"/>
                <w:sz w:val="22"/>
                <w:szCs w:val="22"/>
              </w:rPr>
              <w:t xml:space="preserve"> tys. (wedł</w:t>
            </w:r>
            <w:r w:rsidR="00CD5360" w:rsidRPr="007626B0">
              <w:rPr>
                <w:color w:val="auto"/>
                <w:sz w:val="22"/>
                <w:szCs w:val="22"/>
              </w:rPr>
              <w:t>ug danych PBC: lipiec-grudzień</w:t>
            </w:r>
            <w:r w:rsidRPr="007626B0">
              <w:rPr>
                <w:color w:val="auto"/>
                <w:sz w:val="22"/>
                <w:szCs w:val="22"/>
              </w:rPr>
              <w:t xml:space="preserve"> 2019).</w:t>
            </w:r>
          </w:p>
          <w:p w:rsidR="00E73058" w:rsidRPr="007626B0" w:rsidRDefault="006E5A5F" w:rsidP="00C05A1B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t>Głównym celem zapytania</w:t>
            </w:r>
            <w:r w:rsidR="002415AC" w:rsidRPr="007626B0">
              <w:rPr>
                <w:color w:val="auto"/>
                <w:sz w:val="22"/>
                <w:szCs w:val="22"/>
              </w:rPr>
              <w:t xml:space="preserve"> </w:t>
            </w:r>
            <w:r w:rsidR="008D1540" w:rsidRPr="007626B0">
              <w:rPr>
                <w:color w:val="auto"/>
                <w:sz w:val="22"/>
                <w:szCs w:val="22"/>
              </w:rPr>
              <w:t xml:space="preserve">ofertowego </w:t>
            </w:r>
            <w:r w:rsidR="002415AC" w:rsidRPr="007626B0">
              <w:rPr>
                <w:color w:val="auto"/>
                <w:sz w:val="22"/>
                <w:szCs w:val="22"/>
              </w:rPr>
              <w:t>jest dotarcie</w:t>
            </w:r>
            <w:r w:rsidRPr="007626B0">
              <w:rPr>
                <w:color w:val="auto"/>
                <w:sz w:val="22"/>
                <w:szCs w:val="22"/>
              </w:rPr>
              <w:t xml:space="preserve"> z pozytywnym przekazem</w:t>
            </w:r>
            <w:r w:rsidR="008D1540" w:rsidRPr="007626B0">
              <w:rPr>
                <w:color w:val="auto"/>
                <w:sz w:val="22"/>
                <w:szCs w:val="22"/>
              </w:rPr>
              <w:t xml:space="preserve">                   o WRPO 2014+, i </w:t>
            </w:r>
            <w:r w:rsidRPr="007626B0">
              <w:rPr>
                <w:color w:val="auto"/>
                <w:sz w:val="22"/>
                <w:szCs w:val="22"/>
              </w:rPr>
              <w:t>jego</w:t>
            </w:r>
            <w:r w:rsidR="008D1540" w:rsidRPr="007626B0">
              <w:rPr>
                <w:color w:val="auto"/>
                <w:sz w:val="22"/>
                <w:szCs w:val="22"/>
              </w:rPr>
              <w:t xml:space="preserve"> wpływie na rozwój Wielkopolski,</w:t>
            </w:r>
            <w:r w:rsidRPr="007626B0">
              <w:rPr>
                <w:color w:val="auto"/>
                <w:sz w:val="22"/>
                <w:szCs w:val="22"/>
              </w:rPr>
              <w:t xml:space="preserve"> do środowisk opiniotwórczych z woj. wielkopolskiego,</w:t>
            </w:r>
            <w:r w:rsidR="002415AC" w:rsidRPr="007626B0">
              <w:rPr>
                <w:color w:val="auto"/>
                <w:sz w:val="22"/>
                <w:szCs w:val="22"/>
              </w:rPr>
              <w:t xml:space="preserve"> za pośrednictwem </w:t>
            </w:r>
            <w:r w:rsidR="00435365" w:rsidRPr="007626B0">
              <w:rPr>
                <w:color w:val="auto"/>
                <w:sz w:val="22"/>
                <w:szCs w:val="22"/>
              </w:rPr>
              <w:t>wszywki/</w:t>
            </w:r>
            <w:r w:rsidR="002415AC" w:rsidRPr="007626B0">
              <w:rPr>
                <w:color w:val="auto"/>
                <w:sz w:val="22"/>
                <w:szCs w:val="22"/>
              </w:rPr>
              <w:t xml:space="preserve">wkładki regionalnej </w:t>
            </w:r>
            <w:r w:rsidR="00435365" w:rsidRPr="007626B0">
              <w:rPr>
                <w:color w:val="auto"/>
                <w:sz w:val="22"/>
                <w:szCs w:val="22"/>
              </w:rPr>
              <w:t xml:space="preserve">zamieszczonej w </w:t>
            </w:r>
            <w:r w:rsidR="000A3FDB" w:rsidRPr="007626B0">
              <w:rPr>
                <w:color w:val="auto"/>
                <w:sz w:val="22"/>
                <w:szCs w:val="22"/>
              </w:rPr>
              <w:t xml:space="preserve">ogólnopolskim </w:t>
            </w:r>
            <w:r w:rsidR="00435365" w:rsidRPr="007626B0">
              <w:rPr>
                <w:color w:val="auto"/>
                <w:sz w:val="22"/>
                <w:szCs w:val="22"/>
              </w:rPr>
              <w:t>tygodniku z grupy opiniotwórczych (tzw. tygodników opinii)</w:t>
            </w:r>
            <w:r w:rsidRPr="007626B0">
              <w:rPr>
                <w:color w:val="auto"/>
                <w:sz w:val="22"/>
                <w:szCs w:val="22"/>
              </w:rPr>
              <w:t>.</w:t>
            </w:r>
            <w:r w:rsidR="002415AC" w:rsidRPr="007626B0">
              <w:rPr>
                <w:color w:val="auto"/>
                <w:sz w:val="22"/>
                <w:szCs w:val="22"/>
              </w:rPr>
              <w:t xml:space="preserve"> </w:t>
            </w:r>
            <w:r w:rsidR="00E73058" w:rsidRPr="007626B0">
              <w:rPr>
                <w:color w:val="auto"/>
                <w:sz w:val="22"/>
                <w:szCs w:val="22"/>
              </w:rPr>
              <w:t>Głównymi odbiorcami publi</w:t>
            </w:r>
            <w:r w:rsidR="00435365" w:rsidRPr="007626B0">
              <w:rPr>
                <w:color w:val="auto"/>
                <w:sz w:val="22"/>
                <w:szCs w:val="22"/>
              </w:rPr>
              <w:t>kacji</w:t>
            </w:r>
            <w:r w:rsidR="00E73058" w:rsidRPr="007626B0">
              <w:rPr>
                <w:color w:val="auto"/>
                <w:sz w:val="22"/>
                <w:szCs w:val="22"/>
              </w:rPr>
              <w:t xml:space="preserve"> będą mieszkańcy Wielkopolski </w:t>
            </w:r>
            <w:r w:rsidR="00435365" w:rsidRPr="007626B0">
              <w:rPr>
                <w:color w:val="auto"/>
                <w:sz w:val="22"/>
                <w:szCs w:val="22"/>
              </w:rPr>
              <w:t xml:space="preserve">                         </w:t>
            </w:r>
            <w:r w:rsidR="00E73058" w:rsidRPr="007626B0">
              <w:rPr>
                <w:color w:val="auto"/>
                <w:sz w:val="22"/>
                <w:szCs w:val="22"/>
              </w:rPr>
              <w:t xml:space="preserve">(w szczególności </w:t>
            </w:r>
            <w:r w:rsidRPr="007626B0">
              <w:rPr>
                <w:color w:val="auto"/>
                <w:sz w:val="22"/>
                <w:szCs w:val="22"/>
              </w:rPr>
              <w:t>wspomniane środowiska opiniotwórcze, przedsiębiorcy czy</w:t>
            </w:r>
            <w:r w:rsidR="00E73058" w:rsidRPr="007626B0">
              <w:rPr>
                <w:color w:val="auto"/>
                <w:sz w:val="22"/>
                <w:szCs w:val="22"/>
              </w:rPr>
              <w:t xml:space="preserve"> przedstawi</w:t>
            </w:r>
            <w:r w:rsidR="002415AC" w:rsidRPr="007626B0">
              <w:rPr>
                <w:color w:val="auto"/>
                <w:sz w:val="22"/>
                <w:szCs w:val="22"/>
              </w:rPr>
              <w:t xml:space="preserve">ciele wolnych zawodów). </w:t>
            </w:r>
          </w:p>
          <w:p w:rsidR="004C6D38" w:rsidRPr="007626B0" w:rsidRDefault="004C6D38" w:rsidP="00C05A1B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  <w:lang w:eastAsia="pl-PL"/>
              </w:rPr>
              <w:t xml:space="preserve">Do zadań Wykonawcy należeć będzie wykonanie z należytą starannością </w:t>
            </w:r>
            <w:r w:rsidR="00B26AD6" w:rsidRPr="007626B0">
              <w:rPr>
                <w:color w:val="auto"/>
                <w:sz w:val="22"/>
                <w:szCs w:val="22"/>
                <w:lang w:eastAsia="pl-PL"/>
              </w:rPr>
              <w:t xml:space="preserve">            </w:t>
            </w:r>
            <w:r w:rsidR="007626B0">
              <w:rPr>
                <w:color w:val="auto"/>
                <w:sz w:val="22"/>
                <w:szCs w:val="22"/>
                <w:lang w:eastAsia="pl-PL"/>
              </w:rPr>
              <w:t xml:space="preserve">                  </w:t>
            </w:r>
            <w:r w:rsidRPr="007626B0">
              <w:rPr>
                <w:color w:val="auto"/>
                <w:sz w:val="22"/>
                <w:szCs w:val="22"/>
                <w:lang w:eastAsia="pl-PL"/>
              </w:rPr>
              <w:t>w szczególności:</w:t>
            </w:r>
          </w:p>
          <w:p w:rsidR="00181A34" w:rsidRPr="007626B0" w:rsidRDefault="00181A34" w:rsidP="00C05A1B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t xml:space="preserve">zredagowania, we współpracy z Zamawiającym, treści wkładki/wszywki </w:t>
            </w:r>
            <w:r w:rsidR="007626B0">
              <w:rPr>
                <w:color w:val="auto"/>
                <w:sz w:val="22"/>
                <w:szCs w:val="22"/>
              </w:rPr>
              <w:t xml:space="preserve">       </w:t>
            </w:r>
            <w:r w:rsidRPr="007626B0">
              <w:rPr>
                <w:color w:val="auto"/>
                <w:sz w:val="22"/>
                <w:szCs w:val="22"/>
              </w:rPr>
              <w:t xml:space="preserve"> z wykorzystaniem zdjęć, </w:t>
            </w:r>
          </w:p>
          <w:p w:rsidR="00181A34" w:rsidRPr="007626B0" w:rsidRDefault="00181A34" w:rsidP="00C05A1B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t>jej adiustacji, przygotowania do druku oraz wydrukowania w objętości czterech stron zadruku,</w:t>
            </w:r>
          </w:p>
          <w:p w:rsidR="00181A34" w:rsidRPr="007626B0" w:rsidRDefault="00181A34" w:rsidP="00C05A1B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 w:rsidRPr="007626B0">
              <w:rPr>
                <w:sz w:val="22"/>
                <w:szCs w:val="22"/>
              </w:rPr>
              <w:t>zamieszczenia wewnątrz czasopisma w postaci wkładki lub wszywki (</w:t>
            </w:r>
            <w:proofErr w:type="spellStart"/>
            <w:r w:rsidRPr="007626B0">
              <w:rPr>
                <w:sz w:val="22"/>
                <w:szCs w:val="22"/>
              </w:rPr>
              <w:t>insertowanie</w:t>
            </w:r>
            <w:proofErr w:type="spellEnd"/>
            <w:r w:rsidRPr="007626B0">
              <w:rPr>
                <w:sz w:val="22"/>
                <w:szCs w:val="22"/>
              </w:rPr>
              <w:t xml:space="preserve"> lub wszycie lub wklejenie), </w:t>
            </w:r>
          </w:p>
          <w:p w:rsidR="00181A34" w:rsidRPr="007626B0" w:rsidRDefault="00181A34" w:rsidP="00C05A1B">
            <w:pPr>
              <w:pStyle w:val="Default"/>
              <w:numPr>
                <w:ilvl w:val="0"/>
                <w:numId w:val="17"/>
              </w:numPr>
              <w:spacing w:line="276" w:lineRule="auto"/>
              <w:rPr>
                <w:color w:val="auto"/>
                <w:sz w:val="22"/>
                <w:szCs w:val="22"/>
              </w:rPr>
            </w:pPr>
            <w:r w:rsidRPr="007626B0">
              <w:rPr>
                <w:sz w:val="22"/>
                <w:szCs w:val="22"/>
              </w:rPr>
              <w:t>a następnie rozpowszechnienia w ramach dystrybucji czaso</w:t>
            </w:r>
            <w:r w:rsidR="003F2F26" w:rsidRPr="007626B0">
              <w:rPr>
                <w:sz w:val="22"/>
                <w:szCs w:val="22"/>
              </w:rPr>
              <w:t xml:space="preserve">pisma w nakładzie co najmniej 5 tys. </w:t>
            </w:r>
            <w:r w:rsidRPr="007626B0">
              <w:rPr>
                <w:sz w:val="22"/>
                <w:szCs w:val="22"/>
              </w:rPr>
              <w:t xml:space="preserve">egzemplarzy na terenie województwa wielkopolskiego, co Wykonawca </w:t>
            </w:r>
            <w:r w:rsidR="00566090" w:rsidRPr="007626B0">
              <w:rPr>
                <w:sz w:val="22"/>
                <w:szCs w:val="22"/>
              </w:rPr>
              <w:t>odpowiednio udokumentuje, np.</w:t>
            </w:r>
            <w:r w:rsidRPr="007626B0">
              <w:rPr>
                <w:sz w:val="22"/>
                <w:szCs w:val="22"/>
              </w:rPr>
              <w:t xml:space="preserve"> informacją publikowaną/opracowaną przez Związek Kontroli Dystrybucji Prasy. </w:t>
            </w:r>
          </w:p>
          <w:p w:rsidR="00C05A1B" w:rsidRPr="007626B0" w:rsidRDefault="00C05A1B" w:rsidP="00C05A1B">
            <w:pPr>
              <w:pStyle w:val="Default"/>
              <w:spacing w:line="276" w:lineRule="auto"/>
              <w:ind w:left="1080"/>
              <w:rPr>
                <w:color w:val="auto"/>
                <w:sz w:val="22"/>
                <w:szCs w:val="22"/>
              </w:rPr>
            </w:pPr>
            <w:r w:rsidRPr="007626B0">
              <w:rPr>
                <w:sz w:val="22"/>
                <w:szCs w:val="22"/>
              </w:rPr>
              <w:t>Ponadto Wykonawca powinien:</w:t>
            </w:r>
          </w:p>
          <w:p w:rsidR="004C6D38" w:rsidRPr="007626B0" w:rsidRDefault="00C05A1B" w:rsidP="00C05A1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626B0">
              <w:rPr>
                <w:rFonts w:ascii="Times New Roman" w:hAnsi="Times New Roman" w:cs="Times New Roman"/>
                <w:lang w:eastAsia="pl-PL"/>
              </w:rPr>
              <w:t>zaplanować zawartość merytoryczną</w:t>
            </w:r>
            <w:r w:rsidR="004C6D38" w:rsidRPr="007626B0">
              <w:rPr>
                <w:rFonts w:ascii="Times New Roman" w:hAnsi="Times New Roman" w:cs="Times New Roman"/>
                <w:lang w:eastAsia="pl-PL"/>
              </w:rPr>
              <w:t xml:space="preserve"> każdego z dwóch wydań tematycznych </w:t>
            </w:r>
            <w:r w:rsidR="00435365" w:rsidRPr="007626B0">
              <w:rPr>
                <w:rFonts w:ascii="Times New Roman" w:hAnsi="Times New Roman" w:cs="Times New Roman"/>
                <w:lang w:eastAsia="pl-PL"/>
              </w:rPr>
              <w:t xml:space="preserve">               </w:t>
            </w:r>
            <w:r w:rsidR="004C6D38" w:rsidRPr="007626B0">
              <w:rPr>
                <w:rFonts w:ascii="Times New Roman" w:hAnsi="Times New Roman" w:cs="Times New Roman"/>
                <w:lang w:eastAsia="pl-PL"/>
              </w:rPr>
              <w:t>o WRPO 2014+ (i przedłożenie go do akceptacji Zamawiającego), w którego skład wchodzą, co najmniej następujące sekcje tematyczne: temat wydania, wywiad oraz artykuły o beneficjentach,</w:t>
            </w:r>
            <w:r w:rsidR="00435365" w:rsidRPr="007626B0">
              <w:rPr>
                <w:rFonts w:ascii="Times New Roman" w:hAnsi="Times New Roman" w:cs="Times New Roman"/>
                <w:lang w:eastAsia="pl-PL"/>
              </w:rPr>
              <w:t xml:space="preserve"> projektach i</w:t>
            </w:r>
            <w:r w:rsidRPr="007626B0">
              <w:rPr>
                <w:rFonts w:ascii="Times New Roman" w:hAnsi="Times New Roman" w:cs="Times New Roman"/>
                <w:lang w:eastAsia="pl-PL"/>
              </w:rPr>
              <w:t xml:space="preserve"> konkursach WRPO 2014+,</w:t>
            </w:r>
          </w:p>
          <w:p w:rsidR="004C6D38" w:rsidRPr="007626B0" w:rsidRDefault="00C05A1B" w:rsidP="00C05A1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626B0">
              <w:rPr>
                <w:rFonts w:ascii="Times New Roman" w:hAnsi="Times New Roman" w:cs="Times New Roman"/>
                <w:lang w:eastAsia="pl-PL"/>
              </w:rPr>
              <w:t xml:space="preserve">samodzielna </w:t>
            </w:r>
            <w:r w:rsidR="004C6D38" w:rsidRPr="007626B0">
              <w:rPr>
                <w:rFonts w:ascii="Times New Roman" w:hAnsi="Times New Roman" w:cs="Times New Roman"/>
                <w:lang w:eastAsia="pl-PL"/>
              </w:rPr>
              <w:t>redakcja artykułów</w:t>
            </w:r>
            <w:r w:rsidR="00CD5360" w:rsidRPr="007626B0">
              <w:rPr>
                <w:rFonts w:ascii="Times New Roman" w:hAnsi="Times New Roman" w:cs="Times New Roman"/>
                <w:lang w:eastAsia="pl-PL"/>
              </w:rPr>
              <w:t xml:space="preserve"> przez Wykonawców</w:t>
            </w:r>
            <w:r w:rsidRPr="007626B0">
              <w:rPr>
                <w:rFonts w:ascii="Times New Roman" w:hAnsi="Times New Roman" w:cs="Times New Roman"/>
                <w:lang w:eastAsia="pl-PL"/>
              </w:rPr>
              <w:t>,</w:t>
            </w:r>
          </w:p>
          <w:p w:rsidR="004C6D38" w:rsidRPr="007626B0" w:rsidRDefault="004C6D38" w:rsidP="00C05A1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626B0">
              <w:rPr>
                <w:rFonts w:ascii="Times New Roman" w:hAnsi="Times New Roman" w:cs="Times New Roman"/>
                <w:lang w:eastAsia="pl-PL"/>
              </w:rPr>
              <w:t>redakcja materiał</w:t>
            </w:r>
            <w:r w:rsidR="00C05A1B" w:rsidRPr="007626B0">
              <w:rPr>
                <w:rFonts w:ascii="Times New Roman" w:hAnsi="Times New Roman" w:cs="Times New Roman"/>
                <w:lang w:eastAsia="pl-PL"/>
              </w:rPr>
              <w:t>ów otrzymanych od Zamawiającego,</w:t>
            </w:r>
          </w:p>
          <w:p w:rsidR="004C6D38" w:rsidRPr="007626B0" w:rsidRDefault="004C6D38" w:rsidP="00C05A1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626B0">
              <w:rPr>
                <w:rFonts w:ascii="Times New Roman" w:hAnsi="Times New Roman" w:cs="Times New Roman"/>
                <w:lang w:eastAsia="pl-PL"/>
              </w:rPr>
              <w:t xml:space="preserve">promowanie </w:t>
            </w:r>
            <w:r w:rsidR="002A63D0" w:rsidRPr="007626B0">
              <w:rPr>
                <w:rFonts w:ascii="Times New Roman" w:hAnsi="Times New Roman" w:cs="Times New Roman"/>
                <w:lang w:eastAsia="pl-PL"/>
              </w:rPr>
              <w:t>innych wydawnictw Zamawiającego</w:t>
            </w:r>
            <w:r w:rsidR="00435365" w:rsidRPr="007626B0">
              <w:rPr>
                <w:rFonts w:ascii="Times New Roman" w:hAnsi="Times New Roman" w:cs="Times New Roman"/>
                <w:lang w:eastAsia="pl-PL"/>
              </w:rPr>
              <w:t xml:space="preserve"> (np. opublikowanie na stronie wkładki/wszywki </w:t>
            </w:r>
            <w:proofErr w:type="spellStart"/>
            <w:r w:rsidR="00435365" w:rsidRPr="007626B0">
              <w:rPr>
                <w:rFonts w:ascii="Times New Roman" w:hAnsi="Times New Roman" w:cs="Times New Roman"/>
                <w:lang w:eastAsia="pl-PL"/>
              </w:rPr>
              <w:t>baneru</w:t>
            </w:r>
            <w:proofErr w:type="spellEnd"/>
            <w:r w:rsidR="00435365" w:rsidRPr="007626B0">
              <w:rPr>
                <w:rFonts w:ascii="Times New Roman" w:hAnsi="Times New Roman" w:cs="Times New Roman"/>
                <w:lang w:eastAsia="pl-PL"/>
              </w:rPr>
              <w:t xml:space="preserve"> reklamowego przekazanego przez Zamawiającego)</w:t>
            </w:r>
            <w:r w:rsidR="00F1350B" w:rsidRPr="007626B0">
              <w:rPr>
                <w:rFonts w:ascii="Times New Roman" w:hAnsi="Times New Roman" w:cs="Times New Roman"/>
                <w:lang w:eastAsia="pl-PL"/>
              </w:rPr>
              <w:t>,</w:t>
            </w:r>
          </w:p>
          <w:p w:rsidR="004C6D38" w:rsidRPr="007626B0" w:rsidRDefault="004C6D38" w:rsidP="00F1350B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626B0">
              <w:rPr>
                <w:rFonts w:ascii="Times New Roman" w:hAnsi="Times New Roman" w:cs="Times New Roman"/>
                <w:lang w:eastAsia="pl-PL"/>
              </w:rPr>
              <w:lastRenderedPageBreak/>
              <w:t xml:space="preserve">opracowanie graficzne wkładki, w tym: projekt layoutu, korekta techniczna </w:t>
            </w:r>
            <w:r w:rsidR="002A63D0" w:rsidRPr="007626B0">
              <w:rPr>
                <w:rFonts w:ascii="Times New Roman" w:hAnsi="Times New Roman" w:cs="Times New Roman"/>
                <w:lang w:eastAsia="pl-PL"/>
              </w:rPr>
              <w:t xml:space="preserve">                         </w:t>
            </w:r>
            <w:r w:rsidRPr="007626B0">
              <w:rPr>
                <w:rFonts w:ascii="Times New Roman" w:hAnsi="Times New Roman" w:cs="Times New Roman"/>
                <w:lang w:eastAsia="pl-PL"/>
              </w:rPr>
              <w:t xml:space="preserve">i redakcyjna tekstów, wstawienie ewentualnej infografiki, tabel, wybić, reklamy </w:t>
            </w:r>
            <w:r w:rsidR="00566090" w:rsidRPr="007626B0">
              <w:rPr>
                <w:rFonts w:ascii="Times New Roman" w:hAnsi="Times New Roman" w:cs="Times New Roman"/>
                <w:lang w:eastAsia="pl-PL"/>
              </w:rPr>
              <w:t>innych wydawnictw Zamawiającego.</w:t>
            </w:r>
          </w:p>
          <w:p w:rsidR="004C6D38" w:rsidRPr="007626B0" w:rsidRDefault="00FE0EA7" w:rsidP="00F1350B">
            <w:pPr>
              <w:autoSpaceDE w:val="0"/>
              <w:autoSpaceDN w:val="0"/>
              <w:adjustRightInd w:val="0"/>
              <w:spacing w:after="0" w:line="276" w:lineRule="auto"/>
              <w:ind w:left="108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626B0">
              <w:rPr>
                <w:rFonts w:ascii="Times New Roman" w:hAnsi="Times New Roman" w:cs="Times New Roman"/>
                <w:lang w:eastAsia="pl-PL"/>
              </w:rPr>
              <w:t>skład i druk wkładki</w:t>
            </w:r>
            <w:r w:rsidR="004C6D38" w:rsidRPr="007626B0">
              <w:rPr>
                <w:rFonts w:ascii="Times New Roman" w:hAnsi="Times New Roman" w:cs="Times New Roman"/>
                <w:lang w:eastAsia="pl-PL"/>
              </w:rPr>
              <w:t>, w tym:</w:t>
            </w:r>
          </w:p>
          <w:p w:rsidR="004C6D38" w:rsidRPr="007626B0" w:rsidRDefault="004C6D38" w:rsidP="00F1350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626B0">
              <w:rPr>
                <w:rFonts w:ascii="Times New Roman" w:hAnsi="Times New Roman" w:cs="Times New Roman"/>
                <w:lang w:eastAsia="pl-PL"/>
              </w:rPr>
              <w:t>techniczne przygotowanie d</w:t>
            </w:r>
            <w:r w:rsidR="00F1350B" w:rsidRPr="007626B0">
              <w:rPr>
                <w:rFonts w:ascii="Times New Roman" w:hAnsi="Times New Roman" w:cs="Times New Roman"/>
                <w:lang w:eastAsia="pl-PL"/>
              </w:rPr>
              <w:t>o druku, skład, łamanie tekstów,</w:t>
            </w:r>
          </w:p>
          <w:p w:rsidR="004C6D38" w:rsidRPr="007626B0" w:rsidRDefault="004C6D38" w:rsidP="00F1350B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7626B0">
              <w:rPr>
                <w:rFonts w:ascii="Times New Roman" w:hAnsi="Times New Roman" w:cs="Times New Roman"/>
                <w:lang w:eastAsia="pl-PL"/>
              </w:rPr>
              <w:t>dostarczenie otwartych plików graficznych zapisanych w rozszerzeniach obsługiwanych przez programy</w:t>
            </w:r>
            <w:r w:rsidR="00B26AD6" w:rsidRPr="007626B0">
              <w:rPr>
                <w:rFonts w:ascii="Times New Roman" w:hAnsi="Times New Roman" w:cs="Times New Roman"/>
                <w:lang w:eastAsia="pl-PL"/>
              </w:rPr>
              <w:t xml:space="preserve"> tj.</w:t>
            </w:r>
            <w:r w:rsidRPr="007626B0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626B0">
              <w:rPr>
                <w:rFonts w:ascii="Times New Roman" w:hAnsi="Times New Roman" w:cs="Times New Roman"/>
                <w:lang w:eastAsia="pl-PL"/>
              </w:rPr>
              <w:t>Q</w:t>
            </w:r>
            <w:r w:rsidR="00566090" w:rsidRPr="007626B0">
              <w:rPr>
                <w:rFonts w:ascii="Times New Roman" w:hAnsi="Times New Roman" w:cs="Times New Roman"/>
                <w:lang w:eastAsia="pl-PL"/>
              </w:rPr>
              <w:t>uarkPress</w:t>
            </w:r>
            <w:proofErr w:type="spellEnd"/>
            <w:r w:rsidR="00566090" w:rsidRPr="007626B0">
              <w:rPr>
                <w:rFonts w:ascii="Times New Roman" w:hAnsi="Times New Roman" w:cs="Times New Roman"/>
                <w:lang w:eastAsia="pl-PL"/>
              </w:rPr>
              <w:t xml:space="preserve"> i Adobe </w:t>
            </w:r>
            <w:proofErr w:type="spellStart"/>
            <w:r w:rsidR="00566090" w:rsidRPr="007626B0">
              <w:rPr>
                <w:rFonts w:ascii="Times New Roman" w:hAnsi="Times New Roman" w:cs="Times New Roman"/>
                <w:lang w:eastAsia="pl-PL"/>
              </w:rPr>
              <w:t>InDesign</w:t>
            </w:r>
            <w:proofErr w:type="spellEnd"/>
            <w:r w:rsidR="00566090" w:rsidRPr="007626B0">
              <w:rPr>
                <w:rFonts w:ascii="Times New Roman" w:hAnsi="Times New Roman" w:cs="Times New Roman"/>
                <w:lang w:eastAsia="pl-PL"/>
              </w:rPr>
              <w:t xml:space="preserve"> itp.</w:t>
            </w:r>
          </w:p>
          <w:p w:rsidR="004C6D38" w:rsidRPr="007626B0" w:rsidRDefault="005B25F4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t>6</w:t>
            </w:r>
            <w:r w:rsidR="004C6D38" w:rsidRPr="007626B0">
              <w:rPr>
                <w:color w:val="auto"/>
                <w:sz w:val="22"/>
                <w:szCs w:val="22"/>
              </w:rPr>
              <w:t xml:space="preserve">. Artykuły będą przygotowane zgodnie z zasadami języka polskiego oraz prostego języka, poddane korekcie językowej, stylistycznej oraz edytorskiej. </w:t>
            </w:r>
          </w:p>
          <w:p w:rsidR="004C6D38" w:rsidRPr="007626B0" w:rsidRDefault="005B25F4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t>7</w:t>
            </w:r>
            <w:r w:rsidR="00527687" w:rsidRPr="007626B0">
              <w:rPr>
                <w:color w:val="auto"/>
                <w:sz w:val="22"/>
                <w:szCs w:val="22"/>
              </w:rPr>
              <w:t>. Terminy publikacji wszywek/wkładek</w:t>
            </w:r>
            <w:r w:rsidR="004C6D38" w:rsidRPr="007626B0">
              <w:rPr>
                <w:color w:val="auto"/>
                <w:sz w:val="22"/>
                <w:szCs w:val="22"/>
              </w:rPr>
              <w:t xml:space="preserve">: </w:t>
            </w:r>
          </w:p>
          <w:p w:rsidR="004C6D38" w:rsidRPr="007626B0" w:rsidRDefault="00527687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t xml:space="preserve">- pierwszy termin: </w:t>
            </w:r>
            <w:r w:rsidR="004C6D38" w:rsidRPr="007626B0">
              <w:rPr>
                <w:color w:val="auto"/>
                <w:sz w:val="22"/>
                <w:szCs w:val="22"/>
              </w:rPr>
              <w:t xml:space="preserve"> </w:t>
            </w:r>
            <w:r w:rsidRPr="007626B0">
              <w:rPr>
                <w:color w:val="auto"/>
                <w:sz w:val="22"/>
                <w:szCs w:val="22"/>
              </w:rPr>
              <w:t xml:space="preserve">kwiecień/maj </w:t>
            </w:r>
            <w:r w:rsidR="004C6D38" w:rsidRPr="007626B0">
              <w:rPr>
                <w:color w:val="auto"/>
                <w:sz w:val="22"/>
                <w:szCs w:val="22"/>
              </w:rPr>
              <w:t xml:space="preserve">2020 rok; </w:t>
            </w:r>
          </w:p>
          <w:p w:rsidR="004C6D38" w:rsidRPr="007626B0" w:rsidRDefault="00FE0EA7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t>- d</w:t>
            </w:r>
            <w:r w:rsidR="00527687" w:rsidRPr="007626B0">
              <w:rPr>
                <w:color w:val="auto"/>
                <w:sz w:val="22"/>
                <w:szCs w:val="22"/>
              </w:rPr>
              <w:t>rugi termin: wrzesień/październik</w:t>
            </w:r>
            <w:r w:rsidRPr="007626B0">
              <w:rPr>
                <w:color w:val="auto"/>
                <w:sz w:val="22"/>
                <w:szCs w:val="22"/>
              </w:rPr>
              <w:t xml:space="preserve"> 2020 rok.</w:t>
            </w:r>
            <w:r w:rsidR="004C6D38" w:rsidRPr="007626B0">
              <w:rPr>
                <w:color w:val="auto"/>
                <w:sz w:val="22"/>
                <w:szCs w:val="22"/>
              </w:rPr>
              <w:t xml:space="preserve"> </w:t>
            </w:r>
          </w:p>
          <w:p w:rsidR="00CD5360" w:rsidRPr="007626B0" w:rsidRDefault="00CD5360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t xml:space="preserve">Powyższe terminy mogą ulec zmianie. </w:t>
            </w:r>
          </w:p>
          <w:p w:rsidR="000A3FDB" w:rsidRPr="007626B0" w:rsidRDefault="005B25F4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t>8</w:t>
            </w:r>
            <w:r w:rsidR="004C6D38" w:rsidRPr="007626B0">
              <w:rPr>
                <w:color w:val="auto"/>
                <w:sz w:val="22"/>
                <w:szCs w:val="22"/>
              </w:rPr>
              <w:t>. Dzień publikacji – dowolny dzień tygodnia pomiędzy poniedziałkiem, a piątkiem.</w:t>
            </w:r>
          </w:p>
          <w:p w:rsidR="004C6D38" w:rsidRPr="007626B0" w:rsidRDefault="005B25F4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t>9</w:t>
            </w:r>
            <w:r w:rsidR="000A3FDB" w:rsidRPr="007626B0">
              <w:rPr>
                <w:color w:val="auto"/>
                <w:sz w:val="22"/>
                <w:szCs w:val="22"/>
              </w:rPr>
              <w:t>. Dystrybucja wszywki/wkładki: tylko na terenie woj. wielkopolskiego.</w:t>
            </w:r>
            <w:r w:rsidR="00FE0EA7" w:rsidRPr="007626B0">
              <w:rPr>
                <w:color w:val="auto"/>
                <w:sz w:val="22"/>
                <w:szCs w:val="22"/>
              </w:rPr>
              <w:t xml:space="preserve"> </w:t>
            </w:r>
          </w:p>
          <w:p w:rsidR="004C6D38" w:rsidRPr="007626B0" w:rsidRDefault="005B25F4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t>10</w:t>
            </w:r>
            <w:r w:rsidR="00527687" w:rsidRPr="007626B0">
              <w:rPr>
                <w:color w:val="auto"/>
                <w:sz w:val="22"/>
                <w:szCs w:val="22"/>
              </w:rPr>
              <w:t>.</w:t>
            </w:r>
            <w:r w:rsidR="004C6D38" w:rsidRPr="007626B0">
              <w:rPr>
                <w:color w:val="auto"/>
                <w:sz w:val="22"/>
                <w:szCs w:val="22"/>
              </w:rPr>
              <w:t xml:space="preserve"> Artykuły powinny zawierać co najmniej jedno zdjęcie</w:t>
            </w:r>
            <w:r w:rsidR="00527687" w:rsidRPr="007626B0">
              <w:rPr>
                <w:color w:val="auto"/>
                <w:sz w:val="22"/>
                <w:szCs w:val="22"/>
              </w:rPr>
              <w:t xml:space="preserve"> związane z realizacją projektów</w:t>
            </w:r>
            <w:r w:rsidR="00B26AD6" w:rsidRPr="007626B0">
              <w:rPr>
                <w:color w:val="auto"/>
                <w:sz w:val="22"/>
                <w:szCs w:val="22"/>
              </w:rPr>
              <w:t xml:space="preserve"> WRPO 2014+</w:t>
            </w:r>
            <w:r w:rsidR="00FE0EA7" w:rsidRPr="007626B0">
              <w:rPr>
                <w:color w:val="auto"/>
                <w:sz w:val="22"/>
                <w:szCs w:val="22"/>
              </w:rPr>
              <w:t xml:space="preserve">, zakaz publikowania zdjęć </w:t>
            </w:r>
            <w:proofErr w:type="spellStart"/>
            <w:r w:rsidR="00FE0EA7" w:rsidRPr="007626B0">
              <w:rPr>
                <w:color w:val="auto"/>
                <w:sz w:val="22"/>
                <w:szCs w:val="22"/>
              </w:rPr>
              <w:t>stockowych</w:t>
            </w:r>
            <w:proofErr w:type="spellEnd"/>
            <w:r w:rsidR="00FE0EA7" w:rsidRPr="007626B0">
              <w:rPr>
                <w:color w:val="auto"/>
                <w:sz w:val="22"/>
                <w:szCs w:val="22"/>
              </w:rPr>
              <w:t>.</w:t>
            </w:r>
            <w:r w:rsidR="004C6D38" w:rsidRPr="007626B0">
              <w:rPr>
                <w:color w:val="auto"/>
                <w:sz w:val="22"/>
                <w:szCs w:val="22"/>
              </w:rPr>
              <w:t xml:space="preserve"> </w:t>
            </w:r>
          </w:p>
          <w:p w:rsidR="004C6D38" w:rsidRPr="007626B0" w:rsidRDefault="005B25F4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t>11</w:t>
            </w:r>
            <w:r w:rsidR="004C6D38" w:rsidRPr="007626B0">
              <w:rPr>
                <w:color w:val="auto"/>
                <w:sz w:val="22"/>
                <w:szCs w:val="22"/>
              </w:rPr>
              <w:t xml:space="preserve">. Wykonawca zobowiązany jest do przeprowadzenia korekty autorskiej. </w:t>
            </w:r>
          </w:p>
          <w:p w:rsidR="004C6D38" w:rsidRPr="007626B0" w:rsidRDefault="005B25F4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t>12</w:t>
            </w:r>
            <w:r w:rsidR="004C6D38" w:rsidRPr="007626B0">
              <w:rPr>
                <w:color w:val="auto"/>
                <w:sz w:val="22"/>
                <w:szCs w:val="22"/>
              </w:rPr>
              <w:t>. Wykonawca będzie zobowiązany do przeprowadzenia z osobą wyznaczoną do kontaktu</w:t>
            </w:r>
            <w:r w:rsidR="008B0FB4" w:rsidRPr="007626B0">
              <w:rPr>
                <w:color w:val="auto"/>
                <w:sz w:val="22"/>
                <w:szCs w:val="22"/>
              </w:rPr>
              <w:t>,</w:t>
            </w:r>
            <w:r w:rsidR="004C6D38" w:rsidRPr="007626B0">
              <w:rPr>
                <w:color w:val="auto"/>
                <w:sz w:val="22"/>
                <w:szCs w:val="22"/>
              </w:rPr>
              <w:t xml:space="preserve"> ze strony Zamawiającego</w:t>
            </w:r>
            <w:r w:rsidR="008B0FB4" w:rsidRPr="007626B0">
              <w:rPr>
                <w:color w:val="auto"/>
                <w:sz w:val="22"/>
                <w:szCs w:val="22"/>
              </w:rPr>
              <w:t>,</w:t>
            </w:r>
            <w:r w:rsidR="004C6D38" w:rsidRPr="007626B0">
              <w:rPr>
                <w:color w:val="auto"/>
                <w:sz w:val="22"/>
                <w:szCs w:val="22"/>
              </w:rPr>
              <w:t xml:space="preserve"> konsultacji w zakresie zawartości merytorycznej, opracowania graficznego </w:t>
            </w:r>
            <w:r w:rsidR="00B26AD6" w:rsidRPr="007626B0">
              <w:rPr>
                <w:color w:val="auto"/>
                <w:sz w:val="22"/>
                <w:szCs w:val="22"/>
              </w:rPr>
              <w:t xml:space="preserve">poszczególnych </w:t>
            </w:r>
            <w:r w:rsidR="004C6D38" w:rsidRPr="007626B0">
              <w:rPr>
                <w:color w:val="auto"/>
                <w:sz w:val="22"/>
                <w:szCs w:val="22"/>
              </w:rPr>
              <w:t>ar</w:t>
            </w:r>
            <w:r w:rsidR="00B26AD6" w:rsidRPr="007626B0">
              <w:rPr>
                <w:color w:val="auto"/>
                <w:sz w:val="22"/>
                <w:szCs w:val="22"/>
              </w:rPr>
              <w:t>tykułów</w:t>
            </w:r>
            <w:r w:rsidR="004C6D38" w:rsidRPr="007626B0">
              <w:rPr>
                <w:color w:val="auto"/>
                <w:sz w:val="22"/>
                <w:szCs w:val="22"/>
              </w:rPr>
              <w:t xml:space="preserve"> oraz uzyskania ostatecznej jego akceptacji. </w:t>
            </w:r>
          </w:p>
          <w:p w:rsidR="004C6D38" w:rsidRPr="007626B0" w:rsidRDefault="005B25F4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t>13</w:t>
            </w:r>
            <w:r w:rsidR="004C6D38" w:rsidRPr="007626B0">
              <w:rPr>
                <w:color w:val="auto"/>
                <w:sz w:val="22"/>
                <w:szCs w:val="22"/>
              </w:rPr>
              <w:t xml:space="preserve">. </w:t>
            </w:r>
            <w:r w:rsidR="00B113C6" w:rsidRPr="007626B0">
              <w:rPr>
                <w:color w:val="auto"/>
                <w:sz w:val="22"/>
                <w:szCs w:val="22"/>
              </w:rPr>
              <w:t>Wszywka/w</w:t>
            </w:r>
            <w:r w:rsidR="00FE0EA7" w:rsidRPr="007626B0">
              <w:rPr>
                <w:color w:val="auto"/>
                <w:sz w:val="22"/>
                <w:szCs w:val="22"/>
              </w:rPr>
              <w:t>kładka musi ukazać się w wersji kolorowej</w:t>
            </w:r>
            <w:r w:rsidR="004C6D38" w:rsidRPr="007626B0">
              <w:rPr>
                <w:color w:val="auto"/>
                <w:sz w:val="22"/>
                <w:szCs w:val="22"/>
              </w:rPr>
              <w:t xml:space="preserve"> wraz z umieszczeniem zestawienia logotypów unijnych</w:t>
            </w:r>
            <w:r w:rsidR="00B26AD6" w:rsidRPr="007626B0">
              <w:rPr>
                <w:color w:val="auto"/>
                <w:sz w:val="22"/>
                <w:szCs w:val="22"/>
              </w:rPr>
              <w:t>,</w:t>
            </w:r>
            <w:r w:rsidR="004C6D38" w:rsidRPr="007626B0">
              <w:rPr>
                <w:color w:val="auto"/>
                <w:sz w:val="22"/>
                <w:szCs w:val="22"/>
              </w:rPr>
              <w:t xml:space="preserve"> według wzoru przekazanego przez Zamawiającego. </w:t>
            </w:r>
          </w:p>
          <w:p w:rsidR="004C6D38" w:rsidRPr="007626B0" w:rsidRDefault="005B25F4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t>14</w:t>
            </w:r>
            <w:r w:rsidR="004C6D38" w:rsidRPr="007626B0">
              <w:rPr>
                <w:color w:val="auto"/>
                <w:sz w:val="22"/>
                <w:szCs w:val="22"/>
              </w:rPr>
              <w:t>. Wykonawca,</w:t>
            </w:r>
            <w:r w:rsidR="00B26AD6" w:rsidRPr="007626B0">
              <w:rPr>
                <w:color w:val="auto"/>
                <w:sz w:val="22"/>
                <w:szCs w:val="22"/>
              </w:rPr>
              <w:t xml:space="preserve"> po publikacji </w:t>
            </w:r>
            <w:r w:rsidR="008B0FB4" w:rsidRPr="007626B0">
              <w:rPr>
                <w:color w:val="auto"/>
                <w:sz w:val="22"/>
                <w:szCs w:val="22"/>
              </w:rPr>
              <w:t>wszywki/</w:t>
            </w:r>
            <w:r w:rsidR="00B26AD6" w:rsidRPr="007626B0">
              <w:rPr>
                <w:color w:val="auto"/>
                <w:sz w:val="22"/>
                <w:szCs w:val="22"/>
              </w:rPr>
              <w:t>wkładki regionalnej</w:t>
            </w:r>
            <w:r w:rsidR="004C6D38" w:rsidRPr="007626B0">
              <w:rPr>
                <w:color w:val="auto"/>
                <w:sz w:val="22"/>
                <w:szCs w:val="22"/>
              </w:rPr>
              <w:t>, zobowiązany będzie do przesłania Zamawiającemu 2 egzemplarzy papierowej wersji numer</w:t>
            </w:r>
            <w:r w:rsidR="00FE0EA7" w:rsidRPr="007626B0">
              <w:rPr>
                <w:color w:val="auto"/>
                <w:sz w:val="22"/>
                <w:szCs w:val="22"/>
              </w:rPr>
              <w:t>u, w którym ukazał</w:t>
            </w:r>
            <w:r w:rsidR="00B26AD6" w:rsidRPr="007626B0">
              <w:rPr>
                <w:color w:val="auto"/>
                <w:sz w:val="22"/>
                <w:szCs w:val="22"/>
              </w:rPr>
              <w:t>a się ww. wkładka</w:t>
            </w:r>
            <w:r w:rsidR="00FE0EA7" w:rsidRPr="007626B0">
              <w:rPr>
                <w:color w:val="auto"/>
                <w:sz w:val="22"/>
                <w:szCs w:val="22"/>
              </w:rPr>
              <w:t xml:space="preserve"> oraz jego wersji elektronicznej w formacie .pdf. </w:t>
            </w:r>
          </w:p>
          <w:p w:rsidR="004C6D38" w:rsidRPr="007626B0" w:rsidRDefault="005B25F4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t>15</w:t>
            </w:r>
            <w:r w:rsidR="004C6D38" w:rsidRPr="007626B0">
              <w:rPr>
                <w:color w:val="auto"/>
                <w:sz w:val="22"/>
                <w:szCs w:val="22"/>
              </w:rPr>
              <w:t xml:space="preserve">. </w:t>
            </w:r>
            <w:r w:rsidR="00C17091" w:rsidRPr="007626B0">
              <w:rPr>
                <w:color w:val="auto"/>
                <w:sz w:val="22"/>
                <w:szCs w:val="22"/>
              </w:rPr>
              <w:t>Wykonawca wybrany w niniejszym zapytaniu ofertowym udzieli Zamawiającemu licencji wyłącznej</w:t>
            </w:r>
            <w:r w:rsidR="00B26AD6" w:rsidRPr="007626B0">
              <w:rPr>
                <w:color w:val="auto"/>
                <w:sz w:val="22"/>
                <w:szCs w:val="22"/>
              </w:rPr>
              <w:t xml:space="preserve"> do zamieszczonych artykułów prasowych</w:t>
            </w:r>
            <w:r w:rsidR="00C17091" w:rsidRPr="007626B0">
              <w:rPr>
                <w:color w:val="auto"/>
                <w:sz w:val="22"/>
                <w:szCs w:val="22"/>
              </w:rPr>
              <w:t xml:space="preserve"> i zdjęć</w:t>
            </w:r>
            <w:r w:rsidR="004C6D38" w:rsidRPr="007626B0">
              <w:rPr>
                <w:color w:val="auto"/>
                <w:sz w:val="22"/>
                <w:szCs w:val="22"/>
              </w:rPr>
              <w:t xml:space="preserve"> oraz </w:t>
            </w:r>
            <w:r w:rsidR="00B26AD6" w:rsidRPr="007626B0">
              <w:rPr>
                <w:color w:val="auto"/>
                <w:sz w:val="22"/>
                <w:szCs w:val="22"/>
              </w:rPr>
              <w:t>ich</w:t>
            </w:r>
            <w:r w:rsidR="004C6D38" w:rsidRPr="007626B0">
              <w:rPr>
                <w:color w:val="auto"/>
                <w:sz w:val="22"/>
                <w:szCs w:val="22"/>
              </w:rPr>
              <w:t xml:space="preserve"> powielania na stronach www. Zamawiającego i innych wydawnictwach </w:t>
            </w:r>
            <w:r w:rsidR="00FE0EA7" w:rsidRPr="007626B0">
              <w:rPr>
                <w:color w:val="auto"/>
                <w:sz w:val="22"/>
                <w:szCs w:val="22"/>
              </w:rPr>
              <w:t xml:space="preserve">prasowych </w:t>
            </w:r>
            <w:r w:rsidR="004C6D38" w:rsidRPr="007626B0">
              <w:rPr>
                <w:color w:val="auto"/>
                <w:sz w:val="22"/>
                <w:szCs w:val="22"/>
              </w:rPr>
              <w:t>Zamawiającego oraz w mediach społecznościowych</w:t>
            </w:r>
            <w:r w:rsidR="00C17091" w:rsidRPr="007626B0">
              <w:rPr>
                <w:color w:val="auto"/>
                <w:sz w:val="22"/>
                <w:szCs w:val="22"/>
              </w:rPr>
              <w:t>, pod warunkiem oznaczenia</w:t>
            </w:r>
            <w:r w:rsidR="00FE0EA7" w:rsidRPr="007626B0">
              <w:rPr>
                <w:color w:val="auto"/>
                <w:sz w:val="22"/>
                <w:szCs w:val="22"/>
              </w:rPr>
              <w:t xml:space="preserve"> </w:t>
            </w:r>
            <w:r w:rsidR="004C6D38" w:rsidRPr="007626B0">
              <w:rPr>
                <w:color w:val="auto"/>
                <w:sz w:val="22"/>
                <w:szCs w:val="22"/>
              </w:rPr>
              <w:t>pochodz</w:t>
            </w:r>
            <w:r w:rsidR="00FE0EA7" w:rsidRPr="007626B0">
              <w:rPr>
                <w:color w:val="auto"/>
                <w:sz w:val="22"/>
                <w:szCs w:val="22"/>
              </w:rPr>
              <w:t>enia</w:t>
            </w:r>
            <w:r w:rsidR="004C6D38" w:rsidRPr="007626B0">
              <w:rPr>
                <w:color w:val="auto"/>
                <w:sz w:val="22"/>
                <w:szCs w:val="22"/>
              </w:rPr>
              <w:t xml:space="preserve"> materiału. </w:t>
            </w:r>
          </w:p>
          <w:p w:rsidR="004C6D38" w:rsidRPr="007626B0" w:rsidRDefault="005B25F4" w:rsidP="006E5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7626B0">
              <w:rPr>
                <w:rFonts w:ascii="Times New Roman" w:hAnsi="Times New Roman" w:cs="Times New Roman"/>
              </w:rPr>
              <w:t>16</w:t>
            </w:r>
            <w:r w:rsidR="004C6D38" w:rsidRPr="007626B0">
              <w:rPr>
                <w:rFonts w:ascii="Times New Roman" w:hAnsi="Times New Roman" w:cs="Times New Roman"/>
              </w:rPr>
              <w:t>. Zamówienie realizowane będzie w termi</w:t>
            </w:r>
            <w:r w:rsidR="008B0FB4" w:rsidRPr="007626B0">
              <w:rPr>
                <w:rFonts w:ascii="Times New Roman" w:hAnsi="Times New Roman" w:cs="Times New Roman"/>
              </w:rPr>
              <w:t xml:space="preserve">nach, o których mowa w punkcie </w:t>
            </w:r>
            <w:r w:rsidR="00CD5360" w:rsidRPr="007626B0">
              <w:rPr>
                <w:rFonts w:ascii="Times New Roman" w:hAnsi="Times New Roman" w:cs="Times New Roman"/>
              </w:rPr>
              <w:t xml:space="preserve">7 i </w:t>
            </w:r>
            <w:r w:rsidR="008B0FB4" w:rsidRPr="007626B0">
              <w:rPr>
                <w:rFonts w:ascii="Times New Roman" w:hAnsi="Times New Roman" w:cs="Times New Roman"/>
              </w:rPr>
              <w:t>8</w:t>
            </w:r>
            <w:r w:rsidR="004C6D38" w:rsidRPr="007626B0">
              <w:rPr>
                <w:rFonts w:ascii="Times New Roman" w:hAnsi="Times New Roman" w:cs="Times New Roman"/>
              </w:rPr>
              <w:t xml:space="preserve">. Szczegółowe terminy publikacji uzgodnione będą z osobą wyznaczoną przez Zamawiającego do kontaktu (tj. koordynatorem Zamawiającego). </w:t>
            </w:r>
          </w:p>
          <w:p w:rsidR="004C6D38" w:rsidRPr="007626B0" w:rsidRDefault="005B25F4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t>17</w:t>
            </w:r>
            <w:r w:rsidR="004C6D38" w:rsidRPr="007626B0">
              <w:rPr>
                <w:color w:val="auto"/>
                <w:sz w:val="22"/>
                <w:szCs w:val="22"/>
              </w:rPr>
              <w:t>. Zamawiający dopuszcza płatności w dwóch częściach – po każdej opublikowanej czterostronicowej wszywki regionalnej, przy czym rozliczenie ostatniego musi nas</w:t>
            </w:r>
            <w:r w:rsidR="00E74D78" w:rsidRPr="007626B0">
              <w:rPr>
                <w:color w:val="auto"/>
                <w:sz w:val="22"/>
                <w:szCs w:val="22"/>
              </w:rPr>
              <w:t xml:space="preserve">tąpić </w:t>
            </w:r>
            <w:r w:rsidR="00C3382B" w:rsidRPr="007626B0">
              <w:rPr>
                <w:color w:val="auto"/>
                <w:sz w:val="22"/>
                <w:szCs w:val="22"/>
              </w:rPr>
              <w:t xml:space="preserve">             </w:t>
            </w:r>
            <w:r w:rsidR="00813D26" w:rsidRPr="007626B0">
              <w:rPr>
                <w:color w:val="auto"/>
                <w:sz w:val="22"/>
                <w:szCs w:val="22"/>
              </w:rPr>
              <w:t>w terminie do 30 listopada</w:t>
            </w:r>
            <w:r w:rsidR="00E74D78" w:rsidRPr="007626B0">
              <w:rPr>
                <w:color w:val="auto"/>
                <w:sz w:val="22"/>
                <w:szCs w:val="22"/>
              </w:rPr>
              <w:t xml:space="preserve"> 2020 roku</w:t>
            </w:r>
            <w:r w:rsidR="004C6D38" w:rsidRPr="007626B0">
              <w:rPr>
                <w:color w:val="auto"/>
                <w:sz w:val="22"/>
                <w:szCs w:val="22"/>
              </w:rPr>
              <w:t xml:space="preserve">. </w:t>
            </w:r>
          </w:p>
          <w:p w:rsidR="004C6D38" w:rsidRPr="007626B0" w:rsidRDefault="005B25F4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t>18</w:t>
            </w:r>
            <w:r w:rsidR="004C6D38" w:rsidRPr="007626B0">
              <w:rPr>
                <w:color w:val="auto"/>
                <w:sz w:val="22"/>
                <w:szCs w:val="22"/>
              </w:rPr>
              <w:t xml:space="preserve">. Płatności odbywać się będą na podstawie protokołu zaakceptowanego przez Zamawiającego i faktur złożonych przez Wykonawcę. </w:t>
            </w:r>
          </w:p>
          <w:p w:rsidR="004C6D38" w:rsidRPr="007626B0" w:rsidRDefault="004C6D38" w:rsidP="006E5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26B0" w:rsidRPr="007626B0" w:rsidRDefault="007626B0" w:rsidP="006E5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26B0" w:rsidRPr="007626B0" w:rsidRDefault="007626B0" w:rsidP="006E5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26B0" w:rsidRPr="007626B0" w:rsidRDefault="007626B0" w:rsidP="006E5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26B0" w:rsidRPr="007626B0" w:rsidRDefault="007626B0" w:rsidP="006E5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26B0" w:rsidRDefault="007626B0" w:rsidP="006E5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83D63" w:rsidRPr="007626B0" w:rsidRDefault="00383D63" w:rsidP="006E5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626B0" w:rsidRPr="007626B0" w:rsidRDefault="007626B0" w:rsidP="006E5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3771B" w:rsidRPr="007626B0" w:rsidRDefault="0033771B" w:rsidP="0033771B">
            <w:pPr>
              <w:tabs>
                <w:tab w:val="num" w:pos="48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6B0">
              <w:rPr>
                <w:rFonts w:ascii="Times New Roman" w:hAnsi="Times New Roman" w:cs="Times New Roman"/>
                <w:b/>
              </w:rPr>
              <w:lastRenderedPageBreak/>
              <w:t>Kryteria oceny ofert i opis sposobu ich obliczenia</w:t>
            </w:r>
          </w:p>
          <w:p w:rsidR="0033771B" w:rsidRPr="007626B0" w:rsidRDefault="0033771B" w:rsidP="00C3382B">
            <w:pPr>
              <w:pStyle w:val="Akapitzlist2"/>
              <w:widowControl/>
              <w:suppressAutoHyphens w:val="0"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7626B0">
              <w:rPr>
                <w:sz w:val="22"/>
                <w:szCs w:val="22"/>
              </w:rPr>
              <w:t>Zamawiaj</w:t>
            </w:r>
            <w:r w:rsidRPr="007626B0">
              <w:rPr>
                <w:rFonts w:eastAsia="TimesNewRoman"/>
                <w:sz w:val="22"/>
                <w:szCs w:val="22"/>
              </w:rPr>
              <w:t>ą</w:t>
            </w:r>
            <w:r w:rsidRPr="007626B0">
              <w:rPr>
                <w:sz w:val="22"/>
                <w:szCs w:val="22"/>
              </w:rPr>
              <w:t>cy dokona oceny ofert na podstawie nast</w:t>
            </w:r>
            <w:r w:rsidRPr="007626B0">
              <w:rPr>
                <w:rFonts w:eastAsia="TimesNewRoman"/>
                <w:sz w:val="22"/>
                <w:szCs w:val="22"/>
              </w:rPr>
              <w:t>ę</w:t>
            </w:r>
            <w:r w:rsidRPr="007626B0">
              <w:rPr>
                <w:sz w:val="22"/>
                <w:szCs w:val="22"/>
              </w:rPr>
              <w:t>puj</w:t>
            </w:r>
            <w:r w:rsidRPr="007626B0">
              <w:rPr>
                <w:rFonts w:eastAsia="TimesNewRoman"/>
                <w:sz w:val="22"/>
                <w:szCs w:val="22"/>
              </w:rPr>
              <w:t>ą</w:t>
            </w:r>
            <w:r w:rsidRPr="007626B0">
              <w:rPr>
                <w:sz w:val="22"/>
                <w:szCs w:val="22"/>
              </w:rPr>
              <w:t>cych kryteriów oceny ofert:</w:t>
            </w:r>
          </w:p>
          <w:p w:rsidR="0033771B" w:rsidRPr="007626B0" w:rsidRDefault="0033771B" w:rsidP="0033771B">
            <w:pPr>
              <w:pStyle w:val="Akapitzlist2"/>
              <w:widowControl/>
              <w:suppressAutoHyphens w:val="0"/>
              <w:autoSpaceDE w:val="0"/>
              <w:autoSpaceDN w:val="0"/>
              <w:adjustRightInd w:val="0"/>
              <w:ind w:left="567"/>
              <w:rPr>
                <w:sz w:val="22"/>
                <w:szCs w:val="22"/>
              </w:rPr>
            </w:pPr>
          </w:p>
          <w:tbl>
            <w:tblPr>
              <w:tblW w:w="8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90"/>
              <w:gridCol w:w="4107"/>
              <w:gridCol w:w="1644"/>
              <w:gridCol w:w="2134"/>
            </w:tblGrid>
            <w:tr w:rsidR="008D1540" w:rsidRPr="007626B0" w:rsidTr="00590A2E">
              <w:trPr>
                <w:trHeight w:val="580"/>
              </w:trPr>
              <w:tc>
                <w:tcPr>
                  <w:tcW w:w="490" w:type="dxa"/>
                  <w:vAlign w:val="center"/>
                </w:tcPr>
                <w:p w:rsidR="0033771B" w:rsidRPr="007626B0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7626B0">
                    <w:rPr>
                      <w:rFonts w:ascii="Times New Roman" w:hAnsi="Times New Roman" w:cs="Times New Roman"/>
                      <w:i/>
                    </w:rPr>
                    <w:t>Lp.</w:t>
                  </w:r>
                </w:p>
              </w:tc>
              <w:tc>
                <w:tcPr>
                  <w:tcW w:w="4107" w:type="dxa"/>
                  <w:vAlign w:val="center"/>
                </w:tcPr>
                <w:p w:rsidR="0033771B" w:rsidRPr="007626B0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7626B0">
                    <w:rPr>
                      <w:rFonts w:ascii="Times New Roman" w:hAnsi="Times New Roman" w:cs="Times New Roman"/>
                      <w:i/>
                    </w:rPr>
                    <w:t>Nazwa kryterium</w:t>
                  </w:r>
                </w:p>
              </w:tc>
              <w:tc>
                <w:tcPr>
                  <w:tcW w:w="1644" w:type="dxa"/>
                  <w:vAlign w:val="center"/>
                </w:tcPr>
                <w:p w:rsidR="0033771B" w:rsidRPr="007626B0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7626B0">
                    <w:rPr>
                      <w:rFonts w:ascii="Times New Roman" w:hAnsi="Times New Roman" w:cs="Times New Roman"/>
                      <w:i/>
                    </w:rPr>
                    <w:t>Znaczenie kryterium (w %)</w:t>
                  </w:r>
                </w:p>
              </w:tc>
              <w:tc>
                <w:tcPr>
                  <w:tcW w:w="2134" w:type="dxa"/>
                  <w:vAlign w:val="center"/>
                </w:tcPr>
                <w:p w:rsidR="0033771B" w:rsidRPr="007626B0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7626B0">
                    <w:rPr>
                      <w:rFonts w:ascii="Times New Roman" w:hAnsi="Times New Roman" w:cs="Times New Roman"/>
                      <w:i/>
                    </w:rPr>
                    <w:t>Liczba możliwych</w:t>
                  </w:r>
                </w:p>
                <w:p w:rsidR="0033771B" w:rsidRPr="007626B0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7626B0">
                    <w:rPr>
                      <w:rFonts w:ascii="Times New Roman" w:hAnsi="Times New Roman" w:cs="Times New Roman"/>
                      <w:i/>
                    </w:rPr>
                    <w:t>do uzyskania</w:t>
                  </w:r>
                </w:p>
                <w:p w:rsidR="0033771B" w:rsidRPr="007626B0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7626B0">
                    <w:rPr>
                      <w:rFonts w:ascii="Times New Roman" w:hAnsi="Times New Roman" w:cs="Times New Roman"/>
                      <w:i/>
                    </w:rPr>
                    <w:t>punktów</w:t>
                  </w:r>
                </w:p>
              </w:tc>
            </w:tr>
            <w:tr w:rsidR="008D1540" w:rsidRPr="007626B0" w:rsidTr="00590A2E">
              <w:trPr>
                <w:trHeight w:val="493"/>
              </w:trPr>
              <w:tc>
                <w:tcPr>
                  <w:tcW w:w="490" w:type="dxa"/>
                  <w:vAlign w:val="center"/>
                </w:tcPr>
                <w:p w:rsidR="0033771B" w:rsidRPr="007626B0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626B0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4107" w:type="dxa"/>
                  <w:vAlign w:val="center"/>
                </w:tcPr>
                <w:p w:rsidR="0033771B" w:rsidRPr="007626B0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626B0">
                    <w:rPr>
                      <w:rFonts w:ascii="Times New Roman" w:hAnsi="Times New Roman" w:cs="Times New Roman"/>
                    </w:rPr>
                    <w:t>Cena</w:t>
                  </w:r>
                </w:p>
              </w:tc>
              <w:tc>
                <w:tcPr>
                  <w:tcW w:w="1644" w:type="dxa"/>
                  <w:vAlign w:val="center"/>
                </w:tcPr>
                <w:p w:rsidR="0033771B" w:rsidRPr="007626B0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626B0">
                    <w:rPr>
                      <w:rFonts w:ascii="Times New Roman" w:hAnsi="Times New Roman" w:cs="Times New Roman"/>
                    </w:rPr>
                    <w:t>70 %</w:t>
                  </w:r>
                </w:p>
              </w:tc>
              <w:tc>
                <w:tcPr>
                  <w:tcW w:w="2134" w:type="dxa"/>
                  <w:vAlign w:val="center"/>
                </w:tcPr>
                <w:p w:rsidR="0033771B" w:rsidRPr="007626B0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626B0">
                    <w:rPr>
                      <w:rFonts w:ascii="Times New Roman" w:hAnsi="Times New Roman" w:cs="Times New Roman"/>
                    </w:rPr>
                    <w:t>70 punktów</w:t>
                  </w:r>
                </w:p>
              </w:tc>
            </w:tr>
            <w:tr w:rsidR="008D1540" w:rsidRPr="007626B0" w:rsidTr="00590A2E">
              <w:trPr>
                <w:trHeight w:val="472"/>
              </w:trPr>
              <w:tc>
                <w:tcPr>
                  <w:tcW w:w="490" w:type="dxa"/>
                  <w:vAlign w:val="center"/>
                </w:tcPr>
                <w:p w:rsidR="0033771B" w:rsidRPr="007626B0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626B0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4107" w:type="dxa"/>
                  <w:vAlign w:val="center"/>
                </w:tcPr>
                <w:p w:rsidR="0033771B" w:rsidRPr="007626B0" w:rsidRDefault="00E74D78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626B0">
                    <w:rPr>
                      <w:rFonts w:ascii="Times New Roman" w:hAnsi="Times New Roman" w:cs="Times New Roman"/>
                    </w:rPr>
                    <w:t>Promocja</w:t>
                  </w:r>
                </w:p>
              </w:tc>
              <w:tc>
                <w:tcPr>
                  <w:tcW w:w="1644" w:type="dxa"/>
                  <w:vAlign w:val="center"/>
                </w:tcPr>
                <w:p w:rsidR="0033771B" w:rsidRPr="007626B0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626B0">
                    <w:rPr>
                      <w:rFonts w:ascii="Times New Roman" w:hAnsi="Times New Roman" w:cs="Times New Roman"/>
                    </w:rPr>
                    <w:t>30 %</w:t>
                  </w:r>
                </w:p>
              </w:tc>
              <w:tc>
                <w:tcPr>
                  <w:tcW w:w="2134" w:type="dxa"/>
                  <w:vAlign w:val="center"/>
                </w:tcPr>
                <w:p w:rsidR="0033771B" w:rsidRPr="007626B0" w:rsidRDefault="0033771B" w:rsidP="0033771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626B0">
                    <w:rPr>
                      <w:rFonts w:ascii="Times New Roman" w:hAnsi="Times New Roman" w:cs="Times New Roman"/>
                    </w:rPr>
                    <w:t>30 punktów</w:t>
                  </w:r>
                </w:p>
              </w:tc>
            </w:tr>
          </w:tbl>
          <w:p w:rsidR="0033771B" w:rsidRPr="007626B0" w:rsidRDefault="0033771B" w:rsidP="00337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771B" w:rsidRPr="007626B0" w:rsidRDefault="0033771B" w:rsidP="0033771B">
            <w:pPr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7626B0">
              <w:rPr>
                <w:rFonts w:ascii="Times New Roman" w:hAnsi="Times New Roman" w:cs="Times New Roman"/>
              </w:rPr>
              <w:t>Zamawiaj</w:t>
            </w:r>
            <w:r w:rsidRPr="007626B0">
              <w:rPr>
                <w:rFonts w:ascii="Times New Roman" w:eastAsia="TimesNewRoman" w:hAnsi="Times New Roman" w:cs="Times New Roman"/>
              </w:rPr>
              <w:t>ą</w:t>
            </w:r>
            <w:r w:rsidRPr="007626B0">
              <w:rPr>
                <w:rFonts w:ascii="Times New Roman" w:hAnsi="Times New Roman" w:cs="Times New Roman"/>
              </w:rPr>
              <w:t>cy dokona oceny ofert przyznaj</w:t>
            </w:r>
            <w:r w:rsidRPr="007626B0">
              <w:rPr>
                <w:rFonts w:ascii="Times New Roman" w:eastAsia="TimesNewRoman" w:hAnsi="Times New Roman" w:cs="Times New Roman"/>
              </w:rPr>
              <w:t>ą</w:t>
            </w:r>
            <w:r w:rsidRPr="007626B0">
              <w:rPr>
                <w:rFonts w:ascii="Times New Roman" w:hAnsi="Times New Roman" w:cs="Times New Roman"/>
              </w:rPr>
              <w:t>c punkty w ramach poszczególnych kryteriów oceny ofert, przyjmuj</w:t>
            </w:r>
            <w:r w:rsidRPr="007626B0">
              <w:rPr>
                <w:rFonts w:ascii="Times New Roman" w:eastAsia="TimesNewRoman" w:hAnsi="Times New Roman" w:cs="Times New Roman"/>
              </w:rPr>
              <w:t>ą</w:t>
            </w:r>
            <w:r w:rsidRPr="007626B0">
              <w:rPr>
                <w:rFonts w:ascii="Times New Roman" w:hAnsi="Times New Roman" w:cs="Times New Roman"/>
              </w:rPr>
              <w:t>c zasad</w:t>
            </w:r>
            <w:r w:rsidRPr="007626B0">
              <w:rPr>
                <w:rFonts w:ascii="Times New Roman" w:eastAsia="TimesNewRoman" w:hAnsi="Times New Roman" w:cs="Times New Roman"/>
              </w:rPr>
              <w:t>ę</w:t>
            </w:r>
            <w:r w:rsidRPr="007626B0">
              <w:rPr>
                <w:rFonts w:ascii="Times New Roman" w:hAnsi="Times New Roman" w:cs="Times New Roman"/>
              </w:rPr>
              <w:t>, że 1% = 1 punkt.</w:t>
            </w:r>
          </w:p>
          <w:p w:rsidR="0033771B" w:rsidRPr="007626B0" w:rsidRDefault="0033771B" w:rsidP="0033771B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  <w:p w:rsidR="0033771B" w:rsidRPr="007626B0" w:rsidRDefault="0033771B" w:rsidP="0033771B">
            <w:pPr>
              <w:pStyle w:val="Akapitzlist2"/>
              <w:widowControl/>
              <w:suppressAutoHyphens w:val="0"/>
              <w:autoSpaceDE w:val="0"/>
              <w:autoSpaceDN w:val="0"/>
              <w:adjustRightInd w:val="0"/>
              <w:ind w:left="426"/>
              <w:rPr>
                <w:sz w:val="22"/>
                <w:szCs w:val="22"/>
                <w:u w:val="single"/>
              </w:rPr>
            </w:pPr>
            <w:r w:rsidRPr="007626B0">
              <w:rPr>
                <w:sz w:val="22"/>
                <w:szCs w:val="22"/>
                <w:u w:val="single"/>
              </w:rPr>
              <w:t xml:space="preserve">a) Punkty za kryterium </w:t>
            </w:r>
            <w:r w:rsidRPr="007626B0">
              <w:rPr>
                <w:i/>
                <w:sz w:val="22"/>
                <w:szCs w:val="22"/>
                <w:u w:val="single"/>
              </w:rPr>
              <w:t>„</w:t>
            </w:r>
            <w:r w:rsidRPr="007626B0">
              <w:rPr>
                <w:b/>
                <w:i/>
                <w:sz w:val="22"/>
                <w:szCs w:val="22"/>
                <w:u w:val="single"/>
              </w:rPr>
              <w:t>Cena</w:t>
            </w:r>
            <w:r w:rsidRPr="007626B0">
              <w:rPr>
                <w:i/>
                <w:sz w:val="22"/>
                <w:szCs w:val="22"/>
                <w:u w:val="single"/>
              </w:rPr>
              <w:t>”</w:t>
            </w:r>
            <w:r w:rsidRPr="007626B0">
              <w:rPr>
                <w:sz w:val="22"/>
                <w:szCs w:val="22"/>
                <w:u w:val="single"/>
              </w:rPr>
              <w:t xml:space="preserve"> zostaną obliczone według wzoru:</w:t>
            </w:r>
          </w:p>
          <w:p w:rsidR="0033771B" w:rsidRPr="007626B0" w:rsidRDefault="0033771B" w:rsidP="0033771B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  <w:p w:rsidR="0033771B" w:rsidRPr="007626B0" w:rsidRDefault="0033771B" w:rsidP="0033771B">
            <w:pPr>
              <w:autoSpaceDE w:val="0"/>
              <w:autoSpaceDN w:val="0"/>
              <w:adjustRightInd w:val="0"/>
              <w:ind w:left="3545"/>
              <w:rPr>
                <w:rFonts w:ascii="Times New Roman" w:hAnsi="Times New Roman" w:cs="Times New Roman"/>
              </w:rPr>
            </w:pPr>
            <w:r w:rsidRPr="007626B0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7626B0">
              <w:rPr>
                <w:rFonts w:ascii="Times New Roman" w:hAnsi="Times New Roman" w:cs="Times New Roman"/>
                <w:b/>
              </w:rPr>
              <w:t>C</w:t>
            </w:r>
            <w:r w:rsidRPr="007626B0">
              <w:rPr>
                <w:rFonts w:ascii="Times New Roman" w:hAnsi="Times New Roman" w:cs="Times New Roman"/>
                <w:b/>
                <w:vertAlign w:val="subscript"/>
              </w:rPr>
              <w:t>n</w:t>
            </w:r>
            <w:proofErr w:type="spellEnd"/>
          </w:p>
          <w:p w:rsidR="0033771B" w:rsidRPr="007626B0" w:rsidRDefault="0033771B" w:rsidP="0033771B">
            <w:pPr>
              <w:autoSpaceDE w:val="0"/>
              <w:autoSpaceDN w:val="0"/>
              <w:adjustRightInd w:val="0"/>
              <w:ind w:left="2880" w:firstLine="120"/>
              <w:rPr>
                <w:rFonts w:ascii="Times New Roman" w:hAnsi="Times New Roman" w:cs="Times New Roman"/>
              </w:rPr>
            </w:pPr>
            <w:r w:rsidRPr="007626B0">
              <w:rPr>
                <w:rFonts w:ascii="Times New Roman" w:hAnsi="Times New Roman" w:cs="Times New Roman"/>
                <w:b/>
              </w:rPr>
              <w:t xml:space="preserve">       P1</w:t>
            </w:r>
            <w:r w:rsidR="00E74D78" w:rsidRPr="007626B0">
              <w:rPr>
                <w:rFonts w:ascii="Times New Roman" w:hAnsi="Times New Roman" w:cs="Times New Roman"/>
              </w:rPr>
              <w:t xml:space="preserve"> =    -----------  x 7</w:t>
            </w:r>
            <w:r w:rsidRPr="007626B0">
              <w:rPr>
                <w:rFonts w:ascii="Times New Roman" w:hAnsi="Times New Roman" w:cs="Times New Roman"/>
              </w:rPr>
              <w:t xml:space="preserve">0 </w:t>
            </w:r>
          </w:p>
          <w:p w:rsidR="0033771B" w:rsidRPr="007626B0" w:rsidRDefault="0033771B" w:rsidP="0033771B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  <w:r w:rsidRPr="007626B0">
              <w:rPr>
                <w:rFonts w:ascii="Times New Roman" w:hAnsi="Times New Roman" w:cs="Times New Roman"/>
              </w:rPr>
              <w:t xml:space="preserve">   </w:t>
            </w:r>
            <w:r w:rsidRPr="007626B0">
              <w:rPr>
                <w:rFonts w:ascii="Times New Roman" w:hAnsi="Times New Roman" w:cs="Times New Roman"/>
              </w:rPr>
              <w:tab/>
            </w:r>
            <w:r w:rsidRPr="007626B0">
              <w:rPr>
                <w:rFonts w:ascii="Times New Roman" w:hAnsi="Times New Roman" w:cs="Times New Roman"/>
              </w:rPr>
              <w:tab/>
            </w:r>
            <w:r w:rsidRPr="007626B0">
              <w:rPr>
                <w:rFonts w:ascii="Times New Roman" w:hAnsi="Times New Roman" w:cs="Times New Roman"/>
              </w:rPr>
              <w:tab/>
            </w:r>
            <w:r w:rsidRPr="007626B0">
              <w:rPr>
                <w:rFonts w:ascii="Times New Roman" w:hAnsi="Times New Roman" w:cs="Times New Roman"/>
              </w:rPr>
              <w:tab/>
            </w:r>
            <w:r w:rsidRPr="007626B0">
              <w:rPr>
                <w:rFonts w:ascii="Times New Roman" w:hAnsi="Times New Roman" w:cs="Times New Roman"/>
              </w:rPr>
              <w:tab/>
              <w:t xml:space="preserve">              </w:t>
            </w:r>
            <w:proofErr w:type="spellStart"/>
            <w:r w:rsidRPr="007626B0">
              <w:rPr>
                <w:rFonts w:ascii="Times New Roman" w:hAnsi="Times New Roman" w:cs="Times New Roman"/>
                <w:b/>
              </w:rPr>
              <w:t>C</w:t>
            </w:r>
            <w:r w:rsidRPr="007626B0">
              <w:rPr>
                <w:rFonts w:ascii="Times New Roman" w:hAnsi="Times New Roman" w:cs="Times New Roman"/>
                <w:b/>
                <w:vertAlign w:val="subscript"/>
              </w:rPr>
              <w:t>bo</w:t>
            </w:r>
            <w:proofErr w:type="spellEnd"/>
          </w:p>
          <w:p w:rsidR="0033771B" w:rsidRPr="007626B0" w:rsidRDefault="0033771B" w:rsidP="0033771B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  <w:p w:rsidR="0033771B" w:rsidRPr="007626B0" w:rsidRDefault="0033771B" w:rsidP="0033771B">
            <w:pPr>
              <w:ind w:left="180"/>
              <w:rPr>
                <w:rFonts w:ascii="Times New Roman" w:hAnsi="Times New Roman" w:cs="Times New Roman"/>
              </w:rPr>
            </w:pPr>
            <w:r w:rsidRPr="007626B0">
              <w:rPr>
                <w:rFonts w:ascii="Times New Roman" w:hAnsi="Times New Roman" w:cs="Times New Roman"/>
              </w:rPr>
              <w:t xml:space="preserve">gdzie:   </w:t>
            </w:r>
          </w:p>
          <w:p w:rsidR="0033771B" w:rsidRPr="007626B0" w:rsidRDefault="0033771B" w:rsidP="0033771B">
            <w:pPr>
              <w:rPr>
                <w:rFonts w:ascii="Times New Roman" w:hAnsi="Times New Roman" w:cs="Times New Roman"/>
              </w:rPr>
            </w:pPr>
            <w:r w:rsidRPr="007626B0">
              <w:rPr>
                <w:rFonts w:ascii="Times New Roman" w:hAnsi="Times New Roman" w:cs="Times New Roman"/>
              </w:rPr>
              <w:tab/>
            </w:r>
            <w:r w:rsidRPr="007626B0">
              <w:rPr>
                <w:rFonts w:ascii="Times New Roman" w:hAnsi="Times New Roman" w:cs="Times New Roman"/>
                <w:b/>
              </w:rPr>
              <w:t xml:space="preserve">P1 </w:t>
            </w:r>
            <w:r w:rsidRPr="007626B0">
              <w:rPr>
                <w:rFonts w:ascii="Times New Roman" w:hAnsi="Times New Roman" w:cs="Times New Roman"/>
              </w:rPr>
              <w:t>–</w:t>
            </w:r>
            <w:r w:rsidRPr="007626B0">
              <w:rPr>
                <w:rFonts w:ascii="Times New Roman" w:hAnsi="Times New Roman" w:cs="Times New Roman"/>
                <w:vertAlign w:val="subscript"/>
              </w:rPr>
              <w:tab/>
            </w:r>
            <w:r w:rsidRPr="007626B0">
              <w:rPr>
                <w:rFonts w:ascii="Times New Roman" w:hAnsi="Times New Roman" w:cs="Times New Roman"/>
              </w:rPr>
              <w:t>punkty za kryterium cenowe</w:t>
            </w:r>
          </w:p>
          <w:p w:rsidR="0033771B" w:rsidRPr="007626B0" w:rsidRDefault="0033771B" w:rsidP="0033771B">
            <w:pPr>
              <w:ind w:firstLine="709"/>
              <w:rPr>
                <w:rFonts w:ascii="Times New Roman" w:hAnsi="Times New Roman" w:cs="Times New Roman"/>
              </w:rPr>
            </w:pPr>
            <w:proofErr w:type="spellStart"/>
            <w:r w:rsidRPr="007626B0">
              <w:rPr>
                <w:rFonts w:ascii="Times New Roman" w:hAnsi="Times New Roman" w:cs="Times New Roman"/>
                <w:b/>
              </w:rPr>
              <w:t>C</w:t>
            </w:r>
            <w:r w:rsidRPr="007626B0">
              <w:rPr>
                <w:rFonts w:ascii="Times New Roman" w:hAnsi="Times New Roman" w:cs="Times New Roman"/>
                <w:b/>
                <w:vertAlign w:val="subscript"/>
              </w:rPr>
              <w:t>n</w:t>
            </w:r>
            <w:proofErr w:type="spellEnd"/>
            <w:r w:rsidRPr="007626B0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Pr="007626B0">
              <w:rPr>
                <w:rFonts w:ascii="Times New Roman" w:hAnsi="Times New Roman" w:cs="Times New Roman"/>
              </w:rPr>
              <w:t>–</w:t>
            </w:r>
            <w:r w:rsidRPr="007626B0">
              <w:rPr>
                <w:rFonts w:ascii="Times New Roman" w:hAnsi="Times New Roman" w:cs="Times New Roman"/>
              </w:rPr>
              <w:tab/>
              <w:t>najniższa cena ofertowa brutto spośród badanych ofert</w:t>
            </w:r>
          </w:p>
          <w:p w:rsidR="0033771B" w:rsidRPr="007626B0" w:rsidRDefault="0033771B" w:rsidP="0033771B">
            <w:pPr>
              <w:rPr>
                <w:rFonts w:ascii="Times New Roman" w:hAnsi="Times New Roman" w:cs="Times New Roman"/>
              </w:rPr>
            </w:pPr>
            <w:r w:rsidRPr="007626B0">
              <w:rPr>
                <w:rFonts w:ascii="Times New Roman" w:hAnsi="Times New Roman" w:cs="Times New Roman"/>
              </w:rPr>
              <w:tab/>
            </w:r>
            <w:proofErr w:type="spellStart"/>
            <w:r w:rsidRPr="007626B0">
              <w:rPr>
                <w:rFonts w:ascii="Times New Roman" w:hAnsi="Times New Roman" w:cs="Times New Roman"/>
                <w:b/>
              </w:rPr>
              <w:t>C</w:t>
            </w:r>
            <w:r w:rsidRPr="007626B0">
              <w:rPr>
                <w:rFonts w:ascii="Times New Roman" w:hAnsi="Times New Roman" w:cs="Times New Roman"/>
                <w:b/>
                <w:vertAlign w:val="subscript"/>
              </w:rPr>
              <w:t>bo</w:t>
            </w:r>
            <w:proofErr w:type="spellEnd"/>
            <w:r w:rsidRPr="007626B0">
              <w:rPr>
                <w:rFonts w:ascii="Times New Roman" w:hAnsi="Times New Roman" w:cs="Times New Roman"/>
                <w:b/>
                <w:vertAlign w:val="subscript"/>
              </w:rPr>
              <w:t xml:space="preserve"> </w:t>
            </w:r>
            <w:r w:rsidRPr="007626B0">
              <w:rPr>
                <w:rFonts w:ascii="Times New Roman" w:hAnsi="Times New Roman" w:cs="Times New Roman"/>
              </w:rPr>
              <w:t>–</w:t>
            </w:r>
            <w:r w:rsidRPr="007626B0">
              <w:rPr>
                <w:rFonts w:ascii="Times New Roman" w:hAnsi="Times New Roman" w:cs="Times New Roman"/>
                <w:vertAlign w:val="subscript"/>
              </w:rPr>
              <w:tab/>
            </w:r>
            <w:r w:rsidRPr="007626B0">
              <w:rPr>
                <w:rFonts w:ascii="Times New Roman" w:hAnsi="Times New Roman" w:cs="Times New Roman"/>
              </w:rPr>
              <w:t>cena brutto badanej oferty.</w:t>
            </w:r>
          </w:p>
          <w:p w:rsidR="0033771B" w:rsidRPr="007626B0" w:rsidRDefault="0033771B" w:rsidP="00337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3771B" w:rsidRPr="007626B0" w:rsidRDefault="0033771B" w:rsidP="0033771B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</w:rPr>
            </w:pPr>
            <w:r w:rsidRPr="007626B0">
              <w:rPr>
                <w:rFonts w:ascii="Times New Roman" w:hAnsi="Times New Roman" w:cs="Times New Roman"/>
              </w:rPr>
              <w:t>Ilość punktów w tym kryterium zostanie obliczona z dokładnością do dwóch miejsc po przecinku.</w:t>
            </w:r>
          </w:p>
          <w:p w:rsidR="0033771B" w:rsidRPr="007626B0" w:rsidRDefault="0033771B" w:rsidP="0033771B">
            <w:pPr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  <w:p w:rsidR="0033771B" w:rsidRPr="007626B0" w:rsidRDefault="0033771B" w:rsidP="0033771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7626B0">
              <w:rPr>
                <w:rFonts w:ascii="Times New Roman" w:hAnsi="Times New Roman" w:cs="Times New Roman"/>
                <w:u w:val="single"/>
              </w:rPr>
              <w:t xml:space="preserve">b) Punkty za kryterium </w:t>
            </w:r>
            <w:r w:rsidRPr="007626B0">
              <w:rPr>
                <w:rFonts w:ascii="Times New Roman" w:hAnsi="Times New Roman" w:cs="Times New Roman"/>
                <w:i/>
                <w:u w:val="single"/>
              </w:rPr>
              <w:t>„</w:t>
            </w:r>
            <w:r w:rsidR="00E74D78" w:rsidRPr="007626B0">
              <w:rPr>
                <w:rFonts w:ascii="Times New Roman" w:hAnsi="Times New Roman" w:cs="Times New Roman"/>
                <w:b/>
                <w:i/>
                <w:u w:val="single"/>
              </w:rPr>
              <w:t>Promocja</w:t>
            </w:r>
            <w:r w:rsidRPr="007626B0">
              <w:rPr>
                <w:rFonts w:ascii="Times New Roman" w:hAnsi="Times New Roman" w:cs="Times New Roman"/>
                <w:i/>
                <w:u w:val="single"/>
              </w:rPr>
              <w:t xml:space="preserve">” </w:t>
            </w:r>
          </w:p>
          <w:p w:rsidR="0033771B" w:rsidRPr="007626B0" w:rsidRDefault="0033771B" w:rsidP="0033771B">
            <w:pPr>
              <w:pStyle w:val="Akapitzlist"/>
              <w:tabs>
                <w:tab w:val="left" w:pos="72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626B0">
              <w:rPr>
                <w:rFonts w:ascii="Times New Roman" w:hAnsi="Times New Roman" w:cs="Times New Roman"/>
              </w:rPr>
              <w:t>Wyjaśnienie i sposób przyznawania punktów:</w:t>
            </w:r>
          </w:p>
          <w:p w:rsidR="0033771B" w:rsidRPr="007626B0" w:rsidRDefault="0033771B" w:rsidP="0033771B">
            <w:pPr>
              <w:pStyle w:val="Akapitzlist"/>
              <w:tabs>
                <w:tab w:val="left" w:pos="-120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C10C9" w:rsidRPr="007626B0" w:rsidRDefault="0033771B" w:rsidP="0033771B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626B0">
              <w:rPr>
                <w:rFonts w:ascii="Times New Roman" w:hAnsi="Times New Roman" w:cs="Times New Roman"/>
                <w:b/>
              </w:rPr>
              <w:t>Punkty w kryterium liczba porta</w:t>
            </w:r>
            <w:r w:rsidR="00CD5360" w:rsidRPr="007626B0">
              <w:rPr>
                <w:rFonts w:ascii="Times New Roman" w:hAnsi="Times New Roman" w:cs="Times New Roman"/>
                <w:b/>
              </w:rPr>
              <w:t>li, gdzie odbędzie się</w:t>
            </w:r>
            <w:r w:rsidRPr="007626B0">
              <w:rPr>
                <w:rFonts w:ascii="Times New Roman" w:hAnsi="Times New Roman" w:cs="Times New Roman"/>
                <w:b/>
              </w:rPr>
              <w:t xml:space="preserve"> promocja artykułów opublikowanych w </w:t>
            </w:r>
            <w:r w:rsidR="00813D26" w:rsidRPr="007626B0">
              <w:rPr>
                <w:rFonts w:ascii="Times New Roman" w:hAnsi="Times New Roman" w:cs="Times New Roman"/>
                <w:b/>
              </w:rPr>
              <w:t>wszywce/</w:t>
            </w:r>
            <w:r w:rsidRPr="007626B0">
              <w:rPr>
                <w:rFonts w:ascii="Times New Roman" w:hAnsi="Times New Roman" w:cs="Times New Roman"/>
                <w:b/>
              </w:rPr>
              <w:t>wkładce regionalnej</w:t>
            </w:r>
            <w:r w:rsidRPr="007626B0">
              <w:rPr>
                <w:rFonts w:ascii="Times New Roman" w:hAnsi="Times New Roman" w:cs="Times New Roman"/>
              </w:rPr>
              <w:t xml:space="preserve"> – należy pr</w:t>
            </w:r>
            <w:r w:rsidR="00C3382B" w:rsidRPr="007626B0">
              <w:rPr>
                <w:rFonts w:ascii="Times New Roman" w:hAnsi="Times New Roman" w:cs="Times New Roman"/>
              </w:rPr>
              <w:t>zez to rozumieć, że</w:t>
            </w:r>
            <w:r w:rsidRPr="007626B0">
              <w:rPr>
                <w:rFonts w:ascii="Times New Roman" w:hAnsi="Times New Roman" w:cs="Times New Roman"/>
              </w:rPr>
              <w:t xml:space="preserve"> </w:t>
            </w:r>
            <w:r w:rsidR="002F2BBF" w:rsidRPr="007626B0">
              <w:rPr>
                <w:rFonts w:ascii="Times New Roman" w:hAnsi="Times New Roman" w:cs="Times New Roman"/>
              </w:rPr>
              <w:t>cztery artykuły opublikowane w</w:t>
            </w:r>
            <w:r w:rsidR="00E74D78" w:rsidRPr="007626B0">
              <w:rPr>
                <w:rFonts w:ascii="Times New Roman" w:hAnsi="Times New Roman" w:cs="Times New Roman"/>
              </w:rPr>
              <w:t xml:space="preserve"> obydwu </w:t>
            </w:r>
            <w:r w:rsidR="00813D26" w:rsidRPr="007626B0">
              <w:rPr>
                <w:rFonts w:ascii="Times New Roman" w:hAnsi="Times New Roman" w:cs="Times New Roman"/>
              </w:rPr>
              <w:t>wszywkach/</w:t>
            </w:r>
            <w:r w:rsidR="00E74D78" w:rsidRPr="007626B0">
              <w:rPr>
                <w:rFonts w:ascii="Times New Roman" w:hAnsi="Times New Roman" w:cs="Times New Roman"/>
              </w:rPr>
              <w:t>wkładkach regionalnych (po dwa z każdego numeru)</w:t>
            </w:r>
            <w:r w:rsidRPr="007626B0">
              <w:rPr>
                <w:rFonts w:ascii="Times New Roman" w:hAnsi="Times New Roman" w:cs="Times New Roman"/>
              </w:rPr>
              <w:t>, zosta</w:t>
            </w:r>
            <w:r w:rsidR="003C10C9" w:rsidRPr="007626B0">
              <w:rPr>
                <w:rFonts w:ascii="Times New Roman" w:hAnsi="Times New Roman" w:cs="Times New Roman"/>
              </w:rPr>
              <w:t>ną również opublikowane na</w:t>
            </w:r>
            <w:r w:rsidRPr="007626B0">
              <w:rPr>
                <w:rFonts w:ascii="Times New Roman" w:hAnsi="Times New Roman" w:cs="Times New Roman"/>
              </w:rPr>
              <w:t xml:space="preserve"> portalu</w:t>
            </w:r>
            <w:r w:rsidR="003C10C9" w:rsidRPr="007626B0">
              <w:rPr>
                <w:rFonts w:ascii="Times New Roman" w:hAnsi="Times New Roman" w:cs="Times New Roman"/>
              </w:rPr>
              <w:t xml:space="preserve"> internetowym</w:t>
            </w:r>
            <w:r w:rsidR="00813D26" w:rsidRPr="007626B0">
              <w:rPr>
                <w:rFonts w:ascii="Times New Roman" w:hAnsi="Times New Roman" w:cs="Times New Roman"/>
              </w:rPr>
              <w:t>/portalach internetowych</w:t>
            </w:r>
            <w:r w:rsidR="003C10C9" w:rsidRPr="007626B0">
              <w:rPr>
                <w:rFonts w:ascii="Times New Roman" w:hAnsi="Times New Roman" w:cs="Times New Roman"/>
              </w:rPr>
              <w:t xml:space="preserve">. </w:t>
            </w:r>
          </w:p>
          <w:p w:rsidR="0033771B" w:rsidRPr="007626B0" w:rsidRDefault="003C10C9" w:rsidP="0033771B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626B0">
              <w:rPr>
                <w:rFonts w:ascii="Times New Roman" w:hAnsi="Times New Roman" w:cs="Times New Roman"/>
              </w:rPr>
              <w:t>Przez</w:t>
            </w:r>
            <w:r w:rsidR="0033771B" w:rsidRPr="007626B0">
              <w:rPr>
                <w:rFonts w:ascii="Times New Roman" w:hAnsi="Times New Roman" w:cs="Times New Roman"/>
              </w:rPr>
              <w:t xml:space="preserve"> portal rozumie się portale internetowe o tematyce społeczno-gospodarczej</w:t>
            </w:r>
            <w:r w:rsidR="00E74D78" w:rsidRPr="007626B0">
              <w:rPr>
                <w:rFonts w:ascii="Times New Roman" w:hAnsi="Times New Roman" w:cs="Times New Roman"/>
              </w:rPr>
              <w:t>, które posiadają cześć informacyjną dotyczącą</w:t>
            </w:r>
            <w:r w:rsidR="0033771B" w:rsidRPr="007626B0">
              <w:rPr>
                <w:rFonts w:ascii="Times New Roman" w:hAnsi="Times New Roman" w:cs="Times New Roman"/>
              </w:rPr>
              <w:t xml:space="preserve"> Wielkopolski</w:t>
            </w:r>
            <w:r w:rsidR="00E74D78" w:rsidRPr="007626B0">
              <w:rPr>
                <w:rFonts w:ascii="Times New Roman" w:hAnsi="Times New Roman" w:cs="Times New Roman"/>
              </w:rPr>
              <w:t xml:space="preserve"> lub jego </w:t>
            </w:r>
            <w:r w:rsidR="0033771B" w:rsidRPr="007626B0">
              <w:rPr>
                <w:rFonts w:ascii="Times New Roman" w:hAnsi="Times New Roman" w:cs="Times New Roman"/>
              </w:rPr>
              <w:t>p</w:t>
            </w:r>
            <w:r w:rsidR="00E74D78" w:rsidRPr="007626B0">
              <w:rPr>
                <w:rFonts w:ascii="Times New Roman" w:hAnsi="Times New Roman" w:cs="Times New Roman"/>
              </w:rPr>
              <w:t>oszczególnych miast/subregionów.</w:t>
            </w:r>
            <w:r w:rsidRPr="007626B0">
              <w:rPr>
                <w:rFonts w:ascii="Times New Roman" w:hAnsi="Times New Roman" w:cs="Times New Roman"/>
              </w:rPr>
              <w:t xml:space="preserve"> </w:t>
            </w:r>
            <w:r w:rsidR="00813D26" w:rsidRPr="007626B0">
              <w:rPr>
                <w:rFonts w:ascii="Times New Roman" w:hAnsi="Times New Roman" w:cs="Times New Roman"/>
              </w:rPr>
              <w:t>Średnia</w:t>
            </w:r>
            <w:r w:rsidR="0033771B" w:rsidRPr="007626B0">
              <w:rPr>
                <w:rFonts w:ascii="Times New Roman" w:hAnsi="Times New Roman" w:cs="Times New Roman"/>
              </w:rPr>
              <w:t xml:space="preserve"> liczba odsłon  w przeliczeniu na miesiąc, z ostatnich </w:t>
            </w:r>
            <w:r w:rsidR="0033771B" w:rsidRPr="007626B0">
              <w:rPr>
                <w:rFonts w:ascii="Times New Roman" w:hAnsi="Times New Roman" w:cs="Times New Roman"/>
                <w:b/>
              </w:rPr>
              <w:t>12 miesięcy</w:t>
            </w:r>
            <w:r w:rsidR="0033771B" w:rsidRPr="007626B0">
              <w:rPr>
                <w:rFonts w:ascii="Times New Roman" w:hAnsi="Times New Roman" w:cs="Times New Roman"/>
              </w:rPr>
              <w:t xml:space="preserve">, </w:t>
            </w:r>
            <w:r w:rsidR="0033771B" w:rsidRPr="007626B0">
              <w:rPr>
                <w:rFonts w:ascii="Times New Roman" w:hAnsi="Times New Roman" w:cs="Times New Roman"/>
              </w:rPr>
              <w:lastRenderedPageBreak/>
              <w:t xml:space="preserve">wynosi co najmniej </w:t>
            </w:r>
            <w:r w:rsidR="00813D26" w:rsidRPr="007626B0">
              <w:rPr>
                <w:rFonts w:ascii="Times New Roman" w:hAnsi="Times New Roman" w:cs="Times New Roman"/>
                <w:b/>
              </w:rPr>
              <w:t>400 tys</w:t>
            </w:r>
            <w:r w:rsidR="0033771B" w:rsidRPr="007626B0">
              <w:rPr>
                <w:rFonts w:ascii="Times New Roman" w:hAnsi="Times New Roman" w:cs="Times New Roman"/>
              </w:rPr>
              <w:t xml:space="preserve">. Warunkiem koniecznym dla potwierdzenia liczby odsłon będzie załączenie do oferty – wydruku/wydruków raportu/raportów opracowanego na podstawie narzędzia analitycznego (np. Google Analytics, </w:t>
            </w:r>
            <w:proofErr w:type="spellStart"/>
            <w:r w:rsidR="0033771B" w:rsidRPr="007626B0">
              <w:rPr>
                <w:rFonts w:ascii="Times New Roman" w:hAnsi="Times New Roman" w:cs="Times New Roman"/>
              </w:rPr>
              <w:t>Gemius</w:t>
            </w:r>
            <w:proofErr w:type="spellEnd"/>
            <w:r w:rsidR="0033771B" w:rsidRPr="007626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771B" w:rsidRPr="007626B0">
              <w:rPr>
                <w:rFonts w:ascii="Times New Roman" w:hAnsi="Times New Roman" w:cs="Times New Roman"/>
              </w:rPr>
              <w:t>Traffic</w:t>
            </w:r>
            <w:proofErr w:type="spellEnd"/>
            <w:r w:rsidR="0033771B" w:rsidRPr="007626B0">
              <w:rPr>
                <w:rFonts w:ascii="Times New Roman" w:hAnsi="Times New Roman" w:cs="Times New Roman"/>
              </w:rPr>
              <w:t>)</w:t>
            </w:r>
            <w:r w:rsidR="0033771B" w:rsidRPr="007626B0">
              <w:rPr>
                <w:rFonts w:ascii="Times New Roman" w:hAnsi="Times New Roman" w:cs="Times New Roman"/>
                <w:b/>
              </w:rPr>
              <w:t xml:space="preserve"> </w:t>
            </w:r>
            <w:r w:rsidR="0033771B" w:rsidRPr="007626B0">
              <w:rPr>
                <w:rFonts w:ascii="Times New Roman" w:hAnsi="Times New Roman" w:cs="Times New Roman"/>
              </w:rPr>
              <w:t>mierzącego średnią liczbę odsłon danego portalu. Raport/raporty powinny zawierać co najmniej: nazwę narzędzia analitycznego, nazwę/adres portalu gdzie odbędzie się dodatkowa promocja, średnią liczbę odsłon portalu  w przeli</w:t>
            </w:r>
            <w:r w:rsidR="00813D26" w:rsidRPr="007626B0">
              <w:rPr>
                <w:rFonts w:ascii="Times New Roman" w:hAnsi="Times New Roman" w:cs="Times New Roman"/>
              </w:rPr>
              <w:t>czeniu na miesiąc,</w:t>
            </w:r>
            <w:r w:rsidR="0033771B" w:rsidRPr="007626B0">
              <w:rPr>
                <w:rFonts w:ascii="Times New Roman" w:hAnsi="Times New Roman" w:cs="Times New Roman"/>
              </w:rPr>
              <w:t xml:space="preserve"> z ostatnich 12 miesięcy. </w:t>
            </w:r>
          </w:p>
          <w:p w:rsidR="0033771B" w:rsidRPr="007626B0" w:rsidRDefault="0033771B" w:rsidP="0033771B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626B0">
              <w:rPr>
                <w:rFonts w:ascii="Times New Roman" w:hAnsi="Times New Roman" w:cs="Times New Roman"/>
              </w:rPr>
              <w:t xml:space="preserve">Punkty zostaną przyznane zgodnie z załącznikiem nr 2. </w:t>
            </w:r>
          </w:p>
          <w:p w:rsidR="0033771B" w:rsidRPr="007626B0" w:rsidRDefault="0033771B" w:rsidP="0033771B">
            <w:pPr>
              <w:pStyle w:val="Akapitzlist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7626B0">
              <w:rPr>
                <w:rFonts w:ascii="Times New Roman" w:hAnsi="Times New Roman" w:cs="Times New Roman"/>
                <w:b/>
              </w:rPr>
              <w:t xml:space="preserve"> </w:t>
            </w:r>
            <w:r w:rsidRPr="007626B0">
              <w:rPr>
                <w:rFonts w:ascii="Times New Roman" w:hAnsi="Times New Roman" w:cs="Times New Roman"/>
              </w:rPr>
              <w:t>L</w:t>
            </w:r>
            <w:r w:rsidRPr="007626B0">
              <w:rPr>
                <w:rFonts w:ascii="Times New Roman" w:hAnsi="Times New Roman" w:cs="Times New Roman"/>
                <w:b/>
                <w:vertAlign w:val="subscript"/>
              </w:rPr>
              <w:t>IS</w:t>
            </w:r>
            <w:r w:rsidRPr="007626B0">
              <w:rPr>
                <w:rFonts w:ascii="Times New Roman" w:hAnsi="Times New Roman" w:cs="Times New Roman"/>
              </w:rPr>
              <w:t xml:space="preserve">  punkty zostaną przyznane wg zasad opisanych w poniższej tabeli: </w:t>
            </w:r>
          </w:p>
          <w:tbl>
            <w:tblPr>
              <w:tblW w:w="8089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19"/>
              <w:gridCol w:w="1370"/>
            </w:tblGrid>
            <w:tr w:rsidR="008D1540" w:rsidRPr="007626B0" w:rsidTr="00590A2E">
              <w:trPr>
                <w:trHeight w:val="708"/>
              </w:trPr>
              <w:tc>
                <w:tcPr>
                  <w:tcW w:w="6719" w:type="dxa"/>
                </w:tcPr>
                <w:p w:rsidR="0033771B" w:rsidRPr="007626B0" w:rsidRDefault="00813D26" w:rsidP="0033771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</w:rPr>
                  </w:pPr>
                  <w:r w:rsidRPr="007626B0">
                    <w:rPr>
                      <w:rFonts w:ascii="Times New Roman" w:hAnsi="Times New Roman" w:cs="Times New Roman"/>
                      <w:b/>
                    </w:rPr>
                    <w:t xml:space="preserve">Liczba </w:t>
                  </w:r>
                  <w:r w:rsidR="0033771B" w:rsidRPr="007626B0">
                    <w:rPr>
                      <w:rFonts w:ascii="Times New Roman" w:hAnsi="Times New Roman" w:cs="Times New Roman"/>
                      <w:b/>
                    </w:rPr>
                    <w:t>portali</w:t>
                  </w:r>
                  <w:r w:rsidRPr="007626B0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="00745D59" w:rsidRPr="007626B0">
                    <w:rPr>
                      <w:rFonts w:ascii="Times New Roman" w:hAnsi="Times New Roman" w:cs="Times New Roman"/>
                      <w:b/>
                    </w:rPr>
                    <w:t xml:space="preserve"> gdzie odbędzie się</w:t>
                  </w:r>
                  <w:r w:rsidR="0033771B" w:rsidRPr="007626B0">
                    <w:rPr>
                      <w:rFonts w:ascii="Times New Roman" w:hAnsi="Times New Roman" w:cs="Times New Roman"/>
                      <w:b/>
                    </w:rPr>
                    <w:t xml:space="preserve"> promocja artykułów </w:t>
                  </w:r>
                </w:p>
              </w:tc>
              <w:tc>
                <w:tcPr>
                  <w:tcW w:w="1370" w:type="dxa"/>
                </w:tcPr>
                <w:p w:rsidR="0033771B" w:rsidRPr="007626B0" w:rsidRDefault="00590A2E" w:rsidP="0033771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7626B0">
                    <w:rPr>
                      <w:rFonts w:ascii="Times New Roman" w:hAnsi="Times New Roman" w:cs="Times New Roman"/>
                      <w:b/>
                      <w:bCs/>
                    </w:rPr>
                    <w:t>MAX 30</w:t>
                  </w:r>
                  <w:r w:rsidR="0033771B" w:rsidRPr="007626B0">
                    <w:rPr>
                      <w:rFonts w:ascii="Times New Roman" w:hAnsi="Times New Roman" w:cs="Times New Roman"/>
                      <w:b/>
                      <w:bCs/>
                    </w:rPr>
                    <w:t xml:space="preserve"> pkt </w:t>
                  </w:r>
                </w:p>
              </w:tc>
            </w:tr>
            <w:tr w:rsidR="008D1540" w:rsidRPr="007626B0" w:rsidTr="00590A2E">
              <w:trPr>
                <w:trHeight w:val="422"/>
              </w:trPr>
              <w:tc>
                <w:tcPr>
                  <w:tcW w:w="6719" w:type="dxa"/>
                </w:tcPr>
                <w:p w:rsidR="0033771B" w:rsidRPr="007626B0" w:rsidRDefault="0033771B" w:rsidP="0033771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7626B0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370" w:type="dxa"/>
                </w:tcPr>
                <w:p w:rsidR="0033771B" w:rsidRPr="007626B0" w:rsidRDefault="00590A2E" w:rsidP="0033771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7626B0">
                    <w:rPr>
                      <w:rFonts w:ascii="Times New Roman" w:hAnsi="Times New Roman" w:cs="Times New Roman"/>
                    </w:rPr>
                    <w:t>10</w:t>
                  </w:r>
                  <w:r w:rsidR="0033771B" w:rsidRPr="007626B0">
                    <w:rPr>
                      <w:rFonts w:ascii="Times New Roman" w:hAnsi="Times New Roman" w:cs="Times New Roman"/>
                    </w:rPr>
                    <w:t xml:space="preserve"> pkt. </w:t>
                  </w:r>
                </w:p>
              </w:tc>
            </w:tr>
            <w:tr w:rsidR="008D1540" w:rsidRPr="007626B0" w:rsidTr="00590A2E">
              <w:trPr>
                <w:trHeight w:val="437"/>
              </w:trPr>
              <w:tc>
                <w:tcPr>
                  <w:tcW w:w="6719" w:type="dxa"/>
                </w:tcPr>
                <w:p w:rsidR="0033771B" w:rsidRPr="007626B0" w:rsidRDefault="0033771B" w:rsidP="0033771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7626B0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370" w:type="dxa"/>
                </w:tcPr>
                <w:p w:rsidR="0033771B" w:rsidRPr="007626B0" w:rsidRDefault="00590A2E" w:rsidP="0033771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7626B0">
                    <w:rPr>
                      <w:rFonts w:ascii="Times New Roman" w:hAnsi="Times New Roman" w:cs="Times New Roman"/>
                    </w:rPr>
                    <w:t>2</w:t>
                  </w:r>
                  <w:r w:rsidR="0033771B" w:rsidRPr="007626B0">
                    <w:rPr>
                      <w:rFonts w:ascii="Times New Roman" w:hAnsi="Times New Roman" w:cs="Times New Roman"/>
                    </w:rPr>
                    <w:t>0 pkt.</w:t>
                  </w:r>
                </w:p>
              </w:tc>
            </w:tr>
            <w:tr w:rsidR="008D1540" w:rsidRPr="007626B0" w:rsidTr="00590A2E">
              <w:trPr>
                <w:trHeight w:val="422"/>
              </w:trPr>
              <w:tc>
                <w:tcPr>
                  <w:tcW w:w="6719" w:type="dxa"/>
                </w:tcPr>
                <w:p w:rsidR="0033771B" w:rsidRPr="007626B0" w:rsidRDefault="0033771B" w:rsidP="0033771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7626B0">
                    <w:rPr>
                      <w:rFonts w:ascii="Times New Roman" w:hAnsi="Times New Roman" w:cs="Times New Roman"/>
                    </w:rPr>
                    <w:t>3</w:t>
                  </w:r>
                  <w:r w:rsidR="00590A2E" w:rsidRPr="007626B0">
                    <w:rPr>
                      <w:rFonts w:ascii="Times New Roman" w:hAnsi="Times New Roman" w:cs="Times New Roman"/>
                    </w:rPr>
                    <w:t xml:space="preserve"> i więcej</w:t>
                  </w:r>
                </w:p>
              </w:tc>
              <w:tc>
                <w:tcPr>
                  <w:tcW w:w="1370" w:type="dxa"/>
                </w:tcPr>
                <w:p w:rsidR="0033771B" w:rsidRPr="007626B0" w:rsidRDefault="00590A2E" w:rsidP="0033771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7626B0">
                    <w:rPr>
                      <w:rFonts w:ascii="Times New Roman" w:hAnsi="Times New Roman" w:cs="Times New Roman"/>
                    </w:rPr>
                    <w:t>30</w:t>
                  </w:r>
                  <w:r w:rsidR="0033771B" w:rsidRPr="007626B0">
                    <w:rPr>
                      <w:rFonts w:ascii="Times New Roman" w:hAnsi="Times New Roman" w:cs="Times New Roman"/>
                    </w:rPr>
                    <w:t xml:space="preserve"> pkt.</w:t>
                  </w:r>
                </w:p>
              </w:tc>
            </w:tr>
          </w:tbl>
          <w:p w:rsidR="00F5361A" w:rsidRPr="007626B0" w:rsidRDefault="00F5361A" w:rsidP="0033771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4"/>
            </w:tblGrid>
            <w:tr w:rsidR="008D1540" w:rsidRPr="007626B0" w:rsidTr="00B40BC1">
              <w:trPr>
                <w:trHeight w:val="90"/>
              </w:trPr>
              <w:tc>
                <w:tcPr>
                  <w:tcW w:w="8284" w:type="dxa"/>
                </w:tcPr>
                <w:p w:rsidR="00590A2E" w:rsidRPr="007626B0" w:rsidRDefault="00590A2E" w:rsidP="00590A2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626B0">
                    <w:rPr>
                      <w:rFonts w:ascii="Times New Roman" w:hAnsi="Times New Roman" w:cs="Times New Roman"/>
                      <w:b/>
                    </w:rPr>
                    <w:t>Proszę podać cenę (netto i brutto) za opracowanie i opublikowanie jednej wszywki regionalnej, a także łączną cenę za obydwie wszywki</w:t>
                  </w:r>
                  <w:r w:rsidRPr="007626B0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590A2E" w:rsidRPr="007626B0" w:rsidRDefault="00590A2E" w:rsidP="00590A2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626B0">
                    <w:rPr>
                      <w:rFonts w:ascii="Times New Roman" w:hAnsi="Times New Roman" w:cs="Times New Roman"/>
                    </w:rPr>
                    <w:t>Do oferty proszę załączyć:</w:t>
                  </w:r>
                </w:p>
                <w:p w:rsidR="00590A2E" w:rsidRPr="007626B0" w:rsidRDefault="00590A2E" w:rsidP="00590A2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626B0">
                    <w:rPr>
                      <w:rFonts w:ascii="Times New Roman" w:hAnsi="Times New Roman" w:cs="Times New Roman"/>
                    </w:rPr>
                    <w:t>- wypełniony druk formularza oferty (załącznik nr 1),</w:t>
                  </w:r>
                </w:p>
                <w:p w:rsidR="00590A2E" w:rsidRPr="007626B0" w:rsidRDefault="00590A2E" w:rsidP="00590A2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626B0">
                    <w:rPr>
                      <w:rFonts w:ascii="Times New Roman" w:hAnsi="Times New Roman" w:cs="Times New Roman"/>
                    </w:rPr>
                    <w:t xml:space="preserve">- oświadczenie oraz w przypadku wskazania portalu załączenie stosownych raportów, </w:t>
                  </w:r>
                  <w:r w:rsidR="00B40BC1" w:rsidRPr="007626B0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="00EE596F" w:rsidRPr="007626B0">
                    <w:rPr>
                      <w:rFonts w:ascii="Times New Roman" w:hAnsi="Times New Roman" w:cs="Times New Roman"/>
                    </w:rPr>
                    <w:t xml:space="preserve">o którym mowa w opisie </w:t>
                  </w:r>
                  <w:r w:rsidRPr="007626B0">
                    <w:rPr>
                      <w:rFonts w:ascii="Times New Roman" w:hAnsi="Times New Roman" w:cs="Times New Roman"/>
                    </w:rPr>
                    <w:t>kryterium (załącznik nr 2),</w:t>
                  </w:r>
                </w:p>
                <w:p w:rsidR="00590A2E" w:rsidRPr="007626B0" w:rsidRDefault="00590A2E" w:rsidP="00F536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5361A" w:rsidRPr="007626B0" w:rsidRDefault="00590A2E" w:rsidP="00F536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626B0">
                    <w:rPr>
                      <w:rFonts w:ascii="Times New Roman" w:hAnsi="Times New Roman" w:cs="Times New Roman"/>
                      <w:b/>
                    </w:rPr>
                    <w:t xml:space="preserve">Termin i sposób składania ofert: </w:t>
                  </w:r>
                  <w:r w:rsidR="00F5361A" w:rsidRPr="007626B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8D1540" w:rsidRPr="007626B0" w:rsidTr="00B40BC1">
              <w:trPr>
                <w:trHeight w:val="1705"/>
              </w:trPr>
              <w:tc>
                <w:tcPr>
                  <w:tcW w:w="8284" w:type="dxa"/>
                </w:tcPr>
                <w:p w:rsidR="00F5361A" w:rsidRPr="007626B0" w:rsidRDefault="00F5361A" w:rsidP="00F536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626B0">
                    <w:rPr>
                      <w:rFonts w:ascii="Times New Roman" w:hAnsi="Times New Roman" w:cs="Times New Roman"/>
                    </w:rPr>
                    <w:t xml:space="preserve">1. Ofertę należy złożyć wg wzoru formularza ofertowego (zał. nr 1); </w:t>
                  </w:r>
                </w:p>
                <w:p w:rsidR="00F5361A" w:rsidRPr="007626B0" w:rsidRDefault="00F5361A" w:rsidP="00F536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626B0">
                    <w:rPr>
                      <w:rFonts w:ascii="Times New Roman" w:hAnsi="Times New Roman" w:cs="Times New Roman"/>
                    </w:rPr>
                    <w:t xml:space="preserve">2. Oferta musi być sporządzona w języku polskim; </w:t>
                  </w:r>
                </w:p>
                <w:p w:rsidR="00F5361A" w:rsidRPr="007626B0" w:rsidRDefault="00F5361A" w:rsidP="00F536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626B0">
                    <w:rPr>
                      <w:rFonts w:ascii="Times New Roman" w:hAnsi="Times New Roman" w:cs="Times New Roman"/>
                    </w:rPr>
                    <w:t xml:space="preserve">3. Oferta musi być czytelna; </w:t>
                  </w:r>
                </w:p>
                <w:p w:rsidR="00F5361A" w:rsidRPr="007626B0" w:rsidRDefault="00F5361A" w:rsidP="00F5361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626B0">
                    <w:rPr>
                      <w:rFonts w:ascii="Times New Roman" w:hAnsi="Times New Roman" w:cs="Times New Roman"/>
                    </w:rPr>
                    <w:t>4. Ofertę nal</w:t>
                  </w:r>
                  <w:r w:rsidR="00E3332C">
                    <w:rPr>
                      <w:rFonts w:ascii="Times New Roman" w:hAnsi="Times New Roman" w:cs="Times New Roman"/>
                    </w:rPr>
                    <w:t>eży złożyć w terminie do 25</w:t>
                  </w:r>
                  <w:r w:rsidR="00745D59" w:rsidRPr="007626B0">
                    <w:rPr>
                      <w:rFonts w:ascii="Times New Roman" w:hAnsi="Times New Roman" w:cs="Times New Roman"/>
                    </w:rPr>
                    <w:t xml:space="preserve"> marca 2020 r.,</w:t>
                  </w:r>
                  <w:r w:rsidRPr="007626B0">
                    <w:rPr>
                      <w:rFonts w:ascii="Times New Roman" w:hAnsi="Times New Roman" w:cs="Times New Roman"/>
                    </w:rPr>
                    <w:t xml:space="preserve"> na adres: </w:t>
                  </w:r>
                  <w:hyperlink r:id="rId8" w:history="1">
                    <w:r w:rsidRPr="007626B0">
                      <w:rPr>
                        <w:rStyle w:val="Hipercze"/>
                        <w:rFonts w:ascii="Times New Roman" w:hAnsi="Times New Roman" w:cs="Times New Roman"/>
                        <w:color w:val="auto"/>
                      </w:rPr>
                      <w:t>natalia.mlodyszewska@umww.pl</w:t>
                    </w:r>
                  </w:hyperlink>
                  <w:r w:rsidRPr="007626B0">
                    <w:rPr>
                      <w:rFonts w:ascii="Times New Roman" w:hAnsi="Times New Roman" w:cs="Times New Roman"/>
                    </w:rPr>
                    <w:t xml:space="preserve"> i </w:t>
                  </w:r>
                  <w:hyperlink r:id="rId9" w:history="1">
                    <w:r w:rsidRPr="007626B0">
                      <w:rPr>
                        <w:rStyle w:val="Hipercze"/>
                        <w:rFonts w:ascii="Times New Roman" w:hAnsi="Times New Roman" w:cs="Times New Roman"/>
                        <w:color w:val="auto"/>
                      </w:rPr>
                      <w:t>marcin.kryger@umww.pl</w:t>
                    </w:r>
                  </w:hyperlink>
                  <w:r w:rsidRPr="007626B0">
                    <w:rPr>
                      <w:rFonts w:ascii="Times New Roman" w:hAnsi="Times New Roman" w:cs="Times New Roman"/>
                    </w:rPr>
                    <w:t xml:space="preserve">. </w:t>
                  </w:r>
                </w:p>
                <w:p w:rsidR="00F5361A" w:rsidRPr="007626B0" w:rsidRDefault="00F5361A" w:rsidP="00F536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626B0">
                    <w:rPr>
                      <w:rFonts w:ascii="Times New Roman" w:hAnsi="Times New Roman" w:cs="Times New Roman"/>
                      <w:b/>
                    </w:rPr>
                    <w:t xml:space="preserve">Zamawiający odrzuci ofertę: </w:t>
                  </w:r>
                </w:p>
                <w:p w:rsidR="00F5361A" w:rsidRPr="007626B0" w:rsidRDefault="009D3A82" w:rsidP="00F536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626B0">
                    <w:rPr>
                      <w:rFonts w:ascii="Times New Roman" w:hAnsi="Times New Roman" w:cs="Times New Roman"/>
                      <w:iCs/>
                    </w:rPr>
                    <w:t xml:space="preserve">- </w:t>
                  </w:r>
                  <w:r w:rsidR="00B40BC1" w:rsidRPr="007626B0">
                    <w:rPr>
                      <w:rFonts w:ascii="Times New Roman" w:hAnsi="Times New Roman" w:cs="Times New Roman"/>
                      <w:iCs/>
                    </w:rPr>
                    <w:t>złożoną po terminie;</w:t>
                  </w:r>
                  <w:r w:rsidR="00F5361A" w:rsidRPr="007626B0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</w:p>
                <w:p w:rsidR="00F5361A" w:rsidRPr="007626B0" w:rsidRDefault="009D3A82" w:rsidP="00F536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626B0">
                    <w:rPr>
                      <w:rFonts w:ascii="Times New Roman" w:hAnsi="Times New Roman" w:cs="Times New Roman"/>
                      <w:iCs/>
                    </w:rPr>
                    <w:t xml:space="preserve">- </w:t>
                  </w:r>
                  <w:r w:rsidR="00F5361A" w:rsidRPr="007626B0">
                    <w:rPr>
                      <w:rFonts w:ascii="Times New Roman" w:hAnsi="Times New Roman" w:cs="Times New Roman"/>
                      <w:iCs/>
                    </w:rPr>
                    <w:t>niezgodną</w:t>
                  </w:r>
                  <w:r w:rsidR="00B40BC1" w:rsidRPr="007626B0">
                    <w:rPr>
                      <w:rFonts w:ascii="Times New Roman" w:hAnsi="Times New Roman" w:cs="Times New Roman"/>
                      <w:iCs/>
                    </w:rPr>
                    <w:t xml:space="preserve"> z treścią zapytania ofertowego;</w:t>
                  </w:r>
                  <w:r w:rsidR="00F5361A" w:rsidRPr="007626B0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</w:p>
                <w:p w:rsidR="00F5361A" w:rsidRPr="007626B0" w:rsidRDefault="00D00E93" w:rsidP="00F536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626B0">
                    <w:rPr>
                      <w:rFonts w:ascii="Times New Roman" w:hAnsi="Times New Roman" w:cs="Times New Roman"/>
                      <w:iCs/>
                    </w:rPr>
                    <w:t xml:space="preserve">- </w:t>
                  </w:r>
                  <w:r w:rsidR="00F5361A" w:rsidRPr="007626B0">
                    <w:rPr>
                      <w:rFonts w:ascii="Times New Roman" w:hAnsi="Times New Roman" w:cs="Times New Roman"/>
                      <w:iCs/>
                    </w:rPr>
                    <w:t xml:space="preserve"> zawierającą błędy nie będące oczywistymi omyłk</w:t>
                  </w:r>
                  <w:r w:rsidR="00B40BC1" w:rsidRPr="007626B0">
                    <w:rPr>
                      <w:rFonts w:ascii="Times New Roman" w:hAnsi="Times New Roman" w:cs="Times New Roman"/>
                      <w:iCs/>
                    </w:rPr>
                    <w:t>ami pisarskimi lub rachunkowymi;</w:t>
                  </w:r>
                  <w:r w:rsidR="00F5361A" w:rsidRPr="007626B0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</w:p>
                <w:p w:rsidR="00F5361A" w:rsidRPr="007626B0" w:rsidRDefault="00D00E93" w:rsidP="00F536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626B0">
                    <w:rPr>
                      <w:rFonts w:ascii="Times New Roman" w:hAnsi="Times New Roman" w:cs="Times New Roman"/>
                      <w:iCs/>
                    </w:rPr>
                    <w:t xml:space="preserve">- </w:t>
                  </w:r>
                  <w:r w:rsidR="00F5361A" w:rsidRPr="007626B0">
                    <w:rPr>
                      <w:rFonts w:ascii="Times New Roman" w:hAnsi="Times New Roman" w:cs="Times New Roman"/>
                      <w:iCs/>
                    </w:rPr>
                    <w:t xml:space="preserve"> jeżeli cena oferty przekracza kwotę, którą zamawiający przezn</w:t>
                  </w:r>
                  <w:r w:rsidR="00EE596F" w:rsidRPr="007626B0">
                    <w:rPr>
                      <w:rFonts w:ascii="Times New Roman" w:hAnsi="Times New Roman" w:cs="Times New Roman"/>
                      <w:iCs/>
                    </w:rPr>
                    <w:t>aczył na realizację zamówienia</w:t>
                  </w:r>
                  <w:r w:rsidR="00EE596F" w:rsidRPr="007626B0">
                    <w:rPr>
                      <w:rFonts w:ascii="Times New Roman" w:hAnsi="Times New Roman" w:cs="Times New Roman"/>
                      <w:iCs/>
                      <w:color w:val="FF0000"/>
                    </w:rPr>
                    <w:t>.</w:t>
                  </w:r>
                </w:p>
                <w:p w:rsidR="00EE596F" w:rsidRPr="007626B0" w:rsidRDefault="00EE596F" w:rsidP="00F536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5361A" w:rsidRPr="007626B0" w:rsidRDefault="009D3A82" w:rsidP="00F5361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626B0">
                    <w:rPr>
                      <w:rFonts w:ascii="Times New Roman" w:hAnsi="Times New Roman" w:cs="Times New Roman"/>
                      <w:b/>
                    </w:rPr>
                    <w:t>Dodatkowe informacje:</w:t>
                  </w:r>
                  <w:r w:rsidR="00F5361A" w:rsidRPr="007626B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:rsidR="0033771B" w:rsidRPr="007626B0" w:rsidRDefault="00F5361A" w:rsidP="009D3A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t xml:space="preserve">Zamawiający zastrzega sobie prawo do unieważnienia prowadzonego zapytania, a także zastrzega sobie możliwość niedokonania wyboru w przypadku, gdy: </w:t>
            </w:r>
          </w:p>
          <w:p w:rsidR="009D3A82" w:rsidRPr="007626B0" w:rsidRDefault="009D3A82" w:rsidP="009D3A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0"/>
                <w:szCs w:val="20"/>
              </w:rPr>
              <w:t xml:space="preserve"> </w:t>
            </w:r>
            <w:r w:rsidRPr="007626B0">
              <w:rPr>
                <w:color w:val="auto"/>
                <w:sz w:val="22"/>
                <w:szCs w:val="22"/>
              </w:rPr>
              <w:t xml:space="preserve">- nie zostanie złożona żadna oferta; </w:t>
            </w:r>
          </w:p>
          <w:p w:rsidR="009D3A82" w:rsidRPr="007626B0" w:rsidRDefault="009D3A82" w:rsidP="009D3A8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626B0">
              <w:rPr>
                <w:color w:val="auto"/>
                <w:sz w:val="22"/>
                <w:szCs w:val="22"/>
              </w:rPr>
              <w:t xml:space="preserve"> - procedura wyboru oferty obarczona jest wadą niemożliwą do usunięcia uniemożliwiającą udzielenie zamówienia. </w:t>
            </w:r>
          </w:p>
          <w:p w:rsidR="004C6D38" w:rsidRPr="007626B0" w:rsidRDefault="004C6D38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  <w:p w:rsidR="0077254E" w:rsidRDefault="0077254E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  <w:p w:rsidR="00383D63" w:rsidRPr="007626B0" w:rsidRDefault="00383D63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 w:rsidR="0077254E" w:rsidRPr="007626B0" w:rsidRDefault="0077254E" w:rsidP="006E5A5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  <w:p w:rsidR="003C10C9" w:rsidRPr="007626B0" w:rsidRDefault="0077254E" w:rsidP="006E5A5F">
            <w:pPr>
              <w:pStyle w:val="Default"/>
              <w:spacing w:line="276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7626B0">
              <w:rPr>
                <w:b/>
                <w:color w:val="auto"/>
                <w:sz w:val="22"/>
                <w:szCs w:val="22"/>
              </w:rPr>
              <w:lastRenderedPageBreak/>
              <w:t>Klauzule RODO</w:t>
            </w:r>
          </w:p>
          <w:p w:rsidR="0077254E" w:rsidRPr="007626B0" w:rsidRDefault="0077254E" w:rsidP="0077254E">
            <w:pPr>
              <w:pStyle w:val="Nagwek"/>
              <w:spacing w:line="276" w:lineRule="auto"/>
              <w:jc w:val="both"/>
              <w:rPr>
                <w:sz w:val="22"/>
                <w:szCs w:val="22"/>
              </w:rPr>
            </w:pPr>
            <w:r w:rsidRPr="007626B0">
              <w:rPr>
                <w:sz w:val="22"/>
                <w:szCs w:val="22"/>
              </w:rPr>
      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„RODO”, Zamawiający informuje, że: </w:t>
            </w:r>
          </w:p>
          <w:p w:rsidR="0077254E" w:rsidRPr="007626B0" w:rsidRDefault="0077254E" w:rsidP="0077254E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7626B0">
              <w:rPr>
                <w:sz w:val="22"/>
                <w:szCs w:val="22"/>
              </w:rPr>
              <w:t xml:space="preserve">Administratorem danych osobowych jest Marszałek Województwa Wielkopolskiego z siedzibą Urzędu Marszałkowskiego Województwa Wielkopolskiego w Poznaniu przy al. Niepodległości 34, 61-714 Poznań. </w:t>
            </w:r>
          </w:p>
          <w:p w:rsidR="0077254E" w:rsidRPr="007626B0" w:rsidRDefault="0077254E" w:rsidP="0077254E">
            <w:pPr>
              <w:numPr>
                <w:ilvl w:val="0"/>
                <w:numId w:val="20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26B0">
              <w:rPr>
                <w:rFonts w:ascii="Times New Roman" w:eastAsia="Times New Roman" w:hAnsi="Times New Roman" w:cs="Times New Roman"/>
              </w:rPr>
              <w:t xml:space="preserve">Dane osobowe oferentów są przetwarzane w celach wzmacniania zdolności gmin do programowania i wdrażania działań rewitalizacyjnych w ramach Programu Operacyjnego Pomoc Techniczna w tym: </w:t>
            </w:r>
          </w:p>
          <w:p w:rsidR="0077254E" w:rsidRPr="007626B0" w:rsidRDefault="0077254E" w:rsidP="0077254E">
            <w:pPr>
              <w:numPr>
                <w:ilvl w:val="0"/>
                <w:numId w:val="21"/>
              </w:numPr>
              <w:spacing w:line="25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26B0">
              <w:rPr>
                <w:rFonts w:ascii="Times New Roman" w:hAnsi="Times New Roman" w:cs="Times New Roman"/>
              </w:rPr>
              <w:t xml:space="preserve">wyboru najkorzystniejszej oferty, </w:t>
            </w:r>
          </w:p>
          <w:p w:rsidR="0077254E" w:rsidRPr="007626B0" w:rsidRDefault="0077254E" w:rsidP="0077254E">
            <w:pPr>
              <w:numPr>
                <w:ilvl w:val="0"/>
                <w:numId w:val="21"/>
              </w:numPr>
              <w:spacing w:line="25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26B0">
              <w:rPr>
                <w:rFonts w:ascii="Times New Roman" w:hAnsi="Times New Roman" w:cs="Times New Roman"/>
              </w:rPr>
              <w:t>zawarcia i rozliczenia umowy,</w:t>
            </w:r>
          </w:p>
          <w:p w:rsidR="0077254E" w:rsidRPr="007626B0" w:rsidRDefault="0077254E" w:rsidP="0077254E">
            <w:pPr>
              <w:numPr>
                <w:ilvl w:val="0"/>
                <w:numId w:val="21"/>
              </w:numPr>
              <w:spacing w:line="25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26B0">
              <w:rPr>
                <w:rFonts w:ascii="Times New Roman" w:hAnsi="Times New Roman" w:cs="Times New Roman"/>
              </w:rPr>
              <w:t>archiwizacji,</w:t>
            </w:r>
          </w:p>
          <w:p w:rsidR="0077254E" w:rsidRPr="007626B0" w:rsidRDefault="0077254E" w:rsidP="0077254E">
            <w:pPr>
              <w:numPr>
                <w:ilvl w:val="0"/>
                <w:numId w:val="21"/>
              </w:numPr>
              <w:spacing w:line="25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26B0">
              <w:rPr>
                <w:rFonts w:ascii="Times New Roman" w:hAnsi="Times New Roman" w:cs="Times New Roman"/>
              </w:rPr>
              <w:t>zabezpieczenia i dochodzenia ewentualnych roszczeń, potwierdzenia kwalifikowalności wydatków, udzielenia wsparcia, monitoringu, ewaluacji, audytu i sprawozdawczości, działań informacyjno-promocyjnych, kontroli organów zewnętrznych.</w:t>
            </w:r>
          </w:p>
          <w:p w:rsidR="0077254E" w:rsidRPr="007626B0" w:rsidRDefault="0077254E" w:rsidP="0077254E">
            <w:pPr>
              <w:numPr>
                <w:ilvl w:val="0"/>
                <w:numId w:val="20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26B0">
              <w:rPr>
                <w:rFonts w:ascii="Times New Roman" w:eastAsia="Times New Roman" w:hAnsi="Times New Roman" w:cs="Times New Roman"/>
              </w:rPr>
              <w:t xml:space="preserve">Dane osobowe oferentów przetwarzamy: </w:t>
            </w:r>
          </w:p>
          <w:p w:rsidR="0077254E" w:rsidRPr="007626B0" w:rsidRDefault="0077254E" w:rsidP="0077254E">
            <w:pPr>
              <w:numPr>
                <w:ilvl w:val="0"/>
                <w:numId w:val="22"/>
              </w:numPr>
              <w:spacing w:line="25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26B0">
              <w:rPr>
                <w:rFonts w:ascii="Times New Roman" w:hAnsi="Times New Roman" w:cs="Times New Roman"/>
              </w:rPr>
              <w:t xml:space="preserve">w związku z zawarciem oraz wykonaniem umowy, której oferent jest stroną, </w:t>
            </w:r>
          </w:p>
          <w:p w:rsidR="0077254E" w:rsidRPr="007626B0" w:rsidRDefault="0077254E" w:rsidP="0077254E">
            <w:pPr>
              <w:numPr>
                <w:ilvl w:val="0"/>
                <w:numId w:val="22"/>
              </w:numPr>
              <w:spacing w:line="252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626B0">
              <w:rPr>
                <w:rFonts w:ascii="Times New Roman" w:hAnsi="Times New Roman" w:cs="Times New Roman"/>
              </w:rPr>
              <w:t>w związku z wypełnieniem obowiązku prawnego ciążącym na administratorze, w tym rozliczenia finansowo podatkowego zawieranej umowy i archiwizacji.</w:t>
            </w:r>
          </w:p>
          <w:p w:rsidR="0077254E" w:rsidRPr="007626B0" w:rsidRDefault="0077254E" w:rsidP="0077254E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7626B0">
              <w:rPr>
                <w:sz w:val="22"/>
                <w:szCs w:val="22"/>
              </w:rPr>
              <w:t xml:space="preserve">W sprawach związanych z przetwarzaniem danych osobowych można kontaktować się z Inspektorem ochrony danych osobowych, Departament Organizacyjny i Kadr, Urząd Marszałkowski Województwa Wielkopolskiego w Poznaniu, al. Niepodległości 34, 61-714 Poznań, poprzez skrytkę elektroniczną </w:t>
            </w:r>
            <w:proofErr w:type="spellStart"/>
            <w:r w:rsidRPr="007626B0">
              <w:rPr>
                <w:sz w:val="22"/>
                <w:szCs w:val="22"/>
              </w:rPr>
              <w:t>ePUAP</w:t>
            </w:r>
            <w:proofErr w:type="spellEnd"/>
            <w:r w:rsidRPr="007626B0">
              <w:rPr>
                <w:sz w:val="22"/>
                <w:szCs w:val="22"/>
              </w:rPr>
              <w:t>:/</w:t>
            </w:r>
            <w:proofErr w:type="spellStart"/>
            <w:r w:rsidRPr="007626B0">
              <w:rPr>
                <w:sz w:val="22"/>
                <w:szCs w:val="22"/>
              </w:rPr>
              <w:t>umarszwlkp</w:t>
            </w:r>
            <w:proofErr w:type="spellEnd"/>
            <w:r w:rsidRPr="007626B0">
              <w:rPr>
                <w:sz w:val="22"/>
                <w:szCs w:val="22"/>
              </w:rPr>
              <w:t>/</w:t>
            </w:r>
            <w:proofErr w:type="spellStart"/>
            <w:r w:rsidRPr="007626B0">
              <w:rPr>
                <w:sz w:val="22"/>
                <w:szCs w:val="22"/>
              </w:rPr>
              <w:t>SkrytkaESP</w:t>
            </w:r>
            <w:proofErr w:type="spellEnd"/>
            <w:r w:rsidRPr="007626B0">
              <w:rPr>
                <w:sz w:val="22"/>
                <w:szCs w:val="22"/>
              </w:rPr>
              <w:t xml:space="preserve"> lub e-mail: </w:t>
            </w:r>
            <w:hyperlink r:id="rId10" w:history="1">
              <w:r w:rsidRPr="007626B0">
                <w:rPr>
                  <w:rStyle w:val="Hipercze"/>
                  <w:sz w:val="22"/>
                  <w:szCs w:val="22"/>
                </w:rPr>
                <w:t>inspektor.ochrony@umww.pl</w:t>
              </w:r>
            </w:hyperlink>
            <w:r w:rsidRPr="007626B0">
              <w:rPr>
                <w:rStyle w:val="Hipercze"/>
                <w:sz w:val="22"/>
                <w:szCs w:val="22"/>
              </w:rPr>
              <w:t>.</w:t>
            </w:r>
            <w:r w:rsidRPr="007626B0">
              <w:rPr>
                <w:sz w:val="22"/>
                <w:szCs w:val="22"/>
              </w:rPr>
              <w:t xml:space="preserve"> </w:t>
            </w:r>
          </w:p>
          <w:p w:rsidR="0077254E" w:rsidRPr="007626B0" w:rsidRDefault="0077254E" w:rsidP="0077254E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7626B0">
              <w:rPr>
                <w:sz w:val="22"/>
                <w:szCs w:val="22"/>
              </w:rPr>
              <w:t xml:space="preserve">Dane osobowe będą przechowywane przez okres 10 lat, licząc od roku następnego w którym zakończono umowę, zgodnie z Instrukcją kancelaryjną. </w:t>
            </w:r>
          </w:p>
          <w:p w:rsidR="0077254E" w:rsidRPr="007626B0" w:rsidRDefault="0077254E" w:rsidP="0077254E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7626B0">
              <w:rPr>
                <w:sz w:val="22"/>
                <w:szCs w:val="22"/>
              </w:rPr>
              <w:t>Podanie danych osobowych jest wymogiem ustawowym, natomiast niepodanie danych osobowych skutkuje brakiem możliwości złożenia oferty, a w rezultacie zawarcia umowy.</w:t>
            </w:r>
          </w:p>
          <w:p w:rsidR="0077254E" w:rsidRPr="007626B0" w:rsidRDefault="0077254E" w:rsidP="0077254E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7626B0">
              <w:rPr>
                <w:sz w:val="22"/>
                <w:szCs w:val="22"/>
              </w:rPr>
              <w:t xml:space="preserve">Oferentom przysługuje prawo do dostępu do danych osobowych, ich sprostowania lub ograniczenia przetwarzania. </w:t>
            </w:r>
          </w:p>
          <w:p w:rsidR="0077254E" w:rsidRPr="007626B0" w:rsidRDefault="0077254E" w:rsidP="0077254E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7626B0">
              <w:rPr>
                <w:sz w:val="22"/>
                <w:szCs w:val="22"/>
              </w:rPr>
              <w:t xml:space="preserve">Oferentom przysługuje prawo do przenoszenia danych osobowych, w przypadku o którym mowa w pkt. 2 b) oraz 3 a) i gdy dane te są przetwarzane w sposób zautomatyzowany. </w:t>
            </w:r>
          </w:p>
          <w:p w:rsidR="0077254E" w:rsidRPr="007626B0" w:rsidRDefault="0077254E" w:rsidP="0077254E">
            <w:pPr>
              <w:pStyle w:val="Nagwek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7626B0">
              <w:rPr>
                <w:sz w:val="22"/>
                <w:szCs w:val="22"/>
              </w:rPr>
              <w:t>Oferentom przysługuje prawo do wniesienia skargi do organu nadzorczego tj. Prezesa Urzędu Ochrony Danych Osobowych.</w:t>
            </w:r>
          </w:p>
          <w:p w:rsidR="0077254E" w:rsidRPr="007626B0" w:rsidRDefault="0077254E" w:rsidP="0077254E">
            <w:pPr>
              <w:numPr>
                <w:ilvl w:val="0"/>
                <w:numId w:val="20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626B0">
              <w:rPr>
                <w:rFonts w:ascii="Times New Roman" w:eastAsia="Times New Roman" w:hAnsi="Times New Roman" w:cs="Times New Roman"/>
              </w:rPr>
              <w:t xml:space="preserve">Dane </w:t>
            </w:r>
            <w:r w:rsidRPr="007626B0">
              <w:rPr>
                <w:rFonts w:ascii="Times New Roman" w:eastAsia="Times New Roman" w:hAnsi="Times New Roman" w:cs="Times New Roman"/>
                <w:color w:val="000000"/>
              </w:rPr>
              <w:t>osobowe oferentów będą ujawniane podmiotom świadczącym usługi na rzecz administratora danych na podstawie zawartych umów dotyczących:</w:t>
            </w:r>
          </w:p>
          <w:p w:rsidR="0077254E" w:rsidRPr="007626B0" w:rsidRDefault="0077254E" w:rsidP="0077254E">
            <w:pPr>
              <w:numPr>
                <w:ilvl w:val="0"/>
                <w:numId w:val="23"/>
              </w:numPr>
              <w:spacing w:line="252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26B0">
              <w:rPr>
                <w:rFonts w:ascii="Times New Roman" w:hAnsi="Times New Roman" w:cs="Times New Roman"/>
                <w:color w:val="000000"/>
              </w:rPr>
              <w:t>serwisu i wsparcia systemów informatycznych,</w:t>
            </w:r>
          </w:p>
          <w:p w:rsidR="0077254E" w:rsidRPr="007626B0" w:rsidRDefault="0077254E" w:rsidP="0077254E">
            <w:pPr>
              <w:numPr>
                <w:ilvl w:val="0"/>
                <w:numId w:val="23"/>
              </w:numPr>
              <w:spacing w:line="252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26B0">
              <w:rPr>
                <w:rFonts w:ascii="Times New Roman" w:hAnsi="Times New Roman" w:cs="Times New Roman"/>
                <w:color w:val="000000"/>
              </w:rPr>
              <w:t>utylizacji dokumentacji niearchiwalnej,</w:t>
            </w:r>
          </w:p>
          <w:p w:rsidR="0077254E" w:rsidRPr="007626B0" w:rsidRDefault="0077254E" w:rsidP="0077254E">
            <w:pPr>
              <w:numPr>
                <w:ilvl w:val="0"/>
                <w:numId w:val="23"/>
              </w:numPr>
              <w:spacing w:line="252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26B0">
              <w:rPr>
                <w:rFonts w:ascii="Times New Roman" w:hAnsi="Times New Roman" w:cs="Times New Roman"/>
                <w:color w:val="000000"/>
              </w:rPr>
              <w:t>przekazywania przesyłek pocztowych.</w:t>
            </w:r>
          </w:p>
          <w:p w:rsidR="0077254E" w:rsidRPr="007626B0" w:rsidRDefault="0077254E" w:rsidP="0077254E">
            <w:pPr>
              <w:spacing w:line="252" w:lineRule="auto"/>
              <w:ind w:left="1440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7254E" w:rsidRPr="007626B0" w:rsidRDefault="0077254E" w:rsidP="0077254E">
            <w:pPr>
              <w:numPr>
                <w:ilvl w:val="0"/>
                <w:numId w:val="20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26B0">
              <w:rPr>
                <w:rFonts w:ascii="Times New Roman" w:eastAsia="Times New Roman" w:hAnsi="Times New Roman" w:cs="Times New Roman"/>
              </w:rPr>
              <w:lastRenderedPageBreak/>
              <w:t>Dane osobowe oferentów nie są przetwarzane w sposób zautomatyzowany w celu podjęcia jakiejkolwiek decyzji oraz profilowania.</w:t>
            </w:r>
          </w:p>
          <w:p w:rsidR="0077254E" w:rsidRPr="007626B0" w:rsidRDefault="0077254E" w:rsidP="0077254E">
            <w:pPr>
              <w:numPr>
                <w:ilvl w:val="0"/>
                <w:numId w:val="20"/>
              </w:numPr>
              <w:spacing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26B0">
              <w:rPr>
                <w:rFonts w:ascii="Times New Roman" w:eastAsia="Times New Roman" w:hAnsi="Times New Roman" w:cs="Times New Roman"/>
              </w:rPr>
              <w:t xml:space="preserve">Państwa dane będą ujawnione podmiotom świadczących usługi, na rzecz administratora danych, na podstawie zawartych umów dotyczących: </w:t>
            </w:r>
          </w:p>
          <w:p w:rsidR="0077254E" w:rsidRPr="007626B0" w:rsidRDefault="0077254E" w:rsidP="0077254E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7626B0">
              <w:rPr>
                <w:sz w:val="22"/>
                <w:szCs w:val="22"/>
              </w:rPr>
              <w:t xml:space="preserve">serwisu i wsparcia systemów informatycznych, </w:t>
            </w:r>
          </w:p>
          <w:p w:rsidR="0077254E" w:rsidRPr="007626B0" w:rsidRDefault="0077254E" w:rsidP="0077254E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7626B0">
              <w:rPr>
                <w:sz w:val="22"/>
                <w:szCs w:val="22"/>
              </w:rPr>
              <w:t>podmiotom realizującym badania ewaluacyjne,</w:t>
            </w:r>
          </w:p>
          <w:p w:rsidR="0077254E" w:rsidRPr="007626B0" w:rsidRDefault="0077254E" w:rsidP="0077254E">
            <w:pPr>
              <w:pStyle w:val="Nagwek"/>
              <w:spacing w:line="276" w:lineRule="auto"/>
              <w:ind w:left="708"/>
              <w:jc w:val="both"/>
              <w:rPr>
                <w:sz w:val="22"/>
                <w:szCs w:val="22"/>
              </w:rPr>
            </w:pPr>
            <w:r w:rsidRPr="007626B0">
              <w:rPr>
                <w:sz w:val="22"/>
                <w:szCs w:val="22"/>
              </w:rPr>
              <w:t xml:space="preserve">b) utylizacji dokumentacji niearchiwalnej, </w:t>
            </w:r>
          </w:p>
          <w:p w:rsidR="0077254E" w:rsidRPr="007626B0" w:rsidRDefault="0077254E" w:rsidP="0077254E">
            <w:pPr>
              <w:pStyle w:val="Nagwek"/>
              <w:spacing w:line="276" w:lineRule="auto"/>
              <w:ind w:left="708"/>
              <w:jc w:val="both"/>
              <w:rPr>
                <w:sz w:val="22"/>
                <w:szCs w:val="22"/>
              </w:rPr>
            </w:pPr>
            <w:r w:rsidRPr="007626B0">
              <w:rPr>
                <w:sz w:val="22"/>
                <w:szCs w:val="22"/>
              </w:rPr>
              <w:t>c) przekazywania przesyłek pocztowych.</w:t>
            </w:r>
          </w:p>
          <w:p w:rsidR="003C10C9" w:rsidRPr="007626B0" w:rsidRDefault="003C10C9" w:rsidP="00590A2E">
            <w:pPr>
              <w:rPr>
                <w:rFonts w:ascii="Times New Roman" w:hAnsi="Times New Roman" w:cs="Times New Roman"/>
              </w:rPr>
            </w:pPr>
          </w:p>
        </w:tc>
      </w:tr>
    </w:tbl>
    <w:p w:rsidR="004C6D38" w:rsidRPr="008332BE" w:rsidRDefault="004C6D38" w:rsidP="004C6D38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sectPr w:rsidR="004C6D38" w:rsidRPr="008332B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8E" w:rsidRDefault="0086778E" w:rsidP="00861B44">
      <w:pPr>
        <w:spacing w:after="0" w:line="240" w:lineRule="auto"/>
      </w:pPr>
      <w:r>
        <w:separator/>
      </w:r>
    </w:p>
  </w:endnote>
  <w:endnote w:type="continuationSeparator" w:id="0">
    <w:p w:rsidR="0086778E" w:rsidRDefault="0086778E" w:rsidP="0086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054900"/>
      <w:docPartObj>
        <w:docPartGallery w:val="Page Numbers (Bottom of Page)"/>
        <w:docPartUnique/>
      </w:docPartObj>
    </w:sdtPr>
    <w:sdtContent>
      <w:p w:rsidR="00383D63" w:rsidRDefault="00383D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61B44" w:rsidRPr="00861B44" w:rsidRDefault="00861B44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8E" w:rsidRDefault="0086778E" w:rsidP="00861B44">
      <w:pPr>
        <w:spacing w:after="0" w:line="240" w:lineRule="auto"/>
      </w:pPr>
      <w:r>
        <w:separator/>
      </w:r>
    </w:p>
  </w:footnote>
  <w:footnote w:type="continuationSeparator" w:id="0">
    <w:p w:rsidR="0086778E" w:rsidRDefault="0086778E" w:rsidP="00861B44">
      <w:pPr>
        <w:spacing w:after="0" w:line="240" w:lineRule="auto"/>
      </w:pPr>
      <w:r>
        <w:continuationSeparator/>
      </w:r>
    </w:p>
  </w:footnote>
  <w:footnote w:id="1">
    <w:p w:rsidR="00496F17" w:rsidRDefault="00496F17" w:rsidP="00496F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7736">
        <w:rPr>
          <w:rFonts w:ascii="Times New Roman" w:hAnsi="Times New Roman" w:cs="Times New Roman"/>
        </w:rPr>
        <w:t>W zależności od możliwości technicznych danego tygodnika, Zamawiający dopuszcza wszywkę lub wkładkę, jako formę załączania materiału o WRPO 2014+. Na potrzeby niniejszego zapytania ofertowego stosuje się określenie „wszywka/wkładka”.</w:t>
      </w:r>
      <w:r>
        <w:t xml:space="preserve"> </w:t>
      </w:r>
    </w:p>
  </w:footnote>
  <w:footnote w:id="2">
    <w:p w:rsidR="00C05A1B" w:rsidRPr="00D87736" w:rsidRDefault="00C05A1B" w:rsidP="00CD5360">
      <w:pPr>
        <w:pStyle w:val="Tekstprzypisudolnego"/>
        <w:spacing w:before="240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D87736">
        <w:rPr>
          <w:rStyle w:val="Uwydatnienie"/>
          <w:rFonts w:ascii="Times New Roman" w:hAnsi="Times New Roman" w:cs="Times New Roman"/>
          <w:bCs/>
          <w:shd w:val="clear" w:color="auto" w:fill="FFFFFF"/>
        </w:rPr>
        <w:t>Polskie Badania C</w:t>
      </w:r>
      <w:r w:rsidR="00CD5360">
        <w:rPr>
          <w:rStyle w:val="Uwydatnienie"/>
          <w:rFonts w:ascii="Times New Roman" w:hAnsi="Times New Roman" w:cs="Times New Roman"/>
          <w:bCs/>
          <w:shd w:val="clear" w:color="auto" w:fill="FFFFFF"/>
        </w:rPr>
        <w:t>zytelnictwa; lipiec-grudzień</w:t>
      </w:r>
      <w:r w:rsidRPr="00D87736">
        <w:rPr>
          <w:rStyle w:val="Uwydatnienie"/>
          <w:rFonts w:ascii="Times New Roman" w:hAnsi="Times New Roman" w:cs="Times New Roman"/>
          <w:bCs/>
          <w:shd w:val="clear" w:color="auto" w:fill="FFFFFF"/>
        </w:rPr>
        <w:t xml:space="preserve"> 2019; CPW; grupa celowa: osoby w wieku 15-75 lat, N=15 630, realizacja: Kantar Polska, Ogólnopolski Panel Badawczy Ariadna, ARC Rynek i Opinia</w:t>
      </w:r>
      <w:r w:rsidRPr="00D87736">
        <w:rPr>
          <w:rFonts w:ascii="Times New Roman" w:hAnsi="Times New Roman" w:cs="Times New Roman"/>
          <w:i/>
          <w:shd w:val="clear" w:color="auto" w:fill="FFFFFF"/>
        </w:rPr>
        <w:t xml:space="preserve">, (źródło </w:t>
      </w:r>
      <w:hyperlink r:id="rId1" w:history="1">
        <w:r w:rsidR="00CD5360">
          <w:rPr>
            <w:rStyle w:val="Hipercze"/>
          </w:rPr>
          <w:t>https://www.pbc.pl/rynek-prasowy/</w:t>
        </w:r>
      </w:hyperlink>
      <w:r w:rsidR="00CD5360">
        <w:t>)</w:t>
      </w:r>
    </w:p>
  </w:footnote>
  <w:footnote w:id="3">
    <w:p w:rsidR="00C05A1B" w:rsidRPr="00D87736" w:rsidRDefault="00C05A1B" w:rsidP="00C05A1B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D87736">
        <w:rPr>
          <w:rStyle w:val="Odwoanieprzypisudolnego"/>
          <w:sz w:val="20"/>
          <w:szCs w:val="20"/>
        </w:rPr>
        <w:footnoteRef/>
      </w:r>
      <w:r w:rsidRPr="00D87736">
        <w:rPr>
          <w:sz w:val="20"/>
          <w:szCs w:val="20"/>
        </w:rPr>
        <w:t xml:space="preserve"> </w:t>
      </w:r>
      <w:r w:rsidRPr="00D87736">
        <w:rPr>
          <w:rStyle w:val="Pogrubienie"/>
          <w:sz w:val="20"/>
          <w:szCs w:val="20"/>
        </w:rPr>
        <w:t>Czytelnictwo Przeciętnego Wydania</w:t>
      </w:r>
      <w:r w:rsidRPr="00D87736">
        <w:rPr>
          <w:sz w:val="20"/>
          <w:szCs w:val="20"/>
        </w:rPr>
        <w:t> to wskaźnik czytelnictwa oznaczający </w:t>
      </w:r>
      <w:r w:rsidRPr="00D87736">
        <w:rPr>
          <w:rStyle w:val="Pogrubienie"/>
          <w:sz w:val="20"/>
          <w:szCs w:val="20"/>
        </w:rPr>
        <w:t>procent i liczbę osób w grupie celowej, który czytają przeciętne wydanie pisma</w:t>
      </w:r>
      <w:r w:rsidRPr="00D87736">
        <w:rPr>
          <w:sz w:val="20"/>
          <w:szCs w:val="20"/>
        </w:rPr>
        <w:t> (dla magazynów średnia z 4 wydań, dla dzienników – z 5 lub 6 wydań).</w:t>
      </w:r>
    </w:p>
    <w:p w:rsidR="00C05A1B" w:rsidRPr="00D87736" w:rsidRDefault="00C05A1B" w:rsidP="00C05A1B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D87736">
        <w:rPr>
          <w:sz w:val="20"/>
          <w:szCs w:val="20"/>
        </w:rPr>
        <w:t>Wskaźnik modelowany sprzedażą egzemplarzową tytułu, w celu ograniczenia przypadkowych miesięcznych wahań w czytelnictwie, wynikających ze specyfiki badań sondażowych (m.in. wielkości próby)</w:t>
      </w:r>
    </w:p>
    <w:p w:rsidR="00C05A1B" w:rsidRDefault="00C05A1B" w:rsidP="00C05A1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44" w:rsidRPr="00861B44" w:rsidRDefault="00B47B7B" w:rsidP="00861B44">
    <w:pPr>
      <w:pStyle w:val="Nagwek"/>
    </w:pPr>
    <w:r>
      <w:rPr>
        <w:noProof/>
      </w:rPr>
      <w:drawing>
        <wp:inline distT="0" distB="0" distL="0" distR="0">
          <wp:extent cx="5760720" cy="631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82C"/>
    <w:multiLevelType w:val="hybridMultilevel"/>
    <w:tmpl w:val="8E2EF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48B8"/>
    <w:multiLevelType w:val="hybridMultilevel"/>
    <w:tmpl w:val="FF5AD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6FB"/>
    <w:multiLevelType w:val="hybridMultilevel"/>
    <w:tmpl w:val="9B36DAF4"/>
    <w:lvl w:ilvl="0" w:tplc="79345F0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9864DA8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956272B8">
      <w:start w:val="4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3" w:tplc="6D26E600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CE56E75"/>
    <w:multiLevelType w:val="hybridMultilevel"/>
    <w:tmpl w:val="7CD0DA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A6757"/>
    <w:multiLevelType w:val="hybridMultilevel"/>
    <w:tmpl w:val="A0AC6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D10F36"/>
    <w:multiLevelType w:val="hybridMultilevel"/>
    <w:tmpl w:val="8376DFEE"/>
    <w:lvl w:ilvl="0" w:tplc="37CA8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A55BD"/>
    <w:multiLevelType w:val="hybridMultilevel"/>
    <w:tmpl w:val="B274A420"/>
    <w:lvl w:ilvl="0" w:tplc="12AEE7EA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4D27D3"/>
    <w:multiLevelType w:val="hybridMultilevel"/>
    <w:tmpl w:val="8FD0993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11057"/>
    <w:multiLevelType w:val="hybridMultilevel"/>
    <w:tmpl w:val="57560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E41815"/>
    <w:multiLevelType w:val="hybridMultilevel"/>
    <w:tmpl w:val="477CD9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4E1760"/>
    <w:multiLevelType w:val="hybridMultilevel"/>
    <w:tmpl w:val="D3448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F2E4F"/>
    <w:multiLevelType w:val="hybridMultilevel"/>
    <w:tmpl w:val="922E82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677941"/>
    <w:multiLevelType w:val="hybridMultilevel"/>
    <w:tmpl w:val="FC248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60C67"/>
    <w:multiLevelType w:val="hybridMultilevel"/>
    <w:tmpl w:val="F0C0B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7436A"/>
    <w:multiLevelType w:val="hybridMultilevel"/>
    <w:tmpl w:val="7FEC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C626F"/>
    <w:multiLevelType w:val="hybridMultilevel"/>
    <w:tmpl w:val="11D6AB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B9523DD"/>
    <w:multiLevelType w:val="hybridMultilevel"/>
    <w:tmpl w:val="3C841662"/>
    <w:lvl w:ilvl="0" w:tplc="2908812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FD296D"/>
    <w:multiLevelType w:val="hybridMultilevel"/>
    <w:tmpl w:val="F4306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7347B"/>
    <w:multiLevelType w:val="multilevel"/>
    <w:tmpl w:val="2D5C6C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457623"/>
    <w:multiLevelType w:val="hybridMultilevel"/>
    <w:tmpl w:val="C574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80D25"/>
    <w:multiLevelType w:val="hybridMultilevel"/>
    <w:tmpl w:val="48880AF6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E64C81A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790A4CBC"/>
    <w:multiLevelType w:val="hybridMultilevel"/>
    <w:tmpl w:val="308CE6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1741EA"/>
    <w:multiLevelType w:val="hybridMultilevel"/>
    <w:tmpl w:val="FA44A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BA186A"/>
    <w:multiLevelType w:val="hybridMultilevel"/>
    <w:tmpl w:val="8D2C7B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7"/>
  </w:num>
  <w:num w:numId="5">
    <w:abstractNumId w:val="18"/>
  </w:num>
  <w:num w:numId="6">
    <w:abstractNumId w:val="0"/>
  </w:num>
  <w:num w:numId="7">
    <w:abstractNumId w:val="14"/>
  </w:num>
  <w:num w:numId="8">
    <w:abstractNumId w:val="5"/>
  </w:num>
  <w:num w:numId="9">
    <w:abstractNumId w:val="19"/>
  </w:num>
  <w:num w:numId="10">
    <w:abstractNumId w:val="1"/>
  </w:num>
  <w:num w:numId="11">
    <w:abstractNumId w:val="10"/>
  </w:num>
  <w:num w:numId="12">
    <w:abstractNumId w:val="13"/>
  </w:num>
  <w:num w:numId="13">
    <w:abstractNumId w:val="22"/>
  </w:num>
  <w:num w:numId="14">
    <w:abstractNumId w:val="21"/>
  </w:num>
  <w:num w:numId="15">
    <w:abstractNumId w:val="17"/>
  </w:num>
  <w:num w:numId="16">
    <w:abstractNumId w:val="4"/>
  </w:num>
  <w:num w:numId="17">
    <w:abstractNumId w:val="8"/>
  </w:num>
  <w:num w:numId="18">
    <w:abstractNumId w:val="11"/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96"/>
    <w:rsid w:val="00015178"/>
    <w:rsid w:val="000177AC"/>
    <w:rsid w:val="0003140B"/>
    <w:rsid w:val="000451CF"/>
    <w:rsid w:val="000648BD"/>
    <w:rsid w:val="000710B3"/>
    <w:rsid w:val="000816EF"/>
    <w:rsid w:val="00097F53"/>
    <w:rsid w:val="000A0CEF"/>
    <w:rsid w:val="000A1E9F"/>
    <w:rsid w:val="000A3FDB"/>
    <w:rsid w:val="000C3C4A"/>
    <w:rsid w:val="001011BC"/>
    <w:rsid w:val="00121EC2"/>
    <w:rsid w:val="00125DCE"/>
    <w:rsid w:val="001372DD"/>
    <w:rsid w:val="00140D45"/>
    <w:rsid w:val="0015161E"/>
    <w:rsid w:val="001546A1"/>
    <w:rsid w:val="00181A34"/>
    <w:rsid w:val="001B6C0A"/>
    <w:rsid w:val="001D0041"/>
    <w:rsid w:val="001D21EF"/>
    <w:rsid w:val="001E4341"/>
    <w:rsid w:val="001E7AAA"/>
    <w:rsid w:val="00206957"/>
    <w:rsid w:val="00212672"/>
    <w:rsid w:val="00230149"/>
    <w:rsid w:val="002407D3"/>
    <w:rsid w:val="002415AC"/>
    <w:rsid w:val="0025468C"/>
    <w:rsid w:val="002633CA"/>
    <w:rsid w:val="00266386"/>
    <w:rsid w:val="00290183"/>
    <w:rsid w:val="0029171B"/>
    <w:rsid w:val="00297945"/>
    <w:rsid w:val="002A491F"/>
    <w:rsid w:val="002A63D0"/>
    <w:rsid w:val="002C4363"/>
    <w:rsid w:val="002D472F"/>
    <w:rsid w:val="002E0986"/>
    <w:rsid w:val="002E2547"/>
    <w:rsid w:val="002F2BBF"/>
    <w:rsid w:val="002F377A"/>
    <w:rsid w:val="003025FE"/>
    <w:rsid w:val="00307A5E"/>
    <w:rsid w:val="00311018"/>
    <w:rsid w:val="0033771B"/>
    <w:rsid w:val="003407C7"/>
    <w:rsid w:val="003618E2"/>
    <w:rsid w:val="0036345C"/>
    <w:rsid w:val="00381C9F"/>
    <w:rsid w:val="00383D63"/>
    <w:rsid w:val="003A29E4"/>
    <w:rsid w:val="003B7FB5"/>
    <w:rsid w:val="003C10C9"/>
    <w:rsid w:val="003C1ED3"/>
    <w:rsid w:val="003C7953"/>
    <w:rsid w:val="003D5860"/>
    <w:rsid w:val="003F2819"/>
    <w:rsid w:val="003F2F26"/>
    <w:rsid w:val="003F35B4"/>
    <w:rsid w:val="003F6CB5"/>
    <w:rsid w:val="00415AAC"/>
    <w:rsid w:val="00435365"/>
    <w:rsid w:val="004528B5"/>
    <w:rsid w:val="00456A78"/>
    <w:rsid w:val="0046409C"/>
    <w:rsid w:val="00474A2D"/>
    <w:rsid w:val="00496F17"/>
    <w:rsid w:val="004A1695"/>
    <w:rsid w:val="004B3E54"/>
    <w:rsid w:val="004B4CA1"/>
    <w:rsid w:val="004C6D38"/>
    <w:rsid w:val="004E6EF6"/>
    <w:rsid w:val="004E76EB"/>
    <w:rsid w:val="004F0558"/>
    <w:rsid w:val="00500FE6"/>
    <w:rsid w:val="00523115"/>
    <w:rsid w:val="005257E2"/>
    <w:rsid w:val="00527687"/>
    <w:rsid w:val="005347A9"/>
    <w:rsid w:val="00545490"/>
    <w:rsid w:val="00563AC9"/>
    <w:rsid w:val="00566090"/>
    <w:rsid w:val="00590A2E"/>
    <w:rsid w:val="005A3FF5"/>
    <w:rsid w:val="005B25F4"/>
    <w:rsid w:val="005C0AB4"/>
    <w:rsid w:val="005D5A1C"/>
    <w:rsid w:val="005E6BA6"/>
    <w:rsid w:val="00612066"/>
    <w:rsid w:val="00623121"/>
    <w:rsid w:val="00626E09"/>
    <w:rsid w:val="00644EC3"/>
    <w:rsid w:val="00665ED4"/>
    <w:rsid w:val="006A6972"/>
    <w:rsid w:val="006B2130"/>
    <w:rsid w:val="006D2A6B"/>
    <w:rsid w:val="006E5295"/>
    <w:rsid w:val="006E5A5F"/>
    <w:rsid w:val="006E6DE0"/>
    <w:rsid w:val="0070289D"/>
    <w:rsid w:val="00742A96"/>
    <w:rsid w:val="00745D59"/>
    <w:rsid w:val="007612E2"/>
    <w:rsid w:val="007626B0"/>
    <w:rsid w:val="00762F06"/>
    <w:rsid w:val="007641CA"/>
    <w:rsid w:val="0077254E"/>
    <w:rsid w:val="00790BA6"/>
    <w:rsid w:val="00791D56"/>
    <w:rsid w:val="007C5FA2"/>
    <w:rsid w:val="007C7D54"/>
    <w:rsid w:val="007D1C6B"/>
    <w:rsid w:val="007E2B56"/>
    <w:rsid w:val="00813D26"/>
    <w:rsid w:val="0082063F"/>
    <w:rsid w:val="00825B4C"/>
    <w:rsid w:val="0083294F"/>
    <w:rsid w:val="00861B44"/>
    <w:rsid w:val="00861E07"/>
    <w:rsid w:val="0086778E"/>
    <w:rsid w:val="008731EE"/>
    <w:rsid w:val="00875455"/>
    <w:rsid w:val="008755F9"/>
    <w:rsid w:val="008B0FB4"/>
    <w:rsid w:val="008B2A67"/>
    <w:rsid w:val="008D1540"/>
    <w:rsid w:val="00903574"/>
    <w:rsid w:val="009066B8"/>
    <w:rsid w:val="00936916"/>
    <w:rsid w:val="00980A45"/>
    <w:rsid w:val="009908DD"/>
    <w:rsid w:val="009A58D5"/>
    <w:rsid w:val="009D3A82"/>
    <w:rsid w:val="009F18D1"/>
    <w:rsid w:val="00A25C8F"/>
    <w:rsid w:val="00A35774"/>
    <w:rsid w:val="00A40DF7"/>
    <w:rsid w:val="00A63927"/>
    <w:rsid w:val="00A818EA"/>
    <w:rsid w:val="00A964F1"/>
    <w:rsid w:val="00AB6890"/>
    <w:rsid w:val="00AD1CEA"/>
    <w:rsid w:val="00B113C6"/>
    <w:rsid w:val="00B2013E"/>
    <w:rsid w:val="00B26AD6"/>
    <w:rsid w:val="00B31481"/>
    <w:rsid w:val="00B33993"/>
    <w:rsid w:val="00B40BC1"/>
    <w:rsid w:val="00B44E76"/>
    <w:rsid w:val="00B47B7B"/>
    <w:rsid w:val="00B51054"/>
    <w:rsid w:val="00B534A6"/>
    <w:rsid w:val="00B53756"/>
    <w:rsid w:val="00B75433"/>
    <w:rsid w:val="00BA0AD8"/>
    <w:rsid w:val="00C05A1B"/>
    <w:rsid w:val="00C0737D"/>
    <w:rsid w:val="00C17091"/>
    <w:rsid w:val="00C1757B"/>
    <w:rsid w:val="00C272C0"/>
    <w:rsid w:val="00C3382B"/>
    <w:rsid w:val="00C40A7A"/>
    <w:rsid w:val="00C46C80"/>
    <w:rsid w:val="00C5343E"/>
    <w:rsid w:val="00C7723F"/>
    <w:rsid w:val="00C85D86"/>
    <w:rsid w:val="00CA12DC"/>
    <w:rsid w:val="00CA305C"/>
    <w:rsid w:val="00CA406E"/>
    <w:rsid w:val="00CB00CD"/>
    <w:rsid w:val="00CB4D68"/>
    <w:rsid w:val="00CC4B9E"/>
    <w:rsid w:val="00CD257C"/>
    <w:rsid w:val="00CD5360"/>
    <w:rsid w:val="00CE4878"/>
    <w:rsid w:val="00CF3571"/>
    <w:rsid w:val="00D00E93"/>
    <w:rsid w:val="00D073DC"/>
    <w:rsid w:val="00D13993"/>
    <w:rsid w:val="00D34B8E"/>
    <w:rsid w:val="00D3741F"/>
    <w:rsid w:val="00D46F1A"/>
    <w:rsid w:val="00D65341"/>
    <w:rsid w:val="00D76712"/>
    <w:rsid w:val="00D87736"/>
    <w:rsid w:val="00DB29F7"/>
    <w:rsid w:val="00DB6591"/>
    <w:rsid w:val="00DD2784"/>
    <w:rsid w:val="00DE154F"/>
    <w:rsid w:val="00E05079"/>
    <w:rsid w:val="00E11CA0"/>
    <w:rsid w:val="00E25DC9"/>
    <w:rsid w:val="00E3332C"/>
    <w:rsid w:val="00E36FFC"/>
    <w:rsid w:val="00E47AA4"/>
    <w:rsid w:val="00E51E3D"/>
    <w:rsid w:val="00E73058"/>
    <w:rsid w:val="00E74D78"/>
    <w:rsid w:val="00E91095"/>
    <w:rsid w:val="00EB11BA"/>
    <w:rsid w:val="00EB69DE"/>
    <w:rsid w:val="00EC3476"/>
    <w:rsid w:val="00EE596F"/>
    <w:rsid w:val="00EE5A51"/>
    <w:rsid w:val="00EE7161"/>
    <w:rsid w:val="00F05D18"/>
    <w:rsid w:val="00F10CB6"/>
    <w:rsid w:val="00F1350B"/>
    <w:rsid w:val="00F40463"/>
    <w:rsid w:val="00F5361A"/>
    <w:rsid w:val="00F749CE"/>
    <w:rsid w:val="00FE0EA7"/>
    <w:rsid w:val="00FE2083"/>
    <w:rsid w:val="00FE35B6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D9D44"/>
  <w15:chartTrackingRefBased/>
  <w15:docId w15:val="{892A6056-9878-449C-B35B-E26C02EC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B6C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861B44"/>
    <w:pPr>
      <w:keepNext/>
      <w:tabs>
        <w:tab w:val="left" w:pos="709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6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1B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B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742A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42A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7C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Kropki,Akapit z listą BS,A_wyliczenie,K-P_odwolanie,Akapit z listą5,maz_wyliczenie,opis dzialania,Numerowanie,L1,Preambuła"/>
    <w:basedOn w:val="Normalny"/>
    <w:link w:val="AkapitzlistZnak"/>
    <w:uiPriority w:val="34"/>
    <w:qFormat/>
    <w:rsid w:val="00825B4C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CB4D6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6C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C6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Kropki Znak,Akapit z listą BS Znak,A_wyliczenie Znak,K-P_odwolanie Znak,Akapit z listą5 Znak,maz_wyliczenie Znak,opis dzialania Znak,Numerowanie Znak,L1 Znak,Preambuła Znak"/>
    <w:link w:val="Akapitzlist"/>
    <w:uiPriority w:val="34"/>
    <w:qFormat/>
    <w:locked/>
    <w:rsid w:val="004C6D3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8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8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A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648B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A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mlodyszewska@umw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.ochrony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in.kryger@umww.p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bc.pl/rynek-prasow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Talaga\Documents\Niestandardowe%20szablony%20pakietu%20Office\1Aktualny_EFSI_Samorz&#261;d_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69B8-2653-445D-81C7-7CFEB36C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1Aktualny_EFSI_Samorząd_czarno-biały</Template>
  <TotalTime>2438</TotalTime>
  <Pages>1</Pages>
  <Words>1852</Words>
  <Characters>11116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Talaga Piotr</dc:creator>
  <cp:keywords/>
  <dc:description/>
  <cp:lastModifiedBy>Kryger Marcin</cp:lastModifiedBy>
  <cp:revision>80</cp:revision>
  <cp:lastPrinted>2020-01-09T08:17:00Z</cp:lastPrinted>
  <dcterms:created xsi:type="dcterms:W3CDTF">2015-12-11T14:20:00Z</dcterms:created>
  <dcterms:modified xsi:type="dcterms:W3CDTF">2020-03-17T09:09:00Z</dcterms:modified>
</cp:coreProperties>
</file>