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13" w:rsidRDefault="00160213" w:rsidP="00E919CA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921517"/>
          <w:kern w:val="36"/>
          <w:sz w:val="24"/>
          <w:szCs w:val="24"/>
          <w:lang w:eastAsia="pl-PL"/>
        </w:rPr>
      </w:pPr>
    </w:p>
    <w:p w:rsidR="00210553" w:rsidRDefault="00210553" w:rsidP="00E919CA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921517"/>
          <w:kern w:val="36"/>
          <w:sz w:val="24"/>
          <w:szCs w:val="24"/>
          <w:lang w:eastAsia="pl-PL"/>
        </w:rPr>
      </w:pPr>
    </w:p>
    <w:p w:rsidR="00210553" w:rsidRDefault="00210553" w:rsidP="00E919CA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921517"/>
          <w:kern w:val="36"/>
          <w:sz w:val="24"/>
          <w:szCs w:val="24"/>
          <w:lang w:eastAsia="pl-PL"/>
        </w:rPr>
      </w:pPr>
    </w:p>
    <w:p w:rsidR="00E919CA" w:rsidRPr="00E900D5" w:rsidRDefault="00E919CA" w:rsidP="00FC3386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921517"/>
          <w:kern w:val="36"/>
          <w:sz w:val="28"/>
          <w:szCs w:val="28"/>
          <w:lang w:eastAsia="pl-PL"/>
        </w:rPr>
      </w:pPr>
      <w:r w:rsidRPr="00E900D5">
        <w:rPr>
          <w:rFonts w:eastAsia="Times New Roman" w:cstheme="minorHAnsi"/>
          <w:b/>
          <w:bCs/>
          <w:color w:val="921517"/>
          <w:kern w:val="36"/>
          <w:sz w:val="28"/>
          <w:szCs w:val="28"/>
          <w:lang w:eastAsia="pl-PL"/>
        </w:rPr>
        <w:t>Wielkopolski Zarząd Melioracji i Urządzeń wodnych w Poznaniu w Likwidacji OGŁASZA Przetarg ustny</w:t>
      </w:r>
      <w:r w:rsidR="001C776E" w:rsidRPr="00E900D5">
        <w:rPr>
          <w:rFonts w:eastAsia="Times New Roman" w:cstheme="minorHAnsi"/>
          <w:b/>
          <w:bCs/>
          <w:color w:val="921517"/>
          <w:kern w:val="36"/>
          <w:sz w:val="28"/>
          <w:szCs w:val="28"/>
          <w:lang w:eastAsia="pl-PL"/>
        </w:rPr>
        <w:t xml:space="preserve"> nr 1/2020</w:t>
      </w:r>
      <w:r w:rsidRPr="00E900D5">
        <w:rPr>
          <w:rFonts w:eastAsia="Times New Roman" w:cstheme="minorHAnsi"/>
          <w:b/>
          <w:bCs/>
          <w:color w:val="921517"/>
          <w:kern w:val="36"/>
          <w:sz w:val="28"/>
          <w:szCs w:val="28"/>
          <w:lang w:eastAsia="pl-PL"/>
        </w:rPr>
        <w:t>, którego prze</w:t>
      </w:r>
      <w:r w:rsidR="003C2EAA" w:rsidRPr="00E900D5">
        <w:rPr>
          <w:rFonts w:eastAsia="Times New Roman" w:cstheme="minorHAnsi"/>
          <w:b/>
          <w:bCs/>
          <w:color w:val="921517"/>
          <w:kern w:val="36"/>
          <w:sz w:val="28"/>
          <w:szCs w:val="28"/>
          <w:lang w:eastAsia="pl-PL"/>
        </w:rPr>
        <w:t>dmiotem jest sprzedaż pojazdów</w:t>
      </w:r>
      <w:r w:rsidR="009A6B11" w:rsidRPr="00E900D5">
        <w:rPr>
          <w:rFonts w:eastAsia="Times New Roman" w:cstheme="minorHAnsi"/>
          <w:b/>
          <w:bCs/>
          <w:color w:val="921517"/>
          <w:kern w:val="36"/>
          <w:sz w:val="28"/>
          <w:szCs w:val="28"/>
          <w:lang w:eastAsia="pl-PL"/>
        </w:rPr>
        <w:t>:</w:t>
      </w:r>
    </w:p>
    <w:p w:rsidR="00FD091C" w:rsidRDefault="00FD091C" w:rsidP="00FC3386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921517"/>
          <w:kern w:val="36"/>
          <w:sz w:val="28"/>
          <w:szCs w:val="28"/>
          <w:lang w:eastAsia="pl-PL"/>
        </w:rPr>
      </w:pPr>
    </w:p>
    <w:p w:rsidR="00E900D5" w:rsidRDefault="00E900D5" w:rsidP="00FC3386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921517"/>
          <w:kern w:val="36"/>
          <w:sz w:val="28"/>
          <w:szCs w:val="28"/>
          <w:lang w:eastAsia="pl-PL"/>
        </w:rPr>
      </w:pPr>
    </w:p>
    <w:p w:rsidR="00E900D5" w:rsidRPr="00E900D5" w:rsidRDefault="00E900D5" w:rsidP="00FC3386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921517"/>
          <w:kern w:val="36"/>
          <w:sz w:val="28"/>
          <w:szCs w:val="28"/>
          <w:lang w:eastAsia="pl-PL"/>
        </w:rPr>
      </w:pPr>
    </w:p>
    <w:p w:rsidR="00E919CA" w:rsidRPr="00E900D5" w:rsidRDefault="00B35E4E" w:rsidP="00FC338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900D5">
        <w:rPr>
          <w:rFonts w:eastAsia="Times New Roman" w:cstheme="minorHAnsi"/>
          <w:b/>
          <w:sz w:val="24"/>
          <w:szCs w:val="24"/>
          <w:lang w:eastAsia="pl-PL"/>
        </w:rPr>
        <w:t>Przetarg odbędzie się dnia:  25 września</w:t>
      </w:r>
      <w:r w:rsidR="001C776E" w:rsidRPr="00E900D5">
        <w:rPr>
          <w:rFonts w:eastAsia="Times New Roman" w:cstheme="minorHAnsi"/>
          <w:b/>
          <w:sz w:val="24"/>
          <w:szCs w:val="24"/>
          <w:lang w:eastAsia="pl-PL"/>
        </w:rPr>
        <w:t xml:space="preserve"> 2020</w:t>
      </w:r>
      <w:r w:rsidR="00FE6475" w:rsidRPr="00E900D5">
        <w:rPr>
          <w:rFonts w:eastAsia="Times New Roman" w:cstheme="minorHAnsi"/>
          <w:b/>
          <w:sz w:val="24"/>
          <w:szCs w:val="24"/>
          <w:lang w:eastAsia="pl-PL"/>
        </w:rPr>
        <w:t>r. o godzinie: 10⁰⁰</w:t>
      </w:r>
    </w:p>
    <w:p w:rsidR="008718C7" w:rsidRPr="00E900D5" w:rsidRDefault="00FE6475" w:rsidP="00FC3386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900D5">
        <w:rPr>
          <w:rFonts w:eastAsia="Times New Roman" w:cstheme="minorHAnsi"/>
          <w:b/>
          <w:sz w:val="24"/>
          <w:szCs w:val="24"/>
          <w:lang w:eastAsia="pl-PL"/>
        </w:rPr>
        <w:t>Warunkiem przystąpienia do przetargu jest wpłacenie wadium</w:t>
      </w:r>
      <w:r w:rsidR="00B35E4E" w:rsidRPr="00E900D5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do dnia 24</w:t>
      </w:r>
      <w:r w:rsidR="001C776E" w:rsidRPr="00E900D5">
        <w:rPr>
          <w:rFonts w:eastAsia="Times New Roman" w:cstheme="minorHAnsi"/>
          <w:b/>
          <w:sz w:val="24"/>
          <w:szCs w:val="24"/>
          <w:u w:val="single"/>
          <w:lang w:eastAsia="pl-PL"/>
        </w:rPr>
        <w:t>.09.2020</w:t>
      </w:r>
      <w:r w:rsidRPr="00E900D5">
        <w:rPr>
          <w:rFonts w:eastAsia="Times New Roman" w:cstheme="minorHAnsi"/>
          <w:b/>
          <w:sz w:val="24"/>
          <w:szCs w:val="24"/>
          <w:u w:val="single"/>
          <w:lang w:eastAsia="pl-PL"/>
        </w:rPr>
        <w:t>r</w:t>
      </w:r>
    </w:p>
    <w:p w:rsidR="00210553" w:rsidRDefault="00210553" w:rsidP="00FC3386">
      <w:pPr>
        <w:spacing w:after="0" w:line="240" w:lineRule="auto"/>
        <w:ind w:firstLine="708"/>
        <w:rPr>
          <w:rFonts w:eastAsia="Times New Roman" w:cstheme="minorHAnsi"/>
          <w:b/>
          <w:lang w:eastAsia="pl-PL"/>
        </w:rPr>
      </w:pPr>
    </w:p>
    <w:p w:rsidR="00E900D5" w:rsidRDefault="00E900D5" w:rsidP="00B35E4E">
      <w:p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E900D5" w:rsidRPr="00E919CA" w:rsidRDefault="00E900D5" w:rsidP="00E900D5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FB477C" w:rsidRPr="00E919CA" w:rsidRDefault="00900035" w:rsidP="00FB477C">
      <w:pPr>
        <w:spacing w:before="300" w:after="30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00035">
        <w:rPr>
          <w:rFonts w:ascii="Verdana" w:eastAsia="Times New Roman" w:hAnsi="Verdana" w:cs="Times New Roman"/>
          <w:sz w:val="18"/>
          <w:szCs w:val="18"/>
          <w:lang w:eastAsia="pl-PL"/>
        </w:rPr>
        <w:pict>
          <v:rect id="_x0000_i1025" style="width:0;height:0" o:hralign="center" o:hrstd="t" o:hr="t" fillcolor="#a0a0a0" stroked="f"/>
        </w:pict>
      </w:r>
    </w:p>
    <w:p w:rsidR="00FB477C" w:rsidRPr="00E900D5" w:rsidRDefault="00B35E4E" w:rsidP="00FC3386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sz w:val="24"/>
          <w:szCs w:val="24"/>
          <w:lang w:eastAsia="pl-PL"/>
        </w:rPr>
        <w:t>Samochód nr 1</w:t>
      </w:r>
      <w:r w:rsidR="00FB477C" w:rsidRPr="00E900D5">
        <w:rPr>
          <w:rFonts w:ascii="inherit" w:eastAsia="Times New Roman" w:hAnsi="inherit" w:cs="Times New Roman"/>
          <w:sz w:val="24"/>
          <w:szCs w:val="24"/>
          <w:lang w:eastAsia="pl-PL"/>
        </w:rPr>
        <w:t>:</w:t>
      </w:r>
    </w:p>
    <w:p w:rsidR="00FB477C" w:rsidRPr="00E900D5" w:rsidRDefault="00FB477C" w:rsidP="00FC3386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marka: SKODA FABIA II 1.4 TDI MR</w:t>
      </w:r>
      <w:r w:rsidRPr="00E900D5">
        <w:rPr>
          <w:rFonts w:ascii="inherit" w:eastAsia="Times New Roman" w:hAnsi="inherit" w:cs="Times New Roman" w:hint="eastAsia"/>
          <w:b/>
          <w:bCs/>
          <w:sz w:val="24"/>
          <w:szCs w:val="24"/>
          <w:lang w:eastAsia="pl-PL"/>
        </w:rPr>
        <w:t>’</w:t>
      </w:r>
      <w:r w:rsidRPr="00E900D5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07</w:t>
      </w:r>
    </w:p>
    <w:p w:rsidR="00FB477C" w:rsidRPr="00E900D5" w:rsidRDefault="00FB477C" w:rsidP="00FC3386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sz w:val="24"/>
          <w:szCs w:val="24"/>
          <w:lang w:eastAsia="pl-PL"/>
        </w:rPr>
        <w:t>nr rejestracyjny: PN30169</w:t>
      </w:r>
    </w:p>
    <w:p w:rsidR="00FB477C" w:rsidRPr="00E900D5" w:rsidRDefault="00FB477C" w:rsidP="00FC3386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sz w:val="24"/>
          <w:szCs w:val="24"/>
          <w:lang w:eastAsia="pl-PL"/>
        </w:rPr>
        <w:t>rok produkcji: 2008</w:t>
      </w:r>
    </w:p>
    <w:p w:rsidR="00FB477C" w:rsidRPr="00E900D5" w:rsidRDefault="00FB477C" w:rsidP="00FC3386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sz w:val="24"/>
          <w:szCs w:val="24"/>
          <w:lang w:eastAsia="pl-PL"/>
        </w:rPr>
        <w:t>przebieg: 136 920 km</w:t>
      </w:r>
      <w:r w:rsidRPr="00E900D5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٭</w:t>
      </w:r>
    </w:p>
    <w:p w:rsidR="00FB477C" w:rsidRPr="00E900D5" w:rsidRDefault="00FB477C" w:rsidP="00FC3386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cena wywoławcza: 6 500,00 zł</w:t>
      </w:r>
    </w:p>
    <w:p w:rsidR="00FB477C" w:rsidRPr="00E900D5" w:rsidRDefault="00FB477C" w:rsidP="00FC3386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sz w:val="24"/>
          <w:szCs w:val="24"/>
          <w:lang w:eastAsia="pl-PL"/>
        </w:rPr>
        <w:t>minimalne postąpienie: 100 zł</w:t>
      </w:r>
    </w:p>
    <w:p w:rsidR="00FB477C" w:rsidRPr="00E900D5" w:rsidRDefault="00FB477C" w:rsidP="00FC3386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sz w:val="24"/>
          <w:szCs w:val="24"/>
          <w:lang w:eastAsia="pl-PL"/>
        </w:rPr>
        <w:t>wysokość wadium: 650,00 zł</w:t>
      </w:r>
    </w:p>
    <w:p w:rsidR="00FB477C" w:rsidRPr="00E900D5" w:rsidRDefault="009A7BAF" w:rsidP="00FC3386">
      <w:p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</w:p>
    <w:p w:rsidR="00FB477C" w:rsidRPr="00E919CA" w:rsidRDefault="00900035" w:rsidP="00FC3386">
      <w:pPr>
        <w:spacing w:before="300" w:after="30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00035">
        <w:rPr>
          <w:rFonts w:ascii="Verdana" w:eastAsia="Times New Roman" w:hAnsi="Verdana" w:cs="Times New Roman"/>
          <w:sz w:val="18"/>
          <w:szCs w:val="18"/>
          <w:lang w:eastAsia="pl-PL"/>
        </w:rPr>
        <w:pict>
          <v:rect id="_x0000_i1026" style="width:0;height:0" o:hrstd="t" o:hr="t" fillcolor="#a0a0a0" stroked="f"/>
        </w:pict>
      </w:r>
    </w:p>
    <w:p w:rsidR="00FB477C" w:rsidRPr="00E900D5" w:rsidRDefault="00B35E4E" w:rsidP="00FC3386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sz w:val="24"/>
          <w:szCs w:val="24"/>
          <w:lang w:eastAsia="pl-PL"/>
        </w:rPr>
        <w:t>Samochód nr 2</w:t>
      </w:r>
      <w:r w:rsidR="00FB477C" w:rsidRPr="00E900D5">
        <w:rPr>
          <w:rFonts w:ascii="inherit" w:eastAsia="Times New Roman" w:hAnsi="inherit" w:cs="Times New Roman"/>
          <w:sz w:val="24"/>
          <w:szCs w:val="24"/>
          <w:lang w:eastAsia="pl-PL"/>
        </w:rPr>
        <w:t>:</w:t>
      </w:r>
    </w:p>
    <w:p w:rsidR="00FB477C" w:rsidRPr="00E900D5" w:rsidRDefault="00FB477C" w:rsidP="00FC3386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marka: SKODA FABIA 1.2 MR</w:t>
      </w:r>
      <w:r w:rsidRPr="00E900D5">
        <w:rPr>
          <w:rFonts w:ascii="inherit" w:eastAsia="Times New Roman" w:hAnsi="inherit" w:cs="Times New Roman" w:hint="eastAsia"/>
          <w:b/>
          <w:bCs/>
          <w:sz w:val="24"/>
          <w:szCs w:val="24"/>
          <w:lang w:eastAsia="pl-PL"/>
        </w:rPr>
        <w:t>’</w:t>
      </w:r>
      <w:r w:rsidRPr="00E900D5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05</w:t>
      </w:r>
    </w:p>
    <w:p w:rsidR="00FB477C" w:rsidRPr="00E900D5" w:rsidRDefault="00FB477C" w:rsidP="00FC3386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sz w:val="24"/>
          <w:szCs w:val="24"/>
          <w:lang w:eastAsia="pl-PL"/>
        </w:rPr>
        <w:t>nr rejestracyjny: PN17686</w:t>
      </w:r>
    </w:p>
    <w:p w:rsidR="00FB477C" w:rsidRPr="00E900D5" w:rsidRDefault="00FB477C" w:rsidP="00FC3386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sz w:val="24"/>
          <w:szCs w:val="24"/>
          <w:lang w:eastAsia="pl-PL"/>
        </w:rPr>
        <w:t>rok produkcji: 2005</w:t>
      </w:r>
    </w:p>
    <w:p w:rsidR="00FB477C" w:rsidRPr="00E900D5" w:rsidRDefault="00FB477C" w:rsidP="00FC3386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sz w:val="24"/>
          <w:szCs w:val="24"/>
          <w:lang w:eastAsia="pl-PL"/>
        </w:rPr>
        <w:t>przebieg: 126 839 km</w:t>
      </w:r>
      <w:r w:rsidRPr="00E900D5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٭</w:t>
      </w:r>
    </w:p>
    <w:p w:rsidR="00FB477C" w:rsidRPr="00E900D5" w:rsidRDefault="00FB477C" w:rsidP="00FC3386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cena wywoławcza: 4 000,00 zł</w:t>
      </w:r>
    </w:p>
    <w:p w:rsidR="00FB477C" w:rsidRPr="00E900D5" w:rsidRDefault="00FB477C" w:rsidP="00FC3386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sz w:val="24"/>
          <w:szCs w:val="24"/>
          <w:lang w:eastAsia="pl-PL"/>
        </w:rPr>
        <w:t>minimalne postąpienie: 100 zł</w:t>
      </w:r>
    </w:p>
    <w:p w:rsidR="00FB477C" w:rsidRPr="00E900D5" w:rsidRDefault="00FB477C" w:rsidP="00FC3386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sz w:val="24"/>
          <w:szCs w:val="24"/>
          <w:lang w:eastAsia="pl-PL"/>
        </w:rPr>
        <w:t>wysokość wadium: 400,00 zł</w:t>
      </w:r>
    </w:p>
    <w:p w:rsidR="00FB477C" w:rsidRPr="00E900D5" w:rsidRDefault="009A7BAF" w:rsidP="009A7BAF">
      <w:p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900D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</w:p>
    <w:p w:rsidR="00FB477C" w:rsidRPr="00E919CA" w:rsidRDefault="00900035" w:rsidP="00FB477C">
      <w:pPr>
        <w:spacing w:before="300" w:after="30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00035">
        <w:rPr>
          <w:rFonts w:ascii="Verdana" w:eastAsia="Times New Roman" w:hAnsi="Verdana" w:cs="Times New Roman"/>
          <w:sz w:val="18"/>
          <w:szCs w:val="18"/>
          <w:lang w:eastAsia="pl-PL"/>
        </w:rPr>
        <w:pict>
          <v:rect id="_x0000_i1027" style="width:0;height:0" o:hralign="center" o:hrstd="t" o:hr="t" fillcolor="#a0a0a0" stroked="f"/>
        </w:pict>
      </w:r>
    </w:p>
    <w:p w:rsidR="00210553" w:rsidRPr="00FB477C" w:rsidRDefault="00210553" w:rsidP="00D072F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:rsidR="00FB477C" w:rsidRPr="00FB477C" w:rsidRDefault="00FB477C" w:rsidP="00FB477C">
      <w:pPr>
        <w:spacing w:before="150" w:after="15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FB477C">
        <w:rPr>
          <w:rFonts w:eastAsia="Times New Roman" w:cstheme="minorHAnsi"/>
          <w:sz w:val="20"/>
          <w:szCs w:val="20"/>
          <w:rtl/>
          <w:lang w:eastAsia="pl-PL"/>
        </w:rPr>
        <w:t>٭</w:t>
      </w:r>
      <w:r w:rsidRPr="00FB477C">
        <w:rPr>
          <w:rFonts w:eastAsia="Times New Roman" w:cstheme="minorHAnsi"/>
          <w:sz w:val="20"/>
          <w:szCs w:val="20"/>
          <w:lang w:eastAsia="pl-PL"/>
        </w:rPr>
        <w:t xml:space="preserve">  =  Z uwagi na ciągła eksploatację pojazdów podana wartość przebiegu kilometrów może ulec zmianie.  </w:t>
      </w:r>
    </w:p>
    <w:p w:rsidR="00210553" w:rsidRDefault="00210553" w:rsidP="00D072F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210553" w:rsidRDefault="00210553" w:rsidP="00D072F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210553" w:rsidRDefault="00210553" w:rsidP="00D072F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B35E4E" w:rsidRDefault="00B35E4E" w:rsidP="00D072F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B35E4E" w:rsidRDefault="00B35E4E" w:rsidP="00D072F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B35E4E" w:rsidRDefault="00B35E4E" w:rsidP="00D072F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B35E4E" w:rsidRDefault="00B35E4E" w:rsidP="00D072F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B35E4E" w:rsidRDefault="00B35E4E" w:rsidP="00D072F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B35E4E" w:rsidRDefault="00B35E4E" w:rsidP="00D072F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B35E4E" w:rsidRDefault="00B35E4E" w:rsidP="00D072F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B35E4E" w:rsidRDefault="00B35E4E" w:rsidP="00D072F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B35E4E" w:rsidRDefault="00B35E4E" w:rsidP="00D072F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B35E4E" w:rsidRDefault="00B35E4E" w:rsidP="00D072F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B35E4E" w:rsidRDefault="00B35E4E" w:rsidP="00D072F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B35E4E" w:rsidRDefault="00B35E4E" w:rsidP="00D072F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7820D1" w:rsidRDefault="007820D1" w:rsidP="003941A5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900D5" w:rsidRDefault="00E900D5" w:rsidP="003941A5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900D5" w:rsidRDefault="00E900D5" w:rsidP="003941A5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900D5" w:rsidRDefault="00E900D5" w:rsidP="003941A5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B477C" w:rsidRPr="00FB477C" w:rsidRDefault="00FB477C" w:rsidP="00FB477C">
      <w:pPr>
        <w:spacing w:before="150" w:after="150" w:line="36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sz w:val="18"/>
          <w:szCs w:val="18"/>
          <w:lang w:eastAsia="pl-PL"/>
        </w:rPr>
        <w:t xml:space="preserve">                    </w:t>
      </w:r>
      <w:r w:rsidR="00B35E4E">
        <w:rPr>
          <w:rFonts w:eastAsia="Times New Roman" w:cstheme="minorHAnsi"/>
          <w:sz w:val="20"/>
          <w:szCs w:val="20"/>
          <w:lang w:eastAsia="pl-PL"/>
        </w:rPr>
        <w:t>Przetarg odbędzie się dnia: 25.</w:t>
      </w:r>
      <w:r w:rsidR="00B35E4E" w:rsidRPr="00B35E4E">
        <w:rPr>
          <w:rFonts w:eastAsia="Times New Roman" w:cstheme="minorHAnsi"/>
          <w:sz w:val="20"/>
          <w:szCs w:val="20"/>
          <w:lang w:eastAsia="pl-PL"/>
        </w:rPr>
        <w:t>09</w:t>
      </w:r>
      <w:r w:rsidRPr="00B35E4E">
        <w:rPr>
          <w:rFonts w:eastAsia="Times New Roman" w:cstheme="minorHAnsi"/>
          <w:sz w:val="20"/>
          <w:szCs w:val="20"/>
          <w:lang w:eastAsia="pl-PL"/>
        </w:rPr>
        <w:t>2020r</w:t>
      </w:r>
      <w:r w:rsidRPr="00FB477C">
        <w:rPr>
          <w:rFonts w:eastAsia="Times New Roman" w:cstheme="minorHAnsi"/>
          <w:sz w:val="20"/>
          <w:szCs w:val="20"/>
          <w:lang w:eastAsia="pl-PL"/>
        </w:rPr>
        <w:t>. o godzinie: 10⁰⁰ w siedzibie  Wielkopolskiego Zarządu Melioracji i Urządzeń Wodnych w Likwidacji w Poznaniu przy ul. Piekary 17 ( I piętro sala 107 ) Szczegółowych informacji o stanie formalnym i technicznym pojazdów udziela p. Król Daniel   – nr telefonu:  515 056 411</w:t>
      </w:r>
    </w:p>
    <w:p w:rsidR="00FB477C" w:rsidRPr="00FB477C" w:rsidRDefault="00FB477C" w:rsidP="00FB477C">
      <w:pPr>
        <w:spacing w:before="150" w:after="150" w:line="36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FB477C">
        <w:rPr>
          <w:rFonts w:eastAsia="Times New Roman" w:cstheme="minorHAnsi"/>
          <w:sz w:val="20"/>
          <w:szCs w:val="20"/>
          <w:lang w:eastAsia="pl-PL"/>
        </w:rPr>
        <w:t xml:space="preserve">      Przedmioty przetargu można oglądać na parkingu przed siedzibą Wielkopolskiego Zarządu Melioracji i Urządzeń Wodnych w Poznaniu przy ul. Piekary 17 , po uprzednim uzgodnieniu terminu z organizatorem przetargu, natomiast z wyceną dokonaną przez rzeczoznawcę oraz projektem umowy sprzedaży można zapoznać się w siedzibie Wielkopolskiego Zarządu Melioracji i Urządzeń Wodnych, oraz na stronie internetowej Biuletynu Informacji Publicznej</w:t>
      </w:r>
      <w:r w:rsidR="005B05CA">
        <w:rPr>
          <w:rFonts w:eastAsia="Times New Roman" w:cstheme="minorHAnsi"/>
          <w:sz w:val="20"/>
          <w:szCs w:val="20"/>
          <w:lang w:eastAsia="pl-PL"/>
        </w:rPr>
        <w:t>.</w:t>
      </w:r>
    </w:p>
    <w:p w:rsidR="00FB477C" w:rsidRPr="00FB477C" w:rsidRDefault="00FB477C" w:rsidP="00FB477C">
      <w:pPr>
        <w:spacing w:before="150" w:after="150" w:line="36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FB477C">
        <w:rPr>
          <w:rFonts w:eastAsia="Times New Roman" w:cstheme="minorHAnsi"/>
          <w:sz w:val="20"/>
          <w:szCs w:val="20"/>
          <w:lang w:eastAsia="pl-PL"/>
        </w:rPr>
        <w:t xml:space="preserve">         Warunkiem przystąpienia do przetargu jest wpłacenie wadium w wysokości 10 % wartości ceny wywoławczej pojazdu na </w:t>
      </w:r>
      <w:r w:rsidRPr="00FB477C">
        <w:rPr>
          <w:rFonts w:eastAsia="Times New Roman" w:cstheme="minorHAnsi"/>
          <w:b/>
          <w:sz w:val="20"/>
          <w:szCs w:val="20"/>
          <w:lang w:eastAsia="pl-PL"/>
        </w:rPr>
        <w:t>konto nr:</w:t>
      </w:r>
      <w:r w:rsidRPr="00FB477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A7BAF" w:rsidRPr="009A7BAF">
        <w:rPr>
          <w:rFonts w:eastAsia="Times New Roman" w:cstheme="minorHAnsi"/>
          <w:b/>
          <w:sz w:val="20"/>
          <w:szCs w:val="20"/>
          <w:lang w:eastAsia="pl-PL"/>
        </w:rPr>
        <w:t>97 1020 4027 0000 1502 1520 8039</w:t>
      </w:r>
      <w:r w:rsidRPr="00FB477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A7BA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B477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do dnia </w:t>
      </w:r>
      <w:r w:rsidR="00B35E4E" w:rsidRPr="00B35E4E">
        <w:rPr>
          <w:rFonts w:eastAsia="Times New Roman" w:cstheme="minorHAnsi"/>
          <w:b/>
          <w:sz w:val="20"/>
          <w:szCs w:val="20"/>
          <w:u w:val="single"/>
          <w:lang w:eastAsia="pl-PL"/>
        </w:rPr>
        <w:t>24.09.</w:t>
      </w:r>
      <w:r w:rsidRPr="00B35E4E">
        <w:rPr>
          <w:rFonts w:eastAsia="Times New Roman" w:cstheme="minorHAnsi"/>
          <w:b/>
          <w:sz w:val="20"/>
          <w:szCs w:val="20"/>
          <w:u w:val="single"/>
          <w:lang w:eastAsia="pl-PL"/>
        </w:rPr>
        <w:t>2020r</w:t>
      </w:r>
      <w:r w:rsidRPr="00B35E4E">
        <w:rPr>
          <w:rFonts w:eastAsia="Times New Roman" w:cstheme="minorHAnsi"/>
          <w:sz w:val="20"/>
          <w:szCs w:val="20"/>
          <w:lang w:eastAsia="pl-PL"/>
        </w:rPr>
        <w:t>.</w:t>
      </w:r>
      <w:r w:rsidRPr="00FB477C">
        <w:rPr>
          <w:rFonts w:eastAsia="Times New Roman" w:cstheme="minorHAnsi"/>
          <w:sz w:val="20"/>
          <w:szCs w:val="20"/>
          <w:lang w:eastAsia="pl-PL"/>
        </w:rPr>
        <w:t> z oznaczeniem, którego pojazdu dotyczy. Do przetargu można pr</w:t>
      </w:r>
      <w:r w:rsidR="008C7649">
        <w:rPr>
          <w:rFonts w:eastAsia="Times New Roman" w:cstheme="minorHAnsi"/>
          <w:sz w:val="20"/>
          <w:szCs w:val="20"/>
          <w:lang w:eastAsia="pl-PL"/>
        </w:rPr>
        <w:t xml:space="preserve">zystąpić na jeden , </w:t>
      </w:r>
      <w:r w:rsidRPr="00FB477C">
        <w:rPr>
          <w:rFonts w:eastAsia="Times New Roman" w:cstheme="minorHAnsi"/>
          <w:sz w:val="20"/>
          <w:szCs w:val="20"/>
          <w:lang w:eastAsia="pl-PL"/>
        </w:rPr>
        <w:t xml:space="preserve"> lub wszystkie samochody.</w:t>
      </w:r>
    </w:p>
    <w:p w:rsidR="00FB477C" w:rsidRPr="00FB477C" w:rsidRDefault="00FB477C" w:rsidP="00FB477C">
      <w:pPr>
        <w:spacing w:before="150" w:after="150" w:line="36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FB477C">
        <w:rPr>
          <w:rFonts w:eastAsia="Times New Roman" w:cstheme="minorHAnsi"/>
          <w:sz w:val="20"/>
          <w:szCs w:val="20"/>
          <w:lang w:eastAsia="pl-PL"/>
        </w:rPr>
        <w:t>Wadium przepada na rzecz sprzedawcy, jeżeli żaden z uczestników przetargu nie zaoferuje ceny nabycia równej co najmniej cenie wywoławczej oraz w przypadku uchylenia się od zawarcia umowy i zapłaty wylicytowanej ceny sprzedaży.</w:t>
      </w:r>
    </w:p>
    <w:p w:rsidR="00FB477C" w:rsidRPr="00FB477C" w:rsidRDefault="00FB477C" w:rsidP="00FB477C">
      <w:pPr>
        <w:spacing w:before="150" w:after="150" w:line="36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FB477C">
        <w:rPr>
          <w:rFonts w:eastAsia="Times New Roman" w:cstheme="minorHAnsi"/>
          <w:sz w:val="20"/>
          <w:szCs w:val="20"/>
          <w:lang w:eastAsia="pl-PL"/>
        </w:rPr>
        <w:t xml:space="preserve">       Wadium złożone przez oferentów, których oferty nie zostaną przyjęte, zostanie zwrócone po dokonaniu wyboru oferty, a oferentowi, którego oferta zostanie przyjęta, zostanie zaliczone na poczet ceny.</w:t>
      </w:r>
    </w:p>
    <w:p w:rsidR="00FB477C" w:rsidRPr="00FB477C" w:rsidRDefault="00FB477C" w:rsidP="00FB477C">
      <w:pPr>
        <w:spacing w:before="150" w:after="150" w:line="36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FB477C">
        <w:rPr>
          <w:rFonts w:eastAsia="Times New Roman" w:cstheme="minorHAnsi"/>
          <w:sz w:val="20"/>
          <w:szCs w:val="20"/>
          <w:lang w:eastAsia="pl-PL"/>
        </w:rPr>
        <w:t xml:space="preserve">        Nabywca wyłoniony w drodze przetargu na podstawie kryterium cenowego (najwyższa oferowana cena zakupu) zobowiązany jest dokonać wpłaty wartości ustalonej podczas przetargu, pomniejszonej o wpłacone wadium. Kwotę należy uiścić w terminie nie dłuższym niż 7 dni na podstawie faktury wystawionej przez Sprzedawcę po zawarciu umowy sprzedaży</w:t>
      </w:r>
    </w:p>
    <w:p w:rsidR="007820D1" w:rsidRPr="00FB477C" w:rsidRDefault="007820D1" w:rsidP="003941A5">
      <w:pPr>
        <w:spacing w:before="150" w:after="15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7820D1" w:rsidRPr="003F7C48" w:rsidRDefault="007820D1" w:rsidP="003941A5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820D1" w:rsidRDefault="007820D1" w:rsidP="003941A5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820D1" w:rsidRDefault="007820D1" w:rsidP="003941A5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820D1" w:rsidRDefault="007820D1" w:rsidP="003941A5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820D1" w:rsidRDefault="007820D1" w:rsidP="003941A5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820D1" w:rsidRDefault="007820D1" w:rsidP="003941A5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820D1" w:rsidRDefault="007820D1" w:rsidP="003941A5">
      <w:pPr>
        <w:spacing w:before="150" w:after="15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072F2" w:rsidRPr="00E919CA" w:rsidRDefault="00D072F2" w:rsidP="003941A5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p w:rsidR="002C570E" w:rsidRPr="00160213" w:rsidRDefault="002C570E" w:rsidP="00160213">
      <w:pPr>
        <w:spacing w:before="150" w:after="150" w:line="240" w:lineRule="auto"/>
        <w:jc w:val="both"/>
        <w:textAlignment w:val="baseline"/>
        <w:rPr>
          <w:rFonts w:ascii="inherit" w:eastAsia="Times New Roman" w:hAnsi="inherit" w:cs="Times New Roman"/>
          <w:sz w:val="18"/>
          <w:szCs w:val="18"/>
          <w:lang w:eastAsia="pl-PL"/>
        </w:rPr>
      </w:pPr>
    </w:p>
    <w:sectPr w:rsidR="002C570E" w:rsidRPr="00160213" w:rsidSect="003941A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20A"/>
    <w:multiLevelType w:val="multilevel"/>
    <w:tmpl w:val="99EA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B0136"/>
    <w:multiLevelType w:val="multilevel"/>
    <w:tmpl w:val="4182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559D1"/>
    <w:multiLevelType w:val="multilevel"/>
    <w:tmpl w:val="F502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16CD8"/>
    <w:multiLevelType w:val="multilevel"/>
    <w:tmpl w:val="C57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E3E23"/>
    <w:multiLevelType w:val="multilevel"/>
    <w:tmpl w:val="25B8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00D7F"/>
    <w:multiLevelType w:val="multilevel"/>
    <w:tmpl w:val="F436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F2D3C"/>
    <w:multiLevelType w:val="multilevel"/>
    <w:tmpl w:val="03A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22AF5"/>
    <w:multiLevelType w:val="multilevel"/>
    <w:tmpl w:val="6DD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50BAC"/>
    <w:multiLevelType w:val="multilevel"/>
    <w:tmpl w:val="D8A6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50A33"/>
    <w:multiLevelType w:val="multilevel"/>
    <w:tmpl w:val="00AC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F36A3"/>
    <w:multiLevelType w:val="multilevel"/>
    <w:tmpl w:val="91FC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63D58"/>
    <w:multiLevelType w:val="multilevel"/>
    <w:tmpl w:val="0DC6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478C8"/>
    <w:multiLevelType w:val="multilevel"/>
    <w:tmpl w:val="D612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173BF"/>
    <w:multiLevelType w:val="multilevel"/>
    <w:tmpl w:val="7E10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17658D"/>
    <w:multiLevelType w:val="multilevel"/>
    <w:tmpl w:val="1E70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9CA"/>
    <w:rsid w:val="000029DA"/>
    <w:rsid w:val="00021AEA"/>
    <w:rsid w:val="00045E9D"/>
    <w:rsid w:val="000B5FE4"/>
    <w:rsid w:val="000D4382"/>
    <w:rsid w:val="000F2FA8"/>
    <w:rsid w:val="00120C30"/>
    <w:rsid w:val="00146648"/>
    <w:rsid w:val="00160213"/>
    <w:rsid w:val="00161177"/>
    <w:rsid w:val="00171A8A"/>
    <w:rsid w:val="00194580"/>
    <w:rsid w:val="001C776E"/>
    <w:rsid w:val="001D0432"/>
    <w:rsid w:val="0020481C"/>
    <w:rsid w:val="00210553"/>
    <w:rsid w:val="0022255B"/>
    <w:rsid w:val="00225627"/>
    <w:rsid w:val="00246C0B"/>
    <w:rsid w:val="00260D85"/>
    <w:rsid w:val="002738ED"/>
    <w:rsid w:val="002A045A"/>
    <w:rsid w:val="002A0FD4"/>
    <w:rsid w:val="002A2E43"/>
    <w:rsid w:val="002A322F"/>
    <w:rsid w:val="002C570E"/>
    <w:rsid w:val="002F2ACC"/>
    <w:rsid w:val="003068E8"/>
    <w:rsid w:val="00310138"/>
    <w:rsid w:val="00320D3A"/>
    <w:rsid w:val="00322F8A"/>
    <w:rsid w:val="00342DF9"/>
    <w:rsid w:val="00374813"/>
    <w:rsid w:val="003805F8"/>
    <w:rsid w:val="003941A5"/>
    <w:rsid w:val="003A4CC0"/>
    <w:rsid w:val="003A5BFB"/>
    <w:rsid w:val="003C2EAA"/>
    <w:rsid w:val="003C4908"/>
    <w:rsid w:val="003D6AD1"/>
    <w:rsid w:val="003F0B72"/>
    <w:rsid w:val="003F7C48"/>
    <w:rsid w:val="00456271"/>
    <w:rsid w:val="00466A15"/>
    <w:rsid w:val="004A63B8"/>
    <w:rsid w:val="004F5616"/>
    <w:rsid w:val="00502A72"/>
    <w:rsid w:val="005273D0"/>
    <w:rsid w:val="005538EB"/>
    <w:rsid w:val="0057721B"/>
    <w:rsid w:val="005A74DD"/>
    <w:rsid w:val="005B05CA"/>
    <w:rsid w:val="005B431B"/>
    <w:rsid w:val="005C605A"/>
    <w:rsid w:val="005F0BC3"/>
    <w:rsid w:val="00611850"/>
    <w:rsid w:val="00611CB4"/>
    <w:rsid w:val="0061213D"/>
    <w:rsid w:val="0062022D"/>
    <w:rsid w:val="00630971"/>
    <w:rsid w:val="00630DBE"/>
    <w:rsid w:val="00634AB8"/>
    <w:rsid w:val="0064653A"/>
    <w:rsid w:val="00660D90"/>
    <w:rsid w:val="00666A15"/>
    <w:rsid w:val="0068375D"/>
    <w:rsid w:val="00690A40"/>
    <w:rsid w:val="006B05BC"/>
    <w:rsid w:val="006C3473"/>
    <w:rsid w:val="006D6DA3"/>
    <w:rsid w:val="00701572"/>
    <w:rsid w:val="00720802"/>
    <w:rsid w:val="0073118D"/>
    <w:rsid w:val="007466A4"/>
    <w:rsid w:val="007643FF"/>
    <w:rsid w:val="007820D1"/>
    <w:rsid w:val="00782E28"/>
    <w:rsid w:val="007927E0"/>
    <w:rsid w:val="007A7BF0"/>
    <w:rsid w:val="007B7043"/>
    <w:rsid w:val="007C6B82"/>
    <w:rsid w:val="007D0C3F"/>
    <w:rsid w:val="007D2948"/>
    <w:rsid w:val="007D37B4"/>
    <w:rsid w:val="007E055A"/>
    <w:rsid w:val="007F4562"/>
    <w:rsid w:val="008252D6"/>
    <w:rsid w:val="0082583F"/>
    <w:rsid w:val="00844817"/>
    <w:rsid w:val="008718C7"/>
    <w:rsid w:val="00883530"/>
    <w:rsid w:val="00894BAE"/>
    <w:rsid w:val="008A6FA2"/>
    <w:rsid w:val="008B6CE7"/>
    <w:rsid w:val="008C7649"/>
    <w:rsid w:val="008E6964"/>
    <w:rsid w:val="008F3235"/>
    <w:rsid w:val="00900035"/>
    <w:rsid w:val="00910949"/>
    <w:rsid w:val="009600D1"/>
    <w:rsid w:val="009824F5"/>
    <w:rsid w:val="0098478A"/>
    <w:rsid w:val="009A6B11"/>
    <w:rsid w:val="009A7BAF"/>
    <w:rsid w:val="009F207F"/>
    <w:rsid w:val="009F24DD"/>
    <w:rsid w:val="009F427A"/>
    <w:rsid w:val="00A120CF"/>
    <w:rsid w:val="00A51742"/>
    <w:rsid w:val="00A5620B"/>
    <w:rsid w:val="00A62F31"/>
    <w:rsid w:val="00AA3C71"/>
    <w:rsid w:val="00AE4340"/>
    <w:rsid w:val="00B31758"/>
    <w:rsid w:val="00B3515E"/>
    <w:rsid w:val="00B35E4E"/>
    <w:rsid w:val="00B41BF4"/>
    <w:rsid w:val="00B80933"/>
    <w:rsid w:val="00BD0119"/>
    <w:rsid w:val="00BD1160"/>
    <w:rsid w:val="00BD31EA"/>
    <w:rsid w:val="00C554A2"/>
    <w:rsid w:val="00CB1979"/>
    <w:rsid w:val="00D072F2"/>
    <w:rsid w:val="00D23CCE"/>
    <w:rsid w:val="00D328FD"/>
    <w:rsid w:val="00D331E3"/>
    <w:rsid w:val="00D354BC"/>
    <w:rsid w:val="00D94C0C"/>
    <w:rsid w:val="00DB4229"/>
    <w:rsid w:val="00DE658E"/>
    <w:rsid w:val="00DE7604"/>
    <w:rsid w:val="00DF195B"/>
    <w:rsid w:val="00E900D5"/>
    <w:rsid w:val="00E919CA"/>
    <w:rsid w:val="00E92B2C"/>
    <w:rsid w:val="00E95892"/>
    <w:rsid w:val="00E960F1"/>
    <w:rsid w:val="00ED5E7E"/>
    <w:rsid w:val="00EE038F"/>
    <w:rsid w:val="00EE651E"/>
    <w:rsid w:val="00F814EC"/>
    <w:rsid w:val="00F94FD3"/>
    <w:rsid w:val="00F960C6"/>
    <w:rsid w:val="00FB26B4"/>
    <w:rsid w:val="00FB2B03"/>
    <w:rsid w:val="00FB477C"/>
    <w:rsid w:val="00FC3386"/>
    <w:rsid w:val="00FD091C"/>
    <w:rsid w:val="00FE6475"/>
    <w:rsid w:val="00FF71E7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70E"/>
  </w:style>
  <w:style w:type="paragraph" w:styleId="Nagwek1">
    <w:name w:val="heading 1"/>
    <w:basedOn w:val="Normalny"/>
    <w:link w:val="Nagwek1Znak"/>
    <w:uiPriority w:val="9"/>
    <w:qFormat/>
    <w:rsid w:val="00E91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9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9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919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2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3B636-CE5C-452E-B791-9586430D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</dc:creator>
  <cp:lastModifiedBy>Olczak</cp:lastModifiedBy>
  <cp:revision>2</cp:revision>
  <cp:lastPrinted>2020-09-07T07:20:00Z</cp:lastPrinted>
  <dcterms:created xsi:type="dcterms:W3CDTF">2020-09-07T11:21:00Z</dcterms:created>
  <dcterms:modified xsi:type="dcterms:W3CDTF">2020-09-07T11:21:00Z</dcterms:modified>
</cp:coreProperties>
</file>