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4F" w:rsidRDefault="000F644F"/>
    <w:tbl>
      <w:tblPr>
        <w:tblW w:w="144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2269"/>
        <w:gridCol w:w="4697"/>
        <w:gridCol w:w="1410"/>
        <w:gridCol w:w="1458"/>
        <w:gridCol w:w="1388"/>
        <w:gridCol w:w="1832"/>
      </w:tblGrid>
      <w:tr w:rsidR="000B4D35" w:rsidRPr="00734BB8" w:rsidTr="00037928">
        <w:trPr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9548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Stwierdzenie nieprawidłowości </w:t>
            </w:r>
          </w:p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81398A" w:rsidRPr="00734BB8" w:rsidTr="00037928">
        <w:trPr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6B394B" w:rsidP="0003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</w:t>
            </w:r>
            <w:r w:rsidR="00037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783.1.1.2020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94B" w:rsidRPr="006B394B" w:rsidRDefault="006B394B" w:rsidP="006B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39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Orkiestra Kameralna Polskiego Radia AMADEUS</w:t>
            </w:r>
            <w:r w:rsidRPr="006B39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Al. Marcinkowskiego 3</w:t>
            </w:r>
          </w:p>
          <w:p w:rsidR="0081398A" w:rsidRPr="005D37EC" w:rsidRDefault="006B394B" w:rsidP="006B39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B39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61-745 Poznań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roblemowa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zakresie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prawidłowości realizacji inwestycji </w:t>
            </w:r>
            <w:r w:rsidR="006B394B" w:rsidRPr="006B394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„Modernizacja siedziby Orkiestry”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</w:t>
            </w:r>
            <w:r w:rsid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</w:t>
            </w:r>
            <w:r w:rsid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6B394B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6B394B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1398A" w:rsidRPr="005D37EC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1398A" w:rsidRPr="00734BB8" w:rsidTr="00037928">
        <w:trPr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6B394B" w:rsidP="000379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</w:t>
            </w:r>
            <w:r w:rsidR="00037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</w:t>
            </w:r>
            <w:r w:rsid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Kultury i Sztuki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Koninie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Okólna 47a</w:t>
            </w: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62-510 Konin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prawidłowości realizacji inwestycji </w:t>
            </w:r>
            <w:r w:rsidR="00802E6E"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„Przebudowa i rozbudowa obiektu Centrum Kultury i Sztuki w Koninie – Dom Kultury OSKARD”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113FF9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8139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.0</w:t>
            </w:r>
            <w:r w:rsid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81398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</w:t>
            </w:r>
            <w:r w:rsid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1398A" w:rsidRPr="00734BB8" w:rsidTr="00037928">
        <w:trPr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6B394B" w:rsidP="0003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</w:t>
            </w:r>
            <w:r w:rsidR="00037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</w:t>
            </w:r>
            <w:r w:rsid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.2020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802E6E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Centrum Rehabilitacji</w:t>
            </w:r>
          </w:p>
          <w:p w:rsidR="00802E6E" w:rsidRPr="00802E6E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im. prof. Mieczysława Walczaka w Osiecznej</w:t>
            </w:r>
          </w:p>
          <w:p w:rsidR="00802E6E" w:rsidRPr="00802E6E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Zamkowa 2</w:t>
            </w:r>
          </w:p>
          <w:p w:rsidR="0081398A" w:rsidRPr="00734BB8" w:rsidRDefault="00802E6E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64-113 Osieczna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1398A" w:rsidP="00813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Kontrola problemowa w zakresie prawidłowości realizacji inwestycji </w:t>
            </w:r>
            <w:r w:rsidR="00802E6E"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„Przebudowa z rozbudową istniejącego budynku na cele Centrum Rehabilitacji w Osiecznej”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734BB8" w:rsidRDefault="00802E6E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13.07.2020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5D37EC" w:rsidRDefault="0081398A" w:rsidP="00813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1398A" w:rsidRPr="00B73E94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1398A" w:rsidRPr="00734BB8" w:rsidRDefault="0081398A" w:rsidP="00813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02E6E" w:rsidRPr="00734BB8" w:rsidTr="00037928">
        <w:trPr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734BB8" w:rsidRDefault="00802E6E" w:rsidP="0003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</w:t>
            </w:r>
            <w:r w:rsidR="00037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783.1.4.2020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802E6E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Pierwszych Piastów na Lednicy</w:t>
            </w:r>
          </w:p>
          <w:p w:rsidR="00802E6E" w:rsidRPr="00802E6E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Dziekanowice 32 </w:t>
            </w:r>
          </w:p>
          <w:p w:rsidR="00802E6E" w:rsidRPr="00734BB8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62-261 Lednogóra 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734BB8" w:rsidRDefault="00802E6E" w:rsidP="0080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problemowa w zakresie prawidłowości realizacji inwestycji </w:t>
            </w: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„Dziedzictwo Pierwszych Piastów - rozbudowa infrastruktury magazynowo -konserwatorsko - wystawienniczej Muzeum Pierwszych Piastów na Lednicy”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734BB8" w:rsidRDefault="00802E6E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22.07.2020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5D37EC" w:rsidRDefault="00802E6E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5D37EC" w:rsidRDefault="00802E6E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B73E94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02E6E" w:rsidRPr="00B73E94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02E6E" w:rsidRPr="00734BB8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802E6E" w:rsidRPr="00734BB8" w:rsidTr="00037928">
        <w:trPr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734BB8" w:rsidRDefault="00802E6E" w:rsidP="0003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</w:t>
            </w:r>
            <w:r w:rsidR="00037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783.1.5.2020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802E6E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Publiczna Biblioteka Pedagogiczna w Kaliszu</w:t>
            </w:r>
          </w:p>
          <w:p w:rsidR="00802E6E" w:rsidRPr="00802E6E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Południowa 62</w:t>
            </w:r>
          </w:p>
          <w:p w:rsidR="00802E6E" w:rsidRPr="00734BB8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734BB8" w:rsidRDefault="00802E6E" w:rsidP="00802E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problemowa w zakresie prawidłowości 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ealizacji inwestycji </w:t>
            </w: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„Adaptacja pomieszczeń hali na potrzeby magazynu Publi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cznej Biblioteki Pedagogicznej </w:t>
            </w:r>
            <w:r w:rsidRP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Kaliszu”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734BB8" w:rsidRDefault="00113FF9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802E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5.08.2020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5D37EC" w:rsidRDefault="00802E6E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5D37EC" w:rsidRDefault="00802E6E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2E6E" w:rsidRPr="00B73E94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02E6E" w:rsidRPr="00B73E94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02E6E" w:rsidRPr="00734BB8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0F644F" w:rsidRPr="00734BB8" w:rsidTr="00037928">
        <w:trPr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734BB8" w:rsidRDefault="000F644F" w:rsidP="0003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</w:t>
            </w:r>
            <w:r w:rsidR="00037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783.1.6.2020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0F644F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4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Zespół Parków Krajobrazowych Województwa Wielkopolskiego</w:t>
            </w:r>
          </w:p>
          <w:p w:rsidR="000F644F" w:rsidRPr="00734BB8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4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Kościuszki 95</w:t>
            </w:r>
            <w:r w:rsidRPr="000F64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61-716 Poznań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734BB8" w:rsidRDefault="000F644F" w:rsidP="000F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problemowa w zakresie praw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idłowości realizacji inwestycji </w:t>
            </w:r>
            <w:r w:rsidRPr="000F64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„Rozbudowa i modernizacja Ośrodka Edukacji Przyrodniczej Zespołu Parków Krajobrazowych Województwa Wielkopolskiego </w:t>
            </w:r>
            <w:r w:rsidRPr="000F64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w Chalinie wraz z niezbędną infrastrukturą techniczną”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734BB8" w:rsidRDefault="000F644F" w:rsidP="000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16.09.2020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5D37EC" w:rsidRDefault="000F644F" w:rsidP="000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5D37EC" w:rsidRDefault="000F644F" w:rsidP="000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B73E94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0F644F" w:rsidRPr="00B73E94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0F644F" w:rsidRPr="00734BB8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0F644F" w:rsidRPr="00734BB8" w:rsidTr="00037928">
        <w:trPr>
          <w:tblCellSpacing w:w="15" w:type="dxa"/>
        </w:trPr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5D37EC" w:rsidRDefault="000F644F" w:rsidP="0003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</w:t>
            </w:r>
            <w:r w:rsidR="0003792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783.1.7.2020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0F644F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4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Okręgowe Ziemi Kaliskiej w Kaliszu</w:t>
            </w:r>
            <w:r w:rsidRPr="000F64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ul. Kościuszki 12</w:t>
            </w:r>
          </w:p>
          <w:p w:rsidR="000F644F" w:rsidRPr="00CB3B9E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F64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62-800 Kalisz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CB3B9E" w:rsidRDefault="000F644F" w:rsidP="000F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</w:t>
            </w:r>
            <w:r w:rsidRPr="00974DF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problemowa w zakresie praw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idłowości realizacji inwestycji „Kompleksowa konserwacja </w:t>
            </w:r>
            <w:r w:rsidRPr="000F644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modernizacja Muzeum Okręgowego Ziemi Kaliskiej”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5D37EC" w:rsidRDefault="000F644F" w:rsidP="000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15.10.2020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5D37EC" w:rsidRDefault="000F644F" w:rsidP="000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5D37EC" w:rsidRDefault="000F644F" w:rsidP="000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44F" w:rsidRPr="00B73E94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0F644F" w:rsidRPr="00B73E94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0F644F" w:rsidRPr="00734BB8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B73E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Biuro Nadzoru Inwestycyjnego</w:t>
            </w:r>
          </w:p>
        </w:tc>
      </w:tr>
      <w:tr w:rsidR="000F644F" w:rsidRPr="00734BB8" w:rsidTr="00113FF9">
        <w:trPr>
          <w:tblCellSpacing w:w="15" w:type="dxa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4F" w:rsidRPr="00113FF9" w:rsidRDefault="000F644F" w:rsidP="0003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</w:t>
            </w:r>
            <w:r w:rsidR="00037928"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783.1.8.2020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4F" w:rsidRPr="00113FF9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Wielkopolskie Samorządowe Centrum Edukacji i Terapii</w:t>
            </w:r>
          </w:p>
          <w:p w:rsidR="000F644F" w:rsidRPr="00113FF9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Kościuszkowców 2A</w:t>
            </w: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64-932 Stara Łubianka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4F" w:rsidRPr="00113FF9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realizacji inwestycji Termomodernizacja i rozbudowa budynków Wielkopolskiego Samorządowego Centrum Edukacji i Terapii w Starej Łubiance”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4F" w:rsidRPr="00113FF9" w:rsidRDefault="000F644F" w:rsidP="000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22.10.2020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4F" w:rsidRPr="00113FF9" w:rsidRDefault="000F644F" w:rsidP="000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4F" w:rsidRPr="00113FF9" w:rsidRDefault="000F644F" w:rsidP="000F6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4F" w:rsidRPr="00113FF9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0F644F" w:rsidRPr="00113FF9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0F644F" w:rsidRPr="00113FF9" w:rsidRDefault="000F644F" w:rsidP="000F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 Biuro Nadzoru Inwestycyjnego</w:t>
            </w:r>
          </w:p>
        </w:tc>
      </w:tr>
      <w:tr w:rsidR="00576D8C" w:rsidRPr="00734BB8" w:rsidTr="00113FF9">
        <w:trPr>
          <w:tblCellSpacing w:w="15" w:type="dxa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8C" w:rsidRPr="00113FF9" w:rsidRDefault="00576D8C" w:rsidP="0003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BI-II</w:t>
            </w:r>
            <w:r w:rsidR="00037928"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783.1.9.2020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8C" w:rsidRPr="00113FF9" w:rsidRDefault="00576D8C" w:rsidP="0057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Wojewódzka Biblioteka Publiczna i Centrum Animacji Kultury </w:t>
            </w:r>
          </w:p>
          <w:p w:rsidR="00576D8C" w:rsidRPr="00113FF9" w:rsidRDefault="00576D8C" w:rsidP="0057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</w:t>
            </w:r>
          </w:p>
          <w:p w:rsidR="00576D8C" w:rsidRPr="00113FF9" w:rsidRDefault="00576D8C" w:rsidP="0057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B. Prusa 3 </w:t>
            </w:r>
          </w:p>
          <w:p w:rsidR="00576D8C" w:rsidRPr="00113FF9" w:rsidRDefault="00576D8C" w:rsidP="0057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60-819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8C" w:rsidRPr="00113FF9" w:rsidRDefault="00576D8C" w:rsidP="0057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Kontrola problemowa w zakresie prawidłowości realizacji inwestycji „Przebudowa i modernizacja pod względem funkcjonalno-użytkowym całości obiektu jednostki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8C" w:rsidRPr="00113FF9" w:rsidRDefault="00576D8C" w:rsidP="0057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26.10.2020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8C" w:rsidRPr="00113FF9" w:rsidRDefault="00576D8C" w:rsidP="0057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8C" w:rsidRPr="00113FF9" w:rsidRDefault="00576D8C" w:rsidP="0057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D8C" w:rsidRPr="00113FF9" w:rsidRDefault="00576D8C" w:rsidP="0057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576D8C" w:rsidRPr="00113FF9" w:rsidRDefault="00576D8C" w:rsidP="0057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576D8C" w:rsidRPr="00113FF9" w:rsidRDefault="00576D8C" w:rsidP="0057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 Biuro Nadzoru Inwestycyjnego.</w:t>
            </w:r>
          </w:p>
        </w:tc>
      </w:tr>
      <w:tr w:rsidR="00802E6E" w:rsidRPr="00734BB8" w:rsidTr="00113FF9">
        <w:trPr>
          <w:tblCellSpacing w:w="15" w:type="dxa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E" w:rsidRPr="00113FF9" w:rsidRDefault="00576D8C" w:rsidP="00037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BI-II</w:t>
            </w:r>
            <w:r w:rsidR="00037928"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783.1.10.2020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E" w:rsidRPr="00113FF9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Muzeum w Lewkowie – Zespół Pałacowo – Parkowy,</w:t>
            </w:r>
          </w:p>
          <w:p w:rsidR="00802E6E" w:rsidRPr="00113FF9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Kwiatkowska 6c, Lewków,</w:t>
            </w:r>
          </w:p>
          <w:p w:rsidR="00802E6E" w:rsidRPr="00113FF9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63-410 Ostrów Wlkp.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E" w:rsidRPr="00113FF9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Problemowa w zakresie prawidłowości realizacji inwestycji dotyczącej konserwacji, rewaloryzacji i modernizacji budynków Muzeum, </w:t>
            </w:r>
          </w:p>
          <w:p w:rsidR="00802E6E" w:rsidRPr="00113FF9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dzień kontroli.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E" w:rsidRPr="00113FF9" w:rsidRDefault="00576D8C" w:rsidP="00576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  <w:r w:rsidR="00802E6E"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.1</w:t>
            </w: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</w:t>
            </w:r>
            <w:r w:rsidR="00802E6E"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.20</w:t>
            </w: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E" w:rsidRPr="00113FF9" w:rsidRDefault="00802E6E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E" w:rsidRPr="00113FF9" w:rsidRDefault="00802E6E" w:rsidP="00802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E6E" w:rsidRPr="00113FF9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Urząd Marszałkowski</w:t>
            </w:r>
          </w:p>
          <w:p w:rsidR="00802E6E" w:rsidRPr="00113FF9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Województwa Wielkopolskiego</w:t>
            </w:r>
          </w:p>
          <w:p w:rsidR="00802E6E" w:rsidRPr="00113FF9" w:rsidRDefault="00802E6E" w:rsidP="00802E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113FF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Poznaniu, Biuro Nadzoru Inwestycyjnego.</w:t>
            </w:r>
          </w:p>
        </w:tc>
      </w:tr>
    </w:tbl>
    <w:p w:rsidR="00AE19A0" w:rsidRPr="00734BB8" w:rsidRDefault="00AE19A0">
      <w:pPr>
        <w:rPr>
          <w:sz w:val="16"/>
          <w:szCs w:val="16"/>
        </w:rPr>
      </w:pPr>
      <w:bookmarkStart w:id="0" w:name="_GoBack"/>
      <w:bookmarkEnd w:id="0"/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34" w:rsidRDefault="008D3D34" w:rsidP="00734BB8">
      <w:pPr>
        <w:spacing w:after="0" w:line="240" w:lineRule="auto"/>
      </w:pPr>
      <w:r>
        <w:separator/>
      </w:r>
    </w:p>
  </w:endnote>
  <w:endnote w:type="continuationSeparator" w:id="0">
    <w:p w:rsidR="008D3D34" w:rsidRDefault="008D3D34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34" w:rsidRDefault="008D3D34" w:rsidP="00734BB8">
      <w:pPr>
        <w:spacing w:after="0" w:line="240" w:lineRule="auto"/>
      </w:pPr>
      <w:r>
        <w:separator/>
      </w:r>
    </w:p>
  </w:footnote>
  <w:footnote w:type="continuationSeparator" w:id="0">
    <w:p w:rsidR="008D3D34" w:rsidRDefault="008D3D34" w:rsidP="00734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37928"/>
    <w:rsid w:val="000B4D35"/>
    <w:rsid w:val="000F644F"/>
    <w:rsid w:val="00113FF9"/>
    <w:rsid w:val="002B35D0"/>
    <w:rsid w:val="004307B3"/>
    <w:rsid w:val="00576D8C"/>
    <w:rsid w:val="005D37EC"/>
    <w:rsid w:val="006B394B"/>
    <w:rsid w:val="00734BB8"/>
    <w:rsid w:val="007429CB"/>
    <w:rsid w:val="00802E6E"/>
    <w:rsid w:val="0081398A"/>
    <w:rsid w:val="00875540"/>
    <w:rsid w:val="00895488"/>
    <w:rsid w:val="00897B68"/>
    <w:rsid w:val="008D3D34"/>
    <w:rsid w:val="00974DF5"/>
    <w:rsid w:val="00A1083D"/>
    <w:rsid w:val="00AE19A0"/>
    <w:rsid w:val="00B0218B"/>
    <w:rsid w:val="00B30D12"/>
    <w:rsid w:val="00B73E94"/>
    <w:rsid w:val="00BF3487"/>
    <w:rsid w:val="00C3597A"/>
    <w:rsid w:val="00CA65EB"/>
    <w:rsid w:val="00CB3B9E"/>
    <w:rsid w:val="00D144C2"/>
    <w:rsid w:val="00D22E89"/>
    <w:rsid w:val="00DE1A28"/>
    <w:rsid w:val="00E27F73"/>
    <w:rsid w:val="00E711EF"/>
    <w:rsid w:val="00F07BA7"/>
    <w:rsid w:val="00F7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6F40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  <w:style w:type="paragraph" w:styleId="Tekstdymka">
    <w:name w:val="Balloon Text"/>
    <w:basedOn w:val="Normalny"/>
    <w:link w:val="TekstdymkaZnak"/>
    <w:uiPriority w:val="99"/>
    <w:semiHidden/>
    <w:unhideWhenUsed/>
    <w:rsid w:val="00E2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07B0F-B8BC-40FC-8448-594B9EAC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Orlowski Tomasz</dc:creator>
  <cp:keywords/>
  <dc:description/>
  <cp:lastModifiedBy>Pokorski Maciej</cp:lastModifiedBy>
  <cp:revision>5</cp:revision>
  <cp:lastPrinted>2019-08-05T08:29:00Z</cp:lastPrinted>
  <dcterms:created xsi:type="dcterms:W3CDTF">2021-02-03T07:07:00Z</dcterms:created>
  <dcterms:modified xsi:type="dcterms:W3CDTF">2021-02-03T09:19:00Z</dcterms:modified>
</cp:coreProperties>
</file>