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D3A70" w14:textId="0D6AE8AE" w:rsidR="00D30EDB" w:rsidRPr="00697CF4" w:rsidRDefault="006A435A" w:rsidP="0091669D">
      <w:pPr>
        <w:jc w:val="center"/>
        <w:rPr>
          <w:rFonts w:ascii="Garamond" w:hAnsi="Garamond" w:cs="Arial"/>
          <w:b/>
        </w:rPr>
      </w:pPr>
      <w:r w:rsidRPr="00697CF4">
        <w:rPr>
          <w:rFonts w:ascii="Garamond" w:hAnsi="Garamond" w:cs="Arial"/>
          <w:b/>
        </w:rPr>
        <w:t xml:space="preserve">Uchwała </w:t>
      </w:r>
      <w:r w:rsidR="00F9579C">
        <w:rPr>
          <w:rFonts w:ascii="Garamond" w:hAnsi="Garamond" w:cs="Arial"/>
          <w:b/>
        </w:rPr>
        <w:t>N</w:t>
      </w:r>
      <w:r w:rsidRPr="00697CF4">
        <w:rPr>
          <w:rFonts w:ascii="Garamond" w:hAnsi="Garamond" w:cs="Arial"/>
          <w:b/>
        </w:rPr>
        <w:t xml:space="preserve">r </w:t>
      </w:r>
      <w:r w:rsidR="00713236">
        <w:rPr>
          <w:rFonts w:ascii="Garamond" w:hAnsi="Garamond" w:cs="Arial"/>
          <w:b/>
        </w:rPr>
        <w:t xml:space="preserve"> 3794</w:t>
      </w:r>
      <w:r w:rsidR="00EF4BF1">
        <w:rPr>
          <w:rFonts w:ascii="Garamond" w:hAnsi="Garamond" w:cs="Arial"/>
          <w:b/>
        </w:rPr>
        <w:t>/2021</w:t>
      </w:r>
      <w:r w:rsidR="00D30EDB" w:rsidRPr="00697CF4">
        <w:rPr>
          <w:rFonts w:ascii="Garamond" w:hAnsi="Garamond" w:cs="Arial"/>
          <w:b/>
        </w:rPr>
        <w:br/>
      </w:r>
      <w:r w:rsidRPr="00697CF4">
        <w:rPr>
          <w:rFonts w:ascii="Garamond" w:hAnsi="Garamond" w:cs="Arial"/>
          <w:b/>
        </w:rPr>
        <w:t>Za</w:t>
      </w:r>
      <w:r w:rsidR="001B54CB" w:rsidRPr="00697CF4">
        <w:rPr>
          <w:rFonts w:ascii="Garamond" w:hAnsi="Garamond" w:cs="Arial"/>
          <w:b/>
        </w:rPr>
        <w:t xml:space="preserve">rządu Województwa </w:t>
      </w:r>
      <w:r w:rsidR="00DC2A2F" w:rsidRPr="00697CF4">
        <w:rPr>
          <w:rFonts w:ascii="Garamond" w:hAnsi="Garamond" w:cs="Arial"/>
          <w:b/>
        </w:rPr>
        <w:t>Wielkopolskiego</w:t>
      </w:r>
      <w:r w:rsidR="00D30EDB" w:rsidRPr="00697CF4">
        <w:rPr>
          <w:rFonts w:ascii="Garamond" w:hAnsi="Garamond" w:cs="Arial"/>
          <w:b/>
        </w:rPr>
        <w:br/>
      </w:r>
      <w:r w:rsidR="001B54CB" w:rsidRPr="00697CF4">
        <w:rPr>
          <w:rFonts w:ascii="Garamond" w:hAnsi="Garamond" w:cs="Arial"/>
          <w:b/>
        </w:rPr>
        <w:t xml:space="preserve">z dnia </w:t>
      </w:r>
      <w:r w:rsidR="00713236">
        <w:rPr>
          <w:rFonts w:ascii="Garamond" w:hAnsi="Garamond" w:cs="Arial"/>
          <w:b/>
        </w:rPr>
        <w:t xml:space="preserve">1 </w:t>
      </w:r>
      <w:r w:rsidR="00EF4BF1">
        <w:rPr>
          <w:rFonts w:ascii="Garamond" w:hAnsi="Garamond" w:cs="Arial"/>
          <w:b/>
        </w:rPr>
        <w:t>lipca</w:t>
      </w:r>
      <w:r w:rsidR="00F9579C">
        <w:rPr>
          <w:rFonts w:ascii="Garamond" w:hAnsi="Garamond" w:cs="Arial"/>
          <w:b/>
        </w:rPr>
        <w:t xml:space="preserve"> </w:t>
      </w:r>
      <w:r w:rsidR="00EF4BF1">
        <w:rPr>
          <w:rFonts w:ascii="Garamond" w:hAnsi="Garamond" w:cs="Arial"/>
          <w:b/>
        </w:rPr>
        <w:t>2021</w:t>
      </w:r>
      <w:r w:rsidR="00DC2A2F" w:rsidRPr="00697CF4">
        <w:rPr>
          <w:rFonts w:ascii="Garamond" w:hAnsi="Garamond" w:cs="Arial"/>
          <w:b/>
        </w:rPr>
        <w:t xml:space="preserve"> </w:t>
      </w:r>
      <w:r w:rsidR="0008658A" w:rsidRPr="00697CF4">
        <w:rPr>
          <w:rFonts w:ascii="Garamond" w:hAnsi="Garamond" w:cs="Arial"/>
          <w:b/>
        </w:rPr>
        <w:t>r.</w:t>
      </w:r>
    </w:p>
    <w:p w14:paraId="1603A54E" w14:textId="77777777" w:rsidR="00964E42" w:rsidRPr="00697CF4" w:rsidRDefault="00964E42" w:rsidP="0091669D">
      <w:pPr>
        <w:jc w:val="center"/>
        <w:rPr>
          <w:rFonts w:ascii="Garamond" w:hAnsi="Garamond" w:cs="Arial"/>
          <w:b/>
        </w:rPr>
      </w:pPr>
    </w:p>
    <w:p w14:paraId="383359D7" w14:textId="33A39C7A" w:rsidR="006A435A" w:rsidRPr="00697CF4" w:rsidRDefault="00E04A94" w:rsidP="0025573E">
      <w:pPr>
        <w:pStyle w:val="Nagwek1"/>
        <w:spacing w:before="0"/>
        <w:rPr>
          <w:rFonts w:ascii="Garamond" w:hAnsi="Garamond"/>
          <w:b w:val="0"/>
          <w:szCs w:val="24"/>
        </w:rPr>
      </w:pPr>
      <w:r w:rsidRPr="00697CF4">
        <w:rPr>
          <w:rFonts w:ascii="Garamond" w:hAnsi="Garamond"/>
          <w:b w:val="0"/>
          <w:szCs w:val="24"/>
        </w:rPr>
        <w:t>w sprawie</w:t>
      </w:r>
      <w:r w:rsidR="00BE15F3">
        <w:rPr>
          <w:rFonts w:ascii="Garamond" w:hAnsi="Garamond"/>
          <w:b w:val="0"/>
          <w:szCs w:val="24"/>
        </w:rPr>
        <w:t xml:space="preserve"> </w:t>
      </w:r>
      <w:r w:rsidR="00FE50FA" w:rsidRPr="00697CF4">
        <w:rPr>
          <w:rFonts w:ascii="Garamond" w:hAnsi="Garamond"/>
          <w:b w:val="0"/>
          <w:szCs w:val="24"/>
        </w:rPr>
        <w:t>ogłoszenia i przeprowadzen</w:t>
      </w:r>
      <w:r w:rsidR="00F0342C">
        <w:rPr>
          <w:rFonts w:ascii="Garamond" w:hAnsi="Garamond"/>
          <w:b w:val="0"/>
          <w:szCs w:val="24"/>
        </w:rPr>
        <w:t xml:space="preserve">ia </w:t>
      </w:r>
      <w:r w:rsidR="00BE15F3">
        <w:rPr>
          <w:rFonts w:ascii="Garamond" w:hAnsi="Garamond"/>
          <w:b w:val="0"/>
          <w:szCs w:val="24"/>
        </w:rPr>
        <w:t xml:space="preserve">II edycji </w:t>
      </w:r>
      <w:r w:rsidR="00F0342C">
        <w:rPr>
          <w:rFonts w:ascii="Garamond" w:hAnsi="Garamond"/>
          <w:b w:val="0"/>
          <w:szCs w:val="24"/>
        </w:rPr>
        <w:t>konkursu ofert na realizatorów</w:t>
      </w:r>
      <w:r w:rsidR="00FE50FA" w:rsidRPr="00697CF4">
        <w:rPr>
          <w:rFonts w:ascii="Garamond" w:hAnsi="Garamond"/>
          <w:b w:val="0"/>
          <w:szCs w:val="24"/>
        </w:rPr>
        <w:t xml:space="preserve"> </w:t>
      </w:r>
      <w:r w:rsidR="00DC2A2F" w:rsidRPr="00697CF4">
        <w:rPr>
          <w:rFonts w:ascii="Garamond" w:hAnsi="Garamond"/>
          <w:b w:val="0"/>
          <w:szCs w:val="24"/>
        </w:rPr>
        <w:t>programu polityki zdrowotnej pn.</w:t>
      </w:r>
      <w:r w:rsidR="00150C63" w:rsidRPr="00697CF4">
        <w:rPr>
          <w:rFonts w:ascii="Garamond" w:hAnsi="Garamond"/>
          <w:b w:val="0"/>
          <w:szCs w:val="24"/>
        </w:rPr>
        <w:t xml:space="preserve"> </w:t>
      </w:r>
      <w:r w:rsidR="00DC2A2F" w:rsidRPr="00697CF4">
        <w:rPr>
          <w:rFonts w:ascii="Garamond" w:hAnsi="Garamond"/>
          <w:b w:val="0"/>
          <w:szCs w:val="24"/>
        </w:rPr>
        <w:t>„Program</w:t>
      </w:r>
      <w:r w:rsidR="003508AE">
        <w:rPr>
          <w:rFonts w:ascii="Garamond" w:hAnsi="Garamond"/>
          <w:b w:val="0"/>
          <w:szCs w:val="24"/>
        </w:rPr>
        <w:t xml:space="preserve"> polityki zdrowotnej</w:t>
      </w:r>
      <w:r w:rsidR="00DC2A2F" w:rsidRPr="00697CF4">
        <w:rPr>
          <w:rFonts w:ascii="Garamond" w:hAnsi="Garamond"/>
          <w:b w:val="0"/>
          <w:szCs w:val="24"/>
        </w:rPr>
        <w:t xml:space="preserve"> </w:t>
      </w:r>
      <w:r w:rsidR="003275FA" w:rsidRPr="00697CF4">
        <w:rPr>
          <w:rFonts w:ascii="Garamond" w:hAnsi="Garamond" w:cs="Arial"/>
          <w:b w:val="0"/>
          <w:szCs w:val="24"/>
        </w:rPr>
        <w:t xml:space="preserve">leczenia niepłodności metodą zapłodnienia pozaustrojowego dla mieszkańców województwa </w:t>
      </w:r>
      <w:r w:rsidR="00DC2A2F" w:rsidRPr="00697CF4">
        <w:rPr>
          <w:rFonts w:ascii="Garamond" w:hAnsi="Garamond" w:cs="Arial"/>
          <w:b w:val="0"/>
          <w:szCs w:val="24"/>
        </w:rPr>
        <w:t>wielkopolskiego</w:t>
      </w:r>
      <w:r w:rsidR="00E225E7" w:rsidRPr="00697CF4">
        <w:rPr>
          <w:rFonts w:ascii="Garamond" w:hAnsi="Garamond"/>
          <w:b w:val="0"/>
          <w:szCs w:val="24"/>
        </w:rPr>
        <w:t>”</w:t>
      </w:r>
      <w:r w:rsidR="003275FA" w:rsidRPr="00697CF4">
        <w:rPr>
          <w:rFonts w:ascii="Garamond" w:hAnsi="Garamond"/>
          <w:b w:val="0"/>
          <w:szCs w:val="24"/>
        </w:rPr>
        <w:t xml:space="preserve"> </w:t>
      </w:r>
      <w:r w:rsidR="00911F93" w:rsidRPr="00697CF4">
        <w:rPr>
          <w:rFonts w:ascii="Garamond" w:hAnsi="Garamond"/>
          <w:b w:val="0"/>
          <w:szCs w:val="24"/>
        </w:rPr>
        <w:t>oraz powołania Komisji Konkursowej</w:t>
      </w:r>
      <w:r w:rsidR="009906A6" w:rsidRPr="00697CF4">
        <w:rPr>
          <w:rFonts w:ascii="Garamond" w:hAnsi="Garamond"/>
          <w:b w:val="0"/>
          <w:szCs w:val="24"/>
        </w:rPr>
        <w:t>.</w:t>
      </w:r>
    </w:p>
    <w:p w14:paraId="250A6CA4" w14:textId="77777777" w:rsidR="006A435A" w:rsidRPr="00697CF4" w:rsidRDefault="006A435A" w:rsidP="0025573E">
      <w:pPr>
        <w:tabs>
          <w:tab w:val="left" w:pos="5160"/>
        </w:tabs>
        <w:jc w:val="both"/>
        <w:rPr>
          <w:rFonts w:ascii="Garamond" w:hAnsi="Garamond" w:cs="Arial"/>
          <w:b/>
        </w:rPr>
      </w:pPr>
    </w:p>
    <w:p w14:paraId="1BF699C2" w14:textId="546EBF45" w:rsidR="006A435A" w:rsidRPr="00697CF4" w:rsidRDefault="00E04A94" w:rsidP="0058029B">
      <w:p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Na podstawie art. 41 ust. 1</w:t>
      </w:r>
      <w:r w:rsidR="00107246" w:rsidRPr="00697CF4">
        <w:rPr>
          <w:rFonts w:ascii="Garamond" w:hAnsi="Garamond" w:cs="Arial"/>
        </w:rPr>
        <w:t>,</w:t>
      </w:r>
      <w:r w:rsidR="00E20C97" w:rsidRPr="00697CF4">
        <w:rPr>
          <w:rFonts w:ascii="Garamond" w:hAnsi="Garamond" w:cs="Arial"/>
        </w:rPr>
        <w:t xml:space="preserve"> w z</w:t>
      </w:r>
      <w:r w:rsidR="00E37F10" w:rsidRPr="00697CF4">
        <w:rPr>
          <w:rFonts w:ascii="Garamond" w:hAnsi="Garamond" w:cs="Arial"/>
        </w:rPr>
        <w:t xml:space="preserve">wiązku z art. 14 ust. 1 pkt 2 </w:t>
      </w:r>
      <w:r w:rsidRPr="00697CF4">
        <w:rPr>
          <w:rFonts w:ascii="Garamond" w:hAnsi="Garamond" w:cs="Arial"/>
        </w:rPr>
        <w:t xml:space="preserve">ustawy z dnia 5 czerwca 1998 r. </w:t>
      </w:r>
      <w:r w:rsidR="00A367C5" w:rsidRPr="00697CF4">
        <w:rPr>
          <w:rFonts w:ascii="Garamond" w:hAnsi="Garamond" w:cs="Arial"/>
        </w:rPr>
        <w:t xml:space="preserve"> </w:t>
      </w:r>
      <w:r w:rsidR="00496DA7">
        <w:rPr>
          <w:rFonts w:ascii="Garamond" w:hAnsi="Garamond" w:cs="Arial"/>
        </w:rPr>
        <w:br/>
      </w:r>
      <w:r w:rsidRPr="00697CF4">
        <w:rPr>
          <w:rFonts w:ascii="Garamond" w:hAnsi="Garamond" w:cs="Arial"/>
        </w:rPr>
        <w:t>o samorz</w:t>
      </w:r>
      <w:r w:rsidR="00AE6FAA">
        <w:rPr>
          <w:rFonts w:ascii="Garamond" w:hAnsi="Garamond" w:cs="Arial"/>
        </w:rPr>
        <w:t>ądzie województwa (Dz. U. z 2020</w:t>
      </w:r>
      <w:r w:rsidR="00696116" w:rsidRPr="00697CF4">
        <w:rPr>
          <w:rFonts w:ascii="Garamond" w:hAnsi="Garamond" w:cs="Arial"/>
        </w:rPr>
        <w:t xml:space="preserve"> r. poz. </w:t>
      </w:r>
      <w:r w:rsidR="00AE6FAA">
        <w:rPr>
          <w:rFonts w:ascii="Garamond" w:hAnsi="Garamond" w:cs="Arial"/>
        </w:rPr>
        <w:t>1668 ze zm.</w:t>
      </w:r>
      <w:r w:rsidRPr="00697CF4">
        <w:rPr>
          <w:rFonts w:ascii="Garamond" w:hAnsi="Garamond" w:cs="Arial"/>
        </w:rPr>
        <w:t xml:space="preserve">) oraz art. 48b </w:t>
      </w:r>
      <w:r w:rsidR="006652FF" w:rsidRPr="00697CF4">
        <w:rPr>
          <w:rFonts w:ascii="Garamond" w:hAnsi="Garamond" w:cs="Arial"/>
        </w:rPr>
        <w:t xml:space="preserve">ust. 1, 3 i 4 </w:t>
      </w:r>
      <w:r w:rsidRPr="00697CF4">
        <w:rPr>
          <w:rFonts w:ascii="Garamond" w:hAnsi="Garamond" w:cs="Arial"/>
        </w:rPr>
        <w:t>ustawy z dnia 27 sierpnia 2004 r. o świadczeniach opieki zdrowotnej finansowanych ze środków publicznych (</w:t>
      </w:r>
      <w:r w:rsidR="00AE6FAA">
        <w:rPr>
          <w:rFonts w:ascii="Garamond" w:hAnsi="Garamond" w:cs="Arial"/>
        </w:rPr>
        <w:t xml:space="preserve">Dz. U. z 2020 r. poz. </w:t>
      </w:r>
      <w:r w:rsidR="00193198">
        <w:rPr>
          <w:rFonts w:ascii="Garamond" w:hAnsi="Garamond" w:cs="Arial"/>
        </w:rPr>
        <w:t>1398</w:t>
      </w:r>
      <w:r w:rsidR="00AE6FAA">
        <w:rPr>
          <w:rFonts w:ascii="Garamond" w:hAnsi="Garamond" w:cs="Arial"/>
        </w:rPr>
        <w:t xml:space="preserve"> ze</w:t>
      </w:r>
      <w:r w:rsidR="0094245E" w:rsidRPr="00697CF4">
        <w:rPr>
          <w:rFonts w:ascii="Garamond" w:hAnsi="Garamond" w:cs="Arial"/>
        </w:rPr>
        <w:t xml:space="preserve"> zm.</w:t>
      </w:r>
      <w:r w:rsidR="002C4E00" w:rsidRPr="00697CF4">
        <w:rPr>
          <w:rFonts w:ascii="Garamond" w:hAnsi="Garamond" w:cs="Arial"/>
        </w:rPr>
        <w:t>)</w:t>
      </w:r>
      <w:r w:rsidR="00A35C14" w:rsidRPr="00697CF4">
        <w:rPr>
          <w:rFonts w:ascii="Garamond" w:hAnsi="Garamond" w:cs="Arial"/>
        </w:rPr>
        <w:t xml:space="preserve"> </w:t>
      </w:r>
      <w:r w:rsidRPr="00697CF4">
        <w:rPr>
          <w:rFonts w:ascii="Garamond" w:hAnsi="Garamond" w:cs="Arial"/>
        </w:rPr>
        <w:t>– uchwala się, co następuje:</w:t>
      </w:r>
    </w:p>
    <w:p w14:paraId="5E757A92" w14:textId="77777777" w:rsidR="006A435A" w:rsidRPr="00697CF4" w:rsidRDefault="006A435A" w:rsidP="0025573E">
      <w:p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</w:p>
    <w:p w14:paraId="5BEC1DBC" w14:textId="79188BCC" w:rsidR="006A435A" w:rsidRPr="00697CF4" w:rsidRDefault="00D536DD" w:rsidP="0025573E">
      <w:pPr>
        <w:pStyle w:val="Nagwek2"/>
        <w:spacing w:before="0" w:line="276" w:lineRule="auto"/>
        <w:rPr>
          <w:rFonts w:ascii="Garamond" w:hAnsi="Garamond"/>
          <w:b w:val="0"/>
          <w:sz w:val="24"/>
          <w:szCs w:val="24"/>
        </w:rPr>
      </w:pPr>
      <w:r w:rsidRPr="00697CF4">
        <w:rPr>
          <w:rFonts w:ascii="Garamond" w:hAnsi="Garamond" w:cs="Arial"/>
          <w:b w:val="0"/>
          <w:sz w:val="24"/>
          <w:szCs w:val="24"/>
        </w:rPr>
        <w:t>§</w:t>
      </w:r>
      <w:r w:rsidR="00521815" w:rsidRPr="00697CF4">
        <w:rPr>
          <w:rFonts w:ascii="Garamond" w:hAnsi="Garamond" w:cs="Arial"/>
          <w:b w:val="0"/>
          <w:sz w:val="24"/>
          <w:szCs w:val="24"/>
        </w:rPr>
        <w:t xml:space="preserve"> </w:t>
      </w:r>
      <w:r w:rsidR="006B599E">
        <w:rPr>
          <w:rFonts w:ascii="Garamond" w:hAnsi="Garamond"/>
          <w:b w:val="0"/>
          <w:sz w:val="24"/>
          <w:szCs w:val="24"/>
        </w:rPr>
        <w:t>1</w:t>
      </w:r>
    </w:p>
    <w:p w14:paraId="435B1BB2" w14:textId="29D52049" w:rsidR="005600F8" w:rsidRPr="00A00DB9" w:rsidRDefault="005600F8" w:rsidP="00A00DB9">
      <w:pPr>
        <w:pStyle w:val="Akapitzlist"/>
        <w:numPr>
          <w:ilvl w:val="0"/>
          <w:numId w:val="10"/>
        </w:numPr>
        <w:tabs>
          <w:tab w:val="left" w:pos="1905"/>
        </w:tabs>
        <w:spacing w:line="276" w:lineRule="auto"/>
        <w:jc w:val="both"/>
        <w:rPr>
          <w:rFonts w:ascii="Garamond" w:hAnsi="Garamond" w:cs="Arial"/>
        </w:rPr>
      </w:pPr>
      <w:r w:rsidRPr="00A00DB9">
        <w:rPr>
          <w:rFonts w:ascii="Garamond" w:hAnsi="Garamond" w:cs="Arial"/>
        </w:rPr>
        <w:t xml:space="preserve">Ogłasza </w:t>
      </w:r>
      <w:r w:rsidR="001F2DEE">
        <w:rPr>
          <w:rFonts w:ascii="Garamond" w:hAnsi="Garamond" w:cs="Arial"/>
        </w:rPr>
        <w:t xml:space="preserve">się </w:t>
      </w:r>
      <w:r w:rsidR="00BE15F3">
        <w:rPr>
          <w:rFonts w:ascii="Garamond" w:hAnsi="Garamond" w:cs="Arial"/>
        </w:rPr>
        <w:t xml:space="preserve">II edycję </w:t>
      </w:r>
      <w:r w:rsidR="001F2DEE">
        <w:rPr>
          <w:rFonts w:ascii="Garamond" w:hAnsi="Garamond" w:cs="Arial"/>
        </w:rPr>
        <w:t>konkurs</w:t>
      </w:r>
      <w:r w:rsidR="00BE15F3">
        <w:rPr>
          <w:rFonts w:ascii="Garamond" w:hAnsi="Garamond" w:cs="Arial"/>
        </w:rPr>
        <w:t>u</w:t>
      </w:r>
      <w:r w:rsidR="001F2DEE">
        <w:rPr>
          <w:rFonts w:ascii="Garamond" w:hAnsi="Garamond" w:cs="Arial"/>
        </w:rPr>
        <w:t xml:space="preserve"> ofert na realizatorów</w:t>
      </w:r>
      <w:r w:rsidRPr="00A00DB9">
        <w:rPr>
          <w:rFonts w:ascii="Garamond" w:hAnsi="Garamond" w:cs="Arial"/>
        </w:rPr>
        <w:t xml:space="preserve"> </w:t>
      </w:r>
      <w:r w:rsidR="00DC2A2F" w:rsidRPr="00A00DB9">
        <w:rPr>
          <w:rFonts w:ascii="Garamond" w:hAnsi="Garamond" w:cs="Arial"/>
        </w:rPr>
        <w:t>p</w:t>
      </w:r>
      <w:r w:rsidRPr="00A00DB9">
        <w:rPr>
          <w:rFonts w:ascii="Garamond" w:hAnsi="Garamond" w:cs="Arial"/>
        </w:rPr>
        <w:t xml:space="preserve">rogramu polityki zdrowotnej </w:t>
      </w:r>
      <w:r w:rsidR="00AB71DE" w:rsidRPr="00A00DB9">
        <w:rPr>
          <w:rFonts w:ascii="Garamond" w:hAnsi="Garamond" w:cs="Arial"/>
        </w:rPr>
        <w:t xml:space="preserve">pn. </w:t>
      </w:r>
      <w:r w:rsidR="00DC2A2F" w:rsidRPr="00A00DB9">
        <w:rPr>
          <w:rFonts w:ascii="Garamond" w:hAnsi="Garamond" w:cs="Arial"/>
        </w:rPr>
        <w:t xml:space="preserve">„Program </w:t>
      </w:r>
      <w:r w:rsidR="003508AE">
        <w:rPr>
          <w:rFonts w:ascii="Garamond" w:hAnsi="Garamond" w:cs="Arial"/>
        </w:rPr>
        <w:t xml:space="preserve">polityki zdrowotnej </w:t>
      </w:r>
      <w:r w:rsidRPr="00A00DB9">
        <w:rPr>
          <w:rFonts w:ascii="Garamond" w:hAnsi="Garamond" w:cs="Arial"/>
        </w:rPr>
        <w:t>leczenia niepłodności metodą zapłodnienia pozaustrojowego dla mieszkańców województwa</w:t>
      </w:r>
      <w:r w:rsidR="00DC2A2F" w:rsidRPr="00A00DB9">
        <w:rPr>
          <w:rFonts w:ascii="Garamond" w:hAnsi="Garamond" w:cs="Arial"/>
        </w:rPr>
        <w:t xml:space="preserve"> wielkopolskiego</w:t>
      </w:r>
      <w:r w:rsidRPr="00A00DB9">
        <w:rPr>
          <w:rFonts w:ascii="Garamond" w:hAnsi="Garamond" w:cs="Arial"/>
        </w:rPr>
        <w:t>”</w:t>
      </w:r>
      <w:r w:rsidR="00C667FA" w:rsidRPr="00A00DB9">
        <w:rPr>
          <w:rFonts w:ascii="Garamond" w:hAnsi="Garamond" w:cs="Arial"/>
        </w:rPr>
        <w:t>, zwany dalej „konkursem”.</w:t>
      </w:r>
    </w:p>
    <w:p w14:paraId="1E7D1F14" w14:textId="4E33EF41" w:rsidR="005600F8" w:rsidRPr="00697CF4" w:rsidRDefault="005600F8" w:rsidP="000207C1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697CF4">
        <w:rPr>
          <w:rFonts w:ascii="Garamond" w:hAnsi="Garamond" w:cs="Arial"/>
        </w:rPr>
        <w:t xml:space="preserve">Treść ogłoszenia o </w:t>
      </w:r>
      <w:r w:rsidR="0025573E" w:rsidRPr="00697CF4">
        <w:rPr>
          <w:rFonts w:ascii="Garamond" w:hAnsi="Garamond" w:cs="Arial"/>
        </w:rPr>
        <w:t>konkursie stanowi załącznik nr 1</w:t>
      </w:r>
      <w:r w:rsidRPr="00697CF4">
        <w:rPr>
          <w:rFonts w:ascii="Garamond" w:hAnsi="Garamond" w:cs="Arial"/>
        </w:rPr>
        <w:t xml:space="preserve"> do uchwały.</w:t>
      </w:r>
    </w:p>
    <w:p w14:paraId="396E75FF" w14:textId="77777777" w:rsidR="00977945" w:rsidRPr="00697CF4" w:rsidRDefault="00977945" w:rsidP="000207C1">
      <w:pPr>
        <w:pStyle w:val="Akapitzlist"/>
        <w:spacing w:line="276" w:lineRule="auto"/>
        <w:ind w:left="360"/>
        <w:rPr>
          <w:rFonts w:ascii="Garamond" w:hAnsi="Garamond" w:cs="Arial"/>
        </w:rPr>
      </w:pPr>
    </w:p>
    <w:p w14:paraId="021851AF" w14:textId="5968DCA3" w:rsidR="001F797D" w:rsidRPr="00697CF4" w:rsidRDefault="0025573E" w:rsidP="000207C1">
      <w:pPr>
        <w:pStyle w:val="Nagwek2"/>
        <w:spacing w:before="0" w:line="276" w:lineRule="auto"/>
        <w:rPr>
          <w:rFonts w:ascii="Garamond" w:hAnsi="Garamond"/>
          <w:b w:val="0"/>
          <w:sz w:val="24"/>
          <w:szCs w:val="24"/>
        </w:rPr>
      </w:pPr>
      <w:r w:rsidRPr="00697CF4">
        <w:rPr>
          <w:rFonts w:ascii="Garamond" w:hAnsi="Garamond"/>
          <w:b w:val="0"/>
          <w:sz w:val="24"/>
          <w:szCs w:val="24"/>
        </w:rPr>
        <w:t>§ 2</w:t>
      </w:r>
    </w:p>
    <w:p w14:paraId="7AEA0209" w14:textId="31F1710E" w:rsidR="000E39BE" w:rsidRDefault="006D4308" w:rsidP="000207C1">
      <w:p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Określa się kryteria konkursu</w:t>
      </w:r>
      <w:r w:rsidR="0025573E" w:rsidRPr="00697CF4">
        <w:rPr>
          <w:rFonts w:ascii="Garamond" w:hAnsi="Garamond" w:cs="Arial"/>
        </w:rPr>
        <w:t xml:space="preserve">, </w:t>
      </w:r>
      <w:r w:rsidRPr="00697CF4">
        <w:rPr>
          <w:rFonts w:ascii="Garamond" w:hAnsi="Garamond" w:cs="Arial"/>
        </w:rPr>
        <w:t xml:space="preserve">w brzmieniu stanowiącym załącznik nr </w:t>
      </w:r>
      <w:r w:rsidR="0025573E" w:rsidRPr="00697CF4">
        <w:rPr>
          <w:rFonts w:ascii="Garamond" w:hAnsi="Garamond" w:cs="Arial"/>
        </w:rPr>
        <w:t>2</w:t>
      </w:r>
      <w:r w:rsidRPr="00697CF4">
        <w:rPr>
          <w:rFonts w:ascii="Garamond" w:hAnsi="Garamond" w:cs="Arial"/>
        </w:rPr>
        <w:t xml:space="preserve"> do uchwały.</w:t>
      </w:r>
    </w:p>
    <w:p w14:paraId="168AF8A9" w14:textId="6C722550" w:rsidR="00AE6FAA" w:rsidRDefault="00AE6FAA" w:rsidP="000207C1">
      <w:p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</w:p>
    <w:p w14:paraId="793A8D1A" w14:textId="4625E0BE" w:rsidR="00AE6FAA" w:rsidRPr="00AE6FAA" w:rsidRDefault="00AE6FAA" w:rsidP="00AE6FAA">
      <w:pPr>
        <w:keepNext/>
        <w:keepLines/>
        <w:spacing w:line="276" w:lineRule="auto"/>
        <w:jc w:val="center"/>
        <w:outlineLvl w:val="1"/>
        <w:rPr>
          <w:rFonts w:ascii="Garamond" w:eastAsiaTheme="majorEastAsia" w:hAnsi="Garamond" w:cstheme="majorBidi"/>
          <w:bCs/>
          <w:color w:val="000000" w:themeColor="text1"/>
        </w:rPr>
      </w:pPr>
      <w:r>
        <w:rPr>
          <w:rFonts w:ascii="Garamond" w:eastAsiaTheme="majorEastAsia" w:hAnsi="Garamond" w:cstheme="majorBidi"/>
          <w:bCs/>
          <w:color w:val="000000" w:themeColor="text1"/>
        </w:rPr>
        <w:t>§ 3</w:t>
      </w:r>
    </w:p>
    <w:p w14:paraId="5644107C" w14:textId="77777777" w:rsidR="00AE6FAA" w:rsidRPr="00AE6FAA" w:rsidRDefault="00AE6FAA" w:rsidP="00AE6FAA">
      <w:p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AE6FAA">
        <w:rPr>
          <w:rFonts w:ascii="Garamond" w:hAnsi="Garamond" w:cs="Arial"/>
        </w:rPr>
        <w:t xml:space="preserve">Określa się wzór formularza ofertowego do konkursu, w brzmieniu stanowiącym załącznik </w:t>
      </w:r>
      <w:r w:rsidRPr="00AE6FAA">
        <w:rPr>
          <w:rFonts w:ascii="Garamond" w:hAnsi="Garamond" w:cs="Arial"/>
        </w:rPr>
        <w:br/>
        <w:t>nr 3 do uchwały.</w:t>
      </w:r>
    </w:p>
    <w:p w14:paraId="7C77F168" w14:textId="00F14E58" w:rsidR="00977945" w:rsidRPr="00697CF4" w:rsidRDefault="00977945" w:rsidP="000207C1">
      <w:p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</w:p>
    <w:p w14:paraId="15713F3B" w14:textId="470EE7B9" w:rsidR="001F797D" w:rsidRPr="00697CF4" w:rsidRDefault="00AE6FAA" w:rsidP="000207C1">
      <w:pPr>
        <w:pStyle w:val="Nagwek2"/>
        <w:spacing w:before="0" w:line="276" w:lineRule="auto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§ 4</w:t>
      </w:r>
    </w:p>
    <w:p w14:paraId="021FA754" w14:textId="77777777" w:rsidR="00A52520" w:rsidRDefault="00937979" w:rsidP="000207C1">
      <w:pPr>
        <w:pStyle w:val="Akapitzlist"/>
        <w:numPr>
          <w:ilvl w:val="0"/>
          <w:numId w:val="7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Powołuje się Komisję K</w:t>
      </w:r>
      <w:r w:rsidR="00027F58" w:rsidRPr="00697CF4">
        <w:rPr>
          <w:rFonts w:ascii="Garamond" w:hAnsi="Garamond" w:cs="Arial"/>
        </w:rPr>
        <w:t xml:space="preserve">onkursową </w:t>
      </w:r>
      <w:r w:rsidR="00CF7867" w:rsidRPr="00697CF4">
        <w:rPr>
          <w:rFonts w:ascii="Garamond" w:hAnsi="Garamond" w:cs="Arial"/>
        </w:rPr>
        <w:t>w celu przeprowadzenia konkursu</w:t>
      </w:r>
      <w:r w:rsidR="00027F58" w:rsidRPr="00697CF4">
        <w:rPr>
          <w:rFonts w:ascii="Garamond" w:hAnsi="Garamond" w:cs="Arial"/>
        </w:rPr>
        <w:t>, zwaną dalej „Komisją</w:t>
      </w:r>
      <w:r w:rsidR="00A422D8" w:rsidRPr="00697CF4">
        <w:rPr>
          <w:rFonts w:ascii="Garamond" w:hAnsi="Garamond" w:cs="Arial"/>
        </w:rPr>
        <w:t>”.</w:t>
      </w:r>
      <w:r w:rsidR="00A52520" w:rsidRPr="00A52520">
        <w:rPr>
          <w:rFonts w:ascii="Garamond" w:hAnsi="Garamond" w:cs="Arial"/>
        </w:rPr>
        <w:t xml:space="preserve"> </w:t>
      </w:r>
    </w:p>
    <w:p w14:paraId="6CE304E9" w14:textId="66C189F0" w:rsidR="00027F58" w:rsidRPr="00697CF4" w:rsidRDefault="00A52520" w:rsidP="000207C1">
      <w:pPr>
        <w:pStyle w:val="Akapitzlist"/>
        <w:numPr>
          <w:ilvl w:val="0"/>
          <w:numId w:val="7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 xml:space="preserve">Przyjmuje się „Regulamin Prac Komisji Konkursowej”, </w:t>
      </w:r>
      <w:r>
        <w:rPr>
          <w:rFonts w:ascii="Garamond" w:hAnsi="Garamond" w:cs="Arial"/>
        </w:rPr>
        <w:t>stanowi</w:t>
      </w:r>
      <w:r w:rsidR="00C6354C">
        <w:rPr>
          <w:rFonts w:ascii="Garamond" w:hAnsi="Garamond" w:cs="Arial"/>
        </w:rPr>
        <w:t xml:space="preserve">ący załącznik </w:t>
      </w:r>
      <w:r>
        <w:rPr>
          <w:rFonts w:ascii="Garamond" w:hAnsi="Garamond" w:cs="Arial"/>
        </w:rPr>
        <w:t>nr 4</w:t>
      </w:r>
      <w:r w:rsidRPr="00697CF4">
        <w:rPr>
          <w:rFonts w:ascii="Garamond" w:hAnsi="Garamond" w:cs="Arial"/>
        </w:rPr>
        <w:t xml:space="preserve"> do uchwały</w:t>
      </w:r>
      <w:r w:rsidR="00C6354C">
        <w:rPr>
          <w:rFonts w:ascii="Garamond" w:hAnsi="Garamond" w:cs="Arial"/>
        </w:rPr>
        <w:t>.</w:t>
      </w:r>
    </w:p>
    <w:p w14:paraId="2D2C4C21" w14:textId="3BB30CFC" w:rsidR="00CF7867" w:rsidRPr="00697CF4" w:rsidRDefault="00CF7867" w:rsidP="0025573E">
      <w:pPr>
        <w:pStyle w:val="Akapitzlist"/>
        <w:numPr>
          <w:ilvl w:val="0"/>
          <w:numId w:val="7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Do zadań Komisji należy w szczególności:</w:t>
      </w:r>
    </w:p>
    <w:p w14:paraId="76546919" w14:textId="0A65C0EB" w:rsidR="00CF7867" w:rsidRPr="00697CF4" w:rsidRDefault="00CF7867" w:rsidP="0025573E">
      <w:pPr>
        <w:pStyle w:val="Akapitzlist"/>
        <w:numPr>
          <w:ilvl w:val="1"/>
          <w:numId w:val="7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dokonanie oceny ofert złożony</w:t>
      </w:r>
      <w:r w:rsidR="00C667FA" w:rsidRPr="00697CF4">
        <w:rPr>
          <w:rFonts w:ascii="Garamond" w:hAnsi="Garamond" w:cs="Arial"/>
        </w:rPr>
        <w:t>ch w konkursie</w:t>
      </w:r>
      <w:r w:rsidRPr="00697CF4">
        <w:rPr>
          <w:rFonts w:ascii="Garamond" w:hAnsi="Garamond" w:cs="Arial"/>
        </w:rPr>
        <w:t>;</w:t>
      </w:r>
    </w:p>
    <w:p w14:paraId="7CFF6792" w14:textId="1442FD47" w:rsidR="00433FF9" w:rsidRPr="00697CF4" w:rsidRDefault="00433FF9" w:rsidP="0025573E">
      <w:pPr>
        <w:pStyle w:val="Akapitzlist"/>
        <w:numPr>
          <w:ilvl w:val="1"/>
          <w:numId w:val="7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przeprowadzenie ewentualnych negocjacji</w:t>
      </w:r>
      <w:r w:rsidR="00AB28C8" w:rsidRPr="00697CF4">
        <w:rPr>
          <w:rFonts w:ascii="Garamond" w:hAnsi="Garamond" w:cs="Arial"/>
        </w:rPr>
        <w:t xml:space="preserve"> ofert</w:t>
      </w:r>
      <w:r w:rsidRPr="00697CF4">
        <w:rPr>
          <w:rFonts w:ascii="Garamond" w:hAnsi="Garamond" w:cs="Arial"/>
        </w:rPr>
        <w:t>;</w:t>
      </w:r>
    </w:p>
    <w:p w14:paraId="1406F84D" w14:textId="32CE15E6" w:rsidR="00433FF9" w:rsidRPr="00697CF4" w:rsidRDefault="00CF7867" w:rsidP="0025573E">
      <w:pPr>
        <w:pStyle w:val="Akapitzlist"/>
        <w:numPr>
          <w:ilvl w:val="1"/>
          <w:numId w:val="7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 xml:space="preserve">przygotowanie </w:t>
      </w:r>
      <w:r w:rsidR="00AB28C8" w:rsidRPr="00697CF4">
        <w:rPr>
          <w:rFonts w:ascii="Garamond" w:hAnsi="Garamond" w:cs="Arial"/>
        </w:rPr>
        <w:t xml:space="preserve">zestawienia </w:t>
      </w:r>
      <w:r w:rsidRPr="00697CF4">
        <w:rPr>
          <w:rFonts w:ascii="Garamond" w:hAnsi="Garamond" w:cs="Arial"/>
        </w:rPr>
        <w:t xml:space="preserve">oceny ofert dla Zarządu Województwa </w:t>
      </w:r>
      <w:r w:rsidR="00DC2A2F" w:rsidRPr="00697CF4">
        <w:rPr>
          <w:rFonts w:ascii="Garamond" w:hAnsi="Garamond" w:cs="Arial"/>
        </w:rPr>
        <w:t xml:space="preserve">Wielkopolskiego </w:t>
      </w:r>
      <w:r w:rsidR="0039781C" w:rsidRPr="00697CF4">
        <w:rPr>
          <w:rFonts w:ascii="Garamond" w:hAnsi="Garamond" w:cs="Arial"/>
        </w:rPr>
        <w:t xml:space="preserve">wraz </w:t>
      </w:r>
      <w:r w:rsidR="007B62ED">
        <w:rPr>
          <w:rFonts w:ascii="Garamond" w:hAnsi="Garamond" w:cs="Arial"/>
        </w:rPr>
        <w:br/>
      </w:r>
      <w:r w:rsidR="0039781C" w:rsidRPr="00697CF4">
        <w:rPr>
          <w:rFonts w:ascii="Garamond" w:hAnsi="Garamond" w:cs="Arial"/>
        </w:rPr>
        <w:t>z rekomendacją wyboru;</w:t>
      </w:r>
    </w:p>
    <w:p w14:paraId="41131485" w14:textId="069688F8" w:rsidR="00433FF9" w:rsidRPr="00697CF4" w:rsidRDefault="00AB28C8" w:rsidP="0025573E">
      <w:pPr>
        <w:pStyle w:val="Akapitzlist"/>
        <w:numPr>
          <w:ilvl w:val="1"/>
          <w:numId w:val="7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rozpatrywanie ewentualnych odwołań</w:t>
      </w:r>
      <w:r w:rsidR="00433FF9" w:rsidRPr="00697CF4">
        <w:rPr>
          <w:rFonts w:ascii="Garamond" w:hAnsi="Garamond" w:cs="Arial"/>
        </w:rPr>
        <w:t xml:space="preserve"> w sprawie decyzji </w:t>
      </w:r>
      <w:r w:rsidRPr="00697CF4">
        <w:rPr>
          <w:rFonts w:ascii="Garamond" w:hAnsi="Garamond" w:cs="Arial"/>
        </w:rPr>
        <w:t xml:space="preserve">Zarządu Województwa </w:t>
      </w:r>
      <w:r w:rsidR="00DC2A2F" w:rsidRPr="00697CF4">
        <w:rPr>
          <w:rFonts w:ascii="Garamond" w:hAnsi="Garamond" w:cs="Arial"/>
        </w:rPr>
        <w:t xml:space="preserve">Wielkopolskiego </w:t>
      </w:r>
      <w:r w:rsidR="00433FF9" w:rsidRPr="00697CF4">
        <w:rPr>
          <w:rFonts w:ascii="Garamond" w:hAnsi="Garamond" w:cs="Arial"/>
        </w:rPr>
        <w:t>o rozstrzygnięciu konkursu</w:t>
      </w:r>
      <w:r w:rsidR="00C667FA" w:rsidRPr="00697CF4">
        <w:rPr>
          <w:rFonts w:ascii="Garamond" w:hAnsi="Garamond" w:cs="Arial"/>
        </w:rPr>
        <w:t>.</w:t>
      </w:r>
    </w:p>
    <w:p w14:paraId="0A7460E5" w14:textId="77777777" w:rsidR="00CF7867" w:rsidRPr="00697CF4" w:rsidRDefault="00CF7867" w:rsidP="0025573E">
      <w:pPr>
        <w:pStyle w:val="Akapitzlist"/>
        <w:numPr>
          <w:ilvl w:val="0"/>
          <w:numId w:val="7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W skład Komisji wchodzą:</w:t>
      </w:r>
    </w:p>
    <w:p w14:paraId="2DB5F90D" w14:textId="0A58E170" w:rsidR="00CF7867" w:rsidRDefault="006A61D8" w:rsidP="0025573E">
      <w:pPr>
        <w:pStyle w:val="Akapitzlist"/>
        <w:numPr>
          <w:ilvl w:val="1"/>
          <w:numId w:val="7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Małgorzata Mackiewicz-Wysocka</w:t>
      </w:r>
      <w:r w:rsidR="008048E9" w:rsidRPr="00697CF4">
        <w:rPr>
          <w:rFonts w:ascii="Garamond" w:hAnsi="Garamond" w:cs="Arial"/>
        </w:rPr>
        <w:t xml:space="preserve"> </w:t>
      </w:r>
      <w:r w:rsidR="00CF7867" w:rsidRPr="00697CF4">
        <w:rPr>
          <w:rFonts w:ascii="Garamond" w:hAnsi="Garamond" w:cs="Arial"/>
        </w:rPr>
        <w:t>–</w:t>
      </w:r>
      <w:r>
        <w:rPr>
          <w:rFonts w:ascii="Garamond" w:hAnsi="Garamond" w:cs="Arial"/>
        </w:rPr>
        <w:t xml:space="preserve"> Dyrektor</w:t>
      </w:r>
      <w:r w:rsidR="00CF7867" w:rsidRPr="00697CF4">
        <w:rPr>
          <w:rFonts w:ascii="Garamond" w:hAnsi="Garamond" w:cs="Arial"/>
        </w:rPr>
        <w:t xml:space="preserve"> Departamentu Zdrowia Urzędu Marszałkowskiego Wojewódz</w:t>
      </w:r>
      <w:r w:rsidR="0083253B" w:rsidRPr="00697CF4">
        <w:rPr>
          <w:rFonts w:ascii="Garamond" w:hAnsi="Garamond" w:cs="Arial"/>
        </w:rPr>
        <w:t xml:space="preserve">twa </w:t>
      </w:r>
      <w:r w:rsidR="00150C63" w:rsidRPr="00697CF4">
        <w:rPr>
          <w:rFonts w:ascii="Garamond" w:hAnsi="Garamond" w:cs="Arial"/>
        </w:rPr>
        <w:t xml:space="preserve">Wielkopolskiego </w:t>
      </w:r>
      <w:r w:rsidR="0083253B" w:rsidRPr="00697CF4">
        <w:rPr>
          <w:rFonts w:ascii="Garamond" w:hAnsi="Garamond" w:cs="Arial"/>
        </w:rPr>
        <w:t xml:space="preserve">w </w:t>
      </w:r>
      <w:r>
        <w:rPr>
          <w:rFonts w:ascii="Garamond" w:hAnsi="Garamond" w:cs="Arial"/>
        </w:rPr>
        <w:t>Poznaniu – Przewodnicząca</w:t>
      </w:r>
      <w:r w:rsidR="00CF7867" w:rsidRPr="00697CF4">
        <w:rPr>
          <w:rFonts w:ascii="Garamond" w:hAnsi="Garamond" w:cs="Arial"/>
        </w:rPr>
        <w:t xml:space="preserve"> Komisji;</w:t>
      </w:r>
    </w:p>
    <w:p w14:paraId="231173DE" w14:textId="7842700B" w:rsidR="006A61D8" w:rsidRPr="00697CF4" w:rsidRDefault="006A61D8" w:rsidP="0025573E">
      <w:pPr>
        <w:pStyle w:val="Akapitzlist"/>
        <w:numPr>
          <w:ilvl w:val="1"/>
          <w:numId w:val="7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Izabela Sadyś – Zastępca Dyrektora Departamentu Zdrowia Urzędu Marszałkowskiego Województwa Wielkopolskiego w Poznaniu – Zastępca Przewodniczącej Komisji;</w:t>
      </w:r>
    </w:p>
    <w:p w14:paraId="63401923" w14:textId="0AC3C55D" w:rsidR="008048E9" w:rsidRPr="00697CF4" w:rsidRDefault="008048E9" w:rsidP="0025573E">
      <w:pPr>
        <w:pStyle w:val="Akapitzlist"/>
        <w:numPr>
          <w:ilvl w:val="1"/>
          <w:numId w:val="7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 xml:space="preserve">Jarosław Cieszkiewicz – Główny Specjalista w Wydziale Zdrowia Publicznego Departamentu Zdrowia Urzędu Marszałkowskiego Województwa Wielkopolskiego </w:t>
      </w:r>
      <w:r w:rsidR="00697CF4">
        <w:rPr>
          <w:rFonts w:ascii="Garamond" w:hAnsi="Garamond" w:cs="Arial"/>
        </w:rPr>
        <w:br/>
      </w:r>
      <w:r w:rsidRPr="00697CF4">
        <w:rPr>
          <w:rFonts w:ascii="Garamond" w:hAnsi="Garamond" w:cs="Arial"/>
        </w:rPr>
        <w:t>w Poznaniu – Członek Komisji;</w:t>
      </w:r>
    </w:p>
    <w:p w14:paraId="790277BB" w14:textId="53A5599E" w:rsidR="008048E9" w:rsidRDefault="008048E9" w:rsidP="008048E9">
      <w:pPr>
        <w:pStyle w:val="Akapitzlist"/>
        <w:numPr>
          <w:ilvl w:val="1"/>
          <w:numId w:val="7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lastRenderedPageBreak/>
        <w:t xml:space="preserve">Aleksandra Kopińska – Główny Specjalista w Wydziale Zdrowia Publicznego Departamentu Zdrowia Urzędu Marszałkowskiego Województwa Wielkopolskiego </w:t>
      </w:r>
      <w:r w:rsidR="00697CF4">
        <w:rPr>
          <w:rFonts w:ascii="Garamond" w:hAnsi="Garamond" w:cs="Arial"/>
        </w:rPr>
        <w:br/>
      </w:r>
      <w:r w:rsidRPr="00697CF4">
        <w:rPr>
          <w:rFonts w:ascii="Garamond" w:hAnsi="Garamond" w:cs="Arial"/>
        </w:rPr>
        <w:t>w Poznaniu – Członek Komisji;</w:t>
      </w:r>
    </w:p>
    <w:p w14:paraId="096BF0C5" w14:textId="421C563E" w:rsidR="00EF4BF1" w:rsidRPr="00EF4BF1" w:rsidRDefault="00EF4BF1" w:rsidP="00EF4BF1">
      <w:pPr>
        <w:pStyle w:val="Akapitzlist"/>
        <w:numPr>
          <w:ilvl w:val="1"/>
          <w:numId w:val="7"/>
        </w:numPr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 xml:space="preserve">Grażyna Szałkowska – Główny Specjalista w Wydziale Zdrowia Publicznego Departamentu Zdrowia Urzędu Marszałkowskiego Województwa Wielkopolskiego </w:t>
      </w:r>
      <w:r>
        <w:rPr>
          <w:rFonts w:ascii="Garamond" w:hAnsi="Garamond" w:cs="Arial"/>
        </w:rPr>
        <w:br/>
      </w:r>
      <w:r w:rsidRPr="00697CF4">
        <w:rPr>
          <w:rFonts w:ascii="Garamond" w:hAnsi="Garamond" w:cs="Arial"/>
        </w:rPr>
        <w:t>w Poznaniu – Członek Komisji;</w:t>
      </w:r>
    </w:p>
    <w:p w14:paraId="69BD1E7E" w14:textId="76A0575A" w:rsidR="008048E9" w:rsidRPr="00697CF4" w:rsidRDefault="008048E9" w:rsidP="008048E9">
      <w:pPr>
        <w:pStyle w:val="Akapitzlist"/>
        <w:numPr>
          <w:ilvl w:val="1"/>
          <w:numId w:val="7"/>
        </w:numPr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Paulina Markiewicz – Inspektor w Wydziale Zdrowia Publicznego Departamentu Zdrowia Urzędu Marszałkowskiego Województwa Wielkopolskie</w:t>
      </w:r>
      <w:r w:rsidR="00EF4BF1">
        <w:rPr>
          <w:rFonts w:ascii="Garamond" w:hAnsi="Garamond" w:cs="Arial"/>
        </w:rPr>
        <w:t>go w Poznaniu – Członek Komisji.</w:t>
      </w:r>
    </w:p>
    <w:p w14:paraId="3848D7F9" w14:textId="5F01C3A5" w:rsidR="00150C63" w:rsidRPr="00697CF4" w:rsidRDefault="00150C63" w:rsidP="00C6354C">
      <w:pPr>
        <w:pStyle w:val="Nagwek2"/>
        <w:spacing w:before="0" w:line="276" w:lineRule="auto"/>
        <w:jc w:val="left"/>
        <w:rPr>
          <w:rFonts w:ascii="Garamond" w:hAnsi="Garamond"/>
          <w:b w:val="0"/>
          <w:sz w:val="24"/>
          <w:szCs w:val="24"/>
        </w:rPr>
      </w:pPr>
    </w:p>
    <w:p w14:paraId="2E8DA690" w14:textId="21F38E82" w:rsidR="006A435A" w:rsidRPr="00697CF4" w:rsidRDefault="0025573E" w:rsidP="007D55EC">
      <w:pPr>
        <w:pStyle w:val="Nagwek2"/>
        <w:spacing w:before="0" w:line="276" w:lineRule="auto"/>
        <w:rPr>
          <w:rFonts w:ascii="Garamond" w:hAnsi="Garamond"/>
          <w:b w:val="0"/>
          <w:sz w:val="24"/>
          <w:szCs w:val="24"/>
        </w:rPr>
      </w:pPr>
      <w:r w:rsidRPr="00697CF4">
        <w:rPr>
          <w:rFonts w:ascii="Garamond" w:hAnsi="Garamond"/>
          <w:b w:val="0"/>
          <w:sz w:val="24"/>
          <w:szCs w:val="24"/>
        </w:rPr>
        <w:t>§ 4</w:t>
      </w:r>
    </w:p>
    <w:p w14:paraId="2DB9BC1D" w14:textId="3C4294DD" w:rsidR="00A52520" w:rsidRPr="00697CF4" w:rsidRDefault="00A52520" w:rsidP="00A52520">
      <w:p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 xml:space="preserve">Wykonanie uchwały powierza się </w:t>
      </w:r>
      <w:r>
        <w:rPr>
          <w:rFonts w:ascii="Garamond" w:hAnsi="Garamond" w:cs="Arial"/>
        </w:rPr>
        <w:t xml:space="preserve">Dyrektorowi </w:t>
      </w:r>
      <w:r w:rsidRPr="00697CF4">
        <w:rPr>
          <w:rFonts w:ascii="Garamond" w:hAnsi="Garamond" w:cs="Arial"/>
        </w:rPr>
        <w:t>Departament</w:t>
      </w:r>
      <w:r>
        <w:rPr>
          <w:rFonts w:ascii="Garamond" w:hAnsi="Garamond" w:cs="Arial"/>
        </w:rPr>
        <w:t xml:space="preserve">u </w:t>
      </w:r>
      <w:r w:rsidRPr="00697CF4">
        <w:rPr>
          <w:rFonts w:ascii="Garamond" w:hAnsi="Garamond" w:cs="Arial"/>
        </w:rPr>
        <w:t xml:space="preserve"> Zdrowia Urzędu Marszałkowskiego Województwa Wielkopolskiego.</w:t>
      </w:r>
    </w:p>
    <w:p w14:paraId="01ABAB18" w14:textId="6040EA16" w:rsidR="00DC2A2F" w:rsidRPr="00697CF4" w:rsidRDefault="00DC2A2F" w:rsidP="00A52520">
      <w:pPr>
        <w:pStyle w:val="Nagwek2"/>
        <w:spacing w:before="0" w:line="276" w:lineRule="auto"/>
        <w:jc w:val="left"/>
        <w:rPr>
          <w:rFonts w:ascii="Garamond" w:hAnsi="Garamond"/>
          <w:sz w:val="24"/>
          <w:szCs w:val="24"/>
        </w:rPr>
      </w:pPr>
    </w:p>
    <w:p w14:paraId="11676082" w14:textId="2AB3B169" w:rsidR="006A435A" w:rsidRPr="00697CF4" w:rsidRDefault="00D536DD" w:rsidP="0025573E">
      <w:pPr>
        <w:pStyle w:val="Nagwek2"/>
        <w:spacing w:before="0" w:line="276" w:lineRule="auto"/>
        <w:rPr>
          <w:rFonts w:ascii="Garamond" w:hAnsi="Garamond"/>
          <w:b w:val="0"/>
          <w:sz w:val="24"/>
          <w:szCs w:val="24"/>
        </w:rPr>
      </w:pPr>
      <w:r w:rsidRPr="00697CF4">
        <w:rPr>
          <w:rFonts w:ascii="Garamond" w:hAnsi="Garamond"/>
          <w:b w:val="0"/>
          <w:sz w:val="24"/>
          <w:szCs w:val="24"/>
        </w:rPr>
        <w:t>§</w:t>
      </w:r>
      <w:r w:rsidR="006A435A" w:rsidRPr="00697CF4">
        <w:rPr>
          <w:rFonts w:ascii="Garamond" w:hAnsi="Garamond"/>
          <w:b w:val="0"/>
          <w:sz w:val="24"/>
          <w:szCs w:val="24"/>
        </w:rPr>
        <w:t xml:space="preserve"> </w:t>
      </w:r>
      <w:r w:rsidR="007D55EC">
        <w:rPr>
          <w:rFonts w:ascii="Garamond" w:hAnsi="Garamond"/>
          <w:b w:val="0"/>
          <w:sz w:val="24"/>
          <w:szCs w:val="24"/>
        </w:rPr>
        <w:t>5</w:t>
      </w:r>
    </w:p>
    <w:p w14:paraId="4720E702" w14:textId="77777777" w:rsidR="00A52520" w:rsidRPr="00697CF4" w:rsidRDefault="00A52520" w:rsidP="00A52520">
      <w:pPr>
        <w:pStyle w:val="Default"/>
        <w:rPr>
          <w:rFonts w:ascii="Garamond" w:hAnsi="Garamond"/>
        </w:rPr>
      </w:pPr>
      <w:r w:rsidRPr="00697CF4">
        <w:rPr>
          <w:rFonts w:ascii="Garamond" w:hAnsi="Garamond"/>
        </w:rPr>
        <w:t xml:space="preserve">Uchwała wchodzi w życie z dniem podjęcia. </w:t>
      </w:r>
    </w:p>
    <w:p w14:paraId="665B94EE" w14:textId="626D666B" w:rsidR="00F360C1" w:rsidRPr="00697CF4" w:rsidRDefault="00F360C1" w:rsidP="00F360C1">
      <w:pPr>
        <w:pStyle w:val="Default"/>
        <w:rPr>
          <w:rFonts w:ascii="Garamond" w:hAnsi="Garamond"/>
        </w:rPr>
      </w:pPr>
    </w:p>
    <w:p w14:paraId="19FF0FA8" w14:textId="19601782" w:rsidR="00F360C1" w:rsidRPr="00697CF4" w:rsidRDefault="00F360C1" w:rsidP="00F360C1">
      <w:pPr>
        <w:pStyle w:val="Default"/>
        <w:rPr>
          <w:rFonts w:ascii="Garamond" w:hAnsi="Garamond"/>
        </w:rPr>
      </w:pPr>
    </w:p>
    <w:p w14:paraId="16728955" w14:textId="129A341C" w:rsidR="00F360C1" w:rsidRPr="00697CF4" w:rsidRDefault="00F360C1" w:rsidP="00F360C1">
      <w:pPr>
        <w:pStyle w:val="Default"/>
        <w:rPr>
          <w:rFonts w:ascii="Garamond" w:hAnsi="Garamond"/>
        </w:rPr>
      </w:pPr>
    </w:p>
    <w:p w14:paraId="40CDC693" w14:textId="3147DC48" w:rsidR="00964E42" w:rsidRPr="00697CF4" w:rsidRDefault="00964E42" w:rsidP="00F360C1">
      <w:pPr>
        <w:pStyle w:val="Default"/>
        <w:rPr>
          <w:rFonts w:ascii="Garamond" w:hAnsi="Garamond"/>
        </w:rPr>
      </w:pPr>
    </w:p>
    <w:p w14:paraId="2CDA78B2" w14:textId="54550387" w:rsidR="00964E42" w:rsidRPr="00697CF4" w:rsidRDefault="00964E42" w:rsidP="00F360C1">
      <w:pPr>
        <w:pStyle w:val="Default"/>
        <w:rPr>
          <w:rFonts w:ascii="Garamond" w:hAnsi="Garamond"/>
        </w:rPr>
      </w:pPr>
    </w:p>
    <w:p w14:paraId="5C753B17" w14:textId="1868D486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08ADD321" w14:textId="0F89402E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1F6FD81D" w14:textId="20C29B3E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64CA50AB" w14:textId="4085A456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61FE4684" w14:textId="72E41688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334164C8" w14:textId="6EC40C6B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721D54D0" w14:textId="6A4B97C9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710AED55" w14:textId="4B3FC49F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6866F395" w14:textId="509B8394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7913A68B" w14:textId="01E92447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68215BFB" w14:textId="30D4FE8A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7635CE7E" w14:textId="093FBA3A" w:rsidR="0041598D" w:rsidRDefault="0041598D" w:rsidP="00F360C1">
      <w:pPr>
        <w:pStyle w:val="Default"/>
        <w:rPr>
          <w:rFonts w:ascii="Garamond" w:hAnsi="Garamond"/>
          <w:sz w:val="22"/>
          <w:szCs w:val="22"/>
        </w:rPr>
      </w:pPr>
    </w:p>
    <w:p w14:paraId="6CD7FFAF" w14:textId="3578DAC1" w:rsidR="0041598D" w:rsidRDefault="0041598D" w:rsidP="00F360C1">
      <w:pPr>
        <w:pStyle w:val="Default"/>
        <w:rPr>
          <w:rFonts w:ascii="Garamond" w:hAnsi="Garamond"/>
          <w:sz w:val="22"/>
          <w:szCs w:val="22"/>
        </w:rPr>
      </w:pPr>
    </w:p>
    <w:p w14:paraId="786CF374" w14:textId="06C4A513" w:rsidR="0041598D" w:rsidRDefault="0041598D" w:rsidP="00F360C1">
      <w:pPr>
        <w:pStyle w:val="Default"/>
        <w:rPr>
          <w:rFonts w:ascii="Garamond" w:hAnsi="Garamond"/>
          <w:sz w:val="22"/>
          <w:szCs w:val="22"/>
        </w:rPr>
      </w:pPr>
    </w:p>
    <w:p w14:paraId="40FD8E2A" w14:textId="5A43A6F1" w:rsidR="0041598D" w:rsidRDefault="0041598D" w:rsidP="00F360C1">
      <w:pPr>
        <w:pStyle w:val="Default"/>
        <w:rPr>
          <w:rFonts w:ascii="Garamond" w:hAnsi="Garamond"/>
          <w:sz w:val="22"/>
          <w:szCs w:val="22"/>
        </w:rPr>
      </w:pPr>
    </w:p>
    <w:p w14:paraId="7068428A" w14:textId="6ACDA3E9" w:rsidR="0041598D" w:rsidRDefault="0041598D" w:rsidP="00F360C1">
      <w:pPr>
        <w:pStyle w:val="Default"/>
        <w:rPr>
          <w:rFonts w:ascii="Garamond" w:hAnsi="Garamond"/>
          <w:sz w:val="22"/>
          <w:szCs w:val="22"/>
        </w:rPr>
      </w:pPr>
    </w:p>
    <w:p w14:paraId="6E16248B" w14:textId="7CCF86AB" w:rsidR="0041598D" w:rsidRDefault="0041598D" w:rsidP="00F360C1">
      <w:pPr>
        <w:pStyle w:val="Default"/>
        <w:rPr>
          <w:rFonts w:ascii="Garamond" w:hAnsi="Garamond"/>
          <w:sz w:val="22"/>
          <w:szCs w:val="22"/>
        </w:rPr>
      </w:pPr>
    </w:p>
    <w:p w14:paraId="406E5B23" w14:textId="64AB21DB" w:rsidR="00650A97" w:rsidRDefault="00650A97" w:rsidP="00F360C1">
      <w:pPr>
        <w:pStyle w:val="Default"/>
        <w:rPr>
          <w:rFonts w:ascii="Garamond" w:hAnsi="Garamond"/>
          <w:sz w:val="22"/>
          <w:szCs w:val="22"/>
        </w:rPr>
      </w:pPr>
    </w:p>
    <w:p w14:paraId="143ECE17" w14:textId="487501AD" w:rsidR="00650A97" w:rsidRDefault="00650A97" w:rsidP="00F360C1">
      <w:pPr>
        <w:pStyle w:val="Default"/>
        <w:rPr>
          <w:rFonts w:ascii="Garamond" w:hAnsi="Garamond"/>
          <w:sz w:val="22"/>
          <w:szCs w:val="22"/>
        </w:rPr>
      </w:pPr>
    </w:p>
    <w:p w14:paraId="4BCE21F7" w14:textId="0043FE5A" w:rsidR="00650A97" w:rsidRDefault="00650A97" w:rsidP="00F360C1">
      <w:pPr>
        <w:pStyle w:val="Default"/>
        <w:rPr>
          <w:rFonts w:ascii="Garamond" w:hAnsi="Garamond"/>
          <w:sz w:val="22"/>
          <w:szCs w:val="22"/>
        </w:rPr>
      </w:pPr>
    </w:p>
    <w:p w14:paraId="4B81707A" w14:textId="3FC4D17D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7CA5701D" w14:textId="71CB0237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1420F796" w14:textId="4FC6F5DB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1ED2AD86" w14:textId="1357B4CA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26BF6B52" w14:textId="1884FCA3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40DCB682" w14:textId="6E526307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69AE0085" w14:textId="5356ED9E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48E6B78A" w14:textId="561C0D9C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0D4309C5" w14:textId="5FDA73DA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5A9B4F41" w14:textId="133C6162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0E70AE3E" w14:textId="13D9387F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62AE6DEC" w14:textId="3B704AE8" w:rsidR="00794F56" w:rsidRDefault="00794F56" w:rsidP="00F360C1">
      <w:pPr>
        <w:pStyle w:val="Default"/>
        <w:rPr>
          <w:rFonts w:ascii="Garamond" w:hAnsi="Garamond"/>
          <w:sz w:val="22"/>
          <w:szCs w:val="22"/>
        </w:rPr>
      </w:pPr>
    </w:p>
    <w:p w14:paraId="23573414" w14:textId="6E0B79BD" w:rsidR="00964E42" w:rsidRPr="00525D07" w:rsidRDefault="00964E42" w:rsidP="00964E42">
      <w:pPr>
        <w:jc w:val="center"/>
        <w:rPr>
          <w:rFonts w:ascii="Garamond" w:hAnsi="Garamond"/>
          <w:b/>
        </w:rPr>
      </w:pPr>
      <w:r w:rsidRPr="00525D07">
        <w:rPr>
          <w:rFonts w:ascii="Garamond" w:hAnsi="Garamond"/>
          <w:b/>
        </w:rPr>
        <w:lastRenderedPageBreak/>
        <w:t>Uzasadnien</w:t>
      </w:r>
      <w:r w:rsidR="00713236">
        <w:rPr>
          <w:rFonts w:ascii="Garamond" w:hAnsi="Garamond"/>
          <w:b/>
        </w:rPr>
        <w:t>ie do Uchwały Nr 3794</w:t>
      </w:r>
      <w:r w:rsidR="00EF4BF1" w:rsidRPr="00525D07">
        <w:rPr>
          <w:rFonts w:ascii="Garamond" w:hAnsi="Garamond"/>
          <w:b/>
        </w:rPr>
        <w:t>/2021</w:t>
      </w:r>
    </w:p>
    <w:p w14:paraId="63759F49" w14:textId="77777777" w:rsidR="00964E42" w:rsidRPr="00525D07" w:rsidRDefault="00964E42" w:rsidP="00964E42">
      <w:pPr>
        <w:jc w:val="center"/>
        <w:rPr>
          <w:rFonts w:ascii="Garamond" w:hAnsi="Garamond"/>
          <w:b/>
        </w:rPr>
      </w:pPr>
      <w:r w:rsidRPr="00525D07">
        <w:rPr>
          <w:rFonts w:ascii="Garamond" w:hAnsi="Garamond"/>
          <w:b/>
        </w:rPr>
        <w:t xml:space="preserve">Zarządu Województwa Wielkopolskiego </w:t>
      </w:r>
    </w:p>
    <w:p w14:paraId="326C90F5" w14:textId="112D5120" w:rsidR="00964E42" w:rsidRPr="00525D07" w:rsidRDefault="00964E42" w:rsidP="00964E42">
      <w:pPr>
        <w:jc w:val="center"/>
        <w:rPr>
          <w:rFonts w:ascii="Garamond" w:hAnsi="Garamond"/>
          <w:b/>
        </w:rPr>
      </w:pPr>
      <w:r w:rsidRPr="00525D07">
        <w:rPr>
          <w:rFonts w:ascii="Garamond" w:hAnsi="Garamond"/>
          <w:b/>
        </w:rPr>
        <w:t xml:space="preserve">z dnia </w:t>
      </w:r>
      <w:r w:rsidR="00713236">
        <w:rPr>
          <w:rFonts w:ascii="Garamond" w:hAnsi="Garamond"/>
          <w:b/>
        </w:rPr>
        <w:t xml:space="preserve">1 </w:t>
      </w:r>
      <w:bookmarkStart w:id="0" w:name="_GoBack"/>
      <w:bookmarkEnd w:id="0"/>
      <w:r w:rsidR="00EF4BF1" w:rsidRPr="00525D07">
        <w:rPr>
          <w:rFonts w:ascii="Garamond" w:hAnsi="Garamond"/>
          <w:b/>
        </w:rPr>
        <w:t>lipca 2021</w:t>
      </w:r>
      <w:r w:rsidRPr="00525D07">
        <w:rPr>
          <w:rFonts w:ascii="Garamond" w:hAnsi="Garamond"/>
          <w:b/>
        </w:rPr>
        <w:t xml:space="preserve"> r.</w:t>
      </w:r>
    </w:p>
    <w:p w14:paraId="679AFC39" w14:textId="77777777" w:rsidR="00BD31F0" w:rsidRDefault="00BD31F0" w:rsidP="00964E42">
      <w:pPr>
        <w:jc w:val="center"/>
        <w:rPr>
          <w:rFonts w:ascii="Garamond" w:hAnsi="Garamond"/>
        </w:rPr>
      </w:pPr>
    </w:p>
    <w:p w14:paraId="30E82923" w14:textId="196EFD8E" w:rsidR="00BD31F0" w:rsidRPr="00BD31F0" w:rsidRDefault="00EF4BF1" w:rsidP="00BD31F0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w sprawie </w:t>
      </w:r>
      <w:r w:rsidR="00BD31F0" w:rsidRPr="00BD31F0">
        <w:rPr>
          <w:rFonts w:ascii="Garamond" w:hAnsi="Garamond"/>
          <w:bCs/>
        </w:rPr>
        <w:t>ogłoszenia i przeprowadzen</w:t>
      </w:r>
      <w:r w:rsidR="00AF1BA1">
        <w:rPr>
          <w:rFonts w:ascii="Garamond" w:hAnsi="Garamond"/>
          <w:bCs/>
        </w:rPr>
        <w:t xml:space="preserve">ia </w:t>
      </w:r>
      <w:r w:rsidR="00BE15F3">
        <w:rPr>
          <w:rFonts w:ascii="Garamond" w:hAnsi="Garamond"/>
          <w:bCs/>
        </w:rPr>
        <w:t xml:space="preserve">II edycji </w:t>
      </w:r>
      <w:r w:rsidR="00AF1BA1">
        <w:rPr>
          <w:rFonts w:ascii="Garamond" w:hAnsi="Garamond"/>
          <w:bCs/>
        </w:rPr>
        <w:t>konkursu ofert na realizatorów</w:t>
      </w:r>
      <w:r w:rsidR="00BD31F0" w:rsidRPr="00BD31F0">
        <w:rPr>
          <w:rFonts w:ascii="Garamond" w:hAnsi="Garamond"/>
          <w:bCs/>
        </w:rPr>
        <w:t xml:space="preserve"> programu polityki zdrowotnej pn. „Program</w:t>
      </w:r>
      <w:r w:rsidR="00AF1BA1">
        <w:rPr>
          <w:rFonts w:ascii="Garamond" w:hAnsi="Garamond"/>
          <w:bCs/>
        </w:rPr>
        <w:t xml:space="preserve"> polityki zdrowotnej</w:t>
      </w:r>
      <w:r w:rsidR="00BD31F0" w:rsidRPr="00BD31F0">
        <w:rPr>
          <w:rFonts w:ascii="Garamond" w:hAnsi="Garamond"/>
          <w:bCs/>
        </w:rPr>
        <w:t xml:space="preserve"> leczenia niepłodności metodą zapłodnienia pozaustrojowego dla mieszkańców województwa wielkopolskiego” oraz powołania Komisji Konkursowej.</w:t>
      </w:r>
    </w:p>
    <w:p w14:paraId="0A01CDE4" w14:textId="44360642" w:rsidR="00964E42" w:rsidRPr="00964E42" w:rsidRDefault="00964E42" w:rsidP="00BD31F0">
      <w:pPr>
        <w:jc w:val="both"/>
        <w:rPr>
          <w:rFonts w:ascii="Garamond" w:hAnsi="Garamond"/>
        </w:rPr>
      </w:pPr>
      <w:r w:rsidRPr="00964E42">
        <w:rPr>
          <w:rFonts w:ascii="Garamond" w:hAnsi="Garamond"/>
        </w:rPr>
        <w:t xml:space="preserve">               </w:t>
      </w:r>
    </w:p>
    <w:p w14:paraId="62713078" w14:textId="38879398" w:rsidR="00BD31F0" w:rsidRPr="00964E42" w:rsidRDefault="00BD31F0" w:rsidP="00964E42">
      <w:pPr>
        <w:rPr>
          <w:rFonts w:ascii="Garamond" w:hAnsi="Garamond"/>
        </w:rPr>
      </w:pPr>
    </w:p>
    <w:p w14:paraId="11DEE822" w14:textId="77777777" w:rsidR="00964E42" w:rsidRPr="00964E42" w:rsidRDefault="00964E42" w:rsidP="00964E42">
      <w:pPr>
        <w:jc w:val="both"/>
        <w:rPr>
          <w:rFonts w:ascii="Garamond" w:hAnsi="Garamond"/>
        </w:rPr>
      </w:pPr>
      <w:r w:rsidRPr="00964E42">
        <w:rPr>
          <w:rFonts w:ascii="Garamond" w:hAnsi="Garamond"/>
        </w:rPr>
        <w:tab/>
        <w:t>Zgodnie z przytoczonymi w treści uchwały przepisami prawnymi, organem, który wykonuje budżet województwa wielkopolskiego jest Zarząd Województwa.</w:t>
      </w:r>
    </w:p>
    <w:p w14:paraId="2F7C1C86" w14:textId="5DF6819E" w:rsidR="00964E42" w:rsidRPr="00964E42" w:rsidRDefault="00964E42" w:rsidP="00964E42">
      <w:pPr>
        <w:jc w:val="both"/>
        <w:rPr>
          <w:rFonts w:ascii="Garamond" w:hAnsi="Garamond"/>
        </w:rPr>
      </w:pPr>
      <w:r w:rsidRPr="00964E42">
        <w:rPr>
          <w:rFonts w:ascii="Garamond" w:hAnsi="Garamond"/>
        </w:rPr>
        <w:t>Samorząd Województwa realizuje zadania z zakresu promocji i ochrony zdrowia zgodnie z ustawą z dnia 5 czerwca 1998</w:t>
      </w:r>
      <w:r w:rsidR="00BD31F0">
        <w:rPr>
          <w:rFonts w:ascii="Garamond" w:hAnsi="Garamond"/>
        </w:rPr>
        <w:t xml:space="preserve"> </w:t>
      </w:r>
      <w:r w:rsidRPr="00964E42">
        <w:rPr>
          <w:rFonts w:ascii="Garamond" w:hAnsi="Garamond"/>
        </w:rPr>
        <w:t>r. o samorządzie województwa, ustawą z dnia 27 sierpnia 2004</w:t>
      </w:r>
      <w:r w:rsidR="006B599E">
        <w:rPr>
          <w:rFonts w:ascii="Garamond" w:hAnsi="Garamond"/>
        </w:rPr>
        <w:t xml:space="preserve"> </w:t>
      </w:r>
      <w:r w:rsidRPr="00964E42">
        <w:rPr>
          <w:rFonts w:ascii="Garamond" w:hAnsi="Garamond"/>
        </w:rPr>
        <w:t xml:space="preserve">r. </w:t>
      </w:r>
      <w:r w:rsidRPr="00964E42">
        <w:rPr>
          <w:rFonts w:ascii="Garamond" w:hAnsi="Garamond"/>
        </w:rPr>
        <w:br/>
        <w:t xml:space="preserve">o świadczeniach opieki zdrowotnej finansowanych ze środków publicznych, ustawą z dnia </w:t>
      </w:r>
      <w:r w:rsidRPr="00964E42">
        <w:rPr>
          <w:rFonts w:ascii="Garamond" w:hAnsi="Garamond"/>
        </w:rPr>
        <w:br/>
        <w:t>15 kwietnia 2011r. o działalności leczniczej, ustawą z dnia 11 września 2015 r. o zdrowiu publicznym.</w:t>
      </w:r>
    </w:p>
    <w:p w14:paraId="583650D3" w14:textId="4D223A6D" w:rsidR="00F56BB1" w:rsidRDefault="00964E42" w:rsidP="00964E42">
      <w:pPr>
        <w:jc w:val="both"/>
        <w:rPr>
          <w:rFonts w:ascii="Garamond" w:hAnsi="Garamond"/>
          <w:lang w:eastAsia="ar-SA"/>
        </w:rPr>
      </w:pPr>
      <w:r w:rsidRPr="00964E42">
        <w:rPr>
          <w:rFonts w:ascii="Garamond" w:hAnsi="Garamond"/>
        </w:rPr>
        <w:tab/>
        <w:t xml:space="preserve">Opracowany </w:t>
      </w:r>
      <w:r w:rsidRPr="00964E42">
        <w:rPr>
          <w:rFonts w:ascii="Garamond" w:hAnsi="Garamond"/>
          <w:lang w:eastAsia="ar-SA"/>
        </w:rPr>
        <w:t xml:space="preserve">program polityki zdrowotnej pn. </w:t>
      </w:r>
      <w:r w:rsidR="000509E3">
        <w:rPr>
          <w:rFonts w:ascii="Garamond" w:hAnsi="Garamond"/>
          <w:lang w:eastAsia="ar-SA"/>
        </w:rPr>
        <w:t>„</w:t>
      </w:r>
      <w:r w:rsidRPr="00964E42">
        <w:rPr>
          <w:rFonts w:ascii="Garamond" w:hAnsi="Garamond"/>
          <w:lang w:eastAsia="ar-SA"/>
        </w:rPr>
        <w:t>Program polityki zdrowotnej leczenia niepłodności metodą zapłodnienia pozaustrojow</w:t>
      </w:r>
      <w:r w:rsidR="00922BFB">
        <w:rPr>
          <w:rFonts w:ascii="Garamond" w:hAnsi="Garamond"/>
          <w:lang w:eastAsia="ar-SA"/>
        </w:rPr>
        <w:t xml:space="preserve">ego dla mieszkańców województwa </w:t>
      </w:r>
      <w:r w:rsidRPr="00964E42">
        <w:rPr>
          <w:rFonts w:ascii="Garamond" w:hAnsi="Garamond"/>
          <w:lang w:eastAsia="ar-SA"/>
        </w:rPr>
        <w:t>wielkopolskiego</w:t>
      </w:r>
      <w:r w:rsidR="000509E3">
        <w:rPr>
          <w:rFonts w:ascii="Garamond" w:hAnsi="Garamond"/>
          <w:lang w:eastAsia="ar-SA"/>
        </w:rPr>
        <w:t>”</w:t>
      </w:r>
      <w:r w:rsidRPr="00964E42">
        <w:rPr>
          <w:rFonts w:ascii="Garamond" w:hAnsi="Garamond"/>
          <w:lang w:eastAsia="ar-SA"/>
        </w:rPr>
        <w:t>, otrzymał pozytywną opinię Prezesa Agencj</w:t>
      </w:r>
      <w:r w:rsidR="00922BFB">
        <w:rPr>
          <w:rFonts w:ascii="Garamond" w:hAnsi="Garamond"/>
          <w:lang w:eastAsia="ar-SA"/>
        </w:rPr>
        <w:t xml:space="preserve">i Oceny Technologii Medycznych </w:t>
      </w:r>
      <w:r w:rsidR="00922BFB">
        <w:rPr>
          <w:rFonts w:ascii="Garamond" w:hAnsi="Garamond"/>
          <w:lang w:eastAsia="ar-SA"/>
        </w:rPr>
        <w:br/>
      </w:r>
      <w:r w:rsidRPr="00964E42">
        <w:rPr>
          <w:rFonts w:ascii="Garamond" w:hAnsi="Garamond"/>
          <w:lang w:eastAsia="ar-SA"/>
        </w:rPr>
        <w:t>i Taryfikacji nr 48/2020 z dnia 31</w:t>
      </w:r>
      <w:r w:rsidR="00F55F4A">
        <w:rPr>
          <w:rFonts w:ascii="Garamond" w:hAnsi="Garamond"/>
          <w:lang w:eastAsia="ar-SA"/>
        </w:rPr>
        <w:t xml:space="preserve"> </w:t>
      </w:r>
      <w:r w:rsidRPr="00964E42">
        <w:rPr>
          <w:rFonts w:ascii="Garamond" w:hAnsi="Garamond"/>
          <w:lang w:eastAsia="ar-SA"/>
        </w:rPr>
        <w:t>lipca 2020 r.</w:t>
      </w:r>
      <w:r w:rsidR="000509E3">
        <w:rPr>
          <w:rFonts w:ascii="Garamond" w:hAnsi="Garamond"/>
          <w:lang w:eastAsia="ar-SA"/>
        </w:rPr>
        <w:t xml:space="preserve"> i</w:t>
      </w:r>
      <w:r>
        <w:rPr>
          <w:rFonts w:ascii="Garamond" w:hAnsi="Garamond"/>
          <w:lang w:eastAsia="ar-SA"/>
        </w:rPr>
        <w:t xml:space="preserve"> został przyjęty do realizacji przez Zar</w:t>
      </w:r>
      <w:r w:rsidR="00BE15F3">
        <w:rPr>
          <w:rFonts w:ascii="Garamond" w:hAnsi="Garamond"/>
          <w:lang w:eastAsia="ar-SA"/>
        </w:rPr>
        <w:t xml:space="preserve">ząd Województwa Wielkopolskiego. </w:t>
      </w:r>
      <w:r w:rsidR="006B599E" w:rsidRPr="006B599E">
        <w:rPr>
          <w:rFonts w:ascii="Garamond" w:hAnsi="Garamond"/>
          <w:lang w:eastAsia="ar-SA"/>
        </w:rPr>
        <w:t xml:space="preserve">Pierwsza edycja </w:t>
      </w:r>
      <w:r w:rsidR="00C128BB">
        <w:rPr>
          <w:rFonts w:ascii="Garamond" w:hAnsi="Garamond"/>
          <w:lang w:eastAsia="ar-SA"/>
        </w:rPr>
        <w:t>konkurs</w:t>
      </w:r>
      <w:r w:rsidR="006B599E" w:rsidRPr="006B599E">
        <w:rPr>
          <w:rFonts w:ascii="Garamond" w:hAnsi="Garamond"/>
          <w:lang w:eastAsia="ar-SA"/>
        </w:rPr>
        <w:t>u</w:t>
      </w:r>
      <w:r w:rsidR="00C128BB">
        <w:rPr>
          <w:rFonts w:ascii="Garamond" w:hAnsi="Garamond"/>
          <w:lang w:eastAsia="ar-SA"/>
        </w:rPr>
        <w:t xml:space="preserve"> na kwotę 1.000.000 zł pozwoliła na dofinansowanie 200 </w:t>
      </w:r>
      <w:r w:rsidR="006B599E" w:rsidRPr="006B599E">
        <w:rPr>
          <w:rFonts w:ascii="Garamond" w:hAnsi="Garamond"/>
          <w:lang w:eastAsia="ar-SA"/>
        </w:rPr>
        <w:t xml:space="preserve">procedur zapłodnienia pozaustrojowego oraz finansowanie 10 procedur mrożenia komórek jajowych dla kobiet </w:t>
      </w:r>
      <w:r w:rsidR="00C128BB">
        <w:rPr>
          <w:rFonts w:ascii="Garamond" w:hAnsi="Garamond"/>
          <w:lang w:eastAsia="ar-SA"/>
        </w:rPr>
        <w:t xml:space="preserve">przed leczeniem gonadotoksycznym. </w:t>
      </w:r>
      <w:r w:rsidR="006B599E" w:rsidRPr="006B599E">
        <w:rPr>
          <w:rFonts w:ascii="Garamond" w:hAnsi="Garamond"/>
          <w:lang w:eastAsia="ar-SA"/>
        </w:rPr>
        <w:t xml:space="preserve">Program cieszy się dużym zainteresowaniem wśród mieszkańców Wielkopolski, do momentu zakończenia zapisów chęć udziału w nim zgłosiło 370 par, co </w:t>
      </w:r>
      <w:r w:rsidR="00C128BB">
        <w:rPr>
          <w:rFonts w:ascii="Garamond" w:hAnsi="Garamond"/>
          <w:lang w:eastAsia="ar-SA"/>
        </w:rPr>
        <w:t>prze</w:t>
      </w:r>
      <w:r w:rsidR="006B599E" w:rsidRPr="006B599E">
        <w:rPr>
          <w:rFonts w:ascii="Garamond" w:hAnsi="Garamond"/>
          <w:lang w:eastAsia="ar-SA"/>
        </w:rPr>
        <w:t xml:space="preserve">kracza </w:t>
      </w:r>
      <w:r w:rsidR="00C128BB">
        <w:rPr>
          <w:rFonts w:ascii="Garamond" w:hAnsi="Garamond"/>
          <w:lang w:eastAsia="ar-SA"/>
        </w:rPr>
        <w:t xml:space="preserve">wskazane powyżej liczby procedur. </w:t>
      </w:r>
      <w:r w:rsidR="00BE15F3">
        <w:rPr>
          <w:rFonts w:ascii="Garamond" w:hAnsi="Garamond"/>
          <w:lang w:eastAsia="ar-SA"/>
        </w:rPr>
        <w:t>W związku ze zwiększeniem środków fina</w:t>
      </w:r>
      <w:r w:rsidR="00C128BB">
        <w:rPr>
          <w:rFonts w:ascii="Garamond" w:hAnsi="Garamond"/>
          <w:lang w:eastAsia="ar-SA"/>
        </w:rPr>
        <w:t>nsowych na realizację Programu o kwotę</w:t>
      </w:r>
      <w:r w:rsidR="00BE15F3">
        <w:rPr>
          <w:rFonts w:ascii="Garamond" w:hAnsi="Garamond"/>
          <w:lang w:eastAsia="ar-SA"/>
        </w:rPr>
        <w:t xml:space="preserve"> 1.000.000 złotych </w:t>
      </w:r>
      <w:r w:rsidR="00C128BB">
        <w:rPr>
          <w:rFonts w:ascii="Garamond" w:hAnsi="Garamond"/>
          <w:lang w:eastAsia="ar-SA"/>
        </w:rPr>
        <w:t xml:space="preserve">do kwoty 2.000.000 zł </w:t>
      </w:r>
      <w:r w:rsidR="00BE15F3">
        <w:rPr>
          <w:rFonts w:ascii="Garamond" w:hAnsi="Garamond"/>
          <w:lang w:eastAsia="ar-SA"/>
        </w:rPr>
        <w:t>w 2021 r. konieczne jest ogłoszenie II edycji konkursu.</w:t>
      </w:r>
    </w:p>
    <w:p w14:paraId="236A15F1" w14:textId="078BD777" w:rsidR="00964E42" w:rsidRPr="00964E42" w:rsidRDefault="00964E42" w:rsidP="00964E42">
      <w:pPr>
        <w:jc w:val="both"/>
        <w:rPr>
          <w:rFonts w:ascii="Garamond" w:hAnsi="Garamond"/>
        </w:rPr>
      </w:pPr>
      <w:r w:rsidRPr="00964E42">
        <w:rPr>
          <w:rFonts w:ascii="Garamond" w:hAnsi="Garamond"/>
        </w:rPr>
        <w:tab/>
        <w:t xml:space="preserve">Środki finansowe na realizację programu polityki zdrowotnej są zabezpieczone </w:t>
      </w:r>
      <w:r w:rsidRPr="00964E42">
        <w:rPr>
          <w:rFonts w:ascii="Garamond" w:hAnsi="Garamond"/>
        </w:rPr>
        <w:br/>
        <w:t>w budżecie województwa wielkopolskiego</w:t>
      </w:r>
      <w:r w:rsidR="00F56BB1">
        <w:rPr>
          <w:rFonts w:ascii="Garamond" w:hAnsi="Garamond"/>
        </w:rPr>
        <w:t xml:space="preserve"> w Wieloletniej Prognozie Finansowej</w:t>
      </w:r>
      <w:r w:rsidRPr="00964E42">
        <w:rPr>
          <w:rFonts w:ascii="Garamond" w:hAnsi="Garamond"/>
        </w:rPr>
        <w:t xml:space="preserve"> </w:t>
      </w:r>
      <w:r w:rsidR="00F56BB1">
        <w:rPr>
          <w:rFonts w:ascii="Garamond" w:hAnsi="Garamond"/>
        </w:rPr>
        <w:t xml:space="preserve">Województwa Wielkopolskiego </w:t>
      </w:r>
      <w:r w:rsidRPr="00964E42">
        <w:rPr>
          <w:rFonts w:ascii="Garamond" w:hAnsi="Garamond"/>
        </w:rPr>
        <w:t xml:space="preserve">na </w:t>
      </w:r>
      <w:r w:rsidR="00F56BB1">
        <w:rPr>
          <w:rFonts w:ascii="Garamond" w:hAnsi="Garamond"/>
        </w:rPr>
        <w:t xml:space="preserve">lata </w:t>
      </w:r>
      <w:r w:rsidR="00E45E01">
        <w:rPr>
          <w:rFonts w:ascii="Garamond" w:hAnsi="Garamond"/>
        </w:rPr>
        <w:t>2020</w:t>
      </w:r>
      <w:r w:rsidR="00F56BB1">
        <w:rPr>
          <w:rFonts w:ascii="Garamond" w:hAnsi="Garamond"/>
        </w:rPr>
        <w:t>-2021 w rozd</w:t>
      </w:r>
      <w:r w:rsidR="00BE15F3">
        <w:rPr>
          <w:rFonts w:ascii="Garamond" w:hAnsi="Garamond"/>
        </w:rPr>
        <w:t>ziale 85149 § 2780 w wysokości 2</w:t>
      </w:r>
      <w:r w:rsidR="00F56BB1">
        <w:rPr>
          <w:rFonts w:ascii="Garamond" w:hAnsi="Garamond"/>
        </w:rPr>
        <w:t xml:space="preserve">.000.000 zł, </w:t>
      </w:r>
      <w:r w:rsidR="00F56BB1">
        <w:rPr>
          <w:rFonts w:ascii="Garamond" w:hAnsi="Garamond"/>
        </w:rPr>
        <w:br/>
        <w:t xml:space="preserve">z podziałem na </w:t>
      </w:r>
      <w:r w:rsidR="0041598D">
        <w:rPr>
          <w:rFonts w:ascii="Garamond" w:hAnsi="Garamond"/>
        </w:rPr>
        <w:t xml:space="preserve">podmioty </w:t>
      </w:r>
      <w:r w:rsidR="00F56BB1">
        <w:rPr>
          <w:rFonts w:ascii="Garamond" w:hAnsi="Garamond"/>
        </w:rPr>
        <w:t>sektor</w:t>
      </w:r>
      <w:r w:rsidR="0041598D">
        <w:rPr>
          <w:rFonts w:ascii="Garamond" w:hAnsi="Garamond"/>
        </w:rPr>
        <w:t>a</w:t>
      </w:r>
      <w:r w:rsidR="00BE15F3">
        <w:rPr>
          <w:rFonts w:ascii="Garamond" w:hAnsi="Garamond"/>
        </w:rPr>
        <w:t xml:space="preserve"> finansów publicznych 8</w:t>
      </w:r>
      <w:r w:rsidR="00F56BB1">
        <w:rPr>
          <w:rFonts w:ascii="Garamond" w:hAnsi="Garamond"/>
        </w:rPr>
        <w:t xml:space="preserve">00.000 zł i </w:t>
      </w:r>
      <w:r w:rsidR="0041598D">
        <w:rPr>
          <w:rFonts w:ascii="Garamond" w:hAnsi="Garamond"/>
        </w:rPr>
        <w:t xml:space="preserve">podmioty </w:t>
      </w:r>
      <w:r w:rsidR="00F56BB1">
        <w:rPr>
          <w:rFonts w:ascii="Garamond" w:hAnsi="Garamond"/>
        </w:rPr>
        <w:t>sektor</w:t>
      </w:r>
      <w:r w:rsidR="0041598D">
        <w:rPr>
          <w:rFonts w:ascii="Garamond" w:hAnsi="Garamond"/>
        </w:rPr>
        <w:t>a</w:t>
      </w:r>
      <w:r w:rsidR="00BE15F3">
        <w:rPr>
          <w:rFonts w:ascii="Garamond" w:hAnsi="Garamond"/>
        </w:rPr>
        <w:t xml:space="preserve"> finansów niepublicznych 1.2</w:t>
      </w:r>
      <w:r w:rsidR="00F56BB1">
        <w:rPr>
          <w:rFonts w:ascii="Garamond" w:hAnsi="Garamond"/>
        </w:rPr>
        <w:t>00.000 zł</w:t>
      </w:r>
      <w:r w:rsidR="00BE15F3">
        <w:rPr>
          <w:rFonts w:ascii="Garamond" w:hAnsi="Garamond"/>
        </w:rPr>
        <w:t xml:space="preserve">. </w:t>
      </w:r>
    </w:p>
    <w:p w14:paraId="37D892B2" w14:textId="77777777" w:rsidR="00964E42" w:rsidRPr="00964E42" w:rsidRDefault="00964E42" w:rsidP="00964E42">
      <w:pPr>
        <w:rPr>
          <w:rFonts w:ascii="Garamond" w:hAnsi="Garamond"/>
        </w:rPr>
      </w:pPr>
      <w:r w:rsidRPr="00964E42">
        <w:rPr>
          <w:rFonts w:ascii="Garamond" w:hAnsi="Garamond"/>
        </w:rPr>
        <w:tab/>
        <w:t>W związku z powyższym przyjęcie niniejszej uchwały jest zasadne.</w:t>
      </w:r>
    </w:p>
    <w:p w14:paraId="0A808FD5" w14:textId="77777777" w:rsidR="00964E42" w:rsidRPr="00964E42" w:rsidRDefault="00964E42" w:rsidP="00964E42">
      <w:pPr>
        <w:rPr>
          <w:rFonts w:ascii="Garamond" w:hAnsi="Garamond"/>
        </w:rPr>
      </w:pPr>
    </w:p>
    <w:p w14:paraId="011A97B4" w14:textId="77777777" w:rsidR="00964E42" w:rsidRPr="00964E42" w:rsidRDefault="00964E42" w:rsidP="00964E42">
      <w:pPr>
        <w:rPr>
          <w:rFonts w:ascii="Garamond" w:hAnsi="Garamond"/>
        </w:rPr>
      </w:pPr>
    </w:p>
    <w:p w14:paraId="758AD50A" w14:textId="6A1BD0CC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353D2E48" w14:textId="35C0DCBC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3AE40C62" w14:textId="59BBE8E3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18E22BC7" w14:textId="37B62691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61F26822" w14:textId="2B91C9ED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12FC6051" w14:textId="7707C762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0078F124" w14:textId="3AC7B357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1A37F277" w14:textId="6F5D86B6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7205D8E5" w14:textId="655EAEDE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7C676737" w14:textId="25EFB0C1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2D531EC1" w14:textId="7622C914" w:rsidR="00545B91" w:rsidRDefault="00545B91">
      <w:pPr>
        <w:spacing w:after="200" w:line="276" w:lineRule="auto"/>
        <w:rPr>
          <w:rFonts w:ascii="Garamond" w:eastAsiaTheme="minorHAnsi" w:hAnsi="Garamond" w:cs="Arial"/>
          <w:color w:val="000000"/>
          <w:sz w:val="22"/>
          <w:szCs w:val="22"/>
          <w:lang w:eastAsia="en-US"/>
        </w:rPr>
      </w:pPr>
    </w:p>
    <w:sectPr w:rsidR="00545B91" w:rsidSect="00D0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C9D8A" w14:textId="77777777" w:rsidR="00F55DB0" w:rsidRDefault="00F55DB0" w:rsidP="006A435A">
      <w:r>
        <w:separator/>
      </w:r>
    </w:p>
  </w:endnote>
  <w:endnote w:type="continuationSeparator" w:id="0">
    <w:p w14:paraId="0A09E533" w14:textId="77777777" w:rsidR="00F55DB0" w:rsidRDefault="00F55DB0" w:rsidP="006A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E76D8" w14:textId="77777777" w:rsidR="00F55DB0" w:rsidRDefault="00F55DB0" w:rsidP="006A435A">
      <w:r>
        <w:separator/>
      </w:r>
    </w:p>
  </w:footnote>
  <w:footnote w:type="continuationSeparator" w:id="0">
    <w:p w14:paraId="42FA8120" w14:textId="77777777" w:rsidR="00F55DB0" w:rsidRDefault="00F55DB0" w:rsidP="006A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DD2"/>
    <w:multiLevelType w:val="hybridMultilevel"/>
    <w:tmpl w:val="53A8B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08EA"/>
    <w:multiLevelType w:val="hybridMultilevel"/>
    <w:tmpl w:val="BB8C81FA"/>
    <w:lvl w:ilvl="0" w:tplc="DFF09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329E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51613F4"/>
    <w:multiLevelType w:val="hybridMultilevel"/>
    <w:tmpl w:val="DD48C356"/>
    <w:lvl w:ilvl="0" w:tplc="584E21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537"/>
    <w:multiLevelType w:val="hybridMultilevel"/>
    <w:tmpl w:val="CCC07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6242"/>
    <w:multiLevelType w:val="hybridMultilevel"/>
    <w:tmpl w:val="F6A24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46EA3"/>
    <w:multiLevelType w:val="hybridMultilevel"/>
    <w:tmpl w:val="12E65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54688E"/>
    <w:multiLevelType w:val="multilevel"/>
    <w:tmpl w:val="E2EAB5F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6C314AB"/>
    <w:multiLevelType w:val="hybridMultilevel"/>
    <w:tmpl w:val="42B2F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325AB"/>
    <w:multiLevelType w:val="hybridMultilevel"/>
    <w:tmpl w:val="A7AC1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EB3CD0"/>
    <w:multiLevelType w:val="hybridMultilevel"/>
    <w:tmpl w:val="7D966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66A96"/>
    <w:multiLevelType w:val="hybridMultilevel"/>
    <w:tmpl w:val="92F0AFD2"/>
    <w:lvl w:ilvl="0" w:tplc="209661F0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110AC"/>
    <w:multiLevelType w:val="hybridMultilevel"/>
    <w:tmpl w:val="C0E46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6C428C"/>
    <w:multiLevelType w:val="hybridMultilevel"/>
    <w:tmpl w:val="86445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4330E"/>
    <w:multiLevelType w:val="hybridMultilevel"/>
    <w:tmpl w:val="95FEB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72A0F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6ED11255"/>
    <w:multiLevelType w:val="hybridMultilevel"/>
    <w:tmpl w:val="4CF83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0330F"/>
    <w:multiLevelType w:val="hybridMultilevel"/>
    <w:tmpl w:val="27987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104ED"/>
    <w:multiLevelType w:val="multilevel"/>
    <w:tmpl w:val="E2EAB5F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7B6F361F"/>
    <w:multiLevelType w:val="hybridMultilevel"/>
    <w:tmpl w:val="E22E9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3"/>
  </w:num>
  <w:num w:numId="5">
    <w:abstractNumId w:val="12"/>
  </w:num>
  <w:num w:numId="6">
    <w:abstractNumId w:val="4"/>
  </w:num>
  <w:num w:numId="7">
    <w:abstractNumId w:val="2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8"/>
  </w:num>
  <w:num w:numId="13">
    <w:abstractNumId w:val="1"/>
  </w:num>
  <w:num w:numId="14">
    <w:abstractNumId w:val="15"/>
  </w:num>
  <w:num w:numId="15">
    <w:abstractNumId w:val="10"/>
  </w:num>
  <w:num w:numId="16">
    <w:abstractNumId w:val="11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5A"/>
    <w:rsid w:val="00013A97"/>
    <w:rsid w:val="000207C1"/>
    <w:rsid w:val="00027F58"/>
    <w:rsid w:val="00035B10"/>
    <w:rsid w:val="000509E3"/>
    <w:rsid w:val="0005490E"/>
    <w:rsid w:val="00064133"/>
    <w:rsid w:val="000656D4"/>
    <w:rsid w:val="000776C1"/>
    <w:rsid w:val="000855D2"/>
    <w:rsid w:val="0008658A"/>
    <w:rsid w:val="000A092B"/>
    <w:rsid w:val="000A2290"/>
    <w:rsid w:val="000B5E9A"/>
    <w:rsid w:val="000C50D7"/>
    <w:rsid w:val="000E1C95"/>
    <w:rsid w:val="000E39BE"/>
    <w:rsid w:val="000F2AE7"/>
    <w:rsid w:val="000F3C03"/>
    <w:rsid w:val="000F70DB"/>
    <w:rsid w:val="00107246"/>
    <w:rsid w:val="001113FD"/>
    <w:rsid w:val="00150C63"/>
    <w:rsid w:val="001667BB"/>
    <w:rsid w:val="001667CA"/>
    <w:rsid w:val="00193198"/>
    <w:rsid w:val="001B54CB"/>
    <w:rsid w:val="001F2DEE"/>
    <w:rsid w:val="001F797D"/>
    <w:rsid w:val="002109E6"/>
    <w:rsid w:val="002134F2"/>
    <w:rsid w:val="00226B8D"/>
    <w:rsid w:val="002527A1"/>
    <w:rsid w:val="0025573E"/>
    <w:rsid w:val="0025742C"/>
    <w:rsid w:val="00275A36"/>
    <w:rsid w:val="002948F2"/>
    <w:rsid w:val="002C4E00"/>
    <w:rsid w:val="002C78BA"/>
    <w:rsid w:val="002D23CE"/>
    <w:rsid w:val="002E10C8"/>
    <w:rsid w:val="00300E3D"/>
    <w:rsid w:val="00304679"/>
    <w:rsid w:val="00311D2B"/>
    <w:rsid w:val="003275FA"/>
    <w:rsid w:val="003508AE"/>
    <w:rsid w:val="00391527"/>
    <w:rsid w:val="0039781C"/>
    <w:rsid w:val="003A734C"/>
    <w:rsid w:val="003D7CAB"/>
    <w:rsid w:val="003E3B14"/>
    <w:rsid w:val="003F5BA0"/>
    <w:rsid w:val="0040318D"/>
    <w:rsid w:val="0041598D"/>
    <w:rsid w:val="00433FF9"/>
    <w:rsid w:val="0044193A"/>
    <w:rsid w:val="004639C7"/>
    <w:rsid w:val="0046597B"/>
    <w:rsid w:val="0048484A"/>
    <w:rsid w:val="00496DA7"/>
    <w:rsid w:val="00497583"/>
    <w:rsid w:val="004C6846"/>
    <w:rsid w:val="004E3977"/>
    <w:rsid w:val="004F69F6"/>
    <w:rsid w:val="00521815"/>
    <w:rsid w:val="00525D07"/>
    <w:rsid w:val="00526B8A"/>
    <w:rsid w:val="00537D24"/>
    <w:rsid w:val="00545B91"/>
    <w:rsid w:val="005600F8"/>
    <w:rsid w:val="005613E9"/>
    <w:rsid w:val="00571018"/>
    <w:rsid w:val="0058029B"/>
    <w:rsid w:val="00597168"/>
    <w:rsid w:val="005D0B4B"/>
    <w:rsid w:val="0060593E"/>
    <w:rsid w:val="00605D21"/>
    <w:rsid w:val="006152C6"/>
    <w:rsid w:val="00624EC8"/>
    <w:rsid w:val="00633760"/>
    <w:rsid w:val="00650A97"/>
    <w:rsid w:val="006520B8"/>
    <w:rsid w:val="00664BD1"/>
    <w:rsid w:val="006652FF"/>
    <w:rsid w:val="00681E48"/>
    <w:rsid w:val="006923E3"/>
    <w:rsid w:val="00693669"/>
    <w:rsid w:val="00696116"/>
    <w:rsid w:val="00697CF4"/>
    <w:rsid w:val="006A435A"/>
    <w:rsid w:val="006A5514"/>
    <w:rsid w:val="006A61D8"/>
    <w:rsid w:val="006A779C"/>
    <w:rsid w:val="006B599E"/>
    <w:rsid w:val="006C0A35"/>
    <w:rsid w:val="006D2A7A"/>
    <w:rsid w:val="006D4308"/>
    <w:rsid w:val="006D492B"/>
    <w:rsid w:val="0070095F"/>
    <w:rsid w:val="00713236"/>
    <w:rsid w:val="00726F4B"/>
    <w:rsid w:val="00762396"/>
    <w:rsid w:val="007710EB"/>
    <w:rsid w:val="00773A35"/>
    <w:rsid w:val="00775221"/>
    <w:rsid w:val="007830E4"/>
    <w:rsid w:val="00784317"/>
    <w:rsid w:val="007935C8"/>
    <w:rsid w:val="00794F56"/>
    <w:rsid w:val="007A3AE4"/>
    <w:rsid w:val="007B51FD"/>
    <w:rsid w:val="007B62ED"/>
    <w:rsid w:val="007D48BF"/>
    <w:rsid w:val="007D55EC"/>
    <w:rsid w:val="007F29A5"/>
    <w:rsid w:val="007F3914"/>
    <w:rsid w:val="007F4CD6"/>
    <w:rsid w:val="008048E9"/>
    <w:rsid w:val="00821885"/>
    <w:rsid w:val="0083253B"/>
    <w:rsid w:val="00840A7F"/>
    <w:rsid w:val="00870EC2"/>
    <w:rsid w:val="00871463"/>
    <w:rsid w:val="00874E91"/>
    <w:rsid w:val="00886975"/>
    <w:rsid w:val="008B1D65"/>
    <w:rsid w:val="008B4233"/>
    <w:rsid w:val="008B469C"/>
    <w:rsid w:val="008D1F75"/>
    <w:rsid w:val="00911F93"/>
    <w:rsid w:val="0091669D"/>
    <w:rsid w:val="0092229D"/>
    <w:rsid w:val="00922BFB"/>
    <w:rsid w:val="009361A9"/>
    <w:rsid w:val="00937979"/>
    <w:rsid w:val="0094245E"/>
    <w:rsid w:val="0094727D"/>
    <w:rsid w:val="00961DDF"/>
    <w:rsid w:val="00964E42"/>
    <w:rsid w:val="00965485"/>
    <w:rsid w:val="00977945"/>
    <w:rsid w:val="00983BAE"/>
    <w:rsid w:val="009857F6"/>
    <w:rsid w:val="009906A6"/>
    <w:rsid w:val="009B52F9"/>
    <w:rsid w:val="009D6649"/>
    <w:rsid w:val="00A00DB9"/>
    <w:rsid w:val="00A045CA"/>
    <w:rsid w:val="00A16BCB"/>
    <w:rsid w:val="00A23805"/>
    <w:rsid w:val="00A23E0F"/>
    <w:rsid w:val="00A35B53"/>
    <w:rsid w:val="00A35C14"/>
    <w:rsid w:val="00A367C5"/>
    <w:rsid w:val="00A422D8"/>
    <w:rsid w:val="00A44DB6"/>
    <w:rsid w:val="00A4576D"/>
    <w:rsid w:val="00A5140D"/>
    <w:rsid w:val="00A52520"/>
    <w:rsid w:val="00A95027"/>
    <w:rsid w:val="00AB28C8"/>
    <w:rsid w:val="00AB71DE"/>
    <w:rsid w:val="00AE03E7"/>
    <w:rsid w:val="00AE6FAA"/>
    <w:rsid w:val="00AF1BA1"/>
    <w:rsid w:val="00AF3A9B"/>
    <w:rsid w:val="00B50606"/>
    <w:rsid w:val="00B61255"/>
    <w:rsid w:val="00B61723"/>
    <w:rsid w:val="00B70F28"/>
    <w:rsid w:val="00BA17C0"/>
    <w:rsid w:val="00BD31F0"/>
    <w:rsid w:val="00BE15F3"/>
    <w:rsid w:val="00BE6720"/>
    <w:rsid w:val="00BF43D0"/>
    <w:rsid w:val="00C029D4"/>
    <w:rsid w:val="00C128BB"/>
    <w:rsid w:val="00C261E4"/>
    <w:rsid w:val="00C50A9E"/>
    <w:rsid w:val="00C62F19"/>
    <w:rsid w:val="00C6354C"/>
    <w:rsid w:val="00C658B7"/>
    <w:rsid w:val="00C660D4"/>
    <w:rsid w:val="00C667FA"/>
    <w:rsid w:val="00C76503"/>
    <w:rsid w:val="00C8779E"/>
    <w:rsid w:val="00CA4CCA"/>
    <w:rsid w:val="00CC0FB9"/>
    <w:rsid w:val="00CD239A"/>
    <w:rsid w:val="00CE481A"/>
    <w:rsid w:val="00CF611B"/>
    <w:rsid w:val="00CF7867"/>
    <w:rsid w:val="00D013FD"/>
    <w:rsid w:val="00D30EDB"/>
    <w:rsid w:val="00D349F6"/>
    <w:rsid w:val="00D41ADD"/>
    <w:rsid w:val="00D536DD"/>
    <w:rsid w:val="00D568F5"/>
    <w:rsid w:val="00D667AB"/>
    <w:rsid w:val="00D914F6"/>
    <w:rsid w:val="00DB07B9"/>
    <w:rsid w:val="00DC2A2F"/>
    <w:rsid w:val="00DE3FF9"/>
    <w:rsid w:val="00DF3A44"/>
    <w:rsid w:val="00E04A94"/>
    <w:rsid w:val="00E20C97"/>
    <w:rsid w:val="00E225E7"/>
    <w:rsid w:val="00E37F10"/>
    <w:rsid w:val="00E45E01"/>
    <w:rsid w:val="00E610E9"/>
    <w:rsid w:val="00E71EEE"/>
    <w:rsid w:val="00E94AA6"/>
    <w:rsid w:val="00EA1F4A"/>
    <w:rsid w:val="00EB314A"/>
    <w:rsid w:val="00EB3B91"/>
    <w:rsid w:val="00EF4BF1"/>
    <w:rsid w:val="00F0342C"/>
    <w:rsid w:val="00F1252F"/>
    <w:rsid w:val="00F27327"/>
    <w:rsid w:val="00F3519C"/>
    <w:rsid w:val="00F360C1"/>
    <w:rsid w:val="00F50ED5"/>
    <w:rsid w:val="00F5130F"/>
    <w:rsid w:val="00F55DB0"/>
    <w:rsid w:val="00F55F4A"/>
    <w:rsid w:val="00F56BB1"/>
    <w:rsid w:val="00F64F37"/>
    <w:rsid w:val="00F9579C"/>
    <w:rsid w:val="00F970E6"/>
    <w:rsid w:val="00FB4005"/>
    <w:rsid w:val="00FC2924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42C2301"/>
  <w15:docId w15:val="{E3CBDB9D-2A84-40CF-9D22-A0BCB53F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481A"/>
    <w:pPr>
      <w:keepNext/>
      <w:keepLines/>
      <w:spacing w:before="480"/>
      <w:jc w:val="both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7168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A43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43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A43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481A"/>
    <w:rPr>
      <w:rFonts w:ascii="Arial" w:eastAsiaTheme="majorEastAsia" w:hAnsi="Arial" w:cstheme="majorBidi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97168"/>
    <w:rPr>
      <w:rFonts w:ascii="Arial" w:eastAsiaTheme="majorEastAsia" w:hAnsi="Arial" w:cstheme="majorBidi"/>
      <w:b/>
      <w:bCs/>
      <w:color w:val="000000" w:themeColor="text1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81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10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10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0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3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658B7"/>
    <w:pPr>
      <w:ind w:left="720"/>
      <w:contextualSpacing/>
    </w:pPr>
  </w:style>
  <w:style w:type="paragraph" w:customStyle="1" w:styleId="Default">
    <w:name w:val="Default"/>
    <w:uiPriority w:val="99"/>
    <w:rsid w:val="00327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545B91"/>
    <w:rPr>
      <w:color w:val="0563C1"/>
      <w:u w:val="singl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545B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12ptExact3">
    <w:name w:val="Body text + 12 pt Exact3"/>
    <w:basedOn w:val="Domylnaczcionkaakapitu"/>
    <w:uiPriority w:val="99"/>
    <w:rsid w:val="00545B91"/>
    <w:rPr>
      <w:sz w:val="24"/>
      <w:szCs w:val="24"/>
      <w:u w:val="none"/>
    </w:rPr>
  </w:style>
  <w:style w:type="table" w:styleId="Tabela-Siatka">
    <w:name w:val="Table Grid"/>
    <w:basedOn w:val="Standardowy"/>
    <w:uiPriority w:val="39"/>
    <w:rsid w:val="0061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94D4-AF6E-4AB7-84A0-FBD6F061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marek.popis</dc:creator>
  <cp:lastModifiedBy>Markiewicz Paulina</cp:lastModifiedBy>
  <cp:revision>77</cp:revision>
  <cp:lastPrinted>2021-06-25T06:42:00Z</cp:lastPrinted>
  <dcterms:created xsi:type="dcterms:W3CDTF">2019-07-11T10:24:00Z</dcterms:created>
  <dcterms:modified xsi:type="dcterms:W3CDTF">2021-07-01T08:50:00Z</dcterms:modified>
</cp:coreProperties>
</file>