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0A45" w14:textId="04213EE6" w:rsidR="00811ACB" w:rsidRDefault="00811ACB" w:rsidP="00811AC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DR-I.7135.81.2021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Poznań, 30 grudnia 2021 r.</w:t>
      </w:r>
    </w:p>
    <w:p w14:paraId="7CD6CEBE" w14:textId="77777777" w:rsidR="00811ACB" w:rsidRDefault="00811ACB" w:rsidP="001E50C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498C7988" w14:textId="2FEB9C45" w:rsidR="001E50CF" w:rsidRPr="00AA7914" w:rsidRDefault="001E50CF" w:rsidP="001E50CF">
      <w:pPr>
        <w:spacing w:after="0" w:line="360" w:lineRule="auto"/>
        <w:jc w:val="center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 xml:space="preserve">Zapytanie ofertowe pn.: </w:t>
      </w:r>
    </w:p>
    <w:p w14:paraId="2D1F205D" w14:textId="77777777" w:rsidR="001E50CF" w:rsidRPr="00AA7914" w:rsidRDefault="001E50CF" w:rsidP="001E50CF">
      <w:pPr>
        <w:spacing w:after="0" w:line="276" w:lineRule="auto"/>
        <w:jc w:val="center"/>
        <w:rPr>
          <w:rFonts w:eastAsia="Times New Roman" w:cstheme="minorHAnsi"/>
          <w:b/>
          <w:sz w:val="26"/>
          <w:szCs w:val="26"/>
          <w:lang w:eastAsia="es-ES"/>
        </w:rPr>
      </w:pPr>
      <w:r w:rsidRPr="00AA7914">
        <w:rPr>
          <w:rFonts w:eastAsia="Times New Roman" w:cstheme="minorHAnsi"/>
          <w:b/>
          <w:sz w:val="26"/>
          <w:szCs w:val="26"/>
          <w:lang w:eastAsia="es-ES"/>
        </w:rPr>
        <w:t>„Szaco</w:t>
      </w:r>
      <w:bookmarkStart w:id="0" w:name="_GoBack"/>
      <w:bookmarkEnd w:id="0"/>
      <w:r w:rsidRPr="00AA7914">
        <w:rPr>
          <w:rFonts w:eastAsia="Times New Roman" w:cstheme="minorHAnsi"/>
          <w:b/>
          <w:sz w:val="26"/>
          <w:szCs w:val="26"/>
          <w:lang w:eastAsia="es-ES"/>
        </w:rPr>
        <w:t>wanie szkód wyrządzonych przez zwierzęta łowne w uprawach i płodach rolnych w 2022 roku”</w:t>
      </w:r>
    </w:p>
    <w:p w14:paraId="1E294DFA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 Light" w:eastAsia="Times New Roman" w:hAnsi="Calibri Light" w:cs="Times New Roman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="Calibri Light" w:eastAsia="Times New Roman" w:hAnsi="Calibri Light" w:cs="Times New Roman"/>
          <w:bCs/>
          <w:iCs/>
          <w:color w:val="000000"/>
          <w:sz w:val="24"/>
          <w:szCs w:val="24"/>
          <w:lang w:eastAsia="pl-PL"/>
        </w:rPr>
        <w:t>INFORMACJE O ZAMAWIAJĄCYM ORAZ ADRES KORESPONDENCYJNY</w:t>
      </w:r>
    </w:p>
    <w:p w14:paraId="31A14085" w14:textId="77777777" w:rsidR="001E50CF" w:rsidRPr="001E50CF" w:rsidRDefault="001E50CF" w:rsidP="001E50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es-ES"/>
        </w:rPr>
      </w:pPr>
    </w:p>
    <w:p w14:paraId="1234F9D9" w14:textId="77777777" w:rsidR="001E50CF" w:rsidRPr="00AA7914" w:rsidRDefault="001E50CF" w:rsidP="00AA7914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>Województwo Wielkopolskie z siedzibą</w:t>
      </w:r>
    </w:p>
    <w:p w14:paraId="1561B0E8" w14:textId="77777777" w:rsidR="001E50CF" w:rsidRPr="00AA7914" w:rsidRDefault="001E50CF" w:rsidP="00AA7914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>Urzędu Marszałkowskiego Województwa Wielkopolskiego w Poznaniu (UMWW)</w:t>
      </w:r>
    </w:p>
    <w:p w14:paraId="5FCC7B29" w14:textId="77777777" w:rsidR="001E50CF" w:rsidRPr="00AA7914" w:rsidRDefault="001E50CF" w:rsidP="00AA7914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>Departament Rolnictwa i Rozwoju Wsi</w:t>
      </w:r>
    </w:p>
    <w:p w14:paraId="429DCDA7" w14:textId="77777777" w:rsidR="001E50CF" w:rsidRPr="00AA7914" w:rsidRDefault="001E50CF" w:rsidP="00AA7914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>al. Niepodległości 34, 61-714 Poznań</w:t>
      </w:r>
    </w:p>
    <w:p w14:paraId="3AE75FE0" w14:textId="77777777" w:rsidR="001E50CF" w:rsidRPr="00AA7914" w:rsidRDefault="001E50CF" w:rsidP="00AA7914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val="en-US" w:eastAsia="es-ES"/>
        </w:rPr>
      </w:pPr>
      <w:r w:rsidRPr="00AA7914">
        <w:rPr>
          <w:rFonts w:eastAsia="Times New Roman" w:cstheme="minorHAnsi"/>
          <w:lang w:val="en-US" w:eastAsia="es-ES"/>
        </w:rPr>
        <w:t>NIP: 778-13-46-888</w:t>
      </w:r>
    </w:p>
    <w:p w14:paraId="5955F6E8" w14:textId="77777777" w:rsidR="001E50CF" w:rsidRPr="00AA7914" w:rsidRDefault="001E50CF" w:rsidP="00AA7914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val="en-US" w:eastAsia="es-ES"/>
        </w:rPr>
      </w:pPr>
      <w:r w:rsidRPr="00AA7914">
        <w:rPr>
          <w:rFonts w:eastAsia="Times New Roman" w:cstheme="minorHAnsi"/>
          <w:lang w:val="en-US" w:eastAsia="es-ES"/>
        </w:rPr>
        <w:t>tel. 61/62-66-500, dr.sekretariat@umww.pl</w:t>
      </w:r>
    </w:p>
    <w:p w14:paraId="51EDF6A6" w14:textId="77777777" w:rsidR="001E50CF" w:rsidRPr="00AA7914" w:rsidRDefault="001E50CF" w:rsidP="00AA7914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 xml:space="preserve">www.umww.pl </w:t>
      </w:r>
    </w:p>
    <w:p w14:paraId="311C2C60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 Light" w:eastAsia="Times New Roman" w:hAnsi="Calibri Light" w:cs="Times New Roman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="Calibri Light" w:eastAsia="Times New Roman" w:hAnsi="Calibri Light" w:cs="Times New Roman"/>
          <w:bCs/>
          <w:iCs/>
          <w:color w:val="000000"/>
          <w:sz w:val="24"/>
          <w:szCs w:val="24"/>
          <w:lang w:eastAsia="pl-PL"/>
        </w:rPr>
        <w:t>DANE OSÓB DO KONTAKTU ORAZ UDZIELANIA DODATKOWYCH INFORMACJI</w:t>
      </w:r>
    </w:p>
    <w:p w14:paraId="20DF3233" w14:textId="77777777" w:rsidR="001E50CF" w:rsidRPr="001E50CF" w:rsidRDefault="001E50CF" w:rsidP="001E50CF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Times New Roman" w:cstheme="minorHAnsi"/>
          <w:color w:val="FF0000"/>
          <w:sz w:val="10"/>
          <w:szCs w:val="24"/>
          <w:lang w:eastAsia="pl-PL"/>
        </w:rPr>
      </w:pPr>
    </w:p>
    <w:p w14:paraId="2D958168" w14:textId="77777777" w:rsidR="001E50CF" w:rsidRPr="00AA7914" w:rsidRDefault="001E50CF" w:rsidP="001E50C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7914">
        <w:rPr>
          <w:rFonts w:eastAsia="Times New Roman" w:cstheme="minorHAnsi"/>
          <w:color w:val="000000" w:themeColor="text1"/>
          <w:lang w:eastAsia="pl-PL"/>
        </w:rPr>
        <w:t xml:space="preserve">Magdalena Niewęgłowska, e-mail: </w:t>
      </w:r>
      <w:hyperlink r:id="rId7" w:history="1">
        <w:r w:rsidRPr="00AA7914">
          <w:rPr>
            <w:rFonts w:eastAsia="Times New Roman" w:cstheme="minorHAnsi"/>
            <w:color w:val="0563C1" w:themeColor="hyperlink"/>
            <w:u w:val="single"/>
            <w:lang w:eastAsia="pl-PL"/>
          </w:rPr>
          <w:t>magdalena.nieweglowska@umww.pl</w:t>
        </w:r>
      </w:hyperlink>
      <w:r w:rsidRPr="00AA7914">
        <w:rPr>
          <w:rFonts w:eastAsia="Times New Roman" w:cstheme="minorHAnsi"/>
          <w:color w:val="000000" w:themeColor="text1"/>
          <w:lang w:eastAsia="pl-PL"/>
        </w:rPr>
        <w:t xml:space="preserve">, tel. 61 626 65 16 </w:t>
      </w:r>
    </w:p>
    <w:p w14:paraId="5B923312" w14:textId="77777777" w:rsidR="001E50CF" w:rsidRPr="00AA7914" w:rsidRDefault="001E50CF" w:rsidP="001E50C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7914">
        <w:rPr>
          <w:rFonts w:eastAsia="Times New Roman" w:cstheme="minorHAnsi"/>
          <w:color w:val="000000" w:themeColor="text1"/>
          <w:lang w:eastAsia="pl-PL"/>
        </w:rPr>
        <w:t xml:space="preserve">Anna Zawieja, e-mail: </w:t>
      </w:r>
      <w:hyperlink r:id="rId8" w:history="1">
        <w:r w:rsidRPr="00AA7914">
          <w:rPr>
            <w:rFonts w:eastAsia="Times New Roman" w:cstheme="minorHAnsi"/>
            <w:color w:val="0563C1" w:themeColor="hyperlink"/>
            <w:u w:val="single"/>
            <w:lang w:eastAsia="pl-PL"/>
          </w:rPr>
          <w:t>anna.zawieja@umww.pl</w:t>
        </w:r>
      </w:hyperlink>
      <w:r w:rsidRPr="00AA7914">
        <w:rPr>
          <w:rFonts w:eastAsia="Times New Roman" w:cstheme="minorHAnsi"/>
          <w:color w:val="000000" w:themeColor="text1"/>
          <w:lang w:eastAsia="pl-PL"/>
        </w:rPr>
        <w:t>, tel. 61 626 65 22</w:t>
      </w:r>
    </w:p>
    <w:p w14:paraId="12BE0D89" w14:textId="77777777" w:rsidR="001E50CF" w:rsidRPr="001E50CF" w:rsidRDefault="001E50CF" w:rsidP="001E50C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201A0C00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RODZAJ USŁUGI</w:t>
      </w:r>
    </w:p>
    <w:p w14:paraId="224B1D90" w14:textId="77777777" w:rsidR="001E50CF" w:rsidRPr="001E50CF" w:rsidRDefault="001E50CF" w:rsidP="001E50C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2"/>
          <w:szCs w:val="24"/>
          <w:lang w:eastAsia="es-ES"/>
        </w:rPr>
      </w:pPr>
    </w:p>
    <w:p w14:paraId="36B9F4AE" w14:textId="77777777" w:rsidR="001E50CF" w:rsidRPr="00AA7914" w:rsidRDefault="001E50CF" w:rsidP="001E50CF">
      <w:pPr>
        <w:tabs>
          <w:tab w:val="num" w:pos="1560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  <w:r w:rsidRPr="00AA7914">
        <w:rPr>
          <w:rFonts w:eastAsia="Times New Roman" w:cstheme="minorHAnsi"/>
          <w:color w:val="000000" w:themeColor="text1"/>
          <w:lang w:eastAsia="es-ES"/>
        </w:rPr>
        <w:t xml:space="preserve">Usługa szacowania szkód wyrządzonych przez zwierzęta łowne (dziki, łosie, jelenie, daniele i sarny) </w:t>
      </w:r>
      <w:r w:rsidR="00AA7914">
        <w:rPr>
          <w:rFonts w:eastAsia="Times New Roman" w:cstheme="minorHAnsi"/>
          <w:color w:val="000000" w:themeColor="text1"/>
          <w:lang w:eastAsia="es-ES"/>
        </w:rPr>
        <w:br/>
      </w:r>
      <w:r w:rsidRPr="00AA7914">
        <w:rPr>
          <w:rFonts w:eastAsia="Times New Roman" w:cstheme="minorHAnsi"/>
          <w:color w:val="000000" w:themeColor="text1"/>
          <w:lang w:eastAsia="es-ES"/>
        </w:rPr>
        <w:t xml:space="preserve">w uprawach i płodach rolnych. </w:t>
      </w:r>
    </w:p>
    <w:p w14:paraId="16EC891C" w14:textId="77777777" w:rsidR="001E50CF" w:rsidRPr="001E50CF" w:rsidRDefault="001E50CF" w:rsidP="001E50C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0B54BF1B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PRZEDMIOT</w:t>
      </w:r>
    </w:p>
    <w:p w14:paraId="4D3430AC" w14:textId="77777777" w:rsidR="001E50CF" w:rsidRPr="001E50CF" w:rsidRDefault="001E50CF" w:rsidP="001E50CF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cs="Calibri"/>
          <w:sz w:val="12"/>
          <w:lang w:eastAsia="pl-PL"/>
        </w:rPr>
      </w:pPr>
    </w:p>
    <w:p w14:paraId="663C035C" w14:textId="77777777" w:rsidR="001E50CF" w:rsidRPr="00AA7914" w:rsidRDefault="001E50CF" w:rsidP="001E50CF">
      <w:pPr>
        <w:tabs>
          <w:tab w:val="num" w:pos="1560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  <w:r w:rsidRPr="00AA7914">
        <w:rPr>
          <w:rFonts w:eastAsia="Times New Roman" w:cstheme="minorHAnsi"/>
          <w:color w:val="000000" w:themeColor="text1"/>
          <w:lang w:eastAsia="es-ES"/>
        </w:rPr>
        <w:t>Szacowanie szkód wyrządzonych w uprawach i płodach rolnych przez zwierzęta łowne (dziki, łosie, jelenie, daniele i sarny) na obszarach niewchodzących w skład obwodów łowieckich oraz szkód wyrządzonych przez zwierzęta łowne objęte całoroczną ochroną (łosie) na terenach obwodów łowieckich polnych i obszarach niewchodzących w skład obwodów łowieckich w 2022 roku.</w:t>
      </w:r>
    </w:p>
    <w:p w14:paraId="2759C833" w14:textId="77777777" w:rsidR="001E50CF" w:rsidRPr="001E50CF" w:rsidRDefault="001E50CF" w:rsidP="001E50CF">
      <w:pPr>
        <w:tabs>
          <w:tab w:val="num" w:pos="1560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14"/>
          <w:szCs w:val="24"/>
          <w:lang w:eastAsia="es-ES"/>
        </w:rPr>
      </w:pPr>
    </w:p>
    <w:p w14:paraId="3A6215F5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SZCZEGÓŁOWY OPIS PRZEDMIOTU ZAMÓWIENIA</w:t>
      </w:r>
    </w:p>
    <w:p w14:paraId="5FF13224" w14:textId="77777777" w:rsidR="001E50CF" w:rsidRPr="001E50CF" w:rsidRDefault="001E50CF" w:rsidP="001E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24"/>
          <w:lang w:eastAsia="pl-PL"/>
        </w:rPr>
      </w:pPr>
    </w:p>
    <w:p w14:paraId="431D7CA0" w14:textId="77777777" w:rsidR="001E50CF" w:rsidRPr="00AA7914" w:rsidRDefault="001E50CF" w:rsidP="0004662A">
      <w:pPr>
        <w:spacing w:after="120" w:line="240" w:lineRule="auto"/>
        <w:jc w:val="both"/>
        <w:rPr>
          <w:rFonts w:eastAsia="Times New Roman" w:cstheme="minorHAnsi"/>
          <w:b/>
          <w:lang w:eastAsia="es-ES"/>
        </w:rPr>
      </w:pPr>
      <w:r w:rsidRPr="00AA7914">
        <w:rPr>
          <w:rFonts w:eastAsia="Times New Roman" w:cstheme="minorHAnsi"/>
          <w:lang w:eastAsia="es-ES"/>
        </w:rPr>
        <w:t>Szczegółowy zakres usługi obejmuje:</w:t>
      </w:r>
    </w:p>
    <w:p w14:paraId="5D42CF07" w14:textId="77777777" w:rsidR="001E50CF" w:rsidRPr="00AA7914" w:rsidRDefault="001E50CF" w:rsidP="0004662A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 xml:space="preserve">Przeprowadzenie wstępnego szacowania szkód (oględzin) lub ostatecznego szacowania szkód zgodnie z art. 46-50 ustawy z dnia 13 października 1995 r. Prawo łowieckie (Dz. U. z 2020 r., poz. 1683 ze zm.) oraz zgodnie z rozporządzeniem Ministra Środowiska z dnia 16 kwietnia 2019 r. </w:t>
      </w:r>
      <w:r w:rsidR="00AA7914">
        <w:rPr>
          <w:rFonts w:cs="Calibri"/>
          <w:lang w:eastAsia="pl-PL"/>
        </w:rPr>
        <w:br/>
      </w:r>
      <w:r w:rsidRPr="00AA7914">
        <w:rPr>
          <w:rFonts w:cs="Calibri"/>
          <w:lang w:eastAsia="pl-PL"/>
        </w:rPr>
        <w:t xml:space="preserve">w sprawie szczegółowych warunków szacowania szkód w uprawach i płodach rolnych (Dz. U. </w:t>
      </w:r>
      <w:r w:rsidR="0059601A">
        <w:rPr>
          <w:rFonts w:cs="Calibri"/>
          <w:lang w:eastAsia="pl-PL"/>
        </w:rPr>
        <w:br/>
      </w:r>
      <w:r w:rsidRPr="00AA7914">
        <w:rPr>
          <w:rFonts w:cs="Calibri"/>
          <w:lang w:eastAsia="pl-PL"/>
        </w:rPr>
        <w:t>z 2019 r., poz. 776), określając:</w:t>
      </w:r>
    </w:p>
    <w:p w14:paraId="670D35A1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Gatunek zwierzyny, która wyrządziła szkodę.</w:t>
      </w:r>
    </w:p>
    <w:p w14:paraId="00CF4586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Rodzaj uprawy lub płodu rolnego.</w:t>
      </w:r>
    </w:p>
    <w:p w14:paraId="2AAAC59A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Stan i jakość uprawy lub płodu rolnego wraz z uzasadnieniem oceny stanu i jakości uprawy/</w:t>
      </w:r>
      <w:r w:rsidR="0059601A">
        <w:rPr>
          <w:rFonts w:cs="Calibri"/>
          <w:lang w:eastAsia="pl-PL"/>
        </w:rPr>
        <w:t xml:space="preserve"> </w:t>
      </w:r>
      <w:r w:rsidRPr="00AA7914">
        <w:rPr>
          <w:rFonts w:cs="Calibri"/>
          <w:lang w:eastAsia="pl-PL"/>
        </w:rPr>
        <w:t>płodu rolnego.</w:t>
      </w:r>
    </w:p>
    <w:p w14:paraId="746B66F5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lastRenderedPageBreak/>
        <w:t>Obszar całej uprawy lub szacunkową masę zgromadzonego płodu rolnego.</w:t>
      </w:r>
    </w:p>
    <w:p w14:paraId="5759AB51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Obszar uprawy, która została uszkodzona lub szacunkową masę uszkodzonego płodu rolnego.</w:t>
      </w:r>
    </w:p>
    <w:p w14:paraId="260E30A6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Procent zniszczenia uprawy na uszkodzonym obszarze.</w:t>
      </w:r>
    </w:p>
    <w:p w14:paraId="096D0B34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Powierzchnię zredukowaną.</w:t>
      </w:r>
    </w:p>
    <w:p w14:paraId="37537487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Plon, rozmiar szkody, nieponiesione koszty zbioru, transportu i przechowywania.</w:t>
      </w:r>
    </w:p>
    <w:p w14:paraId="17AA2015" w14:textId="77777777" w:rsidR="001E50CF" w:rsidRPr="00AA7914" w:rsidRDefault="001E50CF" w:rsidP="0004662A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Obliczenie wysokości odszkodowania za szkody w uprawach lub płodach rolnych.</w:t>
      </w:r>
    </w:p>
    <w:p w14:paraId="749D9294" w14:textId="77777777" w:rsidR="001E50CF" w:rsidRPr="00AA7914" w:rsidRDefault="001E50CF" w:rsidP="0004662A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 xml:space="preserve">Przygotowanie dokumentacji z przeprowadzonych oględzin/ostatecznego szacowania szkód  </w:t>
      </w:r>
      <w:r w:rsidR="00AA7914">
        <w:rPr>
          <w:rFonts w:cs="Calibri"/>
          <w:lang w:eastAsia="pl-PL"/>
        </w:rPr>
        <w:br/>
      </w:r>
      <w:r w:rsidRPr="00AA7914">
        <w:rPr>
          <w:rFonts w:cs="Calibri"/>
          <w:lang w:eastAsia="pl-PL"/>
        </w:rPr>
        <w:t>w uprawach i płodach rolnych zgodnie ze zleceniem Zamawiającego, tj.:</w:t>
      </w:r>
    </w:p>
    <w:p w14:paraId="5C0D2682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 xml:space="preserve">Protokół oględzin/szacowania ostatecznego według </w:t>
      </w:r>
      <w:r w:rsidR="00AA7914">
        <w:rPr>
          <w:rFonts w:cs="Calibri"/>
          <w:lang w:eastAsia="pl-PL"/>
        </w:rPr>
        <w:t>wzoru stanowiącego załącznik</w:t>
      </w:r>
      <w:r w:rsidRPr="00AA7914">
        <w:rPr>
          <w:rFonts w:cs="Calibri"/>
          <w:lang w:eastAsia="pl-PL"/>
        </w:rPr>
        <w:t xml:space="preserve"> nr 2 do ww. rozporządzenia Ministra Środowiska w sprawie szczegółowych warunków szacowania szkód </w:t>
      </w:r>
      <w:r w:rsidR="0004662A">
        <w:rPr>
          <w:rFonts w:cs="Calibri"/>
          <w:lang w:eastAsia="pl-PL"/>
        </w:rPr>
        <w:br/>
      </w:r>
      <w:r w:rsidRPr="00AA7914">
        <w:rPr>
          <w:rFonts w:cs="Calibri"/>
          <w:lang w:eastAsia="pl-PL"/>
        </w:rPr>
        <w:t>w uprawach i płodach rolnych.</w:t>
      </w:r>
    </w:p>
    <w:p w14:paraId="7F8B350B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Szkic sytuacyjny uszkodzonej uprawy.</w:t>
      </w:r>
    </w:p>
    <w:p w14:paraId="1A7EF5D0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Dokumentacja fotograficzna obrazująca uszkodzone miejsca oraz powierzchnię nieuszkodzoną.</w:t>
      </w:r>
    </w:p>
    <w:p w14:paraId="13A8E822" w14:textId="77777777" w:rsidR="001E50CF" w:rsidRPr="00AA7914" w:rsidRDefault="001E50CF" w:rsidP="0004662A">
      <w:pPr>
        <w:numPr>
          <w:ilvl w:val="1"/>
          <w:numId w:val="13"/>
        </w:numPr>
        <w:spacing w:after="12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Dokumentacja potwierdzająca dokonanie rozeznania cen produktów i usług rolnych niezbędnych do prawidłowego ustalenia wysokości odszkodowania (np. notowania WODR, cenniki z punktów skupu, przetwórni rolnych).</w:t>
      </w:r>
    </w:p>
    <w:p w14:paraId="51DE2356" w14:textId="77777777" w:rsidR="001E50CF" w:rsidRPr="00AA7914" w:rsidRDefault="001E50CF" w:rsidP="0004662A">
      <w:pPr>
        <w:numPr>
          <w:ilvl w:val="0"/>
          <w:numId w:val="13"/>
        </w:numPr>
        <w:spacing w:after="120" w:line="240" w:lineRule="auto"/>
        <w:ind w:left="357" w:hanging="357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W przypadku odmowy podpisania protokołu przez poszkodowanego oraz w innych uzasadnionych przypadkach przedmiot umowy może obejmować także sporządzenie dodatkowych pisemnych informacji, wykonanie dodatkowych oględzin lub przeprowadzenie mediacji z poszkodowanym – wykonane czynności należy pisemnie udokumentować.</w:t>
      </w:r>
    </w:p>
    <w:p w14:paraId="51FE82EB" w14:textId="2AA79117" w:rsidR="001E50CF" w:rsidRPr="00AA7914" w:rsidRDefault="00A15D19" w:rsidP="0004662A">
      <w:pPr>
        <w:numPr>
          <w:ilvl w:val="0"/>
          <w:numId w:val="13"/>
        </w:numPr>
        <w:spacing w:after="120" w:line="240" w:lineRule="auto"/>
        <w:ind w:left="357" w:hanging="357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Zgodnie z </w:t>
      </w:r>
      <w:r>
        <w:t xml:space="preserve">§ 2. ust. 3 </w:t>
      </w:r>
      <w:r>
        <w:rPr>
          <w:rFonts w:cs="Calibri"/>
          <w:lang w:eastAsia="pl-PL"/>
        </w:rPr>
        <w:t>rozporządzenia</w:t>
      </w:r>
      <w:r w:rsidRPr="00AA7914">
        <w:rPr>
          <w:rFonts w:cs="Calibri"/>
          <w:lang w:eastAsia="pl-PL"/>
        </w:rPr>
        <w:t xml:space="preserve"> Ministra Środowiska z dnia 16 kwietnia 2019 r. </w:t>
      </w:r>
      <w:r>
        <w:rPr>
          <w:rFonts w:cs="Calibri"/>
          <w:lang w:eastAsia="pl-PL"/>
        </w:rPr>
        <w:br/>
      </w:r>
      <w:r w:rsidRPr="00AA7914">
        <w:rPr>
          <w:rFonts w:cs="Calibri"/>
          <w:lang w:eastAsia="pl-PL"/>
        </w:rPr>
        <w:t>w sprawie szczegółowych warunków szacowania szkód w uprawach i płodach rolnych</w:t>
      </w:r>
      <w:r>
        <w:rPr>
          <w:rFonts w:cs="Calibri"/>
          <w:lang w:eastAsia="pl-PL"/>
        </w:rPr>
        <w:t xml:space="preserve"> </w:t>
      </w:r>
      <w:r>
        <w:t xml:space="preserve">Zarząd Województwa zawiadamia poszkodowanego o terminie dokonania oględzin albo szacowania ostatecznego pisemnie, za pośrednictwem poczty elektronicznej lub przez SMS. Dodatkowo </w:t>
      </w:r>
      <w:r w:rsidR="001E50CF" w:rsidRPr="00AA7914">
        <w:rPr>
          <w:rFonts w:cs="Calibri"/>
          <w:lang w:eastAsia="pl-PL"/>
        </w:rPr>
        <w:t xml:space="preserve">Szacujący zobowiązuje się do niezwłocznego (nie później niż 1 dobę przed wyznaczonym terminem szacowania), podjęcia kontaktu telefonicznego z poszkodowanym celem ustalenia dokładnej godziny i miejsca spotkania. </w:t>
      </w:r>
    </w:p>
    <w:p w14:paraId="2BF141B2" w14:textId="77777777" w:rsidR="001E50CF" w:rsidRPr="001E50CF" w:rsidRDefault="001E50CF" w:rsidP="0004662A">
      <w:pPr>
        <w:spacing w:after="120" w:line="240" w:lineRule="auto"/>
        <w:ind w:left="360"/>
        <w:contextualSpacing/>
        <w:jc w:val="both"/>
        <w:rPr>
          <w:rFonts w:cs="Calibri"/>
          <w:sz w:val="12"/>
          <w:szCs w:val="24"/>
          <w:lang w:eastAsia="pl-PL"/>
        </w:rPr>
      </w:pPr>
    </w:p>
    <w:p w14:paraId="617218B6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TERMIN REALIZACJI USŁUGI</w:t>
      </w:r>
    </w:p>
    <w:p w14:paraId="712AF028" w14:textId="77777777" w:rsidR="001E50CF" w:rsidRPr="001E50CF" w:rsidRDefault="001E50CF" w:rsidP="001E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14"/>
          <w:szCs w:val="24"/>
          <w:lang w:eastAsia="pl-PL"/>
        </w:rPr>
      </w:pPr>
    </w:p>
    <w:p w14:paraId="174C19E8" w14:textId="77777777" w:rsidR="001E50CF" w:rsidRPr="00AA7914" w:rsidRDefault="001E50CF" w:rsidP="0004662A">
      <w:pPr>
        <w:spacing w:after="120" w:line="240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 xml:space="preserve">Usługa będzie świadczona w okresie od dnia podpisana umowy do dnia 31.12.2022 r. </w:t>
      </w:r>
    </w:p>
    <w:p w14:paraId="5D8A97FF" w14:textId="77777777" w:rsidR="001E50CF" w:rsidRPr="00AA7914" w:rsidRDefault="001E50CF" w:rsidP="0004662A">
      <w:pPr>
        <w:spacing w:after="120" w:line="240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>Przedmiot umowy będzie realizowany sukcesywnie, w miarę potrzeb Zamawiającego w terminach wynikających z zapotrzebowania zgłaszanego przez Zamawiającego w ramach zleceń.</w:t>
      </w:r>
    </w:p>
    <w:p w14:paraId="28F5ECC0" w14:textId="77777777" w:rsidR="00070C79" w:rsidRPr="00AA7914" w:rsidRDefault="001E50CF" w:rsidP="0004662A">
      <w:pPr>
        <w:spacing w:after="120" w:line="240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>Zgodnie z art. 46a ust. 2 oraz art. 46c ust. 2 ustawy Prawo łowieckie wstępnego szacowania szkód (oględzin) / ostatecznego szacowania szkód dokonuje się w terminie 7 dni od dnia otrzymania wniosku o szacowanie przez Zamawiającego.</w:t>
      </w:r>
    </w:p>
    <w:p w14:paraId="7D8856CA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 xml:space="preserve">WYMAGANIA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WZGLĘDEM</w:t>
      </w:r>
      <w:r w:rsidRPr="001E50CF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 xml:space="preserve"> OFERENTA</w:t>
      </w:r>
    </w:p>
    <w:p w14:paraId="727689CD" w14:textId="77777777" w:rsidR="001E50CF" w:rsidRPr="001E50CF" w:rsidRDefault="001E50CF" w:rsidP="001E50CF">
      <w:pPr>
        <w:spacing w:after="0" w:line="276" w:lineRule="auto"/>
        <w:jc w:val="both"/>
        <w:rPr>
          <w:rFonts w:eastAsia="Times New Roman" w:cs="Calibri"/>
          <w:sz w:val="14"/>
          <w:szCs w:val="24"/>
          <w:lang w:eastAsia="pl-PL"/>
        </w:rPr>
      </w:pPr>
    </w:p>
    <w:p w14:paraId="48917894" w14:textId="77777777" w:rsidR="001E50CF" w:rsidRPr="00AA7914" w:rsidRDefault="001E50CF" w:rsidP="00070C79">
      <w:pPr>
        <w:numPr>
          <w:ilvl w:val="0"/>
          <w:numId w:val="9"/>
        </w:numPr>
        <w:spacing w:after="80" w:line="240" w:lineRule="auto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O udzielenie zamówienia mogą ubiegać się Oferenci, któ</w:t>
      </w:r>
      <w:r w:rsidR="00AA7914">
        <w:rPr>
          <w:rFonts w:cs="Calibri"/>
          <w:lang w:eastAsia="pl-PL"/>
        </w:rPr>
        <w:t xml:space="preserve">rzy spełniają warunki dotyczące </w:t>
      </w:r>
      <w:r w:rsidRPr="00AA7914">
        <w:rPr>
          <w:rFonts w:cs="Calibri"/>
          <w:lang w:eastAsia="pl-PL"/>
        </w:rPr>
        <w:t xml:space="preserve">posiadania uprawnień do wykonywania określonej działalności lub czynności, jeżeli przepisy prawa nakładają obowiązek ich posiadania – szacowania dokonywać mogą jedynie uprawnieni rzeczoznawcy posiadający kwalifikacje w zakresie szacowania przedmiotowych szkód. </w:t>
      </w:r>
    </w:p>
    <w:p w14:paraId="0FCBB064" w14:textId="77777777" w:rsidR="001E50CF" w:rsidRPr="00AA7914" w:rsidRDefault="001E50CF" w:rsidP="00070C79">
      <w:pPr>
        <w:numPr>
          <w:ilvl w:val="0"/>
          <w:numId w:val="9"/>
        </w:numPr>
        <w:spacing w:after="80" w:line="240" w:lineRule="auto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 xml:space="preserve">Oferent jest zobowiązany do przedstawienia dokumentu potwierdzającego posiadane </w:t>
      </w:r>
      <w:r w:rsidR="00A17FCB" w:rsidRPr="00AA7914">
        <w:rPr>
          <w:rFonts w:cs="Calibri"/>
          <w:lang w:eastAsia="pl-PL"/>
        </w:rPr>
        <w:t>kwalifikacje/</w:t>
      </w:r>
      <w:r w:rsidRPr="00AA7914">
        <w:rPr>
          <w:rFonts w:cs="Calibri"/>
          <w:lang w:eastAsia="pl-PL"/>
        </w:rPr>
        <w:t>uprawnienia.</w:t>
      </w:r>
    </w:p>
    <w:p w14:paraId="143AB204" w14:textId="77777777" w:rsidR="001E50CF" w:rsidRPr="00AA7914" w:rsidRDefault="001E50CF" w:rsidP="00070C79">
      <w:pPr>
        <w:numPr>
          <w:ilvl w:val="0"/>
          <w:numId w:val="9"/>
        </w:numPr>
        <w:spacing w:after="80" w:line="240" w:lineRule="auto"/>
        <w:contextualSpacing/>
        <w:jc w:val="both"/>
        <w:rPr>
          <w:rFonts w:cs="Calibri"/>
          <w:color w:val="FF0000"/>
          <w:lang w:eastAsia="pl-PL"/>
        </w:rPr>
      </w:pPr>
      <w:r w:rsidRPr="00AA7914">
        <w:rPr>
          <w:rFonts w:cs="Calibri"/>
          <w:color w:val="000000" w:themeColor="text1"/>
          <w:lang w:eastAsia="pl-PL"/>
        </w:rPr>
        <w:t xml:space="preserve">O udzielenie zamówienia mogą ubiegać się Oferenci, którzy dysponują co najmniej 2 osobami zdolnymi do wykonania zamówienia. </w:t>
      </w:r>
    </w:p>
    <w:p w14:paraId="2ACBF415" w14:textId="77777777" w:rsidR="001E50CF" w:rsidRDefault="001E50CF" w:rsidP="00070C79">
      <w:pPr>
        <w:numPr>
          <w:ilvl w:val="0"/>
          <w:numId w:val="9"/>
        </w:numPr>
        <w:spacing w:after="80" w:line="240" w:lineRule="auto"/>
        <w:contextualSpacing/>
        <w:jc w:val="both"/>
        <w:rPr>
          <w:rFonts w:cs="Calibri"/>
          <w:lang w:eastAsia="pl-PL"/>
        </w:rPr>
      </w:pPr>
      <w:r w:rsidRPr="00AA7914">
        <w:rPr>
          <w:rFonts w:cs="Calibri"/>
          <w:lang w:eastAsia="pl-PL"/>
        </w:rPr>
        <w:t>Zamawiający dopuszcza częściowe zlecenie wykonania usługi podwykonawcom.</w:t>
      </w:r>
    </w:p>
    <w:p w14:paraId="6D5F9F0B" w14:textId="77777777" w:rsidR="00AA7914" w:rsidRPr="00AA7914" w:rsidRDefault="00AA7914" w:rsidP="00070C79">
      <w:pPr>
        <w:spacing w:after="80" w:line="240" w:lineRule="auto"/>
        <w:ind w:left="360"/>
        <w:contextualSpacing/>
        <w:jc w:val="both"/>
        <w:rPr>
          <w:rFonts w:cs="Calibri"/>
          <w:sz w:val="12"/>
          <w:lang w:eastAsia="pl-PL"/>
        </w:rPr>
      </w:pPr>
    </w:p>
    <w:p w14:paraId="08656BE6" w14:textId="77777777" w:rsidR="001E50CF" w:rsidRDefault="001E50CF" w:rsidP="00070C79">
      <w:pPr>
        <w:tabs>
          <w:tab w:val="num" w:pos="1560"/>
        </w:tabs>
        <w:spacing w:after="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AA7914">
        <w:rPr>
          <w:rFonts w:eastAsia="Times New Roman" w:cstheme="minorHAnsi"/>
          <w:color w:val="000000" w:themeColor="text1"/>
          <w:lang w:eastAsia="es-ES"/>
        </w:rPr>
        <w:lastRenderedPageBreak/>
        <w:t>Z wybranym Wykonawcą zostanie zawarta umowa na usługę świadczoną na rzecz Zamawiającego, zgodnie z Istotnymi postanowieniami umowy (załącznik nr 3).</w:t>
      </w:r>
      <w:r w:rsidRPr="001E50C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</w:p>
    <w:p w14:paraId="35E9169F" w14:textId="77777777" w:rsidR="00AA7914" w:rsidRPr="00AA7914" w:rsidRDefault="00AA7914" w:rsidP="00AA7914">
      <w:pPr>
        <w:tabs>
          <w:tab w:val="num" w:pos="1560"/>
        </w:tabs>
        <w:spacing w:after="120" w:line="240" w:lineRule="auto"/>
        <w:jc w:val="both"/>
        <w:rPr>
          <w:rFonts w:eastAsia="Times New Roman" w:cstheme="minorHAnsi"/>
          <w:color w:val="000000" w:themeColor="text1"/>
          <w:sz w:val="2"/>
          <w:szCs w:val="24"/>
          <w:lang w:eastAsia="es-ES"/>
        </w:rPr>
      </w:pPr>
    </w:p>
    <w:p w14:paraId="4A1590DA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 xml:space="preserve">DOKUMENTY </w:t>
      </w:r>
      <w:r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STANOWIĄCE PRZEDMIOT OFERTY</w:t>
      </w:r>
    </w:p>
    <w:p w14:paraId="3862D2CA" w14:textId="77777777" w:rsidR="001E50CF" w:rsidRPr="001E50CF" w:rsidRDefault="001E50CF" w:rsidP="001E50CF">
      <w:pPr>
        <w:spacing w:after="0" w:line="276" w:lineRule="auto"/>
        <w:rPr>
          <w:rFonts w:eastAsia="Times New Roman" w:cs="Calibri"/>
          <w:sz w:val="12"/>
          <w:szCs w:val="24"/>
          <w:lang w:eastAsia="es-ES"/>
        </w:rPr>
      </w:pPr>
    </w:p>
    <w:p w14:paraId="423D4FD2" w14:textId="77777777" w:rsidR="001E50CF" w:rsidRPr="00AA7914" w:rsidRDefault="001E50CF" w:rsidP="00070C79">
      <w:pPr>
        <w:spacing w:after="80" w:line="240" w:lineRule="auto"/>
        <w:rPr>
          <w:rFonts w:eastAsia="Times New Roman" w:cs="Calibri"/>
          <w:color w:val="000000" w:themeColor="text1"/>
          <w:szCs w:val="24"/>
          <w:lang w:eastAsia="es-ES"/>
        </w:rPr>
      </w:pPr>
      <w:r w:rsidRPr="00AA7914">
        <w:rPr>
          <w:rFonts w:eastAsia="Times New Roman" w:cs="Calibri"/>
          <w:color w:val="000000" w:themeColor="text1"/>
          <w:szCs w:val="24"/>
          <w:lang w:eastAsia="es-ES"/>
        </w:rPr>
        <w:t>Oferent zainteresowany realizacją usługi złoży ofertę zawierającą:</w:t>
      </w:r>
    </w:p>
    <w:p w14:paraId="452C0D38" w14:textId="77777777" w:rsidR="001E50CF" w:rsidRPr="00AA7914" w:rsidRDefault="001E50CF" w:rsidP="00070C79">
      <w:pPr>
        <w:numPr>
          <w:ilvl w:val="0"/>
          <w:numId w:val="10"/>
        </w:numPr>
        <w:spacing w:after="80" w:line="240" w:lineRule="auto"/>
        <w:contextualSpacing/>
        <w:jc w:val="both"/>
        <w:rPr>
          <w:rFonts w:cs="Calibri"/>
          <w:color w:val="000000" w:themeColor="text1"/>
          <w:szCs w:val="24"/>
        </w:rPr>
      </w:pPr>
      <w:r w:rsidRPr="00AA7914">
        <w:rPr>
          <w:rFonts w:cs="Calibri"/>
          <w:color w:val="000000" w:themeColor="text1"/>
          <w:szCs w:val="24"/>
        </w:rPr>
        <w:t>Formularz ofertowy (Załącznik nr 1 do niniejszego Zapytania Ofertowego);</w:t>
      </w:r>
    </w:p>
    <w:p w14:paraId="460406B1" w14:textId="77777777" w:rsidR="001E50CF" w:rsidRPr="00AA7914" w:rsidRDefault="001E50CF" w:rsidP="001E50CF">
      <w:pPr>
        <w:spacing w:before="200" w:after="200" w:line="276" w:lineRule="auto"/>
        <w:ind w:left="720"/>
        <w:contextualSpacing/>
        <w:jc w:val="both"/>
        <w:rPr>
          <w:rFonts w:cs="Calibri"/>
          <w:color w:val="000000" w:themeColor="text1"/>
          <w:sz w:val="10"/>
          <w:szCs w:val="24"/>
        </w:rPr>
      </w:pPr>
    </w:p>
    <w:p w14:paraId="23819CFA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TERMIN I MIEJSCE SKŁADANIA OFERT</w:t>
      </w:r>
    </w:p>
    <w:p w14:paraId="3E6FF325" w14:textId="77777777" w:rsidR="001E50CF" w:rsidRPr="001E50CF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sz w:val="12"/>
          <w:lang w:eastAsia="es-ES"/>
        </w:rPr>
      </w:pPr>
    </w:p>
    <w:p w14:paraId="67CFA17D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lang w:eastAsia="es-ES"/>
        </w:rPr>
      </w:pPr>
      <w:r w:rsidRPr="00AA7914">
        <w:rPr>
          <w:rFonts w:cs="Calibri"/>
          <w:lang w:eastAsia="es-ES"/>
        </w:rPr>
        <w:t xml:space="preserve">Ofertę należy złożyć w zamkniętej kopercie w siedzibie Zamawiającego, na adres: </w:t>
      </w:r>
    </w:p>
    <w:p w14:paraId="23732A74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sz w:val="14"/>
          <w:szCs w:val="16"/>
          <w:lang w:eastAsia="es-ES"/>
        </w:rPr>
      </w:pPr>
    </w:p>
    <w:p w14:paraId="14306927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sz w:val="2"/>
          <w:szCs w:val="16"/>
          <w:lang w:eastAsia="es-ES"/>
        </w:rPr>
      </w:pPr>
    </w:p>
    <w:p w14:paraId="203EBBCF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center"/>
        <w:rPr>
          <w:rFonts w:cs="Calibri"/>
          <w:b/>
          <w:lang w:eastAsia="es-ES"/>
        </w:rPr>
      </w:pPr>
      <w:r w:rsidRPr="00AA7914">
        <w:rPr>
          <w:rFonts w:cs="Calibri"/>
          <w:b/>
          <w:lang w:eastAsia="es-ES"/>
        </w:rPr>
        <w:t>Urząd Marszałkowski Województwa Wielkopolskiego w Poznaniu</w:t>
      </w:r>
    </w:p>
    <w:p w14:paraId="21B7C859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center"/>
        <w:rPr>
          <w:rFonts w:cs="Calibri"/>
          <w:b/>
          <w:lang w:eastAsia="es-ES"/>
        </w:rPr>
      </w:pPr>
      <w:r w:rsidRPr="00AA7914">
        <w:rPr>
          <w:rFonts w:cs="Calibri"/>
          <w:b/>
          <w:lang w:eastAsia="es-ES"/>
        </w:rPr>
        <w:t>Departament Rolnictwa i Rozwoju Wsi</w:t>
      </w:r>
    </w:p>
    <w:p w14:paraId="228DB123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center"/>
        <w:rPr>
          <w:rFonts w:cs="Calibri"/>
          <w:b/>
          <w:lang w:eastAsia="es-ES"/>
        </w:rPr>
      </w:pPr>
      <w:r w:rsidRPr="00AA7914">
        <w:rPr>
          <w:rFonts w:cs="Calibri"/>
          <w:b/>
          <w:lang w:eastAsia="es-ES"/>
        </w:rPr>
        <w:t>al. Niepodległości 34, 61-714 Poznań</w:t>
      </w:r>
    </w:p>
    <w:p w14:paraId="30D14509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center"/>
        <w:rPr>
          <w:rFonts w:cs="Calibri"/>
          <w:b/>
          <w:lang w:eastAsia="es-ES"/>
        </w:rPr>
      </w:pPr>
      <w:r w:rsidRPr="00AA7914">
        <w:rPr>
          <w:rFonts w:cs="Calibri"/>
          <w:b/>
          <w:lang w:eastAsia="es-ES"/>
        </w:rPr>
        <w:t>pokój 564, piętro V, część B</w:t>
      </w:r>
    </w:p>
    <w:p w14:paraId="67524262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sz w:val="14"/>
          <w:szCs w:val="16"/>
          <w:lang w:eastAsia="es-ES"/>
        </w:rPr>
      </w:pPr>
    </w:p>
    <w:p w14:paraId="59C99AD1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color w:val="000000" w:themeColor="text1"/>
          <w:lang w:eastAsia="es-ES"/>
        </w:rPr>
      </w:pPr>
      <w:r w:rsidRPr="00AA7914">
        <w:rPr>
          <w:rFonts w:cs="Calibri"/>
          <w:color w:val="000000" w:themeColor="text1"/>
          <w:lang w:eastAsia="es-ES"/>
        </w:rPr>
        <w:t>w terminie do dnia 14 stycznia</w:t>
      </w:r>
      <w:r w:rsidRPr="00AA7914">
        <w:rPr>
          <w:rFonts w:cs="Calibri"/>
          <w:lang w:eastAsia="es-ES"/>
        </w:rPr>
        <w:t xml:space="preserve"> 2022 r., do </w:t>
      </w:r>
      <w:r w:rsidRPr="00AA7914">
        <w:rPr>
          <w:rFonts w:cs="Calibri"/>
          <w:color w:val="000000" w:themeColor="text1"/>
          <w:lang w:eastAsia="es-ES"/>
        </w:rPr>
        <w:t xml:space="preserve">godz. 15.30 </w:t>
      </w:r>
    </w:p>
    <w:p w14:paraId="26452F60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color w:val="000000" w:themeColor="text1"/>
          <w:sz w:val="14"/>
          <w:szCs w:val="16"/>
          <w:lang w:eastAsia="es-ES"/>
        </w:rPr>
      </w:pPr>
    </w:p>
    <w:p w14:paraId="47373B7C" w14:textId="77777777" w:rsidR="001E50CF" w:rsidRPr="00AA7914" w:rsidRDefault="001E50CF" w:rsidP="0004662A">
      <w:pPr>
        <w:tabs>
          <w:tab w:val="center" w:pos="4153"/>
          <w:tab w:val="right" w:pos="8306"/>
        </w:tabs>
        <w:spacing w:after="0" w:line="240" w:lineRule="auto"/>
        <w:jc w:val="both"/>
        <w:rPr>
          <w:rFonts w:cs="Calibri"/>
          <w:color w:val="000000" w:themeColor="text1"/>
          <w:lang w:eastAsia="es-ES"/>
        </w:rPr>
      </w:pPr>
      <w:r w:rsidRPr="00AA7914">
        <w:rPr>
          <w:rFonts w:cs="Calibri"/>
          <w:color w:val="000000" w:themeColor="text1"/>
          <w:lang w:eastAsia="es-ES"/>
        </w:rPr>
        <w:t>Na kopercie należy także umieścić następującą informację:</w:t>
      </w:r>
    </w:p>
    <w:p w14:paraId="2CF1D412" w14:textId="77777777" w:rsidR="001E50CF" w:rsidRPr="00AA7914" w:rsidRDefault="001E50CF" w:rsidP="0004662A">
      <w:pPr>
        <w:spacing w:after="0" w:line="240" w:lineRule="auto"/>
        <w:jc w:val="both"/>
        <w:rPr>
          <w:rFonts w:cs="Calibri"/>
          <w:lang w:eastAsia="es-ES"/>
        </w:rPr>
      </w:pPr>
      <w:r w:rsidRPr="00AA7914">
        <w:rPr>
          <w:rFonts w:cs="Calibri"/>
          <w:lang w:eastAsia="es-ES"/>
        </w:rPr>
        <w:t xml:space="preserve">Oferta składana w postępowaniu o udzielenie zamówienia publicznego prowadzonego </w:t>
      </w:r>
      <w:r w:rsidRPr="00AA7914">
        <w:rPr>
          <w:rFonts w:cs="Calibri"/>
          <w:lang w:eastAsia="es-ES"/>
        </w:rPr>
        <w:br/>
        <w:t>w trybie zapytania ofertowego pn</w:t>
      </w:r>
      <w:r w:rsidRPr="00AA7914">
        <w:rPr>
          <w:rFonts w:cs="Calibri"/>
          <w:b/>
          <w:lang w:eastAsia="es-ES"/>
        </w:rPr>
        <w:t xml:space="preserve">. „Szacowanie szkód wyrządzonych przez zwierzęta łowne </w:t>
      </w:r>
      <w:r w:rsidR="00AA7914">
        <w:rPr>
          <w:rFonts w:cs="Calibri"/>
          <w:b/>
          <w:lang w:eastAsia="es-ES"/>
        </w:rPr>
        <w:br/>
      </w:r>
      <w:r w:rsidRPr="00AA7914">
        <w:rPr>
          <w:rFonts w:cs="Calibri"/>
          <w:b/>
          <w:lang w:eastAsia="es-ES"/>
        </w:rPr>
        <w:t xml:space="preserve">w uprawach i płodach rolnych w 2022 roku – DR-I.7135.81.2021”. </w:t>
      </w:r>
      <w:r w:rsidRPr="00AA7914">
        <w:rPr>
          <w:rFonts w:cs="Calibri"/>
          <w:lang w:eastAsia="es-ES"/>
        </w:rPr>
        <w:t xml:space="preserve">Nie otwierać przed dniem </w:t>
      </w:r>
      <w:r w:rsidR="00AA7914">
        <w:rPr>
          <w:rFonts w:cs="Calibri"/>
          <w:lang w:eastAsia="es-ES"/>
        </w:rPr>
        <w:br/>
      </w:r>
      <w:r w:rsidRPr="00AA7914">
        <w:rPr>
          <w:rFonts w:cs="Calibri"/>
          <w:lang w:eastAsia="es-ES"/>
        </w:rPr>
        <w:t>14 stycznia 2022 r. Ponadto winna być opatrzona nazwą oraz dokładnym adresem Wykonawcy.</w:t>
      </w:r>
    </w:p>
    <w:p w14:paraId="54619014" w14:textId="77777777" w:rsidR="001E50CF" w:rsidRPr="00AA7914" w:rsidRDefault="001E50CF" w:rsidP="001E50CF">
      <w:pPr>
        <w:tabs>
          <w:tab w:val="center" w:pos="4153"/>
          <w:tab w:val="right" w:pos="8306"/>
        </w:tabs>
        <w:spacing w:after="0" w:line="276" w:lineRule="auto"/>
        <w:jc w:val="both"/>
        <w:rPr>
          <w:rFonts w:cs="Calibri"/>
          <w:sz w:val="14"/>
          <w:lang w:eastAsia="es-ES"/>
        </w:rPr>
      </w:pPr>
    </w:p>
    <w:p w14:paraId="3DE12B6E" w14:textId="77777777" w:rsidR="001E50CF" w:rsidRPr="001E50CF" w:rsidRDefault="001E50CF" w:rsidP="001E50CF">
      <w:pPr>
        <w:numPr>
          <w:ilvl w:val="0"/>
          <w:numId w:val="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KRYTERIA WYBORU NAJKORZYSTNIEJSZEJ OFERTY</w:t>
      </w:r>
    </w:p>
    <w:p w14:paraId="024BDE7A" w14:textId="77777777" w:rsidR="001E50CF" w:rsidRPr="001E50CF" w:rsidRDefault="001E50CF" w:rsidP="001E50CF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cs="Calibri"/>
          <w:b/>
          <w:vanish/>
          <w:sz w:val="24"/>
          <w:szCs w:val="24"/>
          <w:lang w:eastAsia="pl-PL"/>
        </w:rPr>
      </w:pPr>
    </w:p>
    <w:p w14:paraId="33A294AF" w14:textId="77777777" w:rsidR="001E50CF" w:rsidRPr="001E50CF" w:rsidRDefault="001E50CF" w:rsidP="001E50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es-ES"/>
        </w:rPr>
      </w:pPr>
    </w:p>
    <w:p w14:paraId="7F2ED769" w14:textId="77777777" w:rsidR="001E50CF" w:rsidRPr="00AA7914" w:rsidRDefault="001E50CF" w:rsidP="001E50C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A7914">
        <w:rPr>
          <w:rFonts w:eastAsia="Times New Roman" w:cstheme="minorHAnsi"/>
          <w:lang w:eastAsia="es-ES"/>
        </w:rPr>
        <w:t xml:space="preserve">Wybór najkorzystniejszej oferty dokonany zostanie w oparciu o średnią arytmetyczną oferowanych cen. </w:t>
      </w:r>
    </w:p>
    <w:p w14:paraId="430AE62F" w14:textId="77777777" w:rsidR="001E50CF" w:rsidRPr="001E50CF" w:rsidRDefault="001E50CF" w:rsidP="001E50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2376"/>
      </w:tblGrid>
      <w:tr w:rsidR="001E50CF" w:rsidRPr="00070C79" w14:paraId="43486A61" w14:textId="77777777" w:rsidTr="00070C79">
        <w:trPr>
          <w:trHeight w:val="283"/>
          <w:jc w:val="center"/>
        </w:trPr>
        <w:tc>
          <w:tcPr>
            <w:tcW w:w="665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697A" w14:textId="77777777" w:rsidR="001E50CF" w:rsidRPr="00070C79" w:rsidRDefault="001E50CF" w:rsidP="001E50CF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>Kryterium</w:t>
            </w:r>
          </w:p>
        </w:tc>
        <w:tc>
          <w:tcPr>
            <w:tcW w:w="237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1CFA" w14:textId="77777777" w:rsidR="001E50CF" w:rsidRPr="00070C79" w:rsidRDefault="001E50CF" w:rsidP="001E50CF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>Waga</w:t>
            </w:r>
          </w:p>
        </w:tc>
      </w:tr>
      <w:tr w:rsidR="001E50CF" w:rsidRPr="00070C79" w14:paraId="4E8A416D" w14:textId="77777777" w:rsidTr="00070C79">
        <w:trPr>
          <w:trHeight w:val="458"/>
          <w:jc w:val="center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D09F" w14:textId="77777777" w:rsidR="001E50CF" w:rsidRPr="00070C79" w:rsidRDefault="001E50CF" w:rsidP="001E50CF">
            <w:pPr>
              <w:spacing w:after="0" w:line="240" w:lineRule="auto"/>
              <w:rPr>
                <w:rFonts w:eastAsia="Calibri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 xml:space="preserve">Średnia arytmetyczna cen brutto za wstępne szacowanie 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453E" w14:textId="77777777" w:rsidR="001E50CF" w:rsidRPr="00070C79" w:rsidRDefault="001E50CF" w:rsidP="001E50C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>40%</w:t>
            </w:r>
          </w:p>
        </w:tc>
      </w:tr>
      <w:tr w:rsidR="001E50CF" w:rsidRPr="00070C79" w14:paraId="43365F10" w14:textId="77777777" w:rsidTr="00070C79">
        <w:trPr>
          <w:trHeight w:val="458"/>
          <w:jc w:val="center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CDA3" w14:textId="77777777" w:rsidR="001E50CF" w:rsidRPr="00070C79" w:rsidRDefault="001E50CF" w:rsidP="001E50CF">
            <w:pPr>
              <w:spacing w:after="0" w:line="240" w:lineRule="auto"/>
              <w:jc w:val="both"/>
              <w:rPr>
                <w:rFonts w:eastAsia="Calibri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>Średnia arytmetyczna cen brutto za ostateczne szacowanie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B44B" w14:textId="77777777" w:rsidR="001E50CF" w:rsidRPr="00070C79" w:rsidRDefault="001E50CF" w:rsidP="001E50C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>50%</w:t>
            </w:r>
          </w:p>
        </w:tc>
      </w:tr>
      <w:tr w:rsidR="001E50CF" w:rsidRPr="00070C79" w14:paraId="600BA732" w14:textId="77777777" w:rsidTr="00070C79">
        <w:trPr>
          <w:trHeight w:val="458"/>
          <w:jc w:val="center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BD09" w14:textId="77777777" w:rsidR="001E50CF" w:rsidRPr="00070C79" w:rsidRDefault="001E50CF" w:rsidP="001E50CF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>Cena brutto za określenie powierzchni uprawy wyłączonej z szacowania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BC09" w14:textId="77777777" w:rsidR="001E50CF" w:rsidRPr="00070C79" w:rsidRDefault="001E50CF" w:rsidP="001E50C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070C79">
              <w:rPr>
                <w:rFonts w:eastAsia="Times New Roman" w:cstheme="minorHAnsi"/>
                <w:bCs/>
                <w:lang w:eastAsia="es-ES"/>
              </w:rPr>
              <w:t>10%</w:t>
            </w:r>
          </w:p>
        </w:tc>
      </w:tr>
      <w:tr w:rsidR="001E50CF" w:rsidRPr="00070C79" w14:paraId="06D1076A" w14:textId="77777777" w:rsidTr="00070C79">
        <w:trPr>
          <w:trHeight w:val="458"/>
          <w:jc w:val="center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01CE" w14:textId="77777777" w:rsidR="001E50CF" w:rsidRPr="00070C79" w:rsidRDefault="001E50CF" w:rsidP="001E50C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s-ES"/>
              </w:rPr>
            </w:pPr>
            <w:r w:rsidRPr="00070C79">
              <w:rPr>
                <w:rFonts w:eastAsia="Times New Roman" w:cstheme="minorHAnsi"/>
                <w:b/>
                <w:bCs/>
                <w:lang w:eastAsia="es-ES"/>
              </w:rPr>
              <w:t>Razem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111B" w14:textId="77777777" w:rsidR="001E50CF" w:rsidRPr="00070C79" w:rsidRDefault="001E50CF" w:rsidP="001E50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070C79">
              <w:rPr>
                <w:rFonts w:eastAsia="Times New Roman" w:cstheme="minorHAnsi"/>
                <w:b/>
                <w:bCs/>
                <w:lang w:eastAsia="es-ES"/>
              </w:rPr>
              <w:t>100%</w:t>
            </w:r>
          </w:p>
        </w:tc>
      </w:tr>
    </w:tbl>
    <w:p w14:paraId="1C160F61" w14:textId="77777777" w:rsidR="001E50CF" w:rsidRDefault="001E50CF" w:rsidP="001E50CF">
      <w:pPr>
        <w:shd w:val="clear" w:color="auto" w:fill="FFFFFF"/>
        <w:spacing w:before="200" w:after="200" w:line="276" w:lineRule="auto"/>
        <w:ind w:left="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es-ES"/>
        </w:rPr>
      </w:pPr>
    </w:p>
    <w:p w14:paraId="1558B39D" w14:textId="77777777" w:rsidR="001E50CF" w:rsidRPr="001E50CF" w:rsidRDefault="001E50CF" w:rsidP="001E50CF">
      <w:pPr>
        <w:numPr>
          <w:ilvl w:val="0"/>
          <w:numId w:val="12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ZASADY PRZETWARZANIA DANYCH OSOBOWYCH</w:t>
      </w:r>
    </w:p>
    <w:p w14:paraId="06EF4A6E" w14:textId="77777777" w:rsidR="001E50CF" w:rsidRPr="001E50CF" w:rsidRDefault="001E50CF" w:rsidP="001E5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4"/>
          <w:szCs w:val="24"/>
          <w:lang w:val="ca-ES" w:eastAsia="es-ES"/>
        </w:rPr>
      </w:pPr>
    </w:p>
    <w:p w14:paraId="250720E0" w14:textId="77777777" w:rsidR="001E50CF" w:rsidRPr="00AA7914" w:rsidRDefault="001E50CF" w:rsidP="00070C79">
      <w:pPr>
        <w:tabs>
          <w:tab w:val="center" w:pos="4153"/>
          <w:tab w:val="right" w:pos="8306"/>
        </w:tabs>
        <w:spacing w:after="60" w:line="240" w:lineRule="auto"/>
        <w:jc w:val="both"/>
        <w:rPr>
          <w:rFonts w:cs="Calibri"/>
          <w:lang w:eastAsia="es-ES"/>
        </w:rPr>
      </w:pPr>
      <w:r w:rsidRPr="00AA7914">
        <w:rPr>
          <w:rFonts w:cs="Calibri"/>
          <w:lang w:eastAsia="es-ES"/>
        </w:rPr>
        <w:t xml:space="preserve">Zgodnie z art. 13 ust. 1 i 2 rozporządzenia Parlamentu Europejskiego i Rady (UE) 2016/679 </w:t>
      </w:r>
      <w:r w:rsidR="00E615D3" w:rsidRPr="00AA7914">
        <w:rPr>
          <w:rFonts w:cs="Calibri"/>
          <w:lang w:eastAsia="es-ES"/>
        </w:rPr>
        <w:br/>
      </w:r>
      <w:r w:rsidRPr="00AA7914">
        <w:rPr>
          <w:rFonts w:cs="Calibri"/>
          <w:lang w:eastAsia="es-E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</w:r>
    </w:p>
    <w:p w14:paraId="1D84ECB8" w14:textId="77777777" w:rsidR="004C0598" w:rsidRPr="004C0598" w:rsidRDefault="001E50CF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AA7914">
        <w:rPr>
          <w:rFonts w:cs="Calibri"/>
          <w:lang w:eastAsia="es-ES"/>
        </w:rPr>
        <w:t xml:space="preserve">Administratorem danych osobowych </w:t>
      </w:r>
      <w:r w:rsidR="004C0598" w:rsidRPr="004C0598">
        <w:rPr>
          <w:rFonts w:cs="Calibri"/>
          <w:lang w:eastAsia="es-ES"/>
        </w:rPr>
        <w:t xml:space="preserve">Województwo Wielkopolskie z siedzibą Urzędu Marszałkowskiego Województwa Wielkopolskiego w Poznaniu przy al. Niepodległości 34, 61-714 </w:t>
      </w:r>
      <w:r w:rsidR="004C0598" w:rsidRPr="004C0598">
        <w:rPr>
          <w:rFonts w:cs="Calibri"/>
          <w:lang w:eastAsia="es-ES"/>
        </w:rPr>
        <w:lastRenderedPageBreak/>
        <w:t xml:space="preserve">Poznań, e-mail: </w:t>
      </w:r>
      <w:hyperlink r:id="rId9" w:history="1">
        <w:r w:rsidR="004C0598" w:rsidRPr="004C0598">
          <w:rPr>
            <w:rStyle w:val="Hipercze"/>
            <w:rFonts w:cs="Calibri"/>
            <w:lang w:eastAsia="es-ES"/>
          </w:rPr>
          <w:t>kancelaria@umww.pl</w:t>
        </w:r>
      </w:hyperlink>
      <w:r w:rsidR="004C0598" w:rsidRPr="004C0598">
        <w:rPr>
          <w:rFonts w:cs="Calibri"/>
          <w:lang w:eastAsia="es-ES"/>
        </w:rPr>
        <w:t xml:space="preserve">, fax 61 626 69 69, adres skrytki urzędu na platformie </w:t>
      </w:r>
      <w:proofErr w:type="spellStart"/>
      <w:r w:rsidR="004C0598" w:rsidRPr="004C0598">
        <w:rPr>
          <w:rFonts w:cs="Calibri"/>
          <w:lang w:eastAsia="es-ES"/>
        </w:rPr>
        <w:t>ePUAP</w:t>
      </w:r>
      <w:proofErr w:type="spellEnd"/>
      <w:r w:rsidR="004C0598" w:rsidRPr="004C0598">
        <w:rPr>
          <w:rFonts w:cs="Calibri"/>
          <w:lang w:eastAsia="es-ES"/>
        </w:rPr>
        <w:t>: /</w:t>
      </w:r>
      <w:proofErr w:type="spellStart"/>
      <w:r w:rsidR="004C0598" w:rsidRPr="004C0598">
        <w:rPr>
          <w:rFonts w:cs="Calibri"/>
          <w:lang w:eastAsia="es-ES"/>
        </w:rPr>
        <w:t>umarszwlkp</w:t>
      </w:r>
      <w:proofErr w:type="spellEnd"/>
      <w:r w:rsidR="004C0598" w:rsidRPr="004C0598">
        <w:rPr>
          <w:rFonts w:cs="Calibri"/>
          <w:lang w:eastAsia="es-ES"/>
        </w:rPr>
        <w:t>/</w:t>
      </w:r>
      <w:proofErr w:type="spellStart"/>
      <w:r w:rsidR="004C0598" w:rsidRPr="004C0598">
        <w:rPr>
          <w:rFonts w:cs="Calibri"/>
          <w:lang w:eastAsia="es-ES"/>
        </w:rPr>
        <w:t>SkrytkaESP</w:t>
      </w:r>
      <w:proofErr w:type="spellEnd"/>
      <w:r w:rsidR="004C0598" w:rsidRPr="004C0598">
        <w:rPr>
          <w:rFonts w:cs="Calibri"/>
          <w:lang w:eastAsia="es-ES"/>
        </w:rPr>
        <w:t>.</w:t>
      </w:r>
    </w:p>
    <w:p w14:paraId="0F7A234B" w14:textId="77777777" w:rsidR="001E50CF" w:rsidRPr="00AA7914" w:rsidRDefault="001E50CF" w:rsidP="004C4380">
      <w:pPr>
        <w:tabs>
          <w:tab w:val="center" w:pos="4153"/>
          <w:tab w:val="right" w:pos="8306"/>
        </w:tabs>
        <w:spacing w:after="40" w:line="240" w:lineRule="auto"/>
        <w:ind w:left="360"/>
        <w:jc w:val="both"/>
        <w:rPr>
          <w:rFonts w:cs="Calibri"/>
          <w:lang w:eastAsia="es-ES"/>
        </w:rPr>
      </w:pPr>
    </w:p>
    <w:p w14:paraId="5BA89C8E" w14:textId="77777777" w:rsidR="001E50CF" w:rsidRPr="00AA7914" w:rsidRDefault="001E50CF" w:rsidP="00070C79">
      <w:pPr>
        <w:numPr>
          <w:ilvl w:val="0"/>
          <w:numId w:val="14"/>
        </w:numPr>
        <w:spacing w:after="40" w:line="240" w:lineRule="auto"/>
        <w:ind w:hanging="357"/>
        <w:jc w:val="both"/>
      </w:pPr>
      <w:r w:rsidRPr="00AA7914">
        <w:t xml:space="preserve">Dane osobowe oferentów są przetwarzane w celach: </w:t>
      </w:r>
    </w:p>
    <w:p w14:paraId="6E8AE925" w14:textId="77777777" w:rsidR="001E50CF" w:rsidRPr="00AA7914" w:rsidRDefault="001E50CF" w:rsidP="00070C79">
      <w:pPr>
        <w:numPr>
          <w:ilvl w:val="0"/>
          <w:numId w:val="16"/>
        </w:numPr>
        <w:spacing w:after="40" w:line="240" w:lineRule="auto"/>
        <w:ind w:left="720" w:hanging="357"/>
        <w:contextualSpacing/>
        <w:jc w:val="both"/>
      </w:pPr>
      <w:r w:rsidRPr="00AA7914">
        <w:t xml:space="preserve">wyboru najkorzystniejszej oferty, </w:t>
      </w:r>
    </w:p>
    <w:p w14:paraId="621F306B" w14:textId="77777777" w:rsidR="001E50CF" w:rsidRPr="00AA7914" w:rsidRDefault="001E50CF" w:rsidP="00070C79">
      <w:pPr>
        <w:numPr>
          <w:ilvl w:val="0"/>
          <w:numId w:val="16"/>
        </w:numPr>
        <w:spacing w:after="40" w:line="240" w:lineRule="auto"/>
        <w:ind w:left="720" w:hanging="357"/>
        <w:contextualSpacing/>
        <w:jc w:val="both"/>
      </w:pPr>
      <w:r w:rsidRPr="00AA7914">
        <w:t>zawarcia i rozliczenia umowy,</w:t>
      </w:r>
    </w:p>
    <w:p w14:paraId="61915C00" w14:textId="77777777" w:rsidR="001E50CF" w:rsidRPr="00AA7914" w:rsidRDefault="001E50CF" w:rsidP="00070C79">
      <w:pPr>
        <w:numPr>
          <w:ilvl w:val="0"/>
          <w:numId w:val="16"/>
        </w:numPr>
        <w:spacing w:after="40" w:line="240" w:lineRule="auto"/>
        <w:ind w:left="720" w:hanging="357"/>
        <w:contextualSpacing/>
        <w:jc w:val="both"/>
      </w:pPr>
      <w:r w:rsidRPr="00AA7914">
        <w:t xml:space="preserve">archiwizacji. </w:t>
      </w:r>
    </w:p>
    <w:p w14:paraId="208351C1" w14:textId="77777777" w:rsidR="001E50CF" w:rsidRPr="00AA7914" w:rsidRDefault="001E50CF" w:rsidP="00070C79">
      <w:pPr>
        <w:numPr>
          <w:ilvl w:val="0"/>
          <w:numId w:val="14"/>
        </w:numPr>
        <w:spacing w:after="40" w:line="240" w:lineRule="auto"/>
        <w:ind w:hanging="357"/>
        <w:jc w:val="both"/>
      </w:pPr>
      <w:r w:rsidRPr="00AA7914">
        <w:t xml:space="preserve">Dane osobowe oferentów przetwarzamy: </w:t>
      </w:r>
    </w:p>
    <w:p w14:paraId="68E42636" w14:textId="77777777" w:rsidR="001E50CF" w:rsidRPr="00AA7914" w:rsidRDefault="001E50CF" w:rsidP="00070C79">
      <w:pPr>
        <w:numPr>
          <w:ilvl w:val="0"/>
          <w:numId w:val="17"/>
        </w:numPr>
        <w:spacing w:after="40" w:line="240" w:lineRule="auto"/>
        <w:ind w:left="720" w:hanging="357"/>
        <w:contextualSpacing/>
        <w:jc w:val="both"/>
      </w:pPr>
      <w:r w:rsidRPr="00AA7914">
        <w:t xml:space="preserve">w związku z zawarciem oraz wykonaniem umowy, której oferent jest stroną, </w:t>
      </w:r>
    </w:p>
    <w:p w14:paraId="139AE24D" w14:textId="77777777" w:rsidR="001E50CF" w:rsidRPr="00AA7914" w:rsidRDefault="001E50CF" w:rsidP="00070C79">
      <w:pPr>
        <w:numPr>
          <w:ilvl w:val="0"/>
          <w:numId w:val="17"/>
        </w:numPr>
        <w:spacing w:after="40" w:line="240" w:lineRule="auto"/>
        <w:ind w:left="720" w:hanging="357"/>
        <w:contextualSpacing/>
        <w:jc w:val="both"/>
      </w:pPr>
      <w:r w:rsidRPr="00AA7914">
        <w:t xml:space="preserve">w związku z wypełnieniem obowiązku prawnego ciążącym na administratorze, </w:t>
      </w:r>
      <w:r w:rsidR="00E615D3" w:rsidRPr="00AA7914">
        <w:br/>
      </w:r>
      <w:r w:rsidRPr="00AA7914">
        <w:t>w tym rozliczenia finansowo podatkowego zawieranej umowy i archiwizacji.</w:t>
      </w:r>
    </w:p>
    <w:p w14:paraId="37E8610A" w14:textId="77777777" w:rsidR="004C0598" w:rsidRPr="007963B7" w:rsidRDefault="004C0598" w:rsidP="004C438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357" w:hanging="357"/>
        <w:jc w:val="both"/>
        <w:rPr>
          <w:iCs/>
        </w:rPr>
      </w:pPr>
      <w:r w:rsidRPr="000706EF">
        <w:t xml:space="preserve">W </w:t>
      </w:r>
      <w:r w:rsidRPr="00AD1168">
        <w:rPr>
          <w:iCs/>
        </w:rPr>
        <w:t xml:space="preserve">sprawach związanych z przetwarzaniem danych osobowych można kontaktować się </w:t>
      </w:r>
      <w:r w:rsidRPr="00AD1168">
        <w:rPr>
          <w:iCs/>
        </w:rPr>
        <w:br/>
        <w:t xml:space="preserve">z Inspektorem ochrony danych osobowych listownie pod adresem administratora danych, lub elektronicznie poprzez skrytkę </w:t>
      </w:r>
      <w:proofErr w:type="spellStart"/>
      <w:r w:rsidRPr="00AD1168">
        <w:rPr>
          <w:iCs/>
        </w:rPr>
        <w:t>ePUAP</w:t>
      </w:r>
      <w:proofErr w:type="spellEnd"/>
      <w:r w:rsidRPr="00AD1168">
        <w:rPr>
          <w:iCs/>
        </w:rPr>
        <w:t>: /</w:t>
      </w:r>
      <w:proofErr w:type="spellStart"/>
      <w:r w:rsidRPr="00AD1168">
        <w:rPr>
          <w:iCs/>
        </w:rPr>
        <w:t>umarszwlkp</w:t>
      </w:r>
      <w:proofErr w:type="spellEnd"/>
      <w:r w:rsidRPr="00AD1168">
        <w:rPr>
          <w:iCs/>
        </w:rPr>
        <w:t>/</w:t>
      </w:r>
      <w:proofErr w:type="spellStart"/>
      <w:r w:rsidRPr="00AD1168">
        <w:rPr>
          <w:iCs/>
        </w:rPr>
        <w:t>SkrytkaESP</w:t>
      </w:r>
      <w:proofErr w:type="spellEnd"/>
      <w:r w:rsidRPr="00AD1168">
        <w:rPr>
          <w:iCs/>
        </w:rPr>
        <w:t xml:space="preserve"> i e-mail: </w:t>
      </w:r>
      <w:hyperlink r:id="rId10" w:history="1">
        <w:r w:rsidRPr="00AD1168">
          <w:rPr>
            <w:rStyle w:val="Hipercze"/>
            <w:iCs/>
          </w:rPr>
          <w:t>inspektor.ochrony@umww.pl</w:t>
        </w:r>
      </w:hyperlink>
    </w:p>
    <w:p w14:paraId="68DF97E5" w14:textId="77777777" w:rsidR="004C0598" w:rsidRPr="004C0598" w:rsidRDefault="004C0598" w:rsidP="004C4380">
      <w:pPr>
        <w:pStyle w:val="Akapitzlist"/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Dane osobowe będą przechowywane przez okres 10 lat, licząc od roku następnego </w:t>
      </w:r>
      <w:r w:rsidRPr="004C0598">
        <w:rPr>
          <w:rFonts w:cs="Calibri"/>
          <w:lang w:eastAsia="es-ES"/>
        </w:rPr>
        <w:br/>
        <w:t xml:space="preserve">w którym zakończono umowę, zgodnie z Instrukcją kancelaryjną. </w:t>
      </w:r>
    </w:p>
    <w:p w14:paraId="007EA7D2" w14:textId="77777777" w:rsidR="001E50CF" w:rsidRPr="00AA7914" w:rsidRDefault="001E50CF" w:rsidP="00070C79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AA7914">
        <w:rPr>
          <w:rFonts w:cs="Calibri"/>
          <w:lang w:eastAsia="es-ES"/>
        </w:rPr>
        <w:t>Podanie danych osobowych jest wymogiem ustawowym, natomiast niepodanie danych osobowych skutkuje brakiem możliwości złożenia oferty, a w rezultacie zawarcia umowy.</w:t>
      </w:r>
    </w:p>
    <w:p w14:paraId="15F8D27F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>Oferentom przysługuje prawo do usunięcia danych osobowych, o ile dane osobowe oferentów są przetwarzane na podstawie wyrażonej zgody, lub wynika to z wymogu prawa, lub gdy dane są już niepotrzebne do przetwarzania danych.</w:t>
      </w:r>
    </w:p>
    <w:p w14:paraId="05B01640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Oferentom przysługuje prawo do cofnięcia zgody na przetwarzanie danych osobowych, </w:t>
      </w:r>
      <w:r w:rsidRPr="004C0598">
        <w:rPr>
          <w:rFonts w:cs="Calibri"/>
          <w:lang w:eastAsia="es-ES"/>
        </w:rPr>
        <w:br/>
        <w:t>o ile dane osobowe oferentów są przetwarzane na podstawie wyrażonej zgody.</w:t>
      </w:r>
    </w:p>
    <w:p w14:paraId="4F52587F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>Oferentom przysługuje prawo do przenoszenia danych, o ile dane osobowe oferentów są przetwarzane na podstawie wyrażonej zgody lub są niezbędne do zawarcia umowy oraz gdy dane te są przetwarzane w sposób zautomatyzowany.</w:t>
      </w:r>
    </w:p>
    <w:p w14:paraId="2519EE05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 Oferentom przysługuje prawo do dostępu do danych osobowych, ich sprostowania lub ograniczenia przetwarzania.</w:t>
      </w:r>
    </w:p>
    <w:p w14:paraId="6ECD0AEF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 Oferentom przysługuje prawo do wniesienia sprzeciwu wobec przetwarzania w związku </w:t>
      </w:r>
      <w:r w:rsidRPr="004C0598">
        <w:rPr>
          <w:rFonts w:cs="Calibri"/>
          <w:lang w:eastAsia="es-ES"/>
        </w:rPr>
        <w:br/>
        <w:t>z ich sytuacją szczególną o ile przetwarzanie danych osobowych oferentów jest niezbędne do zrealizowania zadania w interesie publicznym lub sprawowania władzy publicznej.</w:t>
      </w:r>
    </w:p>
    <w:p w14:paraId="4B2959DA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 Oferentom przysługuje prawo wniesienia skargi do organu nadzorczego tj. Prezesa Urzędu Ochrony Danych Osobowych o ile oferenci uważają, iż przetwarzanie ich danych osobowych odbywa się w sposób niezgodny z prawem.</w:t>
      </w:r>
    </w:p>
    <w:p w14:paraId="0C68D0BF" w14:textId="77777777" w:rsidR="004C0598" w:rsidRPr="004C0598" w:rsidRDefault="004C0598" w:rsidP="004C4380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 Dane osobowe oferentów będą ujawniane: podmiotom świadczącym usługi na rzecz administratora danych osobowych w zakresie serwisu i wsparcia systemów informatycznych, utylizacji dokumentacji niearchiwalnej, przekazywania przesyłek pocztowych,</w:t>
      </w:r>
    </w:p>
    <w:p w14:paraId="2C1CECFB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 Dane osobowe oferentów nie są przetwarzane w sposób zautomatyzowany w celu podjęcia jakiejkolwiek decyzji oraz profilowania.</w:t>
      </w:r>
    </w:p>
    <w:p w14:paraId="6CBC187F" w14:textId="77777777" w:rsidR="004C0598" w:rsidRPr="004C0598" w:rsidRDefault="004C0598" w:rsidP="004C0598">
      <w:pPr>
        <w:numPr>
          <w:ilvl w:val="0"/>
          <w:numId w:val="14"/>
        </w:numPr>
        <w:tabs>
          <w:tab w:val="center" w:pos="4153"/>
          <w:tab w:val="right" w:pos="8306"/>
        </w:tabs>
        <w:spacing w:after="40" w:line="240" w:lineRule="auto"/>
        <w:ind w:hanging="357"/>
        <w:jc w:val="both"/>
        <w:rPr>
          <w:rFonts w:cs="Calibri"/>
          <w:lang w:eastAsia="es-ES"/>
        </w:rPr>
      </w:pPr>
      <w:r w:rsidRPr="004C0598">
        <w:rPr>
          <w:rFonts w:cs="Calibri"/>
          <w:lang w:eastAsia="es-ES"/>
        </w:rPr>
        <w:t xml:space="preserve"> Dane osobowe oferentów nie są przekazywane poza Europejski Obszar Gospodarczy oraz do organizacji międzynarodowych.</w:t>
      </w:r>
    </w:p>
    <w:p w14:paraId="621426C4" w14:textId="6A7F33B6" w:rsidR="001E50CF" w:rsidRPr="004C4380" w:rsidRDefault="001E50CF" w:rsidP="004C4380">
      <w:pPr>
        <w:spacing w:after="20" w:line="240" w:lineRule="auto"/>
        <w:jc w:val="both"/>
        <w:rPr>
          <w:sz w:val="20"/>
        </w:rPr>
      </w:pPr>
    </w:p>
    <w:p w14:paraId="3A200E50" w14:textId="77777777" w:rsidR="001E50CF" w:rsidRPr="00AA7914" w:rsidRDefault="001E50CF" w:rsidP="00AA7914">
      <w:pPr>
        <w:spacing w:after="80" w:line="240" w:lineRule="auto"/>
        <w:jc w:val="both"/>
        <w:rPr>
          <w:rFonts w:ascii="Times New Roman" w:eastAsia="Times New Roman" w:hAnsi="Times New Roman" w:cs="Calibri"/>
          <w:sz w:val="8"/>
          <w:szCs w:val="24"/>
          <w:lang w:eastAsia="es-ES"/>
        </w:rPr>
      </w:pPr>
    </w:p>
    <w:p w14:paraId="7AD1D61F" w14:textId="77777777" w:rsidR="001E50CF" w:rsidRPr="001E50CF" w:rsidRDefault="001E50CF" w:rsidP="001E50CF">
      <w:pPr>
        <w:numPr>
          <w:ilvl w:val="0"/>
          <w:numId w:val="12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DODATKOWE INFORMACJE</w:t>
      </w:r>
    </w:p>
    <w:p w14:paraId="5F1052E7" w14:textId="77777777" w:rsidR="001E50CF" w:rsidRPr="00070C79" w:rsidRDefault="001E50CF" w:rsidP="001E50CF">
      <w:pPr>
        <w:spacing w:before="200" w:after="200" w:line="276" w:lineRule="auto"/>
        <w:ind w:left="709"/>
        <w:contextualSpacing/>
        <w:jc w:val="both"/>
        <w:rPr>
          <w:rFonts w:cstheme="minorHAnsi"/>
          <w:sz w:val="2"/>
          <w:lang w:eastAsia="x-none"/>
        </w:rPr>
      </w:pPr>
    </w:p>
    <w:p w14:paraId="10495AA3" w14:textId="77777777" w:rsidR="001E50CF" w:rsidRPr="00070C79" w:rsidRDefault="001E50CF" w:rsidP="004C4380">
      <w:pPr>
        <w:numPr>
          <w:ilvl w:val="0"/>
          <w:numId w:val="11"/>
        </w:numPr>
        <w:spacing w:before="120" w:after="120" w:line="240" w:lineRule="auto"/>
        <w:ind w:left="425" w:hanging="425"/>
        <w:contextualSpacing/>
        <w:jc w:val="both"/>
        <w:rPr>
          <w:rFonts w:cstheme="minorHAnsi"/>
          <w:lang w:eastAsia="x-none"/>
        </w:rPr>
      </w:pPr>
      <w:r w:rsidRPr="00070C79">
        <w:rPr>
          <w:rFonts w:cstheme="minorHAnsi"/>
          <w:lang w:eastAsia="x-none"/>
        </w:rPr>
        <w:t>Zamawiający nie dopuszcza składania ofert częściowych oraz łączonych.</w:t>
      </w:r>
    </w:p>
    <w:p w14:paraId="6926D636" w14:textId="77777777" w:rsidR="001E50CF" w:rsidRPr="00070C79" w:rsidRDefault="001E50CF" w:rsidP="004C4380">
      <w:pPr>
        <w:numPr>
          <w:ilvl w:val="0"/>
          <w:numId w:val="11"/>
        </w:numPr>
        <w:spacing w:before="120" w:after="120" w:line="240" w:lineRule="auto"/>
        <w:ind w:left="425" w:hanging="425"/>
        <w:contextualSpacing/>
        <w:jc w:val="both"/>
        <w:rPr>
          <w:rFonts w:cstheme="minorHAnsi"/>
          <w:lang w:eastAsia="x-none"/>
        </w:rPr>
      </w:pPr>
      <w:r w:rsidRPr="00070C79">
        <w:rPr>
          <w:rFonts w:cstheme="minorHAnsi"/>
          <w:lang w:eastAsia="x-none"/>
        </w:rPr>
        <w:t xml:space="preserve">Zamawiający nie przewiduje zwrotu kosztów postępowania. </w:t>
      </w:r>
    </w:p>
    <w:p w14:paraId="11F4BBE6" w14:textId="77777777" w:rsidR="001E50CF" w:rsidRPr="00070C79" w:rsidRDefault="001E50CF" w:rsidP="004C4380">
      <w:pPr>
        <w:numPr>
          <w:ilvl w:val="0"/>
          <w:numId w:val="11"/>
        </w:numPr>
        <w:spacing w:before="120" w:after="120" w:line="240" w:lineRule="auto"/>
        <w:ind w:left="425" w:hanging="425"/>
        <w:contextualSpacing/>
        <w:jc w:val="both"/>
        <w:rPr>
          <w:rFonts w:cstheme="minorHAnsi"/>
          <w:lang w:eastAsia="x-none"/>
        </w:rPr>
      </w:pPr>
      <w:r w:rsidRPr="00070C79">
        <w:rPr>
          <w:rFonts w:cstheme="minorHAnsi"/>
          <w:lang w:eastAsia="x-none"/>
        </w:rPr>
        <w:lastRenderedPageBreak/>
        <w:t xml:space="preserve">Zamawiający zastrzega sobie prawo do unieważnienia postępowania na każdym jego etapie bez podania przyczyny, a także do pozostawienia postępowania bez wyboru oferty. </w:t>
      </w:r>
    </w:p>
    <w:p w14:paraId="74D917B4" w14:textId="77777777" w:rsidR="001E50CF" w:rsidRPr="00070C79" w:rsidRDefault="001E50CF" w:rsidP="004C4380">
      <w:pPr>
        <w:numPr>
          <w:ilvl w:val="0"/>
          <w:numId w:val="11"/>
        </w:numPr>
        <w:spacing w:before="120" w:after="120" w:line="240" w:lineRule="auto"/>
        <w:ind w:left="425" w:hanging="425"/>
        <w:contextualSpacing/>
        <w:jc w:val="both"/>
        <w:rPr>
          <w:rFonts w:cstheme="minorHAnsi"/>
          <w:lang w:eastAsia="x-none"/>
        </w:rPr>
      </w:pPr>
      <w:r w:rsidRPr="00070C79">
        <w:rPr>
          <w:rFonts w:cstheme="minorHAnsi"/>
          <w:lang w:eastAsia="x-none"/>
        </w:rPr>
        <w:t xml:space="preserve">Ustala się, że składający ofertę pozostaje nią związany 30 dni. Bieg terminu związania ofertą rozpoczyna się wraz z upływem terminu składania ofert. </w:t>
      </w:r>
    </w:p>
    <w:p w14:paraId="476F5A96" w14:textId="77777777" w:rsidR="001E50CF" w:rsidRPr="00070C79" w:rsidRDefault="001E50CF" w:rsidP="004C4380">
      <w:pPr>
        <w:numPr>
          <w:ilvl w:val="0"/>
          <w:numId w:val="11"/>
        </w:numPr>
        <w:spacing w:before="120" w:after="120" w:line="240" w:lineRule="auto"/>
        <w:ind w:left="425" w:hanging="425"/>
        <w:contextualSpacing/>
        <w:jc w:val="both"/>
        <w:rPr>
          <w:rFonts w:cstheme="minorHAnsi"/>
          <w:lang w:eastAsia="x-none"/>
        </w:rPr>
      </w:pPr>
      <w:r w:rsidRPr="00070C79">
        <w:rPr>
          <w:rFonts w:cstheme="minorHAnsi"/>
          <w:lang w:eastAsia="x-none"/>
        </w:rPr>
        <w:t xml:space="preserve">Zamawiający zawiera umowy na podstawie własnych wzorów umów. </w:t>
      </w:r>
    </w:p>
    <w:p w14:paraId="15F3129F" w14:textId="77777777" w:rsidR="001E50CF" w:rsidRPr="001E50CF" w:rsidRDefault="001E50CF" w:rsidP="001E50CF">
      <w:pPr>
        <w:spacing w:before="200" w:after="200" w:line="276" w:lineRule="auto"/>
        <w:ind w:left="709"/>
        <w:contextualSpacing/>
        <w:jc w:val="both"/>
        <w:rPr>
          <w:rFonts w:cstheme="minorHAnsi"/>
          <w:sz w:val="14"/>
          <w:lang w:eastAsia="x-none"/>
        </w:rPr>
      </w:pPr>
    </w:p>
    <w:p w14:paraId="291E2758" w14:textId="77777777" w:rsidR="001E50CF" w:rsidRPr="001E50CF" w:rsidRDefault="001E50CF" w:rsidP="001E50CF">
      <w:pPr>
        <w:numPr>
          <w:ilvl w:val="0"/>
          <w:numId w:val="12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 w:line="276" w:lineRule="auto"/>
        <w:outlineLvl w:val="1"/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</w:pPr>
      <w:r w:rsidRPr="001E50CF">
        <w:rPr>
          <w:rFonts w:asciiTheme="majorHAnsi" w:eastAsia="Times New Roman" w:hAnsiTheme="majorHAnsi" w:cstheme="majorHAnsi"/>
          <w:bCs/>
          <w:iCs/>
          <w:color w:val="000000"/>
          <w:sz w:val="24"/>
          <w:szCs w:val="24"/>
          <w:lang w:eastAsia="pl-PL"/>
        </w:rPr>
        <w:t>LISTA ZAŁĄCZNIKÓW</w:t>
      </w:r>
    </w:p>
    <w:p w14:paraId="04D81CAF" w14:textId="77777777" w:rsidR="001E50CF" w:rsidRPr="00070C79" w:rsidRDefault="001E50CF" w:rsidP="00070C79">
      <w:pPr>
        <w:widowControl w:val="0"/>
        <w:suppressAutoHyphens/>
        <w:spacing w:before="200" w:after="200" w:line="276" w:lineRule="auto"/>
        <w:ind w:left="1004"/>
        <w:contextualSpacing/>
        <w:jc w:val="both"/>
        <w:rPr>
          <w:rFonts w:cstheme="minorHAnsi"/>
          <w:sz w:val="4"/>
          <w:szCs w:val="24"/>
        </w:rPr>
      </w:pPr>
    </w:p>
    <w:p w14:paraId="71D12483" w14:textId="77777777" w:rsidR="001E50CF" w:rsidRPr="00070C79" w:rsidRDefault="001E50CF" w:rsidP="00070C79">
      <w:pPr>
        <w:widowControl w:val="0"/>
        <w:numPr>
          <w:ilvl w:val="0"/>
          <w:numId w:val="15"/>
        </w:numPr>
        <w:suppressAutoHyphens/>
        <w:spacing w:after="0" w:line="240" w:lineRule="auto"/>
        <w:ind w:left="357" w:hanging="357"/>
        <w:contextualSpacing/>
        <w:jc w:val="both"/>
        <w:rPr>
          <w:rFonts w:cstheme="minorHAnsi"/>
        </w:rPr>
      </w:pPr>
      <w:r w:rsidRPr="00070C79">
        <w:rPr>
          <w:rFonts w:cstheme="minorHAnsi"/>
        </w:rPr>
        <w:t>Załącznik nr 1 – Formularz ofertowy.</w:t>
      </w:r>
    </w:p>
    <w:p w14:paraId="7F72A59B" w14:textId="77777777" w:rsidR="001E50CF" w:rsidRPr="00070C79" w:rsidRDefault="001E50CF" w:rsidP="00070C79">
      <w:pPr>
        <w:widowControl w:val="0"/>
        <w:numPr>
          <w:ilvl w:val="0"/>
          <w:numId w:val="15"/>
        </w:numPr>
        <w:suppressAutoHyphens/>
        <w:spacing w:after="0" w:line="240" w:lineRule="auto"/>
        <w:ind w:left="357" w:hanging="357"/>
        <w:contextualSpacing/>
        <w:jc w:val="both"/>
        <w:rPr>
          <w:rFonts w:cstheme="minorHAnsi"/>
          <w:lang w:eastAsia="pl-PL"/>
        </w:rPr>
      </w:pPr>
      <w:r w:rsidRPr="00070C79">
        <w:rPr>
          <w:rFonts w:cstheme="minorHAnsi"/>
        </w:rPr>
        <w:t>Załącznik nr 2 – Istotne postanowienia umowy.</w:t>
      </w:r>
    </w:p>
    <w:p w14:paraId="6C481A6D" w14:textId="77777777" w:rsidR="003C0D96" w:rsidRPr="00070C79" w:rsidRDefault="001E50CF" w:rsidP="007142E9">
      <w:pPr>
        <w:widowControl w:val="0"/>
        <w:numPr>
          <w:ilvl w:val="0"/>
          <w:numId w:val="15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/>
          <w:szCs w:val="24"/>
        </w:rPr>
      </w:pPr>
      <w:r w:rsidRPr="00070C79">
        <w:rPr>
          <w:rFonts w:cstheme="minorHAnsi"/>
        </w:rPr>
        <w:t>Załącznik nr 3 – Przetwarzanie danych.</w:t>
      </w:r>
    </w:p>
    <w:sectPr w:rsidR="003C0D96" w:rsidRPr="00070C79" w:rsidSect="00070C79">
      <w:headerReference w:type="default" r:id="rId11"/>
      <w:footerReference w:type="default" r:id="rId12"/>
      <w:pgSz w:w="11906" w:h="16838"/>
      <w:pgMar w:top="1276" w:right="1417" w:bottom="993" w:left="1417" w:header="709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D9D5" w14:textId="77777777" w:rsidR="009D4D20" w:rsidRDefault="009D4D20" w:rsidP="00064D5E">
      <w:pPr>
        <w:spacing w:after="0" w:line="240" w:lineRule="auto"/>
      </w:pPr>
      <w:r>
        <w:separator/>
      </w:r>
    </w:p>
  </w:endnote>
  <w:endnote w:type="continuationSeparator" w:id="0">
    <w:p w14:paraId="5BBB6138" w14:textId="77777777" w:rsidR="009D4D20" w:rsidRDefault="009D4D20" w:rsidP="0006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796028"/>
      <w:docPartObj>
        <w:docPartGallery w:val="Page Numbers (Bottom of Page)"/>
        <w:docPartUnique/>
      </w:docPartObj>
    </w:sdtPr>
    <w:sdtEndPr/>
    <w:sdtContent>
      <w:p w14:paraId="6E3B12B1" w14:textId="221D5B7E" w:rsidR="00A17FCB" w:rsidRDefault="00A17F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CB">
          <w:rPr>
            <w:noProof/>
          </w:rPr>
          <w:t>5</w:t>
        </w:r>
        <w:r>
          <w:fldChar w:fldCharType="end"/>
        </w:r>
      </w:p>
    </w:sdtContent>
  </w:sdt>
  <w:p w14:paraId="6B4905C9" w14:textId="77777777" w:rsidR="00A17FCB" w:rsidRDefault="00A17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8501" w14:textId="77777777" w:rsidR="009D4D20" w:rsidRDefault="009D4D20" w:rsidP="00064D5E">
      <w:pPr>
        <w:spacing w:after="0" w:line="240" w:lineRule="auto"/>
      </w:pPr>
      <w:r>
        <w:separator/>
      </w:r>
    </w:p>
  </w:footnote>
  <w:footnote w:type="continuationSeparator" w:id="0">
    <w:p w14:paraId="241C9891" w14:textId="77777777" w:rsidR="009D4D20" w:rsidRDefault="009D4D20" w:rsidP="0006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7879" w14:textId="77777777" w:rsidR="00DA22A1" w:rsidRPr="00DA22A1" w:rsidRDefault="009D4D20" w:rsidP="00C72E53">
    <w:pPr>
      <w:pStyle w:val="Nagwek1"/>
      <w:numPr>
        <w:ilvl w:val="1"/>
        <w:numId w:val="6"/>
      </w:numPr>
      <w:tabs>
        <w:tab w:val="left" w:pos="-70"/>
      </w:tabs>
      <w:snapToGrid w:val="0"/>
      <w:ind w:left="-70" w:right="213"/>
      <w:jc w:val="center"/>
    </w:pPr>
    <w:r>
      <w:rPr>
        <w:noProof/>
      </w:rPr>
      <w:object w:dxaOrig="1440" w:dyaOrig="1440" w14:anchorId="5234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pt;margin-top:-58.5pt;width:43.65pt;height:46.35pt;z-index:251659264;mso-position-horizontal-relative:margin;mso-position-vertical-relative:margin" filled="t">
          <v:fill color2="black"/>
          <v:imagedata r:id="rId1" o:title=""/>
          <w10:wrap type="square" anchorx="margin" anchory="margin"/>
        </v:shape>
        <o:OLEObject Type="Embed" ProgID="Word.Picture.8" ShapeID="_x0000_s2049" DrawAspect="Content" ObjectID="_1702379685" r:id="rId2"/>
      </w:object>
    </w:r>
    <w:r w:rsidR="00DA22A1">
      <w:rPr>
        <w:rFonts w:ascii="Times New Roman" w:hAnsi="Times New Roman"/>
        <w:b/>
      </w:rPr>
      <w:t>URZĄD  MARSZAŁKOWSKI</w:t>
    </w:r>
    <w:r w:rsidR="00DA22A1" w:rsidRPr="00DA22A1">
      <w:rPr>
        <w:rFonts w:ascii="Times New Roman" w:hAnsi="Times New Roman"/>
      </w:rPr>
      <w:t xml:space="preserve"> </w:t>
    </w:r>
    <w:r w:rsidR="00DA22A1" w:rsidRPr="00DA22A1">
      <w:rPr>
        <w:rFonts w:ascii="Times New Roman" w:hAnsi="Times New Roman"/>
        <w:b/>
      </w:rPr>
      <w:t>WOJEWÓDZTWA WIELKOPOLSKIEGO</w:t>
    </w:r>
  </w:p>
  <w:p w14:paraId="3BB76604" w14:textId="77777777" w:rsidR="00DA22A1" w:rsidRPr="00287F8F" w:rsidRDefault="00DA22A1" w:rsidP="00DA22A1">
    <w:pPr>
      <w:pStyle w:val="Nagwek3"/>
      <w:numPr>
        <w:ilvl w:val="2"/>
        <w:numId w:val="6"/>
      </w:numPr>
      <w:tabs>
        <w:tab w:val="left" w:pos="-70"/>
      </w:tabs>
      <w:ind w:left="-70" w:right="213"/>
      <w:jc w:val="center"/>
      <w:rPr>
        <w:sz w:val="18"/>
      </w:rPr>
    </w:pPr>
    <w:r w:rsidRPr="00287F8F">
      <w:rPr>
        <w:sz w:val="18"/>
      </w:rPr>
      <w:t xml:space="preserve">DEPARTAMENT ROLNICTWA I ROZWOJU WSI </w:t>
    </w:r>
  </w:p>
  <w:p w14:paraId="05D179CE" w14:textId="77777777" w:rsidR="00CA3966" w:rsidRPr="00DA22A1" w:rsidRDefault="00DA22A1" w:rsidP="00DA22A1">
    <w:pPr>
      <w:pStyle w:val="Nagwek1"/>
      <w:numPr>
        <w:ilvl w:val="0"/>
        <w:numId w:val="6"/>
      </w:numPr>
      <w:pBdr>
        <w:bottom w:val="single" w:sz="6" w:space="10" w:color="auto"/>
      </w:pBdr>
      <w:tabs>
        <w:tab w:val="left" w:pos="0"/>
      </w:tabs>
      <w:spacing w:after="240"/>
      <w:jc w:val="center"/>
    </w:pPr>
    <w:r>
      <w:rPr>
        <w:rFonts w:ascii="Times New Roman" w:hAnsi="Times New Roman"/>
        <w:sz w:val="18"/>
      </w:rPr>
      <w:t>al. Niepodległości 34, 61-714 P</w:t>
    </w:r>
    <w:r w:rsidRPr="00DA22A1">
      <w:rPr>
        <w:rFonts w:ascii="Times New Roman" w:hAnsi="Times New Roman"/>
        <w:sz w:val="18"/>
      </w:rPr>
      <w:t>oznań, tel.: 61 62 66 500, e-mail: dr.sekretariat@umww.pl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02906"/>
    <w:multiLevelType w:val="hybridMultilevel"/>
    <w:tmpl w:val="15441604"/>
    <w:lvl w:ilvl="0" w:tplc="0415000F">
      <w:start w:val="1"/>
      <w:numFmt w:val="decimal"/>
      <w:lvlText w:val="%1."/>
      <w:lvlJc w:val="left"/>
      <w:pPr>
        <w:ind w:left="-64" w:hanging="360"/>
      </w:p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 w15:restartNumberingAfterBreak="0">
    <w:nsid w:val="051641FC"/>
    <w:multiLevelType w:val="hybridMultilevel"/>
    <w:tmpl w:val="373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1001"/>
    <w:multiLevelType w:val="hybridMultilevel"/>
    <w:tmpl w:val="900A7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41FFC"/>
    <w:multiLevelType w:val="hybridMultilevel"/>
    <w:tmpl w:val="FF7E42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91341"/>
    <w:multiLevelType w:val="hybridMultilevel"/>
    <w:tmpl w:val="996AEEC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990B8D"/>
    <w:multiLevelType w:val="hybridMultilevel"/>
    <w:tmpl w:val="996AEEC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52124"/>
    <w:multiLevelType w:val="hybridMultilevel"/>
    <w:tmpl w:val="52CA9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77941"/>
    <w:multiLevelType w:val="hybridMultilevel"/>
    <w:tmpl w:val="EB5CCA94"/>
    <w:lvl w:ilvl="0" w:tplc="0D3635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5015"/>
    <w:multiLevelType w:val="hybridMultilevel"/>
    <w:tmpl w:val="EDE87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D7EE8"/>
    <w:multiLevelType w:val="hybridMultilevel"/>
    <w:tmpl w:val="996AEECC"/>
    <w:lvl w:ilvl="0" w:tplc="0415000F">
      <w:start w:val="1"/>
      <w:numFmt w:val="decimal"/>
      <w:pStyle w:val="Nagwek1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CF3BFD"/>
    <w:multiLevelType w:val="multilevel"/>
    <w:tmpl w:val="A9A249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B36720"/>
    <w:multiLevelType w:val="hybridMultilevel"/>
    <w:tmpl w:val="3516F0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F6A81"/>
    <w:multiLevelType w:val="hybridMultilevel"/>
    <w:tmpl w:val="996AEEC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30C52"/>
    <w:multiLevelType w:val="multilevel"/>
    <w:tmpl w:val="C00E5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676D83"/>
    <w:multiLevelType w:val="hybridMultilevel"/>
    <w:tmpl w:val="28D49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186A"/>
    <w:multiLevelType w:val="hybridMultilevel"/>
    <w:tmpl w:val="8D2C7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C0535"/>
    <w:multiLevelType w:val="hybridMultilevel"/>
    <w:tmpl w:val="035EA05C"/>
    <w:lvl w:ilvl="0" w:tplc="6C78C5A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19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18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5E"/>
    <w:rsid w:val="000327ED"/>
    <w:rsid w:val="00033742"/>
    <w:rsid w:val="0004662A"/>
    <w:rsid w:val="00064D5E"/>
    <w:rsid w:val="000707E3"/>
    <w:rsid w:val="00070C79"/>
    <w:rsid w:val="000833E7"/>
    <w:rsid w:val="000B6170"/>
    <w:rsid w:val="000B7DCB"/>
    <w:rsid w:val="000C5013"/>
    <w:rsid w:val="000F32D5"/>
    <w:rsid w:val="0013050F"/>
    <w:rsid w:val="00160002"/>
    <w:rsid w:val="001B4AA6"/>
    <w:rsid w:val="001C4F6A"/>
    <w:rsid w:val="001C6526"/>
    <w:rsid w:val="001D2A95"/>
    <w:rsid w:val="001E50CF"/>
    <w:rsid w:val="001F3213"/>
    <w:rsid w:val="0023269F"/>
    <w:rsid w:val="002359AD"/>
    <w:rsid w:val="00235DED"/>
    <w:rsid w:val="00240430"/>
    <w:rsid w:val="0026156E"/>
    <w:rsid w:val="00277644"/>
    <w:rsid w:val="00281F57"/>
    <w:rsid w:val="00282F72"/>
    <w:rsid w:val="00287F8F"/>
    <w:rsid w:val="003101D4"/>
    <w:rsid w:val="003107C2"/>
    <w:rsid w:val="00330E87"/>
    <w:rsid w:val="0033688B"/>
    <w:rsid w:val="00363D07"/>
    <w:rsid w:val="0039730E"/>
    <w:rsid w:val="003C0C41"/>
    <w:rsid w:val="003C0D96"/>
    <w:rsid w:val="003F2DC8"/>
    <w:rsid w:val="004034CD"/>
    <w:rsid w:val="00413409"/>
    <w:rsid w:val="004352E0"/>
    <w:rsid w:val="004625D7"/>
    <w:rsid w:val="00487A11"/>
    <w:rsid w:val="004B06A6"/>
    <w:rsid w:val="004B2DB5"/>
    <w:rsid w:val="004C0598"/>
    <w:rsid w:val="004C1A05"/>
    <w:rsid w:val="004C4380"/>
    <w:rsid w:val="004E180F"/>
    <w:rsid w:val="004E42DF"/>
    <w:rsid w:val="004F54D4"/>
    <w:rsid w:val="005007A8"/>
    <w:rsid w:val="00537C1B"/>
    <w:rsid w:val="0059458B"/>
    <w:rsid w:val="0059601A"/>
    <w:rsid w:val="005C6B83"/>
    <w:rsid w:val="005D53FF"/>
    <w:rsid w:val="005E1E3A"/>
    <w:rsid w:val="00652CF7"/>
    <w:rsid w:val="00654F8B"/>
    <w:rsid w:val="0067148B"/>
    <w:rsid w:val="00697413"/>
    <w:rsid w:val="006A1777"/>
    <w:rsid w:val="006B5AF2"/>
    <w:rsid w:val="006C7C45"/>
    <w:rsid w:val="006E1EFC"/>
    <w:rsid w:val="006E727F"/>
    <w:rsid w:val="006F4078"/>
    <w:rsid w:val="00711783"/>
    <w:rsid w:val="00732F94"/>
    <w:rsid w:val="00734133"/>
    <w:rsid w:val="0073557D"/>
    <w:rsid w:val="007374CA"/>
    <w:rsid w:val="0074227E"/>
    <w:rsid w:val="007963B7"/>
    <w:rsid w:val="007A50E1"/>
    <w:rsid w:val="007C6634"/>
    <w:rsid w:val="007D248D"/>
    <w:rsid w:val="007D43A3"/>
    <w:rsid w:val="00811ACB"/>
    <w:rsid w:val="008331EA"/>
    <w:rsid w:val="00843D49"/>
    <w:rsid w:val="00876967"/>
    <w:rsid w:val="00886433"/>
    <w:rsid w:val="008B0DAD"/>
    <w:rsid w:val="00980B0F"/>
    <w:rsid w:val="00995533"/>
    <w:rsid w:val="009C7032"/>
    <w:rsid w:val="009C7FE4"/>
    <w:rsid w:val="009D38C6"/>
    <w:rsid w:val="009D4D20"/>
    <w:rsid w:val="009E7F21"/>
    <w:rsid w:val="00A15921"/>
    <w:rsid w:val="00A15D19"/>
    <w:rsid w:val="00A17FCB"/>
    <w:rsid w:val="00A21C3D"/>
    <w:rsid w:val="00A453F5"/>
    <w:rsid w:val="00A55049"/>
    <w:rsid w:val="00A97032"/>
    <w:rsid w:val="00A97560"/>
    <w:rsid w:val="00AA7914"/>
    <w:rsid w:val="00AC5EEB"/>
    <w:rsid w:val="00AE2F75"/>
    <w:rsid w:val="00AF3BE5"/>
    <w:rsid w:val="00B01E7D"/>
    <w:rsid w:val="00B12AFA"/>
    <w:rsid w:val="00B419B7"/>
    <w:rsid w:val="00B53E72"/>
    <w:rsid w:val="00B74A15"/>
    <w:rsid w:val="00B97C70"/>
    <w:rsid w:val="00BA2C9A"/>
    <w:rsid w:val="00BB78EA"/>
    <w:rsid w:val="00BC00DC"/>
    <w:rsid w:val="00BD7927"/>
    <w:rsid w:val="00C666BE"/>
    <w:rsid w:val="00C860E6"/>
    <w:rsid w:val="00CA3966"/>
    <w:rsid w:val="00CA6E7E"/>
    <w:rsid w:val="00CD2EEE"/>
    <w:rsid w:val="00CE4D9B"/>
    <w:rsid w:val="00D13B88"/>
    <w:rsid w:val="00D2176D"/>
    <w:rsid w:val="00D34F90"/>
    <w:rsid w:val="00D65985"/>
    <w:rsid w:val="00D66E62"/>
    <w:rsid w:val="00D9758A"/>
    <w:rsid w:val="00DA1C66"/>
    <w:rsid w:val="00DA20F3"/>
    <w:rsid w:val="00DA22A1"/>
    <w:rsid w:val="00DC3911"/>
    <w:rsid w:val="00DD4945"/>
    <w:rsid w:val="00DE7123"/>
    <w:rsid w:val="00E15C0F"/>
    <w:rsid w:val="00E615D3"/>
    <w:rsid w:val="00E64713"/>
    <w:rsid w:val="00E83868"/>
    <w:rsid w:val="00E9381F"/>
    <w:rsid w:val="00EA0DCC"/>
    <w:rsid w:val="00EA4F21"/>
    <w:rsid w:val="00EC3B93"/>
    <w:rsid w:val="00EF1236"/>
    <w:rsid w:val="00F01798"/>
    <w:rsid w:val="00F2221A"/>
    <w:rsid w:val="00F51114"/>
    <w:rsid w:val="00F67B44"/>
    <w:rsid w:val="00F70B0A"/>
    <w:rsid w:val="00F81912"/>
    <w:rsid w:val="00F847D0"/>
    <w:rsid w:val="00FA6CE2"/>
    <w:rsid w:val="00FB3B2A"/>
    <w:rsid w:val="00FC0F3A"/>
    <w:rsid w:val="00FE5DDC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030E9"/>
  <w15:chartTrackingRefBased/>
  <w15:docId w15:val="{165727A8-5BE1-454C-B97C-E448F843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3966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3966"/>
    <w:pPr>
      <w:keepNext/>
      <w:numPr>
        <w:ilvl w:val="1"/>
        <w:numId w:val="2"/>
      </w:numPr>
      <w:suppressAutoHyphens/>
      <w:spacing w:after="0" w:line="240" w:lineRule="auto"/>
      <w:ind w:right="368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396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64D5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4D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D5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60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A396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A396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A396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7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0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wieja@umw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nieweglowska@umw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mw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Ochowiak</dc:creator>
  <cp:keywords/>
  <dc:description/>
  <cp:lastModifiedBy>Nieweglowska Magdalena</cp:lastModifiedBy>
  <cp:revision>8</cp:revision>
  <cp:lastPrinted>2021-12-30T11:46:00Z</cp:lastPrinted>
  <dcterms:created xsi:type="dcterms:W3CDTF">2021-12-30T09:18:00Z</dcterms:created>
  <dcterms:modified xsi:type="dcterms:W3CDTF">2021-12-30T13:28:00Z</dcterms:modified>
</cp:coreProperties>
</file>