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E1" w:rsidRPr="00425F95" w:rsidRDefault="00CF04E1" w:rsidP="00CF04E1">
      <w:pPr>
        <w:suppressAutoHyphens w:val="0"/>
        <w:ind w:firstLine="708"/>
        <w:rPr>
          <w:rFonts w:ascii="Tahoma" w:hAnsi="Tahoma" w:cs="Tahoma"/>
          <w:color w:val="FF0000"/>
          <w:sz w:val="20"/>
        </w:rPr>
      </w:pPr>
    </w:p>
    <w:p w:rsidR="00CF04E1" w:rsidRPr="00425F95" w:rsidRDefault="00CF04E1" w:rsidP="00CF04E1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Uchwała Nr 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1D6027">
        <w:rPr>
          <w:rFonts w:ascii="Tahoma" w:eastAsiaTheme="minorHAnsi" w:hAnsi="Tahoma" w:cs="Tahoma"/>
          <w:b/>
          <w:sz w:val="20"/>
          <w:lang w:eastAsia="en-US"/>
        </w:rPr>
        <w:t xml:space="preserve">4597  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/20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>22</w:t>
      </w:r>
    </w:p>
    <w:p w:rsidR="00CF04E1" w:rsidRPr="00425F95" w:rsidRDefault="00CF04E1" w:rsidP="00CF04E1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CF04E1" w:rsidRPr="00425F95" w:rsidRDefault="002C00DD" w:rsidP="00CF04E1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>
        <w:rPr>
          <w:rFonts w:ascii="Tahoma" w:eastAsiaTheme="minorHAnsi" w:hAnsi="Tahoma" w:cs="Tahoma"/>
          <w:b/>
          <w:sz w:val="20"/>
          <w:lang w:eastAsia="en-US"/>
        </w:rPr>
        <w:t xml:space="preserve">z dnia </w:t>
      </w:r>
      <w:r w:rsidR="00212CF2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1D6027">
        <w:rPr>
          <w:rFonts w:ascii="Tahoma" w:eastAsiaTheme="minorHAnsi" w:hAnsi="Tahoma" w:cs="Tahoma"/>
          <w:b/>
          <w:sz w:val="20"/>
          <w:lang w:eastAsia="en-US"/>
        </w:rPr>
        <w:t>27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 xml:space="preserve">  </w:t>
      </w:r>
      <w:r w:rsidR="00A31EB5">
        <w:rPr>
          <w:rFonts w:ascii="Tahoma" w:eastAsiaTheme="minorHAnsi" w:hAnsi="Tahoma" w:cs="Tahoma"/>
          <w:b/>
          <w:sz w:val="20"/>
          <w:lang w:eastAsia="en-US"/>
        </w:rPr>
        <w:t xml:space="preserve">  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>stycznia</w:t>
      </w:r>
      <w:r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CF04E1" w:rsidRPr="00425F95">
        <w:rPr>
          <w:rFonts w:ascii="Tahoma" w:eastAsiaTheme="minorHAnsi" w:hAnsi="Tahoma" w:cs="Tahoma"/>
          <w:b/>
          <w:sz w:val="20"/>
          <w:lang w:eastAsia="en-US"/>
        </w:rPr>
        <w:t>20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>22</w:t>
      </w:r>
      <w:r w:rsidR="00CF04E1" w:rsidRPr="00425F95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CF04E1" w:rsidRPr="00425F95" w:rsidRDefault="00CF04E1" w:rsidP="00CF04E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04E1" w:rsidRPr="00425F95" w:rsidRDefault="00CF04E1" w:rsidP="00CF04E1">
      <w:pPr>
        <w:suppressAutoHyphens w:val="0"/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>z zakresu zdrowia publicznego pn</w:t>
      </w:r>
      <w:r w:rsidRPr="00627800">
        <w:rPr>
          <w:rFonts w:ascii="Tahoma" w:eastAsiaTheme="minorHAnsi" w:hAnsi="Tahoma" w:cs="Tahoma"/>
          <w:sz w:val="20"/>
          <w:lang w:eastAsia="en-US"/>
        </w:rPr>
        <w:t>.: „Prowadzenie działań informacyjno-edukacyjnych, mających na celu zwiększenie świadomości na temat zachowań szkodliwych dla zdrowia i kształtujących prozdrowotny styl życia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 xml:space="preserve"> wraz z możliwością </w:t>
      </w:r>
      <w:r w:rsidR="00F558B9" w:rsidRPr="00627800">
        <w:rPr>
          <w:rFonts w:ascii="Tahoma" w:eastAsiaTheme="minorHAnsi" w:hAnsi="Tahoma" w:cs="Tahoma"/>
          <w:sz w:val="20"/>
          <w:lang w:eastAsia="en-US"/>
        </w:rPr>
        <w:t xml:space="preserve">uzyskania 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>wsparcia psychologicznego</w:t>
      </w:r>
      <w:r w:rsidRPr="00627800">
        <w:rPr>
          <w:rFonts w:ascii="Tahoma" w:eastAsiaTheme="minorHAnsi" w:hAnsi="Tahoma" w:cs="Tahoma"/>
          <w:sz w:val="20"/>
          <w:lang w:eastAsia="en-US"/>
        </w:rPr>
        <w:t>”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w 20</w:t>
      </w:r>
      <w:r w:rsidR="00A31EB5">
        <w:rPr>
          <w:rFonts w:ascii="Tahoma" w:eastAsiaTheme="minorHAnsi" w:hAnsi="Tahoma" w:cs="Tahoma"/>
          <w:sz w:val="20"/>
          <w:lang w:eastAsia="en-US"/>
        </w:rPr>
        <w:t>22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roku. </w:t>
      </w: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Na podstawie art. 41 ust. 1 ustawy z dnia 5 czerwca 1998 r. o samorządzie województwa </w:t>
      </w:r>
      <w:r w:rsidR="00212CF2">
        <w:rPr>
          <w:rFonts w:ascii="Tahoma" w:eastAsiaTheme="minorHAnsi" w:hAnsi="Tahoma" w:cs="Tahoma"/>
          <w:sz w:val="20"/>
          <w:lang w:eastAsia="en-US"/>
        </w:rPr>
        <w:t>(</w:t>
      </w:r>
      <w:r w:rsidR="00212CF2" w:rsidRPr="00212CF2">
        <w:rPr>
          <w:rFonts w:ascii="Tahoma" w:hAnsi="Tahoma" w:cs="Tahoma"/>
          <w:sz w:val="20"/>
        </w:rPr>
        <w:t>Dz.U. z 2020 r., poz. 1668 ze zm.),</w:t>
      </w:r>
      <w:r w:rsidR="00212CF2">
        <w:rPr>
          <w:rFonts w:ascii="Tahoma" w:eastAsiaTheme="minorHAnsi" w:hAnsi="Tahoma" w:cs="Tahoma"/>
          <w:sz w:val="20"/>
          <w:lang w:eastAsia="en-US"/>
        </w:rPr>
        <w:t xml:space="preserve"> 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art. 14 ust. 1 w związku z art. 13 pkt 3 ustawy z dnia 11 września 2015 r.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 xml:space="preserve">o zdrowiu publicznym </w:t>
      </w:r>
      <w:r w:rsidR="00C455D1">
        <w:rPr>
          <w:rFonts w:ascii="Tahoma" w:hAnsi="Tahoma" w:cs="Tahoma"/>
          <w:sz w:val="20"/>
        </w:rPr>
        <w:t>(Dz. U. z 2021 r., poz. 1956</w:t>
      </w:r>
      <w:r w:rsidR="00212CF2" w:rsidRPr="00212CF2">
        <w:rPr>
          <w:rFonts w:ascii="Tahoma" w:hAnsi="Tahoma" w:cs="Tahoma"/>
          <w:sz w:val="20"/>
        </w:rPr>
        <w:t xml:space="preserve"> ze zm.),</w:t>
      </w:r>
      <w:r w:rsidR="00212CF2" w:rsidRPr="0079202F">
        <w:rPr>
          <w:rFonts w:ascii="Tahoma" w:hAnsi="Tahoma" w:cs="Tahoma"/>
          <w:sz w:val="22"/>
          <w:szCs w:val="22"/>
        </w:rPr>
        <w:t xml:space="preserve"> </w:t>
      </w:r>
      <w:r w:rsidRPr="00425F95">
        <w:rPr>
          <w:rFonts w:ascii="Tahoma" w:eastAsiaTheme="minorHAnsi" w:hAnsi="Tahoma" w:cs="Tahoma"/>
          <w:sz w:val="20"/>
          <w:lang w:eastAsia="en-US"/>
        </w:rPr>
        <w:t>Zarząd Województwa Wielkopolskiego uchwala, co następuje:</w:t>
      </w:r>
    </w:p>
    <w:p w:rsidR="00CF04E1" w:rsidRPr="00425F95" w:rsidRDefault="00CF04E1" w:rsidP="00CF04E1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1</w:t>
      </w: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Ogłasza się konkurs ofert na realizację zadania publicznego Województwa Wielkopolskiego z zakresu zdrowia publicznego w roku 20</w:t>
      </w:r>
      <w:r w:rsidR="0051533E">
        <w:rPr>
          <w:rFonts w:ascii="Tahoma" w:eastAsiaTheme="minorHAnsi" w:hAnsi="Tahoma" w:cs="Tahoma"/>
          <w:sz w:val="20"/>
          <w:lang w:eastAsia="en-US"/>
        </w:rPr>
        <w:t>22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pn</w:t>
      </w:r>
      <w:r w:rsidRPr="00627800">
        <w:rPr>
          <w:rFonts w:ascii="Tahoma" w:eastAsiaTheme="minorHAnsi" w:hAnsi="Tahoma" w:cs="Tahoma"/>
          <w:sz w:val="20"/>
          <w:lang w:eastAsia="en-US"/>
        </w:rPr>
        <w:t>. „Prowadzenie działań informacyjno-edukacyjnych, mających na celu zwiększenie świadomości na temat zachowań szkodliwych dla zdrowia i kształtujących prozdrowotny styl życia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 xml:space="preserve"> wraz z możliwością </w:t>
      </w:r>
      <w:r w:rsidR="00F558B9" w:rsidRPr="00627800">
        <w:rPr>
          <w:rFonts w:ascii="Tahoma" w:eastAsiaTheme="minorHAnsi" w:hAnsi="Tahoma" w:cs="Tahoma"/>
          <w:sz w:val="20"/>
          <w:lang w:eastAsia="en-US"/>
        </w:rPr>
        <w:t xml:space="preserve">uzyskania 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>wsparcia psychologicznego</w:t>
      </w:r>
      <w:r w:rsidRPr="00627800">
        <w:rPr>
          <w:rFonts w:ascii="Tahoma" w:eastAsiaTheme="minorHAnsi" w:hAnsi="Tahoma" w:cs="Tahoma"/>
          <w:sz w:val="20"/>
          <w:lang w:eastAsia="en-US"/>
        </w:rPr>
        <w:t>”,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na łączną </w:t>
      </w:r>
      <w:r w:rsidRPr="002D1ED2">
        <w:rPr>
          <w:rFonts w:ascii="Tahoma" w:eastAsiaTheme="minorHAnsi" w:hAnsi="Tahoma" w:cs="Tahoma"/>
          <w:sz w:val="20"/>
          <w:lang w:eastAsia="en-US"/>
        </w:rPr>
        <w:t xml:space="preserve">kwotę </w:t>
      </w:r>
      <w:r w:rsidR="0051533E">
        <w:rPr>
          <w:rFonts w:ascii="Tahoma" w:eastAsiaTheme="minorHAnsi" w:hAnsi="Tahoma" w:cs="Tahoma"/>
          <w:sz w:val="20"/>
          <w:lang w:eastAsia="en-US"/>
        </w:rPr>
        <w:t>2.800.000</w:t>
      </w:r>
      <w:r w:rsidR="002D1ED2">
        <w:rPr>
          <w:rFonts w:ascii="Tahoma" w:eastAsiaTheme="minorHAnsi" w:hAnsi="Tahoma" w:cs="Tahoma"/>
          <w:sz w:val="20"/>
          <w:lang w:eastAsia="en-US"/>
        </w:rPr>
        <w:t>,00</w:t>
      </w:r>
      <w:r w:rsidRPr="002D1ED2">
        <w:rPr>
          <w:rFonts w:ascii="Tahoma" w:eastAsiaTheme="minorHAnsi" w:hAnsi="Tahoma" w:cs="Tahoma"/>
          <w:sz w:val="20"/>
          <w:lang w:eastAsia="en-US"/>
        </w:rPr>
        <w:t xml:space="preserve"> złotych, </w:t>
      </w:r>
      <w:r w:rsidRPr="00425F95">
        <w:rPr>
          <w:rFonts w:ascii="Tahoma" w:eastAsiaTheme="minorHAnsi" w:hAnsi="Tahoma" w:cs="Tahoma"/>
          <w:sz w:val="20"/>
          <w:lang w:eastAsia="en-US"/>
        </w:rPr>
        <w:t>zgodnie z załącznikiem do niniejszej uchwały.</w:t>
      </w:r>
    </w:p>
    <w:p w:rsidR="00CF04E1" w:rsidRPr="00425F95" w:rsidRDefault="00CF04E1" w:rsidP="00CF04E1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2</w:t>
      </w: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Treść ogłoszenia stanowiąca załącznik do niniejszej uchwały, zamieszczona </w:t>
      </w:r>
      <w:r>
        <w:rPr>
          <w:rFonts w:ascii="Tahoma" w:eastAsiaTheme="minorHAnsi" w:hAnsi="Tahoma" w:cs="Tahoma"/>
          <w:sz w:val="20"/>
          <w:lang w:eastAsia="en-US"/>
        </w:rPr>
        <w:t>zostanie na tablicy ogłoszeń, w </w:t>
      </w:r>
      <w:r w:rsidRPr="00425F95">
        <w:rPr>
          <w:rFonts w:ascii="Tahoma" w:eastAsiaTheme="minorHAnsi" w:hAnsi="Tahoma" w:cs="Tahoma"/>
          <w:sz w:val="20"/>
          <w:lang w:eastAsia="en-US"/>
        </w:rPr>
        <w:t>Biuletynie Informacji Publicznej oraz na stronie internetowej Urzędu Marszałkowskiego Województwa Wielkopolskiego.</w:t>
      </w:r>
    </w:p>
    <w:p w:rsidR="00CF04E1" w:rsidRPr="00425F95" w:rsidRDefault="00CF04E1" w:rsidP="00CF04E1">
      <w:pPr>
        <w:spacing w:after="160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3</w:t>
      </w:r>
    </w:p>
    <w:p w:rsidR="00CF04E1" w:rsidRPr="00425F95" w:rsidRDefault="00CF04E1" w:rsidP="00882A0C">
      <w:pPr>
        <w:spacing w:after="160" w:line="259" w:lineRule="auto"/>
        <w:jc w:val="both"/>
        <w:rPr>
          <w:rFonts w:ascii="Tahoma" w:eastAsiaTheme="minorHAnsi" w:hAnsi="Tahoma" w:cs="Tahoma"/>
          <w:b/>
          <w:sz w:val="20"/>
          <w:lang w:eastAsia="en-US"/>
        </w:rPr>
      </w:pPr>
      <w:r w:rsidRPr="008B5867">
        <w:rPr>
          <w:rFonts w:ascii="Tahoma" w:eastAsiaTheme="minorHAnsi" w:hAnsi="Tahoma" w:cs="Tahoma"/>
          <w:sz w:val="20"/>
          <w:lang w:eastAsia="en-US"/>
        </w:rPr>
        <w:t xml:space="preserve">Wykonanie uchwały powierza się </w:t>
      </w:r>
      <w:r w:rsidR="00882A0C">
        <w:rPr>
          <w:rFonts w:ascii="Tahoma" w:eastAsiaTheme="minorHAnsi" w:hAnsi="Tahoma" w:cs="Tahoma"/>
          <w:sz w:val="20"/>
          <w:lang w:eastAsia="en-US"/>
        </w:rPr>
        <w:t>Dyrektorowi Departamentu</w:t>
      </w:r>
      <w:r w:rsidRPr="008B5867">
        <w:rPr>
          <w:rFonts w:ascii="Tahoma" w:eastAsiaTheme="minorHAnsi" w:hAnsi="Tahoma" w:cs="Tahoma"/>
          <w:sz w:val="20"/>
          <w:lang w:eastAsia="en-US"/>
        </w:rPr>
        <w:t xml:space="preserve"> Zdrowia Urzędu Marszałkowskiego Województwa Wielkopolskiego.</w:t>
      </w:r>
    </w:p>
    <w:p w:rsidR="00CF04E1" w:rsidRDefault="00CF04E1" w:rsidP="00CF04E1">
      <w:pPr>
        <w:spacing w:after="160"/>
        <w:jc w:val="center"/>
        <w:rPr>
          <w:rFonts w:ascii="Tahoma" w:eastAsiaTheme="minorHAnsi" w:hAnsi="Tahoma" w:cs="Tahoma"/>
          <w:b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4</w:t>
      </w:r>
    </w:p>
    <w:p w:rsidR="00CF04E1" w:rsidRPr="00425F95" w:rsidRDefault="00CF04E1" w:rsidP="00CF04E1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Uchwała wchodzi w życie z dniem podjęcia.</w:t>
      </w:r>
    </w:p>
    <w:p w:rsidR="00CF04E1" w:rsidRPr="006A77A4" w:rsidRDefault="00CF04E1" w:rsidP="006A77A4">
      <w:pPr>
        <w:spacing w:after="160" w:line="252" w:lineRule="auto"/>
        <w:jc w:val="both"/>
        <w:rPr>
          <w:rFonts w:ascii="Tahoma" w:hAnsi="Tahoma" w:cs="Tahoma"/>
          <w:sz w:val="20"/>
          <w:lang w:eastAsia="en-US"/>
        </w:rPr>
      </w:pPr>
      <w:r w:rsidRPr="00425F9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F04E1" w:rsidRPr="00425F95" w:rsidRDefault="00CF04E1" w:rsidP="00CF04E1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lastRenderedPageBreak/>
        <w:t xml:space="preserve">Uzasadnienie do Uchwały Nr 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1D6027">
        <w:rPr>
          <w:rFonts w:ascii="Tahoma" w:eastAsiaTheme="minorHAnsi" w:hAnsi="Tahoma" w:cs="Tahoma"/>
          <w:b/>
          <w:sz w:val="20"/>
          <w:lang w:eastAsia="en-US"/>
        </w:rPr>
        <w:t xml:space="preserve">4597 </w:t>
      </w:r>
      <w:r w:rsidR="0051533E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/20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>22</w:t>
      </w:r>
    </w:p>
    <w:p w:rsidR="00CF04E1" w:rsidRPr="00425F95" w:rsidRDefault="00CF04E1" w:rsidP="00CF04E1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CF04E1" w:rsidRPr="00425F95" w:rsidRDefault="00CF04E1" w:rsidP="00CF04E1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z dnia 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1D6027">
        <w:rPr>
          <w:rFonts w:ascii="Tahoma" w:eastAsiaTheme="minorHAnsi" w:hAnsi="Tahoma" w:cs="Tahoma"/>
          <w:b/>
          <w:sz w:val="20"/>
          <w:lang w:eastAsia="en-US"/>
        </w:rPr>
        <w:t>27</w:t>
      </w:r>
      <w:r w:rsidR="0051533E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="001D6027">
        <w:rPr>
          <w:rFonts w:ascii="Tahoma" w:eastAsiaTheme="minorHAnsi" w:hAnsi="Tahoma" w:cs="Tahoma"/>
          <w:b/>
          <w:sz w:val="20"/>
          <w:lang w:eastAsia="en-US"/>
        </w:rPr>
        <w:t xml:space="preserve">   </w:t>
      </w:r>
      <w:bookmarkStart w:id="0" w:name="_GoBack"/>
      <w:bookmarkEnd w:id="0"/>
      <w:r w:rsidR="000A0104">
        <w:rPr>
          <w:rFonts w:ascii="Tahoma" w:eastAsiaTheme="minorHAnsi" w:hAnsi="Tahoma" w:cs="Tahoma"/>
          <w:b/>
          <w:sz w:val="20"/>
          <w:lang w:eastAsia="en-US"/>
        </w:rPr>
        <w:t>stycznia</w:t>
      </w:r>
      <w:r w:rsidR="002C00DD">
        <w:rPr>
          <w:rFonts w:ascii="Tahoma" w:eastAsiaTheme="minorHAnsi" w:hAnsi="Tahoma" w:cs="Tahoma"/>
          <w:b/>
          <w:sz w:val="20"/>
          <w:lang w:eastAsia="en-US"/>
        </w:rPr>
        <w:t xml:space="preserve"> 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20</w:t>
      </w:r>
      <w:r w:rsidR="000A0104">
        <w:rPr>
          <w:rFonts w:ascii="Tahoma" w:eastAsiaTheme="minorHAnsi" w:hAnsi="Tahoma" w:cs="Tahoma"/>
          <w:b/>
          <w:sz w:val="20"/>
          <w:lang w:eastAsia="en-US"/>
        </w:rPr>
        <w:t>22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CF04E1" w:rsidRPr="00425F95" w:rsidRDefault="00CF04E1" w:rsidP="00CF04E1">
      <w:pPr>
        <w:suppressAutoHyphens w:val="0"/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CF04E1" w:rsidRPr="00425F95" w:rsidRDefault="00CF04E1" w:rsidP="00CF04E1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 xml:space="preserve">z zakresu zdrowia publicznego pn.: </w:t>
      </w:r>
      <w:r w:rsidRPr="00627800">
        <w:rPr>
          <w:rFonts w:ascii="Tahoma" w:eastAsiaTheme="minorHAnsi" w:hAnsi="Tahoma" w:cs="Tahoma"/>
          <w:sz w:val="20"/>
          <w:lang w:eastAsia="en-US"/>
        </w:rPr>
        <w:t>„Prowadzenie działań informacyjno-edukacyjnych, mających na celu zwiększenie świadomości na temat zachowań szkodliwych dla zdrowia i kształtujących prozdrowotny styl życia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 xml:space="preserve"> wraz z możliwością </w:t>
      </w:r>
      <w:r w:rsidR="00F558B9" w:rsidRPr="00627800">
        <w:rPr>
          <w:rFonts w:ascii="Tahoma" w:eastAsiaTheme="minorHAnsi" w:hAnsi="Tahoma" w:cs="Tahoma"/>
          <w:sz w:val="20"/>
          <w:lang w:eastAsia="en-US"/>
        </w:rPr>
        <w:t xml:space="preserve">uzyskania </w:t>
      </w:r>
      <w:r w:rsidR="008C3973" w:rsidRPr="00627800">
        <w:rPr>
          <w:rFonts w:ascii="Tahoma" w:eastAsiaTheme="minorHAnsi" w:hAnsi="Tahoma" w:cs="Tahoma"/>
          <w:sz w:val="20"/>
          <w:lang w:eastAsia="en-US"/>
        </w:rPr>
        <w:t>wsparcia psychologicznego</w:t>
      </w:r>
      <w:r w:rsidRPr="00627800">
        <w:rPr>
          <w:rFonts w:ascii="Tahoma" w:eastAsiaTheme="minorHAnsi" w:hAnsi="Tahoma" w:cs="Tahoma"/>
          <w:sz w:val="20"/>
          <w:lang w:eastAsia="en-US"/>
        </w:rPr>
        <w:t>”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w 20</w:t>
      </w:r>
      <w:r w:rsidR="0051533E">
        <w:rPr>
          <w:rFonts w:ascii="Tahoma" w:eastAsiaTheme="minorHAnsi" w:hAnsi="Tahoma" w:cs="Tahoma"/>
          <w:sz w:val="20"/>
          <w:lang w:eastAsia="en-US"/>
        </w:rPr>
        <w:t>22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roku. </w:t>
      </w:r>
    </w:p>
    <w:p w:rsidR="0051533E" w:rsidRDefault="0051533E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990652" w:rsidRDefault="007060FE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7060FE">
        <w:rPr>
          <w:rFonts w:ascii="Tahoma" w:eastAsiaTheme="minorHAnsi" w:hAnsi="Tahoma" w:cs="Tahoma"/>
          <w:sz w:val="20"/>
          <w:lang w:eastAsia="en-US"/>
        </w:rPr>
        <w:t xml:space="preserve">Niniejsza uchwała ma na celu ogłoszenie konkursu ofert, w ramach którego wyłonione zostaną  podmioty, które będą odpowiedzialne za przeprowadzenie działań nakierowanych na zwiększenie świadomości na temat szkód (negatywnych następstw) wynikających z prowadzenia niezdrowego stylu życia, w tym z używania substancji psychoaktywnych, takich jak alkohol, narkotyki, nowe substancje psychoaktywne (NSP), pozamedyczne stosowanie produktów leczniczych np. leki uspokajające </w:t>
      </w:r>
      <w:r w:rsidR="00DA31D9">
        <w:rPr>
          <w:rFonts w:ascii="Tahoma" w:eastAsiaTheme="minorHAnsi" w:hAnsi="Tahoma" w:cs="Tahoma"/>
          <w:sz w:val="20"/>
          <w:lang w:eastAsia="en-US"/>
        </w:rPr>
        <w:br/>
      </w:r>
      <w:r w:rsidRPr="007060FE">
        <w:rPr>
          <w:rFonts w:ascii="Tahoma" w:eastAsiaTheme="minorHAnsi" w:hAnsi="Tahoma" w:cs="Tahoma"/>
          <w:sz w:val="20"/>
          <w:lang w:eastAsia="en-US"/>
        </w:rPr>
        <w:t xml:space="preserve">i nasenne oraz wskazywanie postaw i zachowań prozdrowotnych je eliminujących, poprzez działania </w:t>
      </w:r>
      <w:r w:rsidR="00DA31D9">
        <w:rPr>
          <w:rFonts w:ascii="Tahoma" w:eastAsiaTheme="minorHAnsi" w:hAnsi="Tahoma" w:cs="Tahoma"/>
          <w:sz w:val="20"/>
          <w:lang w:eastAsia="en-US"/>
        </w:rPr>
        <w:br/>
      </w:r>
      <w:r w:rsidRPr="007060FE">
        <w:rPr>
          <w:rFonts w:ascii="Tahoma" w:eastAsiaTheme="minorHAnsi" w:hAnsi="Tahoma" w:cs="Tahoma"/>
          <w:sz w:val="20"/>
          <w:lang w:eastAsia="en-US"/>
        </w:rPr>
        <w:t>z zakresu promocji zdrowia i edukacji zdrowotnej, adresowane do osób dorosłych i/lub dzieci i młodzieży.</w:t>
      </w:r>
    </w:p>
    <w:p w:rsidR="00990652" w:rsidRDefault="00990652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 xml:space="preserve">Istotnym aspektem, mającym znaczący wpływ na samopoczucie oraz funkcjonowanie wielu osób, jest trwająca już od niemal dwóch lat epidemia koronawirusa SARS-COv-2. Ustawiczne poczucie niepokoju </w:t>
      </w:r>
      <w:r>
        <w:rPr>
          <w:rFonts w:ascii="Tahoma" w:eastAsiaTheme="minorHAnsi" w:hAnsi="Tahoma" w:cs="Tahoma"/>
          <w:sz w:val="20"/>
          <w:lang w:eastAsia="en-US"/>
        </w:rPr>
        <w:br/>
        <w:t xml:space="preserve">i niepewności, izolacja, ograniczenie kontaktów interpersonalnych może stwarzać ryzyko rozwoju </w:t>
      </w:r>
      <w:r>
        <w:rPr>
          <w:rFonts w:ascii="Tahoma" w:eastAsiaTheme="minorHAnsi" w:hAnsi="Tahoma" w:cs="Tahoma"/>
          <w:sz w:val="20"/>
          <w:lang w:eastAsia="en-US"/>
        </w:rPr>
        <w:br/>
        <w:t xml:space="preserve">i utrzymywania się frustracji lub stanu wycofania. Nie mogąc poradzić sobie z rozładowaniem trudnych emocji, sięganie po różnego rodzaju używki, dla wielu może być najczęściej stosowaną formą odreagowania emocjonalnego.  </w:t>
      </w:r>
    </w:p>
    <w:p w:rsidR="007060FE" w:rsidRDefault="007060FE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Problem uzależnienia od substancji psychoaktywnych jest bardzo złożony i głęboki. Aby działania informacyjno-edukacyjne w powyższym zakresie przyniosły pożądane efekty, należy skupi</w:t>
      </w:r>
      <w:r w:rsidR="00990652">
        <w:rPr>
          <w:rFonts w:ascii="Tahoma" w:eastAsiaTheme="minorHAnsi" w:hAnsi="Tahoma" w:cs="Tahoma"/>
          <w:sz w:val="20"/>
          <w:lang w:eastAsia="en-US"/>
        </w:rPr>
        <w:t>a</w:t>
      </w:r>
      <w:r>
        <w:rPr>
          <w:rFonts w:ascii="Tahoma" w:eastAsiaTheme="minorHAnsi" w:hAnsi="Tahoma" w:cs="Tahoma"/>
          <w:sz w:val="20"/>
          <w:lang w:eastAsia="en-US"/>
        </w:rPr>
        <w:t>ć się nie tylko na tematach bezpośred</w:t>
      </w:r>
      <w:r w:rsidR="00627800">
        <w:rPr>
          <w:rFonts w:ascii="Tahoma" w:eastAsiaTheme="minorHAnsi" w:hAnsi="Tahoma" w:cs="Tahoma"/>
          <w:sz w:val="20"/>
          <w:lang w:eastAsia="en-US"/>
        </w:rPr>
        <w:t xml:space="preserve">nio związanych z uzależnieniami, ale także pochylić się nad aspektami – często problemami – które mogą </w:t>
      </w:r>
      <w:r w:rsidR="00EB6BC9">
        <w:rPr>
          <w:rFonts w:ascii="Tahoma" w:eastAsiaTheme="minorHAnsi" w:hAnsi="Tahoma" w:cs="Tahoma"/>
          <w:sz w:val="20"/>
          <w:lang w:eastAsia="en-US"/>
        </w:rPr>
        <w:t>d</w:t>
      </w:r>
      <w:r w:rsidR="00627800">
        <w:rPr>
          <w:rFonts w:ascii="Tahoma" w:eastAsiaTheme="minorHAnsi" w:hAnsi="Tahoma" w:cs="Tahoma"/>
          <w:sz w:val="20"/>
          <w:lang w:eastAsia="en-US"/>
        </w:rPr>
        <w:t xml:space="preserve">oprowadzić do </w:t>
      </w:r>
      <w:r w:rsidR="00150685">
        <w:rPr>
          <w:rFonts w:ascii="Tahoma" w:eastAsiaTheme="minorHAnsi" w:hAnsi="Tahoma" w:cs="Tahoma"/>
          <w:sz w:val="20"/>
          <w:lang w:eastAsia="en-US"/>
        </w:rPr>
        <w:t>ich rozwoju</w:t>
      </w:r>
      <w:r w:rsidR="00627800">
        <w:rPr>
          <w:rFonts w:ascii="Tahoma" w:eastAsiaTheme="minorHAnsi" w:hAnsi="Tahoma" w:cs="Tahoma"/>
          <w:sz w:val="20"/>
          <w:lang w:eastAsia="en-US"/>
        </w:rPr>
        <w:t xml:space="preserve"> oraz innych zachowań szkodliwych dla zdrowia. </w:t>
      </w:r>
    </w:p>
    <w:p w:rsidR="00150685" w:rsidRDefault="00150685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W ramach realizacji zadania warto budować</w:t>
      </w:r>
      <w:r w:rsidR="00AA438D">
        <w:rPr>
          <w:rFonts w:ascii="Tahoma" w:eastAsiaTheme="minorHAnsi" w:hAnsi="Tahoma" w:cs="Tahoma"/>
          <w:sz w:val="20"/>
          <w:lang w:eastAsia="en-US"/>
        </w:rPr>
        <w:t xml:space="preserve"> wśród odbiorców zadania</w:t>
      </w:r>
      <w:r>
        <w:rPr>
          <w:rFonts w:ascii="Tahoma" w:eastAsiaTheme="minorHAnsi" w:hAnsi="Tahoma" w:cs="Tahoma"/>
          <w:sz w:val="20"/>
          <w:lang w:eastAsia="en-US"/>
        </w:rPr>
        <w:t xml:space="preserve"> motywację wewnętrzną</w:t>
      </w:r>
      <w:r w:rsidR="00EB6BC9">
        <w:rPr>
          <w:rFonts w:ascii="Tahoma" w:eastAsiaTheme="minorHAnsi" w:hAnsi="Tahoma" w:cs="Tahoma"/>
          <w:sz w:val="20"/>
          <w:lang w:eastAsia="en-US"/>
        </w:rPr>
        <w:t xml:space="preserve">, ukazując zyski wynikające z prowadzenia zdrowego stylu życia. Rzetelne informowanie o negatywnych konsekwencjach uzależnień jest bardzo istotne, ale skuteczniejsze, o ile zostaje uzupełnione </w:t>
      </w:r>
      <w:r w:rsidR="00AA438D">
        <w:rPr>
          <w:rFonts w:ascii="Tahoma" w:eastAsiaTheme="minorHAnsi" w:hAnsi="Tahoma" w:cs="Tahoma"/>
          <w:sz w:val="20"/>
          <w:lang w:eastAsia="en-US"/>
        </w:rPr>
        <w:br/>
      </w:r>
      <w:r w:rsidR="00EB6BC9">
        <w:rPr>
          <w:rFonts w:ascii="Tahoma" w:eastAsiaTheme="minorHAnsi" w:hAnsi="Tahoma" w:cs="Tahoma"/>
          <w:sz w:val="20"/>
          <w:lang w:eastAsia="en-US"/>
        </w:rPr>
        <w:t>o kształ</w:t>
      </w:r>
      <w:r w:rsidR="00114978">
        <w:rPr>
          <w:rFonts w:ascii="Tahoma" w:eastAsiaTheme="minorHAnsi" w:hAnsi="Tahoma" w:cs="Tahoma"/>
          <w:sz w:val="20"/>
          <w:lang w:eastAsia="en-US"/>
        </w:rPr>
        <w:t xml:space="preserve">towanie własnej potrzeby dbania o swoje zdrowie. </w:t>
      </w:r>
    </w:p>
    <w:p w:rsidR="00995E07" w:rsidRDefault="001D6092" w:rsidP="008B11D0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Działaniami informacyjno-edukacyjnymi oraz wspierającymi</w:t>
      </w:r>
      <w:r w:rsidR="00AA438D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w ramach ogłaszanego konkursu</w:t>
      </w:r>
      <w:r w:rsidR="00AA438D">
        <w:rPr>
          <w:rFonts w:ascii="Tahoma" w:eastAsiaTheme="minorHAnsi" w:hAnsi="Tahoma" w:cs="Tahoma"/>
          <w:sz w:val="20"/>
          <w:lang w:eastAsia="en-US"/>
        </w:rPr>
        <w:t>,</w:t>
      </w:r>
      <w:r>
        <w:rPr>
          <w:rFonts w:ascii="Tahoma" w:eastAsiaTheme="minorHAnsi" w:hAnsi="Tahoma" w:cs="Tahoma"/>
          <w:sz w:val="20"/>
          <w:lang w:eastAsia="en-US"/>
        </w:rPr>
        <w:t xml:space="preserve"> należy </w:t>
      </w:r>
      <w:r w:rsidR="009D617E">
        <w:rPr>
          <w:rFonts w:ascii="Tahoma" w:eastAsiaTheme="minorHAnsi" w:hAnsi="Tahoma" w:cs="Tahoma"/>
          <w:sz w:val="20"/>
          <w:lang w:eastAsia="en-US"/>
        </w:rPr>
        <w:t>objąć zarówno dzieci i młodzież, jak i ich rodziców, opiekunów, nauczycieli, wychowawców. To te osoby dorosłe są odpowiedzialne za tworzenie bezpiecznego i stabilnego środowiska wychowawczego, zapewniającego prawidłowy rozwój młodych ludzi. Z tego względu</w:t>
      </w:r>
      <w:r w:rsidR="00862CA0">
        <w:rPr>
          <w:rFonts w:ascii="Tahoma" w:eastAsiaTheme="minorHAnsi" w:hAnsi="Tahoma" w:cs="Tahoma"/>
          <w:sz w:val="20"/>
          <w:lang w:eastAsia="en-US"/>
        </w:rPr>
        <w:t xml:space="preserve"> istotnym jest udziela</w:t>
      </w:r>
      <w:r w:rsidR="009D617E">
        <w:rPr>
          <w:rFonts w:ascii="Tahoma" w:eastAsiaTheme="minorHAnsi" w:hAnsi="Tahoma" w:cs="Tahoma"/>
          <w:sz w:val="20"/>
          <w:lang w:eastAsia="en-US"/>
        </w:rPr>
        <w:t xml:space="preserve">nie pomocy merytorycznej (szkoleniowej), jak i emocjonalnej </w:t>
      </w:r>
      <w:r w:rsidR="00862CA0">
        <w:rPr>
          <w:rFonts w:ascii="Tahoma" w:eastAsiaTheme="minorHAnsi" w:hAnsi="Tahoma" w:cs="Tahoma"/>
          <w:sz w:val="20"/>
          <w:lang w:eastAsia="en-US"/>
        </w:rPr>
        <w:t xml:space="preserve">osobom dorosłym, </w:t>
      </w:r>
      <w:r w:rsidR="00D201C0">
        <w:rPr>
          <w:rFonts w:ascii="Tahoma" w:eastAsiaTheme="minorHAnsi" w:hAnsi="Tahoma" w:cs="Tahoma"/>
          <w:sz w:val="20"/>
          <w:lang w:eastAsia="en-US"/>
        </w:rPr>
        <w:t>aby tym samym zyskały</w:t>
      </w:r>
      <w:r w:rsidR="00AA438D" w:rsidRPr="00D93A77">
        <w:rPr>
          <w:rFonts w:ascii="Tahoma" w:eastAsiaTheme="minorHAnsi" w:hAnsi="Tahoma" w:cs="Tahoma"/>
          <w:sz w:val="20"/>
          <w:lang w:eastAsia="en-US"/>
        </w:rPr>
        <w:t xml:space="preserve"> odpowie</w:t>
      </w:r>
      <w:r w:rsidR="00AA438D">
        <w:rPr>
          <w:rFonts w:ascii="Tahoma" w:eastAsiaTheme="minorHAnsi" w:hAnsi="Tahoma" w:cs="Tahoma"/>
          <w:sz w:val="20"/>
          <w:lang w:eastAsia="en-US"/>
        </w:rPr>
        <w:t>dnie zasoby do</w:t>
      </w:r>
      <w:r w:rsidR="00995E07">
        <w:rPr>
          <w:rFonts w:ascii="Tahoma" w:eastAsiaTheme="minorHAnsi" w:hAnsi="Tahoma" w:cs="Tahoma"/>
          <w:sz w:val="20"/>
          <w:lang w:eastAsia="en-US"/>
        </w:rPr>
        <w:t xml:space="preserve"> wychowywania,</w:t>
      </w:r>
      <w:r w:rsidR="00AA438D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995E07">
        <w:rPr>
          <w:rFonts w:ascii="Tahoma" w:eastAsiaTheme="minorHAnsi" w:hAnsi="Tahoma" w:cs="Tahoma"/>
          <w:sz w:val="20"/>
          <w:lang w:eastAsia="en-US"/>
        </w:rPr>
        <w:t>edukowania i</w:t>
      </w:r>
      <w:r w:rsidR="00AA438D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995E07">
        <w:rPr>
          <w:rFonts w:ascii="Tahoma" w:eastAsiaTheme="minorHAnsi" w:hAnsi="Tahoma" w:cs="Tahoma"/>
          <w:sz w:val="20"/>
          <w:lang w:eastAsia="en-US"/>
        </w:rPr>
        <w:t xml:space="preserve">wspierania dzieci i młodzieży. </w:t>
      </w:r>
    </w:p>
    <w:p w:rsidR="008B11D0" w:rsidRDefault="008B11D0" w:rsidP="008B11D0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6D7E1D">
        <w:rPr>
          <w:rFonts w:ascii="Tahoma" w:eastAsiaTheme="minorHAnsi" w:hAnsi="Tahoma" w:cs="Tahoma"/>
          <w:sz w:val="20"/>
          <w:lang w:eastAsia="en-US"/>
        </w:rPr>
        <w:t>Podmiotami uprawnionymi do składa</w:t>
      </w:r>
      <w:r>
        <w:rPr>
          <w:rFonts w:ascii="Tahoma" w:eastAsiaTheme="minorHAnsi" w:hAnsi="Tahoma" w:cs="Tahoma"/>
          <w:sz w:val="20"/>
          <w:lang w:eastAsia="en-US"/>
        </w:rPr>
        <w:t>nia ofert są jednostki samorządu</w:t>
      </w:r>
      <w:r w:rsidRPr="006D7E1D">
        <w:rPr>
          <w:rFonts w:ascii="Tahoma" w:eastAsiaTheme="minorHAnsi" w:hAnsi="Tahoma" w:cs="Tahoma"/>
          <w:sz w:val="20"/>
          <w:lang w:eastAsia="en-US"/>
        </w:rPr>
        <w:t xml:space="preserve"> terytorialnego (gminy, </w:t>
      </w:r>
      <w:r w:rsidR="00995E07">
        <w:rPr>
          <w:rFonts w:ascii="Tahoma" w:eastAsiaTheme="minorHAnsi" w:hAnsi="Tahoma" w:cs="Tahoma"/>
          <w:sz w:val="20"/>
          <w:lang w:eastAsia="en-US"/>
        </w:rPr>
        <w:t>powiaty) oraz inne podmioty nie</w:t>
      </w:r>
      <w:r w:rsidRPr="006D7E1D">
        <w:rPr>
          <w:rFonts w:ascii="Tahoma" w:eastAsiaTheme="minorHAnsi" w:hAnsi="Tahoma" w:cs="Tahoma"/>
          <w:sz w:val="20"/>
          <w:lang w:eastAsia="en-US"/>
        </w:rPr>
        <w:t>zaliczane do sektora finansów publicznych</w:t>
      </w:r>
      <w:r>
        <w:rPr>
          <w:rFonts w:ascii="Tahoma" w:eastAsiaTheme="minorHAnsi" w:hAnsi="Tahoma" w:cs="Tahoma"/>
          <w:sz w:val="20"/>
          <w:lang w:eastAsia="en-US"/>
        </w:rPr>
        <w:t xml:space="preserve"> (fundacje, stowarzyszenia i pozostałe jednostki niezliczane do sektora finansów publicznych)</w:t>
      </w:r>
      <w:r w:rsidRPr="006D7E1D">
        <w:rPr>
          <w:rFonts w:ascii="Tahoma" w:eastAsiaTheme="minorHAnsi" w:hAnsi="Tahoma" w:cs="Tahoma"/>
          <w:sz w:val="20"/>
          <w:lang w:eastAsia="en-US"/>
        </w:rPr>
        <w:t>,</w:t>
      </w:r>
      <w:r w:rsidRPr="006D7E1D">
        <w:rPr>
          <w:rFonts w:ascii="Tahoma" w:hAnsi="Tahoma" w:cs="Tahoma"/>
          <w:sz w:val="20"/>
        </w:rPr>
        <w:t xml:space="preserve"> </w:t>
      </w:r>
      <w:r w:rsidRPr="006D7E1D">
        <w:rPr>
          <w:rFonts w:ascii="Tahoma" w:eastAsiaTheme="minorHAnsi" w:hAnsi="Tahoma" w:cs="Tahoma"/>
          <w:sz w:val="20"/>
          <w:lang w:eastAsia="en-US"/>
        </w:rPr>
        <w:t>których cele statutowe lub przedmiot działalności dotyczy spraw objętych zadaniami z zakresu zdrowia publicznego określonymi w art. 2 ustawy o zdrowiu publicznym.</w:t>
      </w:r>
    </w:p>
    <w:p w:rsidR="00990652" w:rsidRPr="006D7E1D" w:rsidRDefault="00990652" w:rsidP="008B11D0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hAnsi="Tahoma" w:cs="Tahoma"/>
          <w:color w:val="111111"/>
          <w:sz w:val="20"/>
          <w:lang w:eastAsia="pl-PL"/>
        </w:rPr>
        <w:t xml:space="preserve">Możliwość dofinansowania zadań obejmujących ww. działania mieści się w ramach ogłaszanego konkursu. </w:t>
      </w:r>
    </w:p>
    <w:p w:rsidR="008B11D0" w:rsidRPr="00425F95" w:rsidRDefault="008B11D0" w:rsidP="008B11D0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Zgłoszone zadania wpisywać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się </w:t>
      </w:r>
      <w:r>
        <w:rPr>
          <w:rFonts w:ascii="Tahoma" w:eastAsiaTheme="minorHAnsi" w:hAnsi="Tahoma" w:cs="Tahoma"/>
          <w:sz w:val="20"/>
          <w:lang w:eastAsia="en-US"/>
        </w:rPr>
        <w:t>będą w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działania przewidziane do realizacji w ramach:</w:t>
      </w:r>
    </w:p>
    <w:p w:rsidR="008B11D0" w:rsidRPr="00425F95" w:rsidRDefault="008B11D0" w:rsidP="008B11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Wojewódzkiego Programu Profilaktyki i Rozwiązywania Problemów Alkoholowych dla Województwa Wie</w:t>
      </w:r>
      <w:r>
        <w:rPr>
          <w:rFonts w:ascii="Tahoma" w:eastAsiaTheme="minorHAnsi" w:hAnsi="Tahoma" w:cs="Tahoma"/>
          <w:sz w:val="20"/>
          <w:lang w:eastAsia="en-US"/>
        </w:rPr>
        <w:t>lkopolskiego na lata 2018 – 2022</w:t>
      </w:r>
      <w:r w:rsidRPr="00425F95">
        <w:rPr>
          <w:rFonts w:ascii="Tahoma" w:eastAsiaTheme="minorHAnsi" w:hAnsi="Tahoma" w:cs="Tahoma"/>
          <w:sz w:val="20"/>
          <w:lang w:eastAsia="en-US"/>
        </w:rPr>
        <w:t>, stanowiącego część strategii wojewódzkiej w zakresie polityki społecznej.</w:t>
      </w:r>
    </w:p>
    <w:p w:rsidR="008B11D0" w:rsidRDefault="008B11D0" w:rsidP="008B11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lastRenderedPageBreak/>
        <w:t xml:space="preserve">Wojewódzkiego Programu Przeciwdziałania Narkomanii dla Województwa Wielkopolskiego </w:t>
      </w:r>
      <w:r w:rsidR="00995E07">
        <w:rPr>
          <w:rFonts w:ascii="Tahoma" w:eastAsiaTheme="minorHAnsi" w:hAnsi="Tahoma" w:cs="Tahoma"/>
          <w:sz w:val="20"/>
          <w:lang w:eastAsia="en-US"/>
        </w:rPr>
        <w:br/>
      </w:r>
      <w:r w:rsidRPr="00425F95">
        <w:rPr>
          <w:rFonts w:ascii="Tahoma" w:eastAsiaTheme="minorHAnsi" w:hAnsi="Tahoma" w:cs="Tahoma"/>
          <w:sz w:val="20"/>
          <w:lang w:eastAsia="en-US"/>
        </w:rPr>
        <w:t>na lata 20</w:t>
      </w:r>
      <w:r>
        <w:rPr>
          <w:rFonts w:ascii="Tahoma" w:eastAsiaTheme="minorHAnsi" w:hAnsi="Tahoma" w:cs="Tahoma"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sz w:val="20"/>
          <w:lang w:eastAsia="en-US"/>
        </w:rPr>
        <w:t>-20</w:t>
      </w:r>
      <w:r>
        <w:rPr>
          <w:rFonts w:ascii="Tahoma" w:eastAsiaTheme="minorHAnsi" w:hAnsi="Tahoma" w:cs="Tahoma"/>
          <w:sz w:val="20"/>
          <w:lang w:eastAsia="en-US"/>
        </w:rPr>
        <w:t>24.</w:t>
      </w:r>
    </w:p>
    <w:p w:rsidR="00995E07" w:rsidRDefault="00995E07" w:rsidP="00995E07">
      <w:pPr>
        <w:spacing w:after="160" w:line="259" w:lineRule="auto"/>
        <w:ind w:left="720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</w:p>
    <w:p w:rsidR="000267E8" w:rsidRDefault="008B11D0" w:rsidP="008B11D0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Środki finansowe przeznaczone na dotacje celowe z budżetu na finansowanie lub dofinansowanie zadań zleconych do realizacji jednostkom zaliczanym, jak i niezaliczanym do sektora finansów publicznych, zostały zabezpieczone w dziale 851 (O</w:t>
      </w:r>
      <w:r>
        <w:rPr>
          <w:rFonts w:ascii="Tahoma" w:eastAsiaTheme="minorHAnsi" w:hAnsi="Tahoma" w:cs="Tahoma"/>
          <w:sz w:val="20"/>
          <w:lang w:eastAsia="en-US"/>
        </w:rPr>
        <w:t>chrona zdrowia), rozdziale 85153 (Zwa</w:t>
      </w:r>
      <w:r w:rsidR="000267E8">
        <w:rPr>
          <w:rFonts w:ascii="Tahoma" w:eastAsiaTheme="minorHAnsi" w:hAnsi="Tahoma" w:cs="Tahoma"/>
          <w:sz w:val="20"/>
          <w:lang w:eastAsia="en-US"/>
        </w:rPr>
        <w:t xml:space="preserve">lczanie narkomanii): </w:t>
      </w:r>
      <w:r w:rsidR="00E82B15">
        <w:rPr>
          <w:rFonts w:ascii="Tahoma" w:eastAsiaTheme="minorHAnsi" w:hAnsi="Tahoma" w:cs="Tahoma"/>
          <w:sz w:val="20"/>
          <w:lang w:eastAsia="en-US"/>
        </w:rPr>
        <w:br/>
      </w:r>
      <w:r w:rsidR="000267E8">
        <w:rPr>
          <w:rFonts w:ascii="Tahoma" w:eastAsiaTheme="minorHAnsi" w:hAnsi="Tahoma" w:cs="Tahoma"/>
          <w:sz w:val="20"/>
          <w:lang w:eastAsia="en-US"/>
        </w:rPr>
        <w:t>§ 2310 – 10</w:t>
      </w:r>
      <w:r>
        <w:rPr>
          <w:rFonts w:ascii="Tahoma" w:eastAsiaTheme="minorHAnsi" w:hAnsi="Tahoma" w:cs="Tahoma"/>
          <w:sz w:val="20"/>
          <w:lang w:eastAsia="en-US"/>
        </w:rPr>
        <w:t xml:space="preserve">0.000,00 zł, </w:t>
      </w:r>
      <w:r w:rsidR="000267E8">
        <w:rPr>
          <w:rFonts w:ascii="Tahoma" w:eastAsiaTheme="minorHAnsi" w:hAnsi="Tahoma" w:cs="Tahoma"/>
          <w:sz w:val="20"/>
          <w:lang w:eastAsia="en-US"/>
        </w:rPr>
        <w:t>§  2810 – 10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>0.000</w:t>
      </w:r>
      <w:r w:rsidR="000267E8">
        <w:rPr>
          <w:rFonts w:ascii="Tahoma" w:eastAsiaTheme="minorHAnsi" w:hAnsi="Tahoma" w:cs="Tahoma"/>
          <w:sz w:val="20"/>
          <w:lang w:eastAsia="en-US"/>
        </w:rPr>
        <w:t>,00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 xml:space="preserve"> zł</w:t>
      </w:r>
      <w:r w:rsidR="000267E8">
        <w:rPr>
          <w:rFonts w:ascii="Tahoma" w:eastAsiaTheme="minorHAnsi" w:hAnsi="Tahoma" w:cs="Tahoma"/>
          <w:sz w:val="20"/>
          <w:lang w:eastAsia="en-US"/>
        </w:rPr>
        <w:t>, §  2820 – 10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>0.000</w:t>
      </w:r>
      <w:r w:rsidR="000267E8">
        <w:rPr>
          <w:rFonts w:ascii="Tahoma" w:eastAsiaTheme="minorHAnsi" w:hAnsi="Tahoma" w:cs="Tahoma"/>
          <w:sz w:val="20"/>
          <w:lang w:eastAsia="en-US"/>
        </w:rPr>
        <w:t>,00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 xml:space="preserve"> zł</w:t>
      </w:r>
      <w:r w:rsidR="000267E8">
        <w:rPr>
          <w:rFonts w:ascii="Tahoma" w:eastAsiaTheme="minorHAnsi" w:hAnsi="Tahoma" w:cs="Tahoma"/>
          <w:sz w:val="20"/>
          <w:lang w:eastAsia="en-US"/>
        </w:rPr>
        <w:t>; rozdziale 85154 (Przeciwdziałanie alkoholizmowi): § 2310 – 1.800.000,00</w:t>
      </w:r>
      <w:r w:rsidR="000267E8" w:rsidRPr="00843F75">
        <w:rPr>
          <w:rFonts w:ascii="Tahoma" w:eastAsiaTheme="minorHAnsi" w:hAnsi="Tahoma" w:cs="Tahoma"/>
          <w:sz w:val="20"/>
          <w:lang w:eastAsia="en-US"/>
        </w:rPr>
        <w:t xml:space="preserve"> zł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 xml:space="preserve">, § </w:t>
      </w:r>
      <w:r w:rsidR="000267E8">
        <w:rPr>
          <w:rFonts w:ascii="Tahoma" w:eastAsiaTheme="minorHAnsi" w:hAnsi="Tahoma" w:cs="Tahoma"/>
          <w:sz w:val="20"/>
          <w:lang w:eastAsia="en-US"/>
        </w:rPr>
        <w:t>2320 – 2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>00.000</w:t>
      </w:r>
      <w:r w:rsidR="000267E8">
        <w:rPr>
          <w:rFonts w:ascii="Tahoma" w:eastAsiaTheme="minorHAnsi" w:hAnsi="Tahoma" w:cs="Tahoma"/>
          <w:sz w:val="20"/>
          <w:lang w:eastAsia="en-US"/>
        </w:rPr>
        <w:t>,00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 xml:space="preserve"> zł,</w:t>
      </w:r>
      <w:r w:rsidR="000267E8">
        <w:rPr>
          <w:rFonts w:ascii="Tahoma" w:eastAsiaTheme="minorHAnsi" w:hAnsi="Tahoma" w:cs="Tahoma"/>
          <w:sz w:val="20"/>
          <w:lang w:eastAsia="en-US"/>
        </w:rPr>
        <w:t xml:space="preserve"> </w:t>
      </w:r>
      <w:r w:rsidR="000267E8" w:rsidRPr="0029737D">
        <w:rPr>
          <w:rFonts w:ascii="Tahoma" w:eastAsiaTheme="minorHAnsi" w:hAnsi="Tahoma" w:cs="Tahoma"/>
          <w:sz w:val="20"/>
          <w:lang w:eastAsia="en-US"/>
        </w:rPr>
        <w:t xml:space="preserve">§ 2830 – </w:t>
      </w:r>
      <w:r w:rsidR="000267E8">
        <w:rPr>
          <w:rFonts w:ascii="Tahoma" w:eastAsiaTheme="minorHAnsi" w:hAnsi="Tahoma" w:cs="Tahoma"/>
          <w:sz w:val="20"/>
          <w:lang w:eastAsia="en-US"/>
        </w:rPr>
        <w:t>500.000,00 zł.</w:t>
      </w:r>
    </w:p>
    <w:p w:rsidR="000267E8" w:rsidRDefault="000267E8" w:rsidP="000267E8">
      <w:pPr>
        <w:spacing w:after="160" w:line="259" w:lineRule="auto"/>
        <w:jc w:val="both"/>
        <w:rPr>
          <w:rFonts w:ascii="Tahoma" w:hAnsi="Tahoma" w:cs="Tahoma"/>
          <w:color w:val="FF0000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Wobec powyższego, podjęcie niniejszej uchwały przez Zarząd Województwa Wielkopolskiego jest zasadne.</w:t>
      </w:r>
    </w:p>
    <w:p w:rsidR="000267E8" w:rsidRDefault="000267E8" w:rsidP="008B11D0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51533E" w:rsidRDefault="0051533E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51533E" w:rsidRDefault="0051533E" w:rsidP="00BA50D2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6B2C54" w:rsidRDefault="006B2C54"/>
    <w:sectPr w:rsidR="006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859E9"/>
    <w:multiLevelType w:val="hybridMultilevel"/>
    <w:tmpl w:val="7486C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3FF"/>
    <w:multiLevelType w:val="multilevel"/>
    <w:tmpl w:val="974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EC"/>
    <w:rsid w:val="000267E8"/>
    <w:rsid w:val="000A0104"/>
    <w:rsid w:val="000A7BD6"/>
    <w:rsid w:val="00114978"/>
    <w:rsid w:val="00150685"/>
    <w:rsid w:val="00157E80"/>
    <w:rsid w:val="001D6027"/>
    <w:rsid w:val="001D6092"/>
    <w:rsid w:val="00212CF2"/>
    <w:rsid w:val="00254885"/>
    <w:rsid w:val="00273FAA"/>
    <w:rsid w:val="0029737D"/>
    <w:rsid w:val="002B5A42"/>
    <w:rsid w:val="002B608C"/>
    <w:rsid w:val="002C00DD"/>
    <w:rsid w:val="002D1ED2"/>
    <w:rsid w:val="004B694A"/>
    <w:rsid w:val="0051533E"/>
    <w:rsid w:val="005C0A78"/>
    <w:rsid w:val="00627800"/>
    <w:rsid w:val="00637AF8"/>
    <w:rsid w:val="006A77A4"/>
    <w:rsid w:val="006B2C54"/>
    <w:rsid w:val="006D7E1D"/>
    <w:rsid w:val="006E199E"/>
    <w:rsid w:val="007060FE"/>
    <w:rsid w:val="00815C1A"/>
    <w:rsid w:val="0086294B"/>
    <w:rsid w:val="00862CA0"/>
    <w:rsid w:val="00882A0C"/>
    <w:rsid w:val="008B11D0"/>
    <w:rsid w:val="008C3973"/>
    <w:rsid w:val="008E4486"/>
    <w:rsid w:val="00990652"/>
    <w:rsid w:val="00995E07"/>
    <w:rsid w:val="009B18E6"/>
    <w:rsid w:val="009D617E"/>
    <w:rsid w:val="009F3D47"/>
    <w:rsid w:val="00A31EB5"/>
    <w:rsid w:val="00AA438D"/>
    <w:rsid w:val="00B91BF0"/>
    <w:rsid w:val="00BA50D2"/>
    <w:rsid w:val="00BC1D31"/>
    <w:rsid w:val="00BD44C9"/>
    <w:rsid w:val="00C455D1"/>
    <w:rsid w:val="00C733EC"/>
    <w:rsid w:val="00CF04E1"/>
    <w:rsid w:val="00D201C0"/>
    <w:rsid w:val="00D2152A"/>
    <w:rsid w:val="00D93A77"/>
    <w:rsid w:val="00DA31D9"/>
    <w:rsid w:val="00E0394C"/>
    <w:rsid w:val="00E82B15"/>
    <w:rsid w:val="00EB6BC9"/>
    <w:rsid w:val="00EE5DBD"/>
    <w:rsid w:val="00F558B9"/>
    <w:rsid w:val="00F6421B"/>
    <w:rsid w:val="00F829D2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23B8"/>
  <w15:chartTrackingRefBased/>
  <w15:docId w15:val="{9830C076-39F4-4D01-8B9B-937B917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4E1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0E3F-7C24-4A14-9689-32D30CDF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Waszak Hanna</cp:lastModifiedBy>
  <cp:revision>15</cp:revision>
  <cp:lastPrinted>2022-01-18T14:17:00Z</cp:lastPrinted>
  <dcterms:created xsi:type="dcterms:W3CDTF">2021-07-08T12:26:00Z</dcterms:created>
  <dcterms:modified xsi:type="dcterms:W3CDTF">2022-01-27T11:13:00Z</dcterms:modified>
</cp:coreProperties>
</file>