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7C1E" w:rsidRPr="005A0553" w:rsidRDefault="00D77C1E" w:rsidP="00676BCE">
      <w:pPr>
        <w:rPr>
          <w:sz w:val="20"/>
          <w:szCs w:val="20"/>
        </w:rPr>
      </w:pPr>
      <w:bookmarkStart w:id="0" w:name="_Toc64626644"/>
      <w:bookmarkStart w:id="1" w:name="_GoBack"/>
      <w:bookmarkEnd w:id="1"/>
    </w:p>
    <w:p w:rsidR="00D77C1E" w:rsidRPr="005A0553" w:rsidRDefault="00D77C1E" w:rsidP="00676BCE">
      <w:pPr>
        <w:rPr>
          <w:sz w:val="20"/>
          <w:szCs w:val="20"/>
        </w:rPr>
      </w:pPr>
    </w:p>
    <w:p w:rsidR="00D77C1E" w:rsidRPr="005A0553" w:rsidRDefault="00D77C1E" w:rsidP="00676BCE">
      <w:pPr>
        <w:rPr>
          <w:sz w:val="20"/>
          <w:szCs w:val="20"/>
        </w:rPr>
      </w:pPr>
    </w:p>
    <w:p w:rsidR="00D77C1E" w:rsidRPr="005A0553" w:rsidRDefault="00D77C1E" w:rsidP="00676BCE">
      <w:pPr>
        <w:rPr>
          <w:sz w:val="20"/>
          <w:szCs w:val="20"/>
        </w:rPr>
      </w:pPr>
    </w:p>
    <w:p w:rsidR="00980617" w:rsidRPr="00D77C1E" w:rsidRDefault="00980617" w:rsidP="00D77C1E">
      <w:pPr>
        <w:spacing w:line="276" w:lineRule="auto"/>
        <w:jc w:val="center"/>
        <w:rPr>
          <w:b/>
          <w:sz w:val="40"/>
          <w:szCs w:val="40"/>
        </w:rPr>
      </w:pPr>
      <w:r w:rsidRPr="00D77C1E">
        <w:rPr>
          <w:b/>
          <w:sz w:val="40"/>
          <w:szCs w:val="40"/>
        </w:rPr>
        <w:t>„Program psychiatryczny terapeutyczno</w:t>
      </w:r>
      <w:r w:rsidR="002747E8">
        <w:rPr>
          <w:b/>
          <w:sz w:val="40"/>
          <w:szCs w:val="40"/>
        </w:rPr>
        <w:t xml:space="preserve"> </w:t>
      </w:r>
      <w:r w:rsidRPr="00D77C1E">
        <w:rPr>
          <w:b/>
          <w:sz w:val="40"/>
          <w:szCs w:val="40"/>
        </w:rPr>
        <w:t>-</w:t>
      </w:r>
      <w:r w:rsidR="002747E8">
        <w:rPr>
          <w:b/>
          <w:sz w:val="40"/>
          <w:szCs w:val="40"/>
        </w:rPr>
        <w:t xml:space="preserve"> </w:t>
      </w:r>
      <w:r w:rsidRPr="00D77C1E">
        <w:rPr>
          <w:b/>
          <w:sz w:val="40"/>
          <w:szCs w:val="40"/>
        </w:rPr>
        <w:t>rehabilitacyjny połączony z aktywizacją pacjentów”</w:t>
      </w:r>
      <w:bookmarkEnd w:id="0"/>
    </w:p>
    <w:p w:rsidR="00980617" w:rsidRDefault="00980617">
      <w:pPr>
        <w:autoSpaceDE w:val="0"/>
        <w:spacing w:line="360" w:lineRule="auto"/>
        <w:rPr>
          <w:rFonts w:ascii="Verdana" w:hAnsi="Verdana"/>
          <w:b/>
          <w:bCs/>
          <w:color w:val="000000"/>
          <w:sz w:val="32"/>
          <w:szCs w:val="32"/>
        </w:rPr>
      </w:pPr>
    </w:p>
    <w:p w:rsidR="00980617" w:rsidRPr="00D77C1E" w:rsidRDefault="00980617">
      <w:pPr>
        <w:autoSpaceDE w:val="0"/>
        <w:spacing w:line="360" w:lineRule="auto"/>
        <w:rPr>
          <w:b/>
          <w:bCs/>
          <w:color w:val="000000"/>
          <w:sz w:val="28"/>
          <w:szCs w:val="28"/>
        </w:rPr>
      </w:pPr>
    </w:p>
    <w:p w:rsidR="00D77C1E" w:rsidRDefault="008308B9" w:rsidP="00D77C1E">
      <w:pPr>
        <w:pStyle w:val="Default"/>
        <w:spacing w:line="276" w:lineRule="auto"/>
        <w:jc w:val="center"/>
        <w:rPr>
          <w:rFonts w:ascii="Times New Roman" w:hAnsi="Times New Roman" w:cs="Times New Roman"/>
          <w:sz w:val="28"/>
          <w:szCs w:val="28"/>
        </w:rPr>
      </w:pPr>
      <w:r w:rsidRPr="00D77C1E">
        <w:rPr>
          <w:rFonts w:ascii="Times New Roman" w:hAnsi="Times New Roman" w:cs="Times New Roman"/>
          <w:b/>
          <w:bCs/>
          <w:sz w:val="28"/>
          <w:szCs w:val="28"/>
        </w:rPr>
        <w:t>Okres realizacji Programu</w:t>
      </w:r>
      <w:r w:rsidR="00D77C1E">
        <w:rPr>
          <w:rFonts w:ascii="Times New Roman" w:hAnsi="Times New Roman" w:cs="Times New Roman"/>
          <w:sz w:val="28"/>
          <w:szCs w:val="28"/>
        </w:rPr>
        <w:t>:</w:t>
      </w:r>
    </w:p>
    <w:p w:rsidR="008308B9" w:rsidRPr="00D77C1E" w:rsidRDefault="008308B9" w:rsidP="00D77C1E">
      <w:pPr>
        <w:pStyle w:val="Default"/>
        <w:spacing w:line="276" w:lineRule="auto"/>
        <w:jc w:val="center"/>
        <w:rPr>
          <w:rFonts w:ascii="Times New Roman" w:hAnsi="Times New Roman" w:cs="Times New Roman"/>
          <w:sz w:val="28"/>
          <w:szCs w:val="28"/>
        </w:rPr>
      </w:pPr>
      <w:r w:rsidRPr="00D77C1E">
        <w:rPr>
          <w:rFonts w:ascii="Times New Roman" w:hAnsi="Times New Roman" w:cs="Times New Roman"/>
          <w:sz w:val="28"/>
          <w:szCs w:val="28"/>
        </w:rPr>
        <w:t>2021-202</w:t>
      </w:r>
      <w:r w:rsidR="006B2BCB" w:rsidRPr="00D77C1E">
        <w:rPr>
          <w:rFonts w:ascii="Times New Roman" w:hAnsi="Times New Roman" w:cs="Times New Roman"/>
          <w:sz w:val="28"/>
          <w:szCs w:val="28"/>
        </w:rPr>
        <w:t>5</w:t>
      </w:r>
    </w:p>
    <w:p w:rsidR="008308B9" w:rsidRPr="00D77C1E" w:rsidRDefault="008457F8" w:rsidP="00D77C1E">
      <w:pPr>
        <w:pStyle w:val="Default"/>
        <w:spacing w:line="276" w:lineRule="auto"/>
        <w:jc w:val="center"/>
        <w:rPr>
          <w:rFonts w:ascii="Times New Roman" w:hAnsi="Times New Roman" w:cs="Times New Roman"/>
          <w:sz w:val="28"/>
          <w:szCs w:val="28"/>
        </w:rPr>
      </w:pPr>
      <w:r>
        <w:rPr>
          <w:rFonts w:ascii="Times New Roman" w:hAnsi="Times New Roman" w:cs="Times New Roman"/>
          <w:b/>
          <w:bCs/>
          <w:sz w:val="28"/>
          <w:szCs w:val="28"/>
        </w:rPr>
        <w:t>Autor</w:t>
      </w:r>
      <w:r w:rsidR="008308B9" w:rsidRPr="00D77C1E">
        <w:rPr>
          <w:rFonts w:ascii="Times New Roman" w:hAnsi="Times New Roman" w:cs="Times New Roman"/>
          <w:b/>
          <w:bCs/>
          <w:sz w:val="28"/>
          <w:szCs w:val="28"/>
        </w:rPr>
        <w:t xml:space="preserve"> programu:</w:t>
      </w:r>
    </w:p>
    <w:p w:rsidR="008308B9" w:rsidRPr="00D77C1E" w:rsidRDefault="008308B9" w:rsidP="00D77C1E">
      <w:pPr>
        <w:pStyle w:val="Default"/>
        <w:spacing w:line="276" w:lineRule="auto"/>
        <w:jc w:val="center"/>
        <w:rPr>
          <w:rFonts w:ascii="Times New Roman" w:hAnsi="Times New Roman" w:cs="Times New Roman"/>
          <w:sz w:val="28"/>
          <w:szCs w:val="28"/>
        </w:rPr>
      </w:pPr>
      <w:r w:rsidRPr="00D77C1E">
        <w:rPr>
          <w:rFonts w:ascii="Times New Roman" w:hAnsi="Times New Roman" w:cs="Times New Roman"/>
          <w:sz w:val="28"/>
          <w:szCs w:val="28"/>
        </w:rPr>
        <w:t>Samorząd Województwa Wielkopolskiego</w:t>
      </w:r>
    </w:p>
    <w:p w:rsidR="008308B9" w:rsidRPr="00D77C1E" w:rsidRDefault="008308B9" w:rsidP="00D77C1E">
      <w:pPr>
        <w:pStyle w:val="Default"/>
        <w:spacing w:line="276" w:lineRule="auto"/>
        <w:jc w:val="center"/>
        <w:rPr>
          <w:rFonts w:ascii="Times New Roman" w:hAnsi="Times New Roman" w:cs="Times New Roman"/>
          <w:sz w:val="28"/>
          <w:szCs w:val="28"/>
        </w:rPr>
      </w:pPr>
      <w:r w:rsidRPr="00D77C1E">
        <w:rPr>
          <w:rFonts w:ascii="Times New Roman" w:hAnsi="Times New Roman" w:cs="Times New Roman"/>
          <w:b/>
          <w:bCs/>
          <w:sz w:val="28"/>
          <w:szCs w:val="28"/>
        </w:rPr>
        <w:t>Dane kontaktowe:</w:t>
      </w:r>
    </w:p>
    <w:p w:rsidR="00EA2AA2" w:rsidRPr="00D77C1E" w:rsidRDefault="00EA2AA2" w:rsidP="00D77C1E">
      <w:pPr>
        <w:pStyle w:val="Default"/>
        <w:spacing w:line="276" w:lineRule="auto"/>
        <w:jc w:val="center"/>
        <w:rPr>
          <w:rFonts w:ascii="Times New Roman" w:hAnsi="Times New Roman" w:cs="Times New Roman"/>
          <w:color w:val="auto"/>
          <w:sz w:val="28"/>
          <w:szCs w:val="28"/>
        </w:rPr>
      </w:pPr>
      <w:r w:rsidRPr="00D77C1E">
        <w:rPr>
          <w:rFonts w:ascii="Times New Roman" w:hAnsi="Times New Roman" w:cs="Times New Roman"/>
          <w:color w:val="auto"/>
          <w:sz w:val="28"/>
          <w:szCs w:val="28"/>
        </w:rPr>
        <w:t>Urząd Marszałkowski Województwa Wielkopolskiego</w:t>
      </w:r>
    </w:p>
    <w:p w:rsidR="007A026A" w:rsidRPr="00D77C1E" w:rsidRDefault="007A026A" w:rsidP="00D77C1E">
      <w:pPr>
        <w:pStyle w:val="Default"/>
        <w:spacing w:line="276" w:lineRule="auto"/>
        <w:jc w:val="center"/>
        <w:rPr>
          <w:rFonts w:ascii="Times New Roman" w:hAnsi="Times New Roman" w:cs="Times New Roman"/>
          <w:color w:val="auto"/>
          <w:sz w:val="28"/>
          <w:szCs w:val="28"/>
        </w:rPr>
      </w:pPr>
      <w:r w:rsidRPr="00D77C1E">
        <w:rPr>
          <w:rFonts w:ascii="Times New Roman" w:hAnsi="Times New Roman" w:cs="Times New Roman"/>
          <w:color w:val="auto"/>
          <w:sz w:val="28"/>
          <w:szCs w:val="28"/>
        </w:rPr>
        <w:t>Departament Zdrowia</w:t>
      </w:r>
    </w:p>
    <w:p w:rsidR="00EA2AA2" w:rsidRPr="00D77C1E" w:rsidRDefault="00EA2AA2" w:rsidP="00D77C1E">
      <w:pPr>
        <w:pStyle w:val="Default"/>
        <w:spacing w:line="276" w:lineRule="auto"/>
        <w:jc w:val="center"/>
        <w:rPr>
          <w:rFonts w:ascii="Times New Roman" w:hAnsi="Times New Roman" w:cs="Times New Roman"/>
          <w:color w:val="auto"/>
          <w:sz w:val="28"/>
          <w:szCs w:val="28"/>
        </w:rPr>
      </w:pPr>
      <w:r w:rsidRPr="00D77C1E">
        <w:rPr>
          <w:rFonts w:ascii="Times New Roman" w:hAnsi="Times New Roman" w:cs="Times New Roman"/>
          <w:color w:val="auto"/>
          <w:sz w:val="28"/>
          <w:szCs w:val="28"/>
        </w:rPr>
        <w:t>al. Niepodległości 34</w:t>
      </w:r>
    </w:p>
    <w:p w:rsidR="00EA2AA2" w:rsidRPr="00D77C1E" w:rsidRDefault="00EA2AA2" w:rsidP="00D77C1E">
      <w:pPr>
        <w:pStyle w:val="Default"/>
        <w:spacing w:line="276" w:lineRule="auto"/>
        <w:jc w:val="center"/>
        <w:rPr>
          <w:rFonts w:ascii="Times New Roman" w:hAnsi="Times New Roman" w:cs="Times New Roman"/>
          <w:color w:val="auto"/>
          <w:sz w:val="28"/>
          <w:szCs w:val="28"/>
        </w:rPr>
      </w:pPr>
      <w:r w:rsidRPr="00D77C1E">
        <w:rPr>
          <w:rFonts w:ascii="Times New Roman" w:hAnsi="Times New Roman" w:cs="Times New Roman"/>
          <w:color w:val="auto"/>
          <w:sz w:val="28"/>
          <w:szCs w:val="28"/>
        </w:rPr>
        <w:t>61-714 Poznań</w:t>
      </w:r>
    </w:p>
    <w:p w:rsidR="00EA2AA2" w:rsidRPr="00D77C1E" w:rsidRDefault="00EA2AA2" w:rsidP="00D77C1E">
      <w:pPr>
        <w:pStyle w:val="Default"/>
        <w:spacing w:line="276" w:lineRule="auto"/>
        <w:jc w:val="center"/>
        <w:rPr>
          <w:rFonts w:ascii="Times New Roman" w:hAnsi="Times New Roman" w:cs="Times New Roman"/>
          <w:color w:val="auto"/>
          <w:sz w:val="28"/>
          <w:szCs w:val="28"/>
        </w:rPr>
      </w:pPr>
      <w:r w:rsidRPr="00D77C1E">
        <w:rPr>
          <w:rFonts w:ascii="Times New Roman" w:hAnsi="Times New Roman" w:cs="Times New Roman"/>
          <w:color w:val="auto"/>
          <w:sz w:val="28"/>
          <w:szCs w:val="28"/>
        </w:rPr>
        <w:t>telefony: +48 (61) 626 63 50</w:t>
      </w:r>
    </w:p>
    <w:p w:rsidR="00E12F7F" w:rsidRDefault="00D77C1E" w:rsidP="00D77C1E">
      <w:pPr>
        <w:spacing w:line="276" w:lineRule="auto"/>
        <w:jc w:val="center"/>
        <w:rPr>
          <w:sz w:val="28"/>
          <w:szCs w:val="28"/>
        </w:rPr>
      </w:pPr>
      <w:r>
        <w:rPr>
          <w:sz w:val="28"/>
          <w:szCs w:val="28"/>
        </w:rPr>
        <w:t>fax: +48 (61) 626 63 51</w:t>
      </w:r>
      <w:bookmarkStart w:id="2" w:name="_Toc64629667"/>
    </w:p>
    <w:p w:rsidR="00D77C1E" w:rsidRPr="00D77C1E" w:rsidRDefault="00D77C1E" w:rsidP="00D77C1E">
      <w:pPr>
        <w:spacing w:line="276" w:lineRule="auto"/>
        <w:jc w:val="both"/>
        <w:rPr>
          <w:sz w:val="28"/>
          <w:szCs w:val="28"/>
        </w:rPr>
        <w:sectPr w:rsidR="00D77C1E" w:rsidRPr="00D77C1E" w:rsidSect="00E12F7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426" w:right="1418" w:bottom="0" w:left="1276" w:header="479" w:footer="709" w:gutter="0"/>
          <w:cols w:space="708"/>
          <w:titlePg/>
          <w:docGrid w:linePitch="360"/>
        </w:sectPr>
      </w:pPr>
    </w:p>
    <w:p w:rsidR="00E12F7F" w:rsidRDefault="00E12F7F" w:rsidP="001F3F0C">
      <w:pPr>
        <w:pStyle w:val="Nagwek1"/>
        <w:spacing w:before="240" w:after="240"/>
        <w:jc w:val="both"/>
        <w:rPr>
          <w:sz w:val="24"/>
        </w:rPr>
        <w:sectPr w:rsidR="00E12F7F" w:rsidSect="00D77C1E">
          <w:headerReference w:type="default" r:id="rId14"/>
          <w:footerReference w:type="default" r:id="rId15"/>
          <w:footnotePr>
            <w:pos w:val="beneathText"/>
          </w:footnotePr>
          <w:pgSz w:w="11905" w:h="16837" w:code="9"/>
          <w:pgMar w:top="425" w:right="1418" w:bottom="0" w:left="1276" w:header="476" w:footer="709" w:gutter="0"/>
          <w:pgNumType w:start="1"/>
          <w:cols w:space="708"/>
          <w:docGrid w:linePitch="360"/>
        </w:sectPr>
      </w:pPr>
    </w:p>
    <w:bookmarkEnd w:id="2"/>
    <w:p w:rsidR="00D53D91" w:rsidRPr="00D53D91" w:rsidRDefault="00D53D91" w:rsidP="00DA5894">
      <w:pPr>
        <w:spacing w:after="240"/>
        <w:rPr>
          <w:b/>
          <w:sz w:val="28"/>
          <w:szCs w:val="28"/>
        </w:rPr>
      </w:pPr>
      <w:r w:rsidRPr="00D53D91">
        <w:rPr>
          <w:b/>
          <w:sz w:val="28"/>
          <w:szCs w:val="28"/>
        </w:rPr>
        <w:t>Spis treści</w:t>
      </w:r>
    </w:p>
    <w:p w:rsidR="00C32794" w:rsidRDefault="00D53D91">
      <w:pPr>
        <w:pStyle w:val="Spistreci1"/>
        <w:rPr>
          <w:rFonts w:asciiTheme="minorHAnsi" w:eastAsiaTheme="minorEastAsia" w:hAnsiTheme="minorHAnsi" w:cstheme="minorBidi"/>
          <w:noProof/>
          <w:sz w:val="22"/>
          <w:szCs w:val="22"/>
          <w:lang w:eastAsia="pl-PL"/>
        </w:rPr>
      </w:pPr>
      <w:r w:rsidRPr="00C12D90">
        <w:fldChar w:fldCharType="begin"/>
      </w:r>
      <w:r w:rsidRPr="00C12D90">
        <w:instrText xml:space="preserve"> TOC \o "1-3" \h \z \u </w:instrText>
      </w:r>
      <w:r w:rsidRPr="00C12D90">
        <w:fldChar w:fldCharType="separate"/>
      </w:r>
      <w:hyperlink w:anchor="_Toc66777090" w:history="1">
        <w:r w:rsidR="00C32794" w:rsidRPr="003F4D7A">
          <w:rPr>
            <w:rStyle w:val="Hipercze"/>
            <w:noProof/>
          </w:rPr>
          <w:t>Wykaz skrótów</w:t>
        </w:r>
        <w:r w:rsidR="00C32794">
          <w:rPr>
            <w:noProof/>
            <w:webHidden/>
          </w:rPr>
          <w:tab/>
        </w:r>
        <w:r w:rsidR="00C32794">
          <w:rPr>
            <w:noProof/>
            <w:webHidden/>
          </w:rPr>
          <w:fldChar w:fldCharType="begin"/>
        </w:r>
        <w:r w:rsidR="00C32794">
          <w:rPr>
            <w:noProof/>
            <w:webHidden/>
          </w:rPr>
          <w:instrText xml:space="preserve"> PAGEREF _Toc66777090 \h </w:instrText>
        </w:r>
        <w:r w:rsidR="00C32794">
          <w:rPr>
            <w:noProof/>
            <w:webHidden/>
          </w:rPr>
        </w:r>
        <w:r w:rsidR="00C32794">
          <w:rPr>
            <w:noProof/>
            <w:webHidden/>
          </w:rPr>
          <w:fldChar w:fldCharType="separate"/>
        </w:r>
        <w:r w:rsidR="0003760D">
          <w:rPr>
            <w:noProof/>
            <w:webHidden/>
          </w:rPr>
          <w:t>2</w:t>
        </w:r>
        <w:r w:rsidR="00C32794">
          <w:rPr>
            <w:noProof/>
            <w:webHidden/>
          </w:rPr>
          <w:fldChar w:fldCharType="end"/>
        </w:r>
      </w:hyperlink>
    </w:p>
    <w:p w:rsidR="00C32794" w:rsidRDefault="0003760D">
      <w:pPr>
        <w:pStyle w:val="Spistreci1"/>
        <w:rPr>
          <w:rFonts w:asciiTheme="minorHAnsi" w:eastAsiaTheme="minorEastAsia" w:hAnsiTheme="minorHAnsi" w:cstheme="minorBidi"/>
          <w:noProof/>
          <w:sz w:val="22"/>
          <w:szCs w:val="22"/>
          <w:lang w:eastAsia="pl-PL"/>
        </w:rPr>
      </w:pPr>
      <w:hyperlink w:anchor="_Toc66777091" w:history="1">
        <w:r w:rsidR="00C32794" w:rsidRPr="003F4D7A">
          <w:rPr>
            <w:rStyle w:val="Hipercze"/>
            <w:noProof/>
          </w:rPr>
          <w:t>I.</w:t>
        </w:r>
        <w:r w:rsidR="00C32794">
          <w:rPr>
            <w:rFonts w:asciiTheme="minorHAnsi" w:eastAsiaTheme="minorEastAsia" w:hAnsiTheme="minorHAnsi" w:cstheme="minorBidi"/>
            <w:noProof/>
            <w:sz w:val="22"/>
            <w:szCs w:val="22"/>
            <w:lang w:eastAsia="pl-PL"/>
          </w:rPr>
          <w:tab/>
        </w:r>
        <w:r w:rsidR="00C32794" w:rsidRPr="003F4D7A">
          <w:rPr>
            <w:rStyle w:val="Hipercze"/>
            <w:noProof/>
          </w:rPr>
          <w:t>Opis problemu zdrowotnego i uzasadnienie wprowadzenia Programu</w:t>
        </w:r>
        <w:r w:rsidR="00C32794">
          <w:rPr>
            <w:noProof/>
            <w:webHidden/>
          </w:rPr>
          <w:tab/>
        </w:r>
        <w:r w:rsidR="00C32794">
          <w:rPr>
            <w:noProof/>
            <w:webHidden/>
          </w:rPr>
          <w:fldChar w:fldCharType="begin"/>
        </w:r>
        <w:r w:rsidR="00C32794">
          <w:rPr>
            <w:noProof/>
            <w:webHidden/>
          </w:rPr>
          <w:instrText xml:space="preserve"> PAGEREF _Toc66777091 \h </w:instrText>
        </w:r>
        <w:r w:rsidR="00C32794">
          <w:rPr>
            <w:noProof/>
            <w:webHidden/>
          </w:rPr>
        </w:r>
        <w:r w:rsidR="00C32794">
          <w:rPr>
            <w:noProof/>
            <w:webHidden/>
          </w:rPr>
          <w:fldChar w:fldCharType="separate"/>
        </w:r>
        <w:r>
          <w:rPr>
            <w:noProof/>
            <w:webHidden/>
          </w:rPr>
          <w:t>3</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092" w:history="1">
        <w:r w:rsidR="00C32794" w:rsidRPr="003F4D7A">
          <w:rPr>
            <w:rStyle w:val="Hipercze"/>
            <w:noProof/>
          </w:rPr>
          <w:t>1.</w:t>
        </w:r>
        <w:r w:rsidR="00C32794">
          <w:rPr>
            <w:rFonts w:asciiTheme="minorHAnsi" w:eastAsiaTheme="minorEastAsia" w:hAnsiTheme="minorHAnsi" w:cstheme="minorBidi"/>
            <w:noProof/>
            <w:sz w:val="22"/>
            <w:szCs w:val="22"/>
            <w:lang w:eastAsia="pl-PL"/>
          </w:rPr>
          <w:tab/>
        </w:r>
        <w:r w:rsidR="00C32794" w:rsidRPr="003F4D7A">
          <w:rPr>
            <w:rStyle w:val="Hipercze"/>
            <w:noProof/>
          </w:rPr>
          <w:t>Opis problemu zdrowotnego</w:t>
        </w:r>
        <w:r w:rsidR="00C32794">
          <w:rPr>
            <w:noProof/>
            <w:webHidden/>
          </w:rPr>
          <w:tab/>
        </w:r>
        <w:r w:rsidR="00C32794">
          <w:rPr>
            <w:noProof/>
            <w:webHidden/>
          </w:rPr>
          <w:fldChar w:fldCharType="begin"/>
        </w:r>
        <w:r w:rsidR="00C32794">
          <w:rPr>
            <w:noProof/>
            <w:webHidden/>
          </w:rPr>
          <w:instrText xml:space="preserve"> PAGEREF _Toc66777092 \h </w:instrText>
        </w:r>
        <w:r w:rsidR="00C32794">
          <w:rPr>
            <w:noProof/>
            <w:webHidden/>
          </w:rPr>
        </w:r>
        <w:r w:rsidR="00C32794">
          <w:rPr>
            <w:noProof/>
            <w:webHidden/>
          </w:rPr>
          <w:fldChar w:fldCharType="separate"/>
        </w:r>
        <w:r>
          <w:rPr>
            <w:noProof/>
            <w:webHidden/>
          </w:rPr>
          <w:t>3</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093" w:history="1">
        <w:r w:rsidR="00C32794" w:rsidRPr="003F4D7A">
          <w:rPr>
            <w:rStyle w:val="Hipercze"/>
            <w:noProof/>
          </w:rPr>
          <w:t>2.</w:t>
        </w:r>
        <w:r w:rsidR="00C32794">
          <w:rPr>
            <w:rFonts w:asciiTheme="minorHAnsi" w:eastAsiaTheme="minorEastAsia" w:hAnsiTheme="minorHAnsi" w:cstheme="minorBidi"/>
            <w:noProof/>
            <w:sz w:val="22"/>
            <w:szCs w:val="22"/>
            <w:lang w:eastAsia="pl-PL"/>
          </w:rPr>
          <w:tab/>
        </w:r>
        <w:r w:rsidR="00C32794" w:rsidRPr="003F4D7A">
          <w:rPr>
            <w:rStyle w:val="Hipercze"/>
            <w:noProof/>
          </w:rPr>
          <w:t>Dane epidemiologiczne</w:t>
        </w:r>
        <w:r w:rsidR="00C32794">
          <w:rPr>
            <w:noProof/>
            <w:webHidden/>
          </w:rPr>
          <w:tab/>
        </w:r>
        <w:r w:rsidR="00C32794">
          <w:rPr>
            <w:noProof/>
            <w:webHidden/>
          </w:rPr>
          <w:fldChar w:fldCharType="begin"/>
        </w:r>
        <w:r w:rsidR="00C32794">
          <w:rPr>
            <w:noProof/>
            <w:webHidden/>
          </w:rPr>
          <w:instrText xml:space="preserve"> PAGEREF _Toc66777093 \h </w:instrText>
        </w:r>
        <w:r w:rsidR="00C32794">
          <w:rPr>
            <w:noProof/>
            <w:webHidden/>
          </w:rPr>
        </w:r>
        <w:r w:rsidR="00C32794">
          <w:rPr>
            <w:noProof/>
            <w:webHidden/>
          </w:rPr>
          <w:fldChar w:fldCharType="separate"/>
        </w:r>
        <w:r>
          <w:rPr>
            <w:noProof/>
            <w:webHidden/>
          </w:rPr>
          <w:t>7</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094" w:history="1">
        <w:r w:rsidR="00C32794" w:rsidRPr="003F4D7A">
          <w:rPr>
            <w:rStyle w:val="Hipercze"/>
            <w:noProof/>
          </w:rPr>
          <w:t>3.</w:t>
        </w:r>
        <w:r w:rsidR="00C32794">
          <w:rPr>
            <w:rFonts w:asciiTheme="minorHAnsi" w:eastAsiaTheme="minorEastAsia" w:hAnsiTheme="minorHAnsi" w:cstheme="minorBidi"/>
            <w:noProof/>
            <w:sz w:val="22"/>
            <w:szCs w:val="22"/>
            <w:lang w:eastAsia="pl-PL"/>
          </w:rPr>
          <w:tab/>
        </w:r>
        <w:r w:rsidR="00C32794" w:rsidRPr="003F4D7A">
          <w:rPr>
            <w:rStyle w:val="Hipercze"/>
            <w:noProof/>
          </w:rPr>
          <w:t>Opis obecnego postępowania</w:t>
        </w:r>
        <w:r w:rsidR="00C32794">
          <w:rPr>
            <w:noProof/>
            <w:webHidden/>
          </w:rPr>
          <w:tab/>
        </w:r>
        <w:r w:rsidR="00C32794">
          <w:rPr>
            <w:noProof/>
            <w:webHidden/>
          </w:rPr>
          <w:fldChar w:fldCharType="begin"/>
        </w:r>
        <w:r w:rsidR="00C32794">
          <w:rPr>
            <w:noProof/>
            <w:webHidden/>
          </w:rPr>
          <w:instrText xml:space="preserve"> PAGEREF _Toc66777094 \h </w:instrText>
        </w:r>
        <w:r w:rsidR="00C32794">
          <w:rPr>
            <w:noProof/>
            <w:webHidden/>
          </w:rPr>
        </w:r>
        <w:r w:rsidR="00C32794">
          <w:rPr>
            <w:noProof/>
            <w:webHidden/>
          </w:rPr>
          <w:fldChar w:fldCharType="separate"/>
        </w:r>
        <w:r>
          <w:rPr>
            <w:noProof/>
            <w:webHidden/>
          </w:rPr>
          <w:t>9</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095" w:history="1">
        <w:r w:rsidR="00C32794" w:rsidRPr="003F4D7A">
          <w:rPr>
            <w:rStyle w:val="Hipercze"/>
            <w:noProof/>
          </w:rPr>
          <w:t>4.</w:t>
        </w:r>
        <w:r w:rsidR="00C32794">
          <w:rPr>
            <w:rFonts w:asciiTheme="minorHAnsi" w:eastAsiaTheme="minorEastAsia" w:hAnsiTheme="minorHAnsi" w:cstheme="minorBidi"/>
            <w:noProof/>
            <w:sz w:val="22"/>
            <w:szCs w:val="22"/>
            <w:lang w:eastAsia="pl-PL"/>
          </w:rPr>
          <w:tab/>
        </w:r>
        <w:r w:rsidR="00C32794" w:rsidRPr="003F4D7A">
          <w:rPr>
            <w:rStyle w:val="Hipercze"/>
            <w:noProof/>
          </w:rPr>
          <w:t>Uzasadnienie potrzeby wdrożenia Programu</w:t>
        </w:r>
        <w:r w:rsidR="00C32794">
          <w:rPr>
            <w:noProof/>
            <w:webHidden/>
          </w:rPr>
          <w:tab/>
        </w:r>
        <w:r w:rsidR="00C32794">
          <w:rPr>
            <w:noProof/>
            <w:webHidden/>
          </w:rPr>
          <w:fldChar w:fldCharType="begin"/>
        </w:r>
        <w:r w:rsidR="00C32794">
          <w:rPr>
            <w:noProof/>
            <w:webHidden/>
          </w:rPr>
          <w:instrText xml:space="preserve"> PAGEREF _Toc66777095 \h </w:instrText>
        </w:r>
        <w:r w:rsidR="00C32794">
          <w:rPr>
            <w:noProof/>
            <w:webHidden/>
          </w:rPr>
        </w:r>
        <w:r w:rsidR="00C32794">
          <w:rPr>
            <w:noProof/>
            <w:webHidden/>
          </w:rPr>
          <w:fldChar w:fldCharType="separate"/>
        </w:r>
        <w:r>
          <w:rPr>
            <w:noProof/>
            <w:webHidden/>
          </w:rPr>
          <w:t>12</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096" w:history="1">
        <w:r w:rsidR="00C32794" w:rsidRPr="003F4D7A">
          <w:rPr>
            <w:rStyle w:val="Hipercze"/>
            <w:noProof/>
          </w:rPr>
          <w:t>5.</w:t>
        </w:r>
        <w:r w:rsidR="00C32794">
          <w:rPr>
            <w:rFonts w:asciiTheme="minorHAnsi" w:eastAsiaTheme="minorEastAsia" w:hAnsiTheme="minorHAnsi" w:cstheme="minorBidi"/>
            <w:noProof/>
            <w:sz w:val="22"/>
            <w:szCs w:val="22"/>
            <w:lang w:eastAsia="pl-PL"/>
          </w:rPr>
          <w:tab/>
        </w:r>
        <w:r w:rsidR="00C32794" w:rsidRPr="003F4D7A">
          <w:rPr>
            <w:rStyle w:val="Hipercze"/>
            <w:noProof/>
          </w:rPr>
          <w:t>Komplementarność z działaniami podejmowanymi na poziomie regionalnym</w:t>
        </w:r>
        <w:r w:rsidR="00C32794">
          <w:rPr>
            <w:noProof/>
            <w:webHidden/>
          </w:rPr>
          <w:tab/>
        </w:r>
        <w:r w:rsidR="00C32794">
          <w:rPr>
            <w:noProof/>
            <w:webHidden/>
          </w:rPr>
          <w:fldChar w:fldCharType="begin"/>
        </w:r>
        <w:r w:rsidR="00C32794">
          <w:rPr>
            <w:noProof/>
            <w:webHidden/>
          </w:rPr>
          <w:instrText xml:space="preserve"> PAGEREF _Toc66777096 \h </w:instrText>
        </w:r>
        <w:r w:rsidR="00C32794">
          <w:rPr>
            <w:noProof/>
            <w:webHidden/>
          </w:rPr>
        </w:r>
        <w:r w:rsidR="00C32794">
          <w:rPr>
            <w:noProof/>
            <w:webHidden/>
          </w:rPr>
          <w:fldChar w:fldCharType="separate"/>
        </w:r>
        <w:r>
          <w:rPr>
            <w:noProof/>
            <w:webHidden/>
          </w:rPr>
          <w:t>14</w:t>
        </w:r>
        <w:r w:rsidR="00C32794">
          <w:rPr>
            <w:noProof/>
            <w:webHidden/>
          </w:rPr>
          <w:fldChar w:fldCharType="end"/>
        </w:r>
      </w:hyperlink>
    </w:p>
    <w:p w:rsidR="00C32794" w:rsidRDefault="0003760D">
      <w:pPr>
        <w:pStyle w:val="Spistreci1"/>
        <w:rPr>
          <w:rFonts w:asciiTheme="minorHAnsi" w:eastAsiaTheme="minorEastAsia" w:hAnsiTheme="minorHAnsi" w:cstheme="minorBidi"/>
          <w:noProof/>
          <w:sz w:val="22"/>
          <w:szCs w:val="22"/>
          <w:lang w:eastAsia="pl-PL"/>
        </w:rPr>
      </w:pPr>
      <w:hyperlink w:anchor="_Toc66777097" w:history="1">
        <w:r w:rsidR="00C32794" w:rsidRPr="003F4D7A">
          <w:rPr>
            <w:rStyle w:val="Hipercze"/>
            <w:noProof/>
          </w:rPr>
          <w:t>II.</w:t>
        </w:r>
        <w:r w:rsidR="00C32794">
          <w:rPr>
            <w:rFonts w:asciiTheme="minorHAnsi" w:eastAsiaTheme="minorEastAsia" w:hAnsiTheme="minorHAnsi" w:cstheme="minorBidi"/>
            <w:noProof/>
            <w:sz w:val="22"/>
            <w:szCs w:val="22"/>
            <w:lang w:eastAsia="pl-PL"/>
          </w:rPr>
          <w:tab/>
        </w:r>
        <w:r w:rsidR="00C32794" w:rsidRPr="003F4D7A">
          <w:rPr>
            <w:rStyle w:val="Hipercze"/>
            <w:noProof/>
          </w:rPr>
          <w:t>Cele Programu i mierniki  efektywności jego realizacji</w:t>
        </w:r>
        <w:r w:rsidR="00C32794">
          <w:rPr>
            <w:noProof/>
            <w:webHidden/>
          </w:rPr>
          <w:tab/>
        </w:r>
        <w:r w:rsidR="00C32794">
          <w:rPr>
            <w:noProof/>
            <w:webHidden/>
          </w:rPr>
          <w:fldChar w:fldCharType="begin"/>
        </w:r>
        <w:r w:rsidR="00C32794">
          <w:rPr>
            <w:noProof/>
            <w:webHidden/>
          </w:rPr>
          <w:instrText xml:space="preserve"> PAGEREF _Toc66777097 \h </w:instrText>
        </w:r>
        <w:r w:rsidR="00C32794">
          <w:rPr>
            <w:noProof/>
            <w:webHidden/>
          </w:rPr>
        </w:r>
        <w:r w:rsidR="00C32794">
          <w:rPr>
            <w:noProof/>
            <w:webHidden/>
          </w:rPr>
          <w:fldChar w:fldCharType="separate"/>
        </w:r>
        <w:r>
          <w:rPr>
            <w:noProof/>
            <w:webHidden/>
          </w:rPr>
          <w:t>15</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098" w:history="1">
        <w:r w:rsidR="00C32794" w:rsidRPr="003F4D7A">
          <w:rPr>
            <w:rStyle w:val="Hipercze"/>
            <w:noProof/>
          </w:rPr>
          <w:t>1.</w:t>
        </w:r>
        <w:r w:rsidR="00C32794">
          <w:rPr>
            <w:rFonts w:asciiTheme="minorHAnsi" w:eastAsiaTheme="minorEastAsia" w:hAnsiTheme="minorHAnsi" w:cstheme="minorBidi"/>
            <w:noProof/>
            <w:sz w:val="22"/>
            <w:szCs w:val="22"/>
            <w:lang w:eastAsia="pl-PL"/>
          </w:rPr>
          <w:tab/>
        </w:r>
        <w:r w:rsidR="00C32794" w:rsidRPr="003F4D7A">
          <w:rPr>
            <w:rStyle w:val="Hipercze"/>
            <w:noProof/>
          </w:rPr>
          <w:t>Cel główny</w:t>
        </w:r>
        <w:r w:rsidR="00C32794">
          <w:rPr>
            <w:noProof/>
            <w:webHidden/>
          </w:rPr>
          <w:tab/>
        </w:r>
        <w:r w:rsidR="00C32794">
          <w:rPr>
            <w:noProof/>
            <w:webHidden/>
          </w:rPr>
          <w:fldChar w:fldCharType="begin"/>
        </w:r>
        <w:r w:rsidR="00C32794">
          <w:rPr>
            <w:noProof/>
            <w:webHidden/>
          </w:rPr>
          <w:instrText xml:space="preserve"> PAGEREF _Toc66777098 \h </w:instrText>
        </w:r>
        <w:r w:rsidR="00C32794">
          <w:rPr>
            <w:noProof/>
            <w:webHidden/>
          </w:rPr>
        </w:r>
        <w:r w:rsidR="00C32794">
          <w:rPr>
            <w:noProof/>
            <w:webHidden/>
          </w:rPr>
          <w:fldChar w:fldCharType="separate"/>
        </w:r>
        <w:r>
          <w:rPr>
            <w:noProof/>
            <w:webHidden/>
          </w:rPr>
          <w:t>15</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099" w:history="1">
        <w:r w:rsidR="00C32794" w:rsidRPr="003F4D7A">
          <w:rPr>
            <w:rStyle w:val="Hipercze"/>
            <w:noProof/>
          </w:rPr>
          <w:t>2.</w:t>
        </w:r>
        <w:r w:rsidR="00C32794">
          <w:rPr>
            <w:rFonts w:asciiTheme="minorHAnsi" w:eastAsiaTheme="minorEastAsia" w:hAnsiTheme="minorHAnsi" w:cstheme="minorBidi"/>
            <w:noProof/>
            <w:sz w:val="22"/>
            <w:szCs w:val="22"/>
            <w:lang w:eastAsia="pl-PL"/>
          </w:rPr>
          <w:tab/>
        </w:r>
        <w:r w:rsidR="00C32794" w:rsidRPr="003F4D7A">
          <w:rPr>
            <w:rStyle w:val="Hipercze"/>
            <w:noProof/>
          </w:rPr>
          <w:t>Cele szczegółowe</w:t>
        </w:r>
        <w:r w:rsidR="00C32794">
          <w:rPr>
            <w:noProof/>
            <w:webHidden/>
          </w:rPr>
          <w:tab/>
        </w:r>
        <w:r w:rsidR="00C32794">
          <w:rPr>
            <w:noProof/>
            <w:webHidden/>
          </w:rPr>
          <w:fldChar w:fldCharType="begin"/>
        </w:r>
        <w:r w:rsidR="00C32794">
          <w:rPr>
            <w:noProof/>
            <w:webHidden/>
          </w:rPr>
          <w:instrText xml:space="preserve"> PAGEREF _Toc66777099 \h </w:instrText>
        </w:r>
        <w:r w:rsidR="00C32794">
          <w:rPr>
            <w:noProof/>
            <w:webHidden/>
          </w:rPr>
        </w:r>
        <w:r w:rsidR="00C32794">
          <w:rPr>
            <w:noProof/>
            <w:webHidden/>
          </w:rPr>
          <w:fldChar w:fldCharType="separate"/>
        </w:r>
        <w:r>
          <w:rPr>
            <w:noProof/>
            <w:webHidden/>
          </w:rPr>
          <w:t>15</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100" w:history="1">
        <w:r w:rsidR="00C32794" w:rsidRPr="003F4D7A">
          <w:rPr>
            <w:rStyle w:val="Hipercze"/>
            <w:noProof/>
          </w:rPr>
          <w:t>3.</w:t>
        </w:r>
        <w:r w:rsidR="00C32794">
          <w:rPr>
            <w:rFonts w:asciiTheme="minorHAnsi" w:eastAsiaTheme="minorEastAsia" w:hAnsiTheme="minorHAnsi" w:cstheme="minorBidi"/>
            <w:noProof/>
            <w:sz w:val="22"/>
            <w:szCs w:val="22"/>
            <w:lang w:eastAsia="pl-PL"/>
          </w:rPr>
          <w:tab/>
        </w:r>
        <w:r w:rsidR="00C32794" w:rsidRPr="003F4D7A">
          <w:rPr>
            <w:rStyle w:val="Hipercze"/>
            <w:noProof/>
          </w:rPr>
          <w:t>Mierniki efektywności</w:t>
        </w:r>
        <w:r w:rsidR="00C32794">
          <w:rPr>
            <w:noProof/>
            <w:webHidden/>
          </w:rPr>
          <w:tab/>
        </w:r>
        <w:r w:rsidR="00C32794">
          <w:rPr>
            <w:noProof/>
            <w:webHidden/>
          </w:rPr>
          <w:fldChar w:fldCharType="begin"/>
        </w:r>
        <w:r w:rsidR="00C32794">
          <w:rPr>
            <w:noProof/>
            <w:webHidden/>
          </w:rPr>
          <w:instrText xml:space="preserve"> PAGEREF _Toc66777100 \h </w:instrText>
        </w:r>
        <w:r w:rsidR="00C32794">
          <w:rPr>
            <w:noProof/>
            <w:webHidden/>
          </w:rPr>
        </w:r>
        <w:r w:rsidR="00C32794">
          <w:rPr>
            <w:noProof/>
            <w:webHidden/>
          </w:rPr>
          <w:fldChar w:fldCharType="separate"/>
        </w:r>
        <w:r>
          <w:rPr>
            <w:noProof/>
            <w:webHidden/>
          </w:rPr>
          <w:t>15</w:t>
        </w:r>
        <w:r w:rsidR="00C32794">
          <w:rPr>
            <w:noProof/>
            <w:webHidden/>
          </w:rPr>
          <w:fldChar w:fldCharType="end"/>
        </w:r>
      </w:hyperlink>
    </w:p>
    <w:p w:rsidR="00C32794" w:rsidRDefault="0003760D">
      <w:pPr>
        <w:pStyle w:val="Spistreci1"/>
        <w:tabs>
          <w:tab w:val="left" w:pos="720"/>
        </w:tabs>
        <w:rPr>
          <w:rFonts w:asciiTheme="minorHAnsi" w:eastAsiaTheme="minorEastAsia" w:hAnsiTheme="minorHAnsi" w:cstheme="minorBidi"/>
          <w:noProof/>
          <w:sz w:val="22"/>
          <w:szCs w:val="22"/>
          <w:lang w:eastAsia="pl-PL"/>
        </w:rPr>
      </w:pPr>
      <w:hyperlink w:anchor="_Toc66777101" w:history="1">
        <w:r w:rsidR="00C32794" w:rsidRPr="003F4D7A">
          <w:rPr>
            <w:rStyle w:val="Hipercze"/>
            <w:noProof/>
          </w:rPr>
          <w:t>III.</w:t>
        </w:r>
        <w:r w:rsidR="00C32794">
          <w:rPr>
            <w:rFonts w:asciiTheme="minorHAnsi" w:eastAsiaTheme="minorEastAsia" w:hAnsiTheme="minorHAnsi" w:cstheme="minorBidi"/>
            <w:noProof/>
            <w:sz w:val="22"/>
            <w:szCs w:val="22"/>
            <w:lang w:eastAsia="pl-PL"/>
          </w:rPr>
          <w:tab/>
        </w:r>
        <w:r w:rsidR="00C32794" w:rsidRPr="003F4D7A">
          <w:rPr>
            <w:rStyle w:val="Hipercze"/>
            <w:noProof/>
          </w:rPr>
          <w:t>Charakterystyka populacji docelowej oraz charakterystyka planowanych interwencji</w:t>
        </w:r>
        <w:r w:rsidR="00C32794">
          <w:rPr>
            <w:noProof/>
            <w:webHidden/>
          </w:rPr>
          <w:tab/>
        </w:r>
        <w:r w:rsidR="00C32794">
          <w:rPr>
            <w:noProof/>
            <w:webHidden/>
          </w:rPr>
          <w:fldChar w:fldCharType="begin"/>
        </w:r>
        <w:r w:rsidR="00C32794">
          <w:rPr>
            <w:noProof/>
            <w:webHidden/>
          </w:rPr>
          <w:instrText xml:space="preserve"> PAGEREF _Toc66777101 \h </w:instrText>
        </w:r>
        <w:r w:rsidR="00C32794">
          <w:rPr>
            <w:noProof/>
            <w:webHidden/>
          </w:rPr>
        </w:r>
        <w:r w:rsidR="00C32794">
          <w:rPr>
            <w:noProof/>
            <w:webHidden/>
          </w:rPr>
          <w:fldChar w:fldCharType="separate"/>
        </w:r>
        <w:r>
          <w:rPr>
            <w:noProof/>
            <w:webHidden/>
          </w:rPr>
          <w:t>16</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102" w:history="1">
        <w:r w:rsidR="00C32794" w:rsidRPr="003F4D7A">
          <w:rPr>
            <w:rStyle w:val="Hipercze"/>
            <w:noProof/>
          </w:rPr>
          <w:t>1.</w:t>
        </w:r>
        <w:r w:rsidR="00C32794">
          <w:rPr>
            <w:rFonts w:asciiTheme="minorHAnsi" w:eastAsiaTheme="minorEastAsia" w:hAnsiTheme="minorHAnsi" w:cstheme="minorBidi"/>
            <w:noProof/>
            <w:sz w:val="22"/>
            <w:szCs w:val="22"/>
            <w:lang w:eastAsia="pl-PL"/>
          </w:rPr>
          <w:tab/>
        </w:r>
        <w:r w:rsidR="00C32794" w:rsidRPr="003F4D7A">
          <w:rPr>
            <w:rStyle w:val="Hipercze"/>
            <w:noProof/>
          </w:rPr>
          <w:t>Populacja docelowa</w:t>
        </w:r>
        <w:r w:rsidR="00C32794">
          <w:rPr>
            <w:noProof/>
            <w:webHidden/>
          </w:rPr>
          <w:tab/>
        </w:r>
        <w:r w:rsidR="00C32794">
          <w:rPr>
            <w:noProof/>
            <w:webHidden/>
          </w:rPr>
          <w:fldChar w:fldCharType="begin"/>
        </w:r>
        <w:r w:rsidR="00C32794">
          <w:rPr>
            <w:noProof/>
            <w:webHidden/>
          </w:rPr>
          <w:instrText xml:space="preserve"> PAGEREF _Toc66777102 \h </w:instrText>
        </w:r>
        <w:r w:rsidR="00C32794">
          <w:rPr>
            <w:noProof/>
            <w:webHidden/>
          </w:rPr>
        </w:r>
        <w:r w:rsidR="00C32794">
          <w:rPr>
            <w:noProof/>
            <w:webHidden/>
          </w:rPr>
          <w:fldChar w:fldCharType="separate"/>
        </w:r>
        <w:r>
          <w:rPr>
            <w:noProof/>
            <w:webHidden/>
          </w:rPr>
          <w:t>16</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103" w:history="1">
        <w:r w:rsidR="00C32794" w:rsidRPr="003F4D7A">
          <w:rPr>
            <w:rStyle w:val="Hipercze"/>
            <w:noProof/>
          </w:rPr>
          <w:t>2.</w:t>
        </w:r>
        <w:r w:rsidR="00C32794">
          <w:rPr>
            <w:rFonts w:asciiTheme="minorHAnsi" w:eastAsiaTheme="minorEastAsia" w:hAnsiTheme="minorHAnsi" w:cstheme="minorBidi"/>
            <w:noProof/>
            <w:sz w:val="22"/>
            <w:szCs w:val="22"/>
            <w:lang w:eastAsia="pl-PL"/>
          </w:rPr>
          <w:tab/>
        </w:r>
        <w:r w:rsidR="00C32794" w:rsidRPr="003F4D7A">
          <w:rPr>
            <w:rStyle w:val="Hipercze"/>
            <w:noProof/>
          </w:rPr>
          <w:t>Kryteria kwalifikacji do udziału w Programie</w:t>
        </w:r>
        <w:r w:rsidR="00C32794">
          <w:rPr>
            <w:noProof/>
            <w:webHidden/>
          </w:rPr>
          <w:tab/>
        </w:r>
        <w:r w:rsidR="00C32794">
          <w:rPr>
            <w:noProof/>
            <w:webHidden/>
          </w:rPr>
          <w:fldChar w:fldCharType="begin"/>
        </w:r>
        <w:r w:rsidR="00C32794">
          <w:rPr>
            <w:noProof/>
            <w:webHidden/>
          </w:rPr>
          <w:instrText xml:space="preserve"> PAGEREF _Toc66777103 \h </w:instrText>
        </w:r>
        <w:r w:rsidR="00C32794">
          <w:rPr>
            <w:noProof/>
            <w:webHidden/>
          </w:rPr>
        </w:r>
        <w:r w:rsidR="00C32794">
          <w:rPr>
            <w:noProof/>
            <w:webHidden/>
          </w:rPr>
          <w:fldChar w:fldCharType="separate"/>
        </w:r>
        <w:r>
          <w:rPr>
            <w:noProof/>
            <w:webHidden/>
          </w:rPr>
          <w:t>16</w:t>
        </w:r>
        <w:r w:rsidR="00C32794">
          <w:rPr>
            <w:noProof/>
            <w:webHidden/>
          </w:rPr>
          <w:fldChar w:fldCharType="end"/>
        </w:r>
      </w:hyperlink>
    </w:p>
    <w:p w:rsidR="00C32794" w:rsidRDefault="0003760D">
      <w:pPr>
        <w:pStyle w:val="Spistreci3"/>
        <w:tabs>
          <w:tab w:val="left" w:pos="880"/>
        </w:tabs>
        <w:rPr>
          <w:rFonts w:asciiTheme="minorHAnsi" w:eastAsiaTheme="minorEastAsia" w:hAnsiTheme="minorHAnsi" w:cstheme="minorBidi"/>
          <w:noProof/>
          <w:sz w:val="22"/>
          <w:szCs w:val="22"/>
          <w:lang w:eastAsia="pl-PL"/>
        </w:rPr>
      </w:pPr>
      <w:hyperlink w:anchor="_Toc66777104" w:history="1">
        <w:r w:rsidR="00C32794" w:rsidRPr="003F4D7A">
          <w:rPr>
            <w:rStyle w:val="Hipercze"/>
            <w:noProof/>
          </w:rPr>
          <w:t>2.1</w:t>
        </w:r>
        <w:r w:rsidR="00C32794">
          <w:rPr>
            <w:rFonts w:asciiTheme="minorHAnsi" w:eastAsiaTheme="minorEastAsia" w:hAnsiTheme="minorHAnsi" w:cstheme="minorBidi"/>
            <w:noProof/>
            <w:sz w:val="22"/>
            <w:szCs w:val="22"/>
            <w:lang w:eastAsia="pl-PL"/>
          </w:rPr>
          <w:tab/>
        </w:r>
        <w:r w:rsidR="00C32794" w:rsidRPr="003F4D7A">
          <w:rPr>
            <w:rStyle w:val="Hipercze"/>
            <w:noProof/>
          </w:rPr>
          <w:t>Kryteria włączenia</w:t>
        </w:r>
        <w:r w:rsidR="00C32794">
          <w:rPr>
            <w:noProof/>
            <w:webHidden/>
          </w:rPr>
          <w:tab/>
        </w:r>
        <w:r w:rsidR="00C32794">
          <w:rPr>
            <w:noProof/>
            <w:webHidden/>
          </w:rPr>
          <w:fldChar w:fldCharType="begin"/>
        </w:r>
        <w:r w:rsidR="00C32794">
          <w:rPr>
            <w:noProof/>
            <w:webHidden/>
          </w:rPr>
          <w:instrText xml:space="preserve"> PAGEREF _Toc66777104 \h </w:instrText>
        </w:r>
        <w:r w:rsidR="00C32794">
          <w:rPr>
            <w:noProof/>
            <w:webHidden/>
          </w:rPr>
        </w:r>
        <w:r w:rsidR="00C32794">
          <w:rPr>
            <w:noProof/>
            <w:webHidden/>
          </w:rPr>
          <w:fldChar w:fldCharType="separate"/>
        </w:r>
        <w:r>
          <w:rPr>
            <w:noProof/>
            <w:webHidden/>
          </w:rPr>
          <w:t>16</w:t>
        </w:r>
        <w:r w:rsidR="00C32794">
          <w:rPr>
            <w:noProof/>
            <w:webHidden/>
          </w:rPr>
          <w:fldChar w:fldCharType="end"/>
        </w:r>
      </w:hyperlink>
    </w:p>
    <w:p w:rsidR="00C32794" w:rsidRDefault="0003760D">
      <w:pPr>
        <w:pStyle w:val="Spistreci3"/>
        <w:tabs>
          <w:tab w:val="left" w:pos="880"/>
        </w:tabs>
        <w:rPr>
          <w:rFonts w:asciiTheme="minorHAnsi" w:eastAsiaTheme="minorEastAsia" w:hAnsiTheme="minorHAnsi" w:cstheme="minorBidi"/>
          <w:noProof/>
          <w:sz w:val="22"/>
          <w:szCs w:val="22"/>
          <w:lang w:eastAsia="pl-PL"/>
        </w:rPr>
      </w:pPr>
      <w:hyperlink w:anchor="_Toc66777105" w:history="1">
        <w:r w:rsidR="00C32794" w:rsidRPr="003F4D7A">
          <w:rPr>
            <w:rStyle w:val="Hipercze"/>
            <w:noProof/>
          </w:rPr>
          <w:t>2.2</w:t>
        </w:r>
        <w:r w:rsidR="00C32794">
          <w:rPr>
            <w:rFonts w:asciiTheme="minorHAnsi" w:eastAsiaTheme="minorEastAsia" w:hAnsiTheme="minorHAnsi" w:cstheme="minorBidi"/>
            <w:noProof/>
            <w:sz w:val="22"/>
            <w:szCs w:val="22"/>
            <w:lang w:eastAsia="pl-PL"/>
          </w:rPr>
          <w:tab/>
        </w:r>
        <w:r w:rsidR="00C32794" w:rsidRPr="003F4D7A">
          <w:rPr>
            <w:rStyle w:val="Hipercze"/>
            <w:noProof/>
          </w:rPr>
          <w:t>Kryteria wyłączenia</w:t>
        </w:r>
        <w:r w:rsidR="00C32794">
          <w:rPr>
            <w:noProof/>
            <w:webHidden/>
          </w:rPr>
          <w:tab/>
        </w:r>
        <w:r w:rsidR="00C32794">
          <w:rPr>
            <w:noProof/>
            <w:webHidden/>
          </w:rPr>
          <w:fldChar w:fldCharType="begin"/>
        </w:r>
        <w:r w:rsidR="00C32794">
          <w:rPr>
            <w:noProof/>
            <w:webHidden/>
          </w:rPr>
          <w:instrText xml:space="preserve"> PAGEREF _Toc66777105 \h </w:instrText>
        </w:r>
        <w:r w:rsidR="00C32794">
          <w:rPr>
            <w:noProof/>
            <w:webHidden/>
          </w:rPr>
        </w:r>
        <w:r w:rsidR="00C32794">
          <w:rPr>
            <w:noProof/>
            <w:webHidden/>
          </w:rPr>
          <w:fldChar w:fldCharType="separate"/>
        </w:r>
        <w:r>
          <w:rPr>
            <w:noProof/>
            <w:webHidden/>
          </w:rPr>
          <w:t>16</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106" w:history="1">
        <w:r w:rsidR="00C32794" w:rsidRPr="003F4D7A">
          <w:rPr>
            <w:rStyle w:val="Hipercze"/>
            <w:noProof/>
          </w:rPr>
          <w:t>3.</w:t>
        </w:r>
        <w:r w:rsidR="00C32794">
          <w:rPr>
            <w:rFonts w:asciiTheme="minorHAnsi" w:eastAsiaTheme="minorEastAsia" w:hAnsiTheme="minorHAnsi" w:cstheme="minorBidi"/>
            <w:noProof/>
            <w:sz w:val="22"/>
            <w:szCs w:val="22"/>
            <w:lang w:eastAsia="pl-PL"/>
          </w:rPr>
          <w:tab/>
        </w:r>
        <w:r w:rsidR="00C32794" w:rsidRPr="003F4D7A">
          <w:rPr>
            <w:rStyle w:val="Hipercze"/>
            <w:noProof/>
          </w:rPr>
          <w:t>Planowane interwencje</w:t>
        </w:r>
        <w:r w:rsidR="00C32794">
          <w:rPr>
            <w:noProof/>
            <w:webHidden/>
          </w:rPr>
          <w:tab/>
        </w:r>
        <w:r w:rsidR="00C32794">
          <w:rPr>
            <w:noProof/>
            <w:webHidden/>
          </w:rPr>
          <w:fldChar w:fldCharType="begin"/>
        </w:r>
        <w:r w:rsidR="00C32794">
          <w:rPr>
            <w:noProof/>
            <w:webHidden/>
          </w:rPr>
          <w:instrText xml:space="preserve"> PAGEREF _Toc66777106 \h </w:instrText>
        </w:r>
        <w:r w:rsidR="00C32794">
          <w:rPr>
            <w:noProof/>
            <w:webHidden/>
          </w:rPr>
        </w:r>
        <w:r w:rsidR="00C32794">
          <w:rPr>
            <w:noProof/>
            <w:webHidden/>
          </w:rPr>
          <w:fldChar w:fldCharType="separate"/>
        </w:r>
        <w:r>
          <w:rPr>
            <w:noProof/>
            <w:webHidden/>
          </w:rPr>
          <w:t>17</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107" w:history="1">
        <w:r w:rsidR="00C32794" w:rsidRPr="003F4D7A">
          <w:rPr>
            <w:rStyle w:val="Hipercze"/>
            <w:noProof/>
          </w:rPr>
          <w:t>4.</w:t>
        </w:r>
        <w:r w:rsidR="00C32794">
          <w:rPr>
            <w:rFonts w:asciiTheme="minorHAnsi" w:eastAsiaTheme="minorEastAsia" w:hAnsiTheme="minorHAnsi" w:cstheme="minorBidi"/>
            <w:noProof/>
            <w:sz w:val="22"/>
            <w:szCs w:val="22"/>
            <w:lang w:eastAsia="pl-PL"/>
          </w:rPr>
          <w:tab/>
        </w:r>
        <w:r w:rsidR="00C32794" w:rsidRPr="003F4D7A">
          <w:rPr>
            <w:rStyle w:val="Hipercze"/>
            <w:noProof/>
          </w:rPr>
          <w:t>Sposób udzielania świadczeń zdrowotnych w ramach Programu</w:t>
        </w:r>
        <w:r w:rsidR="00C32794">
          <w:rPr>
            <w:noProof/>
            <w:webHidden/>
          </w:rPr>
          <w:tab/>
        </w:r>
        <w:r w:rsidR="00C32794">
          <w:rPr>
            <w:noProof/>
            <w:webHidden/>
          </w:rPr>
          <w:fldChar w:fldCharType="begin"/>
        </w:r>
        <w:r w:rsidR="00C32794">
          <w:rPr>
            <w:noProof/>
            <w:webHidden/>
          </w:rPr>
          <w:instrText xml:space="preserve"> PAGEREF _Toc66777107 \h </w:instrText>
        </w:r>
        <w:r w:rsidR="00C32794">
          <w:rPr>
            <w:noProof/>
            <w:webHidden/>
          </w:rPr>
        </w:r>
        <w:r w:rsidR="00C32794">
          <w:rPr>
            <w:noProof/>
            <w:webHidden/>
          </w:rPr>
          <w:fldChar w:fldCharType="separate"/>
        </w:r>
        <w:r>
          <w:rPr>
            <w:noProof/>
            <w:webHidden/>
          </w:rPr>
          <w:t>17</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108" w:history="1">
        <w:r w:rsidR="00C32794" w:rsidRPr="003F4D7A">
          <w:rPr>
            <w:rStyle w:val="Hipercze"/>
            <w:noProof/>
          </w:rPr>
          <w:t>5.</w:t>
        </w:r>
        <w:r w:rsidR="00C32794">
          <w:rPr>
            <w:rFonts w:asciiTheme="minorHAnsi" w:eastAsiaTheme="minorEastAsia" w:hAnsiTheme="minorHAnsi" w:cstheme="minorBidi"/>
            <w:noProof/>
            <w:sz w:val="22"/>
            <w:szCs w:val="22"/>
            <w:lang w:eastAsia="pl-PL"/>
          </w:rPr>
          <w:tab/>
        </w:r>
        <w:r w:rsidR="00C32794" w:rsidRPr="003F4D7A">
          <w:rPr>
            <w:rStyle w:val="Hipercze"/>
            <w:noProof/>
          </w:rPr>
          <w:t>Tryb zapraszania do Programu</w:t>
        </w:r>
        <w:r w:rsidR="00C32794">
          <w:rPr>
            <w:noProof/>
            <w:webHidden/>
          </w:rPr>
          <w:tab/>
        </w:r>
        <w:r w:rsidR="00C32794">
          <w:rPr>
            <w:noProof/>
            <w:webHidden/>
          </w:rPr>
          <w:fldChar w:fldCharType="begin"/>
        </w:r>
        <w:r w:rsidR="00C32794">
          <w:rPr>
            <w:noProof/>
            <w:webHidden/>
          </w:rPr>
          <w:instrText xml:space="preserve"> PAGEREF _Toc66777108 \h </w:instrText>
        </w:r>
        <w:r w:rsidR="00C32794">
          <w:rPr>
            <w:noProof/>
            <w:webHidden/>
          </w:rPr>
        </w:r>
        <w:r w:rsidR="00C32794">
          <w:rPr>
            <w:noProof/>
            <w:webHidden/>
          </w:rPr>
          <w:fldChar w:fldCharType="separate"/>
        </w:r>
        <w:r>
          <w:rPr>
            <w:noProof/>
            <w:webHidden/>
          </w:rPr>
          <w:t>19</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109" w:history="1">
        <w:r w:rsidR="00C32794" w:rsidRPr="003F4D7A">
          <w:rPr>
            <w:rStyle w:val="Hipercze"/>
            <w:noProof/>
          </w:rPr>
          <w:t>6.</w:t>
        </w:r>
        <w:r w:rsidR="00C32794">
          <w:rPr>
            <w:rFonts w:asciiTheme="minorHAnsi" w:eastAsiaTheme="minorEastAsia" w:hAnsiTheme="minorHAnsi" w:cstheme="minorBidi"/>
            <w:noProof/>
            <w:sz w:val="22"/>
            <w:szCs w:val="22"/>
            <w:lang w:eastAsia="pl-PL"/>
          </w:rPr>
          <w:tab/>
        </w:r>
        <w:r w:rsidR="00C32794" w:rsidRPr="003F4D7A">
          <w:rPr>
            <w:rStyle w:val="Hipercze"/>
            <w:noProof/>
          </w:rPr>
          <w:t>Sposób zakończenia udziału w Programie</w:t>
        </w:r>
        <w:r w:rsidR="00C32794">
          <w:rPr>
            <w:noProof/>
            <w:webHidden/>
          </w:rPr>
          <w:tab/>
        </w:r>
        <w:r w:rsidR="00C32794">
          <w:rPr>
            <w:noProof/>
            <w:webHidden/>
          </w:rPr>
          <w:fldChar w:fldCharType="begin"/>
        </w:r>
        <w:r w:rsidR="00C32794">
          <w:rPr>
            <w:noProof/>
            <w:webHidden/>
          </w:rPr>
          <w:instrText xml:space="preserve"> PAGEREF _Toc66777109 \h </w:instrText>
        </w:r>
        <w:r w:rsidR="00C32794">
          <w:rPr>
            <w:noProof/>
            <w:webHidden/>
          </w:rPr>
        </w:r>
        <w:r w:rsidR="00C32794">
          <w:rPr>
            <w:noProof/>
            <w:webHidden/>
          </w:rPr>
          <w:fldChar w:fldCharType="separate"/>
        </w:r>
        <w:r>
          <w:rPr>
            <w:noProof/>
            <w:webHidden/>
          </w:rPr>
          <w:t>19</w:t>
        </w:r>
        <w:r w:rsidR="00C32794">
          <w:rPr>
            <w:noProof/>
            <w:webHidden/>
          </w:rPr>
          <w:fldChar w:fldCharType="end"/>
        </w:r>
      </w:hyperlink>
    </w:p>
    <w:p w:rsidR="00C32794" w:rsidRDefault="0003760D">
      <w:pPr>
        <w:pStyle w:val="Spistreci1"/>
        <w:tabs>
          <w:tab w:val="left" w:pos="720"/>
        </w:tabs>
        <w:rPr>
          <w:rFonts w:asciiTheme="minorHAnsi" w:eastAsiaTheme="minorEastAsia" w:hAnsiTheme="minorHAnsi" w:cstheme="minorBidi"/>
          <w:noProof/>
          <w:sz w:val="22"/>
          <w:szCs w:val="22"/>
          <w:lang w:eastAsia="pl-PL"/>
        </w:rPr>
      </w:pPr>
      <w:hyperlink w:anchor="_Toc66777110" w:history="1">
        <w:r w:rsidR="00C32794" w:rsidRPr="003F4D7A">
          <w:rPr>
            <w:rStyle w:val="Hipercze"/>
            <w:noProof/>
          </w:rPr>
          <w:t>IV.</w:t>
        </w:r>
        <w:r w:rsidR="00C32794">
          <w:rPr>
            <w:rFonts w:asciiTheme="minorHAnsi" w:eastAsiaTheme="minorEastAsia" w:hAnsiTheme="minorHAnsi" w:cstheme="minorBidi"/>
            <w:noProof/>
            <w:sz w:val="22"/>
            <w:szCs w:val="22"/>
            <w:lang w:eastAsia="pl-PL"/>
          </w:rPr>
          <w:tab/>
        </w:r>
        <w:r w:rsidR="00C32794" w:rsidRPr="003F4D7A">
          <w:rPr>
            <w:rStyle w:val="Hipercze"/>
            <w:noProof/>
          </w:rPr>
          <w:t>Organizacja Programu</w:t>
        </w:r>
        <w:r w:rsidR="00C32794">
          <w:rPr>
            <w:noProof/>
            <w:webHidden/>
          </w:rPr>
          <w:tab/>
        </w:r>
        <w:r w:rsidR="00C32794">
          <w:rPr>
            <w:noProof/>
            <w:webHidden/>
          </w:rPr>
          <w:fldChar w:fldCharType="begin"/>
        </w:r>
        <w:r w:rsidR="00C32794">
          <w:rPr>
            <w:noProof/>
            <w:webHidden/>
          </w:rPr>
          <w:instrText xml:space="preserve"> PAGEREF _Toc66777110 \h </w:instrText>
        </w:r>
        <w:r w:rsidR="00C32794">
          <w:rPr>
            <w:noProof/>
            <w:webHidden/>
          </w:rPr>
        </w:r>
        <w:r w:rsidR="00C32794">
          <w:rPr>
            <w:noProof/>
            <w:webHidden/>
          </w:rPr>
          <w:fldChar w:fldCharType="separate"/>
        </w:r>
        <w:r>
          <w:rPr>
            <w:noProof/>
            <w:webHidden/>
          </w:rPr>
          <w:t>20</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111" w:history="1">
        <w:r w:rsidR="00C32794" w:rsidRPr="003F4D7A">
          <w:rPr>
            <w:rStyle w:val="Hipercze"/>
            <w:noProof/>
          </w:rPr>
          <w:t>1.</w:t>
        </w:r>
        <w:r w:rsidR="00C32794">
          <w:rPr>
            <w:rFonts w:asciiTheme="minorHAnsi" w:eastAsiaTheme="minorEastAsia" w:hAnsiTheme="minorHAnsi" w:cstheme="minorBidi"/>
            <w:noProof/>
            <w:sz w:val="22"/>
            <w:szCs w:val="22"/>
            <w:lang w:eastAsia="pl-PL"/>
          </w:rPr>
          <w:tab/>
        </w:r>
        <w:r w:rsidR="00C32794" w:rsidRPr="003F4D7A">
          <w:rPr>
            <w:rStyle w:val="Hipercze"/>
            <w:noProof/>
          </w:rPr>
          <w:t>Etapy i działania podejmowane w ramach Programu</w:t>
        </w:r>
        <w:r w:rsidR="00C32794">
          <w:rPr>
            <w:noProof/>
            <w:webHidden/>
          </w:rPr>
          <w:tab/>
        </w:r>
        <w:r w:rsidR="00C32794">
          <w:rPr>
            <w:noProof/>
            <w:webHidden/>
          </w:rPr>
          <w:fldChar w:fldCharType="begin"/>
        </w:r>
        <w:r w:rsidR="00C32794">
          <w:rPr>
            <w:noProof/>
            <w:webHidden/>
          </w:rPr>
          <w:instrText xml:space="preserve"> PAGEREF _Toc66777111 \h </w:instrText>
        </w:r>
        <w:r w:rsidR="00C32794">
          <w:rPr>
            <w:noProof/>
            <w:webHidden/>
          </w:rPr>
        </w:r>
        <w:r w:rsidR="00C32794">
          <w:rPr>
            <w:noProof/>
            <w:webHidden/>
          </w:rPr>
          <w:fldChar w:fldCharType="separate"/>
        </w:r>
        <w:r>
          <w:rPr>
            <w:noProof/>
            <w:webHidden/>
          </w:rPr>
          <w:t>20</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112" w:history="1">
        <w:r w:rsidR="00C32794" w:rsidRPr="003F4D7A">
          <w:rPr>
            <w:rStyle w:val="Hipercze"/>
            <w:noProof/>
          </w:rPr>
          <w:t>2.</w:t>
        </w:r>
        <w:r w:rsidR="00C32794">
          <w:rPr>
            <w:rFonts w:asciiTheme="minorHAnsi" w:eastAsiaTheme="minorEastAsia" w:hAnsiTheme="minorHAnsi" w:cstheme="minorBidi"/>
            <w:noProof/>
            <w:sz w:val="22"/>
            <w:szCs w:val="22"/>
            <w:lang w:eastAsia="pl-PL"/>
          </w:rPr>
          <w:tab/>
        </w:r>
        <w:r w:rsidR="00C32794" w:rsidRPr="003F4D7A">
          <w:rPr>
            <w:rStyle w:val="Hipercze"/>
            <w:noProof/>
          </w:rPr>
          <w:t>Warunki realizacji Programu dotyczące personelu, wyposażenia i warunków lokalowych</w:t>
        </w:r>
        <w:r w:rsidR="00C32794">
          <w:rPr>
            <w:noProof/>
            <w:webHidden/>
          </w:rPr>
          <w:tab/>
        </w:r>
        <w:r w:rsidR="00C32794">
          <w:rPr>
            <w:noProof/>
            <w:webHidden/>
          </w:rPr>
          <w:fldChar w:fldCharType="begin"/>
        </w:r>
        <w:r w:rsidR="00C32794">
          <w:rPr>
            <w:noProof/>
            <w:webHidden/>
          </w:rPr>
          <w:instrText xml:space="preserve"> PAGEREF _Toc66777112 \h </w:instrText>
        </w:r>
        <w:r w:rsidR="00C32794">
          <w:rPr>
            <w:noProof/>
            <w:webHidden/>
          </w:rPr>
        </w:r>
        <w:r w:rsidR="00C32794">
          <w:rPr>
            <w:noProof/>
            <w:webHidden/>
          </w:rPr>
          <w:fldChar w:fldCharType="separate"/>
        </w:r>
        <w:r>
          <w:rPr>
            <w:noProof/>
            <w:webHidden/>
          </w:rPr>
          <w:t>20</w:t>
        </w:r>
        <w:r w:rsidR="00C32794">
          <w:rPr>
            <w:noProof/>
            <w:webHidden/>
          </w:rPr>
          <w:fldChar w:fldCharType="end"/>
        </w:r>
      </w:hyperlink>
    </w:p>
    <w:p w:rsidR="00C32794" w:rsidRDefault="0003760D">
      <w:pPr>
        <w:pStyle w:val="Spistreci1"/>
        <w:rPr>
          <w:rFonts w:asciiTheme="minorHAnsi" w:eastAsiaTheme="minorEastAsia" w:hAnsiTheme="minorHAnsi" w:cstheme="minorBidi"/>
          <w:noProof/>
          <w:sz w:val="22"/>
          <w:szCs w:val="22"/>
          <w:lang w:eastAsia="pl-PL"/>
        </w:rPr>
      </w:pPr>
      <w:hyperlink w:anchor="_Toc66777113" w:history="1">
        <w:r w:rsidR="00C32794" w:rsidRPr="003F4D7A">
          <w:rPr>
            <w:rStyle w:val="Hipercze"/>
            <w:noProof/>
          </w:rPr>
          <w:t>V.</w:t>
        </w:r>
        <w:r w:rsidR="00C32794">
          <w:rPr>
            <w:rFonts w:asciiTheme="minorHAnsi" w:eastAsiaTheme="minorEastAsia" w:hAnsiTheme="minorHAnsi" w:cstheme="minorBidi"/>
            <w:noProof/>
            <w:sz w:val="22"/>
            <w:szCs w:val="22"/>
            <w:lang w:eastAsia="pl-PL"/>
          </w:rPr>
          <w:tab/>
        </w:r>
        <w:r w:rsidR="00C32794" w:rsidRPr="003F4D7A">
          <w:rPr>
            <w:rStyle w:val="Hipercze"/>
            <w:noProof/>
          </w:rPr>
          <w:t>Sposób monitorowania i ewaluacji Programu</w:t>
        </w:r>
        <w:r w:rsidR="00C32794">
          <w:rPr>
            <w:noProof/>
            <w:webHidden/>
          </w:rPr>
          <w:tab/>
        </w:r>
        <w:r w:rsidR="00C32794">
          <w:rPr>
            <w:noProof/>
            <w:webHidden/>
          </w:rPr>
          <w:fldChar w:fldCharType="begin"/>
        </w:r>
        <w:r w:rsidR="00C32794">
          <w:rPr>
            <w:noProof/>
            <w:webHidden/>
          </w:rPr>
          <w:instrText xml:space="preserve"> PAGEREF _Toc66777113 \h </w:instrText>
        </w:r>
        <w:r w:rsidR="00C32794">
          <w:rPr>
            <w:noProof/>
            <w:webHidden/>
          </w:rPr>
        </w:r>
        <w:r w:rsidR="00C32794">
          <w:rPr>
            <w:noProof/>
            <w:webHidden/>
          </w:rPr>
          <w:fldChar w:fldCharType="separate"/>
        </w:r>
        <w:r>
          <w:rPr>
            <w:noProof/>
            <w:webHidden/>
          </w:rPr>
          <w:t>21</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114" w:history="1">
        <w:r w:rsidR="00C32794" w:rsidRPr="003F4D7A">
          <w:rPr>
            <w:rStyle w:val="Hipercze"/>
            <w:noProof/>
          </w:rPr>
          <w:t>1.</w:t>
        </w:r>
        <w:r w:rsidR="00C32794">
          <w:rPr>
            <w:rFonts w:asciiTheme="minorHAnsi" w:eastAsiaTheme="minorEastAsia" w:hAnsiTheme="minorHAnsi" w:cstheme="minorBidi"/>
            <w:noProof/>
            <w:sz w:val="22"/>
            <w:szCs w:val="22"/>
            <w:lang w:eastAsia="pl-PL"/>
          </w:rPr>
          <w:tab/>
        </w:r>
        <w:r w:rsidR="00C32794" w:rsidRPr="003F4D7A">
          <w:rPr>
            <w:rStyle w:val="Hipercze"/>
            <w:noProof/>
          </w:rPr>
          <w:t>Monitorowanie</w:t>
        </w:r>
        <w:r w:rsidR="00C32794">
          <w:rPr>
            <w:noProof/>
            <w:webHidden/>
          </w:rPr>
          <w:tab/>
        </w:r>
        <w:r w:rsidR="00C32794">
          <w:rPr>
            <w:noProof/>
            <w:webHidden/>
          </w:rPr>
          <w:fldChar w:fldCharType="begin"/>
        </w:r>
        <w:r w:rsidR="00C32794">
          <w:rPr>
            <w:noProof/>
            <w:webHidden/>
          </w:rPr>
          <w:instrText xml:space="preserve"> PAGEREF _Toc66777114 \h </w:instrText>
        </w:r>
        <w:r w:rsidR="00C32794">
          <w:rPr>
            <w:noProof/>
            <w:webHidden/>
          </w:rPr>
        </w:r>
        <w:r w:rsidR="00C32794">
          <w:rPr>
            <w:noProof/>
            <w:webHidden/>
          </w:rPr>
          <w:fldChar w:fldCharType="separate"/>
        </w:r>
        <w:r>
          <w:rPr>
            <w:noProof/>
            <w:webHidden/>
          </w:rPr>
          <w:t>21</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115" w:history="1">
        <w:r w:rsidR="00C32794" w:rsidRPr="003F4D7A">
          <w:rPr>
            <w:rStyle w:val="Hipercze"/>
            <w:noProof/>
          </w:rPr>
          <w:t>2.</w:t>
        </w:r>
        <w:r w:rsidR="00C32794">
          <w:rPr>
            <w:rFonts w:asciiTheme="minorHAnsi" w:eastAsiaTheme="minorEastAsia" w:hAnsiTheme="minorHAnsi" w:cstheme="minorBidi"/>
            <w:noProof/>
            <w:sz w:val="22"/>
            <w:szCs w:val="22"/>
            <w:lang w:eastAsia="pl-PL"/>
          </w:rPr>
          <w:tab/>
        </w:r>
        <w:r w:rsidR="00C32794" w:rsidRPr="003F4D7A">
          <w:rPr>
            <w:rStyle w:val="Hipercze"/>
            <w:noProof/>
          </w:rPr>
          <w:t>Ewaluacja</w:t>
        </w:r>
        <w:r w:rsidR="00C32794">
          <w:rPr>
            <w:noProof/>
            <w:webHidden/>
          </w:rPr>
          <w:tab/>
        </w:r>
        <w:r w:rsidR="00C32794">
          <w:rPr>
            <w:noProof/>
            <w:webHidden/>
          </w:rPr>
          <w:fldChar w:fldCharType="begin"/>
        </w:r>
        <w:r w:rsidR="00C32794">
          <w:rPr>
            <w:noProof/>
            <w:webHidden/>
          </w:rPr>
          <w:instrText xml:space="preserve"> PAGEREF _Toc66777115 \h </w:instrText>
        </w:r>
        <w:r w:rsidR="00C32794">
          <w:rPr>
            <w:noProof/>
            <w:webHidden/>
          </w:rPr>
        </w:r>
        <w:r w:rsidR="00C32794">
          <w:rPr>
            <w:noProof/>
            <w:webHidden/>
          </w:rPr>
          <w:fldChar w:fldCharType="separate"/>
        </w:r>
        <w:r>
          <w:rPr>
            <w:noProof/>
            <w:webHidden/>
          </w:rPr>
          <w:t>21</w:t>
        </w:r>
        <w:r w:rsidR="00C32794">
          <w:rPr>
            <w:noProof/>
            <w:webHidden/>
          </w:rPr>
          <w:fldChar w:fldCharType="end"/>
        </w:r>
      </w:hyperlink>
    </w:p>
    <w:p w:rsidR="00C32794" w:rsidRDefault="0003760D">
      <w:pPr>
        <w:pStyle w:val="Spistreci1"/>
        <w:tabs>
          <w:tab w:val="left" w:pos="720"/>
        </w:tabs>
        <w:rPr>
          <w:rFonts w:asciiTheme="minorHAnsi" w:eastAsiaTheme="minorEastAsia" w:hAnsiTheme="minorHAnsi" w:cstheme="minorBidi"/>
          <w:noProof/>
          <w:sz w:val="22"/>
          <w:szCs w:val="22"/>
          <w:lang w:eastAsia="pl-PL"/>
        </w:rPr>
      </w:pPr>
      <w:hyperlink w:anchor="_Toc66777116" w:history="1">
        <w:r w:rsidR="00C32794" w:rsidRPr="003F4D7A">
          <w:rPr>
            <w:rStyle w:val="Hipercze"/>
            <w:noProof/>
          </w:rPr>
          <w:t>VI.</w:t>
        </w:r>
        <w:r w:rsidR="00C32794">
          <w:rPr>
            <w:rFonts w:asciiTheme="minorHAnsi" w:eastAsiaTheme="minorEastAsia" w:hAnsiTheme="minorHAnsi" w:cstheme="minorBidi"/>
            <w:noProof/>
            <w:sz w:val="22"/>
            <w:szCs w:val="22"/>
            <w:lang w:eastAsia="pl-PL"/>
          </w:rPr>
          <w:tab/>
        </w:r>
        <w:r w:rsidR="00C32794" w:rsidRPr="003F4D7A">
          <w:rPr>
            <w:rStyle w:val="Hipercze"/>
            <w:noProof/>
          </w:rPr>
          <w:t>Budżet Programu</w:t>
        </w:r>
        <w:r w:rsidR="00C32794">
          <w:rPr>
            <w:noProof/>
            <w:webHidden/>
          </w:rPr>
          <w:tab/>
        </w:r>
        <w:r w:rsidR="00C32794">
          <w:rPr>
            <w:noProof/>
            <w:webHidden/>
          </w:rPr>
          <w:fldChar w:fldCharType="begin"/>
        </w:r>
        <w:r w:rsidR="00C32794">
          <w:rPr>
            <w:noProof/>
            <w:webHidden/>
          </w:rPr>
          <w:instrText xml:space="preserve"> PAGEREF _Toc66777116 \h </w:instrText>
        </w:r>
        <w:r w:rsidR="00C32794">
          <w:rPr>
            <w:noProof/>
            <w:webHidden/>
          </w:rPr>
        </w:r>
        <w:r w:rsidR="00C32794">
          <w:rPr>
            <w:noProof/>
            <w:webHidden/>
          </w:rPr>
          <w:fldChar w:fldCharType="separate"/>
        </w:r>
        <w:r>
          <w:rPr>
            <w:noProof/>
            <w:webHidden/>
          </w:rPr>
          <w:t>22</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117" w:history="1">
        <w:r w:rsidR="00C32794" w:rsidRPr="003F4D7A">
          <w:rPr>
            <w:rStyle w:val="Hipercze"/>
            <w:noProof/>
          </w:rPr>
          <w:t>1.</w:t>
        </w:r>
        <w:r w:rsidR="00C32794">
          <w:rPr>
            <w:rFonts w:asciiTheme="minorHAnsi" w:eastAsiaTheme="minorEastAsia" w:hAnsiTheme="minorHAnsi" w:cstheme="minorBidi"/>
            <w:noProof/>
            <w:sz w:val="22"/>
            <w:szCs w:val="22"/>
            <w:lang w:eastAsia="pl-PL"/>
          </w:rPr>
          <w:tab/>
        </w:r>
        <w:r w:rsidR="00C32794" w:rsidRPr="003F4D7A">
          <w:rPr>
            <w:rStyle w:val="Hipercze"/>
            <w:noProof/>
          </w:rPr>
          <w:t>Koszty jednostkowe</w:t>
        </w:r>
        <w:r w:rsidR="00C32794">
          <w:rPr>
            <w:noProof/>
            <w:webHidden/>
          </w:rPr>
          <w:tab/>
        </w:r>
        <w:r w:rsidR="00C32794">
          <w:rPr>
            <w:noProof/>
            <w:webHidden/>
          </w:rPr>
          <w:fldChar w:fldCharType="begin"/>
        </w:r>
        <w:r w:rsidR="00C32794">
          <w:rPr>
            <w:noProof/>
            <w:webHidden/>
          </w:rPr>
          <w:instrText xml:space="preserve"> PAGEREF _Toc66777117 \h </w:instrText>
        </w:r>
        <w:r w:rsidR="00C32794">
          <w:rPr>
            <w:noProof/>
            <w:webHidden/>
          </w:rPr>
        </w:r>
        <w:r w:rsidR="00C32794">
          <w:rPr>
            <w:noProof/>
            <w:webHidden/>
          </w:rPr>
          <w:fldChar w:fldCharType="separate"/>
        </w:r>
        <w:r>
          <w:rPr>
            <w:noProof/>
            <w:webHidden/>
          </w:rPr>
          <w:t>22</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118" w:history="1">
        <w:r w:rsidR="00C32794" w:rsidRPr="003F4D7A">
          <w:rPr>
            <w:rStyle w:val="Hipercze"/>
            <w:noProof/>
          </w:rPr>
          <w:t>2.</w:t>
        </w:r>
        <w:r w:rsidR="00C32794">
          <w:rPr>
            <w:rFonts w:asciiTheme="minorHAnsi" w:eastAsiaTheme="minorEastAsia" w:hAnsiTheme="minorHAnsi" w:cstheme="minorBidi"/>
            <w:noProof/>
            <w:sz w:val="22"/>
            <w:szCs w:val="22"/>
            <w:lang w:eastAsia="pl-PL"/>
          </w:rPr>
          <w:tab/>
        </w:r>
        <w:r w:rsidR="00C32794" w:rsidRPr="003F4D7A">
          <w:rPr>
            <w:rStyle w:val="Hipercze"/>
            <w:noProof/>
          </w:rPr>
          <w:t>Koszty całkowite</w:t>
        </w:r>
        <w:r w:rsidR="00C32794">
          <w:rPr>
            <w:noProof/>
            <w:webHidden/>
          </w:rPr>
          <w:tab/>
        </w:r>
        <w:r w:rsidR="00C32794">
          <w:rPr>
            <w:noProof/>
            <w:webHidden/>
          </w:rPr>
          <w:fldChar w:fldCharType="begin"/>
        </w:r>
        <w:r w:rsidR="00C32794">
          <w:rPr>
            <w:noProof/>
            <w:webHidden/>
          </w:rPr>
          <w:instrText xml:space="preserve"> PAGEREF _Toc66777118 \h </w:instrText>
        </w:r>
        <w:r w:rsidR="00C32794">
          <w:rPr>
            <w:noProof/>
            <w:webHidden/>
          </w:rPr>
        </w:r>
        <w:r w:rsidR="00C32794">
          <w:rPr>
            <w:noProof/>
            <w:webHidden/>
          </w:rPr>
          <w:fldChar w:fldCharType="separate"/>
        </w:r>
        <w:r>
          <w:rPr>
            <w:noProof/>
            <w:webHidden/>
          </w:rPr>
          <w:t>22</w:t>
        </w:r>
        <w:r w:rsidR="00C32794">
          <w:rPr>
            <w:noProof/>
            <w:webHidden/>
          </w:rPr>
          <w:fldChar w:fldCharType="end"/>
        </w:r>
      </w:hyperlink>
    </w:p>
    <w:p w:rsidR="00C32794" w:rsidRDefault="0003760D">
      <w:pPr>
        <w:pStyle w:val="Spistreci2"/>
        <w:rPr>
          <w:rFonts w:asciiTheme="minorHAnsi" w:eastAsiaTheme="minorEastAsia" w:hAnsiTheme="minorHAnsi" w:cstheme="minorBidi"/>
          <w:noProof/>
          <w:sz w:val="22"/>
          <w:szCs w:val="22"/>
          <w:lang w:eastAsia="pl-PL"/>
        </w:rPr>
      </w:pPr>
      <w:hyperlink w:anchor="_Toc66777119" w:history="1">
        <w:r w:rsidR="00C32794" w:rsidRPr="003F4D7A">
          <w:rPr>
            <w:rStyle w:val="Hipercze"/>
            <w:noProof/>
          </w:rPr>
          <w:t>3.</w:t>
        </w:r>
        <w:r w:rsidR="00C32794">
          <w:rPr>
            <w:rFonts w:asciiTheme="minorHAnsi" w:eastAsiaTheme="minorEastAsia" w:hAnsiTheme="minorHAnsi" w:cstheme="minorBidi"/>
            <w:noProof/>
            <w:sz w:val="22"/>
            <w:szCs w:val="22"/>
            <w:lang w:eastAsia="pl-PL"/>
          </w:rPr>
          <w:tab/>
        </w:r>
        <w:r w:rsidR="00C32794" w:rsidRPr="003F4D7A">
          <w:rPr>
            <w:rStyle w:val="Hipercze"/>
            <w:noProof/>
          </w:rPr>
          <w:t>Źródła finansowania</w:t>
        </w:r>
        <w:r w:rsidR="00C32794">
          <w:rPr>
            <w:noProof/>
            <w:webHidden/>
          </w:rPr>
          <w:tab/>
        </w:r>
        <w:r w:rsidR="00C32794">
          <w:rPr>
            <w:noProof/>
            <w:webHidden/>
          </w:rPr>
          <w:fldChar w:fldCharType="begin"/>
        </w:r>
        <w:r w:rsidR="00C32794">
          <w:rPr>
            <w:noProof/>
            <w:webHidden/>
          </w:rPr>
          <w:instrText xml:space="preserve"> PAGEREF _Toc66777119 \h </w:instrText>
        </w:r>
        <w:r w:rsidR="00C32794">
          <w:rPr>
            <w:noProof/>
            <w:webHidden/>
          </w:rPr>
        </w:r>
        <w:r w:rsidR="00C32794">
          <w:rPr>
            <w:noProof/>
            <w:webHidden/>
          </w:rPr>
          <w:fldChar w:fldCharType="separate"/>
        </w:r>
        <w:r>
          <w:rPr>
            <w:noProof/>
            <w:webHidden/>
          </w:rPr>
          <w:t>22</w:t>
        </w:r>
        <w:r w:rsidR="00C32794">
          <w:rPr>
            <w:noProof/>
            <w:webHidden/>
          </w:rPr>
          <w:fldChar w:fldCharType="end"/>
        </w:r>
      </w:hyperlink>
    </w:p>
    <w:p w:rsidR="00C32794" w:rsidRDefault="0003760D">
      <w:pPr>
        <w:pStyle w:val="Spistreci1"/>
        <w:rPr>
          <w:rFonts w:asciiTheme="minorHAnsi" w:eastAsiaTheme="minorEastAsia" w:hAnsiTheme="minorHAnsi" w:cstheme="minorBidi"/>
          <w:noProof/>
          <w:sz w:val="22"/>
          <w:szCs w:val="22"/>
          <w:lang w:eastAsia="pl-PL"/>
        </w:rPr>
      </w:pPr>
      <w:hyperlink w:anchor="_Toc66777120" w:history="1">
        <w:r w:rsidR="00C32794" w:rsidRPr="003F4D7A">
          <w:rPr>
            <w:rStyle w:val="Hipercze"/>
            <w:noProof/>
          </w:rPr>
          <w:t>Spis tabel:</w:t>
        </w:r>
        <w:r w:rsidR="00C32794">
          <w:rPr>
            <w:noProof/>
            <w:webHidden/>
          </w:rPr>
          <w:tab/>
        </w:r>
        <w:r w:rsidR="00C32794">
          <w:rPr>
            <w:noProof/>
            <w:webHidden/>
          </w:rPr>
          <w:fldChar w:fldCharType="begin"/>
        </w:r>
        <w:r w:rsidR="00C32794">
          <w:rPr>
            <w:noProof/>
            <w:webHidden/>
          </w:rPr>
          <w:instrText xml:space="preserve"> PAGEREF _Toc66777120 \h </w:instrText>
        </w:r>
        <w:r w:rsidR="00C32794">
          <w:rPr>
            <w:noProof/>
            <w:webHidden/>
          </w:rPr>
        </w:r>
        <w:r w:rsidR="00C32794">
          <w:rPr>
            <w:noProof/>
            <w:webHidden/>
          </w:rPr>
          <w:fldChar w:fldCharType="separate"/>
        </w:r>
        <w:r>
          <w:rPr>
            <w:noProof/>
            <w:webHidden/>
          </w:rPr>
          <w:t>23</w:t>
        </w:r>
        <w:r w:rsidR="00C32794">
          <w:rPr>
            <w:noProof/>
            <w:webHidden/>
          </w:rPr>
          <w:fldChar w:fldCharType="end"/>
        </w:r>
      </w:hyperlink>
    </w:p>
    <w:p w:rsidR="00C32794" w:rsidRDefault="0003760D">
      <w:pPr>
        <w:pStyle w:val="Spistreci1"/>
        <w:rPr>
          <w:rFonts w:asciiTheme="minorHAnsi" w:eastAsiaTheme="minorEastAsia" w:hAnsiTheme="minorHAnsi" w:cstheme="minorBidi"/>
          <w:noProof/>
          <w:sz w:val="22"/>
          <w:szCs w:val="22"/>
          <w:lang w:eastAsia="pl-PL"/>
        </w:rPr>
      </w:pPr>
      <w:hyperlink w:anchor="_Toc66777121" w:history="1">
        <w:r w:rsidR="00C32794" w:rsidRPr="003F4D7A">
          <w:rPr>
            <w:rStyle w:val="Hipercze"/>
            <w:noProof/>
          </w:rPr>
          <w:t>Bibliografia</w:t>
        </w:r>
        <w:r w:rsidR="00C32794">
          <w:rPr>
            <w:noProof/>
            <w:webHidden/>
          </w:rPr>
          <w:tab/>
        </w:r>
        <w:r w:rsidR="00C32794">
          <w:rPr>
            <w:noProof/>
            <w:webHidden/>
          </w:rPr>
          <w:fldChar w:fldCharType="begin"/>
        </w:r>
        <w:r w:rsidR="00C32794">
          <w:rPr>
            <w:noProof/>
            <w:webHidden/>
          </w:rPr>
          <w:instrText xml:space="preserve"> PAGEREF _Toc66777121 \h </w:instrText>
        </w:r>
        <w:r w:rsidR="00C32794">
          <w:rPr>
            <w:noProof/>
            <w:webHidden/>
          </w:rPr>
        </w:r>
        <w:r w:rsidR="00C32794">
          <w:rPr>
            <w:noProof/>
            <w:webHidden/>
          </w:rPr>
          <w:fldChar w:fldCharType="separate"/>
        </w:r>
        <w:r>
          <w:rPr>
            <w:noProof/>
            <w:webHidden/>
          </w:rPr>
          <w:t>23</w:t>
        </w:r>
        <w:r w:rsidR="00C32794">
          <w:rPr>
            <w:noProof/>
            <w:webHidden/>
          </w:rPr>
          <w:fldChar w:fldCharType="end"/>
        </w:r>
      </w:hyperlink>
    </w:p>
    <w:p w:rsidR="00C32794" w:rsidRDefault="0003760D">
      <w:pPr>
        <w:pStyle w:val="Spistreci1"/>
        <w:rPr>
          <w:rFonts w:asciiTheme="minorHAnsi" w:eastAsiaTheme="minorEastAsia" w:hAnsiTheme="minorHAnsi" w:cstheme="minorBidi"/>
          <w:noProof/>
          <w:sz w:val="22"/>
          <w:szCs w:val="22"/>
          <w:lang w:eastAsia="pl-PL"/>
        </w:rPr>
      </w:pPr>
      <w:hyperlink w:anchor="_Toc66777122" w:history="1">
        <w:r w:rsidR="00C32794" w:rsidRPr="003F4D7A">
          <w:rPr>
            <w:rStyle w:val="Hipercze"/>
            <w:noProof/>
          </w:rPr>
          <w:t>Załącznik nr 1</w:t>
        </w:r>
        <w:r w:rsidR="00C32794">
          <w:rPr>
            <w:noProof/>
            <w:webHidden/>
          </w:rPr>
          <w:tab/>
        </w:r>
        <w:r w:rsidR="00C32794">
          <w:rPr>
            <w:noProof/>
            <w:webHidden/>
          </w:rPr>
          <w:fldChar w:fldCharType="begin"/>
        </w:r>
        <w:r w:rsidR="00C32794">
          <w:rPr>
            <w:noProof/>
            <w:webHidden/>
          </w:rPr>
          <w:instrText xml:space="preserve"> PAGEREF _Toc66777122 \h </w:instrText>
        </w:r>
        <w:r w:rsidR="00C32794">
          <w:rPr>
            <w:noProof/>
            <w:webHidden/>
          </w:rPr>
        </w:r>
        <w:r w:rsidR="00C32794">
          <w:rPr>
            <w:noProof/>
            <w:webHidden/>
          </w:rPr>
          <w:fldChar w:fldCharType="separate"/>
        </w:r>
        <w:r>
          <w:rPr>
            <w:noProof/>
            <w:webHidden/>
          </w:rPr>
          <w:t>24</w:t>
        </w:r>
        <w:r w:rsidR="00C32794">
          <w:rPr>
            <w:noProof/>
            <w:webHidden/>
          </w:rPr>
          <w:fldChar w:fldCharType="end"/>
        </w:r>
      </w:hyperlink>
    </w:p>
    <w:p w:rsidR="00C32794" w:rsidRDefault="0003760D">
      <w:pPr>
        <w:pStyle w:val="Spistreci1"/>
        <w:rPr>
          <w:rFonts w:asciiTheme="minorHAnsi" w:eastAsiaTheme="minorEastAsia" w:hAnsiTheme="minorHAnsi" w:cstheme="minorBidi"/>
          <w:noProof/>
          <w:sz w:val="22"/>
          <w:szCs w:val="22"/>
          <w:lang w:eastAsia="pl-PL"/>
        </w:rPr>
      </w:pPr>
      <w:hyperlink w:anchor="_Toc66777123" w:history="1">
        <w:r w:rsidR="00C32794" w:rsidRPr="003F4D7A">
          <w:rPr>
            <w:rStyle w:val="Hipercze"/>
            <w:noProof/>
          </w:rPr>
          <w:t>Załącznik nr 2</w:t>
        </w:r>
        <w:r w:rsidR="00C32794">
          <w:rPr>
            <w:noProof/>
            <w:webHidden/>
          </w:rPr>
          <w:tab/>
        </w:r>
        <w:r w:rsidR="00C32794">
          <w:rPr>
            <w:noProof/>
            <w:webHidden/>
          </w:rPr>
          <w:fldChar w:fldCharType="begin"/>
        </w:r>
        <w:r w:rsidR="00C32794">
          <w:rPr>
            <w:noProof/>
            <w:webHidden/>
          </w:rPr>
          <w:instrText xml:space="preserve"> PAGEREF _Toc66777123 \h </w:instrText>
        </w:r>
        <w:r w:rsidR="00C32794">
          <w:rPr>
            <w:noProof/>
            <w:webHidden/>
          </w:rPr>
        </w:r>
        <w:r w:rsidR="00C32794">
          <w:rPr>
            <w:noProof/>
            <w:webHidden/>
          </w:rPr>
          <w:fldChar w:fldCharType="separate"/>
        </w:r>
        <w:r>
          <w:rPr>
            <w:noProof/>
            <w:webHidden/>
          </w:rPr>
          <w:t>25</w:t>
        </w:r>
        <w:r w:rsidR="00C32794">
          <w:rPr>
            <w:noProof/>
            <w:webHidden/>
          </w:rPr>
          <w:fldChar w:fldCharType="end"/>
        </w:r>
      </w:hyperlink>
    </w:p>
    <w:p w:rsidR="00C32794" w:rsidRDefault="0003760D">
      <w:pPr>
        <w:pStyle w:val="Spistreci1"/>
        <w:rPr>
          <w:rFonts w:asciiTheme="minorHAnsi" w:eastAsiaTheme="minorEastAsia" w:hAnsiTheme="minorHAnsi" w:cstheme="minorBidi"/>
          <w:noProof/>
          <w:sz w:val="22"/>
          <w:szCs w:val="22"/>
          <w:lang w:eastAsia="pl-PL"/>
        </w:rPr>
      </w:pPr>
      <w:hyperlink w:anchor="_Toc66777124" w:history="1">
        <w:r w:rsidR="00C32794" w:rsidRPr="003F4D7A">
          <w:rPr>
            <w:rStyle w:val="Hipercze"/>
            <w:noProof/>
          </w:rPr>
          <w:t>Załącznik nr 3</w:t>
        </w:r>
        <w:r w:rsidR="00C32794">
          <w:rPr>
            <w:noProof/>
            <w:webHidden/>
          </w:rPr>
          <w:tab/>
        </w:r>
        <w:r w:rsidR="00C32794">
          <w:rPr>
            <w:noProof/>
            <w:webHidden/>
          </w:rPr>
          <w:fldChar w:fldCharType="begin"/>
        </w:r>
        <w:r w:rsidR="00C32794">
          <w:rPr>
            <w:noProof/>
            <w:webHidden/>
          </w:rPr>
          <w:instrText xml:space="preserve"> PAGEREF _Toc66777124 \h </w:instrText>
        </w:r>
        <w:r w:rsidR="00C32794">
          <w:rPr>
            <w:noProof/>
            <w:webHidden/>
          </w:rPr>
        </w:r>
        <w:r w:rsidR="00C32794">
          <w:rPr>
            <w:noProof/>
            <w:webHidden/>
          </w:rPr>
          <w:fldChar w:fldCharType="separate"/>
        </w:r>
        <w:r>
          <w:rPr>
            <w:noProof/>
            <w:webHidden/>
          </w:rPr>
          <w:t>26</w:t>
        </w:r>
        <w:r w:rsidR="00C32794">
          <w:rPr>
            <w:noProof/>
            <w:webHidden/>
          </w:rPr>
          <w:fldChar w:fldCharType="end"/>
        </w:r>
      </w:hyperlink>
    </w:p>
    <w:p w:rsidR="00C32794" w:rsidRDefault="0003760D">
      <w:pPr>
        <w:pStyle w:val="Spistreci1"/>
        <w:rPr>
          <w:rFonts w:asciiTheme="minorHAnsi" w:eastAsiaTheme="minorEastAsia" w:hAnsiTheme="minorHAnsi" w:cstheme="minorBidi"/>
          <w:noProof/>
          <w:sz w:val="22"/>
          <w:szCs w:val="22"/>
          <w:lang w:eastAsia="pl-PL"/>
        </w:rPr>
      </w:pPr>
      <w:hyperlink w:anchor="_Toc66777125" w:history="1">
        <w:r w:rsidR="00C32794" w:rsidRPr="003F4D7A">
          <w:rPr>
            <w:rStyle w:val="Hipercze"/>
            <w:noProof/>
          </w:rPr>
          <w:t>Załącznik nr 4</w:t>
        </w:r>
        <w:r w:rsidR="00C32794">
          <w:rPr>
            <w:noProof/>
            <w:webHidden/>
          </w:rPr>
          <w:tab/>
        </w:r>
        <w:r w:rsidR="00C32794">
          <w:rPr>
            <w:noProof/>
            <w:webHidden/>
          </w:rPr>
          <w:fldChar w:fldCharType="begin"/>
        </w:r>
        <w:r w:rsidR="00C32794">
          <w:rPr>
            <w:noProof/>
            <w:webHidden/>
          </w:rPr>
          <w:instrText xml:space="preserve"> PAGEREF _Toc66777125 \h </w:instrText>
        </w:r>
        <w:r w:rsidR="00C32794">
          <w:rPr>
            <w:noProof/>
            <w:webHidden/>
          </w:rPr>
        </w:r>
        <w:r w:rsidR="00C32794">
          <w:rPr>
            <w:noProof/>
            <w:webHidden/>
          </w:rPr>
          <w:fldChar w:fldCharType="separate"/>
        </w:r>
        <w:r>
          <w:rPr>
            <w:noProof/>
            <w:webHidden/>
          </w:rPr>
          <w:t>27</w:t>
        </w:r>
        <w:r w:rsidR="00C32794">
          <w:rPr>
            <w:noProof/>
            <w:webHidden/>
          </w:rPr>
          <w:fldChar w:fldCharType="end"/>
        </w:r>
      </w:hyperlink>
    </w:p>
    <w:p w:rsidR="00C32794" w:rsidRDefault="0003760D">
      <w:pPr>
        <w:pStyle w:val="Spistreci1"/>
        <w:rPr>
          <w:rFonts w:asciiTheme="minorHAnsi" w:eastAsiaTheme="minorEastAsia" w:hAnsiTheme="minorHAnsi" w:cstheme="minorBidi"/>
          <w:noProof/>
          <w:sz w:val="22"/>
          <w:szCs w:val="22"/>
          <w:lang w:eastAsia="pl-PL"/>
        </w:rPr>
      </w:pPr>
      <w:hyperlink w:anchor="_Toc66777126" w:history="1">
        <w:r w:rsidR="00C32794" w:rsidRPr="003F4D7A">
          <w:rPr>
            <w:rStyle w:val="Hipercze"/>
            <w:noProof/>
          </w:rPr>
          <w:t>Załącznik nr 5</w:t>
        </w:r>
        <w:r w:rsidR="00C32794">
          <w:rPr>
            <w:noProof/>
            <w:webHidden/>
          </w:rPr>
          <w:tab/>
        </w:r>
        <w:r w:rsidR="00C32794">
          <w:rPr>
            <w:noProof/>
            <w:webHidden/>
          </w:rPr>
          <w:fldChar w:fldCharType="begin"/>
        </w:r>
        <w:r w:rsidR="00C32794">
          <w:rPr>
            <w:noProof/>
            <w:webHidden/>
          </w:rPr>
          <w:instrText xml:space="preserve"> PAGEREF _Toc66777126 \h </w:instrText>
        </w:r>
        <w:r w:rsidR="00C32794">
          <w:rPr>
            <w:noProof/>
            <w:webHidden/>
          </w:rPr>
        </w:r>
        <w:r w:rsidR="00C32794">
          <w:rPr>
            <w:noProof/>
            <w:webHidden/>
          </w:rPr>
          <w:fldChar w:fldCharType="separate"/>
        </w:r>
        <w:r>
          <w:rPr>
            <w:noProof/>
            <w:webHidden/>
          </w:rPr>
          <w:t>29</w:t>
        </w:r>
        <w:r w:rsidR="00C32794">
          <w:rPr>
            <w:noProof/>
            <w:webHidden/>
          </w:rPr>
          <w:fldChar w:fldCharType="end"/>
        </w:r>
      </w:hyperlink>
    </w:p>
    <w:p w:rsidR="00C32794" w:rsidRDefault="0003760D">
      <w:pPr>
        <w:pStyle w:val="Spistreci1"/>
        <w:rPr>
          <w:rFonts w:asciiTheme="minorHAnsi" w:eastAsiaTheme="minorEastAsia" w:hAnsiTheme="minorHAnsi" w:cstheme="minorBidi"/>
          <w:noProof/>
          <w:sz w:val="22"/>
          <w:szCs w:val="22"/>
          <w:lang w:eastAsia="pl-PL"/>
        </w:rPr>
      </w:pPr>
      <w:hyperlink w:anchor="_Toc66777127" w:history="1">
        <w:r w:rsidR="00C32794" w:rsidRPr="003F4D7A">
          <w:rPr>
            <w:rStyle w:val="Hipercze"/>
            <w:noProof/>
          </w:rPr>
          <w:t>Załącznik nr 6</w:t>
        </w:r>
        <w:r w:rsidR="00C32794">
          <w:rPr>
            <w:noProof/>
            <w:webHidden/>
          </w:rPr>
          <w:tab/>
        </w:r>
        <w:r w:rsidR="00C32794">
          <w:rPr>
            <w:noProof/>
            <w:webHidden/>
          </w:rPr>
          <w:fldChar w:fldCharType="begin"/>
        </w:r>
        <w:r w:rsidR="00C32794">
          <w:rPr>
            <w:noProof/>
            <w:webHidden/>
          </w:rPr>
          <w:instrText xml:space="preserve"> PAGEREF _Toc66777127 \h </w:instrText>
        </w:r>
        <w:r w:rsidR="00C32794">
          <w:rPr>
            <w:noProof/>
            <w:webHidden/>
          </w:rPr>
        </w:r>
        <w:r w:rsidR="00C32794">
          <w:rPr>
            <w:noProof/>
            <w:webHidden/>
          </w:rPr>
          <w:fldChar w:fldCharType="separate"/>
        </w:r>
        <w:r>
          <w:rPr>
            <w:noProof/>
            <w:webHidden/>
          </w:rPr>
          <w:t>31</w:t>
        </w:r>
        <w:r w:rsidR="00C32794">
          <w:rPr>
            <w:noProof/>
            <w:webHidden/>
          </w:rPr>
          <w:fldChar w:fldCharType="end"/>
        </w:r>
      </w:hyperlink>
    </w:p>
    <w:p w:rsidR="00C32794" w:rsidRDefault="0003760D">
      <w:pPr>
        <w:pStyle w:val="Spistreci1"/>
        <w:rPr>
          <w:rFonts w:asciiTheme="minorHAnsi" w:eastAsiaTheme="minorEastAsia" w:hAnsiTheme="minorHAnsi" w:cstheme="minorBidi"/>
          <w:noProof/>
          <w:sz w:val="22"/>
          <w:szCs w:val="22"/>
          <w:lang w:eastAsia="pl-PL"/>
        </w:rPr>
      </w:pPr>
      <w:hyperlink w:anchor="_Toc66777128" w:history="1">
        <w:r w:rsidR="00C32794" w:rsidRPr="003F4D7A">
          <w:rPr>
            <w:rStyle w:val="Hipercze"/>
            <w:noProof/>
            <w:lang w:eastAsia="pl-PL"/>
          </w:rPr>
          <w:t>Załącznik nr 7</w:t>
        </w:r>
        <w:r w:rsidR="00C32794">
          <w:rPr>
            <w:noProof/>
            <w:webHidden/>
          </w:rPr>
          <w:tab/>
        </w:r>
        <w:r w:rsidR="00C32794">
          <w:rPr>
            <w:noProof/>
            <w:webHidden/>
          </w:rPr>
          <w:fldChar w:fldCharType="begin"/>
        </w:r>
        <w:r w:rsidR="00C32794">
          <w:rPr>
            <w:noProof/>
            <w:webHidden/>
          </w:rPr>
          <w:instrText xml:space="preserve"> PAGEREF _Toc66777128 \h </w:instrText>
        </w:r>
        <w:r w:rsidR="00C32794">
          <w:rPr>
            <w:noProof/>
            <w:webHidden/>
          </w:rPr>
        </w:r>
        <w:r w:rsidR="00C32794">
          <w:rPr>
            <w:noProof/>
            <w:webHidden/>
          </w:rPr>
          <w:fldChar w:fldCharType="separate"/>
        </w:r>
        <w:r>
          <w:rPr>
            <w:noProof/>
            <w:webHidden/>
          </w:rPr>
          <w:t>33</w:t>
        </w:r>
        <w:r w:rsidR="00C32794">
          <w:rPr>
            <w:noProof/>
            <w:webHidden/>
          </w:rPr>
          <w:fldChar w:fldCharType="end"/>
        </w:r>
      </w:hyperlink>
    </w:p>
    <w:p w:rsidR="00C32794" w:rsidRDefault="0003760D">
      <w:pPr>
        <w:pStyle w:val="Spistreci1"/>
        <w:rPr>
          <w:rFonts w:asciiTheme="minorHAnsi" w:eastAsiaTheme="minorEastAsia" w:hAnsiTheme="minorHAnsi" w:cstheme="minorBidi"/>
          <w:noProof/>
          <w:sz w:val="22"/>
          <w:szCs w:val="22"/>
          <w:lang w:eastAsia="pl-PL"/>
        </w:rPr>
      </w:pPr>
      <w:hyperlink w:anchor="_Toc66777129" w:history="1">
        <w:r w:rsidR="00C32794" w:rsidRPr="003F4D7A">
          <w:rPr>
            <w:rStyle w:val="Hipercze"/>
            <w:noProof/>
          </w:rPr>
          <w:t>Załącznik nr 8</w:t>
        </w:r>
        <w:r w:rsidR="00C32794">
          <w:rPr>
            <w:noProof/>
            <w:webHidden/>
          </w:rPr>
          <w:tab/>
        </w:r>
        <w:r w:rsidR="00C32794">
          <w:rPr>
            <w:noProof/>
            <w:webHidden/>
          </w:rPr>
          <w:fldChar w:fldCharType="begin"/>
        </w:r>
        <w:r w:rsidR="00C32794">
          <w:rPr>
            <w:noProof/>
            <w:webHidden/>
          </w:rPr>
          <w:instrText xml:space="preserve"> PAGEREF _Toc66777129 \h </w:instrText>
        </w:r>
        <w:r w:rsidR="00C32794">
          <w:rPr>
            <w:noProof/>
            <w:webHidden/>
          </w:rPr>
        </w:r>
        <w:r w:rsidR="00C32794">
          <w:rPr>
            <w:noProof/>
            <w:webHidden/>
          </w:rPr>
          <w:fldChar w:fldCharType="separate"/>
        </w:r>
        <w:r>
          <w:rPr>
            <w:noProof/>
            <w:webHidden/>
          </w:rPr>
          <w:t>34</w:t>
        </w:r>
        <w:r w:rsidR="00C32794">
          <w:rPr>
            <w:noProof/>
            <w:webHidden/>
          </w:rPr>
          <w:fldChar w:fldCharType="end"/>
        </w:r>
      </w:hyperlink>
    </w:p>
    <w:p w:rsidR="00C32794" w:rsidRDefault="0003760D">
      <w:pPr>
        <w:pStyle w:val="Spistreci1"/>
        <w:rPr>
          <w:rFonts w:asciiTheme="minorHAnsi" w:eastAsiaTheme="minorEastAsia" w:hAnsiTheme="minorHAnsi" w:cstheme="minorBidi"/>
          <w:noProof/>
          <w:sz w:val="22"/>
          <w:szCs w:val="22"/>
          <w:lang w:eastAsia="pl-PL"/>
        </w:rPr>
      </w:pPr>
      <w:hyperlink w:anchor="_Toc66777130" w:history="1">
        <w:r w:rsidR="00C32794" w:rsidRPr="003F4D7A">
          <w:rPr>
            <w:rStyle w:val="Hipercze"/>
            <w:noProof/>
          </w:rPr>
          <w:t>Załącznik nr 9</w:t>
        </w:r>
        <w:r w:rsidR="00C32794">
          <w:rPr>
            <w:noProof/>
            <w:webHidden/>
          </w:rPr>
          <w:tab/>
        </w:r>
        <w:r w:rsidR="00C32794">
          <w:rPr>
            <w:noProof/>
            <w:webHidden/>
          </w:rPr>
          <w:fldChar w:fldCharType="begin"/>
        </w:r>
        <w:r w:rsidR="00C32794">
          <w:rPr>
            <w:noProof/>
            <w:webHidden/>
          </w:rPr>
          <w:instrText xml:space="preserve"> PAGEREF _Toc66777130 \h </w:instrText>
        </w:r>
        <w:r w:rsidR="00C32794">
          <w:rPr>
            <w:noProof/>
            <w:webHidden/>
          </w:rPr>
        </w:r>
        <w:r w:rsidR="00C32794">
          <w:rPr>
            <w:noProof/>
            <w:webHidden/>
          </w:rPr>
          <w:fldChar w:fldCharType="separate"/>
        </w:r>
        <w:r>
          <w:rPr>
            <w:noProof/>
            <w:webHidden/>
          </w:rPr>
          <w:t>35</w:t>
        </w:r>
        <w:r w:rsidR="00C32794">
          <w:rPr>
            <w:noProof/>
            <w:webHidden/>
          </w:rPr>
          <w:fldChar w:fldCharType="end"/>
        </w:r>
      </w:hyperlink>
    </w:p>
    <w:p w:rsidR="00D53D91" w:rsidRDefault="00D53D91" w:rsidP="00C12D90">
      <w:pPr>
        <w:spacing w:line="276" w:lineRule="auto"/>
      </w:pPr>
      <w:r w:rsidRPr="00C12D90">
        <w:rPr>
          <w:b/>
          <w:bCs/>
        </w:rPr>
        <w:fldChar w:fldCharType="end"/>
      </w:r>
    </w:p>
    <w:p w:rsidR="00C32794" w:rsidRPr="00E46A3E" w:rsidRDefault="00C32794" w:rsidP="00C32794">
      <w:pPr>
        <w:pStyle w:val="Nagwek1"/>
        <w:spacing w:before="240" w:after="240"/>
        <w:jc w:val="both"/>
        <w:rPr>
          <w:sz w:val="24"/>
        </w:rPr>
      </w:pPr>
      <w:bookmarkStart w:id="3" w:name="_Toc66777090"/>
      <w:r w:rsidRPr="00E46A3E">
        <w:rPr>
          <w:sz w:val="24"/>
        </w:rPr>
        <w:lastRenderedPageBreak/>
        <w:t>Wykaz skrótów</w:t>
      </w:r>
      <w:bookmarkEnd w:id="3"/>
      <w:r w:rsidRPr="00E46A3E">
        <w:rPr>
          <w:sz w:val="24"/>
        </w:rPr>
        <w:t xml:space="preserve"> </w:t>
      </w:r>
    </w:p>
    <w:p w:rsidR="00C32794" w:rsidRPr="00505CFD" w:rsidRDefault="00C32794" w:rsidP="00C32794">
      <w:pPr>
        <w:pStyle w:val="Default"/>
        <w:spacing w:line="360" w:lineRule="auto"/>
        <w:jc w:val="both"/>
        <w:rPr>
          <w:rFonts w:ascii="Times New Roman" w:hAnsi="Times New Roman" w:cs="Times New Roman"/>
          <w:color w:val="auto"/>
        </w:rPr>
      </w:pPr>
      <w:r w:rsidRPr="00505CFD">
        <w:rPr>
          <w:rFonts w:ascii="Times New Roman" w:hAnsi="Times New Roman" w:cs="Times New Roman"/>
          <w:color w:val="auto"/>
        </w:rPr>
        <w:t xml:space="preserve">AOTMiT - Agencja Oceny Technologii Medycznych i Taryfikacji </w:t>
      </w:r>
    </w:p>
    <w:p w:rsidR="00C32794" w:rsidRPr="00505CFD" w:rsidRDefault="00C32794" w:rsidP="00C32794">
      <w:pPr>
        <w:pStyle w:val="Default"/>
        <w:spacing w:line="360" w:lineRule="auto"/>
        <w:jc w:val="both"/>
        <w:rPr>
          <w:rFonts w:ascii="Times New Roman" w:hAnsi="Times New Roman" w:cs="Times New Roman"/>
          <w:color w:val="auto"/>
        </w:rPr>
      </w:pPr>
      <w:r w:rsidRPr="00505CFD">
        <w:rPr>
          <w:rFonts w:ascii="Times New Roman" w:hAnsi="Times New Roman" w:cs="Times New Roman"/>
          <w:color w:val="auto"/>
        </w:rPr>
        <w:t xml:space="preserve">CZP - Centrum Zdrowia Psychicznego </w:t>
      </w:r>
    </w:p>
    <w:p w:rsidR="00C32794" w:rsidRPr="00505CFD" w:rsidRDefault="00C32794" w:rsidP="00C32794">
      <w:pPr>
        <w:pStyle w:val="Default"/>
        <w:spacing w:line="360" w:lineRule="auto"/>
        <w:jc w:val="both"/>
        <w:rPr>
          <w:rFonts w:ascii="Times New Roman" w:hAnsi="Times New Roman" w:cs="Times New Roman"/>
          <w:color w:val="auto"/>
        </w:rPr>
      </w:pPr>
      <w:r w:rsidRPr="00505CFD">
        <w:rPr>
          <w:rFonts w:ascii="Times New Roman" w:hAnsi="Times New Roman" w:cs="Times New Roman"/>
          <w:color w:val="auto"/>
        </w:rPr>
        <w:t xml:space="preserve">DALY – Disability Adjusted Life Years (lata życia skorygowane niepełnosprawnością) </w:t>
      </w:r>
    </w:p>
    <w:p w:rsidR="00C32794" w:rsidRPr="00505CFD" w:rsidRDefault="00C32794" w:rsidP="00C32794">
      <w:pPr>
        <w:pStyle w:val="Default"/>
        <w:spacing w:line="360" w:lineRule="auto"/>
        <w:jc w:val="both"/>
        <w:rPr>
          <w:rFonts w:ascii="Times New Roman" w:hAnsi="Times New Roman" w:cs="Times New Roman"/>
          <w:color w:val="auto"/>
        </w:rPr>
      </w:pPr>
      <w:r w:rsidRPr="00505CFD">
        <w:rPr>
          <w:rFonts w:ascii="Times New Roman" w:hAnsi="Times New Roman" w:cs="Times New Roman"/>
          <w:color w:val="auto"/>
        </w:rPr>
        <w:t xml:space="preserve">GUS - Główny Urząd Statystyczny </w:t>
      </w:r>
    </w:p>
    <w:p w:rsidR="00C32794" w:rsidRPr="00505CFD" w:rsidRDefault="00C32794" w:rsidP="00C32794">
      <w:pPr>
        <w:pStyle w:val="Default"/>
        <w:spacing w:line="360" w:lineRule="auto"/>
        <w:ind w:right="-144"/>
        <w:jc w:val="both"/>
        <w:rPr>
          <w:rFonts w:ascii="Times New Roman" w:hAnsi="Times New Roman" w:cs="Times New Roman"/>
          <w:color w:val="auto"/>
        </w:rPr>
      </w:pPr>
      <w:r w:rsidRPr="00505CFD">
        <w:rPr>
          <w:rFonts w:ascii="Times New Roman" w:hAnsi="Times New Roman" w:cs="Times New Roman"/>
          <w:color w:val="auto"/>
        </w:rPr>
        <w:t xml:space="preserve">ICD-10 -International Classification of Diseases (Międzynarodowa Klasyfikacja Chorób ) </w:t>
      </w:r>
    </w:p>
    <w:p w:rsidR="00C32794" w:rsidRPr="00505CFD" w:rsidRDefault="00C32794" w:rsidP="00C32794">
      <w:pPr>
        <w:pStyle w:val="Default"/>
        <w:spacing w:line="360" w:lineRule="auto"/>
        <w:jc w:val="both"/>
        <w:rPr>
          <w:rFonts w:ascii="Times New Roman" w:hAnsi="Times New Roman" w:cs="Times New Roman"/>
          <w:color w:val="auto"/>
          <w:lang w:val="en-US"/>
        </w:rPr>
      </w:pPr>
      <w:r w:rsidRPr="00505CFD">
        <w:rPr>
          <w:rFonts w:ascii="Times New Roman" w:hAnsi="Times New Roman" w:cs="Times New Roman"/>
          <w:color w:val="auto"/>
          <w:lang w:val="en-US"/>
        </w:rPr>
        <w:t xml:space="preserve">NFZ – Narodowy Fundusz Zdrowia </w:t>
      </w:r>
    </w:p>
    <w:p w:rsidR="00C32794" w:rsidRPr="00505CFD" w:rsidRDefault="00C32794" w:rsidP="00C32794">
      <w:pPr>
        <w:pStyle w:val="Default"/>
        <w:spacing w:line="360" w:lineRule="auto"/>
        <w:jc w:val="both"/>
        <w:rPr>
          <w:rFonts w:ascii="Times New Roman" w:hAnsi="Times New Roman" w:cs="Times New Roman"/>
          <w:color w:val="auto"/>
          <w:lang w:val="en-US"/>
        </w:rPr>
      </w:pPr>
      <w:r w:rsidRPr="00505CFD">
        <w:rPr>
          <w:rFonts w:ascii="Times New Roman" w:hAnsi="Times New Roman" w:cs="Times New Roman"/>
          <w:color w:val="auto"/>
          <w:lang w:val="en-US"/>
        </w:rPr>
        <w:t xml:space="preserve">NICE - The National Institute for Health and Care Excellence </w:t>
      </w:r>
    </w:p>
    <w:p w:rsidR="00C32794" w:rsidRPr="00505CFD" w:rsidRDefault="00C32794" w:rsidP="00C32794">
      <w:pPr>
        <w:pStyle w:val="Default"/>
        <w:spacing w:line="360" w:lineRule="auto"/>
        <w:jc w:val="both"/>
        <w:rPr>
          <w:rFonts w:ascii="Times New Roman" w:hAnsi="Times New Roman" w:cs="Times New Roman"/>
          <w:color w:val="auto"/>
        </w:rPr>
      </w:pPr>
      <w:r w:rsidRPr="00505CFD">
        <w:rPr>
          <w:rFonts w:ascii="Times New Roman" w:hAnsi="Times New Roman" w:cs="Times New Roman"/>
          <w:color w:val="auto"/>
        </w:rPr>
        <w:t xml:space="preserve">NIZP-PZH – Narodowy Instytut Zdrowia Publicznego – Państwowy Zakład Higieny </w:t>
      </w:r>
    </w:p>
    <w:p w:rsidR="00C32794" w:rsidRDefault="00C32794" w:rsidP="00C32794">
      <w:pPr>
        <w:pStyle w:val="Default"/>
        <w:spacing w:line="360" w:lineRule="auto"/>
        <w:jc w:val="both"/>
        <w:rPr>
          <w:rFonts w:ascii="Times New Roman" w:hAnsi="Times New Roman" w:cs="Times New Roman"/>
          <w:color w:val="auto"/>
        </w:rPr>
      </w:pPr>
      <w:r w:rsidRPr="00505CFD">
        <w:rPr>
          <w:rFonts w:ascii="Times New Roman" w:hAnsi="Times New Roman" w:cs="Times New Roman"/>
          <w:color w:val="auto"/>
        </w:rPr>
        <w:t xml:space="preserve">NPZ - Narodowy Program Zdrowia </w:t>
      </w:r>
    </w:p>
    <w:p w:rsidR="00C32794" w:rsidRDefault="00C32794" w:rsidP="00C32794">
      <w:pPr>
        <w:pStyle w:val="Default"/>
        <w:spacing w:line="360" w:lineRule="auto"/>
        <w:jc w:val="both"/>
        <w:rPr>
          <w:rFonts w:ascii="Times New Roman" w:hAnsi="Times New Roman" w:cs="Times New Roman"/>
        </w:rPr>
      </w:pPr>
      <w:r>
        <w:rPr>
          <w:rFonts w:ascii="Times New Roman" w:hAnsi="Times New Roman" w:cs="Times New Roman"/>
          <w:color w:val="auto"/>
        </w:rPr>
        <w:t xml:space="preserve">Program - </w:t>
      </w:r>
      <w:r w:rsidRPr="00213F9F">
        <w:rPr>
          <w:rFonts w:ascii="Times New Roman" w:hAnsi="Times New Roman" w:cs="Times New Roman"/>
        </w:rPr>
        <w:t>Program psychiatryczny terapeutyczno</w:t>
      </w:r>
      <w:r>
        <w:rPr>
          <w:rFonts w:ascii="Times New Roman" w:hAnsi="Times New Roman" w:cs="Times New Roman"/>
        </w:rPr>
        <w:t xml:space="preserve"> </w:t>
      </w:r>
      <w:r w:rsidRPr="00213F9F">
        <w:rPr>
          <w:rFonts w:ascii="Times New Roman" w:hAnsi="Times New Roman" w:cs="Times New Roman"/>
        </w:rPr>
        <w:t>-</w:t>
      </w:r>
      <w:r>
        <w:rPr>
          <w:rFonts w:ascii="Times New Roman" w:hAnsi="Times New Roman" w:cs="Times New Roman"/>
        </w:rPr>
        <w:t xml:space="preserve"> </w:t>
      </w:r>
      <w:r w:rsidRPr="00213F9F">
        <w:rPr>
          <w:rFonts w:ascii="Times New Roman" w:hAnsi="Times New Roman" w:cs="Times New Roman"/>
        </w:rPr>
        <w:t>rehabilitacyjny połączony z aktywizacją pacjentów</w:t>
      </w:r>
    </w:p>
    <w:p w:rsidR="00C32794" w:rsidRPr="00505CFD" w:rsidRDefault="00C32794" w:rsidP="00C32794">
      <w:pPr>
        <w:pStyle w:val="Default"/>
        <w:spacing w:line="360" w:lineRule="auto"/>
        <w:jc w:val="both"/>
        <w:rPr>
          <w:rFonts w:ascii="Times New Roman" w:hAnsi="Times New Roman" w:cs="Times New Roman"/>
          <w:color w:val="auto"/>
        </w:rPr>
      </w:pPr>
      <w:r>
        <w:rPr>
          <w:rFonts w:ascii="Times New Roman" w:hAnsi="Times New Roman" w:cs="Times New Roman"/>
        </w:rPr>
        <w:t>Organizator – Urząd Marszałkowski Województwa Wielkopolskiego w Poznaniu</w:t>
      </w:r>
    </w:p>
    <w:p w:rsidR="00C32794" w:rsidRPr="00505CFD" w:rsidRDefault="00C32794" w:rsidP="00C32794">
      <w:pPr>
        <w:pStyle w:val="Default"/>
        <w:spacing w:line="360" w:lineRule="auto"/>
        <w:jc w:val="both"/>
        <w:rPr>
          <w:rFonts w:ascii="Times New Roman" w:hAnsi="Times New Roman" w:cs="Times New Roman"/>
          <w:color w:val="auto"/>
        </w:rPr>
      </w:pPr>
      <w:r w:rsidRPr="00505CFD">
        <w:rPr>
          <w:rFonts w:ascii="Times New Roman" w:hAnsi="Times New Roman" w:cs="Times New Roman"/>
          <w:color w:val="auto"/>
        </w:rPr>
        <w:t xml:space="preserve">WHO – World Health Organization (Światowa Organizacja Zdrowia) </w:t>
      </w:r>
    </w:p>
    <w:p w:rsidR="00C32794" w:rsidRDefault="00C32794" w:rsidP="00C32794">
      <w:pPr>
        <w:spacing w:line="360" w:lineRule="auto"/>
        <w:jc w:val="both"/>
      </w:pPr>
      <w:r w:rsidRPr="00505CFD">
        <w:t>ZUS – Zakład Ubezpieczeń Społecznych</w:t>
      </w:r>
    </w:p>
    <w:p w:rsidR="008308B9" w:rsidRPr="00D53D91" w:rsidRDefault="00676BCE" w:rsidP="00085E3F">
      <w:pPr>
        <w:pStyle w:val="Nagwek1"/>
        <w:numPr>
          <w:ilvl w:val="0"/>
          <w:numId w:val="25"/>
        </w:numPr>
        <w:spacing w:before="240" w:after="240" w:line="276" w:lineRule="auto"/>
        <w:ind w:hanging="436"/>
        <w:jc w:val="both"/>
        <w:rPr>
          <w:sz w:val="24"/>
        </w:rPr>
      </w:pPr>
      <w:r>
        <w:br w:type="page"/>
      </w:r>
      <w:bookmarkStart w:id="4" w:name="_Toc64629668"/>
      <w:bookmarkStart w:id="5" w:name="_Toc66777091"/>
      <w:r w:rsidR="00365FD4">
        <w:rPr>
          <w:sz w:val="24"/>
        </w:rPr>
        <w:lastRenderedPageBreak/>
        <w:t xml:space="preserve">Opis </w:t>
      </w:r>
      <w:r w:rsidR="008308B9" w:rsidRPr="00D53D91">
        <w:rPr>
          <w:sz w:val="24"/>
        </w:rPr>
        <w:t xml:space="preserve">problemu zdrowotnego </w:t>
      </w:r>
      <w:bookmarkStart w:id="6" w:name="_Hlk49183979"/>
      <w:r w:rsidR="008308B9" w:rsidRPr="00D53D91">
        <w:rPr>
          <w:sz w:val="24"/>
        </w:rPr>
        <w:t>i uza</w:t>
      </w:r>
      <w:r w:rsidR="0037139D" w:rsidRPr="00D53D91">
        <w:rPr>
          <w:sz w:val="24"/>
        </w:rPr>
        <w:t>sadnienie wpro</w:t>
      </w:r>
      <w:r w:rsidR="00365FD4">
        <w:rPr>
          <w:sz w:val="24"/>
        </w:rPr>
        <w:t>wadzenia P</w:t>
      </w:r>
      <w:r w:rsidR="0037139D" w:rsidRPr="00D53D91">
        <w:rPr>
          <w:sz w:val="24"/>
        </w:rPr>
        <w:t>rogramu</w:t>
      </w:r>
      <w:bookmarkEnd w:id="4"/>
      <w:bookmarkEnd w:id="5"/>
    </w:p>
    <w:p w:rsidR="008308B9" w:rsidRPr="00E46A3E" w:rsidRDefault="008308B9" w:rsidP="00085E3F">
      <w:pPr>
        <w:pStyle w:val="Nagwek2"/>
        <w:numPr>
          <w:ilvl w:val="1"/>
          <w:numId w:val="23"/>
        </w:numPr>
        <w:spacing w:before="240" w:after="240" w:line="276" w:lineRule="auto"/>
        <w:jc w:val="both"/>
      </w:pPr>
      <w:bookmarkStart w:id="7" w:name="_Toc64629669"/>
      <w:bookmarkStart w:id="8" w:name="_Toc66777092"/>
      <w:bookmarkEnd w:id="6"/>
      <w:r w:rsidRPr="00E46A3E">
        <w:t>Opis problemu zdrowotnego</w:t>
      </w:r>
      <w:bookmarkEnd w:id="7"/>
      <w:bookmarkEnd w:id="8"/>
    </w:p>
    <w:p w:rsidR="0038012A" w:rsidRPr="0037457B" w:rsidRDefault="00980617" w:rsidP="001F3F0C">
      <w:pPr>
        <w:spacing w:line="360" w:lineRule="auto"/>
        <w:jc w:val="both"/>
      </w:pPr>
      <w:r w:rsidRPr="0037457B">
        <w:t>Zdrowie psychiczne jest obecnie jednym z ważniejszych aspektów zdrowia w pojęciu ogólnym, jest wyzwaniem dla polityki społecznej i zdrowotnej państwa oraz  samorządów terytorialnych. Przez wiele lat temat osób cierpiących z powodu niedostatku zdrowia psychicznego był marginalizowany i stanowił społeczne tabu. Jednakże w obliczu rosnącej zapadalności na zaburzenia psychiczne i zaburzen</w:t>
      </w:r>
      <w:r w:rsidR="00131210">
        <w:t>ia zachowania, należy walczyć o </w:t>
      </w:r>
      <w:r w:rsidRPr="0037457B">
        <w:t>zasadniczą zmianę podejścia do tego zagadnienia i związanych z nim problemów społecznych.</w:t>
      </w:r>
      <w:r w:rsidR="0038012A" w:rsidRPr="0037457B">
        <w:t xml:space="preserve"> </w:t>
      </w:r>
    </w:p>
    <w:p w:rsidR="00980617" w:rsidRPr="0037457B" w:rsidRDefault="0038012A" w:rsidP="001F3F0C">
      <w:pPr>
        <w:spacing w:line="360" w:lineRule="auto"/>
        <w:jc w:val="both"/>
      </w:pPr>
      <w:r w:rsidRPr="0037457B">
        <w:t>W Polsce coraz większa liczba Polaków zmaga się z zaburzeniami psychicznymi oraz ich niekorzystnymi</w:t>
      </w:r>
      <w:r w:rsidR="001272F1">
        <w:t xml:space="preserve"> </w:t>
      </w:r>
      <w:r w:rsidRPr="0037457B">
        <w:t xml:space="preserve"> następstwami</w:t>
      </w:r>
      <w:r w:rsidR="001272F1">
        <w:t xml:space="preserve"> </w:t>
      </w:r>
      <w:r w:rsidRPr="0037457B">
        <w:t>dla ogólnego</w:t>
      </w:r>
      <w:r w:rsidR="001272F1">
        <w:t xml:space="preserve"> </w:t>
      </w:r>
      <w:r w:rsidRPr="0037457B">
        <w:t xml:space="preserve"> funkcjonowania. Zgodnie z</w:t>
      </w:r>
      <w:r w:rsidR="001272F1">
        <w:t xml:space="preserve"> </w:t>
      </w:r>
      <w:r w:rsidRPr="0037457B">
        <w:t>danymi</w:t>
      </w:r>
      <w:r w:rsidR="0037139D">
        <w:t xml:space="preserve"> </w:t>
      </w:r>
      <w:r w:rsidRPr="0037457B">
        <w:t>GUS z 2015 r. liczba pacjentów psychiatrycznej opieki ambulatoryjnej leczonych ogółem wyniosła 1 593 125 osób. W latach 2010–2015 względna liczba leczonych (na 100 tys. ludności) wzrosła o 12,7%</w:t>
      </w:r>
      <w:r w:rsidR="00D059E4">
        <w:rPr>
          <w:rStyle w:val="Odwoanieprzypisudolnego"/>
        </w:rPr>
        <w:footnoteReference w:id="1"/>
      </w:r>
      <w:r w:rsidRPr="0037457B">
        <w:t>.</w:t>
      </w:r>
      <w:r w:rsidR="00CD2A1D">
        <w:t xml:space="preserve"> Natomiast dane wynikające z Map Potrzeb Zdrowotnych  pokazują, że liczba leczonych na zaburzenia psychiczne w roku 2019 bez uzależnień wyniosła 1</w:t>
      </w:r>
      <w:r w:rsidR="000F1D14">
        <w:t> </w:t>
      </w:r>
      <w:r w:rsidR="00CD2A1D">
        <w:t>299</w:t>
      </w:r>
      <w:r w:rsidR="000F1D14">
        <w:t xml:space="preserve"> </w:t>
      </w:r>
      <w:r w:rsidR="00CD2A1D">
        <w:t>89</w:t>
      </w:r>
      <w:r w:rsidR="000F1D14">
        <w:t>0</w:t>
      </w:r>
      <w:r w:rsidR="00CD2A1D">
        <w:t xml:space="preserve"> pacjentów</w:t>
      </w:r>
      <w:r w:rsidR="000F1D14">
        <w:t>, same uzależnienia stw</w:t>
      </w:r>
      <w:r w:rsidR="00131210">
        <w:t>ierdzono u 271 300 pacjentów. W </w:t>
      </w:r>
      <w:r w:rsidR="000F1D14">
        <w:t>Wielkopolsce zaburzenia psychiczne stwierdzono u 144</w:t>
      </w:r>
      <w:r w:rsidR="00131210">
        <w:t> 310 pacjentów bez uzależnień u </w:t>
      </w:r>
      <w:r w:rsidR="000F1D14">
        <w:t>122 550 chorych</w:t>
      </w:r>
      <w:r w:rsidR="00CD2A1D">
        <w:rPr>
          <w:rStyle w:val="Odwoanieprzypisudolnego"/>
        </w:rPr>
        <w:footnoteReference w:id="2"/>
      </w:r>
      <w:r w:rsidR="00CD2A1D">
        <w:t>.</w:t>
      </w:r>
    </w:p>
    <w:p w:rsidR="00F04B81" w:rsidRPr="00AF44BE" w:rsidRDefault="00980617" w:rsidP="001F3F0C">
      <w:pPr>
        <w:spacing w:line="360" w:lineRule="auto"/>
        <w:jc w:val="both"/>
        <w:rPr>
          <w:color w:val="000000"/>
        </w:rPr>
      </w:pPr>
      <w:r w:rsidRPr="00872657">
        <w:rPr>
          <w:color w:val="000000"/>
        </w:rPr>
        <w:t>Choroba psychiczna jest zaburzeniem powodującym zagrożenie ograniczenia lub zniesienia równowagi pozwalającej na prawidłowe funkcjonowanie życiowe i zaspokajanie potrzeb człowieka. Choroba psychiczna najczęściej dotyka ludzi m</w:t>
      </w:r>
      <w:r w:rsidR="00131210">
        <w:rPr>
          <w:color w:val="000000"/>
        </w:rPr>
        <w:t>łodych, w pełni sił życiowych i </w:t>
      </w:r>
      <w:r w:rsidRPr="00872657">
        <w:rPr>
          <w:color w:val="000000"/>
        </w:rPr>
        <w:t>zawsze łączy się z cierpieniem.</w:t>
      </w:r>
      <w:r w:rsidR="00872657" w:rsidRPr="00872657">
        <w:rPr>
          <w:color w:val="000000"/>
        </w:rPr>
        <w:t xml:space="preserve"> </w:t>
      </w:r>
      <w:r w:rsidRPr="00AF44BE">
        <w:rPr>
          <w:color w:val="000000"/>
        </w:rPr>
        <w:t>Schizofrenia to zaburzenie psychiczne</w:t>
      </w:r>
      <w:r w:rsidR="0077170D" w:rsidRPr="00AF44BE">
        <w:rPr>
          <w:color w:val="000000"/>
        </w:rPr>
        <w:t xml:space="preserve"> występujące u około 1 </w:t>
      </w:r>
      <w:r w:rsidRPr="00AF44BE">
        <w:rPr>
          <w:color w:val="000000"/>
        </w:rPr>
        <w:t>% populacji</w:t>
      </w:r>
      <w:r w:rsidR="00547768" w:rsidRPr="00AF44BE">
        <w:rPr>
          <w:color w:val="000000"/>
        </w:rPr>
        <w:t>.</w:t>
      </w:r>
      <w:r w:rsidR="00872657" w:rsidRPr="00AF44BE">
        <w:rPr>
          <w:color w:val="000000"/>
        </w:rPr>
        <w:t xml:space="preserve">  </w:t>
      </w:r>
      <w:r w:rsidR="005551CA" w:rsidRPr="00AF44BE">
        <w:rPr>
          <w:color w:val="000000"/>
        </w:rPr>
        <w:t xml:space="preserve">W 2019 r. w Polsce  schizofrenię stwierdzono  u 163 530 pacjentów przy </w:t>
      </w:r>
      <w:r w:rsidR="000F1D14" w:rsidRPr="00AF44BE">
        <w:rPr>
          <w:color w:val="000000"/>
        </w:rPr>
        <w:t>czy</w:t>
      </w:r>
      <w:r w:rsidR="00CB6305" w:rsidRPr="00AF44BE">
        <w:rPr>
          <w:color w:val="000000"/>
        </w:rPr>
        <w:t>m</w:t>
      </w:r>
      <w:r w:rsidR="000F1D14" w:rsidRPr="00AF44BE">
        <w:rPr>
          <w:color w:val="000000"/>
        </w:rPr>
        <w:t xml:space="preserve"> wskaźnik na 100 tys. pacjentów kształtował się n</w:t>
      </w:r>
      <w:r w:rsidR="0077170D" w:rsidRPr="00AF44BE">
        <w:rPr>
          <w:color w:val="000000"/>
        </w:rPr>
        <w:t xml:space="preserve">a poziomie </w:t>
      </w:r>
      <w:r w:rsidR="00131210" w:rsidRPr="00AF44BE">
        <w:rPr>
          <w:color w:val="000000"/>
        </w:rPr>
        <w:t>520,23. Natomiast w </w:t>
      </w:r>
      <w:r w:rsidR="0077170D" w:rsidRPr="00AF44BE">
        <w:rPr>
          <w:color w:val="000000"/>
        </w:rPr>
        <w:t xml:space="preserve">Wielkopolsce </w:t>
      </w:r>
      <w:r w:rsidR="000F1D14" w:rsidRPr="00AF44BE">
        <w:rPr>
          <w:color w:val="000000"/>
        </w:rPr>
        <w:t>schizofrenię stwierdzono u 10 590 pacjentów, przy wska</w:t>
      </w:r>
      <w:r w:rsidR="00C01F64" w:rsidRPr="00AF44BE">
        <w:rPr>
          <w:color w:val="000000"/>
        </w:rPr>
        <w:t>ź</w:t>
      </w:r>
      <w:r w:rsidR="000F1D14" w:rsidRPr="00AF44BE">
        <w:rPr>
          <w:color w:val="000000"/>
        </w:rPr>
        <w:t>nik</w:t>
      </w:r>
      <w:r w:rsidR="00C01F64" w:rsidRPr="00AF44BE">
        <w:rPr>
          <w:color w:val="000000"/>
        </w:rPr>
        <w:t>u na 100 tys. na poziomie 375,65 pacjentów</w:t>
      </w:r>
      <w:r w:rsidR="00C01F64" w:rsidRPr="00AF44BE">
        <w:rPr>
          <w:color w:val="000000"/>
        </w:rPr>
        <w:footnoteReference w:id="3"/>
      </w:r>
      <w:r w:rsidR="00C01F64" w:rsidRPr="00AF44BE">
        <w:rPr>
          <w:color w:val="000000"/>
        </w:rPr>
        <w:t xml:space="preserve">. </w:t>
      </w:r>
      <w:r w:rsidR="00872657" w:rsidRPr="00AF44BE">
        <w:rPr>
          <w:color w:val="000000"/>
        </w:rPr>
        <w:t>Przyczyny schizofrenii są złożone i nie w pełni znane. Chorzy i ich bliscy często o nie pytają. W tak zwanym modelu biopsychospołecznym rozwoju schizofrenii uwzględniono m.in.: czynniki biologiczne (w tym genetyczne), psychologiczne, społeczne i środowiskowe, które zgodnie z obecną wiedzą medyczną mogą wpływać na</w:t>
      </w:r>
      <w:r w:rsidR="00872657" w:rsidRPr="00872657">
        <w:rPr>
          <w:color w:val="333333"/>
        </w:rPr>
        <w:t xml:space="preserve"> </w:t>
      </w:r>
      <w:r w:rsidR="00872657" w:rsidRPr="00AF44BE">
        <w:rPr>
          <w:color w:val="000000"/>
        </w:rPr>
        <w:t>wystąpienie tej choroby i jej obraz kliniczny. Ryzyko zachorowania jest większe w rodzinach, w których u krewnych pierwszego stopnia (np. rodzice, rodzeństwo, dzieci) rozpoznano</w:t>
      </w:r>
      <w:r w:rsidR="00872657" w:rsidRPr="0037457B">
        <w:rPr>
          <w:color w:val="333333"/>
        </w:rPr>
        <w:t xml:space="preserve"> </w:t>
      </w:r>
      <w:r w:rsidR="00872657" w:rsidRPr="00AF44BE">
        <w:rPr>
          <w:color w:val="000000"/>
        </w:rPr>
        <w:t xml:space="preserve">schizofrenię. Jednak w zależności od tego, który z członków najbliżej rodziny jest chory, ryzyko jest bardzo zróżnicowane. Na przykład </w:t>
      </w:r>
      <w:r w:rsidR="00872657" w:rsidRPr="00AF44BE">
        <w:rPr>
          <w:color w:val="000000"/>
        </w:rPr>
        <w:lastRenderedPageBreak/>
        <w:t>w przypadku występowania schizofrenii u obojga rodziców ryzyko zachorowania dziecka sięga 46%, podobnie duże ryzyko dotyczy bliźniaków jednojajowych (48%). Natomiast w przypadku schizofrenii występującej tylko u jednego z rodziców lub u rodzeństwa nie</w:t>
      </w:r>
      <w:r w:rsidR="00ED514C" w:rsidRPr="00AF44BE">
        <w:rPr>
          <w:color w:val="000000"/>
        </w:rPr>
        <w:t xml:space="preserve"> </w:t>
      </w:r>
      <w:r w:rsidR="00872657" w:rsidRPr="00AF44BE">
        <w:rPr>
          <w:color w:val="000000"/>
        </w:rPr>
        <w:t>bliźniaczego ryzyko to wynosi odpowiednio: 6% i 9%. Jeżeli jeden z bliźniaków dwujajowych choruje na</w:t>
      </w:r>
      <w:r w:rsidR="00CD2A1D" w:rsidRPr="00AF44BE">
        <w:rPr>
          <w:color w:val="000000"/>
        </w:rPr>
        <w:t xml:space="preserve"> </w:t>
      </w:r>
      <w:r w:rsidR="00872657" w:rsidRPr="00AF44BE">
        <w:rPr>
          <w:color w:val="000000"/>
        </w:rPr>
        <w:t xml:space="preserve"> schizofrenię, to ryzyko jej rozwoju u drugiego sięga 17%. Ta „podatność” (m.in.</w:t>
      </w:r>
      <w:r w:rsidR="006B2BCB" w:rsidRPr="00AF44BE">
        <w:rPr>
          <w:color w:val="000000"/>
        </w:rPr>
        <w:t xml:space="preserve"> g</w:t>
      </w:r>
      <w:r w:rsidR="00872657" w:rsidRPr="00AF44BE">
        <w:rPr>
          <w:color w:val="000000"/>
        </w:rPr>
        <w:t>enetyczna) na</w:t>
      </w:r>
      <w:r w:rsidR="006B2BCB" w:rsidRPr="00AF44BE">
        <w:rPr>
          <w:color w:val="000000"/>
        </w:rPr>
        <w:t xml:space="preserve"> </w:t>
      </w:r>
      <w:r w:rsidR="00872657" w:rsidRPr="00AF44BE">
        <w:rPr>
          <w:color w:val="000000"/>
        </w:rPr>
        <w:t>chorobę</w:t>
      </w:r>
      <w:r w:rsidR="006B2BCB" w:rsidRPr="00AF44BE">
        <w:rPr>
          <w:color w:val="000000"/>
        </w:rPr>
        <w:t xml:space="preserve"> </w:t>
      </w:r>
      <w:r w:rsidR="00872657" w:rsidRPr="00AF44BE">
        <w:rPr>
          <w:color w:val="000000"/>
        </w:rPr>
        <w:t>nie</w:t>
      </w:r>
      <w:r w:rsidR="006B2BCB" w:rsidRPr="00AF44BE">
        <w:rPr>
          <w:color w:val="000000"/>
        </w:rPr>
        <w:t xml:space="preserve"> </w:t>
      </w:r>
      <w:r w:rsidR="00872657" w:rsidRPr="00AF44BE">
        <w:rPr>
          <w:color w:val="000000"/>
        </w:rPr>
        <w:t>musi</w:t>
      </w:r>
      <w:r w:rsidR="006B2BCB" w:rsidRPr="00AF44BE">
        <w:rPr>
          <w:color w:val="000000"/>
        </w:rPr>
        <w:t xml:space="preserve"> </w:t>
      </w:r>
      <w:r w:rsidR="00872657" w:rsidRPr="00AF44BE">
        <w:rPr>
          <w:color w:val="000000"/>
        </w:rPr>
        <w:t>jednak oznaczać,</w:t>
      </w:r>
      <w:r w:rsidR="006B2BCB" w:rsidRPr="00AF44BE">
        <w:rPr>
          <w:color w:val="000000"/>
        </w:rPr>
        <w:t xml:space="preserve"> </w:t>
      </w:r>
      <w:r w:rsidR="00872657" w:rsidRPr="00AF44BE">
        <w:rPr>
          <w:color w:val="000000"/>
        </w:rPr>
        <w:t>że ona wystąpi, a </w:t>
      </w:r>
      <w:r w:rsidR="006B2BCB" w:rsidRPr="00AF44BE">
        <w:rPr>
          <w:color w:val="000000"/>
        </w:rPr>
        <w:t xml:space="preserve"> </w:t>
      </w:r>
      <w:r w:rsidR="00872657" w:rsidRPr="00AF44BE">
        <w:rPr>
          <w:color w:val="000000"/>
        </w:rPr>
        <w:t>rozwój</w:t>
      </w:r>
      <w:r w:rsidR="0077170D" w:rsidRPr="00AF44BE">
        <w:rPr>
          <w:color w:val="000000"/>
        </w:rPr>
        <w:t xml:space="preserve"> </w:t>
      </w:r>
      <w:r w:rsidR="00872657" w:rsidRPr="00AF44BE">
        <w:rPr>
          <w:color w:val="000000"/>
        </w:rPr>
        <w:t>choroby zależy od współdziałania wielu różnych czynników.</w:t>
      </w:r>
    </w:p>
    <w:p w:rsidR="00547768" w:rsidRPr="00AF44BE" w:rsidRDefault="0037457B" w:rsidP="001F3F0C">
      <w:pPr>
        <w:spacing w:line="360" w:lineRule="auto"/>
        <w:jc w:val="both"/>
        <w:rPr>
          <w:color w:val="000000"/>
        </w:rPr>
      </w:pPr>
      <w:r w:rsidRPr="00AF44BE">
        <w:rPr>
          <w:color w:val="000000"/>
        </w:rPr>
        <w:t>Do o</w:t>
      </w:r>
      <w:r w:rsidR="00E040C7" w:rsidRPr="00AF44BE">
        <w:rPr>
          <w:color w:val="000000"/>
        </w:rPr>
        <w:t>bjaw</w:t>
      </w:r>
      <w:r w:rsidRPr="00AF44BE">
        <w:rPr>
          <w:color w:val="000000"/>
        </w:rPr>
        <w:t>ów</w:t>
      </w:r>
      <w:r w:rsidR="00E040C7" w:rsidRPr="00AF44BE">
        <w:rPr>
          <w:color w:val="000000"/>
        </w:rPr>
        <w:t xml:space="preserve"> schizofrenii</w:t>
      </w:r>
      <w:r w:rsidRPr="00AF44BE">
        <w:rPr>
          <w:color w:val="000000"/>
        </w:rPr>
        <w:t xml:space="preserve"> zaliczyć można </w:t>
      </w:r>
      <w:r w:rsidR="00E040C7" w:rsidRPr="00AF44BE">
        <w:rPr>
          <w:color w:val="000000"/>
        </w:rPr>
        <w:t>objawy pozytywne</w:t>
      </w:r>
      <w:r w:rsidRPr="00AF44BE">
        <w:rPr>
          <w:color w:val="000000"/>
        </w:rPr>
        <w:t xml:space="preserve">, </w:t>
      </w:r>
      <w:r w:rsidR="00E040C7" w:rsidRPr="00AF44BE">
        <w:rPr>
          <w:color w:val="000000"/>
        </w:rPr>
        <w:t>objawy negatywne</w:t>
      </w:r>
      <w:r w:rsidRPr="00AF44BE">
        <w:rPr>
          <w:color w:val="000000"/>
        </w:rPr>
        <w:t xml:space="preserve">, </w:t>
      </w:r>
      <w:r w:rsidR="00E040C7" w:rsidRPr="00AF44BE">
        <w:rPr>
          <w:color w:val="000000"/>
        </w:rPr>
        <w:t>zaburzenia poznawcze</w:t>
      </w:r>
      <w:r w:rsidRPr="00AF44BE">
        <w:rPr>
          <w:color w:val="000000"/>
        </w:rPr>
        <w:t xml:space="preserve">, </w:t>
      </w:r>
      <w:r w:rsidR="00E040C7" w:rsidRPr="00AF44BE">
        <w:rPr>
          <w:color w:val="000000"/>
        </w:rPr>
        <w:t>zaburzenia afektu</w:t>
      </w:r>
      <w:r w:rsidRPr="00AF44BE">
        <w:rPr>
          <w:color w:val="000000"/>
        </w:rPr>
        <w:t xml:space="preserve">, </w:t>
      </w:r>
      <w:r w:rsidR="00E040C7" w:rsidRPr="00AF44BE">
        <w:rPr>
          <w:color w:val="000000"/>
        </w:rPr>
        <w:t>objawy dezorganizacji psychicznej</w:t>
      </w:r>
      <w:r w:rsidRPr="00AF44BE">
        <w:rPr>
          <w:color w:val="000000"/>
        </w:rPr>
        <w:t>.</w:t>
      </w:r>
    </w:p>
    <w:p w:rsidR="00E040C7" w:rsidRPr="00AF44BE" w:rsidRDefault="00E040C7" w:rsidP="001F3F0C">
      <w:pPr>
        <w:spacing w:line="360" w:lineRule="auto"/>
        <w:jc w:val="both"/>
      </w:pPr>
      <w:r w:rsidRPr="0037457B">
        <w:t>Do objawów pozytywnych należą</w:t>
      </w:r>
      <w:r w:rsidR="00980617" w:rsidRPr="0037457B">
        <w:t xml:space="preserve"> objawy wytwórcz</w:t>
      </w:r>
      <w:r w:rsidR="0037139D">
        <w:t xml:space="preserve">e - to zaburzenia spostrzegania </w:t>
      </w:r>
      <w:r w:rsidR="0077170D">
        <w:t>(omamy) i </w:t>
      </w:r>
      <w:r w:rsidR="00980617" w:rsidRPr="0037457B">
        <w:t>rozumienia (urojenia);</w:t>
      </w:r>
      <w:r w:rsidRPr="00AF44BE">
        <w:t xml:space="preserve"> Urojenia to zaburzenia myślenia zniekształcające albo kreujące rzeczywistość. Chory widzi rzeczy lub wydarzenia, które w rzeczywistości nie istnieją, albo nieadekwatnie odbiera i przeżywa rzeczywistość. Jego przekonania są bardzo mocne, nikt nie jest w stanie mu wyjaśnić (rodzina, lekarz), </w:t>
      </w:r>
      <w:r w:rsidR="00131210" w:rsidRPr="00AF44BE">
        <w:t>że się myli. Pacjent wierzy, że </w:t>
      </w:r>
      <w:r w:rsidRPr="00AF44BE">
        <w:t xml:space="preserve">są one prawdziwe, a osoby, które starają się mu „wmówić, że jest inaczej”, </w:t>
      </w:r>
      <w:r w:rsidR="00854CC4" w:rsidRPr="00AF44BE">
        <w:t>w</w:t>
      </w:r>
      <w:r w:rsidRPr="00AF44BE">
        <w:t>łącza w swój świat urojeń i traktuje jak wrogów. W przebiegu schizofrenii mogą</w:t>
      </w:r>
      <w:r w:rsidR="00547768" w:rsidRPr="00AF44BE">
        <w:t xml:space="preserve"> w</w:t>
      </w:r>
      <w:r w:rsidRPr="00AF44BE">
        <w:t>ystąpić m.in. urojenia ksobne, prześladowcze, urojenia odsłonięcia oraz oddziaływania.</w:t>
      </w:r>
      <w:r w:rsidR="0037457B" w:rsidRPr="00AF44BE">
        <w:t xml:space="preserve"> </w:t>
      </w:r>
    </w:p>
    <w:p w:rsidR="00E040C7" w:rsidRPr="00AF44BE" w:rsidRDefault="00E040C7" w:rsidP="001F3F0C">
      <w:pPr>
        <w:spacing w:line="360" w:lineRule="auto"/>
        <w:jc w:val="both"/>
      </w:pPr>
      <w:r w:rsidRPr="00AF44BE">
        <w:t>Halucynacje (omamy) to zaburzenie spostrzegania obejmujące zmysły wzroku, słuchu, smaku, węchu, dotyku, polegające na realistycznym odczuwaniu doznania zmysłowego, mimo</w:t>
      </w:r>
      <w:r w:rsidR="00CB6305" w:rsidRPr="00AF44BE">
        <w:t>,</w:t>
      </w:r>
      <w:r w:rsidRPr="00AF44BE">
        <w:t xml:space="preserve"> że w otoczeniu nie ma bodźca/obiektu, który to doznanie mógł wywołać.</w:t>
      </w:r>
      <w:r w:rsidR="0037457B" w:rsidRPr="00AF44BE">
        <w:t xml:space="preserve"> </w:t>
      </w:r>
      <w:r w:rsidRPr="00AF44BE">
        <w:t>Chory z halucynacjami słuchu słyszy różne głosy, dźwięki proste (np. stukanie, pukanie, szmery) lub złożone (np. różne słowa, zdania), które w rzeczywistości nie istnieją. Mogą to być głosy jednej lub kilku osób, męskie lub żeńskie, trudne do odróżnienia lub układające się w wyraźnie słyszane przez</w:t>
      </w:r>
      <w:r w:rsidRPr="0037457B">
        <w:rPr>
          <w:color w:val="333333"/>
        </w:rPr>
        <w:t xml:space="preserve"> </w:t>
      </w:r>
      <w:r w:rsidRPr="00AF44BE">
        <w:t>pacjenta słowa, zdania, monologi czy dialogi. Głosy komentują zachowanie chorego lub nakazują wykonywanie różnych czynności – zadań. Bardzo uważnej obserwacji wymaga pacjent, który słyszy głosy nakazujące mu popełnienie samobójstwa. W przypadku halucynacji wzrokowych chory widzi różne kształty, rzeczy, osoby/postacie, które nie istnieją w rzeczywistości. Tym halucynacjom mogą towarzyszyć halucynacje słuchowe.</w:t>
      </w:r>
    </w:p>
    <w:p w:rsidR="0089010B" w:rsidRPr="00AF44BE" w:rsidRDefault="00E040C7" w:rsidP="001F3F0C">
      <w:pPr>
        <w:spacing w:line="360" w:lineRule="auto"/>
        <w:jc w:val="both"/>
        <w:rPr>
          <w:color w:val="000000"/>
        </w:rPr>
      </w:pPr>
      <w:r w:rsidRPr="00AF44BE">
        <w:t>Halucynacje zarówno słuchowe, jak i wzrokowe chory może dodatkowo interpretować urojeniowo, co umacnia jego „fałszywe”, urojeniowe sądy i przekonania. Na przykład pacjent widzi nieistniejące osoby, słyszy, jak komentują jego postępowanie, wydają mu różne polecenia, jest przekonany, że „oni” go obserwują, podsłuchują, prześladują, chcą skrzywdzić, zniszczyć. Najczęściej towarzyszy temu lęk psychotyczny, który wynika z – przeżywanych</w:t>
      </w:r>
      <w:r w:rsidRPr="0037457B">
        <w:rPr>
          <w:color w:val="333333"/>
        </w:rPr>
        <w:t xml:space="preserve"> </w:t>
      </w:r>
      <w:r w:rsidRPr="00AF44BE">
        <w:rPr>
          <w:color w:val="000000"/>
        </w:rPr>
        <w:t xml:space="preserve">przez pacjenta z poczuciem zagrożenia zdrowia i życia – bardzo nasilonych halucynacji i/lub urojeniowych interpretacji. </w:t>
      </w:r>
    </w:p>
    <w:p w:rsidR="00C9166A" w:rsidRPr="00AF44BE" w:rsidRDefault="00C9166A" w:rsidP="001F3F0C">
      <w:pPr>
        <w:spacing w:line="360" w:lineRule="auto"/>
        <w:jc w:val="both"/>
        <w:rPr>
          <w:color w:val="000000"/>
        </w:rPr>
      </w:pPr>
      <w:r w:rsidRPr="00AF44BE">
        <w:rPr>
          <w:color w:val="000000"/>
        </w:rPr>
        <w:lastRenderedPageBreak/>
        <w:t>Objawy negatywne mogą się przejawiać m.in. wspomnianym już, stopniowym wycofywaniem się z dotychczasowych aktywności (np. zawodowych, szkolnych, hobby) i relacji międzyludzkich aż do całkowitej utraty zainteresowań i wycofania społecznego, a nawet unikania innych osób („On/ona w ogóle nie chce wychodzić z domu”, „Jak ktoś do nas przychodzi, to się zamyka w swoim pokoju i nie chce tam nikogo wpuścić, często nawet własnej rodziny”). Może temu towarzyszyć tzw. zobojętnienie uczuciowe („Wszystko mi jedno”, „Rób co chcesz”), czy też tzw. afekt blady („spłycone przeżywanie”, zmniejszenie wyrażania emocji lub nawet brak ich wyrażania) oraz upośledzenie zdolności do komunikacji z otoczeniem za pośrednictwem mimiki, gestów i postawy ciała. Inne objawy negatywne to:</w:t>
      </w:r>
    </w:p>
    <w:p w:rsidR="00C9166A" w:rsidRPr="00AF44BE" w:rsidRDefault="00C9166A" w:rsidP="003E5DF8">
      <w:pPr>
        <w:numPr>
          <w:ilvl w:val="0"/>
          <w:numId w:val="39"/>
        </w:numPr>
        <w:spacing w:line="360" w:lineRule="auto"/>
        <w:jc w:val="both"/>
        <w:rPr>
          <w:color w:val="000000"/>
        </w:rPr>
      </w:pPr>
      <w:r w:rsidRPr="00AF44BE">
        <w:rPr>
          <w:color w:val="000000"/>
        </w:rPr>
        <w:t>abulia (tj. „bezczynność” jako efekt braku zdolności czy ograniczonej zdolności do planowania i podejmowania działań o określonym, złożonym celu),</w:t>
      </w:r>
    </w:p>
    <w:p w:rsidR="00C9166A" w:rsidRPr="00AF44BE" w:rsidRDefault="00C9166A" w:rsidP="003E5DF8">
      <w:pPr>
        <w:numPr>
          <w:ilvl w:val="0"/>
          <w:numId w:val="39"/>
        </w:numPr>
        <w:spacing w:line="360" w:lineRule="auto"/>
        <w:jc w:val="both"/>
        <w:rPr>
          <w:color w:val="000000"/>
        </w:rPr>
      </w:pPr>
      <w:r w:rsidRPr="00AF44BE">
        <w:rPr>
          <w:color w:val="000000"/>
        </w:rPr>
        <w:t>anhedonia (zmniejszona zdolność lub brak zdolności do odczuwania przyjemności),</w:t>
      </w:r>
    </w:p>
    <w:p w:rsidR="00C9166A" w:rsidRPr="00AF44BE" w:rsidRDefault="00C9166A" w:rsidP="003E5DF8">
      <w:pPr>
        <w:numPr>
          <w:ilvl w:val="0"/>
          <w:numId w:val="39"/>
        </w:numPr>
        <w:spacing w:line="360" w:lineRule="auto"/>
        <w:jc w:val="both"/>
        <w:rPr>
          <w:color w:val="000000"/>
        </w:rPr>
      </w:pPr>
      <w:r w:rsidRPr="00AF44BE">
        <w:rPr>
          <w:color w:val="000000"/>
        </w:rPr>
        <w:t>aspontaniczność (spadek, utrata spontaniczności zachowań i uczuć),</w:t>
      </w:r>
    </w:p>
    <w:p w:rsidR="00C9166A" w:rsidRPr="00AF44BE" w:rsidRDefault="00C9166A" w:rsidP="003E5DF8">
      <w:pPr>
        <w:numPr>
          <w:ilvl w:val="0"/>
          <w:numId w:val="39"/>
        </w:numPr>
        <w:spacing w:line="360" w:lineRule="auto"/>
        <w:jc w:val="both"/>
        <w:rPr>
          <w:color w:val="000000"/>
        </w:rPr>
      </w:pPr>
      <w:r w:rsidRPr="00AF44BE">
        <w:rPr>
          <w:color w:val="000000"/>
        </w:rPr>
        <w:t>bierność, apatia, zubożenie wypowiedzi (wypowiadanie się pojedynczymi słowami o ubogiej treści, małe zróżnicowanie wypowiedzi),</w:t>
      </w:r>
    </w:p>
    <w:p w:rsidR="00C9166A" w:rsidRPr="00AF44BE" w:rsidRDefault="00C9166A" w:rsidP="003E5DF8">
      <w:pPr>
        <w:numPr>
          <w:ilvl w:val="0"/>
          <w:numId w:val="39"/>
        </w:numPr>
        <w:spacing w:line="360" w:lineRule="auto"/>
        <w:jc w:val="both"/>
        <w:rPr>
          <w:color w:val="000000"/>
        </w:rPr>
      </w:pPr>
      <w:r w:rsidRPr="00AF44BE">
        <w:rPr>
          <w:color w:val="000000"/>
        </w:rPr>
        <w:t>awolicja (brak własnej woli czy jej ograniczenie),</w:t>
      </w:r>
    </w:p>
    <w:p w:rsidR="0037139D" w:rsidRPr="00AF44BE" w:rsidRDefault="00C9166A" w:rsidP="003E5DF8">
      <w:pPr>
        <w:numPr>
          <w:ilvl w:val="0"/>
          <w:numId w:val="39"/>
        </w:numPr>
        <w:spacing w:line="360" w:lineRule="auto"/>
        <w:jc w:val="both"/>
        <w:rPr>
          <w:color w:val="000000"/>
        </w:rPr>
      </w:pPr>
      <w:r w:rsidRPr="00AF44BE">
        <w:rPr>
          <w:color w:val="000000"/>
        </w:rPr>
        <w:t>spowolnienie ruchowe, mniejsza dbałość o siebie.</w:t>
      </w:r>
    </w:p>
    <w:p w:rsidR="00C9166A" w:rsidRPr="00AF44BE" w:rsidRDefault="00C9166A" w:rsidP="001F3F0C">
      <w:pPr>
        <w:spacing w:line="360" w:lineRule="auto"/>
        <w:jc w:val="both"/>
        <w:rPr>
          <w:color w:val="000000"/>
        </w:rPr>
      </w:pPr>
      <w:r w:rsidRPr="00AF44BE">
        <w:rPr>
          <w:color w:val="000000"/>
        </w:rPr>
        <w:t>Postępujące objawy negatywne mogą prowadzić do tzw. załamania linii życiowej, czyli zmiany</w:t>
      </w:r>
      <w:r w:rsidRPr="0037139D">
        <w:rPr>
          <w:color w:val="333333"/>
        </w:rPr>
        <w:t xml:space="preserve"> </w:t>
      </w:r>
      <w:r w:rsidRPr="00AF44BE">
        <w:rPr>
          <w:color w:val="000000"/>
        </w:rPr>
        <w:t>dotychczasowych planów, zamierzeń, celów życiowych chorego. Dlatego bardzo istotne jest jak najwcześniejsze rozpoznanie i rozpoczęcie leczenia tej grupy objawów schizofrenii.</w:t>
      </w:r>
    </w:p>
    <w:p w:rsidR="00C9166A" w:rsidRPr="00AF44BE" w:rsidRDefault="00C9166A" w:rsidP="001F3F0C">
      <w:pPr>
        <w:spacing w:line="360" w:lineRule="auto"/>
        <w:jc w:val="both"/>
        <w:rPr>
          <w:color w:val="000000"/>
        </w:rPr>
      </w:pPr>
      <w:bookmarkStart w:id="9" w:name="_Toc64627376"/>
      <w:bookmarkStart w:id="10" w:name="_Toc64627630"/>
      <w:bookmarkStart w:id="11" w:name="_Toc64628905"/>
      <w:bookmarkStart w:id="12" w:name="_Toc64629110"/>
      <w:r w:rsidRPr="0037457B">
        <w:rPr>
          <w:color w:val="000000"/>
        </w:rPr>
        <w:t>Zaburzenia poznawcze</w:t>
      </w:r>
      <w:r w:rsidR="00E040C7" w:rsidRPr="0037457B">
        <w:rPr>
          <w:color w:val="000000"/>
        </w:rPr>
        <w:t xml:space="preserve"> charakteryzujące się </w:t>
      </w:r>
      <w:r w:rsidRPr="00AF44BE">
        <w:rPr>
          <w:color w:val="000000"/>
        </w:rPr>
        <w:t xml:space="preserve"> zaburzenia</w:t>
      </w:r>
      <w:r w:rsidR="00E040C7" w:rsidRPr="00AF44BE">
        <w:rPr>
          <w:color w:val="000000"/>
        </w:rPr>
        <w:t>mi</w:t>
      </w:r>
      <w:r w:rsidRPr="00AF44BE">
        <w:rPr>
          <w:color w:val="000000"/>
        </w:rPr>
        <w:t xml:space="preserve"> koncentracji i uwagi, różnego rodzaju </w:t>
      </w:r>
      <w:hyperlink r:id="rId16" w:history="1">
        <w:r w:rsidRPr="00AF44BE">
          <w:rPr>
            <w:color w:val="000000"/>
          </w:rPr>
          <w:t>zaburzenia</w:t>
        </w:r>
        <w:r w:rsidR="00E040C7" w:rsidRPr="00AF44BE">
          <w:rPr>
            <w:color w:val="000000"/>
          </w:rPr>
          <w:t>mi</w:t>
        </w:r>
        <w:r w:rsidRPr="00AF44BE">
          <w:rPr>
            <w:color w:val="000000"/>
          </w:rPr>
          <w:t xml:space="preserve"> pamięci</w:t>
        </w:r>
      </w:hyperlink>
      <w:r w:rsidRPr="00AF44BE">
        <w:rPr>
          <w:color w:val="000000"/>
        </w:rPr>
        <w:t xml:space="preserve"> i inteligencji. Chory z trudem skupia się na wykonywanych czynnościach, nie potrafi zaplanować i zorganizować na przykład dnia czy najbliższego tygodnia. Nie pamięta tego, co niedawno zrobił, przeczytał, usłyszał czy powiedział.</w:t>
      </w:r>
      <w:bookmarkEnd w:id="9"/>
      <w:bookmarkEnd w:id="10"/>
      <w:bookmarkEnd w:id="11"/>
      <w:bookmarkEnd w:id="12"/>
    </w:p>
    <w:p w:rsidR="00C9166A" w:rsidRPr="0037457B" w:rsidRDefault="00C9166A" w:rsidP="001F3F0C">
      <w:pPr>
        <w:spacing w:line="360" w:lineRule="auto"/>
        <w:jc w:val="both"/>
        <w:rPr>
          <w:color w:val="000000"/>
        </w:rPr>
      </w:pPr>
      <w:bookmarkStart w:id="13" w:name="_Toc64627377"/>
      <w:bookmarkStart w:id="14" w:name="_Toc64627631"/>
      <w:bookmarkStart w:id="15" w:name="_Toc64628906"/>
      <w:bookmarkStart w:id="16" w:name="_Toc64629111"/>
      <w:r w:rsidRPr="0037457B">
        <w:rPr>
          <w:color w:val="000000"/>
        </w:rPr>
        <w:t>Zaburzenia afektu</w:t>
      </w:r>
      <w:r w:rsidRPr="00AF44BE">
        <w:rPr>
          <w:color w:val="000000"/>
        </w:rPr>
        <w:t xml:space="preserve"> (nastroju) wiążą się z przeżyciami psychotycznymi (np. urojeniami, halucynacjami) oraz objawami negatywnymi i trudnościami, które z nich wynikają (np. chorobowe wycofanie społeczne i utrata pozycji społecznej/zawodowej czy możliwości dalszego kształcenia). Objawom może towarzyszyć smutek, żal, zmniejszenie radości życia. Emocje te są zgodne, adekwatne do realnych sytuacji lub chorobowych przeżyć psychotycznych albo nieadekwatne, niezgodne z przeżywanymi przez chorego treściami i wydarzeniami (np. nadmierna wesołkowatość, śmiech w sytuacjach trudnych, niekorzystnych dla pacjenta, np. straty).</w:t>
      </w:r>
      <w:bookmarkEnd w:id="13"/>
      <w:bookmarkEnd w:id="14"/>
      <w:bookmarkEnd w:id="15"/>
      <w:bookmarkEnd w:id="16"/>
    </w:p>
    <w:p w:rsidR="00C9166A" w:rsidRPr="00AF44BE" w:rsidRDefault="00C9166A" w:rsidP="001F3F0C">
      <w:pPr>
        <w:spacing w:line="360" w:lineRule="auto"/>
        <w:jc w:val="both"/>
        <w:rPr>
          <w:color w:val="000000"/>
        </w:rPr>
      </w:pPr>
      <w:r w:rsidRPr="00AF44BE">
        <w:rPr>
          <w:color w:val="000000"/>
        </w:rPr>
        <w:t xml:space="preserve">Kolejny przykład zaburzeń nastroju u chorych na schizofrenię to tzw. depresja popsychotyczna (czy poschizofreniczna) – tj. epizod </w:t>
      </w:r>
      <w:hyperlink r:id="rId17" w:history="1">
        <w:r w:rsidRPr="00AF44BE">
          <w:rPr>
            <w:color w:val="000000"/>
          </w:rPr>
          <w:t>depresji</w:t>
        </w:r>
      </w:hyperlink>
      <w:r w:rsidRPr="00AF44BE">
        <w:rPr>
          <w:color w:val="000000"/>
        </w:rPr>
        <w:t xml:space="preserve">, który rozwija się w trakcie złagodzenia objawów lub po ustąpieniu ostrych objawów psychozy. U cierpiących na tę chorobę dominują: smutek lub </w:t>
      </w:r>
      <w:r w:rsidRPr="00AF44BE">
        <w:rPr>
          <w:color w:val="000000"/>
        </w:rPr>
        <w:lastRenderedPageBreak/>
        <w:t>obojętność, zmniejszenie radości życia i aktywności życiowej, utrata zainteresowań. Konieczna jest wówczas szczególnie czujna obserwacja pacjenta pod kątem ewentualnych</w:t>
      </w:r>
      <w:r w:rsidR="00135462" w:rsidRPr="00AF44BE">
        <w:rPr>
          <w:color w:val="000000"/>
        </w:rPr>
        <w:t xml:space="preserve"> </w:t>
      </w:r>
      <w:r w:rsidRPr="00AF44BE">
        <w:rPr>
          <w:color w:val="000000"/>
        </w:rPr>
        <w:t>myśli i/lub tendencji samobójczych.</w:t>
      </w:r>
    </w:p>
    <w:p w:rsidR="00C9166A" w:rsidRPr="0037457B" w:rsidRDefault="00C9166A" w:rsidP="001F3F0C">
      <w:pPr>
        <w:spacing w:line="360" w:lineRule="auto"/>
        <w:jc w:val="both"/>
        <w:rPr>
          <w:color w:val="000000"/>
        </w:rPr>
      </w:pPr>
      <w:bookmarkStart w:id="17" w:name="_Toc64627378"/>
      <w:bookmarkStart w:id="18" w:name="_Toc64627632"/>
      <w:bookmarkStart w:id="19" w:name="_Toc64628907"/>
      <w:bookmarkStart w:id="20" w:name="_Toc64629112"/>
      <w:r w:rsidRPr="0037457B">
        <w:rPr>
          <w:color w:val="000000"/>
        </w:rPr>
        <w:t>Objawy dezorganizacji psychicznej</w:t>
      </w:r>
      <w:r w:rsidR="00547768" w:rsidRPr="0037457B">
        <w:rPr>
          <w:color w:val="000000"/>
        </w:rPr>
        <w:t xml:space="preserve"> </w:t>
      </w:r>
      <w:r w:rsidRPr="00AF44BE">
        <w:rPr>
          <w:color w:val="000000"/>
        </w:rPr>
        <w:t>obejmują proces myślenia (chory ma trudności w zrozumieniu tego, co się wokół niego dzieje, postępowania ludzi, ich wypowiedzi) czy też zachowania chorego (zachowanie dziwaczne, nieadekwatne do sytuacji, chaotyczne).</w:t>
      </w:r>
      <w:bookmarkEnd w:id="17"/>
      <w:bookmarkEnd w:id="18"/>
      <w:bookmarkEnd w:id="19"/>
      <w:bookmarkEnd w:id="20"/>
    </w:p>
    <w:p w:rsidR="00C9166A" w:rsidRPr="00AF44BE" w:rsidRDefault="00C9166A" w:rsidP="001F3F0C">
      <w:pPr>
        <w:spacing w:line="360" w:lineRule="auto"/>
        <w:jc w:val="both"/>
        <w:rPr>
          <w:color w:val="000000"/>
        </w:rPr>
      </w:pPr>
      <w:r w:rsidRPr="00AF44BE">
        <w:rPr>
          <w:color w:val="000000"/>
        </w:rPr>
        <w:t>Jak wspomniano, schizofrenia może przybierać postać: paranoidalną, hebefreniczną, katatoniczną, prostą, rezydualną i niezróżnicowaną. W schizofrenii paranoidalnej dominują objawy pozytywne (objawy wytwórcze) – urojenia i omamy. W schizofrenii hebefrenicznej (zdezorganizowanej) górują niedostosowanie i objawy dezorganizacji w zakresie myślenia, afektu oraz zachowania (zachowanie nieprzewidywalne, chaotyczne, infantylne, mowa rozkojarzona). W schizofrenii katatonicznej przeważają stany tzw. osłupienia lub pobudzenia katatonicznego. Chory zazwyczaj nie nawiązuje kontaktu z otoczeniem, milczy, pozostaje w stanie „osłupienia katatonicznego” (skrajny bezruch, „zastyganie” w różnych pozycjach). Osłupienie katatoniczne może nagle przechodzić w stan bardzo silnego pobudzenia psychoruchowego – pacjent wykonuje ruchy chaotyczne, bez celu – po czym ponownie „zastyga” w osłupieniu. W schizofrenii prostej nie występują objawy pozytywne (wytwórcze); ta postać choroby zaczyna się powoli, a stopniowo narastające objawy negatywne są przyczyną załamania linii życiowej. W schizofrenii rezydualnej dominują tzw. przewlekłe objawy resztkowe (rezydualne) o w</w:t>
      </w:r>
      <w:r w:rsidR="00131210" w:rsidRPr="00AF44BE">
        <w:rPr>
          <w:color w:val="000000"/>
        </w:rPr>
        <w:t> </w:t>
      </w:r>
      <w:r w:rsidRPr="00AF44BE">
        <w:rPr>
          <w:color w:val="000000"/>
        </w:rPr>
        <w:t>miarę stabilnym i niewielkim nasileniu, które utrzymują się przez dłuższy czas z wyraźną przewagą objawów negatywnych; w przeszłości u osób na nią cierpiących wystąpił co najmniej jeden epizod choroby z objawami wytwórczymi. Schizofrenię niezróżnicowaną cechuje brak przewagi jednych objawów nad innymi i ich zmienność. Taki obraz choroby nie pozwala rozpoznać u pacjenta żadnej z omawianych wcześniej postaci schizofrenii.</w:t>
      </w:r>
    </w:p>
    <w:p w:rsidR="00772EE8" w:rsidRPr="00AF44BE" w:rsidRDefault="0037457B" w:rsidP="001F3F0C">
      <w:pPr>
        <w:spacing w:line="360" w:lineRule="auto"/>
        <w:jc w:val="both"/>
        <w:rPr>
          <w:color w:val="000000"/>
        </w:rPr>
      </w:pPr>
      <w:r w:rsidRPr="00AF44BE">
        <w:rPr>
          <w:color w:val="000000"/>
        </w:rPr>
        <w:t>W</w:t>
      </w:r>
      <w:r w:rsidR="00F42569" w:rsidRPr="00AF44BE">
        <w:rPr>
          <w:color w:val="000000"/>
        </w:rPr>
        <w:t xml:space="preserve">śród chorych na </w:t>
      </w:r>
      <w:r w:rsidRPr="00AF44BE">
        <w:rPr>
          <w:color w:val="000000"/>
        </w:rPr>
        <w:t xml:space="preserve"> schizofreni</w:t>
      </w:r>
      <w:r w:rsidR="00F42569" w:rsidRPr="00AF44BE">
        <w:rPr>
          <w:color w:val="000000"/>
        </w:rPr>
        <w:t>ę</w:t>
      </w:r>
      <w:r w:rsidRPr="00AF44BE">
        <w:rPr>
          <w:color w:val="000000"/>
        </w:rPr>
        <w:t xml:space="preserve"> o</w:t>
      </w:r>
      <w:r w:rsidR="00C9166A" w:rsidRPr="00AF44BE">
        <w:rPr>
          <w:color w:val="000000"/>
        </w:rPr>
        <w:t xml:space="preserve">cenia się, że ryzyko samobójstwa wynosi średnio około 10%; jest </w:t>
      </w:r>
      <w:r w:rsidR="00F42569" w:rsidRPr="00AF44BE">
        <w:rPr>
          <w:color w:val="000000"/>
        </w:rPr>
        <w:t xml:space="preserve">ono </w:t>
      </w:r>
      <w:r w:rsidR="00C9166A" w:rsidRPr="00AF44BE">
        <w:rPr>
          <w:color w:val="000000"/>
        </w:rPr>
        <w:t>większe u mężczyzn i u osób w młodym wieku. Zwiększa się także w przypadku częstych nawrotów choroby z przewagą objawów pozytywnych i przy utracie wiary w rezultaty leczenia. Większe ryzyko samobójstwa wiąże się również z występowaniem omówionej powyżej depresji poschizofrenicznej</w:t>
      </w:r>
      <w:r w:rsidR="009B613F" w:rsidRPr="00AF44BE">
        <w:rPr>
          <w:color w:val="000000"/>
        </w:rPr>
        <w:t>.</w:t>
      </w:r>
      <w:r w:rsidR="007E5405" w:rsidRPr="00AF44BE">
        <w:rPr>
          <w:color w:val="000000"/>
        </w:rPr>
        <w:footnoteReference w:id="4"/>
      </w:r>
    </w:p>
    <w:p w:rsidR="00AB0D1A" w:rsidRDefault="00720E74" w:rsidP="0037139D">
      <w:pPr>
        <w:spacing w:line="360" w:lineRule="auto"/>
      </w:pPr>
      <w:r>
        <w:t xml:space="preserve">W </w:t>
      </w:r>
      <w:r w:rsidR="00AB0D1A" w:rsidRPr="00333D23">
        <w:t xml:space="preserve">Międzynarodowej Klasyfikacji Chorób ICD-10 omawiane jednostki chorobowe zawarte </w:t>
      </w:r>
      <w:r>
        <w:t>są</w:t>
      </w:r>
      <w:r w:rsidR="0037139D">
        <w:t xml:space="preserve"> </w:t>
      </w:r>
      <w:r w:rsidR="00AB0D1A" w:rsidRPr="00333D23">
        <w:t>w kategorii zaburzeń psychicznych i zaburzeń zachowania</w:t>
      </w:r>
      <w:r w:rsidR="00AB0D1A">
        <w:t>.</w:t>
      </w:r>
    </w:p>
    <w:p w:rsidR="00AB0D1A" w:rsidRDefault="00440EF4" w:rsidP="0037139D">
      <w:pPr>
        <w:spacing w:line="360" w:lineRule="auto"/>
        <w:rPr>
          <w:rStyle w:val="WW8Num2z0"/>
        </w:rPr>
      </w:pPr>
      <w:r>
        <w:t xml:space="preserve">Tab. Nr 1  </w:t>
      </w:r>
      <w:r w:rsidR="00AB0D1A">
        <w:t>Wykaz  jednostek chorobowych zawarto w poniż</w:t>
      </w:r>
      <w:r w:rsidR="007E5405">
        <w:t>sz</w:t>
      </w:r>
      <w:r w:rsidR="00AB0D1A">
        <w:t>ej tabeli</w:t>
      </w:r>
      <w:r w:rsidR="007E5405">
        <w:rPr>
          <w:rStyle w:val="Odwoanieprzypisudolnego"/>
        </w:rPr>
        <w:footnoteReference w:id="5"/>
      </w:r>
      <w:r w:rsidR="00AB0D1A">
        <w:t>.</w:t>
      </w:r>
      <w:r w:rsidR="00AB0D1A">
        <w:rPr>
          <w:rStyle w:val="WW8Num2z0"/>
        </w:rPr>
        <w:t></w:t>
      </w:r>
      <w:r w:rsidR="00AB0D1A">
        <w:rPr>
          <w:rStyle w:val="WW8Num2z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4"/>
      </w:tblGrid>
      <w:tr w:rsidR="00AB0D1A" w:rsidRPr="000D0CBA" w:rsidTr="00573BB2">
        <w:tc>
          <w:tcPr>
            <w:tcW w:w="6566" w:type="dxa"/>
            <w:shd w:val="clear" w:color="auto" w:fill="auto"/>
          </w:tcPr>
          <w:p w:rsidR="00AB0D1A" w:rsidRPr="00573BB2" w:rsidRDefault="00AB0D1A" w:rsidP="00AB0D1A">
            <w:pPr>
              <w:rPr>
                <w:b/>
                <w:bCs/>
                <w:lang w:eastAsia="pl-PL"/>
              </w:rPr>
            </w:pPr>
            <w:r w:rsidRPr="000D0CBA">
              <w:rPr>
                <w:b/>
                <w:bCs/>
                <w:lang w:eastAsia="pl-PL"/>
              </w:rPr>
              <w:lastRenderedPageBreak/>
              <w:t>F29) Schizofrenia, zaburzenia typu schizofrenii [schizotypowe] i urojeniowe</w:t>
            </w:r>
          </w:p>
        </w:tc>
      </w:tr>
      <w:tr w:rsidR="00AB0D1A" w:rsidRPr="000D0CBA" w:rsidTr="00573BB2">
        <w:tc>
          <w:tcPr>
            <w:tcW w:w="0" w:type="auto"/>
            <w:shd w:val="clear" w:color="auto" w:fill="auto"/>
          </w:tcPr>
          <w:p w:rsidR="00AB0D1A" w:rsidRPr="000D0CBA" w:rsidRDefault="00AB0D1A" w:rsidP="00573BB2">
            <w:pPr>
              <w:suppressAutoHyphens w:val="0"/>
              <w:rPr>
                <w:lang w:eastAsia="pl-PL"/>
              </w:rPr>
            </w:pPr>
            <w:r w:rsidRPr="000D0CBA">
              <w:rPr>
                <w:lang w:eastAsia="pl-PL"/>
              </w:rPr>
              <w:t>F20 Schizofrenia</w:t>
            </w:r>
          </w:p>
        </w:tc>
      </w:tr>
      <w:tr w:rsidR="00AB0D1A" w:rsidRPr="000D0CBA" w:rsidTr="00573BB2">
        <w:tc>
          <w:tcPr>
            <w:tcW w:w="0" w:type="auto"/>
            <w:shd w:val="clear" w:color="auto" w:fill="auto"/>
          </w:tcPr>
          <w:p w:rsidR="00AB0D1A" w:rsidRPr="000D0CBA" w:rsidRDefault="00AB0D1A" w:rsidP="00085E3F">
            <w:pPr>
              <w:numPr>
                <w:ilvl w:val="0"/>
                <w:numId w:val="4"/>
              </w:numPr>
              <w:suppressAutoHyphens w:val="0"/>
              <w:rPr>
                <w:lang w:eastAsia="pl-PL"/>
              </w:rPr>
            </w:pPr>
            <w:r w:rsidRPr="000D0CBA">
              <w:rPr>
                <w:lang w:eastAsia="pl-PL"/>
              </w:rPr>
              <w:t>F20.0 Schizofrenia paranoidalna</w:t>
            </w:r>
          </w:p>
        </w:tc>
      </w:tr>
      <w:tr w:rsidR="00AB0D1A" w:rsidRPr="000D0CBA" w:rsidTr="00573BB2">
        <w:tc>
          <w:tcPr>
            <w:tcW w:w="0" w:type="auto"/>
            <w:shd w:val="clear" w:color="auto" w:fill="auto"/>
          </w:tcPr>
          <w:p w:rsidR="00AB0D1A" w:rsidRPr="000D0CBA" w:rsidRDefault="00AB0D1A" w:rsidP="00085E3F">
            <w:pPr>
              <w:numPr>
                <w:ilvl w:val="0"/>
                <w:numId w:val="4"/>
              </w:numPr>
              <w:suppressAutoHyphens w:val="0"/>
              <w:rPr>
                <w:lang w:eastAsia="pl-PL"/>
              </w:rPr>
            </w:pPr>
            <w:r w:rsidRPr="000D0CBA">
              <w:rPr>
                <w:lang w:eastAsia="pl-PL"/>
              </w:rPr>
              <w:t>F20.1 Schizofrenia hebefreniczna</w:t>
            </w:r>
          </w:p>
        </w:tc>
      </w:tr>
      <w:tr w:rsidR="00AB0D1A" w:rsidRPr="000D0CBA" w:rsidTr="00573BB2">
        <w:tc>
          <w:tcPr>
            <w:tcW w:w="0" w:type="auto"/>
            <w:shd w:val="clear" w:color="auto" w:fill="auto"/>
          </w:tcPr>
          <w:p w:rsidR="00AB0D1A" w:rsidRPr="000D0CBA" w:rsidRDefault="00AB0D1A" w:rsidP="00085E3F">
            <w:pPr>
              <w:numPr>
                <w:ilvl w:val="0"/>
                <w:numId w:val="4"/>
              </w:numPr>
              <w:suppressAutoHyphens w:val="0"/>
              <w:rPr>
                <w:lang w:eastAsia="pl-PL"/>
              </w:rPr>
            </w:pPr>
            <w:r w:rsidRPr="000D0CBA">
              <w:rPr>
                <w:lang w:eastAsia="pl-PL"/>
              </w:rPr>
              <w:t>F20.2 Schizofrenia katatoniczna</w:t>
            </w:r>
          </w:p>
        </w:tc>
      </w:tr>
      <w:tr w:rsidR="00AB0D1A" w:rsidRPr="000D0CBA" w:rsidTr="00573BB2">
        <w:tc>
          <w:tcPr>
            <w:tcW w:w="0" w:type="auto"/>
            <w:shd w:val="clear" w:color="auto" w:fill="auto"/>
          </w:tcPr>
          <w:p w:rsidR="00AB0D1A" w:rsidRPr="000D0CBA" w:rsidRDefault="00AB0D1A" w:rsidP="00085E3F">
            <w:pPr>
              <w:numPr>
                <w:ilvl w:val="0"/>
                <w:numId w:val="4"/>
              </w:numPr>
              <w:suppressAutoHyphens w:val="0"/>
              <w:rPr>
                <w:lang w:eastAsia="pl-PL"/>
              </w:rPr>
            </w:pPr>
            <w:r w:rsidRPr="000D0CBA">
              <w:rPr>
                <w:lang w:eastAsia="pl-PL"/>
              </w:rPr>
              <w:t>F20.3 Schizofrenia niezróżnicowana</w:t>
            </w:r>
          </w:p>
        </w:tc>
      </w:tr>
      <w:tr w:rsidR="00AB0D1A" w:rsidRPr="000D0CBA" w:rsidTr="00573BB2">
        <w:tc>
          <w:tcPr>
            <w:tcW w:w="0" w:type="auto"/>
            <w:shd w:val="clear" w:color="auto" w:fill="auto"/>
          </w:tcPr>
          <w:p w:rsidR="00AB0D1A" w:rsidRPr="000D0CBA" w:rsidRDefault="00AB0D1A" w:rsidP="00085E3F">
            <w:pPr>
              <w:numPr>
                <w:ilvl w:val="0"/>
                <w:numId w:val="4"/>
              </w:numPr>
              <w:suppressAutoHyphens w:val="0"/>
              <w:rPr>
                <w:lang w:eastAsia="pl-PL"/>
              </w:rPr>
            </w:pPr>
            <w:r w:rsidRPr="000D0CBA">
              <w:rPr>
                <w:lang w:eastAsia="pl-PL"/>
              </w:rPr>
              <w:t>F20.4 Depresja poschizofreniczna</w:t>
            </w:r>
          </w:p>
        </w:tc>
      </w:tr>
      <w:tr w:rsidR="00AB0D1A" w:rsidRPr="000D0CBA" w:rsidTr="00573BB2">
        <w:tc>
          <w:tcPr>
            <w:tcW w:w="0" w:type="auto"/>
            <w:shd w:val="clear" w:color="auto" w:fill="auto"/>
          </w:tcPr>
          <w:p w:rsidR="00AB0D1A" w:rsidRPr="000D0CBA" w:rsidRDefault="00AB0D1A" w:rsidP="00085E3F">
            <w:pPr>
              <w:numPr>
                <w:ilvl w:val="0"/>
                <w:numId w:val="4"/>
              </w:numPr>
              <w:suppressAutoHyphens w:val="0"/>
              <w:rPr>
                <w:lang w:eastAsia="pl-PL"/>
              </w:rPr>
            </w:pPr>
            <w:r w:rsidRPr="000D0CBA">
              <w:rPr>
                <w:lang w:eastAsia="pl-PL"/>
              </w:rPr>
              <w:t>F20.5 Schizofrenia rezydualna</w:t>
            </w:r>
          </w:p>
        </w:tc>
      </w:tr>
      <w:tr w:rsidR="00AB0D1A" w:rsidRPr="000D0CBA" w:rsidTr="00573BB2">
        <w:tc>
          <w:tcPr>
            <w:tcW w:w="0" w:type="auto"/>
            <w:shd w:val="clear" w:color="auto" w:fill="auto"/>
          </w:tcPr>
          <w:p w:rsidR="00AB0D1A" w:rsidRPr="000D0CBA" w:rsidRDefault="00AB0D1A" w:rsidP="00085E3F">
            <w:pPr>
              <w:numPr>
                <w:ilvl w:val="0"/>
                <w:numId w:val="4"/>
              </w:numPr>
              <w:suppressAutoHyphens w:val="0"/>
              <w:rPr>
                <w:lang w:eastAsia="pl-PL"/>
              </w:rPr>
            </w:pPr>
            <w:r w:rsidRPr="000D0CBA">
              <w:rPr>
                <w:lang w:eastAsia="pl-PL"/>
              </w:rPr>
              <w:t>F20.6 Schizofrenia prosta</w:t>
            </w:r>
          </w:p>
        </w:tc>
      </w:tr>
      <w:tr w:rsidR="00AB0D1A" w:rsidRPr="000D0CBA" w:rsidTr="00573BB2">
        <w:tc>
          <w:tcPr>
            <w:tcW w:w="0" w:type="auto"/>
            <w:shd w:val="clear" w:color="auto" w:fill="auto"/>
          </w:tcPr>
          <w:p w:rsidR="00AB0D1A" w:rsidRPr="000D0CBA" w:rsidRDefault="00AB0D1A" w:rsidP="00085E3F">
            <w:pPr>
              <w:numPr>
                <w:ilvl w:val="0"/>
                <w:numId w:val="4"/>
              </w:numPr>
              <w:suppressAutoHyphens w:val="0"/>
              <w:rPr>
                <w:lang w:eastAsia="pl-PL"/>
              </w:rPr>
            </w:pPr>
            <w:r w:rsidRPr="000D0CBA">
              <w:rPr>
                <w:lang w:eastAsia="pl-PL"/>
              </w:rPr>
              <w:t>F20.8 Schizofrenia innego rodzaju</w:t>
            </w:r>
          </w:p>
        </w:tc>
      </w:tr>
      <w:tr w:rsidR="00AB0D1A" w:rsidRPr="000D0CBA" w:rsidTr="00573BB2">
        <w:tc>
          <w:tcPr>
            <w:tcW w:w="0" w:type="auto"/>
            <w:shd w:val="clear" w:color="auto" w:fill="auto"/>
          </w:tcPr>
          <w:p w:rsidR="00AB0D1A" w:rsidRPr="000D0CBA" w:rsidRDefault="00AB0D1A" w:rsidP="00085E3F">
            <w:pPr>
              <w:numPr>
                <w:ilvl w:val="0"/>
                <w:numId w:val="4"/>
              </w:numPr>
              <w:suppressAutoHyphens w:val="0"/>
              <w:rPr>
                <w:lang w:eastAsia="pl-PL"/>
              </w:rPr>
            </w:pPr>
            <w:r w:rsidRPr="000D0CBA">
              <w:rPr>
                <w:lang w:eastAsia="pl-PL"/>
              </w:rPr>
              <w:t>F20.9 Schizofrenia, nie określona</w:t>
            </w:r>
          </w:p>
        </w:tc>
      </w:tr>
      <w:tr w:rsidR="00AB0D1A" w:rsidRPr="000D0CBA" w:rsidTr="00573BB2">
        <w:tc>
          <w:tcPr>
            <w:tcW w:w="0" w:type="auto"/>
            <w:shd w:val="clear" w:color="auto" w:fill="auto"/>
          </w:tcPr>
          <w:p w:rsidR="00AB0D1A" w:rsidRPr="000D0CBA" w:rsidRDefault="00AB0D1A" w:rsidP="00573BB2">
            <w:pPr>
              <w:suppressAutoHyphens w:val="0"/>
              <w:rPr>
                <w:lang w:eastAsia="pl-PL"/>
              </w:rPr>
            </w:pPr>
            <w:r w:rsidRPr="000D0CBA">
              <w:rPr>
                <w:lang w:eastAsia="pl-PL"/>
              </w:rPr>
              <w:t>F21 Zaburzenie typu schizofrenii (schizotypowe)</w:t>
            </w:r>
          </w:p>
        </w:tc>
      </w:tr>
      <w:tr w:rsidR="00AB0D1A" w:rsidRPr="000D0CBA" w:rsidTr="00573BB2">
        <w:tc>
          <w:tcPr>
            <w:tcW w:w="0" w:type="auto"/>
            <w:shd w:val="clear" w:color="auto" w:fill="auto"/>
          </w:tcPr>
          <w:p w:rsidR="00AB0D1A" w:rsidRPr="000D0CBA" w:rsidRDefault="00AB0D1A" w:rsidP="00573BB2">
            <w:pPr>
              <w:suppressAutoHyphens w:val="0"/>
              <w:rPr>
                <w:lang w:eastAsia="pl-PL"/>
              </w:rPr>
            </w:pPr>
            <w:r w:rsidRPr="000D0CBA">
              <w:rPr>
                <w:lang w:eastAsia="pl-PL"/>
              </w:rPr>
              <w:t>F22 Uporczywe zaburzenia urojeniowe</w:t>
            </w:r>
          </w:p>
        </w:tc>
      </w:tr>
      <w:tr w:rsidR="00AB0D1A" w:rsidRPr="000D0CBA" w:rsidTr="00573BB2">
        <w:tc>
          <w:tcPr>
            <w:tcW w:w="0" w:type="auto"/>
            <w:shd w:val="clear" w:color="auto" w:fill="auto"/>
          </w:tcPr>
          <w:p w:rsidR="00AB0D1A" w:rsidRPr="000D0CBA" w:rsidRDefault="00AB0D1A" w:rsidP="00085E3F">
            <w:pPr>
              <w:numPr>
                <w:ilvl w:val="0"/>
                <w:numId w:val="5"/>
              </w:numPr>
              <w:suppressAutoHyphens w:val="0"/>
              <w:rPr>
                <w:lang w:eastAsia="pl-PL"/>
              </w:rPr>
            </w:pPr>
            <w:r w:rsidRPr="000D0CBA">
              <w:rPr>
                <w:lang w:eastAsia="pl-PL"/>
              </w:rPr>
              <w:t>F22.0 Zaburzenie urojeniowe</w:t>
            </w:r>
          </w:p>
        </w:tc>
      </w:tr>
      <w:tr w:rsidR="00AB0D1A" w:rsidRPr="000D0CBA" w:rsidTr="00573BB2">
        <w:tc>
          <w:tcPr>
            <w:tcW w:w="0" w:type="auto"/>
            <w:shd w:val="clear" w:color="auto" w:fill="auto"/>
          </w:tcPr>
          <w:p w:rsidR="00AB0D1A" w:rsidRPr="000D0CBA" w:rsidRDefault="00AB0D1A" w:rsidP="00085E3F">
            <w:pPr>
              <w:numPr>
                <w:ilvl w:val="0"/>
                <w:numId w:val="5"/>
              </w:numPr>
              <w:suppressAutoHyphens w:val="0"/>
              <w:rPr>
                <w:lang w:eastAsia="pl-PL"/>
              </w:rPr>
            </w:pPr>
            <w:r w:rsidRPr="000D0CBA">
              <w:rPr>
                <w:lang w:eastAsia="pl-PL"/>
              </w:rPr>
              <w:t>F22.8 Inne uporczywe zaburzenia urojeniowe</w:t>
            </w:r>
          </w:p>
        </w:tc>
      </w:tr>
      <w:tr w:rsidR="00AB0D1A" w:rsidRPr="000D0CBA" w:rsidTr="00573BB2">
        <w:tc>
          <w:tcPr>
            <w:tcW w:w="0" w:type="auto"/>
            <w:shd w:val="clear" w:color="auto" w:fill="auto"/>
          </w:tcPr>
          <w:p w:rsidR="00AB0D1A" w:rsidRPr="000D0CBA" w:rsidRDefault="00AB0D1A" w:rsidP="00085E3F">
            <w:pPr>
              <w:numPr>
                <w:ilvl w:val="0"/>
                <w:numId w:val="5"/>
              </w:numPr>
              <w:suppressAutoHyphens w:val="0"/>
              <w:rPr>
                <w:lang w:eastAsia="pl-PL"/>
              </w:rPr>
            </w:pPr>
            <w:r w:rsidRPr="000D0CBA">
              <w:rPr>
                <w:lang w:eastAsia="pl-PL"/>
              </w:rPr>
              <w:t>F22.9 Uporczywe zaburzenie urojeniowe, nieokreślone</w:t>
            </w:r>
          </w:p>
        </w:tc>
      </w:tr>
      <w:tr w:rsidR="00AB0D1A" w:rsidRPr="000D0CBA" w:rsidTr="00573BB2">
        <w:tc>
          <w:tcPr>
            <w:tcW w:w="0" w:type="auto"/>
            <w:shd w:val="clear" w:color="auto" w:fill="auto"/>
          </w:tcPr>
          <w:p w:rsidR="00AB0D1A" w:rsidRPr="000D0CBA" w:rsidRDefault="00AB0D1A" w:rsidP="00573BB2">
            <w:pPr>
              <w:suppressAutoHyphens w:val="0"/>
              <w:rPr>
                <w:lang w:eastAsia="pl-PL"/>
              </w:rPr>
            </w:pPr>
            <w:r w:rsidRPr="000D0CBA">
              <w:rPr>
                <w:lang w:eastAsia="pl-PL"/>
              </w:rPr>
              <w:t>F23 Ostre i przemijające zaburzenia psychotyczne</w:t>
            </w:r>
          </w:p>
        </w:tc>
      </w:tr>
      <w:tr w:rsidR="00AB0D1A" w:rsidRPr="000D0CBA" w:rsidTr="00573BB2">
        <w:tc>
          <w:tcPr>
            <w:tcW w:w="0" w:type="auto"/>
            <w:shd w:val="clear" w:color="auto" w:fill="auto"/>
          </w:tcPr>
          <w:p w:rsidR="00AB0D1A" w:rsidRPr="000D0CBA" w:rsidRDefault="00AB0D1A" w:rsidP="00085E3F">
            <w:pPr>
              <w:numPr>
                <w:ilvl w:val="0"/>
                <w:numId w:val="6"/>
              </w:numPr>
              <w:suppressAutoHyphens w:val="0"/>
              <w:rPr>
                <w:lang w:eastAsia="pl-PL"/>
              </w:rPr>
            </w:pPr>
            <w:r w:rsidRPr="000D0CBA">
              <w:rPr>
                <w:lang w:eastAsia="pl-PL"/>
              </w:rPr>
              <w:t>F23.0 Ostre wielopostaciowe zaburzenie psychotyczne bez objawów schizofrenii</w:t>
            </w:r>
          </w:p>
        </w:tc>
      </w:tr>
      <w:tr w:rsidR="00AB0D1A" w:rsidRPr="000D0CBA" w:rsidTr="00573BB2">
        <w:tc>
          <w:tcPr>
            <w:tcW w:w="0" w:type="auto"/>
            <w:shd w:val="clear" w:color="auto" w:fill="auto"/>
          </w:tcPr>
          <w:p w:rsidR="00AB0D1A" w:rsidRPr="000D0CBA" w:rsidRDefault="00AB0D1A" w:rsidP="00085E3F">
            <w:pPr>
              <w:numPr>
                <w:ilvl w:val="0"/>
                <w:numId w:val="6"/>
              </w:numPr>
              <w:suppressAutoHyphens w:val="0"/>
              <w:rPr>
                <w:lang w:eastAsia="pl-PL"/>
              </w:rPr>
            </w:pPr>
            <w:r w:rsidRPr="000D0CBA">
              <w:rPr>
                <w:lang w:eastAsia="pl-PL"/>
              </w:rPr>
              <w:t>F23.1 Ostre wielopostaciowe zaburzenie psychotyczne z objawami schizofrenii</w:t>
            </w:r>
          </w:p>
        </w:tc>
      </w:tr>
      <w:tr w:rsidR="00AB0D1A" w:rsidRPr="000D0CBA" w:rsidTr="00573BB2">
        <w:tc>
          <w:tcPr>
            <w:tcW w:w="0" w:type="auto"/>
            <w:shd w:val="clear" w:color="auto" w:fill="auto"/>
          </w:tcPr>
          <w:p w:rsidR="00AB0D1A" w:rsidRPr="000D0CBA" w:rsidRDefault="00AB0D1A" w:rsidP="00085E3F">
            <w:pPr>
              <w:numPr>
                <w:ilvl w:val="0"/>
                <w:numId w:val="6"/>
              </w:numPr>
              <w:suppressAutoHyphens w:val="0"/>
              <w:rPr>
                <w:lang w:eastAsia="pl-PL"/>
              </w:rPr>
            </w:pPr>
            <w:r w:rsidRPr="000D0CBA">
              <w:rPr>
                <w:lang w:eastAsia="pl-PL"/>
              </w:rPr>
              <w:t>F23.2 Ostre zaburzenie psychotyczne podobne do schizofrenii</w:t>
            </w:r>
          </w:p>
        </w:tc>
      </w:tr>
      <w:tr w:rsidR="00AB0D1A" w:rsidRPr="000D0CBA" w:rsidTr="00573BB2">
        <w:tc>
          <w:tcPr>
            <w:tcW w:w="0" w:type="auto"/>
            <w:shd w:val="clear" w:color="auto" w:fill="auto"/>
          </w:tcPr>
          <w:p w:rsidR="00AB0D1A" w:rsidRPr="000D0CBA" w:rsidRDefault="00AB0D1A" w:rsidP="00085E3F">
            <w:pPr>
              <w:numPr>
                <w:ilvl w:val="0"/>
                <w:numId w:val="6"/>
              </w:numPr>
              <w:suppressAutoHyphens w:val="0"/>
              <w:rPr>
                <w:lang w:eastAsia="pl-PL"/>
              </w:rPr>
            </w:pPr>
            <w:r w:rsidRPr="000D0CBA">
              <w:rPr>
                <w:lang w:eastAsia="pl-PL"/>
              </w:rPr>
              <w:t>F23.3 Inne ostre zaburzenie psychotyczne z przewagą urojeń</w:t>
            </w:r>
          </w:p>
        </w:tc>
      </w:tr>
      <w:tr w:rsidR="00AB0D1A" w:rsidRPr="000D0CBA" w:rsidTr="00573BB2">
        <w:tc>
          <w:tcPr>
            <w:tcW w:w="0" w:type="auto"/>
            <w:shd w:val="clear" w:color="auto" w:fill="auto"/>
          </w:tcPr>
          <w:p w:rsidR="00AB0D1A" w:rsidRPr="000D0CBA" w:rsidRDefault="00AB0D1A" w:rsidP="00085E3F">
            <w:pPr>
              <w:numPr>
                <w:ilvl w:val="0"/>
                <w:numId w:val="6"/>
              </w:numPr>
              <w:suppressAutoHyphens w:val="0"/>
              <w:rPr>
                <w:lang w:eastAsia="pl-PL"/>
              </w:rPr>
            </w:pPr>
            <w:r w:rsidRPr="000D0CBA">
              <w:rPr>
                <w:lang w:eastAsia="pl-PL"/>
              </w:rPr>
              <w:t>F23.8 Inne ostre i przemijające zaburzenia psychotyczne</w:t>
            </w:r>
          </w:p>
        </w:tc>
      </w:tr>
      <w:tr w:rsidR="00AB0D1A" w:rsidRPr="000D0CBA" w:rsidTr="00573BB2">
        <w:tc>
          <w:tcPr>
            <w:tcW w:w="0" w:type="auto"/>
            <w:tcBorders>
              <w:bottom w:val="single" w:sz="4" w:space="0" w:color="auto"/>
            </w:tcBorders>
            <w:shd w:val="clear" w:color="auto" w:fill="auto"/>
          </w:tcPr>
          <w:p w:rsidR="00AB0D1A" w:rsidRPr="000D0CBA" w:rsidRDefault="00AB0D1A" w:rsidP="00085E3F">
            <w:pPr>
              <w:numPr>
                <w:ilvl w:val="0"/>
                <w:numId w:val="6"/>
              </w:numPr>
              <w:suppressAutoHyphens w:val="0"/>
              <w:rPr>
                <w:lang w:eastAsia="pl-PL"/>
              </w:rPr>
            </w:pPr>
            <w:r w:rsidRPr="000D0CBA">
              <w:rPr>
                <w:lang w:eastAsia="pl-PL"/>
              </w:rPr>
              <w:t>F23.9 Ostre i przemijające zaburzenia psychotyczne, nie określone</w:t>
            </w:r>
          </w:p>
        </w:tc>
      </w:tr>
      <w:tr w:rsidR="00AB0D1A" w:rsidRPr="000D0CBA" w:rsidTr="00573BB2">
        <w:tc>
          <w:tcPr>
            <w:tcW w:w="0" w:type="auto"/>
            <w:shd w:val="clear" w:color="auto" w:fill="auto"/>
          </w:tcPr>
          <w:p w:rsidR="00AB0D1A" w:rsidRPr="000D0CBA" w:rsidRDefault="00AB0D1A" w:rsidP="00573BB2">
            <w:pPr>
              <w:suppressAutoHyphens w:val="0"/>
              <w:rPr>
                <w:lang w:eastAsia="pl-PL"/>
              </w:rPr>
            </w:pPr>
            <w:r w:rsidRPr="000D0CBA">
              <w:rPr>
                <w:lang w:eastAsia="pl-PL"/>
              </w:rPr>
              <w:t>F24 Indukowane zaburzenie urojeniowe</w:t>
            </w:r>
            <w:r w:rsidRPr="000D0CBA">
              <w:rPr>
                <w:lang w:eastAsia="pl-PL"/>
              </w:rPr>
              <w:br/>
              <w:t>F25 Zaburzenia schizoafektywne</w:t>
            </w:r>
          </w:p>
        </w:tc>
      </w:tr>
      <w:tr w:rsidR="00AB0D1A" w:rsidRPr="000D0CBA" w:rsidTr="00573BB2">
        <w:tc>
          <w:tcPr>
            <w:tcW w:w="0" w:type="auto"/>
            <w:shd w:val="clear" w:color="auto" w:fill="auto"/>
          </w:tcPr>
          <w:p w:rsidR="00AB0D1A" w:rsidRPr="000D0CBA" w:rsidRDefault="00AB0D1A" w:rsidP="00085E3F">
            <w:pPr>
              <w:numPr>
                <w:ilvl w:val="0"/>
                <w:numId w:val="7"/>
              </w:numPr>
              <w:suppressAutoHyphens w:val="0"/>
              <w:rPr>
                <w:lang w:eastAsia="pl-PL"/>
              </w:rPr>
            </w:pPr>
            <w:r w:rsidRPr="000D0CBA">
              <w:rPr>
                <w:lang w:eastAsia="pl-PL"/>
              </w:rPr>
              <w:t>F25.0 Zaburzenie schizoafektywne, typ maniakalny</w:t>
            </w:r>
          </w:p>
        </w:tc>
      </w:tr>
      <w:tr w:rsidR="00AB0D1A" w:rsidRPr="000D0CBA" w:rsidTr="00573BB2">
        <w:tc>
          <w:tcPr>
            <w:tcW w:w="0" w:type="auto"/>
            <w:shd w:val="clear" w:color="auto" w:fill="auto"/>
          </w:tcPr>
          <w:p w:rsidR="00AB0D1A" w:rsidRPr="000D0CBA" w:rsidRDefault="00AB0D1A" w:rsidP="00085E3F">
            <w:pPr>
              <w:numPr>
                <w:ilvl w:val="0"/>
                <w:numId w:val="7"/>
              </w:numPr>
              <w:suppressAutoHyphens w:val="0"/>
              <w:rPr>
                <w:lang w:eastAsia="pl-PL"/>
              </w:rPr>
            </w:pPr>
            <w:r w:rsidRPr="000D0CBA">
              <w:rPr>
                <w:lang w:eastAsia="pl-PL"/>
              </w:rPr>
              <w:t>F25.1 Zaburzenie schizoafektywne, typ depresyjny</w:t>
            </w:r>
          </w:p>
        </w:tc>
      </w:tr>
      <w:tr w:rsidR="00AB0D1A" w:rsidRPr="000D0CBA" w:rsidTr="00573BB2">
        <w:tc>
          <w:tcPr>
            <w:tcW w:w="0" w:type="auto"/>
            <w:shd w:val="clear" w:color="auto" w:fill="auto"/>
          </w:tcPr>
          <w:p w:rsidR="00AB0D1A" w:rsidRPr="000D0CBA" w:rsidRDefault="00AB0D1A" w:rsidP="00085E3F">
            <w:pPr>
              <w:numPr>
                <w:ilvl w:val="0"/>
                <w:numId w:val="7"/>
              </w:numPr>
              <w:suppressAutoHyphens w:val="0"/>
              <w:rPr>
                <w:lang w:eastAsia="pl-PL"/>
              </w:rPr>
            </w:pPr>
            <w:r w:rsidRPr="000D0CBA">
              <w:rPr>
                <w:lang w:eastAsia="pl-PL"/>
              </w:rPr>
              <w:t>F25.2 Zaburzenie schizoafektywne, typ mieszany</w:t>
            </w:r>
          </w:p>
        </w:tc>
      </w:tr>
      <w:tr w:rsidR="00AB0D1A" w:rsidRPr="000D0CBA" w:rsidTr="00573BB2">
        <w:tc>
          <w:tcPr>
            <w:tcW w:w="0" w:type="auto"/>
            <w:shd w:val="clear" w:color="auto" w:fill="auto"/>
          </w:tcPr>
          <w:p w:rsidR="00AB0D1A" w:rsidRPr="000D0CBA" w:rsidRDefault="00AB0D1A" w:rsidP="00085E3F">
            <w:pPr>
              <w:numPr>
                <w:ilvl w:val="0"/>
                <w:numId w:val="7"/>
              </w:numPr>
              <w:suppressAutoHyphens w:val="0"/>
              <w:rPr>
                <w:lang w:eastAsia="pl-PL"/>
              </w:rPr>
            </w:pPr>
            <w:r w:rsidRPr="000D0CBA">
              <w:rPr>
                <w:lang w:eastAsia="pl-PL"/>
              </w:rPr>
              <w:t>F25.8 Inne zaburzenia schizoafektywne</w:t>
            </w:r>
          </w:p>
        </w:tc>
      </w:tr>
      <w:tr w:rsidR="00AB0D1A" w:rsidRPr="000D0CBA" w:rsidTr="00573BB2">
        <w:tc>
          <w:tcPr>
            <w:tcW w:w="0" w:type="auto"/>
            <w:shd w:val="clear" w:color="auto" w:fill="auto"/>
          </w:tcPr>
          <w:p w:rsidR="00AB0D1A" w:rsidRPr="000D0CBA" w:rsidRDefault="00AB0D1A" w:rsidP="00085E3F">
            <w:pPr>
              <w:numPr>
                <w:ilvl w:val="0"/>
                <w:numId w:val="7"/>
              </w:numPr>
              <w:suppressAutoHyphens w:val="0"/>
              <w:rPr>
                <w:lang w:eastAsia="pl-PL"/>
              </w:rPr>
            </w:pPr>
            <w:r w:rsidRPr="000D0CBA">
              <w:rPr>
                <w:lang w:eastAsia="pl-PL"/>
              </w:rPr>
              <w:t>F25.9 Zaburzenia schizoafektywne, nieokreślone</w:t>
            </w:r>
          </w:p>
        </w:tc>
      </w:tr>
      <w:tr w:rsidR="00AB0D1A" w:rsidRPr="000D0CBA" w:rsidTr="00573BB2">
        <w:tc>
          <w:tcPr>
            <w:tcW w:w="0" w:type="auto"/>
            <w:shd w:val="clear" w:color="auto" w:fill="auto"/>
          </w:tcPr>
          <w:p w:rsidR="00AB0D1A" w:rsidRPr="000D0CBA" w:rsidRDefault="00AB0D1A" w:rsidP="00573BB2">
            <w:pPr>
              <w:suppressAutoHyphens w:val="0"/>
              <w:rPr>
                <w:lang w:eastAsia="pl-PL"/>
              </w:rPr>
            </w:pPr>
            <w:r w:rsidRPr="000D0CBA">
              <w:rPr>
                <w:lang w:eastAsia="pl-PL"/>
              </w:rPr>
              <w:t>F28 Inne nieorganiczne zaburzenia psychotyczne</w:t>
            </w:r>
          </w:p>
        </w:tc>
      </w:tr>
      <w:tr w:rsidR="00AB0D1A" w:rsidRPr="000D0CBA" w:rsidTr="00573BB2">
        <w:tc>
          <w:tcPr>
            <w:tcW w:w="0" w:type="auto"/>
            <w:shd w:val="clear" w:color="auto" w:fill="auto"/>
          </w:tcPr>
          <w:p w:rsidR="00AB0D1A" w:rsidRPr="000D0CBA" w:rsidRDefault="00AB0D1A" w:rsidP="00573BB2">
            <w:pPr>
              <w:suppressAutoHyphens w:val="0"/>
              <w:rPr>
                <w:lang w:eastAsia="pl-PL"/>
              </w:rPr>
            </w:pPr>
            <w:r w:rsidRPr="000D0CBA">
              <w:rPr>
                <w:lang w:eastAsia="pl-PL"/>
              </w:rPr>
              <w:t>F29 Nieokreślona psychoza nieorganiczna</w:t>
            </w:r>
          </w:p>
        </w:tc>
      </w:tr>
    </w:tbl>
    <w:p w:rsidR="00AB0D1A" w:rsidRPr="0037457B" w:rsidRDefault="00AB0D1A" w:rsidP="00AB0D1A">
      <w:pPr>
        <w:pStyle w:val="NormalnyWeb"/>
        <w:spacing w:before="0" w:after="0"/>
        <w:ind w:left="142"/>
        <w:jc w:val="both"/>
        <w:rPr>
          <w:rFonts w:ascii="Times New Roman" w:hAnsi="Times New Roman" w:cs="Times New Roman"/>
          <w:color w:val="333333"/>
        </w:rPr>
      </w:pPr>
    </w:p>
    <w:p w:rsidR="006D63C6" w:rsidRPr="00DD7888" w:rsidRDefault="006D63C6" w:rsidP="00085E3F">
      <w:pPr>
        <w:pStyle w:val="Nagwek2"/>
        <w:numPr>
          <w:ilvl w:val="1"/>
          <w:numId w:val="23"/>
        </w:numPr>
        <w:spacing w:before="240" w:after="240" w:line="276" w:lineRule="auto"/>
        <w:jc w:val="both"/>
      </w:pPr>
      <w:bookmarkStart w:id="21" w:name="_Toc64629670"/>
      <w:bookmarkStart w:id="22" w:name="_Toc66777093"/>
      <w:r w:rsidRPr="00DD7888">
        <w:t>Dane epidemiologiczne</w:t>
      </w:r>
      <w:bookmarkEnd w:id="21"/>
      <w:bookmarkEnd w:id="22"/>
      <w:r w:rsidRPr="00DD7888">
        <w:t xml:space="preserve"> </w:t>
      </w:r>
    </w:p>
    <w:p w:rsidR="006D63C6" w:rsidRPr="00E46A3E" w:rsidRDefault="00F13339" w:rsidP="00085E3F">
      <w:pPr>
        <w:pStyle w:val="Nagwek4"/>
        <w:numPr>
          <w:ilvl w:val="1"/>
          <w:numId w:val="24"/>
        </w:numPr>
        <w:spacing w:before="0" w:line="360" w:lineRule="auto"/>
        <w:ind w:left="709"/>
        <w:jc w:val="both"/>
        <w:rPr>
          <w:rFonts w:ascii="Verdana" w:hAnsi="Verdana"/>
          <w:sz w:val="24"/>
          <w:szCs w:val="24"/>
        </w:rPr>
      </w:pPr>
      <w:bookmarkStart w:id="23" w:name="_Toc64629671"/>
      <w:r w:rsidRPr="00E46A3E">
        <w:rPr>
          <w:rFonts w:ascii="Verdana" w:hAnsi="Verdana"/>
          <w:sz w:val="24"/>
          <w:szCs w:val="24"/>
        </w:rPr>
        <w:t>Demografia W</w:t>
      </w:r>
      <w:r w:rsidR="006D63C6" w:rsidRPr="00E46A3E">
        <w:rPr>
          <w:rFonts w:ascii="Verdana" w:hAnsi="Verdana"/>
          <w:sz w:val="24"/>
          <w:szCs w:val="24"/>
        </w:rPr>
        <w:t>ojewództwa wielkopolskiego</w:t>
      </w:r>
      <w:bookmarkEnd w:id="23"/>
    </w:p>
    <w:p w:rsidR="00854180" w:rsidRPr="00C01F64" w:rsidRDefault="00854180" w:rsidP="00D370E7">
      <w:pPr>
        <w:pStyle w:val="Default"/>
        <w:spacing w:line="360" w:lineRule="auto"/>
        <w:jc w:val="both"/>
        <w:rPr>
          <w:rFonts w:ascii="Times New Roman" w:hAnsi="Times New Roman" w:cs="Times New Roman"/>
          <w:color w:val="auto"/>
        </w:rPr>
      </w:pPr>
      <w:r w:rsidRPr="00617A5C">
        <w:rPr>
          <w:rFonts w:ascii="Times New Roman" w:hAnsi="Times New Roman" w:cs="Times New Roman"/>
        </w:rPr>
        <w:t>Województwo wielkopolskie zamieszkuje 3 498 733 mieszkańców, tj. ok. 9,1 % ludności Polski (dane na dzień 31 grudnia 2019 roku). Województwo jest pod względem liczby mieszkańców trzecie co do wielkości w Polsce (po mazowieckim i</w:t>
      </w:r>
      <w:r w:rsidR="00131210">
        <w:rPr>
          <w:rFonts w:ascii="Times New Roman" w:hAnsi="Times New Roman" w:cs="Times New Roman"/>
        </w:rPr>
        <w:t> </w:t>
      </w:r>
      <w:r w:rsidRPr="00617A5C">
        <w:rPr>
          <w:rFonts w:ascii="Times New Roman" w:hAnsi="Times New Roman" w:cs="Times New Roman"/>
        </w:rPr>
        <w:t>śląskim</w:t>
      </w:r>
      <w:r w:rsidRPr="009F787B">
        <w:rPr>
          <w:rFonts w:ascii="Times New Roman" w:hAnsi="Times New Roman" w:cs="Times New Roman"/>
          <w:color w:val="auto"/>
        </w:rPr>
        <w:t xml:space="preserve">). W województwie </w:t>
      </w:r>
      <w:r w:rsidRPr="00C01F64">
        <w:rPr>
          <w:rFonts w:ascii="Times New Roman" w:hAnsi="Times New Roman" w:cs="Times New Roman"/>
          <w:color w:val="auto"/>
        </w:rPr>
        <w:t>wielkop</w:t>
      </w:r>
      <w:r w:rsidR="0037139D">
        <w:rPr>
          <w:rFonts w:ascii="Times New Roman" w:hAnsi="Times New Roman" w:cs="Times New Roman"/>
          <w:color w:val="auto"/>
        </w:rPr>
        <w:t xml:space="preserve">olskim </w:t>
      </w:r>
      <w:r w:rsidRPr="00C01F64">
        <w:rPr>
          <w:rFonts w:ascii="Times New Roman" w:hAnsi="Times New Roman" w:cs="Times New Roman"/>
          <w:color w:val="auto"/>
        </w:rPr>
        <w:t>51,63% stanowią kobiety, a 48,37% mężczyźni. Średni wiek mieszkańców wynosi 40,3 lat i jest porównywalny do średniego wieku mieszkańców całej Polski</w:t>
      </w:r>
      <w:r w:rsidRPr="00C01F64">
        <w:rPr>
          <w:rStyle w:val="Odwoanieprzypisudolnego"/>
          <w:rFonts w:ascii="Times New Roman" w:eastAsia="TimesNewRoman" w:hAnsi="Times New Roman" w:cs="Times New Roman"/>
          <w:color w:val="auto"/>
        </w:rPr>
        <w:footnoteReference w:id="6"/>
      </w:r>
      <w:r w:rsidRPr="00C01F64">
        <w:rPr>
          <w:rFonts w:ascii="Times New Roman" w:hAnsi="Times New Roman" w:cs="Times New Roman"/>
          <w:color w:val="auto"/>
        </w:rPr>
        <w:t xml:space="preserve">. </w:t>
      </w:r>
    </w:p>
    <w:p w:rsidR="00072361" w:rsidRPr="00617A5C" w:rsidRDefault="00072361" w:rsidP="00D370E7">
      <w:pPr>
        <w:pStyle w:val="Default"/>
        <w:spacing w:line="360" w:lineRule="auto"/>
        <w:jc w:val="both"/>
        <w:rPr>
          <w:rFonts w:ascii="Times New Roman" w:hAnsi="Times New Roman" w:cs="Times New Roman"/>
        </w:rPr>
      </w:pPr>
      <w:r w:rsidRPr="00617A5C">
        <w:rPr>
          <w:rFonts w:ascii="Times New Roman" w:hAnsi="Times New Roman" w:cs="Times New Roman"/>
        </w:rPr>
        <w:t>Wskaźnik obciążenia demograficznego (osób w wie</w:t>
      </w:r>
      <w:r w:rsidR="00131210">
        <w:rPr>
          <w:rFonts w:ascii="Times New Roman" w:hAnsi="Times New Roman" w:cs="Times New Roman"/>
        </w:rPr>
        <w:t>ku poprodukcyjnym na 100 osób w </w:t>
      </w:r>
      <w:r w:rsidRPr="00617A5C">
        <w:rPr>
          <w:rFonts w:ascii="Times New Roman" w:hAnsi="Times New Roman" w:cs="Times New Roman"/>
        </w:rPr>
        <w:t>wieku produkcyjnym), który nadal systematyc</w:t>
      </w:r>
      <w:r w:rsidR="00131210">
        <w:rPr>
          <w:rFonts w:ascii="Times New Roman" w:hAnsi="Times New Roman" w:cs="Times New Roman"/>
        </w:rPr>
        <w:t>znie wzrasta, kształtował się w </w:t>
      </w:r>
      <w:r w:rsidRPr="00617A5C">
        <w:rPr>
          <w:rFonts w:ascii="Times New Roman" w:hAnsi="Times New Roman" w:cs="Times New Roman"/>
        </w:rPr>
        <w:t xml:space="preserve">Wielkopolsce w 2017 roku na poziomie 31,7 osób,  na dzień 31.12.2019 roku na </w:t>
      </w:r>
      <w:r w:rsidR="00D370E7">
        <w:rPr>
          <w:rFonts w:ascii="Times New Roman" w:hAnsi="Times New Roman" w:cs="Times New Roman"/>
        </w:rPr>
        <w:t>poziomie ok. 33,98 (natomiast w </w:t>
      </w:r>
      <w:r w:rsidRPr="00617A5C">
        <w:rPr>
          <w:rFonts w:ascii="Times New Roman" w:hAnsi="Times New Roman" w:cs="Times New Roman"/>
        </w:rPr>
        <w:t xml:space="preserve">2015 </w:t>
      </w:r>
      <w:r w:rsidRPr="00617A5C">
        <w:rPr>
          <w:rFonts w:ascii="Times New Roman" w:hAnsi="Times New Roman" w:cs="Times New Roman"/>
        </w:rPr>
        <w:lastRenderedPageBreak/>
        <w:t>roku było to 29,1 osób). Najniższy poziom wskaźnik osiągnął w powiecie poznańskim – 16,18, a następnie w powiatach grodziskim (16,86 osób) oraz leszczyńskim (20,19 osób)</w:t>
      </w:r>
      <w:r w:rsidRPr="00617A5C">
        <w:rPr>
          <w:rStyle w:val="Odwoanieprzypisudolnego"/>
          <w:rFonts w:ascii="Times New Roman" w:hAnsi="Times New Roman" w:cs="Times New Roman"/>
        </w:rPr>
        <w:footnoteReference w:id="7"/>
      </w:r>
      <w:r w:rsidR="004B482A">
        <w:rPr>
          <w:rFonts w:ascii="Times New Roman" w:hAnsi="Times New Roman" w:cs="Times New Roman"/>
        </w:rPr>
        <w:t>.</w:t>
      </w:r>
    </w:p>
    <w:p w:rsidR="00854180" w:rsidRPr="009F787B" w:rsidRDefault="00854180" w:rsidP="00D370E7">
      <w:pPr>
        <w:pStyle w:val="Default"/>
        <w:spacing w:line="360" w:lineRule="auto"/>
        <w:jc w:val="both"/>
        <w:rPr>
          <w:rFonts w:ascii="Times New Roman" w:hAnsi="Times New Roman" w:cs="Times New Roman"/>
          <w:color w:val="auto"/>
        </w:rPr>
      </w:pPr>
      <w:r w:rsidRPr="00617A5C">
        <w:rPr>
          <w:rFonts w:ascii="Times New Roman" w:hAnsi="Times New Roman" w:cs="Times New Roman"/>
        </w:rPr>
        <w:t>Na</w:t>
      </w:r>
      <w:r w:rsidRPr="00617A5C">
        <w:rPr>
          <w:rFonts w:ascii="Times New Roman" w:hAnsi="Times New Roman" w:cs="Times New Roman"/>
          <w:sz w:val="16"/>
          <w:szCs w:val="16"/>
        </w:rPr>
        <w:t xml:space="preserve"> </w:t>
      </w:r>
      <w:r w:rsidRPr="00617A5C">
        <w:rPr>
          <w:rFonts w:ascii="Times New Roman" w:hAnsi="Times New Roman" w:cs="Times New Roman"/>
        </w:rPr>
        <w:t>przestrzeni ostatnich kilku lat ludność województw</w:t>
      </w:r>
      <w:r w:rsidR="00131210">
        <w:rPr>
          <w:rFonts w:ascii="Times New Roman" w:hAnsi="Times New Roman" w:cs="Times New Roman"/>
        </w:rPr>
        <w:t>a nieznacznie się zwiększyła. W </w:t>
      </w:r>
      <w:r w:rsidRPr="00617A5C">
        <w:rPr>
          <w:rFonts w:ascii="Times New Roman" w:hAnsi="Times New Roman" w:cs="Times New Roman"/>
        </w:rPr>
        <w:t xml:space="preserve">roku 2010 była to liczba 3 446 745 osób, co oznacza wzrost w ciągu 9 lat o ponad  1,41 %. Przyrost naturalny w </w:t>
      </w:r>
      <w:r w:rsidR="00F449CF">
        <w:rPr>
          <w:rFonts w:ascii="Times New Roman" w:hAnsi="Times New Roman" w:cs="Times New Roman"/>
        </w:rPr>
        <w:t>w</w:t>
      </w:r>
      <w:r w:rsidRPr="00617A5C">
        <w:rPr>
          <w:rFonts w:ascii="Times New Roman" w:hAnsi="Times New Roman" w:cs="Times New Roman"/>
        </w:rPr>
        <w:t xml:space="preserve">ojewództwie wielkopolskim wystąpił  w okolicach 1,05 </w:t>
      </w:r>
      <w:r w:rsidR="00F449CF">
        <w:rPr>
          <w:rFonts w:ascii="Times New Roman" w:hAnsi="Times New Roman" w:cs="Times New Roman"/>
        </w:rPr>
        <w:t xml:space="preserve">dla roku 2018, ze spadkiem </w:t>
      </w:r>
      <w:r w:rsidRPr="00617A5C">
        <w:rPr>
          <w:rFonts w:ascii="Times New Roman" w:hAnsi="Times New Roman" w:cs="Times New Roman"/>
        </w:rPr>
        <w:t>współczynnika w 2019 r. do 0,92 na 1000 ludności przy -0,7/1000 ludności dla całego kraju</w:t>
      </w:r>
      <w:r w:rsidR="002B0092" w:rsidRPr="00617A5C">
        <w:rPr>
          <w:rStyle w:val="Odwoanieprzypisudolnego"/>
          <w:rFonts w:ascii="Times New Roman" w:hAnsi="Times New Roman" w:cs="Times New Roman"/>
        </w:rPr>
        <w:footnoteReference w:id="8"/>
      </w:r>
      <w:r w:rsidRPr="00617A5C">
        <w:rPr>
          <w:rFonts w:ascii="Times New Roman" w:hAnsi="Times New Roman" w:cs="Times New Roman"/>
        </w:rPr>
        <w:t>. Nie napawa to optymizmem gdyż niedostatecznie wzrastająca  liczba urodzeń, przy jednoczesnym wydłużaniu się przeciętnego dalszego trwania życia, w przypadku utrzymania się obecn</w:t>
      </w:r>
      <w:r w:rsidR="00131210">
        <w:rPr>
          <w:rFonts w:ascii="Times New Roman" w:hAnsi="Times New Roman" w:cs="Times New Roman"/>
        </w:rPr>
        <w:t>ych trendów, skutkować będzie w </w:t>
      </w:r>
      <w:r w:rsidRPr="00617A5C">
        <w:rPr>
          <w:rFonts w:ascii="Times New Roman" w:hAnsi="Times New Roman" w:cs="Times New Roman"/>
        </w:rPr>
        <w:t xml:space="preserve">perspektywie najbliższych lat zmianą struktury ludności </w:t>
      </w:r>
      <w:r w:rsidR="00F449CF">
        <w:rPr>
          <w:rFonts w:ascii="Times New Roman" w:hAnsi="Times New Roman" w:cs="Times New Roman"/>
        </w:rPr>
        <w:t>w</w:t>
      </w:r>
      <w:r w:rsidRPr="00617A5C">
        <w:rPr>
          <w:rFonts w:ascii="Times New Roman" w:hAnsi="Times New Roman" w:cs="Times New Roman"/>
        </w:rPr>
        <w:t xml:space="preserve">ojewództwa wielkopolskiego. O ile  ludność w 2019 r. stanowiła w wieku produkcyjnym 60,44% populacji województwa, zaś osoby w </w:t>
      </w:r>
      <w:r w:rsidRPr="009F787B">
        <w:rPr>
          <w:rFonts w:ascii="Times New Roman" w:hAnsi="Times New Roman" w:cs="Times New Roman"/>
          <w:color w:val="auto"/>
        </w:rPr>
        <w:t>wieku poprodukcyjnym – 19,88 o tyle w roku 2050 będzie to już odpowiednio 53,2% i 30,5%</w:t>
      </w:r>
      <w:r w:rsidR="002B0092" w:rsidRPr="009F787B">
        <w:rPr>
          <w:rFonts w:ascii="Times New Roman" w:hAnsi="Times New Roman" w:cs="Times New Roman"/>
          <w:color w:val="auto"/>
        </w:rPr>
        <w:t>, dodatkowo w grupie osób w wieku poprodukcyjnym ponad 11% stanowić będą osoby co najmniej 80-letnie</w:t>
      </w:r>
      <w:r w:rsidR="002B0092" w:rsidRPr="009F787B">
        <w:rPr>
          <w:rStyle w:val="Odwoanieprzypisudolnego"/>
          <w:rFonts w:ascii="Times New Roman" w:hAnsi="Times New Roman" w:cs="Times New Roman"/>
          <w:color w:val="auto"/>
        </w:rPr>
        <w:footnoteReference w:id="9"/>
      </w:r>
      <w:r w:rsidR="002B0092" w:rsidRPr="009F787B">
        <w:rPr>
          <w:rFonts w:ascii="Times New Roman" w:hAnsi="Times New Roman" w:cs="Times New Roman"/>
          <w:color w:val="auto"/>
          <w:vertAlign w:val="superscript"/>
        </w:rPr>
        <w:t>,</w:t>
      </w:r>
      <w:r w:rsidR="002B0092" w:rsidRPr="009F787B">
        <w:rPr>
          <w:rStyle w:val="Odwoanieprzypisudolnego"/>
          <w:rFonts w:ascii="Times New Roman" w:hAnsi="Times New Roman" w:cs="Times New Roman"/>
          <w:color w:val="auto"/>
        </w:rPr>
        <w:footnoteReference w:id="10"/>
      </w:r>
      <w:r w:rsidR="00F449CF">
        <w:rPr>
          <w:rFonts w:ascii="Times New Roman" w:hAnsi="Times New Roman" w:cs="Times New Roman"/>
          <w:color w:val="auto"/>
        </w:rPr>
        <w:t xml:space="preserve">. Prognozowana </w:t>
      </w:r>
      <w:r w:rsidR="002B0092" w:rsidRPr="009F787B">
        <w:rPr>
          <w:rFonts w:ascii="Times New Roman" w:hAnsi="Times New Roman" w:cs="Times New Roman"/>
          <w:color w:val="auto"/>
        </w:rPr>
        <w:t xml:space="preserve">liczba  mieszkańców  </w:t>
      </w:r>
      <w:r w:rsidR="004810BB" w:rsidRPr="009F787B">
        <w:rPr>
          <w:rFonts w:ascii="Times New Roman" w:hAnsi="Times New Roman" w:cs="Times New Roman"/>
          <w:color w:val="auto"/>
        </w:rPr>
        <w:t xml:space="preserve">województwa </w:t>
      </w:r>
      <w:r w:rsidR="002B0092" w:rsidRPr="009F787B">
        <w:rPr>
          <w:rFonts w:ascii="Times New Roman" w:hAnsi="Times New Roman" w:cs="Times New Roman"/>
          <w:color w:val="auto"/>
        </w:rPr>
        <w:t xml:space="preserve">wielkopolskiego  </w:t>
      </w:r>
      <w:r w:rsidR="002B0092" w:rsidRPr="00CA222A">
        <w:rPr>
          <w:rFonts w:ascii="Times New Roman" w:hAnsi="Times New Roman" w:cs="Times New Roman"/>
          <w:color w:val="auto"/>
        </w:rPr>
        <w:t xml:space="preserve">właśnie w 2050 roku </w:t>
      </w:r>
      <w:r w:rsidR="004810BB" w:rsidRPr="00CA222A">
        <w:rPr>
          <w:rFonts w:ascii="Times New Roman" w:hAnsi="Times New Roman" w:cs="Times New Roman"/>
          <w:color w:val="auto"/>
        </w:rPr>
        <w:t xml:space="preserve">ma </w:t>
      </w:r>
      <w:r w:rsidR="002B0092" w:rsidRPr="00CA222A">
        <w:rPr>
          <w:rFonts w:ascii="Times New Roman" w:hAnsi="Times New Roman" w:cs="Times New Roman"/>
          <w:color w:val="auto"/>
        </w:rPr>
        <w:t>wynie</w:t>
      </w:r>
      <w:r w:rsidR="004810BB" w:rsidRPr="00CA222A">
        <w:rPr>
          <w:rFonts w:ascii="Times New Roman" w:hAnsi="Times New Roman" w:cs="Times New Roman"/>
          <w:color w:val="auto"/>
        </w:rPr>
        <w:t xml:space="preserve">ść </w:t>
      </w:r>
      <w:r w:rsidR="002B0092" w:rsidRPr="00CA222A">
        <w:rPr>
          <w:rFonts w:ascii="Times New Roman" w:hAnsi="Times New Roman" w:cs="Times New Roman"/>
          <w:color w:val="auto"/>
        </w:rPr>
        <w:t xml:space="preserve"> </w:t>
      </w:r>
      <w:r w:rsidR="002B0092" w:rsidRPr="00CA222A">
        <w:rPr>
          <w:rFonts w:ascii="Times New Roman" w:hAnsi="Times New Roman" w:cs="Times New Roman"/>
          <w:bCs/>
          <w:color w:val="auto"/>
        </w:rPr>
        <w:t>3 287 926</w:t>
      </w:r>
      <w:r w:rsidR="002B0092" w:rsidRPr="00CA222A">
        <w:rPr>
          <w:rFonts w:ascii="Times New Roman" w:hAnsi="Times New Roman" w:cs="Times New Roman"/>
          <w:color w:val="auto"/>
        </w:rPr>
        <w:t xml:space="preserve">, z czego </w:t>
      </w:r>
      <w:r w:rsidR="002B0092" w:rsidRPr="00CA222A">
        <w:rPr>
          <w:rFonts w:ascii="Times New Roman" w:hAnsi="Times New Roman" w:cs="Times New Roman"/>
          <w:bCs/>
          <w:color w:val="auto"/>
        </w:rPr>
        <w:t>1 676 672</w:t>
      </w:r>
      <w:r w:rsidR="002B0092" w:rsidRPr="00CA222A">
        <w:rPr>
          <w:rFonts w:ascii="Times New Roman" w:hAnsi="Times New Roman" w:cs="Times New Roman"/>
          <w:color w:val="auto"/>
        </w:rPr>
        <w:t xml:space="preserve"> to kobiety, a </w:t>
      </w:r>
      <w:r w:rsidR="002B0092" w:rsidRPr="00CA222A">
        <w:rPr>
          <w:rFonts w:ascii="Times New Roman" w:hAnsi="Times New Roman" w:cs="Times New Roman"/>
          <w:bCs/>
          <w:color w:val="auto"/>
        </w:rPr>
        <w:t>1 611 254</w:t>
      </w:r>
      <w:r w:rsidR="002B0092" w:rsidRPr="00CA222A">
        <w:rPr>
          <w:rFonts w:ascii="Times New Roman" w:hAnsi="Times New Roman" w:cs="Times New Roman"/>
          <w:color w:val="auto"/>
        </w:rPr>
        <w:t xml:space="preserve"> mężczyźni</w:t>
      </w:r>
      <w:r w:rsidR="002B0092" w:rsidRPr="009F787B">
        <w:rPr>
          <w:rStyle w:val="Odwoanieprzypisudolnego"/>
          <w:rFonts w:ascii="Times New Roman" w:eastAsia="TimesNewRoman" w:hAnsi="Times New Roman" w:cs="Times New Roman"/>
          <w:color w:val="auto"/>
        </w:rPr>
        <w:footnoteReference w:id="11"/>
      </w:r>
      <w:r w:rsidR="002B0092" w:rsidRPr="009F787B">
        <w:rPr>
          <w:rFonts w:ascii="Times New Roman" w:hAnsi="Times New Roman" w:cs="Times New Roman"/>
          <w:color w:val="auto"/>
        </w:rPr>
        <w:t>.</w:t>
      </w:r>
    </w:p>
    <w:p w:rsidR="006D63C6" w:rsidRDefault="006D63C6" w:rsidP="00D370E7">
      <w:pPr>
        <w:autoSpaceDE w:val="0"/>
        <w:autoSpaceDN w:val="0"/>
        <w:adjustRightInd w:val="0"/>
        <w:spacing w:line="360" w:lineRule="auto"/>
        <w:jc w:val="both"/>
      </w:pPr>
      <w:r w:rsidRPr="009F787B">
        <w:t>Niedostatecznie wzrastająca  liczba urodzeń, przy jednoczesnym wydłużaniu się przeciętnego dalszego trwania życia, w przypadku utrzymania się obecn</w:t>
      </w:r>
      <w:r w:rsidR="00D370E7">
        <w:t>ych trendów, skutkować będzie w </w:t>
      </w:r>
      <w:r w:rsidRPr="009F787B">
        <w:t xml:space="preserve">perspektywie najbliższych lat zmianą struktury ludności </w:t>
      </w:r>
      <w:r w:rsidR="00F449CF">
        <w:t>w</w:t>
      </w:r>
      <w:r w:rsidR="00A863BF" w:rsidRPr="009F787B">
        <w:t>ojewództwa wielkopolskiego</w:t>
      </w:r>
      <w:r w:rsidR="00D370E7">
        <w:t xml:space="preserve"> i </w:t>
      </w:r>
      <w:r w:rsidR="004810BB" w:rsidRPr="009F787B">
        <w:t xml:space="preserve">tym samym </w:t>
      </w:r>
      <w:r w:rsidR="006C622D" w:rsidRPr="009F787B">
        <w:t>możemy spodziewać się</w:t>
      </w:r>
      <w:r w:rsidR="00333D23" w:rsidRPr="009F787B">
        <w:t xml:space="preserve"> </w:t>
      </w:r>
      <w:r w:rsidRPr="009F787B">
        <w:t>bardzo poważnych konsekwencji w zakresie zapotrzebowa</w:t>
      </w:r>
      <w:r w:rsidR="00131210">
        <w:t>nia na świadczenia zdrowotne, w </w:t>
      </w:r>
      <w:r w:rsidRPr="009F787B">
        <w:t>tym do</w:t>
      </w:r>
      <w:r w:rsidR="00D370E7">
        <w:t>tyczące zaburzeń psychicznych i </w:t>
      </w:r>
      <w:r w:rsidR="006D39C1">
        <w:t>zaburzeń zachowania, a </w:t>
      </w:r>
      <w:r w:rsidRPr="009F787B">
        <w:t>także możliwości pokrycia kosztów zwiększającego się popytu</w:t>
      </w:r>
      <w:r w:rsidRPr="00333D23">
        <w:t xml:space="preserve"> na usługi społeczne</w:t>
      </w:r>
      <w:r w:rsidR="00811FE4">
        <w:rPr>
          <w:rStyle w:val="Odwoanieprzypisudolnego"/>
        </w:rPr>
        <w:footnoteReference w:id="12"/>
      </w:r>
      <w:r w:rsidRPr="00333D23">
        <w:t xml:space="preserve">. </w:t>
      </w:r>
    </w:p>
    <w:p w:rsidR="00423990" w:rsidRPr="00E46A3E" w:rsidRDefault="00400F84" w:rsidP="00085E3F">
      <w:pPr>
        <w:pStyle w:val="Nagwek4"/>
        <w:numPr>
          <w:ilvl w:val="1"/>
          <w:numId w:val="24"/>
        </w:numPr>
        <w:spacing w:before="0" w:line="360" w:lineRule="auto"/>
        <w:ind w:left="709"/>
        <w:jc w:val="both"/>
        <w:rPr>
          <w:rFonts w:ascii="Verdana" w:hAnsi="Verdana"/>
          <w:sz w:val="24"/>
          <w:szCs w:val="24"/>
        </w:rPr>
      </w:pPr>
      <w:bookmarkStart w:id="24" w:name="_Toc64629672"/>
      <w:r w:rsidRPr="00E46A3E">
        <w:rPr>
          <w:rFonts w:ascii="Verdana" w:hAnsi="Verdana"/>
          <w:sz w:val="24"/>
          <w:szCs w:val="24"/>
        </w:rPr>
        <w:t>Problem zaburzeń psychicznych</w:t>
      </w:r>
      <w:r w:rsidR="00BC090A" w:rsidRPr="00E46A3E">
        <w:rPr>
          <w:rFonts w:ascii="Verdana" w:hAnsi="Verdana"/>
          <w:sz w:val="24"/>
          <w:szCs w:val="24"/>
        </w:rPr>
        <w:t xml:space="preserve"> na świecie i w Polsce</w:t>
      </w:r>
      <w:bookmarkEnd w:id="24"/>
    </w:p>
    <w:p w:rsidR="00980617" w:rsidRDefault="00980617" w:rsidP="00D370E7">
      <w:pPr>
        <w:autoSpaceDE w:val="0"/>
        <w:spacing w:line="360" w:lineRule="auto"/>
        <w:jc w:val="both"/>
      </w:pPr>
      <w:r w:rsidRPr="00333D23">
        <w:t xml:space="preserve">Wpływ zaburzeń psychicznych na stan zdrowia ludności jest znaczący, gdyż zachodzi ścisły związek między nimi, a schorzeniami somatycznymi. Choroby psychiczne zwiększają ryzyko zarówno chorób zakaźnych, jak i niezakaźnych, bądź też z nimi współwystępują. Utrudnia to dodatkowo ich leczenie, pogarsza efekty terapii i związaną z nimi śmiertelność. </w:t>
      </w:r>
    </w:p>
    <w:p w:rsidR="00980617" w:rsidRPr="00333D23" w:rsidRDefault="00EA6928" w:rsidP="00D370E7">
      <w:pPr>
        <w:autoSpaceDE w:val="0"/>
        <w:spacing w:line="360" w:lineRule="auto"/>
        <w:jc w:val="both"/>
      </w:pPr>
      <w:r>
        <w:t>W</w:t>
      </w:r>
      <w:r w:rsidR="00980617" w:rsidRPr="00333D23">
        <w:t xml:space="preserve">edług danych WHO na zaburzenia psychiczne i zachowania obecnie cierpi ok. 450 mln ludzi na świecie co stanowi 7,03% ludności świata, każdego roku blisko 1 mln popełniło samobójstwo (0,015% ludności świata), a 25 mln (0,39% ogółu) cierpi na schizofrenię z czego ponad połowa nie otrzymuje odpowiedniej opieki, ok. 25 mln choruje na epilepsję, a więcej niż 90 mln (1,4% ogółu) cierpi z powodu uzależnienia od alkoholu i substancji psychoaktywnych. Ponadto w </w:t>
      </w:r>
      <w:r w:rsidR="00980617" w:rsidRPr="00333D23">
        <w:lastRenderedPageBreak/>
        <w:t>jednej na cztery rodzinie występuje przynajmniej jedna osoba z zaburzeniami psychicznymi. Około 340 mln ludzi cierpi na depresję, a zaledwie 30% z nich objętych jest odpowiednią opieką</w:t>
      </w:r>
      <w:r>
        <w:rPr>
          <w:rStyle w:val="Odwoanieprzypisudolnego"/>
        </w:rPr>
        <w:footnoteReference w:id="13"/>
      </w:r>
      <w:r w:rsidR="00980617" w:rsidRPr="00333D23">
        <w:t xml:space="preserve">. </w:t>
      </w:r>
    </w:p>
    <w:p w:rsidR="00CA222A" w:rsidRDefault="00980617" w:rsidP="00D370E7">
      <w:pPr>
        <w:spacing w:line="360" w:lineRule="auto"/>
        <w:jc w:val="both"/>
      </w:pPr>
      <w:r w:rsidRPr="00333D23">
        <w:t xml:space="preserve">W Polsce liczba osób leczących się z powodu problemów zdrowia psychicznego </w:t>
      </w:r>
      <w:r w:rsidR="00780CDC" w:rsidRPr="00333D23">
        <w:t xml:space="preserve">według danych GUS z 2015 r. </w:t>
      </w:r>
      <w:r w:rsidRPr="00333D23">
        <w:t>oscyl</w:t>
      </w:r>
      <w:r w:rsidR="003616ED">
        <w:t>owała</w:t>
      </w:r>
      <w:r w:rsidRPr="00333D23">
        <w:t xml:space="preserve"> w okolicy 1,5</w:t>
      </w:r>
      <w:r w:rsidR="00780CDC" w:rsidRPr="00333D23">
        <w:t>93</w:t>
      </w:r>
      <w:r w:rsidRPr="00333D23">
        <w:t xml:space="preserve"> mln. Jednakże należy spodziewać się,  iż faktyczna liczba osób cierpią</w:t>
      </w:r>
      <w:r w:rsidR="00131210">
        <w:t>cych na zaburzenia psychiczne i </w:t>
      </w:r>
      <w:r w:rsidRPr="00333D23">
        <w:t>zaburzenia zachowania jest znacznie wyższa</w:t>
      </w:r>
      <w:r w:rsidR="00780CDC" w:rsidRPr="00333D23">
        <w:t>. W latach 2010–2015 względna liczba leczonych (na 100 tys. ludności) wzrosła o 12,7%</w:t>
      </w:r>
      <w:r w:rsidR="00EA6928">
        <w:rPr>
          <w:rStyle w:val="Odwoanieprzypisudolnego"/>
        </w:rPr>
        <w:footnoteReference w:id="14"/>
      </w:r>
      <w:r w:rsidR="00575E36">
        <w:t>.</w:t>
      </w:r>
      <w:r w:rsidR="00780CDC" w:rsidRPr="00333D23">
        <w:t xml:space="preserve">  </w:t>
      </w:r>
      <w:r w:rsidR="0084332D">
        <w:t xml:space="preserve"> Natomiast dane wynikające z Map Potrzeb Zdrowotnych  pokazują, że liczba leczonych na zaburzenia psychiczne w roku 2019 bez uzależnień wyniosła 1</w:t>
      </w:r>
      <w:r w:rsidR="005D6800">
        <w:t> </w:t>
      </w:r>
      <w:r w:rsidR="0084332D">
        <w:t>299</w:t>
      </w:r>
      <w:r w:rsidR="005D6800">
        <w:t> </w:t>
      </w:r>
      <w:r w:rsidR="0084332D">
        <w:t>89</w:t>
      </w:r>
      <w:r w:rsidR="005D6800">
        <w:t>0,</w:t>
      </w:r>
      <w:r w:rsidR="00CA222A">
        <w:t xml:space="preserve"> przy czym liczba hospitalizacji</w:t>
      </w:r>
      <w:r w:rsidR="00131210">
        <w:t xml:space="preserve">  chorych na </w:t>
      </w:r>
      <w:r w:rsidR="00CA222A">
        <w:t>schizofrenię kształtowała się na poziomie 4</w:t>
      </w:r>
      <w:r w:rsidR="00131210">
        <w:t>5 465 (w tym 41,68 % kobiet), a </w:t>
      </w:r>
      <w:r w:rsidR="00CA222A">
        <w:t>pacjentów z pozostałymi psychozami innymi niż schizofrenia hospitalizowano 2 108 (w tym 51,08 % kobiet</w:t>
      </w:r>
      <w:r w:rsidR="006F31C2">
        <w:t>)</w:t>
      </w:r>
      <w:r w:rsidR="00C01F64">
        <w:t xml:space="preserve">. Z poradni zdrowia psychicznego  skorzystało </w:t>
      </w:r>
      <w:r w:rsidR="005D6800">
        <w:t xml:space="preserve"> 163 530 pacjentów chorych na schizofrenię, z pozostałymi psychozami 18 600 pacjentów</w:t>
      </w:r>
      <w:r w:rsidR="0084332D">
        <w:rPr>
          <w:rStyle w:val="Odwoanieprzypisudolnego"/>
        </w:rPr>
        <w:footnoteReference w:id="15"/>
      </w:r>
      <w:r w:rsidR="0084332D">
        <w:t xml:space="preserve">. </w:t>
      </w:r>
      <w:r w:rsidR="00131210">
        <w:t>W </w:t>
      </w:r>
      <w:r w:rsidRPr="00333D23">
        <w:t xml:space="preserve">obliczu rosnącej zapadalności na zaburzenia psychiczne i zaburzenia zachowania obowiązkiem władz publicznych jest walka o fundamentalne zmiany w systemie psychiatrycznej opieki zdrowotnej. Zagadnienia z zakresu promocji i ochrony zdrowia </w:t>
      </w:r>
      <w:r w:rsidR="00A863BF" w:rsidRPr="00333D23">
        <w:t>psychicznego, a także generowane przez powyższą tematykę problemy społeczne, powinny być traktowane zarówno przez administracj</w:t>
      </w:r>
      <w:r w:rsidR="002F7C78">
        <w:t xml:space="preserve">ę </w:t>
      </w:r>
      <w:r w:rsidR="00A863BF" w:rsidRPr="00333D23">
        <w:t xml:space="preserve">rządową, jak i samorządową, jako </w:t>
      </w:r>
      <w:r w:rsidR="00A863BF">
        <w:t>priorytetowe.</w:t>
      </w:r>
      <w:r w:rsidR="00102619">
        <w:t xml:space="preserve"> </w:t>
      </w:r>
      <w:r>
        <w:t>Zaburzenia psychiczne i zaburzenia zachowania generują olbrzymie koszty, których wysokość szacuje się na 3% do 4% produktu krajowego brutto. Ko</w:t>
      </w:r>
      <w:r w:rsidR="0037139D">
        <w:t>szty świadczeń gwarantowanych z </w:t>
      </w:r>
      <w:r>
        <w:t>zakresu opieki psychiatrycznej i leczenia uzależnień finansowanych ze środków publicznych NFZ, wyniosły w 201</w:t>
      </w:r>
      <w:r w:rsidR="00376478">
        <w:t>9</w:t>
      </w:r>
      <w:r>
        <w:t xml:space="preserve"> roku ponad 2 mld zł. Stanowi to 3,5% wszystkich kosztów ponoszonych przez </w:t>
      </w:r>
      <w:r w:rsidR="002F7C78">
        <w:t xml:space="preserve"> Narodowy </w:t>
      </w:r>
      <w:r>
        <w:t>Fundusz</w:t>
      </w:r>
      <w:r w:rsidR="002F7C78">
        <w:t xml:space="preserve"> Zdrowia </w:t>
      </w:r>
      <w:r>
        <w:t xml:space="preserve">na świadczenia zdrowotne. </w:t>
      </w:r>
      <w:r w:rsidR="004F1DA5">
        <w:t xml:space="preserve">Leczenie schizofrenii pochłania łącznie 23% (447 mln zł) całości nakładów, z czego na zakłady stacjonarne i opiekuńcze przypada blisko 88%. Wielkość nakładów na schizofrenię czterokrotnie przekracza kwotę przypadającą na pozostałe zaburzenia schizotypowe i </w:t>
      </w:r>
      <w:r w:rsidR="002B18BA">
        <w:t>p</w:t>
      </w:r>
      <w:r w:rsidR="004F1DA5">
        <w:t xml:space="preserve">onad </w:t>
      </w:r>
      <w:r w:rsidR="004F1DA5" w:rsidRPr="00102619">
        <w:t>dwukrotnie (2,4) – na zaburzenia afektywne</w:t>
      </w:r>
      <w:r w:rsidR="00EA6928">
        <w:rPr>
          <w:rStyle w:val="Odwoanieprzypisudolnego"/>
        </w:rPr>
        <w:footnoteReference w:id="16"/>
      </w:r>
      <w:r w:rsidR="004F1DA5" w:rsidRPr="00102619">
        <w:t xml:space="preserve">. </w:t>
      </w:r>
    </w:p>
    <w:p w:rsidR="001E5D06" w:rsidRPr="00E46A3E" w:rsidRDefault="001E5D06" w:rsidP="00085E3F">
      <w:pPr>
        <w:pStyle w:val="Nagwek2"/>
        <w:numPr>
          <w:ilvl w:val="1"/>
          <w:numId w:val="23"/>
        </w:numPr>
        <w:spacing w:before="240" w:after="240" w:line="276" w:lineRule="auto"/>
        <w:jc w:val="both"/>
      </w:pPr>
      <w:bookmarkStart w:id="26" w:name="_Toc64629673"/>
      <w:bookmarkStart w:id="27" w:name="_Toc66777094"/>
      <w:r w:rsidRPr="00E46A3E">
        <w:t>Opis obecnego postępowania</w:t>
      </w:r>
      <w:bookmarkEnd w:id="26"/>
      <w:bookmarkEnd w:id="27"/>
      <w:r w:rsidRPr="00E46A3E">
        <w:t xml:space="preserve"> </w:t>
      </w:r>
    </w:p>
    <w:p w:rsidR="001E5D06" w:rsidRPr="00102619" w:rsidRDefault="001E5D06" w:rsidP="00D370E7">
      <w:pPr>
        <w:autoSpaceDE w:val="0"/>
        <w:autoSpaceDN w:val="0"/>
        <w:adjustRightInd w:val="0"/>
        <w:spacing w:line="360" w:lineRule="auto"/>
        <w:jc w:val="both"/>
      </w:pPr>
      <w:r w:rsidRPr="00102619">
        <w:t>Realizowana polityka zdrowotna państwa dotycząca postępowania w zakresie zaburzeń psychicznych i zaburzeń zachowania uwarunkowana jest przez czynniki prawne, standardy postępowania. Osob</w:t>
      </w:r>
      <w:r w:rsidR="0059088A" w:rsidRPr="00102619">
        <w:t>om</w:t>
      </w:r>
      <w:r w:rsidRPr="00102619">
        <w:t xml:space="preserve"> dotknięt</w:t>
      </w:r>
      <w:r w:rsidR="0059088A" w:rsidRPr="00102619">
        <w:t>ym</w:t>
      </w:r>
      <w:r w:rsidRPr="00102619">
        <w:t xml:space="preserve">  zaburzeniami psychicznymi  </w:t>
      </w:r>
      <w:r w:rsidR="0037139D">
        <w:t>i zaburzeniami zachowania w </w:t>
      </w:r>
      <w:r w:rsidR="0059088A" w:rsidRPr="00102619">
        <w:t>tym schizofrenią</w:t>
      </w:r>
      <w:r w:rsidRPr="00102619">
        <w:t xml:space="preserve"> </w:t>
      </w:r>
      <w:r w:rsidR="00D616C9">
        <w:t>i inn</w:t>
      </w:r>
      <w:r w:rsidR="00EA6928">
        <w:t>y</w:t>
      </w:r>
      <w:r w:rsidR="00D616C9">
        <w:t>mi schorzeniami pr</w:t>
      </w:r>
      <w:r w:rsidR="00EA6928">
        <w:t>z</w:t>
      </w:r>
      <w:r w:rsidR="00D616C9">
        <w:t>ebiegającymi z objawami psychotycznymi</w:t>
      </w:r>
      <w:r w:rsidRPr="00102619">
        <w:t xml:space="preserve"> </w:t>
      </w:r>
      <w:r w:rsidRPr="00102619">
        <w:lastRenderedPageBreak/>
        <w:t>przysługuje  prawo  do  korzystania  ze  świadczeń gwarantowanych z</w:t>
      </w:r>
      <w:r w:rsidR="00131210">
        <w:t> </w:t>
      </w:r>
      <w:r w:rsidR="00C532F3" w:rsidRPr="00102619">
        <w:t xml:space="preserve">zakresu podstawowej opieki zdrowotnej </w:t>
      </w:r>
      <w:r w:rsidR="0059088A" w:rsidRPr="00102619">
        <w:t xml:space="preserve">oraz opieki psychiatrycznej i leczenia uzależnień, </w:t>
      </w:r>
      <w:r w:rsidRPr="00102619">
        <w:t xml:space="preserve">w ramach finansowania ze środków Narodowego Funduszu Zdrowia. </w:t>
      </w:r>
      <w:r w:rsidR="00131210">
        <w:t xml:space="preserve"> W </w:t>
      </w:r>
      <w:r w:rsidRPr="00102619">
        <w:t>ramach świad</w:t>
      </w:r>
      <w:r w:rsidR="0037139D">
        <w:t>czeń gwarantowanych  pacjenci w </w:t>
      </w:r>
      <w:r w:rsidRPr="00102619">
        <w:t>omawianej wyżej grupie  mają  zapewniony dostęp nie tylko</w:t>
      </w:r>
      <w:r w:rsidR="0037139D">
        <w:t xml:space="preserve"> do świadczeń diagnostycznych i </w:t>
      </w:r>
      <w:r w:rsidRPr="00102619">
        <w:t>terapeutycznych, ale również świadczeń z zakresu kompleksowej opieki zdrowotnej takiej jak także rehabilitacja psychiatryczna, stanowiąca system skoordynowanych działań mających na celu wyposażenie chorego z zaburzeniami psychicznymi w umiejętności fizyczne, intelektualne i emocjonalne potrzebne do życia, uczenia się i pracy w społeczności, przy możliwie najmniejszym wsparciu ze strony osób i instytucji zawodowo zajmujących się pomaganiem.</w:t>
      </w:r>
    </w:p>
    <w:p w:rsidR="001E5D06" w:rsidRDefault="001E5D06" w:rsidP="00D370E7">
      <w:pPr>
        <w:pStyle w:val="Default"/>
        <w:spacing w:line="360" w:lineRule="auto"/>
        <w:jc w:val="both"/>
        <w:rPr>
          <w:rFonts w:ascii="Times New Roman" w:hAnsi="Times New Roman" w:cs="Times New Roman"/>
        </w:rPr>
      </w:pPr>
      <w:r w:rsidRPr="00102619">
        <w:rPr>
          <w:rFonts w:ascii="Times New Roman" w:hAnsi="Times New Roman" w:cs="Times New Roman"/>
        </w:rPr>
        <w:t xml:space="preserve">Świadczenia gwarantowane w rodzaju opieka psychiatryczna i leczenie uzależnień reguluje rozporządzenie </w:t>
      </w:r>
      <w:r w:rsidR="004810BB" w:rsidRPr="004810BB">
        <w:rPr>
          <w:rFonts w:ascii="Times New Roman" w:hAnsi="Times New Roman" w:cs="Times New Roman"/>
          <w:color w:val="auto"/>
        </w:rPr>
        <w:t>Ministra Zdrowia z dnia 19 czerwca  2019 r. w sprawie świadczeń gwarantowanych z zakresu opieki psychiatrycznej i leczenia uzależnień</w:t>
      </w:r>
      <w:r w:rsidRPr="00102619">
        <w:rPr>
          <w:rFonts w:ascii="Times New Roman" w:hAnsi="Times New Roman" w:cs="Times New Roman"/>
        </w:rPr>
        <w:t>. Świadczenia realizowane są w warunkach ambulatoryjnych, dziennych i stacjonarnych. W ramach świadczeń ambulatoryjnych pacjenci mają zagwarantowane świadczenia terapeutyczne, niezbędne badania diagnostyczne oraz leki niezbędn</w:t>
      </w:r>
      <w:r w:rsidR="00131210">
        <w:rPr>
          <w:rFonts w:ascii="Times New Roman" w:hAnsi="Times New Roman" w:cs="Times New Roman"/>
        </w:rPr>
        <w:t>e w stanach nagłych. Ponadto w r</w:t>
      </w:r>
      <w:r w:rsidRPr="00102619">
        <w:rPr>
          <w:rFonts w:ascii="Times New Roman" w:hAnsi="Times New Roman" w:cs="Times New Roman"/>
        </w:rPr>
        <w:t xml:space="preserve">amach tego zakresu świadczeń gwarantuje się także działania edukacyjno-konsultacyjne dla rodzin pacjentów. W zakresie świadczeń realizowanych w warunkach dziennych pacjent ma dostęp również  do świadczeń terapeutycznych, niezbędnych badań diagnostycznych, programów terapeutycznych, leków oraz wyżywienia. Członkowie rodziny pacjenta także w tym przypadku mogą korzystać z działań edukacyjno-konsultacyjnych. </w:t>
      </w:r>
      <w:r w:rsidR="0037139D">
        <w:rPr>
          <w:rFonts w:ascii="Times New Roman" w:hAnsi="Times New Roman" w:cs="Times New Roman"/>
        </w:rPr>
        <w:t>Pacjenci korzystający z usług w </w:t>
      </w:r>
      <w:r w:rsidRPr="00102619">
        <w:rPr>
          <w:rFonts w:ascii="Times New Roman" w:hAnsi="Times New Roman" w:cs="Times New Roman"/>
        </w:rPr>
        <w:t xml:space="preserve">warunkach stacjonarnych mają dostęp do wszystkich ww. świadczeń, a także dodatkowo do wyrobów medycznych oraz konsultacji specjalistycznych. </w:t>
      </w:r>
      <w:r w:rsidR="004B482A">
        <w:rPr>
          <w:rFonts w:ascii="Times New Roman" w:hAnsi="Times New Roman" w:cs="Times New Roman"/>
        </w:rPr>
        <w:t xml:space="preserve">Na uwagę zasługuje również fakt, że wszystkie świadczenia są limitowane liczbą dni przysługujących danemu pacjentowi. </w:t>
      </w:r>
      <w:r w:rsidRPr="00102619">
        <w:rPr>
          <w:rFonts w:ascii="Times New Roman" w:hAnsi="Times New Roman" w:cs="Times New Roman"/>
        </w:rPr>
        <w:t>Szczegółowy zakres świadczeń przysługujących pacjentom z omawianą grupą zaburzeń przedstawiono w</w:t>
      </w:r>
      <w:r w:rsidR="00EA6928">
        <w:rPr>
          <w:rFonts w:ascii="Times New Roman" w:hAnsi="Times New Roman" w:cs="Times New Roman"/>
        </w:rPr>
        <w:t xml:space="preserve"> poniższej</w:t>
      </w:r>
      <w:r w:rsidRPr="00102619">
        <w:rPr>
          <w:rFonts w:ascii="Times New Roman" w:hAnsi="Times New Roman" w:cs="Times New Roman"/>
        </w:rPr>
        <w:t xml:space="preserve"> tabeli. </w:t>
      </w:r>
    </w:p>
    <w:p w:rsidR="008457F8" w:rsidRDefault="008457F8" w:rsidP="00D370E7">
      <w:pPr>
        <w:pStyle w:val="Default"/>
        <w:spacing w:line="360" w:lineRule="auto"/>
        <w:jc w:val="both"/>
        <w:rPr>
          <w:rFonts w:ascii="Times New Roman" w:hAnsi="Times New Roman" w:cs="Times New Roman"/>
        </w:rPr>
      </w:pPr>
    </w:p>
    <w:p w:rsidR="001E5D06" w:rsidRPr="00102619" w:rsidRDefault="004629B7" w:rsidP="00EA6928">
      <w:pPr>
        <w:pStyle w:val="Default"/>
        <w:spacing w:line="360" w:lineRule="auto"/>
        <w:jc w:val="both"/>
        <w:rPr>
          <w:rFonts w:ascii="Times New Roman" w:hAnsi="Times New Roman" w:cs="Times New Roman"/>
        </w:rPr>
      </w:pPr>
      <w:r>
        <w:rPr>
          <w:rFonts w:ascii="Times New Roman" w:hAnsi="Times New Roman" w:cs="Times New Roman"/>
        </w:rPr>
        <w:t>T</w:t>
      </w:r>
      <w:r w:rsidR="004810BB">
        <w:rPr>
          <w:rFonts w:ascii="Times New Roman" w:hAnsi="Times New Roman" w:cs="Times New Roman"/>
        </w:rPr>
        <w:t xml:space="preserve">ab. Nr </w:t>
      </w:r>
      <w:r w:rsidR="006F31C2">
        <w:rPr>
          <w:rFonts w:ascii="Times New Roman" w:hAnsi="Times New Roman" w:cs="Times New Roman"/>
        </w:rPr>
        <w:t>2</w:t>
      </w:r>
      <w:r w:rsidR="004810BB">
        <w:rPr>
          <w:rFonts w:ascii="Times New Roman" w:hAnsi="Times New Roman" w:cs="Times New Roman"/>
        </w:rPr>
        <w:t xml:space="preserve"> Szczegółowy zakres świadczeń.</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738"/>
        <w:gridCol w:w="3765"/>
        <w:gridCol w:w="34"/>
        <w:gridCol w:w="2693"/>
      </w:tblGrid>
      <w:tr w:rsidR="001E5D06" w:rsidRPr="00102619" w:rsidTr="00D82D24">
        <w:trPr>
          <w:trHeight w:val="208"/>
        </w:trPr>
        <w:tc>
          <w:tcPr>
            <w:tcW w:w="3255" w:type="dxa"/>
            <w:gridSpan w:val="2"/>
          </w:tcPr>
          <w:p w:rsidR="001E5D06" w:rsidRPr="00102619" w:rsidRDefault="001E5D06" w:rsidP="001E5D06">
            <w:pPr>
              <w:autoSpaceDE w:val="0"/>
              <w:autoSpaceDN w:val="0"/>
              <w:adjustRightInd w:val="0"/>
              <w:ind w:left="426" w:hanging="142"/>
              <w:jc w:val="both"/>
              <w:rPr>
                <w:b/>
                <w:color w:val="000000"/>
                <w:sz w:val="20"/>
                <w:szCs w:val="20"/>
              </w:rPr>
            </w:pPr>
            <w:r w:rsidRPr="00102619">
              <w:rPr>
                <w:b/>
                <w:color w:val="000000"/>
                <w:sz w:val="20"/>
                <w:szCs w:val="20"/>
              </w:rPr>
              <w:t xml:space="preserve">Zakres świadczenia </w:t>
            </w:r>
          </w:p>
        </w:tc>
        <w:tc>
          <w:tcPr>
            <w:tcW w:w="3765" w:type="dxa"/>
          </w:tcPr>
          <w:p w:rsidR="001E5D06" w:rsidRPr="00102619" w:rsidRDefault="001E5D06" w:rsidP="001E5D06">
            <w:pPr>
              <w:autoSpaceDE w:val="0"/>
              <w:autoSpaceDN w:val="0"/>
              <w:adjustRightInd w:val="0"/>
              <w:ind w:left="426" w:hanging="142"/>
              <w:jc w:val="both"/>
              <w:rPr>
                <w:b/>
                <w:color w:val="000000"/>
                <w:sz w:val="20"/>
                <w:szCs w:val="20"/>
              </w:rPr>
            </w:pPr>
            <w:r w:rsidRPr="00102619">
              <w:rPr>
                <w:b/>
                <w:color w:val="000000"/>
                <w:sz w:val="20"/>
                <w:szCs w:val="20"/>
              </w:rPr>
              <w:t xml:space="preserve">Opis </w:t>
            </w:r>
          </w:p>
        </w:tc>
        <w:tc>
          <w:tcPr>
            <w:tcW w:w="2727" w:type="dxa"/>
            <w:gridSpan w:val="2"/>
          </w:tcPr>
          <w:p w:rsidR="001E5D06" w:rsidRPr="00102619" w:rsidRDefault="001E5D06" w:rsidP="001E5D06">
            <w:pPr>
              <w:autoSpaceDE w:val="0"/>
              <w:autoSpaceDN w:val="0"/>
              <w:adjustRightInd w:val="0"/>
              <w:ind w:left="426" w:hanging="142"/>
              <w:jc w:val="both"/>
              <w:rPr>
                <w:b/>
                <w:color w:val="000000"/>
                <w:sz w:val="20"/>
                <w:szCs w:val="20"/>
              </w:rPr>
            </w:pPr>
            <w:r w:rsidRPr="00102619">
              <w:rPr>
                <w:b/>
                <w:color w:val="000000"/>
                <w:sz w:val="20"/>
                <w:szCs w:val="20"/>
              </w:rPr>
              <w:t xml:space="preserve">Rozpoznanie </w:t>
            </w:r>
          </w:p>
        </w:tc>
      </w:tr>
      <w:tr w:rsidR="001E5D06" w:rsidRPr="00102619" w:rsidTr="00D82D24">
        <w:trPr>
          <w:trHeight w:val="210"/>
        </w:trPr>
        <w:tc>
          <w:tcPr>
            <w:tcW w:w="7054" w:type="dxa"/>
            <w:gridSpan w:val="4"/>
          </w:tcPr>
          <w:p w:rsidR="001E5D06" w:rsidRPr="00102619" w:rsidRDefault="001E5D06" w:rsidP="001E5D06">
            <w:pPr>
              <w:autoSpaceDE w:val="0"/>
              <w:autoSpaceDN w:val="0"/>
              <w:adjustRightInd w:val="0"/>
              <w:ind w:left="426" w:hanging="142"/>
              <w:jc w:val="both"/>
              <w:rPr>
                <w:color w:val="000000"/>
                <w:sz w:val="20"/>
                <w:szCs w:val="20"/>
              </w:rPr>
            </w:pPr>
          </w:p>
        </w:tc>
        <w:tc>
          <w:tcPr>
            <w:tcW w:w="2693" w:type="dxa"/>
          </w:tcPr>
          <w:p w:rsidR="001E5D06" w:rsidRPr="00102619" w:rsidRDefault="00D82D24" w:rsidP="001E5D06">
            <w:pPr>
              <w:autoSpaceDE w:val="0"/>
              <w:autoSpaceDN w:val="0"/>
              <w:adjustRightInd w:val="0"/>
              <w:ind w:left="426" w:hanging="142"/>
              <w:jc w:val="both"/>
              <w:rPr>
                <w:color w:val="000000"/>
                <w:sz w:val="20"/>
                <w:szCs w:val="20"/>
              </w:rPr>
            </w:pPr>
            <w:r w:rsidRPr="00102619">
              <w:rPr>
                <w:color w:val="000000"/>
                <w:sz w:val="20"/>
                <w:szCs w:val="20"/>
              </w:rPr>
              <w:t>(F</w:t>
            </w:r>
            <w:r w:rsidR="00ED514C">
              <w:rPr>
                <w:color w:val="000000"/>
                <w:sz w:val="20"/>
                <w:szCs w:val="20"/>
              </w:rPr>
              <w:t>20</w:t>
            </w:r>
            <w:r w:rsidRPr="00102619">
              <w:rPr>
                <w:color w:val="000000"/>
                <w:sz w:val="20"/>
                <w:szCs w:val="20"/>
              </w:rPr>
              <w:t>-F</w:t>
            </w:r>
            <w:r w:rsidR="00ED514C">
              <w:rPr>
                <w:color w:val="000000"/>
                <w:sz w:val="20"/>
                <w:szCs w:val="20"/>
              </w:rPr>
              <w:t>2</w:t>
            </w:r>
            <w:r w:rsidRPr="00102619">
              <w:rPr>
                <w:color w:val="000000"/>
                <w:sz w:val="20"/>
                <w:szCs w:val="20"/>
              </w:rPr>
              <w:t>9)</w:t>
            </w:r>
          </w:p>
        </w:tc>
      </w:tr>
      <w:tr w:rsidR="001E5D06" w:rsidRPr="00102619" w:rsidTr="00D82D24">
        <w:trPr>
          <w:trHeight w:val="90"/>
        </w:trPr>
        <w:tc>
          <w:tcPr>
            <w:tcW w:w="9747" w:type="dxa"/>
            <w:gridSpan w:val="5"/>
          </w:tcPr>
          <w:p w:rsidR="001E5D06" w:rsidRPr="00102619" w:rsidRDefault="001E5D06" w:rsidP="001E5D06">
            <w:pPr>
              <w:autoSpaceDE w:val="0"/>
              <w:autoSpaceDN w:val="0"/>
              <w:adjustRightInd w:val="0"/>
              <w:ind w:left="426" w:hanging="142"/>
              <w:jc w:val="both"/>
              <w:rPr>
                <w:color w:val="000000"/>
                <w:sz w:val="20"/>
                <w:szCs w:val="20"/>
              </w:rPr>
            </w:pPr>
            <w:r w:rsidRPr="00102619">
              <w:rPr>
                <w:color w:val="000000"/>
                <w:sz w:val="20"/>
                <w:szCs w:val="20"/>
              </w:rPr>
              <w:t xml:space="preserve">Świadczenia w trybie ambulatoryjnym i leczenia środowiskowego </w:t>
            </w:r>
          </w:p>
        </w:tc>
      </w:tr>
      <w:tr w:rsidR="00ED514C" w:rsidRPr="00102619" w:rsidTr="0087088A">
        <w:trPr>
          <w:trHeight w:val="1011"/>
        </w:trPr>
        <w:tc>
          <w:tcPr>
            <w:tcW w:w="2517" w:type="dxa"/>
          </w:tcPr>
          <w:p w:rsidR="00ED514C" w:rsidRPr="00102619" w:rsidRDefault="00ED514C" w:rsidP="00D82D24">
            <w:pPr>
              <w:autoSpaceDE w:val="0"/>
              <w:autoSpaceDN w:val="0"/>
              <w:adjustRightInd w:val="0"/>
              <w:ind w:left="426" w:hanging="426"/>
              <w:jc w:val="both"/>
              <w:rPr>
                <w:color w:val="000000"/>
                <w:sz w:val="20"/>
                <w:szCs w:val="20"/>
              </w:rPr>
            </w:pPr>
            <w:r w:rsidRPr="00102619">
              <w:rPr>
                <w:color w:val="000000"/>
                <w:sz w:val="20"/>
                <w:szCs w:val="20"/>
              </w:rPr>
              <w:t xml:space="preserve">Świadczenia psychiatryczne </w:t>
            </w:r>
          </w:p>
          <w:p w:rsidR="00ED514C" w:rsidRPr="00102619" w:rsidRDefault="00ED514C" w:rsidP="00D82D24">
            <w:pPr>
              <w:autoSpaceDE w:val="0"/>
              <w:autoSpaceDN w:val="0"/>
              <w:adjustRightInd w:val="0"/>
              <w:ind w:left="426" w:hanging="426"/>
              <w:jc w:val="both"/>
              <w:rPr>
                <w:color w:val="000000"/>
                <w:sz w:val="20"/>
                <w:szCs w:val="20"/>
              </w:rPr>
            </w:pPr>
            <w:r w:rsidRPr="00102619">
              <w:rPr>
                <w:color w:val="000000"/>
                <w:sz w:val="20"/>
                <w:szCs w:val="20"/>
              </w:rPr>
              <w:t xml:space="preserve">ambulatoryjne dla dorosłych </w:t>
            </w:r>
          </w:p>
        </w:tc>
        <w:tc>
          <w:tcPr>
            <w:tcW w:w="4537" w:type="dxa"/>
            <w:gridSpan w:val="3"/>
          </w:tcPr>
          <w:p w:rsidR="00ED514C" w:rsidRPr="00102619" w:rsidRDefault="00ED514C" w:rsidP="0094798F">
            <w:pPr>
              <w:autoSpaceDE w:val="0"/>
              <w:autoSpaceDN w:val="0"/>
              <w:adjustRightInd w:val="0"/>
              <w:ind w:firstLine="7"/>
              <w:jc w:val="both"/>
              <w:rPr>
                <w:color w:val="000000"/>
                <w:sz w:val="20"/>
                <w:szCs w:val="20"/>
              </w:rPr>
            </w:pPr>
            <w:r w:rsidRPr="00102619">
              <w:rPr>
                <w:color w:val="000000"/>
                <w:sz w:val="20"/>
                <w:szCs w:val="20"/>
              </w:rPr>
              <w:t xml:space="preserve">Porady, wizyty domowe lub środowiskowe oraz </w:t>
            </w:r>
          </w:p>
          <w:p w:rsidR="00ED514C" w:rsidRPr="00102619" w:rsidRDefault="00ED514C" w:rsidP="0094798F">
            <w:pPr>
              <w:autoSpaceDE w:val="0"/>
              <w:autoSpaceDN w:val="0"/>
              <w:adjustRightInd w:val="0"/>
              <w:ind w:firstLine="7"/>
              <w:jc w:val="both"/>
              <w:rPr>
                <w:color w:val="000000"/>
                <w:sz w:val="20"/>
                <w:szCs w:val="20"/>
              </w:rPr>
            </w:pPr>
            <w:r w:rsidRPr="00102619">
              <w:rPr>
                <w:color w:val="000000"/>
                <w:sz w:val="20"/>
                <w:szCs w:val="20"/>
              </w:rPr>
              <w:t xml:space="preserve">sesje psychoterapii, w tym: </w:t>
            </w:r>
          </w:p>
          <w:p w:rsidR="00ED514C" w:rsidRPr="00102619" w:rsidRDefault="00ED514C" w:rsidP="0094798F">
            <w:pPr>
              <w:autoSpaceDE w:val="0"/>
              <w:autoSpaceDN w:val="0"/>
              <w:adjustRightInd w:val="0"/>
              <w:ind w:left="149" w:hanging="142"/>
              <w:jc w:val="both"/>
              <w:rPr>
                <w:color w:val="000000"/>
                <w:sz w:val="20"/>
                <w:szCs w:val="20"/>
              </w:rPr>
            </w:pPr>
            <w:r w:rsidRPr="00102619">
              <w:rPr>
                <w:color w:val="000000"/>
                <w:sz w:val="20"/>
                <w:szCs w:val="20"/>
              </w:rPr>
              <w:t xml:space="preserve">- porada lekarska diagnostyczna, terapeutyczna, kontrolna </w:t>
            </w:r>
          </w:p>
          <w:p w:rsidR="00ED514C" w:rsidRPr="00102619" w:rsidRDefault="00ED514C" w:rsidP="0094798F">
            <w:pPr>
              <w:autoSpaceDE w:val="0"/>
              <w:autoSpaceDN w:val="0"/>
              <w:adjustRightInd w:val="0"/>
              <w:ind w:left="149" w:hanging="142"/>
              <w:jc w:val="both"/>
              <w:rPr>
                <w:color w:val="000000"/>
                <w:sz w:val="20"/>
                <w:szCs w:val="20"/>
              </w:rPr>
            </w:pPr>
            <w:r w:rsidRPr="00102619">
              <w:rPr>
                <w:color w:val="000000"/>
                <w:sz w:val="20"/>
                <w:szCs w:val="20"/>
              </w:rPr>
              <w:t xml:space="preserve">- porada psychologiczna </w:t>
            </w:r>
          </w:p>
          <w:p w:rsidR="00ED514C" w:rsidRPr="00102619" w:rsidRDefault="00ED514C" w:rsidP="0094798F">
            <w:pPr>
              <w:autoSpaceDE w:val="0"/>
              <w:autoSpaceDN w:val="0"/>
              <w:adjustRightInd w:val="0"/>
              <w:ind w:left="149" w:hanging="142"/>
              <w:jc w:val="both"/>
              <w:rPr>
                <w:color w:val="000000"/>
                <w:sz w:val="20"/>
                <w:szCs w:val="20"/>
              </w:rPr>
            </w:pPr>
            <w:r w:rsidRPr="00102619">
              <w:rPr>
                <w:color w:val="000000"/>
                <w:sz w:val="20"/>
                <w:szCs w:val="20"/>
              </w:rPr>
              <w:t xml:space="preserve">- sesja psychoterapii indywidualnej, grupowej, rodzinnej </w:t>
            </w:r>
          </w:p>
          <w:p w:rsidR="00ED514C" w:rsidRPr="00102619" w:rsidRDefault="00ED514C" w:rsidP="0094798F">
            <w:pPr>
              <w:autoSpaceDE w:val="0"/>
              <w:autoSpaceDN w:val="0"/>
              <w:adjustRightInd w:val="0"/>
              <w:ind w:left="149" w:hanging="142"/>
              <w:jc w:val="both"/>
              <w:rPr>
                <w:color w:val="000000"/>
                <w:sz w:val="20"/>
                <w:szCs w:val="20"/>
              </w:rPr>
            </w:pPr>
            <w:r w:rsidRPr="00102619">
              <w:rPr>
                <w:color w:val="000000"/>
                <w:sz w:val="20"/>
                <w:szCs w:val="20"/>
              </w:rPr>
              <w:t xml:space="preserve">- sesja wsparcia psychospołecznego </w:t>
            </w:r>
          </w:p>
          <w:p w:rsidR="00ED514C" w:rsidRPr="00102619" w:rsidRDefault="00ED514C" w:rsidP="0094798F">
            <w:pPr>
              <w:autoSpaceDE w:val="0"/>
              <w:autoSpaceDN w:val="0"/>
              <w:adjustRightInd w:val="0"/>
              <w:ind w:left="149" w:hanging="142"/>
              <w:jc w:val="both"/>
              <w:rPr>
                <w:color w:val="000000"/>
                <w:sz w:val="20"/>
                <w:szCs w:val="20"/>
              </w:rPr>
            </w:pPr>
            <w:r w:rsidRPr="00102619">
              <w:rPr>
                <w:color w:val="000000"/>
                <w:sz w:val="20"/>
                <w:szCs w:val="20"/>
              </w:rPr>
              <w:t>- wizyta, porada domowa lub środowiskowa</w:t>
            </w:r>
            <w:r w:rsidR="0094798F">
              <w:rPr>
                <w:color w:val="000000"/>
                <w:sz w:val="20"/>
                <w:szCs w:val="20"/>
              </w:rPr>
              <w:t>.</w:t>
            </w:r>
            <w:r w:rsidRPr="00102619">
              <w:rPr>
                <w:color w:val="000000"/>
                <w:sz w:val="20"/>
                <w:szCs w:val="20"/>
              </w:rPr>
              <w:t xml:space="preserve"> </w:t>
            </w:r>
          </w:p>
        </w:tc>
        <w:tc>
          <w:tcPr>
            <w:tcW w:w="2693" w:type="dxa"/>
          </w:tcPr>
          <w:p w:rsidR="00ED514C" w:rsidRPr="00102619" w:rsidRDefault="00ED514C" w:rsidP="007146EB">
            <w:pPr>
              <w:autoSpaceDE w:val="0"/>
              <w:autoSpaceDN w:val="0"/>
              <w:adjustRightInd w:val="0"/>
              <w:jc w:val="both"/>
              <w:rPr>
                <w:color w:val="000000"/>
                <w:sz w:val="20"/>
                <w:szCs w:val="20"/>
              </w:rPr>
            </w:pPr>
            <w:r w:rsidRPr="00102619">
              <w:rPr>
                <w:color w:val="000000"/>
                <w:sz w:val="20"/>
                <w:szCs w:val="20"/>
              </w:rPr>
              <w:t xml:space="preserve">tak </w:t>
            </w:r>
          </w:p>
        </w:tc>
      </w:tr>
      <w:tr w:rsidR="00ED514C" w:rsidRPr="00102619" w:rsidTr="0087088A">
        <w:trPr>
          <w:trHeight w:val="780"/>
        </w:trPr>
        <w:tc>
          <w:tcPr>
            <w:tcW w:w="2517" w:type="dxa"/>
          </w:tcPr>
          <w:p w:rsidR="00ED514C" w:rsidRPr="00102619" w:rsidRDefault="00ED514C" w:rsidP="002F7C78">
            <w:pPr>
              <w:autoSpaceDE w:val="0"/>
              <w:autoSpaceDN w:val="0"/>
              <w:adjustRightInd w:val="0"/>
              <w:ind w:left="247" w:firstLine="37"/>
              <w:jc w:val="both"/>
              <w:rPr>
                <w:color w:val="000000"/>
                <w:sz w:val="20"/>
                <w:szCs w:val="20"/>
              </w:rPr>
            </w:pPr>
            <w:r w:rsidRPr="00102619">
              <w:rPr>
                <w:color w:val="000000"/>
                <w:sz w:val="20"/>
                <w:szCs w:val="20"/>
              </w:rPr>
              <w:t xml:space="preserve">Świadczenia psychologiczne </w:t>
            </w:r>
          </w:p>
        </w:tc>
        <w:tc>
          <w:tcPr>
            <w:tcW w:w="4537" w:type="dxa"/>
            <w:gridSpan w:val="3"/>
          </w:tcPr>
          <w:p w:rsidR="00ED514C" w:rsidRPr="00102619" w:rsidRDefault="00ED514C" w:rsidP="0094798F">
            <w:pPr>
              <w:autoSpaceDE w:val="0"/>
              <w:autoSpaceDN w:val="0"/>
              <w:adjustRightInd w:val="0"/>
              <w:ind w:left="149" w:hanging="149"/>
              <w:jc w:val="both"/>
              <w:rPr>
                <w:color w:val="000000"/>
                <w:sz w:val="20"/>
                <w:szCs w:val="20"/>
              </w:rPr>
            </w:pPr>
            <w:r w:rsidRPr="00102619">
              <w:rPr>
                <w:color w:val="000000"/>
                <w:sz w:val="20"/>
                <w:szCs w:val="20"/>
              </w:rPr>
              <w:t xml:space="preserve">Porady lub sesje psychoterapii, w tym: </w:t>
            </w:r>
          </w:p>
          <w:p w:rsidR="00ED514C" w:rsidRPr="00102619" w:rsidRDefault="00ED514C" w:rsidP="0094798F">
            <w:pPr>
              <w:autoSpaceDE w:val="0"/>
              <w:autoSpaceDN w:val="0"/>
              <w:adjustRightInd w:val="0"/>
              <w:ind w:left="149" w:hanging="149"/>
              <w:jc w:val="both"/>
              <w:rPr>
                <w:color w:val="000000"/>
                <w:sz w:val="20"/>
                <w:szCs w:val="20"/>
              </w:rPr>
            </w:pPr>
            <w:r w:rsidRPr="00102619">
              <w:rPr>
                <w:color w:val="000000"/>
                <w:sz w:val="20"/>
                <w:szCs w:val="20"/>
              </w:rPr>
              <w:t>-</w:t>
            </w:r>
            <w:r w:rsidR="0094798F">
              <w:rPr>
                <w:color w:val="000000"/>
                <w:sz w:val="20"/>
                <w:szCs w:val="20"/>
              </w:rPr>
              <w:t xml:space="preserve"> </w:t>
            </w:r>
            <w:r w:rsidRPr="00102619">
              <w:rPr>
                <w:color w:val="000000"/>
                <w:sz w:val="20"/>
                <w:szCs w:val="20"/>
              </w:rPr>
              <w:t xml:space="preserve">porada lekarska diagnostyczna, terapeutyczna, </w:t>
            </w:r>
            <w:r w:rsidR="0094798F">
              <w:rPr>
                <w:color w:val="000000"/>
                <w:sz w:val="20"/>
                <w:szCs w:val="20"/>
              </w:rPr>
              <w:t xml:space="preserve">  </w:t>
            </w:r>
            <w:r w:rsidRPr="00102619">
              <w:rPr>
                <w:color w:val="000000"/>
                <w:sz w:val="20"/>
                <w:szCs w:val="20"/>
              </w:rPr>
              <w:t xml:space="preserve">kontrolna </w:t>
            </w:r>
          </w:p>
          <w:p w:rsidR="00ED514C" w:rsidRPr="00102619" w:rsidRDefault="00ED514C" w:rsidP="0094798F">
            <w:pPr>
              <w:autoSpaceDE w:val="0"/>
              <w:autoSpaceDN w:val="0"/>
              <w:adjustRightInd w:val="0"/>
              <w:ind w:left="7" w:hanging="7"/>
              <w:jc w:val="both"/>
              <w:rPr>
                <w:color w:val="000000"/>
                <w:sz w:val="20"/>
                <w:szCs w:val="20"/>
              </w:rPr>
            </w:pPr>
            <w:r w:rsidRPr="00102619">
              <w:rPr>
                <w:color w:val="000000"/>
                <w:sz w:val="20"/>
                <w:szCs w:val="20"/>
              </w:rPr>
              <w:t xml:space="preserve">- porada psychologiczna </w:t>
            </w:r>
          </w:p>
          <w:p w:rsidR="00ED514C" w:rsidRPr="00102619" w:rsidRDefault="00ED514C" w:rsidP="0094798F">
            <w:pPr>
              <w:autoSpaceDE w:val="0"/>
              <w:autoSpaceDN w:val="0"/>
              <w:adjustRightInd w:val="0"/>
              <w:ind w:left="149" w:hanging="149"/>
              <w:jc w:val="both"/>
              <w:rPr>
                <w:color w:val="000000"/>
                <w:sz w:val="20"/>
                <w:szCs w:val="20"/>
              </w:rPr>
            </w:pPr>
            <w:r w:rsidRPr="00102619">
              <w:rPr>
                <w:color w:val="000000"/>
                <w:sz w:val="20"/>
                <w:szCs w:val="20"/>
              </w:rPr>
              <w:lastRenderedPageBreak/>
              <w:t>-</w:t>
            </w:r>
            <w:r w:rsidR="0094798F">
              <w:rPr>
                <w:color w:val="000000"/>
                <w:sz w:val="20"/>
                <w:szCs w:val="20"/>
              </w:rPr>
              <w:t xml:space="preserve"> </w:t>
            </w:r>
            <w:r w:rsidRPr="00102619">
              <w:rPr>
                <w:color w:val="000000"/>
                <w:sz w:val="20"/>
                <w:szCs w:val="20"/>
              </w:rPr>
              <w:t xml:space="preserve">sesja psychoterapii indywidualnej, grupowej, rodzinnej </w:t>
            </w:r>
          </w:p>
          <w:p w:rsidR="00ED514C" w:rsidRPr="00102619" w:rsidRDefault="00ED514C" w:rsidP="0094798F">
            <w:pPr>
              <w:autoSpaceDE w:val="0"/>
              <w:autoSpaceDN w:val="0"/>
              <w:adjustRightInd w:val="0"/>
              <w:ind w:left="149" w:hanging="149"/>
              <w:jc w:val="both"/>
              <w:rPr>
                <w:color w:val="000000"/>
                <w:sz w:val="20"/>
                <w:szCs w:val="20"/>
              </w:rPr>
            </w:pPr>
            <w:r w:rsidRPr="00102619">
              <w:rPr>
                <w:color w:val="000000"/>
                <w:sz w:val="20"/>
                <w:szCs w:val="20"/>
              </w:rPr>
              <w:t>- sesja wsparcia psychospołecznego</w:t>
            </w:r>
            <w:r w:rsidR="0094798F">
              <w:rPr>
                <w:color w:val="000000"/>
                <w:sz w:val="20"/>
                <w:szCs w:val="20"/>
              </w:rPr>
              <w:t>.</w:t>
            </w:r>
            <w:r w:rsidRPr="00102619">
              <w:rPr>
                <w:color w:val="000000"/>
                <w:sz w:val="20"/>
                <w:szCs w:val="20"/>
              </w:rPr>
              <w:t xml:space="preserve"> </w:t>
            </w:r>
          </w:p>
        </w:tc>
        <w:tc>
          <w:tcPr>
            <w:tcW w:w="2693" w:type="dxa"/>
          </w:tcPr>
          <w:p w:rsidR="00ED514C" w:rsidRPr="00102619" w:rsidRDefault="00ED514C" w:rsidP="007146EB">
            <w:pPr>
              <w:autoSpaceDE w:val="0"/>
              <w:autoSpaceDN w:val="0"/>
              <w:adjustRightInd w:val="0"/>
              <w:jc w:val="both"/>
              <w:rPr>
                <w:color w:val="000000"/>
                <w:sz w:val="20"/>
                <w:szCs w:val="20"/>
              </w:rPr>
            </w:pPr>
            <w:r w:rsidRPr="00102619">
              <w:rPr>
                <w:color w:val="000000"/>
                <w:sz w:val="20"/>
                <w:szCs w:val="20"/>
              </w:rPr>
              <w:lastRenderedPageBreak/>
              <w:t xml:space="preserve">nie </w:t>
            </w:r>
          </w:p>
        </w:tc>
      </w:tr>
      <w:tr w:rsidR="00ED514C" w:rsidRPr="00102619" w:rsidTr="0087088A">
        <w:trPr>
          <w:trHeight w:val="1009"/>
        </w:trPr>
        <w:tc>
          <w:tcPr>
            <w:tcW w:w="2517" w:type="dxa"/>
          </w:tcPr>
          <w:p w:rsidR="00ED514C" w:rsidRPr="00102619" w:rsidRDefault="00ED514C" w:rsidP="007146EB">
            <w:pPr>
              <w:autoSpaceDE w:val="0"/>
              <w:autoSpaceDN w:val="0"/>
              <w:adjustRightInd w:val="0"/>
              <w:rPr>
                <w:color w:val="000000"/>
                <w:sz w:val="20"/>
                <w:szCs w:val="20"/>
              </w:rPr>
            </w:pPr>
            <w:r w:rsidRPr="00102619">
              <w:rPr>
                <w:color w:val="000000"/>
                <w:sz w:val="20"/>
                <w:szCs w:val="20"/>
              </w:rPr>
              <w:t xml:space="preserve">Leczenie środowiskowe (domowe) </w:t>
            </w:r>
          </w:p>
        </w:tc>
        <w:tc>
          <w:tcPr>
            <w:tcW w:w="4537" w:type="dxa"/>
            <w:gridSpan w:val="3"/>
          </w:tcPr>
          <w:p w:rsidR="00ED514C" w:rsidRPr="00102619" w:rsidRDefault="00ED514C" w:rsidP="0094798F">
            <w:pPr>
              <w:autoSpaceDE w:val="0"/>
              <w:autoSpaceDN w:val="0"/>
              <w:adjustRightInd w:val="0"/>
              <w:ind w:left="7"/>
              <w:jc w:val="both"/>
              <w:rPr>
                <w:color w:val="000000"/>
                <w:sz w:val="20"/>
                <w:szCs w:val="20"/>
              </w:rPr>
            </w:pPr>
            <w:r w:rsidRPr="00102619">
              <w:rPr>
                <w:color w:val="000000"/>
                <w:sz w:val="20"/>
                <w:szCs w:val="20"/>
              </w:rPr>
              <w:t xml:space="preserve">Porady, wizyty domowe lub środowiskowe, sesje psychoterapii, udzielane w środowisku zamieszkania, ujęte w kompleksowy program terapeutyczny, w tym: </w:t>
            </w:r>
          </w:p>
          <w:p w:rsidR="00ED514C" w:rsidRPr="00102619" w:rsidRDefault="00ED514C" w:rsidP="0094798F">
            <w:pPr>
              <w:autoSpaceDE w:val="0"/>
              <w:autoSpaceDN w:val="0"/>
              <w:adjustRightInd w:val="0"/>
              <w:ind w:left="149" w:hanging="142"/>
              <w:jc w:val="both"/>
              <w:rPr>
                <w:color w:val="000000"/>
                <w:sz w:val="20"/>
                <w:szCs w:val="20"/>
              </w:rPr>
            </w:pPr>
            <w:r w:rsidRPr="00102619">
              <w:rPr>
                <w:color w:val="000000"/>
                <w:sz w:val="20"/>
                <w:szCs w:val="20"/>
              </w:rPr>
              <w:t xml:space="preserve">- porada lekarska diagnostyczna, terapeutyczna, kontrolna </w:t>
            </w:r>
          </w:p>
          <w:p w:rsidR="00ED514C" w:rsidRPr="00102619" w:rsidRDefault="00ED514C" w:rsidP="0094798F">
            <w:pPr>
              <w:autoSpaceDE w:val="0"/>
              <w:autoSpaceDN w:val="0"/>
              <w:adjustRightInd w:val="0"/>
              <w:ind w:left="426" w:hanging="419"/>
              <w:jc w:val="both"/>
              <w:rPr>
                <w:color w:val="000000"/>
                <w:sz w:val="20"/>
                <w:szCs w:val="20"/>
              </w:rPr>
            </w:pPr>
            <w:r w:rsidRPr="00102619">
              <w:rPr>
                <w:color w:val="000000"/>
                <w:sz w:val="20"/>
                <w:szCs w:val="20"/>
              </w:rPr>
              <w:t xml:space="preserve">- porada psychologiczna </w:t>
            </w:r>
          </w:p>
          <w:p w:rsidR="00ED514C" w:rsidRPr="00102619" w:rsidRDefault="00ED514C" w:rsidP="0094798F">
            <w:pPr>
              <w:autoSpaceDE w:val="0"/>
              <w:autoSpaceDN w:val="0"/>
              <w:adjustRightInd w:val="0"/>
              <w:ind w:left="426" w:hanging="419"/>
              <w:jc w:val="both"/>
              <w:rPr>
                <w:color w:val="000000"/>
                <w:sz w:val="20"/>
                <w:szCs w:val="20"/>
              </w:rPr>
            </w:pPr>
            <w:r w:rsidRPr="00102619">
              <w:rPr>
                <w:color w:val="000000"/>
                <w:sz w:val="20"/>
                <w:szCs w:val="20"/>
              </w:rPr>
              <w:t xml:space="preserve">- wizyta, porada domowa lub środowiskowa </w:t>
            </w:r>
          </w:p>
          <w:p w:rsidR="00ED514C" w:rsidRPr="00102619" w:rsidRDefault="00ED514C" w:rsidP="0094798F">
            <w:pPr>
              <w:autoSpaceDE w:val="0"/>
              <w:autoSpaceDN w:val="0"/>
              <w:adjustRightInd w:val="0"/>
              <w:ind w:left="426" w:hanging="419"/>
              <w:jc w:val="both"/>
              <w:rPr>
                <w:color w:val="000000"/>
                <w:sz w:val="20"/>
                <w:szCs w:val="20"/>
              </w:rPr>
            </w:pPr>
            <w:r w:rsidRPr="00102619">
              <w:rPr>
                <w:color w:val="000000"/>
                <w:sz w:val="20"/>
                <w:szCs w:val="20"/>
              </w:rPr>
              <w:t>-</w:t>
            </w:r>
            <w:r w:rsidR="0094798F">
              <w:rPr>
                <w:color w:val="000000"/>
                <w:sz w:val="20"/>
                <w:szCs w:val="20"/>
              </w:rPr>
              <w:t xml:space="preserve"> </w:t>
            </w:r>
            <w:r w:rsidRPr="00102619">
              <w:rPr>
                <w:color w:val="000000"/>
                <w:sz w:val="20"/>
                <w:szCs w:val="20"/>
              </w:rPr>
              <w:t xml:space="preserve">wizyta osoby prowadzącej terapię środowiskową </w:t>
            </w:r>
          </w:p>
          <w:p w:rsidR="00ED514C" w:rsidRPr="00102619" w:rsidRDefault="00ED514C" w:rsidP="0094798F">
            <w:pPr>
              <w:autoSpaceDE w:val="0"/>
              <w:autoSpaceDN w:val="0"/>
              <w:adjustRightInd w:val="0"/>
              <w:ind w:left="426" w:hanging="419"/>
              <w:jc w:val="both"/>
              <w:rPr>
                <w:color w:val="000000"/>
                <w:sz w:val="20"/>
                <w:szCs w:val="20"/>
              </w:rPr>
            </w:pPr>
            <w:r w:rsidRPr="00102619">
              <w:rPr>
                <w:color w:val="000000"/>
                <w:sz w:val="20"/>
                <w:szCs w:val="20"/>
              </w:rPr>
              <w:t>- sesja wsparcia psychospołecznego</w:t>
            </w:r>
            <w:r w:rsidR="0094798F">
              <w:rPr>
                <w:color w:val="000000"/>
                <w:sz w:val="20"/>
                <w:szCs w:val="20"/>
              </w:rPr>
              <w:t>.</w:t>
            </w:r>
          </w:p>
        </w:tc>
        <w:tc>
          <w:tcPr>
            <w:tcW w:w="2693" w:type="dxa"/>
          </w:tcPr>
          <w:p w:rsidR="00ED514C" w:rsidRPr="00102619" w:rsidRDefault="00ED514C" w:rsidP="007146EB">
            <w:pPr>
              <w:autoSpaceDE w:val="0"/>
              <w:autoSpaceDN w:val="0"/>
              <w:adjustRightInd w:val="0"/>
              <w:jc w:val="both"/>
              <w:rPr>
                <w:color w:val="000000"/>
                <w:sz w:val="20"/>
                <w:szCs w:val="20"/>
              </w:rPr>
            </w:pPr>
            <w:r w:rsidRPr="00102619">
              <w:rPr>
                <w:color w:val="000000"/>
                <w:sz w:val="20"/>
                <w:szCs w:val="20"/>
              </w:rPr>
              <w:t xml:space="preserve">tak </w:t>
            </w:r>
          </w:p>
        </w:tc>
      </w:tr>
      <w:tr w:rsidR="00ED514C" w:rsidRPr="00102619" w:rsidTr="0087088A">
        <w:trPr>
          <w:trHeight w:val="325"/>
        </w:trPr>
        <w:tc>
          <w:tcPr>
            <w:tcW w:w="2517" w:type="dxa"/>
          </w:tcPr>
          <w:p w:rsidR="00ED514C" w:rsidRPr="00102619" w:rsidRDefault="00ED514C" w:rsidP="00D82D24">
            <w:pPr>
              <w:autoSpaceDE w:val="0"/>
              <w:autoSpaceDN w:val="0"/>
              <w:adjustRightInd w:val="0"/>
              <w:jc w:val="both"/>
              <w:rPr>
                <w:color w:val="000000"/>
                <w:sz w:val="20"/>
                <w:szCs w:val="20"/>
              </w:rPr>
            </w:pPr>
            <w:r w:rsidRPr="00102619">
              <w:rPr>
                <w:color w:val="000000"/>
                <w:sz w:val="20"/>
                <w:szCs w:val="20"/>
              </w:rPr>
              <w:t xml:space="preserve">Świadczenia dzienne </w:t>
            </w:r>
          </w:p>
          <w:p w:rsidR="00ED514C" w:rsidRPr="00102619" w:rsidRDefault="00ED514C" w:rsidP="00D82D24">
            <w:pPr>
              <w:autoSpaceDE w:val="0"/>
              <w:autoSpaceDN w:val="0"/>
              <w:adjustRightInd w:val="0"/>
              <w:ind w:right="779"/>
              <w:jc w:val="both"/>
              <w:rPr>
                <w:color w:val="000000"/>
                <w:sz w:val="20"/>
                <w:szCs w:val="20"/>
              </w:rPr>
            </w:pPr>
            <w:r w:rsidRPr="00102619">
              <w:rPr>
                <w:color w:val="000000"/>
                <w:sz w:val="20"/>
                <w:szCs w:val="20"/>
              </w:rPr>
              <w:t xml:space="preserve">psychiatryczne dla dorosłych </w:t>
            </w:r>
          </w:p>
        </w:tc>
        <w:tc>
          <w:tcPr>
            <w:tcW w:w="4537" w:type="dxa"/>
            <w:gridSpan w:val="3"/>
          </w:tcPr>
          <w:p w:rsidR="00ED514C" w:rsidRPr="00102619" w:rsidRDefault="00ED514C" w:rsidP="00D82D24">
            <w:pPr>
              <w:autoSpaceDE w:val="0"/>
              <w:autoSpaceDN w:val="0"/>
              <w:adjustRightInd w:val="0"/>
              <w:jc w:val="both"/>
              <w:rPr>
                <w:color w:val="000000"/>
                <w:sz w:val="20"/>
                <w:szCs w:val="20"/>
              </w:rPr>
            </w:pPr>
            <w:r w:rsidRPr="00102619">
              <w:rPr>
                <w:color w:val="000000"/>
                <w:sz w:val="20"/>
                <w:szCs w:val="20"/>
              </w:rPr>
              <w:t xml:space="preserve">Diagnostyka, leczenie oraz wczesna rehabilitacja osób dorosłych z zaburzeniami psychicznymi, w tym psychotycznymi. </w:t>
            </w:r>
          </w:p>
        </w:tc>
        <w:tc>
          <w:tcPr>
            <w:tcW w:w="2693" w:type="dxa"/>
          </w:tcPr>
          <w:p w:rsidR="00ED514C" w:rsidRPr="00102619" w:rsidRDefault="00ED514C" w:rsidP="00D82D24">
            <w:pPr>
              <w:autoSpaceDE w:val="0"/>
              <w:autoSpaceDN w:val="0"/>
              <w:adjustRightInd w:val="0"/>
              <w:jc w:val="both"/>
              <w:rPr>
                <w:color w:val="000000"/>
                <w:sz w:val="20"/>
                <w:szCs w:val="20"/>
              </w:rPr>
            </w:pPr>
            <w:r w:rsidRPr="00102619">
              <w:rPr>
                <w:color w:val="000000"/>
                <w:sz w:val="20"/>
                <w:szCs w:val="20"/>
              </w:rPr>
              <w:t xml:space="preserve">tak </w:t>
            </w:r>
          </w:p>
        </w:tc>
      </w:tr>
      <w:tr w:rsidR="00ED514C" w:rsidRPr="00102619" w:rsidTr="0087088A">
        <w:trPr>
          <w:trHeight w:val="205"/>
        </w:trPr>
        <w:tc>
          <w:tcPr>
            <w:tcW w:w="2517" w:type="dxa"/>
          </w:tcPr>
          <w:p w:rsidR="00ED514C" w:rsidRPr="00102619" w:rsidRDefault="00ED514C" w:rsidP="00D82D24">
            <w:pPr>
              <w:pStyle w:val="Default"/>
              <w:ind w:right="496"/>
              <w:jc w:val="both"/>
              <w:rPr>
                <w:rFonts w:ascii="Times New Roman" w:hAnsi="Times New Roman" w:cs="Times New Roman"/>
                <w:sz w:val="20"/>
                <w:szCs w:val="20"/>
              </w:rPr>
            </w:pPr>
            <w:r w:rsidRPr="00102619">
              <w:rPr>
                <w:rFonts w:ascii="Times New Roman" w:hAnsi="Times New Roman" w:cs="Times New Roman"/>
                <w:sz w:val="20"/>
                <w:szCs w:val="20"/>
              </w:rPr>
              <w:t xml:space="preserve">Świadczenia dzienne psychiatryczne rehabilitacyjne dla </w:t>
            </w:r>
          </w:p>
          <w:p w:rsidR="00ED514C" w:rsidRPr="00102619" w:rsidRDefault="002F7C78" w:rsidP="00D82D24">
            <w:pPr>
              <w:autoSpaceDE w:val="0"/>
              <w:autoSpaceDN w:val="0"/>
              <w:adjustRightInd w:val="0"/>
              <w:jc w:val="both"/>
              <w:rPr>
                <w:color w:val="000000"/>
                <w:sz w:val="20"/>
                <w:szCs w:val="20"/>
              </w:rPr>
            </w:pPr>
            <w:r>
              <w:rPr>
                <w:sz w:val="20"/>
                <w:szCs w:val="20"/>
              </w:rPr>
              <w:t>d</w:t>
            </w:r>
            <w:r w:rsidR="00ED514C" w:rsidRPr="00102619">
              <w:rPr>
                <w:sz w:val="20"/>
                <w:szCs w:val="20"/>
              </w:rPr>
              <w:t>orosłych</w:t>
            </w:r>
          </w:p>
        </w:tc>
        <w:tc>
          <w:tcPr>
            <w:tcW w:w="4537" w:type="dxa"/>
            <w:gridSpan w:val="3"/>
          </w:tcPr>
          <w:p w:rsidR="00ED514C" w:rsidRPr="00102619" w:rsidRDefault="00ED514C" w:rsidP="00D82D24">
            <w:pPr>
              <w:autoSpaceDE w:val="0"/>
              <w:autoSpaceDN w:val="0"/>
              <w:adjustRightInd w:val="0"/>
              <w:jc w:val="both"/>
              <w:rPr>
                <w:color w:val="000000"/>
                <w:sz w:val="20"/>
                <w:szCs w:val="20"/>
              </w:rPr>
            </w:pPr>
            <w:r w:rsidRPr="00102619">
              <w:rPr>
                <w:color w:val="000000"/>
                <w:sz w:val="20"/>
                <w:szCs w:val="20"/>
              </w:rPr>
              <w:t xml:space="preserve">Rehabilitacja osób z zaburzeniami psychicznymi, w szczególności psychotycznymi, ze znacznymi, </w:t>
            </w:r>
            <w:r w:rsidRPr="00102619">
              <w:rPr>
                <w:sz w:val="20"/>
                <w:szCs w:val="20"/>
              </w:rPr>
              <w:t>zagrażającymi lub utrwalonymi zaburzeniami funkcjonowania życiowego. Działania konsultacyjno–edukacyjne dla rodzin osób z zaburzeniami psychicznymi.</w:t>
            </w:r>
          </w:p>
        </w:tc>
        <w:tc>
          <w:tcPr>
            <w:tcW w:w="2693" w:type="dxa"/>
          </w:tcPr>
          <w:p w:rsidR="00ED514C" w:rsidRPr="00102619" w:rsidRDefault="00ED514C" w:rsidP="00D82D24">
            <w:pPr>
              <w:autoSpaceDE w:val="0"/>
              <w:autoSpaceDN w:val="0"/>
              <w:adjustRightInd w:val="0"/>
              <w:jc w:val="both"/>
              <w:rPr>
                <w:color w:val="000000"/>
                <w:sz w:val="20"/>
                <w:szCs w:val="20"/>
              </w:rPr>
            </w:pPr>
            <w:r w:rsidRPr="00102619">
              <w:rPr>
                <w:color w:val="000000"/>
                <w:sz w:val="20"/>
                <w:szCs w:val="20"/>
              </w:rPr>
              <w:t xml:space="preserve">tak </w:t>
            </w:r>
          </w:p>
        </w:tc>
      </w:tr>
      <w:tr w:rsidR="00ED514C" w:rsidRPr="00102619" w:rsidTr="0087088A">
        <w:trPr>
          <w:trHeight w:val="205"/>
        </w:trPr>
        <w:tc>
          <w:tcPr>
            <w:tcW w:w="2517" w:type="dxa"/>
          </w:tcPr>
          <w:p w:rsidR="00ED514C" w:rsidRPr="00102619" w:rsidRDefault="00ED514C" w:rsidP="002C4BF9">
            <w:pPr>
              <w:pStyle w:val="Default"/>
              <w:ind w:left="426" w:hanging="464"/>
              <w:jc w:val="both"/>
              <w:rPr>
                <w:rFonts w:ascii="Times New Roman" w:hAnsi="Times New Roman" w:cs="Times New Roman"/>
                <w:sz w:val="20"/>
                <w:szCs w:val="20"/>
              </w:rPr>
            </w:pPr>
            <w:r w:rsidRPr="00102619">
              <w:rPr>
                <w:rFonts w:ascii="Times New Roman" w:hAnsi="Times New Roman" w:cs="Times New Roman"/>
                <w:sz w:val="20"/>
                <w:szCs w:val="20"/>
              </w:rPr>
              <w:t xml:space="preserve">Świadczenia dzienne </w:t>
            </w:r>
          </w:p>
          <w:p w:rsidR="00ED514C" w:rsidRPr="00102619" w:rsidRDefault="00ED514C" w:rsidP="002C4BF9">
            <w:pPr>
              <w:pStyle w:val="Default"/>
              <w:ind w:left="426" w:hanging="464"/>
              <w:jc w:val="both"/>
              <w:rPr>
                <w:rFonts w:ascii="Times New Roman" w:hAnsi="Times New Roman" w:cs="Times New Roman"/>
                <w:sz w:val="20"/>
                <w:szCs w:val="20"/>
              </w:rPr>
            </w:pPr>
            <w:r w:rsidRPr="00102619">
              <w:rPr>
                <w:rFonts w:ascii="Times New Roman" w:hAnsi="Times New Roman" w:cs="Times New Roman"/>
                <w:sz w:val="20"/>
                <w:szCs w:val="20"/>
              </w:rPr>
              <w:t xml:space="preserve">psychiatryczne geriatryczne </w:t>
            </w:r>
          </w:p>
        </w:tc>
        <w:tc>
          <w:tcPr>
            <w:tcW w:w="4537" w:type="dxa"/>
            <w:gridSpan w:val="3"/>
          </w:tcPr>
          <w:p w:rsidR="00ED514C" w:rsidRPr="00102619" w:rsidRDefault="00ED514C" w:rsidP="002C4BF9">
            <w:pPr>
              <w:pStyle w:val="Default"/>
              <w:ind w:hanging="38"/>
              <w:jc w:val="both"/>
              <w:rPr>
                <w:rFonts w:ascii="Times New Roman" w:hAnsi="Times New Roman" w:cs="Times New Roman"/>
                <w:sz w:val="20"/>
                <w:szCs w:val="20"/>
              </w:rPr>
            </w:pPr>
            <w:r w:rsidRPr="00102619">
              <w:rPr>
                <w:rFonts w:ascii="Times New Roman" w:hAnsi="Times New Roman" w:cs="Times New Roman"/>
                <w:sz w:val="20"/>
                <w:szCs w:val="20"/>
              </w:rPr>
              <w:t>Diagnostyka, leczenie i rehabilitacja osób z zaburzeniami psychicznymi powyżej 60 roku życia</w:t>
            </w:r>
            <w:r w:rsidR="0094798F">
              <w:rPr>
                <w:rFonts w:ascii="Times New Roman" w:hAnsi="Times New Roman" w:cs="Times New Roman"/>
                <w:sz w:val="20"/>
                <w:szCs w:val="20"/>
              </w:rPr>
              <w:t>.</w:t>
            </w:r>
            <w:r w:rsidRPr="00102619">
              <w:rPr>
                <w:rFonts w:ascii="Times New Roman" w:hAnsi="Times New Roman" w:cs="Times New Roman"/>
                <w:sz w:val="20"/>
                <w:szCs w:val="20"/>
              </w:rPr>
              <w:t xml:space="preserve"> </w:t>
            </w:r>
          </w:p>
        </w:tc>
        <w:tc>
          <w:tcPr>
            <w:tcW w:w="2693" w:type="dxa"/>
          </w:tcPr>
          <w:p w:rsidR="00ED514C" w:rsidRPr="00102619" w:rsidRDefault="00ED514C" w:rsidP="002C4BF9">
            <w:pPr>
              <w:pStyle w:val="Default"/>
              <w:ind w:left="426" w:hanging="464"/>
              <w:jc w:val="both"/>
              <w:rPr>
                <w:rFonts w:ascii="Times New Roman" w:hAnsi="Times New Roman" w:cs="Times New Roman"/>
                <w:sz w:val="20"/>
                <w:szCs w:val="20"/>
              </w:rPr>
            </w:pPr>
            <w:r w:rsidRPr="00102619">
              <w:rPr>
                <w:rFonts w:ascii="Times New Roman" w:hAnsi="Times New Roman" w:cs="Times New Roman"/>
                <w:sz w:val="20"/>
                <w:szCs w:val="20"/>
              </w:rPr>
              <w:t xml:space="preserve">tak </w:t>
            </w:r>
          </w:p>
        </w:tc>
      </w:tr>
      <w:tr w:rsidR="00ED514C" w:rsidRPr="00102619" w:rsidTr="0087088A">
        <w:trPr>
          <w:trHeight w:val="320"/>
        </w:trPr>
        <w:tc>
          <w:tcPr>
            <w:tcW w:w="2517" w:type="dxa"/>
          </w:tcPr>
          <w:p w:rsidR="00ED514C" w:rsidRPr="00102619" w:rsidRDefault="00ED514C" w:rsidP="002F7C78">
            <w:pPr>
              <w:pStyle w:val="Default"/>
              <w:ind w:left="-37" w:hanging="1"/>
              <w:jc w:val="both"/>
              <w:rPr>
                <w:rFonts w:ascii="Times New Roman" w:hAnsi="Times New Roman" w:cs="Times New Roman"/>
                <w:sz w:val="20"/>
                <w:szCs w:val="20"/>
              </w:rPr>
            </w:pPr>
            <w:r w:rsidRPr="00102619">
              <w:rPr>
                <w:rFonts w:ascii="Times New Roman" w:hAnsi="Times New Roman" w:cs="Times New Roman"/>
                <w:sz w:val="20"/>
                <w:szCs w:val="20"/>
              </w:rPr>
              <w:t xml:space="preserve">Świadczenia psychiatryczne dla dorosłych </w:t>
            </w:r>
          </w:p>
        </w:tc>
        <w:tc>
          <w:tcPr>
            <w:tcW w:w="4537" w:type="dxa"/>
            <w:gridSpan w:val="3"/>
          </w:tcPr>
          <w:p w:rsidR="00ED514C" w:rsidRPr="00102619" w:rsidRDefault="00ED514C" w:rsidP="002C4BF9">
            <w:pPr>
              <w:pStyle w:val="Default"/>
              <w:ind w:hanging="38"/>
              <w:jc w:val="both"/>
              <w:rPr>
                <w:rFonts w:ascii="Times New Roman" w:hAnsi="Times New Roman" w:cs="Times New Roman"/>
                <w:sz w:val="20"/>
                <w:szCs w:val="20"/>
              </w:rPr>
            </w:pPr>
            <w:r w:rsidRPr="00102619">
              <w:rPr>
                <w:rFonts w:ascii="Times New Roman" w:hAnsi="Times New Roman" w:cs="Times New Roman"/>
                <w:sz w:val="20"/>
                <w:szCs w:val="20"/>
              </w:rPr>
              <w:t>Diagnostyka i leczenie osób dorosłych z zaburzeniami psychicznymi, w szczególności psychotycznymi</w:t>
            </w:r>
            <w:r w:rsidR="0094798F">
              <w:rPr>
                <w:rFonts w:ascii="Times New Roman" w:hAnsi="Times New Roman" w:cs="Times New Roman"/>
                <w:sz w:val="20"/>
                <w:szCs w:val="20"/>
              </w:rPr>
              <w:t>.</w:t>
            </w:r>
            <w:r w:rsidRPr="00102619">
              <w:rPr>
                <w:rFonts w:ascii="Times New Roman" w:hAnsi="Times New Roman" w:cs="Times New Roman"/>
                <w:sz w:val="20"/>
                <w:szCs w:val="20"/>
              </w:rPr>
              <w:t xml:space="preserve"> </w:t>
            </w:r>
          </w:p>
        </w:tc>
        <w:tc>
          <w:tcPr>
            <w:tcW w:w="2693" w:type="dxa"/>
          </w:tcPr>
          <w:p w:rsidR="00ED514C" w:rsidRPr="00102619" w:rsidRDefault="00ED514C" w:rsidP="002C4BF9">
            <w:pPr>
              <w:pStyle w:val="Default"/>
              <w:ind w:left="426" w:hanging="464"/>
              <w:jc w:val="both"/>
              <w:rPr>
                <w:rFonts w:ascii="Times New Roman" w:hAnsi="Times New Roman" w:cs="Times New Roman"/>
                <w:sz w:val="20"/>
                <w:szCs w:val="20"/>
              </w:rPr>
            </w:pPr>
            <w:r w:rsidRPr="00102619">
              <w:rPr>
                <w:rFonts w:ascii="Times New Roman" w:hAnsi="Times New Roman" w:cs="Times New Roman"/>
                <w:sz w:val="20"/>
                <w:szCs w:val="20"/>
              </w:rPr>
              <w:t xml:space="preserve">tak </w:t>
            </w:r>
          </w:p>
        </w:tc>
      </w:tr>
      <w:tr w:rsidR="00ED514C" w:rsidRPr="00102619" w:rsidTr="0087088A">
        <w:tblPrEx>
          <w:tblBorders>
            <w:top w:val="nil"/>
            <w:left w:val="nil"/>
            <w:bottom w:val="nil"/>
            <w:right w:val="nil"/>
            <w:insideH w:val="none" w:sz="0" w:space="0" w:color="auto"/>
            <w:insideV w:val="none" w:sz="0" w:space="0" w:color="auto"/>
          </w:tblBorders>
        </w:tblPrEx>
        <w:trPr>
          <w:trHeight w:val="665"/>
        </w:trPr>
        <w:tc>
          <w:tcPr>
            <w:tcW w:w="2517" w:type="dxa"/>
            <w:tcBorders>
              <w:top w:val="single" w:sz="4" w:space="0" w:color="auto"/>
              <w:left w:val="single" w:sz="4" w:space="0" w:color="auto"/>
              <w:bottom w:val="single" w:sz="4" w:space="0" w:color="auto"/>
              <w:right w:val="single" w:sz="4" w:space="0" w:color="auto"/>
            </w:tcBorders>
          </w:tcPr>
          <w:p w:rsidR="00ED514C" w:rsidRPr="00102619" w:rsidRDefault="00ED514C" w:rsidP="002C4BF9">
            <w:pPr>
              <w:pStyle w:val="Default"/>
              <w:ind w:left="-38"/>
              <w:jc w:val="both"/>
              <w:rPr>
                <w:rFonts w:ascii="Times New Roman" w:hAnsi="Times New Roman" w:cs="Times New Roman"/>
                <w:sz w:val="20"/>
                <w:szCs w:val="20"/>
              </w:rPr>
            </w:pPr>
            <w:r w:rsidRPr="00102619">
              <w:rPr>
                <w:rFonts w:ascii="Times New Roman" w:hAnsi="Times New Roman" w:cs="Times New Roman"/>
                <w:sz w:val="20"/>
                <w:szCs w:val="20"/>
              </w:rPr>
              <w:t xml:space="preserve">Świadczenia psychiatryczne dla chorych somatycznie </w:t>
            </w:r>
          </w:p>
        </w:tc>
        <w:tc>
          <w:tcPr>
            <w:tcW w:w="4537" w:type="dxa"/>
            <w:gridSpan w:val="3"/>
            <w:tcBorders>
              <w:top w:val="single" w:sz="4" w:space="0" w:color="auto"/>
              <w:left w:val="single" w:sz="4" w:space="0" w:color="auto"/>
              <w:bottom w:val="single" w:sz="4" w:space="0" w:color="auto"/>
              <w:right w:val="single" w:sz="4" w:space="0" w:color="auto"/>
            </w:tcBorders>
          </w:tcPr>
          <w:p w:rsidR="00ED514C" w:rsidRPr="00102619" w:rsidRDefault="00ED514C" w:rsidP="002C4BF9">
            <w:pPr>
              <w:pStyle w:val="Default"/>
              <w:ind w:hanging="38"/>
              <w:jc w:val="both"/>
              <w:rPr>
                <w:rFonts w:ascii="Times New Roman" w:hAnsi="Times New Roman" w:cs="Times New Roman"/>
                <w:sz w:val="20"/>
                <w:szCs w:val="20"/>
              </w:rPr>
            </w:pPr>
            <w:r w:rsidRPr="00102619">
              <w:rPr>
                <w:rFonts w:ascii="Times New Roman" w:hAnsi="Times New Roman" w:cs="Times New Roman"/>
                <w:sz w:val="20"/>
                <w:szCs w:val="20"/>
              </w:rPr>
              <w:t>Diagnostyka i leczenie osób dorosłych z zaburzeniami psychicznymi, zwłaszcza psychotycznymi, u których jest konieczna jednoczesna diagnostyka i leczenie towarzyszących schorzeń somatycznych lub leczenie gruźlicy oraz innych towarzyszących chorób zakaźnych</w:t>
            </w:r>
            <w:r w:rsidR="0094798F">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ED514C" w:rsidRPr="00102619" w:rsidRDefault="00ED514C" w:rsidP="002C4BF9">
            <w:pPr>
              <w:pStyle w:val="Default"/>
              <w:ind w:left="426" w:hanging="464"/>
              <w:jc w:val="both"/>
              <w:rPr>
                <w:rFonts w:ascii="Times New Roman" w:hAnsi="Times New Roman" w:cs="Times New Roman"/>
                <w:sz w:val="20"/>
                <w:szCs w:val="20"/>
              </w:rPr>
            </w:pPr>
            <w:r w:rsidRPr="00102619">
              <w:rPr>
                <w:rFonts w:ascii="Times New Roman" w:hAnsi="Times New Roman" w:cs="Times New Roman"/>
                <w:sz w:val="20"/>
                <w:szCs w:val="20"/>
              </w:rPr>
              <w:t xml:space="preserve">tak </w:t>
            </w:r>
          </w:p>
        </w:tc>
      </w:tr>
      <w:tr w:rsidR="00ED514C" w:rsidRPr="00102619" w:rsidTr="0087088A">
        <w:tblPrEx>
          <w:tblBorders>
            <w:top w:val="nil"/>
            <w:left w:val="nil"/>
            <w:bottom w:val="nil"/>
            <w:right w:val="nil"/>
            <w:insideH w:val="none" w:sz="0" w:space="0" w:color="auto"/>
            <w:insideV w:val="none" w:sz="0" w:space="0" w:color="auto"/>
          </w:tblBorders>
        </w:tblPrEx>
        <w:trPr>
          <w:trHeight w:val="320"/>
        </w:trPr>
        <w:tc>
          <w:tcPr>
            <w:tcW w:w="2517" w:type="dxa"/>
            <w:tcBorders>
              <w:top w:val="single" w:sz="4" w:space="0" w:color="auto"/>
              <w:left w:val="single" w:sz="4" w:space="0" w:color="auto"/>
              <w:bottom w:val="single" w:sz="4" w:space="0" w:color="auto"/>
              <w:right w:val="single" w:sz="4" w:space="0" w:color="auto"/>
            </w:tcBorders>
          </w:tcPr>
          <w:p w:rsidR="00ED514C" w:rsidRPr="00102619" w:rsidRDefault="00ED514C" w:rsidP="002C4BF9">
            <w:pPr>
              <w:pStyle w:val="Default"/>
              <w:ind w:left="-38"/>
              <w:jc w:val="both"/>
              <w:rPr>
                <w:rFonts w:ascii="Times New Roman" w:hAnsi="Times New Roman" w:cs="Times New Roman"/>
                <w:sz w:val="20"/>
                <w:szCs w:val="20"/>
              </w:rPr>
            </w:pPr>
            <w:r w:rsidRPr="00102619">
              <w:rPr>
                <w:rFonts w:ascii="Times New Roman" w:hAnsi="Times New Roman" w:cs="Times New Roman"/>
                <w:sz w:val="20"/>
                <w:szCs w:val="20"/>
              </w:rPr>
              <w:t xml:space="preserve">Świadczenia psychiatryczne dla przewlekle chorych </w:t>
            </w:r>
          </w:p>
        </w:tc>
        <w:tc>
          <w:tcPr>
            <w:tcW w:w="4537" w:type="dxa"/>
            <w:gridSpan w:val="3"/>
            <w:tcBorders>
              <w:top w:val="single" w:sz="4" w:space="0" w:color="auto"/>
              <w:left w:val="single" w:sz="4" w:space="0" w:color="auto"/>
              <w:bottom w:val="single" w:sz="4" w:space="0" w:color="auto"/>
              <w:right w:val="single" w:sz="4" w:space="0" w:color="auto"/>
            </w:tcBorders>
          </w:tcPr>
          <w:p w:rsidR="00ED514C" w:rsidRPr="00102619" w:rsidRDefault="00ED514C" w:rsidP="002C4BF9">
            <w:pPr>
              <w:pStyle w:val="Default"/>
              <w:ind w:hanging="38"/>
              <w:jc w:val="both"/>
              <w:rPr>
                <w:rFonts w:ascii="Times New Roman" w:hAnsi="Times New Roman" w:cs="Times New Roman"/>
                <w:sz w:val="20"/>
                <w:szCs w:val="20"/>
              </w:rPr>
            </w:pPr>
            <w:r w:rsidRPr="00102619">
              <w:rPr>
                <w:rFonts w:ascii="Times New Roman" w:hAnsi="Times New Roman" w:cs="Times New Roman"/>
                <w:sz w:val="20"/>
                <w:szCs w:val="20"/>
              </w:rPr>
              <w:t>Leczenie chorych na przewlekłe lub oporne na terapię zaburzenia psychiczne, w szczególności psychotyczne</w:t>
            </w:r>
            <w:r w:rsidR="0094798F">
              <w:rPr>
                <w:rFonts w:ascii="Times New Roman" w:hAnsi="Times New Roman" w:cs="Times New Roman"/>
                <w:sz w:val="20"/>
                <w:szCs w:val="20"/>
              </w:rPr>
              <w:t>.</w:t>
            </w:r>
            <w:r w:rsidRPr="00102619">
              <w:rPr>
                <w:rFonts w:ascii="Times New Roman" w:hAnsi="Times New Roman" w:cs="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ED514C" w:rsidRPr="00102619" w:rsidRDefault="00ED514C" w:rsidP="002C4BF9">
            <w:pPr>
              <w:pStyle w:val="Default"/>
              <w:ind w:left="426" w:hanging="464"/>
              <w:jc w:val="both"/>
              <w:rPr>
                <w:rFonts w:ascii="Times New Roman" w:hAnsi="Times New Roman" w:cs="Times New Roman"/>
                <w:sz w:val="20"/>
                <w:szCs w:val="20"/>
              </w:rPr>
            </w:pPr>
            <w:r w:rsidRPr="00102619">
              <w:rPr>
                <w:rFonts w:ascii="Times New Roman" w:hAnsi="Times New Roman" w:cs="Times New Roman"/>
                <w:sz w:val="20"/>
                <w:szCs w:val="20"/>
              </w:rPr>
              <w:t xml:space="preserve">tak </w:t>
            </w:r>
          </w:p>
        </w:tc>
      </w:tr>
      <w:tr w:rsidR="00413101" w:rsidRPr="00102619" w:rsidTr="0087088A">
        <w:tblPrEx>
          <w:tblBorders>
            <w:top w:val="nil"/>
            <w:left w:val="nil"/>
            <w:bottom w:val="nil"/>
            <w:right w:val="nil"/>
            <w:insideH w:val="none" w:sz="0" w:space="0" w:color="auto"/>
            <w:insideV w:val="none" w:sz="0" w:space="0" w:color="auto"/>
          </w:tblBorders>
        </w:tblPrEx>
        <w:trPr>
          <w:trHeight w:val="435"/>
        </w:trPr>
        <w:tc>
          <w:tcPr>
            <w:tcW w:w="2517" w:type="dxa"/>
            <w:tcBorders>
              <w:top w:val="single" w:sz="4" w:space="0" w:color="auto"/>
              <w:left w:val="single" w:sz="4" w:space="0" w:color="auto"/>
              <w:bottom w:val="single" w:sz="4" w:space="0" w:color="auto"/>
              <w:right w:val="single" w:sz="4" w:space="0" w:color="auto"/>
            </w:tcBorders>
          </w:tcPr>
          <w:p w:rsidR="00413101" w:rsidRPr="00102619" w:rsidRDefault="00413101" w:rsidP="002C4BF9">
            <w:pPr>
              <w:pStyle w:val="Default"/>
              <w:ind w:left="-38"/>
              <w:jc w:val="both"/>
              <w:rPr>
                <w:rFonts w:ascii="Times New Roman" w:hAnsi="Times New Roman" w:cs="Times New Roman"/>
                <w:sz w:val="20"/>
                <w:szCs w:val="20"/>
              </w:rPr>
            </w:pPr>
          </w:p>
          <w:p w:rsidR="00413101" w:rsidRPr="00102619" w:rsidRDefault="00413101" w:rsidP="002C4BF9">
            <w:pPr>
              <w:pStyle w:val="Default"/>
              <w:ind w:left="-38"/>
              <w:jc w:val="both"/>
              <w:rPr>
                <w:rFonts w:ascii="Times New Roman" w:hAnsi="Times New Roman" w:cs="Times New Roman"/>
                <w:sz w:val="20"/>
                <w:szCs w:val="20"/>
              </w:rPr>
            </w:pPr>
            <w:r w:rsidRPr="00102619">
              <w:rPr>
                <w:rFonts w:ascii="Times New Roman" w:hAnsi="Times New Roman" w:cs="Times New Roman"/>
                <w:sz w:val="20"/>
                <w:szCs w:val="20"/>
              </w:rPr>
              <w:t xml:space="preserve">Świadczenia psychogeriatryczne </w:t>
            </w:r>
          </w:p>
        </w:tc>
        <w:tc>
          <w:tcPr>
            <w:tcW w:w="4537" w:type="dxa"/>
            <w:gridSpan w:val="3"/>
            <w:tcBorders>
              <w:top w:val="single" w:sz="4" w:space="0" w:color="auto"/>
              <w:left w:val="single" w:sz="4" w:space="0" w:color="auto"/>
              <w:bottom w:val="single" w:sz="4" w:space="0" w:color="auto"/>
              <w:right w:val="single" w:sz="4" w:space="0" w:color="auto"/>
            </w:tcBorders>
          </w:tcPr>
          <w:p w:rsidR="00413101" w:rsidRPr="00102619" w:rsidRDefault="002F7C78" w:rsidP="002C4BF9">
            <w:pPr>
              <w:pStyle w:val="Default"/>
              <w:ind w:hanging="38"/>
              <w:jc w:val="both"/>
              <w:rPr>
                <w:rFonts w:ascii="Times New Roman" w:hAnsi="Times New Roman" w:cs="Times New Roman"/>
                <w:sz w:val="20"/>
                <w:szCs w:val="20"/>
              </w:rPr>
            </w:pPr>
            <w:r>
              <w:rPr>
                <w:rFonts w:ascii="Times New Roman" w:hAnsi="Times New Roman" w:cs="Times New Roman"/>
                <w:sz w:val="20"/>
                <w:szCs w:val="20"/>
              </w:rPr>
              <w:t xml:space="preserve"> </w:t>
            </w:r>
            <w:r w:rsidR="00413101" w:rsidRPr="00102619">
              <w:rPr>
                <w:rFonts w:ascii="Times New Roman" w:hAnsi="Times New Roman" w:cs="Times New Roman"/>
                <w:sz w:val="20"/>
                <w:szCs w:val="20"/>
              </w:rPr>
              <w:t>Diagnostyka i leczenie osób z zaburzeniami psychicznymi, w szczególności zaburzeniami procesów poznawczych, zwykle powyżej 60 roku życia</w:t>
            </w:r>
            <w:r w:rsidR="0094798F">
              <w:rPr>
                <w:rFonts w:ascii="Times New Roman" w:hAnsi="Times New Roman" w:cs="Times New Roman"/>
                <w:sz w:val="20"/>
                <w:szCs w:val="20"/>
              </w:rPr>
              <w:t>.</w:t>
            </w:r>
            <w:r w:rsidR="00413101" w:rsidRPr="00102619">
              <w:rPr>
                <w:rFonts w:ascii="Times New Roman" w:hAnsi="Times New Roman" w:cs="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413101" w:rsidRPr="00102619" w:rsidRDefault="00413101" w:rsidP="002C4BF9">
            <w:pPr>
              <w:pStyle w:val="Default"/>
              <w:ind w:left="426" w:hanging="464"/>
              <w:jc w:val="both"/>
              <w:rPr>
                <w:rFonts w:ascii="Times New Roman" w:hAnsi="Times New Roman" w:cs="Times New Roman"/>
                <w:sz w:val="20"/>
                <w:szCs w:val="20"/>
              </w:rPr>
            </w:pPr>
          </w:p>
          <w:p w:rsidR="00413101" w:rsidRPr="00102619" w:rsidRDefault="00413101" w:rsidP="002C4BF9">
            <w:pPr>
              <w:pStyle w:val="Default"/>
              <w:ind w:left="426" w:hanging="464"/>
              <w:jc w:val="both"/>
              <w:rPr>
                <w:rFonts w:ascii="Times New Roman" w:hAnsi="Times New Roman" w:cs="Times New Roman"/>
                <w:sz w:val="20"/>
                <w:szCs w:val="20"/>
              </w:rPr>
            </w:pPr>
            <w:r w:rsidRPr="00102619">
              <w:rPr>
                <w:rFonts w:ascii="Times New Roman" w:hAnsi="Times New Roman" w:cs="Times New Roman"/>
                <w:sz w:val="20"/>
                <w:szCs w:val="20"/>
              </w:rPr>
              <w:t xml:space="preserve">tak </w:t>
            </w:r>
          </w:p>
        </w:tc>
      </w:tr>
      <w:tr w:rsidR="00ED514C" w:rsidRPr="00102619" w:rsidTr="0087088A">
        <w:tblPrEx>
          <w:tblBorders>
            <w:top w:val="nil"/>
            <w:left w:val="nil"/>
            <w:bottom w:val="nil"/>
            <w:right w:val="nil"/>
            <w:insideH w:val="none" w:sz="0" w:space="0" w:color="auto"/>
            <w:insideV w:val="none" w:sz="0" w:space="0" w:color="auto"/>
          </w:tblBorders>
        </w:tblPrEx>
        <w:trPr>
          <w:trHeight w:val="551"/>
        </w:trPr>
        <w:tc>
          <w:tcPr>
            <w:tcW w:w="2517" w:type="dxa"/>
            <w:tcBorders>
              <w:top w:val="single" w:sz="4" w:space="0" w:color="auto"/>
              <w:left w:val="single" w:sz="4" w:space="0" w:color="auto"/>
              <w:bottom w:val="single" w:sz="4" w:space="0" w:color="auto"/>
              <w:right w:val="single" w:sz="4" w:space="0" w:color="auto"/>
            </w:tcBorders>
          </w:tcPr>
          <w:p w:rsidR="00ED514C" w:rsidRPr="00102619" w:rsidRDefault="00ED514C" w:rsidP="002C4BF9">
            <w:pPr>
              <w:pStyle w:val="Default"/>
              <w:ind w:left="-38"/>
              <w:jc w:val="both"/>
              <w:rPr>
                <w:rFonts w:ascii="Times New Roman" w:hAnsi="Times New Roman" w:cs="Times New Roman"/>
                <w:sz w:val="20"/>
                <w:szCs w:val="20"/>
              </w:rPr>
            </w:pPr>
          </w:p>
          <w:p w:rsidR="00ED514C" w:rsidRPr="00102619" w:rsidRDefault="00ED514C" w:rsidP="002C4BF9">
            <w:pPr>
              <w:pStyle w:val="Default"/>
              <w:ind w:left="-38"/>
              <w:jc w:val="both"/>
              <w:rPr>
                <w:rFonts w:ascii="Times New Roman" w:hAnsi="Times New Roman" w:cs="Times New Roman"/>
                <w:sz w:val="20"/>
                <w:szCs w:val="20"/>
              </w:rPr>
            </w:pPr>
            <w:r w:rsidRPr="00102619">
              <w:rPr>
                <w:rFonts w:ascii="Times New Roman" w:hAnsi="Times New Roman" w:cs="Times New Roman"/>
                <w:sz w:val="20"/>
                <w:szCs w:val="20"/>
              </w:rPr>
              <w:t xml:space="preserve">Świadczenia rehabilitacji psychiatrycznej </w:t>
            </w:r>
          </w:p>
        </w:tc>
        <w:tc>
          <w:tcPr>
            <w:tcW w:w="4537" w:type="dxa"/>
            <w:gridSpan w:val="3"/>
            <w:tcBorders>
              <w:top w:val="single" w:sz="4" w:space="0" w:color="auto"/>
              <w:left w:val="single" w:sz="4" w:space="0" w:color="auto"/>
              <w:bottom w:val="single" w:sz="4" w:space="0" w:color="auto"/>
              <w:right w:val="single" w:sz="4" w:space="0" w:color="auto"/>
            </w:tcBorders>
          </w:tcPr>
          <w:p w:rsidR="00ED514C" w:rsidRPr="00102619" w:rsidRDefault="002F7C78" w:rsidP="002C4BF9">
            <w:pPr>
              <w:pStyle w:val="Default"/>
              <w:ind w:hanging="38"/>
              <w:jc w:val="both"/>
              <w:rPr>
                <w:rFonts w:ascii="Times New Roman" w:hAnsi="Times New Roman" w:cs="Times New Roman"/>
                <w:sz w:val="20"/>
                <w:szCs w:val="20"/>
              </w:rPr>
            </w:pPr>
            <w:r>
              <w:rPr>
                <w:rFonts w:ascii="Times New Roman" w:hAnsi="Times New Roman" w:cs="Times New Roman"/>
                <w:sz w:val="20"/>
                <w:szCs w:val="20"/>
              </w:rPr>
              <w:t xml:space="preserve"> </w:t>
            </w:r>
            <w:r w:rsidR="00ED514C" w:rsidRPr="00102619">
              <w:rPr>
                <w:rFonts w:ascii="Times New Roman" w:hAnsi="Times New Roman" w:cs="Times New Roman"/>
                <w:sz w:val="20"/>
                <w:szCs w:val="20"/>
              </w:rPr>
              <w:t>Wczesna lub późna rehabilitacja osób dorosłych z zaburzeniami psychicznymi, w szczególności psychotycznymi, leczonych z powodu utrwalonych zaburzeń funkcjonowania życiowego lub znacznego ryzyka powstania takich zaburzeń</w:t>
            </w:r>
            <w:r w:rsidR="0094798F">
              <w:rPr>
                <w:rFonts w:ascii="Times New Roman" w:hAnsi="Times New Roman" w:cs="Times New Roman"/>
                <w:sz w:val="20"/>
                <w:szCs w:val="20"/>
              </w:rPr>
              <w:t>.</w:t>
            </w:r>
            <w:r w:rsidR="00ED514C" w:rsidRPr="00102619">
              <w:rPr>
                <w:rFonts w:ascii="Times New Roman" w:hAnsi="Times New Roman" w:cs="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ED514C" w:rsidRPr="00102619" w:rsidRDefault="00ED514C" w:rsidP="002C4BF9">
            <w:pPr>
              <w:pStyle w:val="Default"/>
              <w:ind w:left="426" w:hanging="464"/>
              <w:jc w:val="both"/>
              <w:rPr>
                <w:rFonts w:ascii="Times New Roman" w:hAnsi="Times New Roman" w:cs="Times New Roman"/>
                <w:sz w:val="20"/>
                <w:szCs w:val="20"/>
              </w:rPr>
            </w:pPr>
          </w:p>
          <w:p w:rsidR="00ED514C" w:rsidRPr="00102619" w:rsidRDefault="00ED514C" w:rsidP="002C4BF9">
            <w:pPr>
              <w:pStyle w:val="Default"/>
              <w:ind w:left="426" w:hanging="464"/>
              <w:jc w:val="both"/>
              <w:rPr>
                <w:rFonts w:ascii="Times New Roman" w:hAnsi="Times New Roman" w:cs="Times New Roman"/>
                <w:sz w:val="20"/>
                <w:szCs w:val="20"/>
              </w:rPr>
            </w:pPr>
            <w:r w:rsidRPr="00102619">
              <w:rPr>
                <w:rFonts w:ascii="Times New Roman" w:hAnsi="Times New Roman" w:cs="Times New Roman"/>
                <w:sz w:val="20"/>
                <w:szCs w:val="20"/>
              </w:rPr>
              <w:t xml:space="preserve">tak </w:t>
            </w:r>
          </w:p>
        </w:tc>
      </w:tr>
      <w:tr w:rsidR="00ED514C" w:rsidRPr="00102619" w:rsidTr="0087088A">
        <w:tblPrEx>
          <w:tblBorders>
            <w:top w:val="nil"/>
            <w:left w:val="nil"/>
            <w:bottom w:val="nil"/>
            <w:right w:val="nil"/>
            <w:insideH w:val="none" w:sz="0" w:space="0" w:color="auto"/>
            <w:insideV w:val="none" w:sz="0" w:space="0" w:color="auto"/>
          </w:tblBorders>
        </w:tblPrEx>
        <w:trPr>
          <w:trHeight w:val="434"/>
        </w:trPr>
        <w:tc>
          <w:tcPr>
            <w:tcW w:w="2517" w:type="dxa"/>
            <w:tcBorders>
              <w:top w:val="single" w:sz="4" w:space="0" w:color="auto"/>
              <w:left w:val="single" w:sz="4" w:space="0" w:color="auto"/>
              <w:bottom w:val="single" w:sz="4" w:space="0" w:color="auto"/>
              <w:right w:val="single" w:sz="4" w:space="0" w:color="auto"/>
            </w:tcBorders>
          </w:tcPr>
          <w:p w:rsidR="00ED514C" w:rsidRPr="00102619" w:rsidRDefault="00ED514C" w:rsidP="002C4BF9">
            <w:pPr>
              <w:pStyle w:val="Default"/>
              <w:ind w:left="-38"/>
              <w:jc w:val="both"/>
              <w:rPr>
                <w:rFonts w:ascii="Times New Roman" w:hAnsi="Times New Roman" w:cs="Times New Roman"/>
                <w:sz w:val="20"/>
                <w:szCs w:val="20"/>
              </w:rPr>
            </w:pPr>
            <w:r w:rsidRPr="00102619">
              <w:rPr>
                <w:rFonts w:ascii="Times New Roman" w:hAnsi="Times New Roman" w:cs="Times New Roman"/>
                <w:sz w:val="20"/>
                <w:szCs w:val="20"/>
              </w:rPr>
              <w:t xml:space="preserve">Świadczenia opiekuńczo–lecznicze psychiatryczne dla dorosłych </w:t>
            </w:r>
          </w:p>
        </w:tc>
        <w:tc>
          <w:tcPr>
            <w:tcW w:w="4537" w:type="dxa"/>
            <w:gridSpan w:val="3"/>
            <w:tcBorders>
              <w:top w:val="single" w:sz="4" w:space="0" w:color="auto"/>
              <w:left w:val="single" w:sz="4" w:space="0" w:color="auto"/>
              <w:bottom w:val="single" w:sz="4" w:space="0" w:color="auto"/>
              <w:right w:val="single" w:sz="4" w:space="0" w:color="auto"/>
            </w:tcBorders>
          </w:tcPr>
          <w:p w:rsidR="00ED514C" w:rsidRPr="00102619" w:rsidRDefault="002F7C78" w:rsidP="002C4BF9">
            <w:pPr>
              <w:pStyle w:val="Default"/>
              <w:ind w:hanging="38"/>
              <w:jc w:val="both"/>
              <w:rPr>
                <w:rFonts w:ascii="Times New Roman" w:hAnsi="Times New Roman" w:cs="Times New Roman"/>
                <w:sz w:val="20"/>
                <w:szCs w:val="20"/>
              </w:rPr>
            </w:pPr>
            <w:r>
              <w:rPr>
                <w:rFonts w:ascii="Times New Roman" w:hAnsi="Times New Roman" w:cs="Times New Roman"/>
                <w:sz w:val="20"/>
                <w:szCs w:val="20"/>
              </w:rPr>
              <w:t xml:space="preserve"> </w:t>
            </w:r>
            <w:r w:rsidR="00ED514C" w:rsidRPr="00102619">
              <w:rPr>
                <w:rFonts w:ascii="Times New Roman" w:hAnsi="Times New Roman" w:cs="Times New Roman"/>
                <w:sz w:val="20"/>
                <w:szCs w:val="20"/>
              </w:rPr>
              <w:t>Pielęgnacja i rehabilitacja oraz leczenie chorych ze znacznymi i utrwalonymi zaburzeniami zachowania, którym nie można zapewnić opieki w innych warunkach</w:t>
            </w:r>
            <w:r w:rsidR="0094798F">
              <w:rPr>
                <w:rFonts w:ascii="Times New Roman" w:hAnsi="Times New Roman" w:cs="Times New Roman"/>
                <w:sz w:val="20"/>
                <w:szCs w:val="20"/>
              </w:rPr>
              <w:t>.</w:t>
            </w:r>
            <w:r w:rsidR="00ED514C" w:rsidRPr="00102619">
              <w:rPr>
                <w:rFonts w:ascii="Times New Roman" w:hAnsi="Times New Roman" w:cs="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ED514C" w:rsidRPr="00102619" w:rsidRDefault="00ED514C" w:rsidP="002C4BF9">
            <w:pPr>
              <w:pStyle w:val="Default"/>
              <w:ind w:left="426" w:hanging="464"/>
              <w:jc w:val="both"/>
              <w:rPr>
                <w:rFonts w:ascii="Times New Roman" w:hAnsi="Times New Roman" w:cs="Times New Roman"/>
                <w:sz w:val="20"/>
                <w:szCs w:val="20"/>
              </w:rPr>
            </w:pPr>
            <w:r w:rsidRPr="00102619">
              <w:rPr>
                <w:rFonts w:ascii="Times New Roman" w:hAnsi="Times New Roman" w:cs="Times New Roman"/>
                <w:sz w:val="20"/>
                <w:szCs w:val="20"/>
              </w:rPr>
              <w:t xml:space="preserve">tak </w:t>
            </w:r>
          </w:p>
        </w:tc>
      </w:tr>
      <w:tr w:rsidR="00ED514C" w:rsidRPr="00102619" w:rsidTr="0087088A">
        <w:tblPrEx>
          <w:tblBorders>
            <w:top w:val="nil"/>
            <w:left w:val="nil"/>
            <w:bottom w:val="nil"/>
            <w:right w:val="nil"/>
            <w:insideH w:val="none" w:sz="0" w:space="0" w:color="auto"/>
            <w:insideV w:val="none" w:sz="0" w:space="0" w:color="auto"/>
          </w:tblBorders>
        </w:tblPrEx>
        <w:trPr>
          <w:trHeight w:val="436"/>
        </w:trPr>
        <w:tc>
          <w:tcPr>
            <w:tcW w:w="2517" w:type="dxa"/>
            <w:tcBorders>
              <w:top w:val="single" w:sz="4" w:space="0" w:color="auto"/>
              <w:left w:val="single" w:sz="4" w:space="0" w:color="auto"/>
              <w:bottom w:val="single" w:sz="4" w:space="0" w:color="auto"/>
              <w:right w:val="single" w:sz="4" w:space="0" w:color="auto"/>
            </w:tcBorders>
          </w:tcPr>
          <w:p w:rsidR="00ED514C" w:rsidRPr="00102619" w:rsidRDefault="00ED514C" w:rsidP="002C4BF9">
            <w:pPr>
              <w:pStyle w:val="Default"/>
              <w:ind w:left="-38"/>
              <w:jc w:val="both"/>
              <w:rPr>
                <w:rFonts w:ascii="Times New Roman" w:hAnsi="Times New Roman" w:cs="Times New Roman"/>
                <w:sz w:val="20"/>
                <w:szCs w:val="20"/>
              </w:rPr>
            </w:pPr>
          </w:p>
          <w:p w:rsidR="00ED514C" w:rsidRPr="00102619" w:rsidRDefault="00ED514C" w:rsidP="002C4BF9">
            <w:pPr>
              <w:pStyle w:val="Default"/>
              <w:ind w:left="-38"/>
              <w:jc w:val="both"/>
              <w:rPr>
                <w:rFonts w:ascii="Times New Roman" w:hAnsi="Times New Roman" w:cs="Times New Roman"/>
                <w:sz w:val="20"/>
                <w:szCs w:val="20"/>
              </w:rPr>
            </w:pPr>
            <w:r w:rsidRPr="00102619">
              <w:rPr>
                <w:rFonts w:ascii="Times New Roman" w:hAnsi="Times New Roman" w:cs="Times New Roman"/>
                <w:sz w:val="20"/>
                <w:szCs w:val="20"/>
              </w:rPr>
              <w:t xml:space="preserve">Świadczenia pielęgnacyjno–opiekuńcze psychiatryczne </w:t>
            </w:r>
          </w:p>
        </w:tc>
        <w:tc>
          <w:tcPr>
            <w:tcW w:w="4537" w:type="dxa"/>
            <w:gridSpan w:val="3"/>
            <w:tcBorders>
              <w:top w:val="single" w:sz="4" w:space="0" w:color="auto"/>
              <w:left w:val="single" w:sz="4" w:space="0" w:color="auto"/>
              <w:bottom w:val="single" w:sz="4" w:space="0" w:color="auto"/>
              <w:right w:val="single" w:sz="4" w:space="0" w:color="auto"/>
            </w:tcBorders>
          </w:tcPr>
          <w:p w:rsidR="00ED514C" w:rsidRPr="00102619" w:rsidRDefault="002F7C78" w:rsidP="002C4BF9">
            <w:pPr>
              <w:pStyle w:val="Default"/>
              <w:ind w:hanging="38"/>
              <w:jc w:val="both"/>
              <w:rPr>
                <w:rFonts w:ascii="Times New Roman" w:hAnsi="Times New Roman" w:cs="Times New Roman"/>
                <w:sz w:val="20"/>
                <w:szCs w:val="20"/>
              </w:rPr>
            </w:pPr>
            <w:r>
              <w:rPr>
                <w:rFonts w:ascii="Times New Roman" w:hAnsi="Times New Roman" w:cs="Times New Roman"/>
                <w:sz w:val="20"/>
                <w:szCs w:val="20"/>
              </w:rPr>
              <w:t xml:space="preserve"> </w:t>
            </w:r>
            <w:r w:rsidR="00ED514C" w:rsidRPr="00102619">
              <w:rPr>
                <w:rFonts w:ascii="Times New Roman" w:hAnsi="Times New Roman" w:cs="Times New Roman"/>
                <w:sz w:val="20"/>
                <w:szCs w:val="20"/>
              </w:rPr>
              <w:t>Opieka, pielęgnacja i rehabilitacja oraz leczenie chorych ze znacznymi i utrwalonymi zaburzeniami zachowania, którym nie można zapewnić opieki w innych warunkach</w:t>
            </w:r>
            <w:r w:rsidR="0094798F">
              <w:rPr>
                <w:rFonts w:ascii="Times New Roman" w:hAnsi="Times New Roman" w:cs="Times New Roman"/>
                <w:sz w:val="20"/>
                <w:szCs w:val="20"/>
              </w:rPr>
              <w:t>.</w:t>
            </w:r>
            <w:r w:rsidR="00ED514C" w:rsidRPr="00102619">
              <w:rPr>
                <w:rFonts w:ascii="Times New Roman" w:hAnsi="Times New Roman" w:cs="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ED514C" w:rsidRPr="00102619" w:rsidRDefault="00ED514C" w:rsidP="002C4BF9">
            <w:pPr>
              <w:pStyle w:val="Default"/>
              <w:ind w:left="426" w:hanging="464"/>
              <w:jc w:val="both"/>
              <w:rPr>
                <w:rFonts w:ascii="Times New Roman" w:hAnsi="Times New Roman" w:cs="Times New Roman"/>
                <w:sz w:val="20"/>
                <w:szCs w:val="20"/>
              </w:rPr>
            </w:pPr>
          </w:p>
          <w:p w:rsidR="00ED514C" w:rsidRPr="00102619" w:rsidRDefault="00ED514C" w:rsidP="002C4BF9">
            <w:pPr>
              <w:pStyle w:val="Default"/>
              <w:ind w:left="426" w:hanging="464"/>
              <w:jc w:val="both"/>
              <w:rPr>
                <w:rFonts w:ascii="Times New Roman" w:hAnsi="Times New Roman" w:cs="Times New Roman"/>
                <w:sz w:val="20"/>
                <w:szCs w:val="20"/>
              </w:rPr>
            </w:pPr>
            <w:r w:rsidRPr="00102619">
              <w:rPr>
                <w:rFonts w:ascii="Times New Roman" w:hAnsi="Times New Roman" w:cs="Times New Roman"/>
                <w:sz w:val="20"/>
                <w:szCs w:val="20"/>
              </w:rPr>
              <w:t xml:space="preserve">tak </w:t>
            </w:r>
          </w:p>
        </w:tc>
      </w:tr>
      <w:tr w:rsidR="00ED514C" w:rsidRPr="00102619" w:rsidTr="00440EF4">
        <w:tblPrEx>
          <w:tblBorders>
            <w:top w:val="nil"/>
            <w:left w:val="nil"/>
            <w:bottom w:val="nil"/>
            <w:right w:val="nil"/>
            <w:insideH w:val="none" w:sz="0" w:space="0" w:color="auto"/>
            <w:insideV w:val="none" w:sz="0" w:space="0" w:color="auto"/>
          </w:tblBorders>
        </w:tblPrEx>
        <w:trPr>
          <w:trHeight w:val="1469"/>
        </w:trPr>
        <w:tc>
          <w:tcPr>
            <w:tcW w:w="2517" w:type="dxa"/>
            <w:tcBorders>
              <w:top w:val="single" w:sz="4" w:space="0" w:color="auto"/>
              <w:left w:val="single" w:sz="4" w:space="0" w:color="auto"/>
              <w:bottom w:val="single" w:sz="4" w:space="0" w:color="auto"/>
              <w:right w:val="single" w:sz="4" w:space="0" w:color="auto"/>
            </w:tcBorders>
          </w:tcPr>
          <w:p w:rsidR="00ED514C" w:rsidRPr="00102619" w:rsidRDefault="00ED514C" w:rsidP="002C4BF9">
            <w:pPr>
              <w:pStyle w:val="Default"/>
              <w:ind w:left="-38"/>
              <w:jc w:val="both"/>
              <w:rPr>
                <w:rFonts w:ascii="Times New Roman" w:hAnsi="Times New Roman" w:cs="Times New Roman"/>
                <w:sz w:val="20"/>
                <w:szCs w:val="20"/>
              </w:rPr>
            </w:pPr>
          </w:p>
          <w:p w:rsidR="00ED514C" w:rsidRPr="00102619" w:rsidRDefault="00ED514C" w:rsidP="002C4BF9">
            <w:pPr>
              <w:pStyle w:val="Default"/>
              <w:ind w:left="-38"/>
              <w:jc w:val="both"/>
              <w:rPr>
                <w:rFonts w:ascii="Times New Roman" w:hAnsi="Times New Roman" w:cs="Times New Roman"/>
                <w:sz w:val="20"/>
                <w:szCs w:val="20"/>
              </w:rPr>
            </w:pPr>
            <w:r w:rsidRPr="00102619">
              <w:rPr>
                <w:rFonts w:ascii="Times New Roman" w:hAnsi="Times New Roman" w:cs="Times New Roman"/>
                <w:sz w:val="20"/>
                <w:szCs w:val="20"/>
              </w:rPr>
              <w:t xml:space="preserve">Świadczenia w opiece domowej lub rodzinnej </w:t>
            </w:r>
          </w:p>
        </w:tc>
        <w:tc>
          <w:tcPr>
            <w:tcW w:w="4537" w:type="dxa"/>
            <w:gridSpan w:val="3"/>
            <w:tcBorders>
              <w:top w:val="single" w:sz="4" w:space="0" w:color="auto"/>
              <w:left w:val="single" w:sz="4" w:space="0" w:color="auto"/>
              <w:bottom w:val="single" w:sz="4" w:space="0" w:color="auto"/>
              <w:right w:val="single" w:sz="4" w:space="0" w:color="auto"/>
            </w:tcBorders>
          </w:tcPr>
          <w:p w:rsidR="00ED514C" w:rsidRPr="00102619" w:rsidRDefault="002F7C78" w:rsidP="002C4BF9">
            <w:pPr>
              <w:pStyle w:val="Default"/>
              <w:ind w:hanging="38"/>
              <w:jc w:val="both"/>
              <w:rPr>
                <w:rFonts w:ascii="Times New Roman" w:hAnsi="Times New Roman" w:cs="Times New Roman"/>
                <w:sz w:val="20"/>
                <w:szCs w:val="20"/>
              </w:rPr>
            </w:pPr>
            <w:r>
              <w:rPr>
                <w:rFonts w:ascii="Times New Roman" w:hAnsi="Times New Roman" w:cs="Times New Roman"/>
                <w:sz w:val="20"/>
                <w:szCs w:val="20"/>
              </w:rPr>
              <w:t xml:space="preserve"> </w:t>
            </w:r>
            <w:r w:rsidR="00ED514C" w:rsidRPr="00102619">
              <w:rPr>
                <w:rFonts w:ascii="Times New Roman" w:hAnsi="Times New Roman" w:cs="Times New Roman"/>
                <w:sz w:val="20"/>
                <w:szCs w:val="20"/>
              </w:rPr>
              <w:t>Długotrwały program rehabilitacyjny dla osób z przewlekłymi zaburzeniami psychicznymi, zwłaszcza psychotycznymi, oraz ze znacznym stopniem nieprzystosowania, polegający na ich umieszczeniu w warunkach domowych pod opieką wybranych rodzin i pod nadzorem szpitala</w:t>
            </w:r>
            <w:r w:rsidR="0094798F">
              <w:rPr>
                <w:rFonts w:ascii="Times New Roman" w:hAnsi="Times New Roman" w:cs="Times New Roman"/>
                <w:sz w:val="20"/>
                <w:szCs w:val="20"/>
              </w:rPr>
              <w:t>.</w:t>
            </w:r>
            <w:r w:rsidR="00ED514C" w:rsidRPr="00102619">
              <w:rPr>
                <w:rFonts w:ascii="Times New Roman" w:hAnsi="Times New Roman" w:cs="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ED514C" w:rsidRPr="00102619" w:rsidRDefault="00ED514C" w:rsidP="002C4BF9">
            <w:pPr>
              <w:pStyle w:val="Default"/>
              <w:ind w:left="426" w:hanging="464"/>
              <w:jc w:val="both"/>
              <w:rPr>
                <w:rFonts w:ascii="Times New Roman" w:hAnsi="Times New Roman" w:cs="Times New Roman"/>
                <w:sz w:val="20"/>
                <w:szCs w:val="20"/>
              </w:rPr>
            </w:pPr>
          </w:p>
          <w:p w:rsidR="00ED514C" w:rsidRPr="00102619" w:rsidRDefault="00ED514C" w:rsidP="002C4BF9">
            <w:pPr>
              <w:pStyle w:val="Default"/>
              <w:ind w:left="426" w:hanging="464"/>
              <w:jc w:val="both"/>
              <w:rPr>
                <w:rFonts w:ascii="Times New Roman" w:hAnsi="Times New Roman" w:cs="Times New Roman"/>
                <w:sz w:val="20"/>
                <w:szCs w:val="20"/>
              </w:rPr>
            </w:pPr>
            <w:r w:rsidRPr="00102619">
              <w:rPr>
                <w:rFonts w:ascii="Times New Roman" w:hAnsi="Times New Roman" w:cs="Times New Roman"/>
                <w:sz w:val="20"/>
                <w:szCs w:val="20"/>
              </w:rPr>
              <w:t xml:space="preserve">tak </w:t>
            </w:r>
          </w:p>
        </w:tc>
      </w:tr>
      <w:tr w:rsidR="00413101" w:rsidRPr="00102619" w:rsidTr="0087088A">
        <w:tblPrEx>
          <w:tblBorders>
            <w:top w:val="nil"/>
            <w:left w:val="nil"/>
            <w:bottom w:val="nil"/>
            <w:right w:val="nil"/>
            <w:insideH w:val="none" w:sz="0" w:space="0" w:color="auto"/>
            <w:insideV w:val="none" w:sz="0" w:space="0" w:color="auto"/>
          </w:tblBorders>
        </w:tblPrEx>
        <w:trPr>
          <w:trHeight w:val="665"/>
        </w:trPr>
        <w:tc>
          <w:tcPr>
            <w:tcW w:w="2517" w:type="dxa"/>
            <w:tcBorders>
              <w:top w:val="single" w:sz="4" w:space="0" w:color="auto"/>
              <w:left w:val="single" w:sz="4" w:space="0" w:color="auto"/>
              <w:bottom w:val="single" w:sz="4" w:space="0" w:color="auto"/>
              <w:right w:val="single" w:sz="4" w:space="0" w:color="auto"/>
            </w:tcBorders>
          </w:tcPr>
          <w:p w:rsidR="00413101" w:rsidRPr="00102619" w:rsidRDefault="00413101" w:rsidP="00413101">
            <w:pPr>
              <w:pStyle w:val="Default"/>
              <w:jc w:val="both"/>
              <w:rPr>
                <w:rFonts w:ascii="Times New Roman" w:hAnsi="Times New Roman" w:cs="Times New Roman"/>
                <w:sz w:val="20"/>
                <w:szCs w:val="20"/>
              </w:rPr>
            </w:pPr>
            <w:r>
              <w:rPr>
                <w:rFonts w:ascii="Times New Roman" w:hAnsi="Times New Roman" w:cs="Times New Roman"/>
                <w:sz w:val="20"/>
                <w:szCs w:val="20"/>
              </w:rPr>
              <w:t>Leczenie elektrowstrząsami chorych z zaburzeniami psychicznymi (EW) ze wskazań życiowych</w:t>
            </w:r>
          </w:p>
        </w:tc>
        <w:tc>
          <w:tcPr>
            <w:tcW w:w="4537" w:type="dxa"/>
            <w:gridSpan w:val="3"/>
            <w:tcBorders>
              <w:top w:val="single" w:sz="4" w:space="0" w:color="auto"/>
              <w:left w:val="single" w:sz="4" w:space="0" w:color="auto"/>
              <w:bottom w:val="single" w:sz="4" w:space="0" w:color="auto"/>
              <w:right w:val="single" w:sz="4" w:space="0" w:color="auto"/>
            </w:tcBorders>
          </w:tcPr>
          <w:p w:rsidR="00413101" w:rsidRDefault="00413101" w:rsidP="002C4BF9">
            <w:pPr>
              <w:pStyle w:val="Default"/>
              <w:ind w:hanging="38"/>
              <w:jc w:val="both"/>
              <w:rPr>
                <w:rFonts w:ascii="Times New Roman" w:hAnsi="Times New Roman" w:cs="Times New Roman"/>
                <w:sz w:val="20"/>
                <w:szCs w:val="20"/>
              </w:rPr>
            </w:pPr>
            <w:r>
              <w:rPr>
                <w:rFonts w:ascii="Times New Roman" w:hAnsi="Times New Roman" w:cs="Times New Roman"/>
                <w:sz w:val="20"/>
                <w:szCs w:val="20"/>
              </w:rPr>
              <w:t xml:space="preserve">Wykonywane wyłącznie w ramach świadczeń:  </w:t>
            </w:r>
          </w:p>
          <w:p w:rsidR="00413101" w:rsidRDefault="00413101" w:rsidP="002C4BF9">
            <w:pPr>
              <w:pStyle w:val="Default"/>
              <w:ind w:hanging="38"/>
              <w:jc w:val="both"/>
              <w:rPr>
                <w:rFonts w:ascii="Times New Roman" w:hAnsi="Times New Roman" w:cs="Times New Roman"/>
                <w:sz w:val="20"/>
                <w:szCs w:val="20"/>
              </w:rPr>
            </w:pPr>
            <w:r>
              <w:rPr>
                <w:rFonts w:ascii="Times New Roman" w:hAnsi="Times New Roman" w:cs="Times New Roman"/>
                <w:sz w:val="20"/>
                <w:szCs w:val="20"/>
              </w:rPr>
              <w:t>Świadczenia psychiatryczne dla dorosłych</w:t>
            </w:r>
          </w:p>
          <w:p w:rsidR="00413101" w:rsidRDefault="00413101" w:rsidP="002C4BF9">
            <w:pPr>
              <w:pStyle w:val="Default"/>
              <w:ind w:hanging="38"/>
              <w:jc w:val="both"/>
              <w:rPr>
                <w:rFonts w:ascii="Times New Roman" w:hAnsi="Times New Roman" w:cs="Times New Roman"/>
                <w:sz w:val="20"/>
                <w:szCs w:val="20"/>
              </w:rPr>
            </w:pPr>
            <w:r w:rsidRPr="00102619">
              <w:rPr>
                <w:rFonts w:ascii="Times New Roman" w:hAnsi="Times New Roman" w:cs="Times New Roman"/>
                <w:sz w:val="20"/>
                <w:szCs w:val="20"/>
              </w:rPr>
              <w:t>Świadczenia psychiatryczne dla przewlekle chorych</w:t>
            </w:r>
          </w:p>
          <w:p w:rsidR="00413101" w:rsidRDefault="00413101" w:rsidP="002C4BF9">
            <w:pPr>
              <w:pStyle w:val="Default"/>
              <w:ind w:hanging="38"/>
              <w:jc w:val="both"/>
              <w:rPr>
                <w:rFonts w:ascii="Times New Roman" w:hAnsi="Times New Roman" w:cs="Times New Roman"/>
                <w:sz w:val="20"/>
                <w:szCs w:val="20"/>
              </w:rPr>
            </w:pPr>
            <w:r w:rsidRPr="00102619">
              <w:rPr>
                <w:rFonts w:ascii="Times New Roman" w:hAnsi="Times New Roman" w:cs="Times New Roman"/>
                <w:sz w:val="20"/>
                <w:szCs w:val="20"/>
              </w:rPr>
              <w:t>Świadczenia psychiatryczne dla chorych somatycznie</w:t>
            </w:r>
          </w:p>
          <w:p w:rsidR="00413101" w:rsidRDefault="00413101" w:rsidP="002C4BF9">
            <w:pPr>
              <w:pStyle w:val="Default"/>
              <w:ind w:hanging="38"/>
              <w:jc w:val="both"/>
              <w:rPr>
                <w:rFonts w:ascii="Times New Roman" w:hAnsi="Times New Roman" w:cs="Times New Roman"/>
                <w:sz w:val="20"/>
                <w:szCs w:val="20"/>
              </w:rPr>
            </w:pPr>
            <w:r w:rsidRPr="00102619">
              <w:rPr>
                <w:rFonts w:ascii="Times New Roman" w:hAnsi="Times New Roman" w:cs="Times New Roman"/>
                <w:sz w:val="20"/>
                <w:szCs w:val="20"/>
              </w:rPr>
              <w:t>Świadczenia psychogeriatryczne</w:t>
            </w:r>
          </w:p>
          <w:p w:rsidR="007146EB" w:rsidRPr="00102619" w:rsidRDefault="007146EB" w:rsidP="002C4BF9">
            <w:pPr>
              <w:pStyle w:val="Default"/>
              <w:ind w:hanging="38"/>
              <w:jc w:val="both"/>
              <w:rPr>
                <w:rFonts w:ascii="Times New Roman" w:hAnsi="Times New Roman" w:cs="Times New Roman"/>
                <w:sz w:val="20"/>
                <w:szCs w:val="20"/>
              </w:rPr>
            </w:pPr>
            <w:r w:rsidRPr="00102619">
              <w:rPr>
                <w:rFonts w:ascii="Times New Roman" w:hAnsi="Times New Roman" w:cs="Times New Roman"/>
                <w:sz w:val="20"/>
                <w:szCs w:val="20"/>
              </w:rPr>
              <w:lastRenderedPageBreak/>
              <w:t>Świadczenia rehabilitacji psychiatrycznej</w:t>
            </w:r>
            <w:r w:rsidR="0094798F">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413101" w:rsidRPr="00102619" w:rsidRDefault="004B482A" w:rsidP="002C4BF9">
            <w:pPr>
              <w:pStyle w:val="Default"/>
              <w:ind w:left="426" w:hanging="464"/>
              <w:jc w:val="both"/>
              <w:rPr>
                <w:rFonts w:ascii="Times New Roman" w:hAnsi="Times New Roman" w:cs="Times New Roman"/>
                <w:sz w:val="20"/>
                <w:szCs w:val="20"/>
              </w:rPr>
            </w:pPr>
            <w:r>
              <w:rPr>
                <w:rFonts w:ascii="Times New Roman" w:hAnsi="Times New Roman" w:cs="Times New Roman"/>
                <w:sz w:val="20"/>
                <w:szCs w:val="20"/>
              </w:rPr>
              <w:lastRenderedPageBreak/>
              <w:t>t</w:t>
            </w:r>
            <w:r w:rsidR="007146EB">
              <w:rPr>
                <w:rFonts w:ascii="Times New Roman" w:hAnsi="Times New Roman" w:cs="Times New Roman"/>
                <w:sz w:val="20"/>
                <w:szCs w:val="20"/>
              </w:rPr>
              <w:t>ak</w:t>
            </w:r>
          </w:p>
        </w:tc>
      </w:tr>
      <w:tr w:rsidR="00413101" w:rsidRPr="00102619" w:rsidTr="0087088A">
        <w:tblPrEx>
          <w:tblBorders>
            <w:top w:val="nil"/>
            <w:left w:val="nil"/>
            <w:bottom w:val="nil"/>
            <w:right w:val="nil"/>
            <w:insideH w:val="none" w:sz="0" w:space="0" w:color="auto"/>
            <w:insideV w:val="none" w:sz="0" w:space="0" w:color="auto"/>
          </w:tblBorders>
        </w:tblPrEx>
        <w:trPr>
          <w:trHeight w:val="435"/>
        </w:trPr>
        <w:tc>
          <w:tcPr>
            <w:tcW w:w="2517" w:type="dxa"/>
            <w:tcBorders>
              <w:top w:val="single" w:sz="4" w:space="0" w:color="auto"/>
              <w:left w:val="single" w:sz="4" w:space="0" w:color="auto"/>
              <w:bottom w:val="single" w:sz="4" w:space="0" w:color="auto"/>
              <w:right w:val="single" w:sz="4" w:space="0" w:color="auto"/>
            </w:tcBorders>
          </w:tcPr>
          <w:p w:rsidR="00413101" w:rsidRPr="00440EF4" w:rsidRDefault="00413101" w:rsidP="002C4BF9">
            <w:pPr>
              <w:pStyle w:val="Default"/>
              <w:ind w:left="-38"/>
              <w:jc w:val="both"/>
              <w:rPr>
                <w:rFonts w:ascii="Times New Roman" w:hAnsi="Times New Roman" w:cs="Times New Roman"/>
                <w:sz w:val="20"/>
                <w:szCs w:val="20"/>
              </w:rPr>
            </w:pPr>
            <w:r w:rsidRPr="00440EF4">
              <w:rPr>
                <w:rFonts w:ascii="Times New Roman" w:hAnsi="Times New Roman" w:cs="Times New Roman"/>
                <w:sz w:val="20"/>
                <w:szCs w:val="20"/>
              </w:rPr>
              <w:t xml:space="preserve">Świadczenia stacjonarne w izbie przyjęć </w:t>
            </w:r>
          </w:p>
        </w:tc>
        <w:tc>
          <w:tcPr>
            <w:tcW w:w="4537" w:type="dxa"/>
            <w:gridSpan w:val="3"/>
            <w:tcBorders>
              <w:top w:val="single" w:sz="4" w:space="0" w:color="auto"/>
              <w:left w:val="single" w:sz="4" w:space="0" w:color="auto"/>
              <w:bottom w:val="single" w:sz="4" w:space="0" w:color="auto"/>
              <w:right w:val="single" w:sz="4" w:space="0" w:color="auto"/>
            </w:tcBorders>
          </w:tcPr>
          <w:p w:rsidR="00413101" w:rsidRPr="00440EF4" w:rsidRDefault="00413101" w:rsidP="002C4BF9">
            <w:pPr>
              <w:pStyle w:val="Default"/>
              <w:ind w:hanging="38"/>
              <w:jc w:val="both"/>
              <w:rPr>
                <w:rFonts w:ascii="Times New Roman" w:hAnsi="Times New Roman" w:cs="Times New Roman"/>
                <w:sz w:val="20"/>
                <w:szCs w:val="20"/>
              </w:rPr>
            </w:pPr>
            <w:r w:rsidRPr="00440EF4">
              <w:rPr>
                <w:rFonts w:ascii="Times New Roman" w:hAnsi="Times New Roman" w:cs="Times New Roman"/>
                <w:sz w:val="20"/>
                <w:szCs w:val="20"/>
              </w:rPr>
              <w:t>Udzielane całodobowo w trybie nagłym, w tym świadczenia</w:t>
            </w:r>
            <w:r w:rsidR="007146EB" w:rsidRPr="00440EF4">
              <w:rPr>
                <w:rFonts w:ascii="Times New Roman" w:hAnsi="Times New Roman" w:cs="Times New Roman"/>
                <w:sz w:val="20"/>
                <w:szCs w:val="20"/>
              </w:rPr>
              <w:t xml:space="preserve"> </w:t>
            </w:r>
            <w:r w:rsidRPr="00440EF4">
              <w:rPr>
                <w:rFonts w:ascii="Times New Roman" w:hAnsi="Times New Roman" w:cs="Times New Roman"/>
                <w:sz w:val="20"/>
                <w:szCs w:val="20"/>
              </w:rPr>
              <w:t xml:space="preserve">diagnostyczno–terapeutyczne, niezakończone hospitalizacją w oddziale lub pobytem w ośrodku lub zakładzie. </w:t>
            </w:r>
          </w:p>
        </w:tc>
        <w:tc>
          <w:tcPr>
            <w:tcW w:w="2693" w:type="dxa"/>
            <w:tcBorders>
              <w:top w:val="single" w:sz="4" w:space="0" w:color="auto"/>
              <w:left w:val="single" w:sz="4" w:space="0" w:color="auto"/>
              <w:bottom w:val="single" w:sz="4" w:space="0" w:color="auto"/>
              <w:right w:val="single" w:sz="4" w:space="0" w:color="auto"/>
            </w:tcBorders>
          </w:tcPr>
          <w:p w:rsidR="00413101" w:rsidRPr="00102619" w:rsidRDefault="00413101" w:rsidP="002C4BF9">
            <w:pPr>
              <w:pStyle w:val="Default"/>
              <w:ind w:left="426" w:hanging="464"/>
              <w:jc w:val="both"/>
              <w:rPr>
                <w:rFonts w:ascii="Times New Roman" w:hAnsi="Times New Roman" w:cs="Times New Roman"/>
                <w:sz w:val="20"/>
                <w:szCs w:val="20"/>
              </w:rPr>
            </w:pPr>
            <w:r w:rsidRPr="00102619">
              <w:rPr>
                <w:rFonts w:ascii="Times New Roman" w:hAnsi="Times New Roman" w:cs="Times New Roman"/>
                <w:sz w:val="20"/>
                <w:szCs w:val="20"/>
              </w:rPr>
              <w:t xml:space="preserve">tak </w:t>
            </w:r>
          </w:p>
        </w:tc>
      </w:tr>
    </w:tbl>
    <w:p w:rsidR="001E5D06" w:rsidRPr="004810BB" w:rsidRDefault="004810BB" w:rsidP="004810BB">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O</w:t>
      </w:r>
      <w:r w:rsidR="00C532F3" w:rsidRPr="004810BB">
        <w:rPr>
          <w:rFonts w:ascii="Times New Roman" w:hAnsi="Times New Roman" w:cs="Times New Roman"/>
          <w:color w:val="auto"/>
          <w:sz w:val="20"/>
          <w:szCs w:val="20"/>
        </w:rPr>
        <w:t xml:space="preserve">pracowanie własne </w:t>
      </w:r>
      <w:r w:rsidRPr="004810BB">
        <w:rPr>
          <w:rFonts w:ascii="Times New Roman" w:hAnsi="Times New Roman" w:cs="Times New Roman"/>
          <w:color w:val="auto"/>
          <w:sz w:val="20"/>
          <w:szCs w:val="20"/>
        </w:rPr>
        <w:t>na podstawie</w:t>
      </w:r>
      <w:r>
        <w:rPr>
          <w:rFonts w:ascii="Times New Roman" w:hAnsi="Times New Roman" w:cs="Times New Roman"/>
          <w:color w:val="auto"/>
          <w:sz w:val="20"/>
          <w:szCs w:val="20"/>
        </w:rPr>
        <w:t>:</w:t>
      </w:r>
      <w:r w:rsidRPr="004810BB">
        <w:rPr>
          <w:rFonts w:ascii="Times New Roman" w:hAnsi="Times New Roman" w:cs="Times New Roman"/>
          <w:color w:val="auto"/>
          <w:sz w:val="20"/>
          <w:szCs w:val="20"/>
        </w:rPr>
        <w:t xml:space="preserve"> Rozporządzeni</w:t>
      </w:r>
      <w:r>
        <w:rPr>
          <w:rFonts w:ascii="Times New Roman" w:hAnsi="Times New Roman" w:cs="Times New Roman"/>
          <w:color w:val="auto"/>
          <w:sz w:val="20"/>
          <w:szCs w:val="20"/>
        </w:rPr>
        <w:t>a</w:t>
      </w:r>
      <w:r w:rsidRPr="004810BB">
        <w:rPr>
          <w:rFonts w:ascii="Times New Roman" w:hAnsi="Times New Roman" w:cs="Times New Roman"/>
          <w:color w:val="auto"/>
          <w:sz w:val="20"/>
          <w:szCs w:val="20"/>
        </w:rPr>
        <w:t xml:space="preserve"> Ministra Zdrowia z dnia 19 czerwca  2019 r. w sprawie świadczeń gwarantowanych z zakresu opieki psychiatrycznej i leczenia uzależnień</w:t>
      </w:r>
    </w:p>
    <w:p w:rsidR="002C4BF9" w:rsidRPr="00102619" w:rsidRDefault="002C4BF9" w:rsidP="00D370E7">
      <w:pPr>
        <w:pStyle w:val="Default"/>
        <w:jc w:val="both"/>
        <w:rPr>
          <w:rFonts w:ascii="Times New Roman" w:hAnsi="Times New Roman" w:cs="Times New Roman"/>
        </w:rPr>
      </w:pPr>
    </w:p>
    <w:p w:rsidR="001E5D06" w:rsidRPr="00102619" w:rsidRDefault="001E5D06" w:rsidP="00D370E7">
      <w:pPr>
        <w:pStyle w:val="Default"/>
        <w:spacing w:line="360" w:lineRule="auto"/>
        <w:jc w:val="both"/>
        <w:rPr>
          <w:rFonts w:ascii="Times New Roman" w:hAnsi="Times New Roman" w:cs="Times New Roman"/>
        </w:rPr>
      </w:pPr>
      <w:r w:rsidRPr="00102619">
        <w:rPr>
          <w:rFonts w:ascii="Times New Roman" w:hAnsi="Times New Roman" w:cs="Times New Roman"/>
        </w:rPr>
        <w:t xml:space="preserve">Ponadto dla pacjentów z zaburzeniami psychicznymi w zakresie opieka </w:t>
      </w:r>
      <w:r w:rsidR="00583E1B">
        <w:rPr>
          <w:rFonts w:ascii="Times New Roman" w:hAnsi="Times New Roman" w:cs="Times New Roman"/>
        </w:rPr>
        <w:t>psychiatryczna</w:t>
      </w:r>
      <w:r w:rsidR="00131210">
        <w:rPr>
          <w:rFonts w:ascii="Times New Roman" w:hAnsi="Times New Roman" w:cs="Times New Roman"/>
        </w:rPr>
        <w:t xml:space="preserve"> i </w:t>
      </w:r>
      <w:r w:rsidRPr="00102619">
        <w:rPr>
          <w:rFonts w:ascii="Times New Roman" w:hAnsi="Times New Roman" w:cs="Times New Roman"/>
        </w:rPr>
        <w:t>leczenie uzależnień mogą być realizowane turnusy rehabilitacyjne w warunkach stacjonarnych psychiatrycznych, dziennych psychiatrycznych, a także amb</w:t>
      </w:r>
      <w:r w:rsidR="006D39C1">
        <w:rPr>
          <w:rFonts w:ascii="Times New Roman" w:hAnsi="Times New Roman" w:cs="Times New Roman"/>
        </w:rPr>
        <w:t>ulatoryjnych psychiatrycznych i </w:t>
      </w:r>
      <w:r w:rsidRPr="00102619">
        <w:rPr>
          <w:rFonts w:ascii="Times New Roman" w:hAnsi="Times New Roman" w:cs="Times New Roman"/>
        </w:rPr>
        <w:t>leczenia środowiskowego (nie częściej niż raz na 12 miesięcy)</w:t>
      </w:r>
      <w:r w:rsidR="004275B2">
        <w:rPr>
          <w:rStyle w:val="Odwoanieprzypisudolnego"/>
          <w:rFonts w:ascii="Times New Roman" w:hAnsi="Times New Roman" w:cs="Times New Roman"/>
        </w:rPr>
        <w:footnoteReference w:id="17"/>
      </w:r>
      <w:r w:rsidRPr="00102619">
        <w:rPr>
          <w:rFonts w:ascii="Times New Roman" w:hAnsi="Times New Roman" w:cs="Times New Roman"/>
        </w:rPr>
        <w:t>.</w:t>
      </w:r>
    </w:p>
    <w:p w:rsidR="001E5D06" w:rsidRPr="00102619" w:rsidRDefault="001E5D06" w:rsidP="00D370E7">
      <w:pPr>
        <w:pStyle w:val="Default"/>
        <w:spacing w:line="360" w:lineRule="auto"/>
        <w:jc w:val="both"/>
        <w:rPr>
          <w:rFonts w:ascii="Times New Roman" w:hAnsi="Times New Roman" w:cs="Times New Roman"/>
        </w:rPr>
      </w:pPr>
      <w:r w:rsidRPr="00102619">
        <w:rPr>
          <w:rFonts w:ascii="Times New Roman" w:hAnsi="Times New Roman" w:cs="Times New Roman"/>
        </w:rPr>
        <w:t>Występowanie zaburzeń psychicznych w Polsce jest problemem, o jego randze świadczy regulacja kwestii związanych z ochroną zdrowia psychicznego na poziomie ustawowym. Zgodnie z Ustawą z dnia 19 sierpnia 1994 r. o ochronie zdrowia psychicznego</w:t>
      </w:r>
      <w:r w:rsidR="004275B2">
        <w:rPr>
          <w:rStyle w:val="Odwoanieprzypisudolnego"/>
          <w:rFonts w:ascii="Times New Roman" w:hAnsi="Times New Roman" w:cs="Times New Roman"/>
        </w:rPr>
        <w:footnoteReference w:id="18"/>
      </w:r>
      <w:r w:rsidRPr="00102619">
        <w:rPr>
          <w:rFonts w:ascii="Times New Roman" w:hAnsi="Times New Roman" w:cs="Times New Roman"/>
        </w:rPr>
        <w:t xml:space="preserve"> za ochronę zdrowia psychicznego odpowiedzialne są organy władzy rządowej i</w:t>
      </w:r>
      <w:r w:rsidR="00131210">
        <w:rPr>
          <w:rFonts w:ascii="Times New Roman" w:hAnsi="Times New Roman" w:cs="Times New Roman"/>
        </w:rPr>
        <w:t> </w:t>
      </w:r>
      <w:r w:rsidRPr="00102619">
        <w:rPr>
          <w:rFonts w:ascii="Times New Roman" w:hAnsi="Times New Roman" w:cs="Times New Roman"/>
        </w:rPr>
        <w:t>samorządowej, a także instytucje do tego powołane. Celem  ochrony zdrowia psychicznego są  m.in. promocja zdrowia psychicznego, zapobieganie zaburzeniom psychicznym, z</w:t>
      </w:r>
      <w:r w:rsidR="00ED4990">
        <w:rPr>
          <w:rFonts w:ascii="Times New Roman" w:hAnsi="Times New Roman" w:cs="Times New Roman"/>
        </w:rPr>
        <w:t>apewnienie osobom z </w:t>
      </w:r>
      <w:r w:rsidRPr="00102619">
        <w:rPr>
          <w:rFonts w:ascii="Times New Roman" w:hAnsi="Times New Roman" w:cs="Times New Roman"/>
        </w:rPr>
        <w:t>zaburzeniami psychicz</w:t>
      </w:r>
      <w:r w:rsidR="00131210">
        <w:rPr>
          <w:rFonts w:ascii="Times New Roman" w:hAnsi="Times New Roman" w:cs="Times New Roman"/>
        </w:rPr>
        <w:t>nymi wielostronnej i </w:t>
      </w:r>
      <w:r w:rsidRPr="00102619">
        <w:rPr>
          <w:rFonts w:ascii="Times New Roman" w:hAnsi="Times New Roman" w:cs="Times New Roman"/>
        </w:rPr>
        <w:t>powszechnie dostępnej opieki zdrowotnej oraz innych form opieki i pomocy niezbędnych do życia w środo</w:t>
      </w:r>
      <w:r w:rsidR="00ED4990">
        <w:rPr>
          <w:rFonts w:ascii="Times New Roman" w:hAnsi="Times New Roman" w:cs="Times New Roman"/>
        </w:rPr>
        <w:t>wisku rodzinnym i społecznym, a </w:t>
      </w:r>
      <w:r w:rsidRPr="00102619">
        <w:rPr>
          <w:rFonts w:ascii="Times New Roman" w:hAnsi="Times New Roman" w:cs="Times New Roman"/>
        </w:rPr>
        <w:t xml:space="preserve">także kształtowanie wobec osób z zaburzeniami psychicznymi właściwych postaw społecznych, zwłaszcza zrozumienia, tolerancji, życzliwości oraz przeciwdziałania ich dyskryminacji. </w:t>
      </w:r>
    </w:p>
    <w:p w:rsidR="009E2206" w:rsidRPr="00E46A3E" w:rsidRDefault="009E2206" w:rsidP="00085E3F">
      <w:pPr>
        <w:pStyle w:val="Nagwek2"/>
        <w:numPr>
          <w:ilvl w:val="1"/>
          <w:numId w:val="23"/>
        </w:numPr>
        <w:spacing w:before="240" w:after="240" w:line="276" w:lineRule="auto"/>
        <w:jc w:val="both"/>
      </w:pPr>
      <w:bookmarkStart w:id="28" w:name="_Toc64629674"/>
      <w:bookmarkStart w:id="29" w:name="_Toc66777095"/>
      <w:r w:rsidRPr="00E46A3E">
        <w:t>U</w:t>
      </w:r>
      <w:r w:rsidR="00365FD4">
        <w:t>zasadnienie potrzeby wdrożenia P</w:t>
      </w:r>
      <w:r w:rsidRPr="00E46A3E">
        <w:t>rogramu</w:t>
      </w:r>
      <w:bookmarkEnd w:id="28"/>
      <w:bookmarkEnd w:id="29"/>
    </w:p>
    <w:p w:rsidR="009E2206" w:rsidRPr="00061537" w:rsidRDefault="009E2206" w:rsidP="00D370E7">
      <w:pPr>
        <w:autoSpaceDE w:val="0"/>
        <w:autoSpaceDN w:val="0"/>
        <w:adjustRightInd w:val="0"/>
        <w:spacing w:line="360" w:lineRule="auto"/>
        <w:jc w:val="both"/>
        <w:rPr>
          <w:color w:val="000000"/>
        </w:rPr>
      </w:pPr>
      <w:r w:rsidRPr="00061537">
        <w:rPr>
          <w:color w:val="000000"/>
        </w:rPr>
        <w:t>Konsekwencją zaburzeń psychicznych jest obniżenie sprawności psychofizycznej</w:t>
      </w:r>
      <w:r w:rsidR="00ED4990">
        <w:rPr>
          <w:color w:val="000000"/>
        </w:rPr>
        <w:t xml:space="preserve"> jednostek, w </w:t>
      </w:r>
      <w:r w:rsidRPr="00061537">
        <w:rPr>
          <w:color w:val="000000"/>
        </w:rPr>
        <w:t>tym możliwości podejmowania z</w:t>
      </w:r>
      <w:r w:rsidR="00131210">
        <w:rPr>
          <w:color w:val="000000"/>
        </w:rPr>
        <w:t>atrudnienia oraz ograniczenia w </w:t>
      </w:r>
      <w:r w:rsidRPr="00061537">
        <w:rPr>
          <w:color w:val="000000"/>
        </w:rPr>
        <w:t>wykonywaniu czynności życia codziennego. Dz</w:t>
      </w:r>
      <w:r w:rsidR="00131210">
        <w:rPr>
          <w:color w:val="000000"/>
        </w:rPr>
        <w:t>iałania, które  zaproponowano w </w:t>
      </w:r>
      <w:r w:rsidRPr="00061537">
        <w:rPr>
          <w:color w:val="000000"/>
        </w:rPr>
        <w:t>Programie stanowią istotny element zapobiegania niepełnosprawności oraz wykluczeniu z</w:t>
      </w:r>
      <w:r w:rsidR="00D11BB2">
        <w:rPr>
          <w:color w:val="000000"/>
        </w:rPr>
        <w:t xml:space="preserve"> rynku pracy mieszkań</w:t>
      </w:r>
      <w:r w:rsidR="00F449CF">
        <w:rPr>
          <w:color w:val="000000"/>
        </w:rPr>
        <w:t>ców w</w:t>
      </w:r>
      <w:r w:rsidRPr="00061537">
        <w:rPr>
          <w:color w:val="000000"/>
        </w:rPr>
        <w:t>ojewództwa wielkopolskiego  dotkniętych problemem schizofrenii oraz in</w:t>
      </w:r>
      <w:r w:rsidR="00ED4990">
        <w:rPr>
          <w:color w:val="000000"/>
        </w:rPr>
        <w:t>nych schorzeń przebiegających z </w:t>
      </w:r>
      <w:r w:rsidRPr="00061537">
        <w:rPr>
          <w:color w:val="000000"/>
        </w:rPr>
        <w:t>objawami psychot</w:t>
      </w:r>
      <w:r w:rsidR="00ED4990">
        <w:rPr>
          <w:color w:val="000000"/>
        </w:rPr>
        <w:t xml:space="preserve">ycznymi. Podjęcie tych działań uzasadnione jest danymi </w:t>
      </w:r>
      <w:r w:rsidRPr="00061537">
        <w:rPr>
          <w:color w:val="000000"/>
        </w:rPr>
        <w:t>epidemiologicznymi oraz finansowymi w zakresie wydatków ponoszonych</w:t>
      </w:r>
      <w:r w:rsidR="00131210">
        <w:rPr>
          <w:color w:val="000000"/>
        </w:rPr>
        <w:t xml:space="preserve"> przez ZUS z tytułu świadczeń z </w:t>
      </w:r>
      <w:r w:rsidRPr="00061537">
        <w:rPr>
          <w:color w:val="000000"/>
        </w:rPr>
        <w:t xml:space="preserve">ubezpieczeń społecznych. </w:t>
      </w:r>
    </w:p>
    <w:p w:rsidR="009E2206" w:rsidRPr="00061537" w:rsidRDefault="009E2206" w:rsidP="00D370E7">
      <w:pPr>
        <w:pStyle w:val="Default"/>
        <w:spacing w:line="360" w:lineRule="auto"/>
        <w:jc w:val="both"/>
        <w:rPr>
          <w:rFonts w:ascii="Times New Roman" w:hAnsi="Times New Roman" w:cs="Times New Roman"/>
        </w:rPr>
      </w:pPr>
      <w:r w:rsidRPr="00061537">
        <w:rPr>
          <w:rFonts w:ascii="Times New Roman" w:hAnsi="Times New Roman" w:cs="Times New Roman"/>
        </w:rPr>
        <w:t xml:space="preserve">Dane epidemiologiczne dla </w:t>
      </w:r>
      <w:r w:rsidR="00F449CF">
        <w:rPr>
          <w:rFonts w:ascii="Times New Roman" w:hAnsi="Times New Roman" w:cs="Times New Roman"/>
        </w:rPr>
        <w:t>w</w:t>
      </w:r>
      <w:r w:rsidRPr="00061537">
        <w:rPr>
          <w:rFonts w:ascii="Times New Roman" w:hAnsi="Times New Roman" w:cs="Times New Roman"/>
        </w:rPr>
        <w:t xml:space="preserve">ojewództwa </w:t>
      </w:r>
      <w:r w:rsidR="00D11BB2">
        <w:rPr>
          <w:rFonts w:ascii="Times New Roman" w:hAnsi="Times New Roman" w:cs="Times New Roman"/>
        </w:rPr>
        <w:t>w</w:t>
      </w:r>
      <w:r w:rsidR="00B82DE2">
        <w:rPr>
          <w:rFonts w:ascii="Times New Roman" w:hAnsi="Times New Roman" w:cs="Times New Roman"/>
        </w:rPr>
        <w:t>i</w:t>
      </w:r>
      <w:r w:rsidRPr="00061537">
        <w:rPr>
          <w:rFonts w:ascii="Times New Roman" w:hAnsi="Times New Roman" w:cs="Times New Roman"/>
        </w:rPr>
        <w:t>elkopolskiego w zakresie zaburzeń psychicznych nie napawają optymizmem. Umieralność w województwie z tej przyczyny jest o ok. 15%</w:t>
      </w:r>
      <w:r w:rsidR="00857BC7">
        <w:rPr>
          <w:rFonts w:ascii="Times New Roman" w:hAnsi="Times New Roman" w:cs="Times New Roman"/>
        </w:rPr>
        <w:t xml:space="preserve"> </w:t>
      </w:r>
      <w:r w:rsidRPr="00061537">
        <w:rPr>
          <w:rFonts w:ascii="Times New Roman" w:hAnsi="Times New Roman" w:cs="Times New Roman"/>
        </w:rPr>
        <w:t xml:space="preserve"> wyższa, niż w przypadku średniej dla całego kraju,</w:t>
      </w:r>
      <w:r w:rsidR="00ED4990">
        <w:rPr>
          <w:rFonts w:ascii="Times New Roman" w:hAnsi="Times New Roman" w:cs="Times New Roman"/>
        </w:rPr>
        <w:t xml:space="preserve"> osiągając tym samym 8 miejsce </w:t>
      </w:r>
      <w:r w:rsidRPr="00061537">
        <w:rPr>
          <w:rFonts w:ascii="Times New Roman" w:hAnsi="Times New Roman" w:cs="Times New Roman"/>
        </w:rPr>
        <w:t xml:space="preserve">wśród wszystkich regionów Polski. Ponadto zapadalność rejestrowana w Polsce  w 2016 r. wyniosła 14 </w:t>
      </w:r>
      <w:r w:rsidRPr="00061537">
        <w:rPr>
          <w:rFonts w:ascii="Times New Roman" w:hAnsi="Times New Roman" w:cs="Times New Roman"/>
        </w:rPr>
        <w:lastRenderedPageBreak/>
        <w:t>700 przypadków. Natomiast współczynnik zapadalności dla Polski wyniósł na 100 tysięcy ludności 38,1.  Natomiast dla Wielkopolski zapadalność rejestrowana wyniosła 1271 przypadków</w:t>
      </w:r>
      <w:r w:rsidR="00F24781">
        <w:rPr>
          <w:rFonts w:ascii="Times New Roman" w:hAnsi="Times New Roman" w:cs="Times New Roman"/>
        </w:rPr>
        <w:t>,</w:t>
      </w:r>
      <w:r w:rsidRPr="00061537">
        <w:rPr>
          <w:rFonts w:ascii="Times New Roman" w:hAnsi="Times New Roman" w:cs="Times New Roman"/>
        </w:rPr>
        <w:t xml:space="preserve"> a współczynnik  zapadalności na 100 tysięcy wyniósł  36,5. Tym samym zapadalność reje</w:t>
      </w:r>
      <w:r w:rsidR="00ED4990">
        <w:rPr>
          <w:rFonts w:ascii="Times New Roman" w:hAnsi="Times New Roman" w:cs="Times New Roman"/>
        </w:rPr>
        <w:t xml:space="preserve">strowana pozostaje wyższa </w:t>
      </w:r>
      <w:r w:rsidR="00131210">
        <w:rPr>
          <w:rFonts w:ascii="Times New Roman" w:hAnsi="Times New Roman" w:cs="Times New Roman"/>
        </w:rPr>
        <w:t>w </w:t>
      </w:r>
      <w:r w:rsidRPr="00061537">
        <w:rPr>
          <w:rFonts w:ascii="Times New Roman" w:hAnsi="Times New Roman" w:cs="Times New Roman"/>
        </w:rPr>
        <w:t>woje</w:t>
      </w:r>
      <w:r w:rsidR="00ED4990">
        <w:rPr>
          <w:rFonts w:ascii="Times New Roman" w:hAnsi="Times New Roman" w:cs="Times New Roman"/>
        </w:rPr>
        <w:t xml:space="preserve">wództwie od średniej dla </w:t>
      </w:r>
      <w:r w:rsidRPr="00061537">
        <w:rPr>
          <w:rFonts w:ascii="Times New Roman" w:hAnsi="Times New Roman" w:cs="Times New Roman"/>
        </w:rPr>
        <w:t>całej Polski, która wynosi 918,75 natomiast dla Wielkopolski</w:t>
      </w:r>
      <w:r w:rsidR="00B82DE2">
        <w:rPr>
          <w:rFonts w:ascii="Times New Roman" w:hAnsi="Times New Roman" w:cs="Times New Roman"/>
        </w:rPr>
        <w:t xml:space="preserve"> </w:t>
      </w:r>
      <w:r w:rsidRPr="00061537">
        <w:rPr>
          <w:rFonts w:ascii="Times New Roman" w:hAnsi="Times New Roman" w:cs="Times New Roman"/>
        </w:rPr>
        <w:t xml:space="preserve"> 1</w:t>
      </w:r>
      <w:r w:rsidR="00B82DE2">
        <w:rPr>
          <w:rFonts w:ascii="Times New Roman" w:hAnsi="Times New Roman" w:cs="Times New Roman"/>
        </w:rPr>
        <w:t xml:space="preserve"> </w:t>
      </w:r>
      <w:r w:rsidRPr="00061537">
        <w:rPr>
          <w:rFonts w:ascii="Times New Roman" w:hAnsi="Times New Roman" w:cs="Times New Roman"/>
        </w:rPr>
        <w:t>271</w:t>
      </w:r>
      <w:r w:rsidR="002C2014">
        <w:rPr>
          <w:rFonts w:ascii="Times New Roman" w:hAnsi="Times New Roman" w:cs="Times New Roman"/>
        </w:rPr>
        <w:t>,</w:t>
      </w:r>
      <w:r w:rsidRPr="00061537">
        <w:rPr>
          <w:rFonts w:ascii="Times New Roman" w:hAnsi="Times New Roman" w:cs="Times New Roman"/>
        </w:rPr>
        <w:t>64</w:t>
      </w:r>
      <w:r w:rsidR="00B15974">
        <w:rPr>
          <w:rStyle w:val="Odwoanieprzypisudolnego"/>
          <w:rFonts w:ascii="Times New Roman" w:hAnsi="Times New Roman" w:cs="Times New Roman"/>
        </w:rPr>
        <w:footnoteReference w:id="19"/>
      </w:r>
      <w:r w:rsidR="00B15974">
        <w:rPr>
          <w:rFonts w:ascii="Times New Roman" w:hAnsi="Times New Roman" w:cs="Times New Roman"/>
        </w:rPr>
        <w:t>.</w:t>
      </w:r>
      <w:r w:rsidRPr="00061537">
        <w:rPr>
          <w:rFonts w:ascii="Times New Roman" w:hAnsi="Times New Roman" w:cs="Times New Roman"/>
        </w:rPr>
        <w:t xml:space="preserve"> </w:t>
      </w:r>
      <w:r w:rsidR="00B82DE2">
        <w:rPr>
          <w:rFonts w:ascii="Times New Roman" w:hAnsi="Times New Roman" w:cs="Times New Roman"/>
        </w:rPr>
        <w:t xml:space="preserve"> </w:t>
      </w:r>
      <w:r w:rsidRPr="00061537">
        <w:rPr>
          <w:rFonts w:ascii="Times New Roman" w:hAnsi="Times New Roman" w:cs="Times New Roman"/>
        </w:rPr>
        <w:t>W 2016 roku</w:t>
      </w:r>
      <w:r w:rsidR="00857BC7">
        <w:rPr>
          <w:rFonts w:ascii="Times New Roman" w:hAnsi="Times New Roman" w:cs="Times New Roman"/>
        </w:rPr>
        <w:t xml:space="preserve"> </w:t>
      </w:r>
      <w:r w:rsidRPr="00061537">
        <w:rPr>
          <w:rFonts w:ascii="Times New Roman" w:hAnsi="Times New Roman" w:cs="Times New Roman"/>
        </w:rPr>
        <w:t xml:space="preserve">w </w:t>
      </w:r>
      <w:r w:rsidR="00ED4990">
        <w:rPr>
          <w:rFonts w:ascii="Times New Roman" w:hAnsi="Times New Roman" w:cs="Times New Roman"/>
        </w:rPr>
        <w:t>w</w:t>
      </w:r>
      <w:r w:rsidRPr="00061537">
        <w:rPr>
          <w:rFonts w:ascii="Times New Roman" w:hAnsi="Times New Roman" w:cs="Times New Roman"/>
        </w:rPr>
        <w:t xml:space="preserve">ojewództwie </w:t>
      </w:r>
      <w:r w:rsidR="004B482A">
        <w:rPr>
          <w:rFonts w:ascii="Times New Roman" w:hAnsi="Times New Roman" w:cs="Times New Roman"/>
        </w:rPr>
        <w:t>w</w:t>
      </w:r>
      <w:r w:rsidRPr="00061537">
        <w:rPr>
          <w:rFonts w:ascii="Times New Roman" w:hAnsi="Times New Roman" w:cs="Times New Roman"/>
        </w:rPr>
        <w:t>ielkopolskim odnotowano 2</w:t>
      </w:r>
      <w:r w:rsidR="00B82DE2">
        <w:rPr>
          <w:rFonts w:ascii="Times New Roman" w:hAnsi="Times New Roman" w:cs="Times New Roman"/>
        </w:rPr>
        <w:t xml:space="preserve"> </w:t>
      </w:r>
      <w:r w:rsidRPr="00061537">
        <w:rPr>
          <w:rFonts w:ascii="Times New Roman" w:hAnsi="Times New Roman" w:cs="Times New Roman"/>
        </w:rPr>
        <w:t xml:space="preserve">830 hospitalizacji z powodu rozpoznań zakwalifikowanych jako </w:t>
      </w:r>
      <w:r w:rsidR="004B482A">
        <w:rPr>
          <w:rFonts w:ascii="Times New Roman" w:hAnsi="Times New Roman" w:cs="Times New Roman"/>
        </w:rPr>
        <w:t>s</w:t>
      </w:r>
      <w:r w:rsidRPr="00061537">
        <w:rPr>
          <w:rFonts w:ascii="Times New Roman" w:hAnsi="Times New Roman" w:cs="Times New Roman"/>
        </w:rPr>
        <w:t>chizofrenia  i inne choroby przebiegające z psychozą, co stanowiło 11,49 % wszystkich hospitalizacji.</w:t>
      </w:r>
      <w:r w:rsidR="00131210">
        <w:rPr>
          <w:rFonts w:ascii="Times New Roman" w:hAnsi="Times New Roman" w:cs="Times New Roman"/>
        </w:rPr>
        <w:t xml:space="preserve"> W </w:t>
      </w:r>
      <w:r w:rsidR="00B764B0">
        <w:rPr>
          <w:rFonts w:ascii="Times New Roman" w:hAnsi="Times New Roman" w:cs="Times New Roman"/>
        </w:rPr>
        <w:t xml:space="preserve">2019 roku </w:t>
      </w:r>
      <w:r w:rsidR="006F31C2">
        <w:rPr>
          <w:rFonts w:ascii="Times New Roman" w:hAnsi="Times New Roman" w:cs="Times New Roman"/>
        </w:rPr>
        <w:t>liczba leczonych na schizofrenię wyniosła 10</w:t>
      </w:r>
      <w:r w:rsidR="00B82DE2">
        <w:rPr>
          <w:rFonts w:ascii="Times New Roman" w:hAnsi="Times New Roman" w:cs="Times New Roman"/>
        </w:rPr>
        <w:t> 5</w:t>
      </w:r>
      <w:r w:rsidR="006F31C2">
        <w:rPr>
          <w:rFonts w:ascii="Times New Roman" w:hAnsi="Times New Roman" w:cs="Times New Roman"/>
        </w:rPr>
        <w:t>9</w:t>
      </w:r>
      <w:r w:rsidR="00B82DE2">
        <w:rPr>
          <w:rFonts w:ascii="Times New Roman" w:hAnsi="Times New Roman" w:cs="Times New Roman"/>
        </w:rPr>
        <w:t>0,</w:t>
      </w:r>
      <w:r w:rsidR="006F31C2">
        <w:rPr>
          <w:rFonts w:ascii="Times New Roman" w:hAnsi="Times New Roman" w:cs="Times New Roman"/>
        </w:rPr>
        <w:t xml:space="preserve"> </w:t>
      </w:r>
      <w:r w:rsidR="00131210">
        <w:rPr>
          <w:rFonts w:ascii="Times New Roman" w:hAnsi="Times New Roman" w:cs="Times New Roman"/>
        </w:rPr>
        <w:t>natomiast chorych z </w:t>
      </w:r>
      <w:r w:rsidR="007467D8">
        <w:rPr>
          <w:rFonts w:ascii="Times New Roman" w:hAnsi="Times New Roman" w:cs="Times New Roman"/>
        </w:rPr>
        <w:t xml:space="preserve">pozostałymi psychozami </w:t>
      </w:r>
      <w:r w:rsidR="007467D8" w:rsidRPr="00B82DE2">
        <w:rPr>
          <w:rFonts w:ascii="Times New Roman" w:hAnsi="Times New Roman" w:cs="Times New Roman"/>
        </w:rPr>
        <w:t>było 1</w:t>
      </w:r>
      <w:r w:rsidR="00B82DE2" w:rsidRPr="00B82DE2">
        <w:rPr>
          <w:rFonts w:ascii="Times New Roman" w:hAnsi="Times New Roman" w:cs="Times New Roman"/>
        </w:rPr>
        <w:t xml:space="preserve"> </w:t>
      </w:r>
      <w:r w:rsidR="007467D8" w:rsidRPr="00B82DE2">
        <w:rPr>
          <w:rFonts w:ascii="Times New Roman" w:hAnsi="Times New Roman" w:cs="Times New Roman"/>
        </w:rPr>
        <w:t>36</w:t>
      </w:r>
      <w:r w:rsidR="00B82DE2" w:rsidRPr="00B82DE2">
        <w:rPr>
          <w:rFonts w:ascii="Times New Roman" w:hAnsi="Times New Roman" w:cs="Times New Roman"/>
        </w:rPr>
        <w:t>0</w:t>
      </w:r>
      <w:r w:rsidR="007467D8" w:rsidRPr="00B82DE2">
        <w:rPr>
          <w:rFonts w:ascii="Times New Roman" w:hAnsi="Times New Roman" w:cs="Times New Roman"/>
        </w:rPr>
        <w:t xml:space="preserve">, </w:t>
      </w:r>
      <w:r w:rsidR="00B764B0" w:rsidRPr="00B82DE2">
        <w:rPr>
          <w:rFonts w:ascii="Times New Roman" w:hAnsi="Times New Roman" w:cs="Times New Roman"/>
        </w:rPr>
        <w:t xml:space="preserve"> </w:t>
      </w:r>
      <w:r w:rsidR="00131210">
        <w:rPr>
          <w:rFonts w:ascii="Times New Roman" w:hAnsi="Times New Roman" w:cs="Times New Roman"/>
        </w:rPr>
        <w:t xml:space="preserve">liczba hospitalizowanych tylko </w:t>
      </w:r>
      <w:r w:rsidR="00B764B0" w:rsidRPr="00B82DE2">
        <w:rPr>
          <w:rFonts w:ascii="Times New Roman" w:hAnsi="Times New Roman" w:cs="Times New Roman"/>
        </w:rPr>
        <w:t xml:space="preserve">chorych na schizofrenię wyniosła </w:t>
      </w:r>
      <w:r w:rsidR="003F4D7D" w:rsidRPr="00B82DE2">
        <w:rPr>
          <w:rFonts w:ascii="Times New Roman" w:hAnsi="Times New Roman" w:cs="Times New Roman"/>
        </w:rPr>
        <w:t>3420</w:t>
      </w:r>
      <w:r w:rsidR="00C95BF9" w:rsidRPr="00B82DE2">
        <w:rPr>
          <w:rFonts w:ascii="Times New Roman" w:hAnsi="Times New Roman" w:cs="Times New Roman"/>
        </w:rPr>
        <w:t xml:space="preserve"> (w tym oddział psychiatryczny ogólny, opieki długoterminowej, </w:t>
      </w:r>
      <w:r w:rsidR="00B82DE2">
        <w:rPr>
          <w:rFonts w:ascii="czcionka" w:hAnsi="czcionka"/>
          <w:color w:val="auto"/>
          <w:shd w:val="clear" w:color="auto" w:fill="FFFFFF"/>
        </w:rPr>
        <w:t>o</w:t>
      </w:r>
      <w:r w:rsidR="00C95BF9" w:rsidRPr="00B82DE2">
        <w:rPr>
          <w:rFonts w:ascii="czcionka" w:hAnsi="czcionka"/>
          <w:color w:val="auto"/>
          <w:shd w:val="clear" w:color="auto" w:fill="FFFFFF"/>
        </w:rPr>
        <w:t>ddział psychiatrii sądowej dla dorosłych)</w:t>
      </w:r>
      <w:r w:rsidR="0037139D">
        <w:rPr>
          <w:rFonts w:ascii="Times New Roman" w:hAnsi="Times New Roman" w:cs="Times New Roman"/>
          <w:color w:val="auto"/>
        </w:rPr>
        <w:t xml:space="preserve">, pozostałe psychozy to </w:t>
      </w:r>
      <w:r w:rsidR="005E53CC" w:rsidRPr="00B82DE2">
        <w:rPr>
          <w:rFonts w:ascii="Times New Roman" w:hAnsi="Times New Roman" w:cs="Times New Roman"/>
          <w:color w:val="auto"/>
        </w:rPr>
        <w:t xml:space="preserve">309 hospitalizacji. </w:t>
      </w:r>
      <w:r w:rsidR="003F4D7D" w:rsidRPr="00B82DE2">
        <w:rPr>
          <w:rFonts w:ascii="Times New Roman" w:hAnsi="Times New Roman" w:cs="Times New Roman"/>
        </w:rPr>
        <w:t xml:space="preserve">Natomiast </w:t>
      </w:r>
      <w:r w:rsidR="0037139D">
        <w:rPr>
          <w:rFonts w:ascii="Times New Roman" w:hAnsi="Times New Roman" w:cs="Times New Roman"/>
        </w:rPr>
        <w:t xml:space="preserve">w </w:t>
      </w:r>
      <w:r w:rsidR="005E53CC" w:rsidRPr="00B82DE2">
        <w:rPr>
          <w:rFonts w:ascii="Times New Roman" w:hAnsi="Times New Roman" w:cs="Times New Roman"/>
        </w:rPr>
        <w:t xml:space="preserve">poradniach psychiatrycznych </w:t>
      </w:r>
      <w:r w:rsidR="003616ED" w:rsidRPr="00B82DE2">
        <w:rPr>
          <w:rFonts w:ascii="Times New Roman" w:hAnsi="Times New Roman" w:cs="Times New Roman"/>
        </w:rPr>
        <w:t>leczonych</w:t>
      </w:r>
      <w:r w:rsidR="0037139D">
        <w:rPr>
          <w:rFonts w:ascii="Times New Roman" w:hAnsi="Times New Roman" w:cs="Times New Roman"/>
        </w:rPr>
        <w:t xml:space="preserve"> na </w:t>
      </w:r>
      <w:r w:rsidR="003616ED">
        <w:rPr>
          <w:rFonts w:ascii="Times New Roman" w:hAnsi="Times New Roman" w:cs="Times New Roman"/>
        </w:rPr>
        <w:t>schizofrenię</w:t>
      </w:r>
      <w:r w:rsidR="005E53CC">
        <w:rPr>
          <w:rFonts w:ascii="Times New Roman" w:hAnsi="Times New Roman" w:cs="Times New Roman"/>
        </w:rPr>
        <w:t xml:space="preserve"> i inne psychozy</w:t>
      </w:r>
      <w:r w:rsidR="003616ED">
        <w:rPr>
          <w:rFonts w:ascii="Times New Roman" w:hAnsi="Times New Roman" w:cs="Times New Roman"/>
        </w:rPr>
        <w:t xml:space="preserve"> było </w:t>
      </w:r>
      <w:r w:rsidR="005E53CC">
        <w:rPr>
          <w:rFonts w:ascii="Times New Roman" w:hAnsi="Times New Roman" w:cs="Times New Roman"/>
        </w:rPr>
        <w:t>9792</w:t>
      </w:r>
      <w:r w:rsidR="003616ED">
        <w:rPr>
          <w:rFonts w:ascii="Times New Roman" w:hAnsi="Times New Roman" w:cs="Times New Roman"/>
        </w:rPr>
        <w:t xml:space="preserve"> pacjentów</w:t>
      </w:r>
      <w:r w:rsidR="003616ED">
        <w:rPr>
          <w:rStyle w:val="Odwoanieprzypisudolnego"/>
          <w:rFonts w:ascii="Times New Roman" w:hAnsi="Times New Roman" w:cs="Times New Roman"/>
        </w:rPr>
        <w:footnoteReference w:id="20"/>
      </w:r>
      <w:r w:rsidR="003616ED">
        <w:rPr>
          <w:rFonts w:ascii="Times New Roman" w:hAnsi="Times New Roman" w:cs="Times New Roman"/>
        </w:rPr>
        <w:t>.</w:t>
      </w:r>
      <w:r w:rsidR="00B764B0">
        <w:rPr>
          <w:rFonts w:ascii="Times New Roman" w:hAnsi="Times New Roman" w:cs="Times New Roman"/>
        </w:rPr>
        <w:t xml:space="preserve"> </w:t>
      </w:r>
      <w:r w:rsidRPr="00061537">
        <w:rPr>
          <w:rFonts w:ascii="Times New Roman" w:hAnsi="Times New Roman" w:cs="Times New Roman"/>
        </w:rPr>
        <w:t>Problem zaburzeń psychicznych i zaburzeń zachowania znajd</w:t>
      </w:r>
      <w:r w:rsidR="0037139D">
        <w:rPr>
          <w:rFonts w:ascii="Times New Roman" w:hAnsi="Times New Roman" w:cs="Times New Roman"/>
        </w:rPr>
        <w:t xml:space="preserve">uje swoje </w:t>
      </w:r>
      <w:r w:rsidRPr="00061537">
        <w:rPr>
          <w:rFonts w:ascii="Times New Roman" w:hAnsi="Times New Roman" w:cs="Times New Roman"/>
        </w:rPr>
        <w:t>odzwierciedleni</w:t>
      </w:r>
      <w:r w:rsidR="0037139D">
        <w:rPr>
          <w:rFonts w:ascii="Times New Roman" w:hAnsi="Times New Roman" w:cs="Times New Roman"/>
        </w:rPr>
        <w:t>e negatywne także  na rynku pracy.</w:t>
      </w:r>
    </w:p>
    <w:p w:rsidR="009E2206" w:rsidRPr="00061537" w:rsidRDefault="009E2206" w:rsidP="00D370E7">
      <w:pPr>
        <w:pStyle w:val="Default"/>
        <w:spacing w:line="360" w:lineRule="auto"/>
        <w:jc w:val="both"/>
        <w:rPr>
          <w:rFonts w:ascii="Times New Roman" w:hAnsi="Times New Roman" w:cs="Times New Roman"/>
        </w:rPr>
      </w:pPr>
      <w:r w:rsidRPr="00061537">
        <w:rPr>
          <w:rFonts w:ascii="Times New Roman" w:hAnsi="Times New Roman" w:cs="Times New Roman"/>
        </w:rPr>
        <w:t xml:space="preserve">Wskazane wyżej dane stanowią bezsprzeczne uzasadnienie dla podjęcia działań planowanych w ramach niniejszego Programu. </w:t>
      </w:r>
    </w:p>
    <w:p w:rsidR="002B5FC0" w:rsidRPr="002B5FC0" w:rsidRDefault="009E2206" w:rsidP="00D370E7">
      <w:pPr>
        <w:pStyle w:val="Default"/>
        <w:spacing w:line="360" w:lineRule="auto"/>
        <w:jc w:val="both"/>
        <w:rPr>
          <w:rFonts w:ascii="Times New Roman" w:hAnsi="Times New Roman" w:cs="Times New Roman"/>
          <w:iCs/>
        </w:rPr>
      </w:pPr>
      <w:r w:rsidRPr="00981FE7">
        <w:rPr>
          <w:rFonts w:ascii="Times New Roman" w:hAnsi="Times New Roman" w:cs="Times New Roman"/>
        </w:rPr>
        <w:t>Przywrócenie pełnej lub maksymalnej do osiągnięci</w:t>
      </w:r>
      <w:r w:rsidR="00131210">
        <w:rPr>
          <w:rFonts w:ascii="Times New Roman" w:hAnsi="Times New Roman" w:cs="Times New Roman"/>
        </w:rPr>
        <w:t>a sprawności psychofizycznej, a </w:t>
      </w:r>
      <w:r w:rsidRPr="00981FE7">
        <w:rPr>
          <w:rFonts w:ascii="Times New Roman" w:hAnsi="Times New Roman" w:cs="Times New Roman"/>
        </w:rPr>
        <w:t xml:space="preserve">także zdolności do podejmowania lub kontynuowania aktywności zawodowej oraz czynnego uczestnictwa w życiu społecznym pacjentom z problemem zaburzeń psychicznych możliwe jest dzięki podejmowaniu kompleksowych działań rehabilitacyjnych. Istotną </w:t>
      </w:r>
      <w:r w:rsidR="0037139D">
        <w:rPr>
          <w:rFonts w:ascii="Times New Roman" w:hAnsi="Times New Roman" w:cs="Times New Roman"/>
        </w:rPr>
        <w:t>przeszkodę w </w:t>
      </w:r>
      <w:r w:rsidRPr="00981FE7">
        <w:rPr>
          <w:rFonts w:ascii="Times New Roman" w:hAnsi="Times New Roman" w:cs="Times New Roman"/>
        </w:rPr>
        <w:t>osiągnięciu pełnych rezultatów rehabilitacji medycznej stanowi bardzo niski odsetek pacjentów z rozpoznaniem sch</w:t>
      </w:r>
      <w:r w:rsidR="00EA0231" w:rsidRPr="00981FE7">
        <w:rPr>
          <w:rFonts w:ascii="Times New Roman" w:hAnsi="Times New Roman" w:cs="Times New Roman"/>
        </w:rPr>
        <w:t>i</w:t>
      </w:r>
      <w:r w:rsidRPr="00981FE7">
        <w:rPr>
          <w:rFonts w:ascii="Times New Roman" w:hAnsi="Times New Roman" w:cs="Times New Roman"/>
        </w:rPr>
        <w:t>zofrenii, korzystających ze świa</w:t>
      </w:r>
      <w:r w:rsidR="0037139D">
        <w:rPr>
          <w:rFonts w:ascii="Times New Roman" w:hAnsi="Times New Roman" w:cs="Times New Roman"/>
        </w:rPr>
        <w:t xml:space="preserve">dczeń rehabilitacji leczniczej. </w:t>
      </w:r>
      <w:r w:rsidRPr="00981FE7">
        <w:rPr>
          <w:rFonts w:ascii="Times New Roman" w:hAnsi="Times New Roman" w:cs="Times New Roman"/>
        </w:rPr>
        <w:t>Relacja osób korzystających z tego rodzaju</w:t>
      </w:r>
      <w:r w:rsidR="00D24CF8" w:rsidRPr="00981FE7">
        <w:rPr>
          <w:rFonts w:ascii="Times New Roman" w:hAnsi="Times New Roman" w:cs="Times New Roman"/>
        </w:rPr>
        <w:t xml:space="preserve"> </w:t>
      </w:r>
      <w:r w:rsidRPr="00981FE7">
        <w:rPr>
          <w:rFonts w:ascii="Times New Roman" w:hAnsi="Times New Roman" w:cs="Times New Roman"/>
        </w:rPr>
        <w:t xml:space="preserve"> świadczeń</w:t>
      </w:r>
      <w:r w:rsidR="00D24CF8" w:rsidRPr="00981FE7">
        <w:rPr>
          <w:rFonts w:ascii="Times New Roman" w:hAnsi="Times New Roman" w:cs="Times New Roman"/>
        </w:rPr>
        <w:t xml:space="preserve"> </w:t>
      </w:r>
      <w:r w:rsidRPr="00981FE7">
        <w:rPr>
          <w:rFonts w:ascii="Times New Roman" w:hAnsi="Times New Roman" w:cs="Times New Roman"/>
        </w:rPr>
        <w:t>finansowanych</w:t>
      </w:r>
      <w:r w:rsidR="00D24CF8" w:rsidRPr="00981FE7">
        <w:rPr>
          <w:rFonts w:ascii="Times New Roman" w:hAnsi="Times New Roman" w:cs="Times New Roman"/>
        </w:rPr>
        <w:t xml:space="preserve"> </w:t>
      </w:r>
      <w:r w:rsidRPr="00981FE7">
        <w:rPr>
          <w:rFonts w:ascii="Times New Roman" w:hAnsi="Times New Roman" w:cs="Times New Roman"/>
        </w:rPr>
        <w:t xml:space="preserve">w </w:t>
      </w:r>
      <w:r w:rsidR="002C2014" w:rsidRPr="00981FE7">
        <w:rPr>
          <w:rFonts w:ascii="Times New Roman" w:hAnsi="Times New Roman" w:cs="Times New Roman"/>
        </w:rPr>
        <w:t>ramach</w:t>
      </w:r>
      <w:r w:rsidR="0037139D">
        <w:rPr>
          <w:rFonts w:ascii="Times New Roman" w:hAnsi="Times New Roman" w:cs="Times New Roman"/>
        </w:rPr>
        <w:t xml:space="preserve"> </w:t>
      </w:r>
      <w:r w:rsidR="002C2014" w:rsidRPr="00981FE7">
        <w:rPr>
          <w:rFonts w:ascii="Times New Roman" w:hAnsi="Times New Roman" w:cs="Times New Roman"/>
        </w:rPr>
        <w:t xml:space="preserve">powszechnego ubezpieczenia zdrowotnego, w odniesieniu do </w:t>
      </w:r>
      <w:r w:rsidR="0037139D">
        <w:rPr>
          <w:rFonts w:ascii="Times New Roman" w:hAnsi="Times New Roman" w:cs="Times New Roman"/>
        </w:rPr>
        <w:t>wszystkich osób leczonych z </w:t>
      </w:r>
      <w:r w:rsidR="002C2014" w:rsidRPr="00981FE7">
        <w:rPr>
          <w:rFonts w:ascii="Times New Roman" w:hAnsi="Times New Roman" w:cs="Times New Roman"/>
        </w:rPr>
        <w:t>tego tytułu, wynosi mniej niż 0,1%</w:t>
      </w:r>
      <w:r w:rsidR="009132AE" w:rsidRPr="00981FE7">
        <w:rPr>
          <w:rStyle w:val="Odwoanieprzypisudolnego"/>
          <w:rFonts w:ascii="Times New Roman" w:hAnsi="Times New Roman" w:cs="Times New Roman"/>
        </w:rPr>
        <w:footnoteReference w:id="21"/>
      </w:r>
      <w:r w:rsidR="002C2014" w:rsidRPr="00981FE7">
        <w:rPr>
          <w:rFonts w:ascii="Times New Roman" w:hAnsi="Times New Roman" w:cs="Times New Roman"/>
        </w:rPr>
        <w:t>. Dane te wskazują na istnienie</w:t>
      </w:r>
      <w:r w:rsidR="00B15974" w:rsidRPr="00981FE7">
        <w:rPr>
          <w:rFonts w:ascii="Times New Roman" w:hAnsi="Times New Roman" w:cs="Times New Roman"/>
        </w:rPr>
        <w:t xml:space="preserve"> </w:t>
      </w:r>
      <w:r w:rsidR="002C2014" w:rsidRPr="00981FE7">
        <w:rPr>
          <w:rFonts w:ascii="Times New Roman" w:hAnsi="Times New Roman" w:cs="Times New Roman"/>
        </w:rPr>
        <w:t xml:space="preserve"> wyraźnie</w:t>
      </w:r>
      <w:r w:rsidR="00665AA9" w:rsidRPr="002B5FC0">
        <w:rPr>
          <w:rFonts w:ascii="Times New Roman" w:hAnsi="Times New Roman" w:cs="Times New Roman"/>
        </w:rPr>
        <w:t xml:space="preserve"> </w:t>
      </w:r>
      <w:r w:rsidRPr="002B5FC0">
        <w:rPr>
          <w:rFonts w:ascii="Times New Roman" w:hAnsi="Times New Roman" w:cs="Times New Roman"/>
        </w:rPr>
        <w:t xml:space="preserve">zauważalnego deficytu w zakresie świadczeń rehabilitacyjnych dla osób z omawianymi problemami zdrowotnymi, zamieszkującymi obszar </w:t>
      </w:r>
      <w:r w:rsidR="00F449CF">
        <w:rPr>
          <w:rFonts w:ascii="Times New Roman" w:hAnsi="Times New Roman" w:cs="Times New Roman"/>
        </w:rPr>
        <w:t>w</w:t>
      </w:r>
      <w:r w:rsidRPr="002B5FC0">
        <w:rPr>
          <w:rFonts w:ascii="Times New Roman" w:hAnsi="Times New Roman" w:cs="Times New Roman"/>
        </w:rPr>
        <w:t xml:space="preserve">ojewództwa </w:t>
      </w:r>
      <w:r w:rsidR="00496C3F">
        <w:rPr>
          <w:rFonts w:ascii="Times New Roman" w:hAnsi="Times New Roman" w:cs="Times New Roman"/>
        </w:rPr>
        <w:t>w</w:t>
      </w:r>
      <w:r w:rsidRPr="002B5FC0">
        <w:rPr>
          <w:rFonts w:ascii="Times New Roman" w:hAnsi="Times New Roman" w:cs="Times New Roman"/>
        </w:rPr>
        <w:t>ielkopolskiego</w:t>
      </w:r>
      <w:r w:rsidR="00131210">
        <w:rPr>
          <w:rFonts w:ascii="Times New Roman" w:hAnsi="Times New Roman" w:cs="Times New Roman"/>
        </w:rPr>
        <w:t>. Ponadto należy podkreślić, iż </w:t>
      </w:r>
      <w:r w:rsidRPr="002B5FC0">
        <w:rPr>
          <w:rFonts w:ascii="Times New Roman" w:hAnsi="Times New Roman" w:cs="Times New Roman"/>
        </w:rPr>
        <w:t>interwencje oferowane w Programie stanowią w znacznej czę</w:t>
      </w:r>
      <w:r w:rsidR="006D39C1">
        <w:rPr>
          <w:rFonts w:ascii="Times New Roman" w:hAnsi="Times New Roman" w:cs="Times New Roman"/>
        </w:rPr>
        <w:t>ści świadczenia uzupełniające w </w:t>
      </w:r>
      <w:r w:rsidRPr="002B5FC0">
        <w:rPr>
          <w:rFonts w:ascii="Times New Roman" w:hAnsi="Times New Roman" w:cs="Times New Roman"/>
        </w:rPr>
        <w:t>odniesieniu do świadczeń gwarantowanych, a zaplanowanie ich w trybie ambulatoryjnym pozwoli na zwiększenie dostępu do działań z zakresu profilaktyki wtórnej dla osób z populacji docelowej. Zarząd Województwa Wielkopolskiego planuje</w:t>
      </w:r>
      <w:r w:rsidR="00E35CFD" w:rsidRPr="002B5FC0">
        <w:rPr>
          <w:rFonts w:ascii="Times New Roman" w:hAnsi="Times New Roman" w:cs="Times New Roman"/>
        </w:rPr>
        <w:t xml:space="preserve"> kontynuowanie</w:t>
      </w:r>
      <w:r w:rsidRPr="002B5FC0">
        <w:rPr>
          <w:rFonts w:ascii="Times New Roman" w:hAnsi="Times New Roman" w:cs="Times New Roman"/>
        </w:rPr>
        <w:t xml:space="preserve"> </w:t>
      </w:r>
      <w:r w:rsidR="008457F8">
        <w:rPr>
          <w:rFonts w:ascii="Times New Roman" w:hAnsi="Times New Roman" w:cs="Times New Roman"/>
        </w:rPr>
        <w:t xml:space="preserve">działań w zakresie objętym </w:t>
      </w:r>
      <w:r w:rsidR="006D39C1">
        <w:rPr>
          <w:rFonts w:ascii="Times New Roman" w:hAnsi="Times New Roman" w:cs="Times New Roman"/>
        </w:rPr>
        <w:t>Programem</w:t>
      </w:r>
      <w:r w:rsidR="00131210">
        <w:rPr>
          <w:rFonts w:ascii="Times New Roman" w:hAnsi="Times New Roman" w:cs="Times New Roman"/>
        </w:rPr>
        <w:t xml:space="preserve"> w </w:t>
      </w:r>
      <w:r w:rsidRPr="002B5FC0">
        <w:rPr>
          <w:rFonts w:ascii="Times New Roman" w:hAnsi="Times New Roman" w:cs="Times New Roman"/>
        </w:rPr>
        <w:t xml:space="preserve">odpowiedzi na </w:t>
      </w:r>
      <w:r w:rsidR="009132AE" w:rsidRPr="002B5FC0">
        <w:rPr>
          <w:rFonts w:ascii="Times New Roman" w:hAnsi="Times New Roman" w:cs="Times New Roman"/>
        </w:rPr>
        <w:t xml:space="preserve">niewystarczającą dostępność do świadczeń zdrowotnych w rodzaju rehabilitacja </w:t>
      </w:r>
      <w:r w:rsidRPr="002B5FC0">
        <w:rPr>
          <w:rFonts w:ascii="Times New Roman" w:hAnsi="Times New Roman" w:cs="Times New Roman"/>
        </w:rPr>
        <w:t>lecznicza oraz</w:t>
      </w:r>
      <w:r w:rsidR="002B5FC0">
        <w:rPr>
          <w:rFonts w:ascii="Times New Roman" w:hAnsi="Times New Roman" w:cs="Times New Roman"/>
        </w:rPr>
        <w:t xml:space="preserve"> obserwowaną sytuację zdrowotną oraz wprowadzonym </w:t>
      </w:r>
      <w:r w:rsidR="002B5FC0">
        <w:rPr>
          <w:rFonts w:ascii="Times New Roman" w:hAnsi="Times New Roman" w:cs="Times New Roman"/>
        </w:rPr>
        <w:lastRenderedPageBreak/>
        <w:t>dokumentem pn.</w:t>
      </w:r>
      <w:r w:rsidRPr="002B5FC0">
        <w:rPr>
          <w:rFonts w:ascii="Times New Roman" w:hAnsi="Times New Roman" w:cs="Times New Roman"/>
        </w:rPr>
        <w:t xml:space="preserve"> </w:t>
      </w:r>
      <w:r w:rsidR="002B5FC0">
        <w:rPr>
          <w:rFonts w:ascii="Times New Roman" w:hAnsi="Times New Roman" w:cs="Times New Roman"/>
          <w:iCs/>
        </w:rPr>
        <w:t>Polityka zdrowotna</w:t>
      </w:r>
      <w:r w:rsidR="002B5FC0" w:rsidRPr="002B5FC0">
        <w:rPr>
          <w:rFonts w:ascii="Times New Roman" w:hAnsi="Times New Roman" w:cs="Times New Roman"/>
          <w:iCs/>
        </w:rPr>
        <w:t xml:space="preserve"> Województwa Wielkopolskiego w zakresie</w:t>
      </w:r>
      <w:r w:rsidR="002B5FC0" w:rsidRPr="008E4042">
        <w:rPr>
          <w:rFonts w:ascii="Times New Roman" w:hAnsi="Times New Roman" w:cs="Times New Roman"/>
          <w:iCs/>
        </w:rPr>
        <w:t xml:space="preserve"> zdrowia publicznego, promocji i profilaktyki zdrowotnej na lata 2021-2030</w:t>
      </w:r>
      <w:r w:rsidR="002B5FC0">
        <w:rPr>
          <w:rStyle w:val="Odwoanieprzypisudolnego"/>
          <w:rFonts w:ascii="Times New Roman" w:hAnsi="Times New Roman" w:cs="Times New Roman"/>
          <w:iCs/>
        </w:rPr>
        <w:footnoteReference w:id="22"/>
      </w:r>
      <w:r w:rsidR="002B5FC0">
        <w:rPr>
          <w:rFonts w:ascii="Times New Roman" w:hAnsi="Times New Roman" w:cs="Times New Roman"/>
          <w:iCs/>
        </w:rPr>
        <w:t xml:space="preserve"> - </w:t>
      </w:r>
      <w:r w:rsidR="002B5FC0" w:rsidRPr="00071641">
        <w:rPr>
          <w:rFonts w:ascii="Times New Roman" w:hAnsi="Times New Roman" w:cs="Times New Roman"/>
          <w:iCs/>
        </w:rPr>
        <w:t xml:space="preserve">Cel strategiczny </w:t>
      </w:r>
      <w:r w:rsidR="002B5FC0" w:rsidRPr="00071641">
        <w:rPr>
          <w:rFonts w:ascii="Times New Roman" w:hAnsi="Times New Roman" w:cs="Times New Roman"/>
        </w:rPr>
        <w:t xml:space="preserve">„Poprawa stanu zdrowia i związanej z nim jakości życia mieszkańców </w:t>
      </w:r>
      <w:r w:rsidR="00981FE7">
        <w:rPr>
          <w:rFonts w:ascii="Times New Roman" w:hAnsi="Times New Roman" w:cs="Times New Roman"/>
        </w:rPr>
        <w:t>Województwa W</w:t>
      </w:r>
      <w:r w:rsidR="002B5FC0" w:rsidRPr="00071641">
        <w:rPr>
          <w:rFonts w:ascii="Times New Roman" w:hAnsi="Times New Roman" w:cs="Times New Roman"/>
        </w:rPr>
        <w:t>ielkopolskiego oraz zmniejszanie nierówności w zdrowiu”</w:t>
      </w:r>
      <w:r w:rsidR="002B5FC0">
        <w:rPr>
          <w:rFonts w:ascii="Times New Roman" w:hAnsi="Times New Roman" w:cs="Times New Roman"/>
        </w:rPr>
        <w:t xml:space="preserve"> Cel operacyjny 2. </w:t>
      </w:r>
      <w:r w:rsidR="002B5FC0" w:rsidRPr="002B5FC0">
        <w:rPr>
          <w:rFonts w:ascii="Times New Roman" w:hAnsi="Times New Roman" w:cs="Times New Roman"/>
        </w:rPr>
        <w:t>Wczesne</w:t>
      </w:r>
      <w:r w:rsidR="006D39C1">
        <w:rPr>
          <w:rFonts w:ascii="Times New Roman" w:hAnsi="Times New Roman" w:cs="Times New Roman"/>
        </w:rPr>
        <w:t xml:space="preserve"> wykrywanie i </w:t>
      </w:r>
      <w:r w:rsidR="002B5FC0" w:rsidRPr="002B5FC0">
        <w:rPr>
          <w:rFonts w:ascii="Times New Roman" w:hAnsi="Times New Roman" w:cs="Times New Roman"/>
        </w:rPr>
        <w:t>ograniczanie skutków najpoważniejszych problemów zdrowotnych.</w:t>
      </w:r>
    </w:p>
    <w:p w:rsidR="009E2206" w:rsidRPr="00061537" w:rsidRDefault="009E2206" w:rsidP="00D370E7">
      <w:pPr>
        <w:autoSpaceDE w:val="0"/>
        <w:spacing w:line="360" w:lineRule="auto"/>
        <w:jc w:val="both"/>
      </w:pPr>
      <w:r w:rsidRPr="00061537">
        <w:t>Wdrożenie Programu uzasadnione jest także wsk</w:t>
      </w:r>
      <w:r w:rsidR="00131210">
        <w:t>azaniem zaburzeń psychicznych i </w:t>
      </w:r>
      <w:r w:rsidRPr="00061537">
        <w:t xml:space="preserve">zaburzeń zachowania wśród pięciu grup schorzeń, będących najczęstszą przyczyną dezaktywizacji zawodowej w Polsce, których powinny dotyczyć </w:t>
      </w:r>
      <w:r w:rsidR="00074CB8">
        <w:t xml:space="preserve"> </w:t>
      </w:r>
      <w:r w:rsidRPr="00061537">
        <w:t>programy rehabilitacji medycznej</w:t>
      </w:r>
      <w:r w:rsidR="00213F9F">
        <w:t>.</w:t>
      </w:r>
    </w:p>
    <w:p w:rsidR="009E2206" w:rsidRPr="0037139D" w:rsidRDefault="009E2206" w:rsidP="00D370E7">
      <w:pPr>
        <w:autoSpaceDE w:val="0"/>
        <w:spacing w:line="360" w:lineRule="auto"/>
        <w:jc w:val="both"/>
      </w:pPr>
      <w:r w:rsidRPr="00061537">
        <w:t xml:space="preserve">Program nastawiony </w:t>
      </w:r>
      <w:r w:rsidR="009B1CD5" w:rsidRPr="00D0758C">
        <w:t>jest</w:t>
      </w:r>
      <w:r w:rsidR="009B1CD5">
        <w:t xml:space="preserve"> na opiekę środowiskową, </w:t>
      </w:r>
      <w:r w:rsidRPr="00061537">
        <w:t>skierowa</w:t>
      </w:r>
      <w:r w:rsidR="00131210">
        <w:t>ny do chorych na schizofrenię i </w:t>
      </w:r>
      <w:r w:rsidRPr="00061537">
        <w:t xml:space="preserve">inne schorzenia przebiegające z objawami psychotycznymi. Program stanowi </w:t>
      </w:r>
      <w:r w:rsidR="0077170D">
        <w:t xml:space="preserve">kontynuację terapii osób </w:t>
      </w:r>
      <w:r w:rsidR="005E53CC" w:rsidRPr="00061537">
        <w:t>wypisanych z oddzia</w:t>
      </w:r>
      <w:r w:rsidR="009B1CD5">
        <w:t>łów całodobowych i dziennych, w </w:t>
      </w:r>
      <w:r w:rsidR="005E53CC" w:rsidRPr="00061537">
        <w:t xml:space="preserve">których są pobyty </w:t>
      </w:r>
      <w:r w:rsidR="001E466C">
        <w:t xml:space="preserve">limitowane. Rozporządzenie Ministra Zdrowia w sprawie świadczeń </w:t>
      </w:r>
      <w:r w:rsidR="0077170D">
        <w:t>gwarantowanych w </w:t>
      </w:r>
      <w:r w:rsidR="00074CB8">
        <w:t>zakresie opieka psychiatryczna i leczenie uzależnień</w:t>
      </w:r>
      <w:r w:rsidRPr="00061537">
        <w:t xml:space="preserve">  szczegółowo określa z jakich świadczeń i w jakim okresie mogą korzystać pacjenci z określonym rozpoznaniem  z zakresu chorób  psychicznych</w:t>
      </w:r>
      <w:r w:rsidR="0037305B">
        <w:rPr>
          <w:rStyle w:val="Odwoanieprzypisudolnego"/>
        </w:rPr>
        <w:footnoteReference w:id="23"/>
      </w:r>
      <w:r w:rsidRPr="00061537">
        <w:t xml:space="preserve">. Do </w:t>
      </w:r>
      <w:r w:rsidR="001E466C">
        <w:t>P</w:t>
      </w:r>
      <w:r w:rsidRPr="00061537">
        <w:t xml:space="preserve">rogramu włączone będą osoby, dla których niewystarczające </w:t>
      </w:r>
      <w:r w:rsidR="000D4321">
        <w:t xml:space="preserve">również </w:t>
      </w:r>
      <w:r w:rsidRPr="00061537">
        <w:t>jest leczenie ambulatoryjne. Narzucenie limitów świadczeń i ograniczanie możliwości skorzystania z innych form pomocy  przyczyni się w znacznym stopniu do częstszych nawrotów choro</w:t>
      </w:r>
      <w:r w:rsidR="006D39C1">
        <w:t>by i </w:t>
      </w:r>
      <w:r w:rsidR="00131210">
        <w:t>konieczności korzystania z </w:t>
      </w:r>
      <w:r w:rsidRPr="00061537">
        <w:t>hospitalizacji, która jest  mało dostępna</w:t>
      </w:r>
      <w:r w:rsidR="0077170D">
        <w:t xml:space="preserve"> i </w:t>
      </w:r>
      <w:r w:rsidR="00786B5B">
        <w:t>znacznie droższa. P</w:t>
      </w:r>
      <w:r w:rsidRPr="00061537">
        <w:t xml:space="preserve">rogram </w:t>
      </w:r>
      <w:r w:rsidR="00786B5B">
        <w:t>ma również zapewnić</w:t>
      </w:r>
      <w:r w:rsidRPr="00061537">
        <w:t xml:space="preserve"> </w:t>
      </w:r>
      <w:r w:rsidRPr="00061537">
        <w:rPr>
          <w:color w:val="000000"/>
        </w:rPr>
        <w:t xml:space="preserve"> ciągło</w:t>
      </w:r>
      <w:r w:rsidR="00786B5B">
        <w:rPr>
          <w:color w:val="000000"/>
        </w:rPr>
        <w:t>ść</w:t>
      </w:r>
      <w:r w:rsidRPr="00061537">
        <w:rPr>
          <w:color w:val="000000"/>
        </w:rPr>
        <w:t xml:space="preserve">  i kompl</w:t>
      </w:r>
      <w:r w:rsidR="00786B5B">
        <w:rPr>
          <w:color w:val="000000"/>
        </w:rPr>
        <w:t>eksowość</w:t>
      </w:r>
      <w:r w:rsidRPr="00061537">
        <w:rPr>
          <w:color w:val="000000"/>
        </w:rPr>
        <w:t xml:space="preserve"> świadczeń.</w:t>
      </w:r>
      <w:r w:rsidRPr="00061537">
        <w:t xml:space="preserve"> </w:t>
      </w:r>
    </w:p>
    <w:p w:rsidR="001E5D06" w:rsidRPr="00BF62B9" w:rsidRDefault="003E5DF8" w:rsidP="003E5DF8">
      <w:pPr>
        <w:pStyle w:val="Nagwek2"/>
        <w:numPr>
          <w:ilvl w:val="1"/>
          <w:numId w:val="23"/>
        </w:numPr>
        <w:spacing w:before="240" w:after="240" w:line="276" w:lineRule="auto"/>
        <w:jc w:val="both"/>
      </w:pPr>
      <w:bookmarkStart w:id="30" w:name="_Toc66777096"/>
      <w:r>
        <w:t xml:space="preserve">Komplementarność </w:t>
      </w:r>
      <w:r w:rsidR="001E5D06" w:rsidRPr="00BF62B9">
        <w:t>z działa</w:t>
      </w:r>
      <w:r>
        <w:t xml:space="preserve">niami podejmowanymi na poziomie </w:t>
      </w:r>
      <w:r w:rsidR="001E5D06" w:rsidRPr="00BF62B9">
        <w:t>regionalnym</w:t>
      </w:r>
      <w:bookmarkEnd w:id="30"/>
      <w:r w:rsidR="001E5D06" w:rsidRPr="00BF62B9">
        <w:t xml:space="preserve"> </w:t>
      </w:r>
    </w:p>
    <w:p w:rsidR="008E4042" w:rsidRPr="00061537" w:rsidRDefault="00BD0CE8" w:rsidP="00D370E7">
      <w:pPr>
        <w:pStyle w:val="Default"/>
        <w:spacing w:line="360" w:lineRule="auto"/>
        <w:jc w:val="both"/>
        <w:rPr>
          <w:rFonts w:ascii="Times New Roman" w:hAnsi="Times New Roman" w:cs="Times New Roman"/>
        </w:rPr>
      </w:pPr>
      <w:r>
        <w:rPr>
          <w:rFonts w:ascii="Times New Roman" w:hAnsi="Times New Roman" w:cs="Times New Roman"/>
        </w:rPr>
        <w:t>Z</w:t>
      </w:r>
      <w:r w:rsidR="001E5D06" w:rsidRPr="00061537">
        <w:rPr>
          <w:rFonts w:ascii="Times New Roman" w:hAnsi="Times New Roman" w:cs="Times New Roman"/>
        </w:rPr>
        <w:t xml:space="preserve">aplanowany Program wpisuje się w regionalne dokumenty strategiczne w zakresie ochrony zdrowia - jego zakres jest zgodny z: </w:t>
      </w:r>
    </w:p>
    <w:p w:rsidR="001E5D06" w:rsidRPr="00BD0CE8" w:rsidRDefault="001E5D06" w:rsidP="0037139D">
      <w:pPr>
        <w:pStyle w:val="Default"/>
        <w:spacing w:line="360" w:lineRule="auto"/>
        <w:ind w:left="426" w:hanging="283"/>
        <w:jc w:val="both"/>
        <w:rPr>
          <w:rFonts w:ascii="Times New Roman" w:hAnsi="Times New Roman" w:cs="Times New Roman"/>
        </w:rPr>
      </w:pPr>
      <w:r w:rsidRPr="00061537">
        <w:rPr>
          <w:rFonts w:ascii="Times New Roman" w:hAnsi="Times New Roman" w:cs="Times New Roman"/>
        </w:rPr>
        <w:t>1) Priorytetami dla regionalnej polityki zdrowotnej w województwie wielkopolskim</w:t>
      </w:r>
      <w:r w:rsidR="0085353F">
        <w:rPr>
          <w:rStyle w:val="Odwoanieprzypisudolnego"/>
          <w:rFonts w:ascii="Times New Roman" w:hAnsi="Times New Roman" w:cs="Times New Roman"/>
        </w:rPr>
        <w:footnoteReference w:id="24"/>
      </w:r>
      <w:r w:rsidRPr="00061537">
        <w:rPr>
          <w:rFonts w:ascii="Times New Roman" w:hAnsi="Times New Roman" w:cs="Times New Roman"/>
        </w:rPr>
        <w:t xml:space="preserve"> – </w:t>
      </w:r>
      <w:r w:rsidRPr="006E1EF8">
        <w:rPr>
          <w:rFonts w:ascii="Times New Roman" w:hAnsi="Times New Roman" w:cs="Times New Roman"/>
        </w:rPr>
        <w:t xml:space="preserve">priorytet 2: </w:t>
      </w:r>
      <w:r w:rsidRPr="00BD0CE8">
        <w:rPr>
          <w:rFonts w:ascii="Times New Roman" w:hAnsi="Times New Roman" w:cs="Times New Roman"/>
        </w:rPr>
        <w:t>Optymalizacj</w:t>
      </w:r>
      <w:r w:rsidR="00131210">
        <w:rPr>
          <w:rFonts w:ascii="Times New Roman" w:hAnsi="Times New Roman" w:cs="Times New Roman"/>
        </w:rPr>
        <w:t>a organizacji ochrony zdrowia w </w:t>
      </w:r>
      <w:r w:rsidRPr="00BD0CE8">
        <w:rPr>
          <w:rFonts w:ascii="Times New Roman" w:hAnsi="Times New Roman" w:cs="Times New Roman"/>
        </w:rPr>
        <w:t>zakresie kompleksowej opieki medycznej w województwie wielkopolskim.</w:t>
      </w:r>
    </w:p>
    <w:p w:rsidR="001E5D06" w:rsidRPr="00061537" w:rsidRDefault="001E5D06" w:rsidP="0037139D">
      <w:pPr>
        <w:pStyle w:val="Default"/>
        <w:spacing w:line="360" w:lineRule="auto"/>
        <w:ind w:left="426"/>
        <w:jc w:val="both"/>
        <w:rPr>
          <w:rFonts w:ascii="Times New Roman" w:hAnsi="Times New Roman" w:cs="Times New Roman"/>
        </w:rPr>
      </w:pPr>
      <w:r w:rsidRPr="00061537">
        <w:rPr>
          <w:rFonts w:ascii="Times New Roman" w:hAnsi="Times New Roman" w:cs="Times New Roman"/>
        </w:rPr>
        <w:t>Podejmowanie współpracy różnych środowisk specjalistów w celu zapewnienia różnych zdezinstytucjonalizowanych f</w:t>
      </w:r>
      <w:r w:rsidR="00131210">
        <w:rPr>
          <w:rFonts w:ascii="Times New Roman" w:hAnsi="Times New Roman" w:cs="Times New Roman"/>
        </w:rPr>
        <w:t>orm opieki i pomocy pacjentom z </w:t>
      </w:r>
      <w:r w:rsidRPr="00061537">
        <w:rPr>
          <w:rFonts w:ascii="Times New Roman" w:hAnsi="Times New Roman" w:cs="Times New Roman"/>
        </w:rPr>
        <w:t>zaburzeniami psychicznymi.</w:t>
      </w:r>
    </w:p>
    <w:p w:rsidR="001E5D06" w:rsidRDefault="001E5D06" w:rsidP="0037139D">
      <w:pPr>
        <w:pStyle w:val="Default"/>
        <w:spacing w:line="360" w:lineRule="auto"/>
        <w:ind w:left="426" w:hanging="283"/>
        <w:jc w:val="both"/>
        <w:rPr>
          <w:rFonts w:ascii="Times New Roman" w:hAnsi="Times New Roman" w:cs="Times New Roman"/>
          <w:i/>
          <w:iCs/>
        </w:rPr>
      </w:pPr>
      <w:r w:rsidRPr="00061537">
        <w:rPr>
          <w:rFonts w:ascii="Times New Roman" w:hAnsi="Times New Roman" w:cs="Times New Roman"/>
        </w:rPr>
        <w:lastRenderedPageBreak/>
        <w:t xml:space="preserve">2) </w:t>
      </w:r>
      <w:r w:rsidRPr="00487C11">
        <w:rPr>
          <w:rFonts w:ascii="Times New Roman" w:hAnsi="Times New Roman" w:cs="Times New Roman"/>
        </w:rPr>
        <w:t>Strategią Rozwoju Województwa Wielkopolskiego do 20</w:t>
      </w:r>
      <w:r w:rsidR="00EF466A" w:rsidRPr="00487C11">
        <w:rPr>
          <w:rFonts w:ascii="Times New Roman" w:hAnsi="Times New Roman" w:cs="Times New Roman"/>
        </w:rPr>
        <w:t>30</w:t>
      </w:r>
      <w:r w:rsidRPr="00487C11">
        <w:rPr>
          <w:rFonts w:ascii="Times New Roman" w:hAnsi="Times New Roman" w:cs="Times New Roman"/>
        </w:rPr>
        <w:t xml:space="preserve"> roku</w:t>
      </w:r>
      <w:r w:rsidR="0085353F" w:rsidRPr="00487C11">
        <w:rPr>
          <w:rStyle w:val="Odwoanieprzypisudolnego"/>
          <w:rFonts w:ascii="Times New Roman" w:hAnsi="Times New Roman" w:cs="Times New Roman"/>
        </w:rPr>
        <w:footnoteReference w:id="25"/>
      </w:r>
      <w:r w:rsidRPr="00487C11">
        <w:rPr>
          <w:rFonts w:ascii="Times New Roman" w:hAnsi="Times New Roman" w:cs="Times New Roman"/>
        </w:rPr>
        <w:t xml:space="preserve"> –</w:t>
      </w:r>
      <w:r w:rsidR="00D54177" w:rsidRPr="00487C11">
        <w:rPr>
          <w:rFonts w:ascii="Times New Roman" w:hAnsi="Times New Roman" w:cs="Times New Roman"/>
        </w:rPr>
        <w:t xml:space="preserve"> </w:t>
      </w:r>
      <w:r w:rsidRPr="00487C11">
        <w:rPr>
          <w:rFonts w:ascii="Times New Roman" w:hAnsi="Times New Roman" w:cs="Times New Roman"/>
        </w:rPr>
        <w:t xml:space="preserve">cel operacyjny </w:t>
      </w:r>
      <w:r w:rsidR="00EF466A" w:rsidRPr="00487C11">
        <w:rPr>
          <w:rFonts w:ascii="Times New Roman" w:hAnsi="Times New Roman" w:cs="Times New Roman"/>
        </w:rPr>
        <w:t>2</w:t>
      </w:r>
      <w:r w:rsidRPr="00487C11">
        <w:rPr>
          <w:rFonts w:ascii="Times New Roman" w:hAnsi="Times New Roman" w:cs="Times New Roman"/>
        </w:rPr>
        <w:t>.</w:t>
      </w:r>
      <w:r w:rsidR="00EF466A" w:rsidRPr="00487C11">
        <w:rPr>
          <w:rFonts w:ascii="Times New Roman" w:hAnsi="Times New Roman" w:cs="Times New Roman"/>
        </w:rPr>
        <w:t>2</w:t>
      </w:r>
      <w:r w:rsidRPr="00487C11">
        <w:rPr>
          <w:rFonts w:ascii="Times New Roman" w:hAnsi="Times New Roman" w:cs="Times New Roman"/>
        </w:rPr>
        <w:t>.</w:t>
      </w:r>
      <w:r w:rsidR="00D54177" w:rsidRPr="00487C11">
        <w:rPr>
          <w:rFonts w:ascii="Times New Roman" w:hAnsi="Times New Roman" w:cs="Times New Roman"/>
        </w:rPr>
        <w:t xml:space="preserve"> Przeciwdziałanie marginalizacji i wykluczeniom. Działania zawarte w strategii uwzględniają </w:t>
      </w:r>
      <w:r w:rsidR="00487C11" w:rsidRPr="00487C11">
        <w:rPr>
          <w:rFonts w:ascii="Times New Roman" w:hAnsi="Times New Roman" w:cs="Times New Roman"/>
        </w:rPr>
        <w:t>r</w:t>
      </w:r>
      <w:r w:rsidR="00D54177" w:rsidRPr="00487C11">
        <w:rPr>
          <w:rFonts w:ascii="Times New Roman" w:hAnsi="Times New Roman" w:cs="Times New Roman"/>
        </w:rPr>
        <w:t>ealizacj</w:t>
      </w:r>
      <w:r w:rsidR="00487C11" w:rsidRPr="00487C11">
        <w:rPr>
          <w:rFonts w:ascii="Times New Roman" w:hAnsi="Times New Roman" w:cs="Times New Roman"/>
        </w:rPr>
        <w:t>ę</w:t>
      </w:r>
      <w:r w:rsidR="00D54177" w:rsidRPr="00487C11">
        <w:rPr>
          <w:rFonts w:ascii="Times New Roman" w:hAnsi="Times New Roman" w:cs="Times New Roman"/>
        </w:rPr>
        <w:t xml:space="preserve"> programów dotyczących profilaktyki zdrowotnej</w:t>
      </w:r>
      <w:r w:rsidR="00487C11" w:rsidRPr="00487C11">
        <w:rPr>
          <w:rFonts w:ascii="Times New Roman" w:hAnsi="Times New Roman" w:cs="Times New Roman"/>
        </w:rPr>
        <w:t>.</w:t>
      </w:r>
      <w:r w:rsidR="00D54177">
        <w:t xml:space="preserve"> </w:t>
      </w:r>
    </w:p>
    <w:p w:rsidR="008E4042" w:rsidRDefault="008E4042" w:rsidP="0077170D">
      <w:pPr>
        <w:pStyle w:val="Default"/>
        <w:spacing w:after="240" w:line="360" w:lineRule="auto"/>
        <w:ind w:left="426" w:hanging="283"/>
        <w:jc w:val="both"/>
        <w:rPr>
          <w:rFonts w:ascii="Times New Roman" w:hAnsi="Times New Roman" w:cs="Times New Roman"/>
        </w:rPr>
      </w:pPr>
      <w:r w:rsidRPr="00496C3F">
        <w:rPr>
          <w:rFonts w:ascii="Times New Roman" w:hAnsi="Times New Roman" w:cs="Times New Roman"/>
        </w:rPr>
        <w:t>3)</w:t>
      </w:r>
      <w:r>
        <w:rPr>
          <w:rFonts w:ascii="Times New Roman" w:hAnsi="Times New Roman" w:cs="Times New Roman"/>
          <w:i/>
          <w:iCs/>
        </w:rPr>
        <w:t xml:space="preserve"> </w:t>
      </w:r>
      <w:r>
        <w:rPr>
          <w:rFonts w:ascii="Times New Roman" w:hAnsi="Times New Roman" w:cs="Times New Roman"/>
          <w:iCs/>
        </w:rPr>
        <w:t>Polityką zdrowotną</w:t>
      </w:r>
      <w:r w:rsidRPr="008E4042">
        <w:rPr>
          <w:rFonts w:ascii="Times New Roman" w:hAnsi="Times New Roman" w:cs="Times New Roman"/>
          <w:iCs/>
        </w:rPr>
        <w:t xml:space="preserve"> Województwa Wielkopolskiego w zakresie zdrowia publicznego, promocji i profilaktyki zdrowotnej na lata 2021-2030</w:t>
      </w:r>
      <w:r w:rsidR="00071641">
        <w:rPr>
          <w:rStyle w:val="Odwoanieprzypisudolnego"/>
          <w:rFonts w:ascii="Times New Roman" w:hAnsi="Times New Roman" w:cs="Times New Roman"/>
          <w:iCs/>
        </w:rPr>
        <w:footnoteReference w:id="26"/>
      </w:r>
      <w:r w:rsidR="00071641">
        <w:rPr>
          <w:rFonts w:ascii="Times New Roman" w:hAnsi="Times New Roman" w:cs="Times New Roman"/>
          <w:iCs/>
        </w:rPr>
        <w:t xml:space="preserve"> - </w:t>
      </w:r>
      <w:r w:rsidR="00071641" w:rsidRPr="00071641">
        <w:rPr>
          <w:rFonts w:ascii="Times New Roman" w:hAnsi="Times New Roman" w:cs="Times New Roman"/>
          <w:iCs/>
        </w:rPr>
        <w:t xml:space="preserve">Cel strategiczny </w:t>
      </w:r>
      <w:r w:rsidR="00071641" w:rsidRPr="00071641">
        <w:rPr>
          <w:rFonts w:ascii="Times New Roman" w:hAnsi="Times New Roman" w:cs="Times New Roman"/>
        </w:rPr>
        <w:t xml:space="preserve">„Poprawa stanu zdrowia i związanej z nim jakości życia mieszkańców </w:t>
      </w:r>
      <w:r w:rsidR="00981FE7">
        <w:rPr>
          <w:rFonts w:ascii="Times New Roman" w:hAnsi="Times New Roman" w:cs="Times New Roman"/>
        </w:rPr>
        <w:t>W</w:t>
      </w:r>
      <w:r w:rsidR="00071641" w:rsidRPr="00071641">
        <w:rPr>
          <w:rFonts w:ascii="Times New Roman" w:hAnsi="Times New Roman" w:cs="Times New Roman"/>
        </w:rPr>
        <w:t xml:space="preserve">ojewództwa </w:t>
      </w:r>
      <w:r w:rsidR="00981FE7">
        <w:rPr>
          <w:rFonts w:ascii="Times New Roman" w:hAnsi="Times New Roman" w:cs="Times New Roman"/>
        </w:rPr>
        <w:t>W</w:t>
      </w:r>
      <w:r w:rsidR="00071641" w:rsidRPr="00071641">
        <w:rPr>
          <w:rFonts w:ascii="Times New Roman" w:hAnsi="Times New Roman" w:cs="Times New Roman"/>
        </w:rPr>
        <w:t xml:space="preserve">ielkopolskiego </w:t>
      </w:r>
      <w:r w:rsidR="00131210">
        <w:rPr>
          <w:rFonts w:ascii="Times New Roman" w:hAnsi="Times New Roman" w:cs="Times New Roman"/>
        </w:rPr>
        <w:t>oraz zmniejszanie nierówności w </w:t>
      </w:r>
      <w:r w:rsidR="00071641" w:rsidRPr="00071641">
        <w:rPr>
          <w:rFonts w:ascii="Times New Roman" w:hAnsi="Times New Roman" w:cs="Times New Roman"/>
        </w:rPr>
        <w:t>zdrowiu”</w:t>
      </w:r>
      <w:r w:rsidR="00496C3F">
        <w:rPr>
          <w:rFonts w:ascii="Times New Roman" w:hAnsi="Times New Roman" w:cs="Times New Roman"/>
        </w:rPr>
        <w:t>,</w:t>
      </w:r>
      <w:r w:rsidR="00071641">
        <w:rPr>
          <w:rFonts w:ascii="Times New Roman" w:hAnsi="Times New Roman" w:cs="Times New Roman"/>
        </w:rPr>
        <w:t xml:space="preserve"> </w:t>
      </w:r>
      <w:r w:rsidR="00496C3F">
        <w:rPr>
          <w:rFonts w:ascii="Times New Roman" w:hAnsi="Times New Roman" w:cs="Times New Roman"/>
        </w:rPr>
        <w:t>c</w:t>
      </w:r>
      <w:r w:rsidR="00071641">
        <w:rPr>
          <w:rFonts w:ascii="Times New Roman" w:hAnsi="Times New Roman" w:cs="Times New Roman"/>
        </w:rPr>
        <w:t>el operacyjny 2</w:t>
      </w:r>
      <w:r w:rsidR="002B5FC0">
        <w:rPr>
          <w:rFonts w:ascii="Times New Roman" w:hAnsi="Times New Roman" w:cs="Times New Roman"/>
        </w:rPr>
        <w:t xml:space="preserve">. </w:t>
      </w:r>
      <w:r w:rsidR="0037139D">
        <w:rPr>
          <w:rFonts w:ascii="Times New Roman" w:hAnsi="Times New Roman" w:cs="Times New Roman"/>
        </w:rPr>
        <w:t>Wczesne wykrywanie i </w:t>
      </w:r>
      <w:r w:rsidR="00071641" w:rsidRPr="002B5FC0">
        <w:rPr>
          <w:rFonts w:ascii="Times New Roman" w:hAnsi="Times New Roman" w:cs="Times New Roman"/>
        </w:rPr>
        <w:t>ograniczanie skutków najpoważniejszych problemów zdrowotnych.</w:t>
      </w:r>
    </w:p>
    <w:p w:rsidR="0086786A" w:rsidRPr="00E46A3E" w:rsidRDefault="0086786A" w:rsidP="00085E3F">
      <w:pPr>
        <w:pStyle w:val="Nagwek1"/>
        <w:numPr>
          <w:ilvl w:val="0"/>
          <w:numId w:val="25"/>
        </w:numPr>
        <w:spacing w:before="240" w:after="240" w:line="276" w:lineRule="auto"/>
        <w:ind w:hanging="436"/>
        <w:jc w:val="both"/>
        <w:rPr>
          <w:sz w:val="24"/>
        </w:rPr>
      </w:pPr>
      <w:bookmarkStart w:id="31" w:name="_Toc64629675"/>
      <w:bookmarkStart w:id="32" w:name="_Toc66777097"/>
      <w:r w:rsidRPr="00D53D91">
        <w:rPr>
          <w:sz w:val="24"/>
        </w:rPr>
        <w:t>Cele</w:t>
      </w:r>
      <w:r w:rsidR="00365FD4">
        <w:rPr>
          <w:sz w:val="24"/>
        </w:rPr>
        <w:t xml:space="preserve"> Programu</w:t>
      </w:r>
      <w:r w:rsidRPr="00E46A3E">
        <w:rPr>
          <w:sz w:val="24"/>
        </w:rPr>
        <w:t xml:space="preserve"> i mierniki  efektywności jego realizacji</w:t>
      </w:r>
      <w:bookmarkEnd w:id="31"/>
      <w:bookmarkEnd w:id="32"/>
    </w:p>
    <w:p w:rsidR="00980617" w:rsidRPr="00E46A3E" w:rsidRDefault="0086786A" w:rsidP="00085E3F">
      <w:pPr>
        <w:pStyle w:val="Nagwek2"/>
        <w:numPr>
          <w:ilvl w:val="0"/>
          <w:numId w:val="3"/>
        </w:numPr>
        <w:spacing w:before="240" w:after="240"/>
        <w:jc w:val="both"/>
      </w:pPr>
      <w:bookmarkStart w:id="33" w:name="_Toc64629676"/>
      <w:bookmarkStart w:id="34" w:name="_Toc66777098"/>
      <w:r w:rsidRPr="00E46A3E">
        <w:t>Cel główny</w:t>
      </w:r>
      <w:bookmarkEnd w:id="33"/>
      <w:bookmarkEnd w:id="34"/>
    </w:p>
    <w:p w:rsidR="002362E7" w:rsidRPr="002362E7" w:rsidRDefault="002362E7" w:rsidP="00085E3F">
      <w:pPr>
        <w:numPr>
          <w:ilvl w:val="1"/>
          <w:numId w:val="3"/>
        </w:numPr>
        <w:tabs>
          <w:tab w:val="clear" w:pos="786"/>
          <w:tab w:val="left" w:pos="851"/>
        </w:tabs>
        <w:autoSpaceDE w:val="0"/>
        <w:spacing w:line="360" w:lineRule="auto"/>
        <w:ind w:left="851" w:hanging="284"/>
        <w:jc w:val="both"/>
        <w:rPr>
          <w:b/>
          <w:bCs/>
        </w:rPr>
      </w:pPr>
      <w:r w:rsidRPr="009132AE">
        <w:t xml:space="preserve">zapewnienie </w:t>
      </w:r>
      <w:r>
        <w:t xml:space="preserve"> minimum </w:t>
      </w:r>
      <w:r w:rsidRPr="00191092">
        <w:t>70 %</w:t>
      </w:r>
      <w:r>
        <w:t xml:space="preserve"> pacjentom </w:t>
      </w:r>
      <w:r w:rsidR="00157D84">
        <w:t xml:space="preserve">biorącym udział w Programie </w:t>
      </w:r>
      <w:r w:rsidR="00131210">
        <w:t>ciągłości i </w:t>
      </w:r>
      <w:r w:rsidRPr="009132AE">
        <w:t>kompleksowości  świadczeń</w:t>
      </w:r>
      <w:r>
        <w:t xml:space="preserve"> z zakresu rehabilitacji psychiatrycznej i aktywizacji  zmierzających </w:t>
      </w:r>
      <w:r w:rsidR="0086786A" w:rsidRPr="002362E7">
        <w:rPr>
          <w:bCs/>
        </w:rPr>
        <w:t xml:space="preserve"> </w:t>
      </w:r>
      <w:r w:rsidRPr="002362E7">
        <w:rPr>
          <w:bCs/>
        </w:rPr>
        <w:t>do utrzymania dobrostanu</w:t>
      </w:r>
      <w:r w:rsidR="0086786A" w:rsidRPr="002362E7">
        <w:rPr>
          <w:bCs/>
        </w:rPr>
        <w:t xml:space="preserve"> oraz</w:t>
      </w:r>
      <w:r w:rsidR="00980617" w:rsidRPr="002362E7">
        <w:rPr>
          <w:bCs/>
        </w:rPr>
        <w:t xml:space="preserve"> </w:t>
      </w:r>
      <w:r>
        <w:rPr>
          <w:bCs/>
        </w:rPr>
        <w:t>zapobiegających wykluczeniu.</w:t>
      </w:r>
    </w:p>
    <w:p w:rsidR="00980617" w:rsidRPr="00E46A3E" w:rsidRDefault="000B3999" w:rsidP="00085E3F">
      <w:pPr>
        <w:pStyle w:val="Nagwek2"/>
        <w:numPr>
          <w:ilvl w:val="0"/>
          <w:numId w:val="3"/>
        </w:numPr>
        <w:spacing w:before="240" w:after="240"/>
        <w:jc w:val="both"/>
      </w:pPr>
      <w:bookmarkStart w:id="35" w:name="_Toc64629677"/>
      <w:bookmarkStart w:id="36" w:name="_Toc66777099"/>
      <w:r w:rsidRPr="00E46A3E">
        <w:t>C</w:t>
      </w:r>
      <w:r w:rsidR="00980617" w:rsidRPr="00E46A3E">
        <w:t>ele szczegółowe</w:t>
      </w:r>
      <w:bookmarkEnd w:id="35"/>
      <w:bookmarkEnd w:id="36"/>
    </w:p>
    <w:p w:rsidR="00DE7333" w:rsidRDefault="00DE7333" w:rsidP="00085E3F">
      <w:pPr>
        <w:numPr>
          <w:ilvl w:val="0"/>
          <w:numId w:val="10"/>
        </w:numPr>
        <w:autoSpaceDE w:val="0"/>
        <w:spacing w:line="360" w:lineRule="auto"/>
        <w:ind w:hanging="503"/>
        <w:jc w:val="both"/>
      </w:pPr>
      <w:r w:rsidRPr="009F787B">
        <w:t>popr</w:t>
      </w:r>
      <w:r>
        <w:t>awa</w:t>
      </w:r>
      <w:r w:rsidRPr="009F787B">
        <w:t xml:space="preserve"> jakości życia</w:t>
      </w:r>
      <w:r w:rsidR="00A56463">
        <w:t xml:space="preserve"> u co najmniej </w:t>
      </w:r>
      <w:r w:rsidR="00A56463" w:rsidRPr="00ED4990">
        <w:t>7</w:t>
      </w:r>
      <w:r w:rsidR="002362E7" w:rsidRPr="00ED4990">
        <w:t>0</w:t>
      </w:r>
      <w:r w:rsidR="002362E7" w:rsidRPr="002E3948">
        <w:rPr>
          <w:color w:val="2E74B5"/>
        </w:rPr>
        <w:t xml:space="preserve"> </w:t>
      </w:r>
      <w:r w:rsidR="002362E7">
        <w:t xml:space="preserve">% </w:t>
      </w:r>
      <w:r w:rsidRPr="009F787B">
        <w:t xml:space="preserve"> </w:t>
      </w:r>
      <w:r w:rsidR="009A22D8">
        <w:t>pacjentów</w:t>
      </w:r>
      <w:r w:rsidR="000B3999">
        <w:t>,</w:t>
      </w:r>
    </w:p>
    <w:p w:rsidR="000B3999" w:rsidRPr="00191092" w:rsidRDefault="000B3999" w:rsidP="00085E3F">
      <w:pPr>
        <w:numPr>
          <w:ilvl w:val="0"/>
          <w:numId w:val="10"/>
        </w:numPr>
        <w:autoSpaceDE w:val="0"/>
        <w:spacing w:line="360" w:lineRule="auto"/>
        <w:ind w:left="851" w:hanging="284"/>
        <w:jc w:val="both"/>
      </w:pPr>
      <w:r>
        <w:t xml:space="preserve">umożliwienie minimum </w:t>
      </w:r>
      <w:r w:rsidR="00A56463" w:rsidRPr="00ED4990">
        <w:t>7</w:t>
      </w:r>
      <w:r w:rsidRPr="00ED4990">
        <w:t>0</w:t>
      </w:r>
      <w:r>
        <w:t xml:space="preserve">% pacjentom udział we wszystkich procedurach proponowanych w </w:t>
      </w:r>
      <w:r w:rsidRPr="00191092">
        <w:t>Programie,</w:t>
      </w:r>
      <w:r w:rsidR="00131210" w:rsidRPr="00191092">
        <w:t xml:space="preserve"> zgodnie</w:t>
      </w:r>
      <w:r w:rsidR="009B1CD5" w:rsidRPr="00191092">
        <w:t xml:space="preserve"> z</w:t>
      </w:r>
      <w:r w:rsidR="00131210" w:rsidRPr="00191092">
        <w:t xml:space="preserve"> indywidualnym programem terapeutycznym</w:t>
      </w:r>
      <w:r w:rsidR="00A56463" w:rsidRPr="00191092">
        <w:t>,</w:t>
      </w:r>
    </w:p>
    <w:p w:rsidR="00786B5B" w:rsidRDefault="009B1CD5" w:rsidP="00085E3F">
      <w:pPr>
        <w:numPr>
          <w:ilvl w:val="0"/>
          <w:numId w:val="10"/>
        </w:numPr>
        <w:tabs>
          <w:tab w:val="left" w:pos="709"/>
          <w:tab w:val="left" w:pos="917"/>
        </w:tabs>
        <w:autoSpaceDE w:val="0"/>
        <w:spacing w:line="360" w:lineRule="auto"/>
        <w:ind w:left="851" w:hanging="284"/>
      </w:pPr>
      <w:r w:rsidRPr="00191092">
        <w:t>ograniczenie</w:t>
      </w:r>
      <w:r w:rsidR="00786B5B" w:rsidRPr="00191092">
        <w:t xml:space="preserve"> liczby hospitalizacji</w:t>
      </w:r>
      <w:r w:rsidR="000B3999">
        <w:t xml:space="preserve"> do 5 %,</w:t>
      </w:r>
    </w:p>
    <w:p w:rsidR="00786B5B" w:rsidRDefault="00786B5B" w:rsidP="00085E3F">
      <w:pPr>
        <w:numPr>
          <w:ilvl w:val="0"/>
          <w:numId w:val="10"/>
        </w:numPr>
        <w:tabs>
          <w:tab w:val="left" w:pos="709"/>
          <w:tab w:val="left" w:pos="917"/>
        </w:tabs>
        <w:autoSpaceDE w:val="0"/>
        <w:spacing w:line="360" w:lineRule="auto"/>
        <w:ind w:left="851" w:hanging="284"/>
      </w:pPr>
      <w:r>
        <w:t xml:space="preserve">ograniczenie liczby </w:t>
      </w:r>
      <w:r w:rsidR="000B3999">
        <w:t>pilnych interwencji do 20 %.</w:t>
      </w:r>
    </w:p>
    <w:p w:rsidR="00CD64E8" w:rsidRDefault="00157D84" w:rsidP="00085E3F">
      <w:pPr>
        <w:pStyle w:val="Default"/>
        <w:numPr>
          <w:ilvl w:val="0"/>
          <w:numId w:val="10"/>
        </w:numPr>
        <w:tabs>
          <w:tab w:val="left" w:pos="709"/>
        </w:tabs>
        <w:spacing w:line="360" w:lineRule="auto"/>
        <w:ind w:left="709" w:hanging="142"/>
        <w:jc w:val="both"/>
        <w:rPr>
          <w:rFonts w:ascii="Times New Roman" w:hAnsi="Times New Roman" w:cs="Times New Roman"/>
          <w:color w:val="auto"/>
        </w:rPr>
      </w:pPr>
      <w:r>
        <w:rPr>
          <w:rFonts w:ascii="Times New Roman" w:hAnsi="Times New Roman" w:cs="Times New Roman"/>
          <w:color w:val="auto"/>
        </w:rPr>
        <w:t>z</w:t>
      </w:r>
      <w:r w:rsidRPr="00157D84">
        <w:rPr>
          <w:rFonts w:ascii="Times New Roman" w:hAnsi="Times New Roman" w:cs="Times New Roman"/>
          <w:color w:val="auto"/>
        </w:rPr>
        <w:t>większenie poziomu wiedzy i</w:t>
      </w:r>
      <w:r w:rsidR="001C440A">
        <w:rPr>
          <w:rFonts w:ascii="Times New Roman" w:hAnsi="Times New Roman" w:cs="Times New Roman"/>
          <w:color w:val="auto"/>
        </w:rPr>
        <w:t xml:space="preserve"> </w:t>
      </w:r>
      <w:r w:rsidRPr="00157D84">
        <w:rPr>
          <w:rFonts w:ascii="Times New Roman" w:hAnsi="Times New Roman" w:cs="Times New Roman"/>
          <w:color w:val="auto"/>
        </w:rPr>
        <w:t xml:space="preserve">umiejętności z obszaru zachowań zdrowotnych </w:t>
      </w:r>
      <w:r w:rsidR="003A4229">
        <w:rPr>
          <w:rFonts w:ascii="Times New Roman" w:hAnsi="Times New Roman" w:cs="Times New Roman"/>
          <w:color w:val="auto"/>
        </w:rPr>
        <w:t>u co </w:t>
      </w:r>
      <w:r w:rsidR="00A56463">
        <w:rPr>
          <w:rFonts w:ascii="Times New Roman" w:hAnsi="Times New Roman" w:cs="Times New Roman"/>
          <w:color w:val="auto"/>
        </w:rPr>
        <w:t>najmniej 7</w:t>
      </w:r>
      <w:r w:rsidRPr="00157D84">
        <w:rPr>
          <w:rFonts w:ascii="Times New Roman" w:hAnsi="Times New Roman" w:cs="Times New Roman"/>
          <w:color w:val="auto"/>
        </w:rPr>
        <w:t>0% uczestników</w:t>
      </w:r>
      <w:r>
        <w:rPr>
          <w:rFonts w:ascii="Times New Roman" w:hAnsi="Times New Roman" w:cs="Times New Roman"/>
          <w:color w:val="auto"/>
        </w:rPr>
        <w:t xml:space="preserve"> P</w:t>
      </w:r>
      <w:r w:rsidR="00CD64E8">
        <w:rPr>
          <w:rFonts w:ascii="Times New Roman" w:hAnsi="Times New Roman" w:cs="Times New Roman"/>
          <w:color w:val="auto"/>
        </w:rPr>
        <w:t>rogramu.</w:t>
      </w:r>
    </w:p>
    <w:p w:rsidR="00ED4990" w:rsidRPr="00E46A3E" w:rsidRDefault="0048524B" w:rsidP="00CD64E8">
      <w:pPr>
        <w:pStyle w:val="Default"/>
        <w:tabs>
          <w:tab w:val="left" w:pos="709"/>
        </w:tabs>
        <w:spacing w:line="360" w:lineRule="auto"/>
        <w:ind w:left="567"/>
        <w:jc w:val="both"/>
        <w:rPr>
          <w:rFonts w:ascii="Times New Roman" w:hAnsi="Times New Roman" w:cs="Times New Roman"/>
          <w:color w:val="auto"/>
        </w:rPr>
      </w:pPr>
      <w:r>
        <w:rPr>
          <w:rFonts w:ascii="Times New Roman" w:hAnsi="Times New Roman" w:cs="Times New Roman"/>
          <w:color w:val="auto"/>
        </w:rPr>
        <w:t>Wartości wszystkich celów</w:t>
      </w:r>
      <w:r w:rsidR="00CD64E8">
        <w:rPr>
          <w:rFonts w:ascii="Times New Roman" w:hAnsi="Times New Roman" w:cs="Times New Roman"/>
          <w:color w:val="auto"/>
        </w:rPr>
        <w:t xml:space="preserve"> oszacowano na podstawi</w:t>
      </w:r>
      <w:r>
        <w:rPr>
          <w:rFonts w:ascii="Times New Roman" w:hAnsi="Times New Roman" w:cs="Times New Roman"/>
          <w:color w:val="auto"/>
        </w:rPr>
        <w:t>e dotychczasowych doświadczeń w </w:t>
      </w:r>
      <w:r w:rsidR="00CD64E8">
        <w:rPr>
          <w:rFonts w:ascii="Times New Roman" w:hAnsi="Times New Roman" w:cs="Times New Roman"/>
          <w:color w:val="auto"/>
        </w:rPr>
        <w:t xml:space="preserve">realizacji podobnego programu polityki zdrowotnej w latach </w:t>
      </w:r>
      <w:r w:rsidR="0067272D">
        <w:rPr>
          <w:rFonts w:ascii="Times New Roman" w:hAnsi="Times New Roman" w:cs="Times New Roman"/>
          <w:color w:val="auto"/>
        </w:rPr>
        <w:t>2014-2020.</w:t>
      </w:r>
      <w:r w:rsidR="00157D84" w:rsidRPr="00157D84">
        <w:rPr>
          <w:rFonts w:ascii="Times New Roman" w:hAnsi="Times New Roman" w:cs="Times New Roman"/>
          <w:color w:val="auto"/>
        </w:rPr>
        <w:t xml:space="preserve"> </w:t>
      </w:r>
    </w:p>
    <w:p w:rsidR="0086786A" w:rsidRPr="00E46A3E" w:rsidRDefault="0086786A" w:rsidP="00085E3F">
      <w:pPr>
        <w:pStyle w:val="Nagwek2"/>
        <w:numPr>
          <w:ilvl w:val="0"/>
          <w:numId w:val="3"/>
        </w:numPr>
        <w:spacing w:before="240" w:after="240"/>
        <w:jc w:val="both"/>
      </w:pPr>
      <w:bookmarkStart w:id="37" w:name="_Toc64629678"/>
      <w:bookmarkStart w:id="38" w:name="_Toc66777100"/>
      <w:r w:rsidRPr="00E46A3E">
        <w:t>Mi</w:t>
      </w:r>
      <w:r w:rsidR="00365FD4">
        <w:t>erniki efektywnośc</w:t>
      </w:r>
      <w:bookmarkEnd w:id="37"/>
      <w:r w:rsidR="00BB61FE">
        <w:t>i</w:t>
      </w:r>
      <w:bookmarkEnd w:id="38"/>
    </w:p>
    <w:p w:rsidR="00980617" w:rsidRPr="009132AE" w:rsidRDefault="003A4229" w:rsidP="00085E3F">
      <w:pPr>
        <w:numPr>
          <w:ilvl w:val="0"/>
          <w:numId w:val="14"/>
        </w:numPr>
        <w:autoSpaceDE w:val="0"/>
        <w:spacing w:line="360" w:lineRule="auto"/>
        <w:ind w:left="993" w:hanging="426"/>
        <w:jc w:val="both"/>
      </w:pPr>
      <w:r>
        <w:rPr>
          <w:color w:val="000000"/>
        </w:rPr>
        <w:t>liczba pacjentów</w:t>
      </w:r>
      <w:r w:rsidR="00980617" w:rsidRPr="009132AE">
        <w:rPr>
          <w:color w:val="000000"/>
        </w:rPr>
        <w:t xml:space="preserve"> </w:t>
      </w:r>
      <w:r w:rsidR="00980617" w:rsidRPr="009132AE">
        <w:t>zgłaszającyc</w:t>
      </w:r>
      <w:r w:rsidR="009A22D8">
        <w:t>h się do P</w:t>
      </w:r>
      <w:r w:rsidR="00980617" w:rsidRPr="009132AE">
        <w:t>rogramu</w:t>
      </w:r>
      <w:r w:rsidR="009A22D8">
        <w:t>,</w:t>
      </w:r>
    </w:p>
    <w:p w:rsidR="00980617" w:rsidRPr="009132AE" w:rsidRDefault="003A4229" w:rsidP="00085E3F">
      <w:pPr>
        <w:numPr>
          <w:ilvl w:val="0"/>
          <w:numId w:val="14"/>
        </w:numPr>
        <w:tabs>
          <w:tab w:val="left" w:pos="567"/>
        </w:tabs>
        <w:autoSpaceDE w:val="0"/>
        <w:spacing w:line="360" w:lineRule="auto"/>
        <w:ind w:left="709" w:hanging="142"/>
        <w:jc w:val="both"/>
        <w:rPr>
          <w:color w:val="000000"/>
        </w:rPr>
      </w:pPr>
      <w:r>
        <w:rPr>
          <w:color w:val="000000"/>
        </w:rPr>
        <w:t xml:space="preserve">liczba pacjentów </w:t>
      </w:r>
      <w:r w:rsidR="00980617" w:rsidRPr="009132AE">
        <w:rPr>
          <w:color w:val="000000"/>
        </w:rPr>
        <w:t>korzystających</w:t>
      </w:r>
      <w:r w:rsidR="000B3999">
        <w:rPr>
          <w:color w:val="000000"/>
        </w:rPr>
        <w:t xml:space="preserve"> </w:t>
      </w:r>
      <w:r w:rsidR="00980617" w:rsidRPr="009132AE">
        <w:rPr>
          <w:color w:val="000000"/>
        </w:rPr>
        <w:t>z</w:t>
      </w:r>
      <w:r w:rsidR="000B3999">
        <w:rPr>
          <w:color w:val="000000"/>
        </w:rPr>
        <w:t xml:space="preserve"> </w:t>
      </w:r>
      <w:r>
        <w:rPr>
          <w:color w:val="000000"/>
        </w:rPr>
        <w:t xml:space="preserve">poszczególnych </w:t>
      </w:r>
      <w:r w:rsidR="000B3999">
        <w:rPr>
          <w:color w:val="000000"/>
        </w:rPr>
        <w:t>procedur</w:t>
      </w:r>
      <w:r w:rsidR="00980617" w:rsidRPr="009132AE">
        <w:rPr>
          <w:color w:val="000000"/>
        </w:rPr>
        <w:t xml:space="preserve"> realizowanych </w:t>
      </w:r>
      <w:r w:rsidR="00131210">
        <w:rPr>
          <w:color w:val="000000"/>
        </w:rPr>
        <w:t>w </w:t>
      </w:r>
      <w:r w:rsidR="009A22D8">
        <w:rPr>
          <w:color w:val="000000"/>
        </w:rPr>
        <w:t>ramach P</w:t>
      </w:r>
      <w:r w:rsidR="00980617" w:rsidRPr="009132AE">
        <w:rPr>
          <w:color w:val="000000"/>
        </w:rPr>
        <w:t>rogramu</w:t>
      </w:r>
      <w:r w:rsidR="009A22D8">
        <w:rPr>
          <w:color w:val="000000"/>
        </w:rPr>
        <w:t>,</w:t>
      </w:r>
    </w:p>
    <w:p w:rsidR="00980617" w:rsidRPr="009132AE" w:rsidRDefault="009C26F3" w:rsidP="00085E3F">
      <w:pPr>
        <w:numPr>
          <w:ilvl w:val="0"/>
          <w:numId w:val="14"/>
        </w:numPr>
        <w:autoSpaceDE w:val="0"/>
        <w:spacing w:line="360" w:lineRule="auto"/>
        <w:ind w:left="709" w:hanging="142"/>
        <w:jc w:val="both"/>
        <w:rPr>
          <w:color w:val="000000"/>
        </w:rPr>
      </w:pPr>
      <w:r>
        <w:rPr>
          <w:color w:val="000000"/>
        </w:rPr>
        <w:t>liczba</w:t>
      </w:r>
      <w:r w:rsidR="003A4229">
        <w:rPr>
          <w:color w:val="000000"/>
        </w:rPr>
        <w:t xml:space="preserve"> </w:t>
      </w:r>
      <w:r w:rsidR="000B3999">
        <w:rPr>
          <w:color w:val="000000"/>
        </w:rPr>
        <w:t>pilnych interwencji</w:t>
      </w:r>
      <w:r w:rsidR="00365ED7">
        <w:rPr>
          <w:color w:val="000000"/>
        </w:rPr>
        <w:t xml:space="preserve"> u </w:t>
      </w:r>
      <w:r w:rsidR="00980617" w:rsidRPr="009132AE">
        <w:rPr>
          <w:color w:val="000000"/>
        </w:rPr>
        <w:t xml:space="preserve">pacjentów korzystających z </w:t>
      </w:r>
      <w:r w:rsidR="009A22D8">
        <w:rPr>
          <w:color w:val="000000"/>
        </w:rPr>
        <w:t>P</w:t>
      </w:r>
      <w:r w:rsidR="00980617" w:rsidRPr="009132AE">
        <w:rPr>
          <w:color w:val="000000"/>
        </w:rPr>
        <w:t>rogramu</w:t>
      </w:r>
      <w:r w:rsidR="00EC306E" w:rsidRPr="009132AE">
        <w:rPr>
          <w:color w:val="000000"/>
        </w:rPr>
        <w:t xml:space="preserve"> </w:t>
      </w:r>
      <w:r w:rsidR="00131210">
        <w:rPr>
          <w:color w:val="000000"/>
        </w:rPr>
        <w:t>związanych z </w:t>
      </w:r>
      <w:r>
        <w:rPr>
          <w:color w:val="000000"/>
        </w:rPr>
        <w:t>pogorszeniem stanu zdrowia</w:t>
      </w:r>
      <w:r w:rsidR="009A22D8">
        <w:rPr>
          <w:color w:val="000000"/>
        </w:rPr>
        <w:t>,</w:t>
      </w:r>
    </w:p>
    <w:p w:rsidR="00980617" w:rsidRDefault="00980617" w:rsidP="00085E3F">
      <w:pPr>
        <w:numPr>
          <w:ilvl w:val="0"/>
          <w:numId w:val="14"/>
        </w:numPr>
        <w:autoSpaceDE w:val="0"/>
        <w:spacing w:line="360" w:lineRule="auto"/>
        <w:ind w:left="993" w:hanging="426"/>
        <w:jc w:val="both"/>
        <w:rPr>
          <w:color w:val="000000"/>
        </w:rPr>
      </w:pPr>
      <w:r w:rsidRPr="009132AE">
        <w:rPr>
          <w:color w:val="000000"/>
        </w:rPr>
        <w:lastRenderedPageBreak/>
        <w:t xml:space="preserve"> </w:t>
      </w:r>
      <w:r w:rsidR="009C26F3">
        <w:rPr>
          <w:color w:val="000000"/>
        </w:rPr>
        <w:t>liczba</w:t>
      </w:r>
      <w:r w:rsidRPr="009132AE">
        <w:rPr>
          <w:color w:val="000000"/>
        </w:rPr>
        <w:t xml:space="preserve">  hospitalizacji pacjentów korzystających z </w:t>
      </w:r>
      <w:r w:rsidR="009A22D8">
        <w:rPr>
          <w:color w:val="000000"/>
        </w:rPr>
        <w:t>P</w:t>
      </w:r>
      <w:r w:rsidRPr="009132AE">
        <w:rPr>
          <w:color w:val="000000"/>
        </w:rPr>
        <w:t>rogramu</w:t>
      </w:r>
      <w:r w:rsidR="009A22D8">
        <w:rPr>
          <w:color w:val="000000"/>
        </w:rPr>
        <w:t>,</w:t>
      </w:r>
    </w:p>
    <w:p w:rsidR="00D27E21" w:rsidRDefault="00D27E21" w:rsidP="00085E3F">
      <w:pPr>
        <w:pStyle w:val="Default"/>
        <w:numPr>
          <w:ilvl w:val="0"/>
          <w:numId w:val="14"/>
        </w:numPr>
        <w:spacing w:line="360" w:lineRule="auto"/>
        <w:ind w:left="993" w:hanging="426"/>
        <w:jc w:val="both"/>
        <w:rPr>
          <w:rFonts w:ascii="Times New Roman" w:hAnsi="Times New Roman" w:cs="Times New Roman"/>
        </w:rPr>
      </w:pPr>
      <w:r>
        <w:rPr>
          <w:rFonts w:ascii="Times New Roman" w:hAnsi="Times New Roman" w:cs="Times New Roman"/>
        </w:rPr>
        <w:t xml:space="preserve"> liczba osób u których nastąpiła poprawa stanu psychicznego</w:t>
      </w:r>
      <w:r w:rsidR="009A22D8">
        <w:rPr>
          <w:rFonts w:ascii="Times New Roman" w:hAnsi="Times New Roman" w:cs="Times New Roman"/>
        </w:rPr>
        <w:t>,</w:t>
      </w:r>
    </w:p>
    <w:p w:rsidR="00496C3F" w:rsidRDefault="00496C3F" w:rsidP="00085E3F">
      <w:pPr>
        <w:pStyle w:val="Default"/>
        <w:numPr>
          <w:ilvl w:val="0"/>
          <w:numId w:val="14"/>
        </w:numPr>
        <w:spacing w:line="360" w:lineRule="auto"/>
        <w:ind w:left="709" w:hanging="142"/>
        <w:jc w:val="both"/>
        <w:rPr>
          <w:rFonts w:ascii="Times New Roman" w:hAnsi="Times New Roman" w:cs="Times New Roman"/>
        </w:rPr>
      </w:pPr>
      <w:r>
        <w:rPr>
          <w:rFonts w:ascii="Times New Roman" w:hAnsi="Times New Roman" w:cs="Times New Roman"/>
        </w:rPr>
        <w:t xml:space="preserve"> liczba osób u których nastąpiła poprawa jakości życia w obszarze czynnoś</w:t>
      </w:r>
      <w:r w:rsidR="003A4229">
        <w:rPr>
          <w:rFonts w:ascii="Times New Roman" w:hAnsi="Times New Roman" w:cs="Times New Roman"/>
        </w:rPr>
        <w:t xml:space="preserve">ci życia </w:t>
      </w:r>
      <w:r>
        <w:rPr>
          <w:rFonts w:ascii="Times New Roman" w:hAnsi="Times New Roman" w:cs="Times New Roman"/>
        </w:rPr>
        <w:t>codziennego</w:t>
      </w:r>
      <w:r w:rsidR="009C26F3">
        <w:rPr>
          <w:rFonts w:ascii="Times New Roman" w:hAnsi="Times New Roman" w:cs="Times New Roman"/>
        </w:rPr>
        <w:t>,</w:t>
      </w:r>
    </w:p>
    <w:p w:rsidR="00157D84" w:rsidRDefault="00157D84" w:rsidP="00085E3F">
      <w:pPr>
        <w:pStyle w:val="Default"/>
        <w:numPr>
          <w:ilvl w:val="0"/>
          <w:numId w:val="14"/>
        </w:numPr>
        <w:spacing w:line="360" w:lineRule="auto"/>
        <w:ind w:left="709" w:hanging="142"/>
        <w:rPr>
          <w:rFonts w:ascii="Times New Roman" w:hAnsi="Times New Roman" w:cs="Times New Roman"/>
        </w:rPr>
      </w:pPr>
      <w:r>
        <w:rPr>
          <w:rFonts w:ascii="Times New Roman" w:hAnsi="Times New Roman" w:cs="Times New Roman"/>
        </w:rPr>
        <w:t xml:space="preserve"> liczba osób u których nastąpił wzrost poziomu wiedzy i umiejętności z zakresu działań zdrowotnych,</w:t>
      </w:r>
    </w:p>
    <w:p w:rsidR="00A56463" w:rsidRPr="00191092" w:rsidRDefault="00A56463" w:rsidP="00085E3F">
      <w:pPr>
        <w:numPr>
          <w:ilvl w:val="0"/>
          <w:numId w:val="14"/>
        </w:numPr>
        <w:autoSpaceDE w:val="0"/>
        <w:spacing w:line="360" w:lineRule="auto"/>
        <w:ind w:left="993" w:hanging="426"/>
        <w:jc w:val="both"/>
      </w:pPr>
      <w:r w:rsidRPr="00191092">
        <w:t xml:space="preserve"> liczba osób, które zrezygnowały z udziału w Programie,</w:t>
      </w:r>
    </w:p>
    <w:p w:rsidR="00A56463" w:rsidRPr="00191092" w:rsidRDefault="00A56463" w:rsidP="00085E3F">
      <w:pPr>
        <w:numPr>
          <w:ilvl w:val="0"/>
          <w:numId w:val="14"/>
        </w:numPr>
        <w:autoSpaceDE w:val="0"/>
        <w:spacing w:line="360" w:lineRule="auto"/>
        <w:ind w:left="993" w:hanging="426"/>
        <w:jc w:val="both"/>
      </w:pPr>
      <w:r w:rsidRPr="00191092">
        <w:t xml:space="preserve"> liczba osób które powróciły do Programu,</w:t>
      </w:r>
    </w:p>
    <w:p w:rsidR="00D27E21" w:rsidRDefault="00021FE7" w:rsidP="00085E3F">
      <w:pPr>
        <w:pStyle w:val="Default"/>
        <w:numPr>
          <w:ilvl w:val="0"/>
          <w:numId w:val="14"/>
        </w:numPr>
        <w:spacing w:after="240" w:line="360" w:lineRule="auto"/>
        <w:ind w:left="851" w:hanging="284"/>
        <w:rPr>
          <w:rFonts w:ascii="Times New Roman" w:hAnsi="Times New Roman" w:cs="Times New Roman"/>
        </w:rPr>
      </w:pPr>
      <w:r>
        <w:rPr>
          <w:rFonts w:ascii="Times New Roman" w:hAnsi="Times New Roman" w:cs="Times New Roman"/>
        </w:rPr>
        <w:t xml:space="preserve"> </w:t>
      </w:r>
      <w:r w:rsidR="00D27E21">
        <w:rPr>
          <w:rFonts w:ascii="Times New Roman" w:hAnsi="Times New Roman" w:cs="Times New Roman"/>
        </w:rPr>
        <w:t>liczba osób zadowolonych z udziału w Programie</w:t>
      </w:r>
      <w:r w:rsidR="009A22D8">
        <w:rPr>
          <w:rFonts w:ascii="Times New Roman" w:hAnsi="Times New Roman" w:cs="Times New Roman"/>
        </w:rPr>
        <w:t>.</w:t>
      </w:r>
    </w:p>
    <w:p w:rsidR="00195D8C" w:rsidRPr="00E46A3E" w:rsidRDefault="00195D8C" w:rsidP="00085E3F">
      <w:pPr>
        <w:pStyle w:val="Nagwek1"/>
        <w:numPr>
          <w:ilvl w:val="0"/>
          <w:numId w:val="25"/>
        </w:numPr>
        <w:tabs>
          <w:tab w:val="num" w:pos="0"/>
        </w:tabs>
        <w:spacing w:before="240" w:after="240" w:line="276" w:lineRule="auto"/>
        <w:ind w:hanging="436"/>
        <w:jc w:val="both"/>
        <w:rPr>
          <w:sz w:val="24"/>
        </w:rPr>
      </w:pPr>
      <w:bookmarkStart w:id="39" w:name="_Toc64629679"/>
      <w:bookmarkStart w:id="40" w:name="_Toc66777101"/>
      <w:r w:rsidRPr="00D53D91">
        <w:rPr>
          <w:sz w:val="24"/>
        </w:rPr>
        <w:t>Charakterystyka</w:t>
      </w:r>
      <w:r w:rsidRPr="00E46A3E">
        <w:rPr>
          <w:sz w:val="24"/>
        </w:rPr>
        <w:t xml:space="preserve"> populacji docelowej oraz charakterystyka </w:t>
      </w:r>
      <w:r w:rsidR="00BB61FE">
        <w:rPr>
          <w:sz w:val="24"/>
        </w:rPr>
        <w:t xml:space="preserve">planowanych </w:t>
      </w:r>
      <w:r w:rsidRPr="00E46A3E">
        <w:rPr>
          <w:sz w:val="24"/>
        </w:rPr>
        <w:t>interwencj</w:t>
      </w:r>
      <w:r w:rsidR="00BB61FE">
        <w:rPr>
          <w:sz w:val="24"/>
        </w:rPr>
        <w:t>i</w:t>
      </w:r>
      <w:bookmarkEnd w:id="39"/>
      <w:bookmarkEnd w:id="40"/>
    </w:p>
    <w:p w:rsidR="00980617" w:rsidRPr="00E46A3E" w:rsidRDefault="00195D8C" w:rsidP="00085E3F">
      <w:pPr>
        <w:pStyle w:val="Nagwek2"/>
        <w:numPr>
          <w:ilvl w:val="0"/>
          <w:numId w:val="26"/>
        </w:numPr>
        <w:spacing w:before="240" w:after="240"/>
        <w:jc w:val="both"/>
      </w:pPr>
      <w:bookmarkStart w:id="41" w:name="_Toc64629680"/>
      <w:bookmarkStart w:id="42" w:name="_Toc66777102"/>
      <w:r w:rsidRPr="00E46A3E">
        <w:t>Populacja docelowa</w:t>
      </w:r>
      <w:bookmarkEnd w:id="41"/>
      <w:bookmarkEnd w:id="42"/>
    </w:p>
    <w:p w:rsidR="00980617" w:rsidRPr="00F13339" w:rsidRDefault="001F5814" w:rsidP="003A4229">
      <w:pPr>
        <w:tabs>
          <w:tab w:val="left" w:pos="-426"/>
        </w:tabs>
        <w:autoSpaceDE w:val="0"/>
        <w:spacing w:line="360" w:lineRule="auto"/>
        <w:jc w:val="both"/>
      </w:pPr>
      <w:r w:rsidRPr="00F13339">
        <w:t xml:space="preserve">W </w:t>
      </w:r>
      <w:r w:rsidR="00D27E21" w:rsidRPr="00F13339">
        <w:t>P</w:t>
      </w:r>
      <w:r w:rsidR="00980617" w:rsidRPr="00F13339">
        <w:t>rogramie będ</w:t>
      </w:r>
      <w:r w:rsidR="009C26F3">
        <w:t>ą</w:t>
      </w:r>
      <w:r w:rsidR="00980617" w:rsidRPr="00F13339">
        <w:t xml:space="preserve"> uczestniczy</w:t>
      </w:r>
      <w:r w:rsidR="00CD64E8">
        <w:t>li</w:t>
      </w:r>
      <w:r w:rsidR="009C26F3">
        <w:t xml:space="preserve"> </w:t>
      </w:r>
      <w:r w:rsidR="001D1A95" w:rsidRPr="00D802B5">
        <w:t xml:space="preserve">dorośli </w:t>
      </w:r>
      <w:r w:rsidR="00CD64E8">
        <w:t xml:space="preserve">mieszkańcy województwa wielkopolskiego, </w:t>
      </w:r>
      <w:r w:rsidR="009C26F3">
        <w:t>osoby</w:t>
      </w:r>
      <w:r w:rsidR="00980617" w:rsidRPr="00F13339">
        <w:t xml:space="preserve"> chor</w:t>
      </w:r>
      <w:r w:rsidR="009C26F3">
        <w:t xml:space="preserve">e </w:t>
      </w:r>
      <w:r w:rsidR="00980617" w:rsidRPr="00F13339">
        <w:t>na schizofrenię i inne schorzenia przebiega</w:t>
      </w:r>
      <w:r w:rsidR="00ED4990">
        <w:t>jące z </w:t>
      </w:r>
      <w:r w:rsidR="00195D8C" w:rsidRPr="00F13339">
        <w:t>objawami psychotycznymi</w:t>
      </w:r>
      <w:r w:rsidR="00D802B5">
        <w:t>,</w:t>
      </w:r>
      <w:r w:rsidR="00195D8C" w:rsidRPr="00F13339">
        <w:t xml:space="preserve"> dla których</w:t>
      </w:r>
      <w:r w:rsidR="009C26F3">
        <w:t xml:space="preserve"> </w:t>
      </w:r>
      <w:r w:rsidR="009C26F3" w:rsidRPr="00F13339">
        <w:t>niewystarczające jest leczenie ambulatoryjne</w:t>
      </w:r>
      <w:r w:rsidR="00D802B5">
        <w:t>,</w:t>
      </w:r>
      <w:r w:rsidR="009C26F3">
        <w:t xml:space="preserve"> </w:t>
      </w:r>
      <w:r w:rsidR="007842F8" w:rsidRPr="00750B7C">
        <w:t>skierowan</w:t>
      </w:r>
      <w:r w:rsidR="003A574F" w:rsidRPr="00750B7C">
        <w:t>e przez</w:t>
      </w:r>
      <w:r w:rsidR="007842F8" w:rsidRPr="00750B7C">
        <w:t xml:space="preserve"> </w:t>
      </w:r>
      <w:r w:rsidR="003A574F" w:rsidRPr="00750B7C">
        <w:t>lekarza</w:t>
      </w:r>
      <w:r w:rsidR="00D802B5">
        <w:t>,</w:t>
      </w:r>
      <w:r w:rsidR="003A574F" w:rsidRPr="00750B7C">
        <w:t xml:space="preserve"> </w:t>
      </w:r>
      <w:r w:rsidR="007842F8" w:rsidRPr="00750B7C">
        <w:t>pod opieką któr</w:t>
      </w:r>
      <w:r w:rsidR="003A574F" w:rsidRPr="00750B7C">
        <w:t>ego</w:t>
      </w:r>
      <w:r w:rsidR="007842F8" w:rsidRPr="00750B7C">
        <w:t xml:space="preserve"> pacjent pozostaje</w:t>
      </w:r>
      <w:r w:rsidR="00E12C5B" w:rsidRPr="00750B7C">
        <w:t xml:space="preserve"> </w:t>
      </w:r>
      <w:r w:rsidR="00E12C5B" w:rsidRPr="00C272BD">
        <w:t>(</w:t>
      </w:r>
      <w:r w:rsidR="00AC57E1" w:rsidRPr="00C272BD">
        <w:t>wzór</w:t>
      </w:r>
      <w:r w:rsidR="00E12C5B" w:rsidRPr="00C272BD">
        <w:t xml:space="preserve"> skierowania </w:t>
      </w:r>
      <w:r w:rsidR="009457C1" w:rsidRPr="00C272BD">
        <w:t>stanowi z</w:t>
      </w:r>
      <w:r w:rsidR="00C272BD" w:rsidRPr="00C272BD">
        <w:t>ałącznik nr 1</w:t>
      </w:r>
      <w:r w:rsidR="009457C1" w:rsidRPr="00C272BD">
        <w:t>).</w:t>
      </w:r>
      <w:r w:rsidR="00D0758C" w:rsidRPr="00750B7C">
        <w:t xml:space="preserve"> Do Programu</w:t>
      </w:r>
      <w:r w:rsidR="00A40442" w:rsidRPr="00750B7C">
        <w:t xml:space="preserve"> </w:t>
      </w:r>
      <w:r w:rsidR="00D0758C" w:rsidRPr="00750B7C">
        <w:t xml:space="preserve">będą włączane </w:t>
      </w:r>
      <w:r w:rsidR="00D802B5" w:rsidRPr="00D802B5">
        <w:t>z</w:t>
      </w:r>
      <w:r w:rsidR="00D802B5">
        <w:t> </w:t>
      </w:r>
      <w:r w:rsidR="00916863" w:rsidRPr="00D802B5">
        <w:t>własnej</w:t>
      </w:r>
      <w:r w:rsidR="00916863" w:rsidRPr="00750B7C">
        <w:t xml:space="preserve"> inicjatywy </w:t>
      </w:r>
      <w:r w:rsidR="00D0758C" w:rsidRPr="00750B7C">
        <w:t>także osoby</w:t>
      </w:r>
      <w:r w:rsidR="009C26F3" w:rsidRPr="00750B7C">
        <w:t>,</w:t>
      </w:r>
      <w:r w:rsidR="009C26F3">
        <w:t xml:space="preserve"> które nie </w:t>
      </w:r>
      <w:r w:rsidR="00C272BD">
        <w:t xml:space="preserve">są zainteresowane </w:t>
      </w:r>
      <w:r w:rsidR="00D802B5">
        <w:t>świadczeniami oferowanymi w </w:t>
      </w:r>
      <w:r w:rsidR="00D0758C">
        <w:t>ramach</w:t>
      </w:r>
      <w:r w:rsidR="009C26F3">
        <w:t xml:space="preserve"> o</w:t>
      </w:r>
      <w:r w:rsidR="009B1CD5">
        <w:t xml:space="preserve">ddziałów dziennych jak również </w:t>
      </w:r>
      <w:r w:rsidR="00D0758C">
        <w:t xml:space="preserve">osoby </w:t>
      </w:r>
      <w:r w:rsidR="009C26F3">
        <w:t xml:space="preserve">dla których </w:t>
      </w:r>
      <w:r w:rsidR="00195D8C" w:rsidRPr="00F13339">
        <w:t>skończyły</w:t>
      </w:r>
      <w:r w:rsidR="009B1CD5">
        <w:t xml:space="preserve"> się limity świadczeń w </w:t>
      </w:r>
      <w:r w:rsidR="00981FE7" w:rsidRPr="00F13339">
        <w:t>ramach oddziałów d</w:t>
      </w:r>
      <w:r w:rsidR="009A22D8" w:rsidRPr="00F13339">
        <w:t>ziennych</w:t>
      </w:r>
      <w:r w:rsidR="00195D8C" w:rsidRPr="00F13339">
        <w:t xml:space="preserve"> </w:t>
      </w:r>
      <w:r w:rsidR="00981FE7" w:rsidRPr="00F13339">
        <w:t>oraz leczeniu stacjonarnym</w:t>
      </w:r>
      <w:r w:rsidR="00195D8C" w:rsidRPr="00F13339">
        <w:t>.</w:t>
      </w:r>
      <w:r w:rsidR="00AE4165" w:rsidRPr="00F13339">
        <w:t xml:space="preserve"> </w:t>
      </w:r>
    </w:p>
    <w:p w:rsidR="007F7971" w:rsidRPr="00E46A3E" w:rsidRDefault="004F4689" w:rsidP="00085E3F">
      <w:pPr>
        <w:pStyle w:val="Nagwek2"/>
        <w:numPr>
          <w:ilvl w:val="0"/>
          <w:numId w:val="26"/>
        </w:numPr>
        <w:spacing w:before="240" w:after="240"/>
        <w:jc w:val="both"/>
      </w:pPr>
      <w:bookmarkStart w:id="43" w:name="_Toc64629681"/>
      <w:bookmarkStart w:id="44" w:name="_Toc66777103"/>
      <w:r w:rsidRPr="00E46A3E">
        <w:t>Kryt</w:t>
      </w:r>
      <w:r w:rsidR="00365FD4">
        <w:t>eria kwalifikacji do udziału w P</w:t>
      </w:r>
      <w:r w:rsidRPr="00E46A3E">
        <w:t>rogramie</w:t>
      </w:r>
      <w:bookmarkEnd w:id="43"/>
      <w:bookmarkEnd w:id="44"/>
    </w:p>
    <w:p w:rsidR="0088431B" w:rsidRPr="00E46A3E" w:rsidRDefault="007F7971" w:rsidP="00085E3F">
      <w:pPr>
        <w:pStyle w:val="Nagwek3"/>
        <w:numPr>
          <w:ilvl w:val="1"/>
          <w:numId w:val="26"/>
        </w:numPr>
        <w:spacing w:before="240" w:after="240"/>
        <w:jc w:val="both"/>
        <w:rPr>
          <w:sz w:val="24"/>
        </w:rPr>
      </w:pPr>
      <w:bookmarkStart w:id="45" w:name="_Toc64629682"/>
      <w:bookmarkStart w:id="46" w:name="_Toc66777104"/>
      <w:r w:rsidRPr="00E46A3E">
        <w:rPr>
          <w:sz w:val="24"/>
        </w:rPr>
        <w:t>Kryteria włączenia</w:t>
      </w:r>
      <w:bookmarkEnd w:id="45"/>
      <w:bookmarkEnd w:id="46"/>
    </w:p>
    <w:p w:rsidR="004F4689" w:rsidRPr="001E571D" w:rsidRDefault="009B1CD5" w:rsidP="00085E3F">
      <w:pPr>
        <w:numPr>
          <w:ilvl w:val="0"/>
          <w:numId w:val="16"/>
        </w:numPr>
        <w:tabs>
          <w:tab w:val="left" w:pos="567"/>
        </w:tabs>
        <w:autoSpaceDE w:val="0"/>
        <w:spacing w:line="360" w:lineRule="auto"/>
        <w:ind w:left="567"/>
        <w:jc w:val="both"/>
        <w:rPr>
          <w:b/>
          <w:color w:val="000000"/>
        </w:rPr>
      </w:pPr>
      <w:r>
        <w:rPr>
          <w:color w:val="000000"/>
        </w:rPr>
        <w:t>d</w:t>
      </w:r>
      <w:r w:rsidR="004F4689" w:rsidRPr="009132AE">
        <w:rPr>
          <w:color w:val="000000"/>
        </w:rPr>
        <w:t xml:space="preserve">o </w:t>
      </w:r>
      <w:r w:rsidR="00E972B8">
        <w:rPr>
          <w:color w:val="000000"/>
        </w:rPr>
        <w:t>P</w:t>
      </w:r>
      <w:r w:rsidR="004F4689" w:rsidRPr="009132AE">
        <w:rPr>
          <w:color w:val="000000"/>
        </w:rPr>
        <w:t>rogramu będą przyjmowane osoby u których rozpoznano schizofrenię i inne schorz</w:t>
      </w:r>
      <w:r>
        <w:rPr>
          <w:color w:val="000000"/>
        </w:rPr>
        <w:t xml:space="preserve">enia przebiegające z objawami </w:t>
      </w:r>
      <w:r w:rsidR="004F4689" w:rsidRPr="009132AE">
        <w:rPr>
          <w:color w:val="000000"/>
        </w:rPr>
        <w:t>psychotycznymi, które wymagają stałej rehabilitacji i  aktywizacji</w:t>
      </w:r>
      <w:r w:rsidR="00C272BD">
        <w:rPr>
          <w:color w:val="000000"/>
        </w:rPr>
        <w:t xml:space="preserve"> (wzór</w:t>
      </w:r>
      <w:r w:rsidR="001E571D" w:rsidRPr="001E571D">
        <w:rPr>
          <w:color w:val="000000"/>
        </w:rPr>
        <w:t xml:space="preserve"> Formularz kwalifikacji uczestników do Programu</w:t>
      </w:r>
      <w:r w:rsidR="00C272BD" w:rsidRPr="001E571D">
        <w:rPr>
          <w:color w:val="000000"/>
        </w:rPr>
        <w:t xml:space="preserve"> </w:t>
      </w:r>
      <w:r w:rsidR="001E571D">
        <w:rPr>
          <w:color w:val="000000"/>
        </w:rPr>
        <w:t>stanowi załącznik nr 2)</w:t>
      </w:r>
      <w:r w:rsidR="004F4689" w:rsidRPr="001E571D">
        <w:rPr>
          <w:color w:val="000000"/>
        </w:rPr>
        <w:t>,</w:t>
      </w:r>
    </w:p>
    <w:p w:rsidR="009457C1" w:rsidRPr="00E46A3E" w:rsidRDefault="004F4689" w:rsidP="00085E3F">
      <w:pPr>
        <w:numPr>
          <w:ilvl w:val="0"/>
          <w:numId w:val="16"/>
        </w:numPr>
        <w:tabs>
          <w:tab w:val="left" w:pos="567"/>
        </w:tabs>
        <w:autoSpaceDE w:val="0"/>
        <w:spacing w:line="360" w:lineRule="auto"/>
        <w:ind w:left="567"/>
        <w:jc w:val="both"/>
        <w:rPr>
          <w:color w:val="000000"/>
        </w:rPr>
      </w:pPr>
      <w:r w:rsidRPr="009132AE">
        <w:rPr>
          <w:color w:val="000000"/>
        </w:rPr>
        <w:t xml:space="preserve">podstawą </w:t>
      </w:r>
      <w:r w:rsidRPr="00D0758C">
        <w:t>kwalifikacji</w:t>
      </w:r>
      <w:r w:rsidR="00D27E21" w:rsidRPr="00D0758C">
        <w:t xml:space="preserve"> </w:t>
      </w:r>
      <w:r w:rsidR="009B1CD5" w:rsidRPr="00D0758C">
        <w:t xml:space="preserve">do Programu </w:t>
      </w:r>
      <w:r w:rsidRPr="00D0758C">
        <w:t>będzie</w:t>
      </w:r>
      <w:r w:rsidR="009B1CD5" w:rsidRPr="00D0758C">
        <w:t xml:space="preserve"> stwierdzenie wskazań</w:t>
      </w:r>
      <w:r w:rsidR="009B1CD5">
        <w:rPr>
          <w:color w:val="000000"/>
        </w:rPr>
        <w:t xml:space="preserve"> do </w:t>
      </w:r>
      <w:r w:rsidR="00ED4990">
        <w:rPr>
          <w:color w:val="000000"/>
        </w:rPr>
        <w:t>udziału oraz</w:t>
      </w:r>
      <w:r w:rsidR="008A21C0">
        <w:rPr>
          <w:color w:val="000000"/>
        </w:rPr>
        <w:t xml:space="preserve"> </w:t>
      </w:r>
      <w:r w:rsidRPr="009132AE">
        <w:rPr>
          <w:color w:val="000000"/>
        </w:rPr>
        <w:t>zgoda pacjenta</w:t>
      </w:r>
      <w:r w:rsidR="00DC0870">
        <w:rPr>
          <w:color w:val="000000"/>
        </w:rPr>
        <w:t xml:space="preserve"> do wzięcia udziału w Programie</w:t>
      </w:r>
      <w:r w:rsidR="00ED4990">
        <w:rPr>
          <w:color w:val="000000"/>
        </w:rPr>
        <w:t>,</w:t>
      </w:r>
      <w:r w:rsidR="00E972B8">
        <w:rPr>
          <w:color w:val="000000"/>
        </w:rPr>
        <w:t xml:space="preserve"> w tym zgoda na przetwarzanie danych osobowych</w:t>
      </w:r>
      <w:r w:rsidR="00AC57E1">
        <w:rPr>
          <w:color w:val="000000"/>
        </w:rPr>
        <w:t xml:space="preserve"> </w:t>
      </w:r>
      <w:r w:rsidR="00AC57E1" w:rsidRPr="00C272BD">
        <w:rPr>
          <w:color w:val="000000"/>
        </w:rPr>
        <w:t xml:space="preserve">(wzór zgody pacjenta </w:t>
      </w:r>
      <w:r w:rsidR="00C272BD" w:rsidRPr="00C272BD">
        <w:rPr>
          <w:color w:val="000000"/>
        </w:rPr>
        <w:t>stanowi załącznik nr 3</w:t>
      </w:r>
      <w:r w:rsidR="00AC57E1" w:rsidRPr="00C272BD">
        <w:rPr>
          <w:color w:val="000000"/>
        </w:rPr>
        <w:t>)</w:t>
      </w:r>
      <w:r w:rsidR="00E972B8">
        <w:rPr>
          <w:color w:val="000000"/>
        </w:rPr>
        <w:t>.</w:t>
      </w:r>
    </w:p>
    <w:p w:rsidR="00BB2A1A" w:rsidRPr="00E46A3E" w:rsidRDefault="00BB2A1A" w:rsidP="00085E3F">
      <w:pPr>
        <w:pStyle w:val="Nagwek3"/>
        <w:numPr>
          <w:ilvl w:val="1"/>
          <w:numId w:val="26"/>
        </w:numPr>
        <w:spacing w:before="240" w:after="240"/>
        <w:jc w:val="both"/>
        <w:rPr>
          <w:sz w:val="24"/>
        </w:rPr>
      </w:pPr>
      <w:bookmarkStart w:id="47" w:name="_Toc64629683"/>
      <w:bookmarkStart w:id="48" w:name="_Toc66777105"/>
      <w:r w:rsidRPr="00E46A3E">
        <w:rPr>
          <w:sz w:val="24"/>
        </w:rPr>
        <w:t>Kryteria wyłączenia</w:t>
      </w:r>
      <w:bookmarkEnd w:id="47"/>
      <w:bookmarkEnd w:id="48"/>
    </w:p>
    <w:p w:rsidR="00BB2A1A" w:rsidRPr="00ED4990" w:rsidRDefault="00BB2A1A" w:rsidP="00085E3F">
      <w:pPr>
        <w:pStyle w:val="Default"/>
        <w:numPr>
          <w:ilvl w:val="0"/>
          <w:numId w:val="13"/>
        </w:numPr>
        <w:suppressAutoHyphens w:val="0"/>
        <w:autoSpaceDN w:val="0"/>
        <w:adjustRightInd w:val="0"/>
        <w:spacing w:line="360" w:lineRule="auto"/>
        <w:ind w:left="567" w:hanging="283"/>
        <w:jc w:val="both"/>
        <w:rPr>
          <w:rFonts w:ascii="Times New Roman" w:hAnsi="Times New Roman" w:cs="Times New Roman"/>
          <w:color w:val="auto"/>
        </w:rPr>
      </w:pPr>
      <w:r w:rsidRPr="00ED4990">
        <w:rPr>
          <w:rFonts w:ascii="Times New Roman" w:hAnsi="Times New Roman" w:cs="Times New Roman"/>
          <w:color w:val="auto"/>
        </w:rPr>
        <w:t>przeciwwskazania zdrowotne do skorzystania ze świadczeń rehabilitacji psychiatrycznej, np. ciężka depresja, zaostrzenie objawów psychotycznych wymagających hospitalizacji pacjenta;</w:t>
      </w:r>
    </w:p>
    <w:p w:rsidR="00BB2A1A" w:rsidRPr="00ED4990" w:rsidRDefault="00BB2A1A" w:rsidP="00085E3F">
      <w:pPr>
        <w:numPr>
          <w:ilvl w:val="0"/>
          <w:numId w:val="13"/>
        </w:numPr>
        <w:autoSpaceDE w:val="0"/>
        <w:autoSpaceDN w:val="0"/>
        <w:adjustRightInd w:val="0"/>
        <w:spacing w:line="360" w:lineRule="auto"/>
        <w:ind w:left="567" w:hanging="283"/>
        <w:jc w:val="both"/>
      </w:pPr>
      <w:r w:rsidRPr="00ED4990">
        <w:lastRenderedPageBreak/>
        <w:t>korzystanie ze świadczeń rehabilitacji leczniczej finansowanych przez NFZ, ZUS lub PFRON z powodu ww. jednostek chorobowych (ma to na celu wyeliminowani</w:t>
      </w:r>
      <w:r w:rsidR="005B4B3C" w:rsidRPr="00ED4990">
        <w:t>e</w:t>
      </w:r>
      <w:r w:rsidRPr="00ED4990">
        <w:t xml:space="preserve"> podwójnego finansowania świadczeń u danego uczestnika Programu - na podstawie oświadczenia pacjenta). </w:t>
      </w:r>
    </w:p>
    <w:p w:rsidR="00BA2663" w:rsidRPr="003A4229" w:rsidRDefault="00BA2663" w:rsidP="00085E3F">
      <w:pPr>
        <w:pStyle w:val="Nagwek2"/>
        <w:numPr>
          <w:ilvl w:val="0"/>
          <w:numId w:val="26"/>
        </w:numPr>
        <w:spacing w:before="240" w:after="240"/>
        <w:jc w:val="both"/>
      </w:pPr>
      <w:bookmarkStart w:id="49" w:name="_Toc64629684"/>
      <w:bookmarkStart w:id="50" w:name="_Toc66777106"/>
      <w:r w:rsidRPr="003A4229">
        <w:t>Planowane interwencje</w:t>
      </w:r>
      <w:bookmarkEnd w:id="49"/>
      <w:bookmarkEnd w:id="50"/>
    </w:p>
    <w:p w:rsidR="001D206A" w:rsidRPr="00E46A3E" w:rsidRDefault="001D206A" w:rsidP="003A4229">
      <w:pPr>
        <w:pStyle w:val="Tekstpodstawowy"/>
        <w:tabs>
          <w:tab w:val="left" w:pos="-993"/>
          <w:tab w:val="left" w:pos="-426"/>
          <w:tab w:val="left" w:pos="-142"/>
        </w:tabs>
        <w:spacing w:line="360" w:lineRule="auto"/>
        <w:ind w:right="30"/>
        <w:jc w:val="both"/>
        <w:rPr>
          <w:rFonts w:ascii="Times New Roman" w:hAnsi="Times New Roman"/>
          <w:bCs/>
          <w:sz w:val="24"/>
        </w:rPr>
      </w:pPr>
      <w:r w:rsidRPr="00E46A3E">
        <w:rPr>
          <w:rFonts w:ascii="Times New Roman" w:hAnsi="Times New Roman"/>
          <w:bCs/>
          <w:sz w:val="24"/>
        </w:rPr>
        <w:t>W ramach Programu będą realizowane następujące procedury</w:t>
      </w:r>
      <w:r w:rsidR="0014343F" w:rsidRPr="00E46A3E">
        <w:rPr>
          <w:rFonts w:ascii="Times New Roman" w:hAnsi="Times New Roman"/>
          <w:bCs/>
          <w:sz w:val="24"/>
        </w:rPr>
        <w:t>: psychoedukacja, terapia grupowa, terapia zajęciowa, socjoterapia.</w:t>
      </w:r>
    </w:p>
    <w:p w:rsidR="00BA2663" w:rsidRPr="00061537" w:rsidRDefault="00BA2663" w:rsidP="00085E3F">
      <w:pPr>
        <w:pStyle w:val="Tekstpodstawowy"/>
        <w:numPr>
          <w:ilvl w:val="0"/>
          <w:numId w:val="17"/>
        </w:numPr>
        <w:tabs>
          <w:tab w:val="left" w:pos="-993"/>
          <w:tab w:val="left" w:pos="-284"/>
        </w:tabs>
        <w:spacing w:line="360" w:lineRule="auto"/>
        <w:ind w:right="30"/>
        <w:jc w:val="both"/>
        <w:rPr>
          <w:rFonts w:ascii="Times New Roman" w:hAnsi="Times New Roman"/>
          <w:sz w:val="24"/>
        </w:rPr>
      </w:pPr>
      <w:r w:rsidRPr="00061537">
        <w:rPr>
          <w:rFonts w:ascii="Times New Roman" w:hAnsi="Times New Roman"/>
          <w:sz w:val="24"/>
        </w:rPr>
        <w:t>Psychoedukacja mająca na celu:</w:t>
      </w:r>
    </w:p>
    <w:p w:rsidR="00BA2663" w:rsidRPr="00061537" w:rsidRDefault="00BA2663" w:rsidP="00085E3F">
      <w:pPr>
        <w:pStyle w:val="Tekstpodstawowy"/>
        <w:widowControl w:val="0"/>
        <w:numPr>
          <w:ilvl w:val="0"/>
          <w:numId w:val="18"/>
        </w:numPr>
        <w:tabs>
          <w:tab w:val="left" w:pos="851"/>
        </w:tabs>
        <w:autoSpaceDE/>
        <w:spacing w:line="360" w:lineRule="auto"/>
        <w:ind w:left="993" w:right="30"/>
        <w:jc w:val="both"/>
        <w:rPr>
          <w:rFonts w:ascii="Times New Roman" w:hAnsi="Times New Roman"/>
          <w:sz w:val="24"/>
        </w:rPr>
      </w:pPr>
      <w:r w:rsidRPr="00061537">
        <w:rPr>
          <w:rFonts w:ascii="Times New Roman" w:hAnsi="Times New Roman"/>
          <w:sz w:val="24"/>
        </w:rPr>
        <w:t>czynne zapobieganie nawrotom choroby,</w:t>
      </w:r>
    </w:p>
    <w:p w:rsidR="00BA2663" w:rsidRPr="00061537" w:rsidRDefault="00BA2663" w:rsidP="00085E3F">
      <w:pPr>
        <w:pStyle w:val="Tekstpodstawowy"/>
        <w:widowControl w:val="0"/>
        <w:numPr>
          <w:ilvl w:val="0"/>
          <w:numId w:val="18"/>
        </w:numPr>
        <w:tabs>
          <w:tab w:val="left" w:pos="851"/>
        </w:tabs>
        <w:autoSpaceDE/>
        <w:spacing w:line="360" w:lineRule="auto"/>
        <w:ind w:left="993" w:right="30"/>
        <w:jc w:val="both"/>
        <w:rPr>
          <w:rFonts w:ascii="Times New Roman" w:hAnsi="Times New Roman"/>
          <w:sz w:val="24"/>
        </w:rPr>
      </w:pPr>
      <w:r w:rsidRPr="00061537">
        <w:rPr>
          <w:rFonts w:ascii="Times New Roman" w:hAnsi="Times New Roman"/>
          <w:sz w:val="24"/>
        </w:rPr>
        <w:t>wypracowanie u pacjentów akceptacji choroby psychicznej,</w:t>
      </w:r>
    </w:p>
    <w:p w:rsidR="00BA2663" w:rsidRPr="00061537" w:rsidRDefault="00BA2663" w:rsidP="00085E3F">
      <w:pPr>
        <w:pStyle w:val="Tekstpodstawowy"/>
        <w:widowControl w:val="0"/>
        <w:numPr>
          <w:ilvl w:val="0"/>
          <w:numId w:val="18"/>
        </w:numPr>
        <w:tabs>
          <w:tab w:val="left" w:pos="851"/>
        </w:tabs>
        <w:autoSpaceDE/>
        <w:spacing w:line="360" w:lineRule="auto"/>
        <w:ind w:left="993" w:right="30"/>
        <w:jc w:val="both"/>
        <w:rPr>
          <w:rFonts w:ascii="Times New Roman" w:hAnsi="Times New Roman"/>
          <w:sz w:val="24"/>
        </w:rPr>
      </w:pPr>
      <w:r w:rsidRPr="00061537">
        <w:rPr>
          <w:rFonts w:ascii="Times New Roman" w:hAnsi="Times New Roman"/>
          <w:sz w:val="24"/>
        </w:rPr>
        <w:t>rozpoznawanie objawów psychotycznych i radzenia sobie z nimi,</w:t>
      </w:r>
    </w:p>
    <w:p w:rsidR="00BA2663" w:rsidRPr="00061537" w:rsidRDefault="00BA2663" w:rsidP="00085E3F">
      <w:pPr>
        <w:pStyle w:val="Tekstpodstawowy"/>
        <w:numPr>
          <w:ilvl w:val="0"/>
          <w:numId w:val="17"/>
        </w:numPr>
        <w:tabs>
          <w:tab w:val="left" w:pos="-993"/>
          <w:tab w:val="left" w:pos="-284"/>
        </w:tabs>
        <w:spacing w:line="360" w:lineRule="auto"/>
        <w:ind w:right="30"/>
        <w:jc w:val="both"/>
        <w:rPr>
          <w:rFonts w:ascii="Times New Roman" w:hAnsi="Times New Roman"/>
          <w:sz w:val="24"/>
        </w:rPr>
      </w:pPr>
      <w:r w:rsidRPr="00061537">
        <w:rPr>
          <w:rFonts w:ascii="Times New Roman" w:hAnsi="Times New Roman"/>
          <w:sz w:val="24"/>
        </w:rPr>
        <w:t xml:space="preserve">Terapia grupowa, na którą składają się regularne, systematycznie powtarzane zajęcia, które poprzez konkretny charakter, z góry określoną tematykę, a także różne formy zachęcania do udziału, wpływają </w:t>
      </w:r>
      <w:r w:rsidR="00131210">
        <w:rPr>
          <w:rFonts w:ascii="Times New Roman" w:hAnsi="Times New Roman"/>
          <w:sz w:val="24"/>
        </w:rPr>
        <w:t>pozytywnie na zainteresowanie i </w:t>
      </w:r>
      <w:r w:rsidRPr="00061537">
        <w:rPr>
          <w:rFonts w:ascii="Times New Roman" w:hAnsi="Times New Roman"/>
          <w:sz w:val="24"/>
        </w:rPr>
        <w:t xml:space="preserve">umiejętność współpracy. </w:t>
      </w:r>
    </w:p>
    <w:p w:rsidR="00BA2663" w:rsidRPr="00061537" w:rsidRDefault="00BA2663" w:rsidP="00085E3F">
      <w:pPr>
        <w:pStyle w:val="Tekstpodstawowy"/>
        <w:numPr>
          <w:ilvl w:val="0"/>
          <w:numId w:val="17"/>
        </w:numPr>
        <w:tabs>
          <w:tab w:val="left" w:pos="-993"/>
          <w:tab w:val="left" w:pos="-284"/>
        </w:tabs>
        <w:spacing w:line="360" w:lineRule="auto"/>
        <w:ind w:right="30"/>
        <w:jc w:val="both"/>
        <w:rPr>
          <w:rFonts w:ascii="Times New Roman" w:hAnsi="Times New Roman"/>
          <w:sz w:val="24"/>
        </w:rPr>
      </w:pPr>
      <w:r w:rsidRPr="00061537">
        <w:rPr>
          <w:rFonts w:ascii="Times New Roman" w:hAnsi="Times New Roman"/>
          <w:sz w:val="24"/>
        </w:rPr>
        <w:t>Terapia zajęciowa, której</w:t>
      </w:r>
      <w:r w:rsidR="00A024E5">
        <w:rPr>
          <w:rFonts w:ascii="Times New Roman" w:hAnsi="Times New Roman"/>
          <w:sz w:val="24"/>
        </w:rPr>
        <w:t xml:space="preserve"> </w:t>
      </w:r>
      <w:r w:rsidRPr="00061537">
        <w:rPr>
          <w:rFonts w:ascii="Times New Roman" w:hAnsi="Times New Roman"/>
          <w:sz w:val="24"/>
        </w:rPr>
        <w:t xml:space="preserve">celem jest wyrabianie nawyków codziennej aktywności, pomaganie pacjentom w rozwijaniu własnych możliwości, dostarczanie okazji do kierowania aktywnością i pokonywanie bierności i zależności od otoczenia.  Uczestnicy terapii pod kierunkiem terapeuty wykonują zadania zmierzające do poprawy sprawności życiowej koniecznej do samodzielnego funkcjonowania społecznego. </w:t>
      </w:r>
    </w:p>
    <w:p w:rsidR="00BA2663" w:rsidRPr="00061537" w:rsidRDefault="00BA2663" w:rsidP="00085E3F">
      <w:pPr>
        <w:pStyle w:val="Tekstpodstawowy"/>
        <w:numPr>
          <w:ilvl w:val="0"/>
          <w:numId w:val="19"/>
        </w:numPr>
        <w:tabs>
          <w:tab w:val="left" w:pos="-993"/>
          <w:tab w:val="left" w:pos="284"/>
          <w:tab w:val="left" w:pos="720"/>
        </w:tabs>
        <w:spacing w:line="360" w:lineRule="auto"/>
        <w:ind w:left="1134" w:right="30"/>
        <w:jc w:val="both"/>
        <w:rPr>
          <w:rFonts w:ascii="Times New Roman" w:hAnsi="Times New Roman"/>
          <w:sz w:val="24"/>
        </w:rPr>
      </w:pPr>
      <w:r w:rsidRPr="00061537">
        <w:rPr>
          <w:rFonts w:ascii="Times New Roman" w:hAnsi="Times New Roman"/>
          <w:sz w:val="24"/>
        </w:rPr>
        <w:t xml:space="preserve">Zajęcia prowadzone będą zgodnie z indywidualnym programem przygotowanym dla każdego uczestnika. </w:t>
      </w:r>
    </w:p>
    <w:p w:rsidR="00BA2663" w:rsidRPr="00061537" w:rsidRDefault="00BA2663" w:rsidP="00085E3F">
      <w:pPr>
        <w:pStyle w:val="Tekstpodstawowy"/>
        <w:numPr>
          <w:ilvl w:val="0"/>
          <w:numId w:val="19"/>
        </w:numPr>
        <w:tabs>
          <w:tab w:val="left" w:pos="-993"/>
          <w:tab w:val="left" w:pos="284"/>
          <w:tab w:val="left" w:pos="720"/>
        </w:tabs>
        <w:spacing w:line="360" w:lineRule="auto"/>
        <w:ind w:left="1134" w:right="30"/>
        <w:jc w:val="both"/>
        <w:rPr>
          <w:rFonts w:ascii="Times New Roman" w:hAnsi="Times New Roman"/>
          <w:sz w:val="24"/>
        </w:rPr>
      </w:pPr>
      <w:r w:rsidRPr="00061537">
        <w:rPr>
          <w:rFonts w:ascii="Times New Roman" w:hAnsi="Times New Roman"/>
          <w:sz w:val="24"/>
        </w:rPr>
        <w:t xml:space="preserve">Zajęcia w ramach </w:t>
      </w:r>
      <w:r w:rsidR="002809C7">
        <w:rPr>
          <w:rFonts w:ascii="Times New Roman" w:hAnsi="Times New Roman"/>
          <w:sz w:val="24"/>
        </w:rPr>
        <w:t>P</w:t>
      </w:r>
      <w:r w:rsidRPr="00061537">
        <w:rPr>
          <w:rFonts w:ascii="Times New Roman" w:hAnsi="Times New Roman"/>
          <w:sz w:val="24"/>
        </w:rPr>
        <w:t xml:space="preserve">rogramu </w:t>
      </w:r>
      <w:r w:rsidR="00F00ED5">
        <w:rPr>
          <w:rFonts w:ascii="Times New Roman" w:hAnsi="Times New Roman"/>
          <w:sz w:val="24"/>
        </w:rPr>
        <w:t xml:space="preserve">powinny </w:t>
      </w:r>
      <w:r w:rsidRPr="00061537">
        <w:rPr>
          <w:rFonts w:ascii="Times New Roman" w:hAnsi="Times New Roman"/>
          <w:sz w:val="24"/>
        </w:rPr>
        <w:t xml:space="preserve">odbywać się w </w:t>
      </w:r>
      <w:r w:rsidR="00F00ED5">
        <w:rPr>
          <w:rFonts w:ascii="Times New Roman" w:hAnsi="Times New Roman"/>
          <w:sz w:val="24"/>
        </w:rPr>
        <w:t xml:space="preserve">co najmniej </w:t>
      </w:r>
      <w:r w:rsidRPr="00061537">
        <w:rPr>
          <w:rFonts w:ascii="Times New Roman" w:hAnsi="Times New Roman"/>
          <w:sz w:val="24"/>
        </w:rPr>
        <w:t xml:space="preserve">3 </w:t>
      </w:r>
      <w:r w:rsidR="00F00ED5">
        <w:rPr>
          <w:rFonts w:ascii="Times New Roman" w:hAnsi="Times New Roman"/>
          <w:sz w:val="24"/>
        </w:rPr>
        <w:t>pracowniach.</w:t>
      </w:r>
      <w:r w:rsidRPr="00061537">
        <w:rPr>
          <w:rFonts w:ascii="Times New Roman" w:hAnsi="Times New Roman"/>
          <w:sz w:val="24"/>
        </w:rPr>
        <w:t xml:space="preserve"> </w:t>
      </w:r>
    </w:p>
    <w:p w:rsidR="00BA2663" w:rsidRDefault="00BA2663" w:rsidP="00085E3F">
      <w:pPr>
        <w:pStyle w:val="Tekstpodstawowy"/>
        <w:numPr>
          <w:ilvl w:val="0"/>
          <w:numId w:val="17"/>
        </w:numPr>
        <w:tabs>
          <w:tab w:val="left" w:pos="-993"/>
          <w:tab w:val="left" w:pos="-284"/>
        </w:tabs>
        <w:spacing w:line="360" w:lineRule="auto"/>
        <w:ind w:right="30"/>
        <w:jc w:val="both"/>
        <w:rPr>
          <w:rFonts w:ascii="Times New Roman" w:hAnsi="Times New Roman"/>
          <w:kern w:val="1"/>
          <w:sz w:val="24"/>
        </w:rPr>
      </w:pPr>
      <w:r w:rsidRPr="003A4229">
        <w:rPr>
          <w:rFonts w:ascii="Times New Roman" w:hAnsi="Times New Roman"/>
          <w:sz w:val="24"/>
        </w:rPr>
        <w:t>Socjoterapia</w:t>
      </w:r>
      <w:r w:rsidR="00735D20">
        <w:rPr>
          <w:rFonts w:ascii="Times New Roman" w:hAnsi="Times New Roman"/>
          <w:sz w:val="24"/>
        </w:rPr>
        <w:t>,</w:t>
      </w:r>
      <w:r w:rsidR="00735D20">
        <w:rPr>
          <w:rFonts w:ascii="Times New Roman" w:hAnsi="Times New Roman"/>
          <w:bCs/>
          <w:kern w:val="1"/>
          <w:sz w:val="24"/>
        </w:rPr>
        <w:t xml:space="preserve"> </w:t>
      </w:r>
      <w:r w:rsidRPr="00061537">
        <w:rPr>
          <w:rFonts w:ascii="Times New Roman" w:hAnsi="Times New Roman"/>
          <w:bCs/>
          <w:kern w:val="1"/>
          <w:sz w:val="24"/>
        </w:rPr>
        <w:t xml:space="preserve">której celem jest sam </w:t>
      </w:r>
      <w:r w:rsidRPr="00061537">
        <w:rPr>
          <w:rFonts w:ascii="Times New Roman" w:hAnsi="Times New Roman"/>
          <w:kern w:val="1"/>
          <w:sz w:val="24"/>
        </w:rPr>
        <w:t xml:space="preserve">chory (np. jego </w:t>
      </w:r>
      <w:r w:rsidR="00735D20">
        <w:rPr>
          <w:rFonts w:ascii="Times New Roman" w:hAnsi="Times New Roman"/>
          <w:kern w:val="1"/>
          <w:sz w:val="24"/>
        </w:rPr>
        <w:t>nieumiejętność współdziałania z </w:t>
      </w:r>
      <w:r w:rsidRPr="00061537">
        <w:rPr>
          <w:rFonts w:ascii="Times New Roman" w:hAnsi="Times New Roman"/>
          <w:kern w:val="1"/>
          <w:sz w:val="24"/>
        </w:rPr>
        <w:t xml:space="preserve">otoczeniem) lub układy społeczne, które go otaczają (np. rodzina, społeczność lokalna), jeżeli przez swą </w:t>
      </w:r>
      <w:hyperlink r:id="rId18" w:history="1">
        <w:r w:rsidRPr="00061537">
          <w:rPr>
            <w:rStyle w:val="Hipercze"/>
            <w:rFonts w:ascii="Times New Roman" w:hAnsi="Times New Roman"/>
            <w:color w:val="auto"/>
            <w:sz w:val="24"/>
            <w:u w:val="none"/>
          </w:rPr>
          <w:t>dysfunkcjonalność</w:t>
        </w:r>
      </w:hyperlink>
      <w:r w:rsidRPr="00061537">
        <w:rPr>
          <w:rFonts w:ascii="Times New Roman" w:hAnsi="Times New Roman"/>
          <w:kern w:val="1"/>
          <w:sz w:val="24"/>
        </w:rPr>
        <w:t xml:space="preserve"> wyzwalają, potęgują lub utrwalają objawy choroby.</w:t>
      </w:r>
    </w:p>
    <w:p w:rsidR="004F4689" w:rsidRDefault="004F4689" w:rsidP="00085E3F">
      <w:pPr>
        <w:pStyle w:val="Nagwek2"/>
        <w:numPr>
          <w:ilvl w:val="0"/>
          <w:numId w:val="26"/>
        </w:numPr>
        <w:spacing w:before="240" w:after="240"/>
        <w:jc w:val="both"/>
      </w:pPr>
      <w:bookmarkStart w:id="51" w:name="_Toc64629685"/>
      <w:bookmarkStart w:id="52" w:name="_Toc66777107"/>
      <w:r w:rsidRPr="00735D20">
        <w:t>Sposób</w:t>
      </w:r>
      <w:r w:rsidRPr="00ED3E62">
        <w:t xml:space="preserve"> udzielania świadczeń zdrowotnych w ramach </w:t>
      </w:r>
      <w:bookmarkEnd w:id="51"/>
      <w:r w:rsidR="00365FD4">
        <w:t>Programu</w:t>
      </w:r>
      <w:bookmarkEnd w:id="52"/>
      <w:r w:rsidRPr="00ED3E62">
        <w:t xml:space="preserve"> </w:t>
      </w:r>
    </w:p>
    <w:p w:rsidR="00F00ED5" w:rsidRPr="00D0758C" w:rsidRDefault="008A21C0" w:rsidP="00085E3F">
      <w:pPr>
        <w:pStyle w:val="Default"/>
        <w:numPr>
          <w:ilvl w:val="0"/>
          <w:numId w:val="20"/>
        </w:numPr>
        <w:spacing w:line="360" w:lineRule="auto"/>
        <w:jc w:val="both"/>
        <w:rPr>
          <w:rFonts w:ascii="Times New Roman" w:hAnsi="Times New Roman" w:cs="Times New Roman"/>
          <w:color w:val="auto"/>
        </w:rPr>
      </w:pPr>
      <w:r w:rsidRPr="00D0758C">
        <w:rPr>
          <w:rFonts w:ascii="Times New Roman" w:hAnsi="Times New Roman" w:cs="Times New Roman"/>
          <w:color w:val="auto"/>
        </w:rPr>
        <w:t>R</w:t>
      </w:r>
      <w:r w:rsidR="008F5210" w:rsidRPr="00D0758C">
        <w:rPr>
          <w:rFonts w:ascii="Times New Roman" w:hAnsi="Times New Roman" w:cs="Times New Roman"/>
          <w:color w:val="auto"/>
        </w:rPr>
        <w:t xml:space="preserve">ealizatorem Programu </w:t>
      </w:r>
      <w:r w:rsidR="00081CA3" w:rsidRPr="00D0758C">
        <w:rPr>
          <w:rFonts w:ascii="Times New Roman" w:hAnsi="Times New Roman" w:cs="Times New Roman"/>
          <w:color w:val="auto"/>
        </w:rPr>
        <w:t>powinien</w:t>
      </w:r>
      <w:r w:rsidR="008B4720" w:rsidRPr="00D0758C">
        <w:rPr>
          <w:rFonts w:ascii="Times New Roman" w:hAnsi="Times New Roman" w:cs="Times New Roman"/>
          <w:color w:val="auto"/>
        </w:rPr>
        <w:t xml:space="preserve"> być</w:t>
      </w:r>
      <w:r w:rsidR="008F5210" w:rsidRPr="00D0758C">
        <w:rPr>
          <w:rFonts w:ascii="Times New Roman" w:hAnsi="Times New Roman" w:cs="Times New Roman"/>
          <w:color w:val="auto"/>
        </w:rPr>
        <w:t xml:space="preserve"> podmiot leczniczy </w:t>
      </w:r>
      <w:r w:rsidR="000428F5" w:rsidRPr="00D0758C">
        <w:rPr>
          <w:rFonts w:ascii="Times New Roman" w:hAnsi="Times New Roman" w:cs="Times New Roman"/>
          <w:color w:val="auto"/>
        </w:rPr>
        <w:t xml:space="preserve">udzielający świadczeń   </w:t>
      </w:r>
      <w:r w:rsidR="0014343F" w:rsidRPr="00D0758C">
        <w:rPr>
          <w:rFonts w:ascii="Times New Roman" w:hAnsi="Times New Roman" w:cs="Times New Roman"/>
          <w:color w:val="auto"/>
        </w:rPr>
        <w:t xml:space="preserve"> </w:t>
      </w:r>
      <w:r w:rsidR="000428F5" w:rsidRPr="00D0758C">
        <w:rPr>
          <w:rFonts w:ascii="Times New Roman" w:hAnsi="Times New Roman" w:cs="Times New Roman"/>
          <w:color w:val="auto"/>
        </w:rPr>
        <w:t>zdrowotnych</w:t>
      </w:r>
      <w:r w:rsidRPr="00D0758C">
        <w:rPr>
          <w:rFonts w:ascii="Times New Roman" w:hAnsi="Times New Roman" w:cs="Times New Roman"/>
          <w:color w:val="auto"/>
        </w:rPr>
        <w:t xml:space="preserve"> realizowanych w Programie, wyłoniony w konkursie</w:t>
      </w:r>
      <w:r w:rsidR="00853A15" w:rsidRPr="00D0758C">
        <w:rPr>
          <w:rFonts w:ascii="Times New Roman" w:hAnsi="Times New Roman" w:cs="Times New Roman"/>
          <w:color w:val="auto"/>
        </w:rPr>
        <w:t>,</w:t>
      </w:r>
    </w:p>
    <w:p w:rsidR="008A21C0" w:rsidRPr="00D0758C" w:rsidRDefault="008A21C0" w:rsidP="00085E3F">
      <w:pPr>
        <w:numPr>
          <w:ilvl w:val="0"/>
          <w:numId w:val="20"/>
        </w:numPr>
        <w:autoSpaceDE w:val="0"/>
        <w:spacing w:line="360" w:lineRule="auto"/>
        <w:jc w:val="both"/>
        <w:rPr>
          <w:bCs/>
        </w:rPr>
      </w:pPr>
      <w:r w:rsidRPr="00D0758C">
        <w:rPr>
          <w:bCs/>
        </w:rPr>
        <w:t>kwalifikacji pacjentów do Programu będzie dokonywać 1 osoba wyznaczona przez zespół terapeutyczny,</w:t>
      </w:r>
    </w:p>
    <w:p w:rsidR="00735D20" w:rsidRDefault="008A21C0" w:rsidP="00085E3F">
      <w:pPr>
        <w:numPr>
          <w:ilvl w:val="0"/>
          <w:numId w:val="20"/>
        </w:numPr>
        <w:autoSpaceDE w:val="0"/>
        <w:spacing w:line="360" w:lineRule="auto"/>
        <w:jc w:val="both"/>
        <w:rPr>
          <w:bCs/>
        </w:rPr>
      </w:pPr>
      <w:r w:rsidRPr="00D0758C">
        <w:rPr>
          <w:bCs/>
        </w:rPr>
        <w:t>pacjenci nowi i powracający do Programu będą włączani każdorazowo na podstawie kwalifikacji oraz zgody pacjenta,</w:t>
      </w:r>
    </w:p>
    <w:p w:rsidR="00BB2A1A" w:rsidRPr="00D0758C" w:rsidRDefault="008A21C0" w:rsidP="00085E3F">
      <w:pPr>
        <w:numPr>
          <w:ilvl w:val="0"/>
          <w:numId w:val="20"/>
        </w:numPr>
        <w:autoSpaceDE w:val="0"/>
        <w:spacing w:line="360" w:lineRule="auto"/>
        <w:jc w:val="both"/>
        <w:rPr>
          <w:bCs/>
        </w:rPr>
      </w:pPr>
      <w:r w:rsidRPr="00D0758C">
        <w:rPr>
          <w:bCs/>
        </w:rPr>
        <w:lastRenderedPageBreak/>
        <w:t xml:space="preserve">procedury </w:t>
      </w:r>
      <w:r w:rsidR="00840E66" w:rsidRPr="00D0758C">
        <w:rPr>
          <w:bCs/>
        </w:rPr>
        <w:t>będą realizowane w oparciu o indywidualny program terapeutyczny opracowany przez zespół terapeutyczny</w:t>
      </w:r>
      <w:r w:rsidR="00BB2A1A" w:rsidRPr="00D0758C">
        <w:rPr>
          <w:bCs/>
        </w:rPr>
        <w:t xml:space="preserve"> </w:t>
      </w:r>
      <w:r w:rsidRPr="00D0758C">
        <w:rPr>
          <w:bCs/>
        </w:rPr>
        <w:t>i zorientowany</w:t>
      </w:r>
      <w:r w:rsidR="00840E66" w:rsidRPr="00D0758C">
        <w:rPr>
          <w:bCs/>
        </w:rPr>
        <w:t xml:space="preserve"> na indy</w:t>
      </w:r>
      <w:r w:rsidRPr="00D0758C">
        <w:rPr>
          <w:bCs/>
        </w:rPr>
        <w:t>widualne potr</w:t>
      </w:r>
      <w:r w:rsidR="00BB2A1A" w:rsidRPr="00D0758C">
        <w:rPr>
          <w:bCs/>
        </w:rPr>
        <w:t>zeby pacjentów</w:t>
      </w:r>
      <w:r w:rsidR="009457C1">
        <w:rPr>
          <w:bCs/>
        </w:rPr>
        <w:t xml:space="preserve"> </w:t>
      </w:r>
      <w:r w:rsidR="00AC57E1" w:rsidRPr="00C272BD">
        <w:rPr>
          <w:bCs/>
        </w:rPr>
        <w:t>(</w:t>
      </w:r>
      <w:r w:rsidR="009457C1" w:rsidRPr="00C272BD">
        <w:rPr>
          <w:bCs/>
        </w:rPr>
        <w:t>wz</w:t>
      </w:r>
      <w:r w:rsidR="00AC57E1" w:rsidRPr="00C272BD">
        <w:rPr>
          <w:bCs/>
        </w:rPr>
        <w:t>ór</w:t>
      </w:r>
      <w:r w:rsidR="009457C1" w:rsidRPr="00C272BD">
        <w:rPr>
          <w:bCs/>
        </w:rPr>
        <w:t xml:space="preserve"> formularza stanowi załącznik</w:t>
      </w:r>
      <w:r w:rsidR="00C272BD">
        <w:rPr>
          <w:bCs/>
        </w:rPr>
        <w:t xml:space="preserve"> nr 4</w:t>
      </w:r>
      <w:r w:rsidR="00AC57E1">
        <w:rPr>
          <w:bCs/>
        </w:rPr>
        <w:t>)</w:t>
      </w:r>
      <w:r w:rsidR="00BB2A1A" w:rsidRPr="00D0758C">
        <w:rPr>
          <w:bCs/>
        </w:rPr>
        <w:t xml:space="preserve">, </w:t>
      </w:r>
    </w:p>
    <w:p w:rsidR="008A21C0" w:rsidRPr="00DB611D" w:rsidRDefault="00897FD6" w:rsidP="00085E3F">
      <w:pPr>
        <w:numPr>
          <w:ilvl w:val="0"/>
          <w:numId w:val="20"/>
        </w:numPr>
        <w:autoSpaceDE w:val="0"/>
        <w:spacing w:line="360" w:lineRule="auto"/>
        <w:jc w:val="both"/>
        <w:rPr>
          <w:bCs/>
        </w:rPr>
      </w:pPr>
      <w:r w:rsidRPr="00DB611D">
        <w:rPr>
          <w:bCs/>
        </w:rPr>
        <w:t xml:space="preserve">w </w:t>
      </w:r>
      <w:r w:rsidR="000B3977">
        <w:rPr>
          <w:bCs/>
        </w:rPr>
        <w:t>jednej</w:t>
      </w:r>
      <w:r w:rsidR="008A21C0" w:rsidRPr="00DB611D">
        <w:rPr>
          <w:bCs/>
        </w:rPr>
        <w:t xml:space="preserve"> </w:t>
      </w:r>
      <w:r w:rsidR="00DB611D" w:rsidRPr="00DB611D">
        <w:rPr>
          <w:bCs/>
        </w:rPr>
        <w:t>procedurze</w:t>
      </w:r>
      <w:r w:rsidR="008A21C0" w:rsidRPr="00DB611D">
        <w:rPr>
          <w:bCs/>
        </w:rPr>
        <w:t xml:space="preserve"> może brać udział </w:t>
      </w:r>
      <w:r w:rsidR="00522CDE" w:rsidRPr="00DB611D">
        <w:rPr>
          <w:bCs/>
        </w:rPr>
        <w:t xml:space="preserve">min 6 i </w:t>
      </w:r>
      <w:r w:rsidR="008A21C0" w:rsidRPr="00DB611D">
        <w:rPr>
          <w:bCs/>
        </w:rPr>
        <w:t>max. 12 pacjentów,</w:t>
      </w:r>
    </w:p>
    <w:p w:rsidR="008D2C91" w:rsidRPr="00DB611D" w:rsidRDefault="008D2C91" w:rsidP="00085E3F">
      <w:pPr>
        <w:numPr>
          <w:ilvl w:val="0"/>
          <w:numId w:val="20"/>
        </w:numPr>
        <w:autoSpaceDE w:val="0"/>
        <w:spacing w:line="360" w:lineRule="auto"/>
        <w:jc w:val="both"/>
        <w:rPr>
          <w:bCs/>
        </w:rPr>
      </w:pPr>
      <w:r w:rsidRPr="00DB611D">
        <w:rPr>
          <w:bCs/>
        </w:rPr>
        <w:t>każda procedura będzie trwała nie krócej niż 60 minut,</w:t>
      </w:r>
    </w:p>
    <w:p w:rsidR="00690F31" w:rsidRPr="00897FD6" w:rsidRDefault="00690F31" w:rsidP="00085E3F">
      <w:pPr>
        <w:numPr>
          <w:ilvl w:val="0"/>
          <w:numId w:val="20"/>
        </w:numPr>
        <w:autoSpaceDE w:val="0"/>
        <w:spacing w:line="360" w:lineRule="auto"/>
        <w:jc w:val="both"/>
        <w:rPr>
          <w:bCs/>
        </w:rPr>
      </w:pPr>
      <w:r w:rsidRPr="00DB611D">
        <w:rPr>
          <w:bCs/>
        </w:rPr>
        <w:t>każdą procedurę przeprowadzał</w:t>
      </w:r>
      <w:r w:rsidRPr="00897FD6">
        <w:rPr>
          <w:bCs/>
        </w:rPr>
        <w:t xml:space="preserve"> będzie 1 terapeuta.</w:t>
      </w:r>
    </w:p>
    <w:p w:rsidR="00BA2663" w:rsidRPr="00D0758C" w:rsidRDefault="008A21C0" w:rsidP="00085E3F">
      <w:pPr>
        <w:numPr>
          <w:ilvl w:val="0"/>
          <w:numId w:val="20"/>
        </w:numPr>
        <w:autoSpaceDE w:val="0"/>
        <w:spacing w:line="360" w:lineRule="auto"/>
        <w:jc w:val="both"/>
        <w:rPr>
          <w:bCs/>
        </w:rPr>
      </w:pPr>
      <w:r w:rsidRPr="00D0758C">
        <w:rPr>
          <w:bCs/>
        </w:rPr>
        <w:t>procedury</w:t>
      </w:r>
      <w:r w:rsidR="00BA2663" w:rsidRPr="00D0758C">
        <w:rPr>
          <w:bCs/>
        </w:rPr>
        <w:t xml:space="preserve"> będą wykonywane tylko przez fachowy personel </w:t>
      </w:r>
      <w:r w:rsidR="00735D20">
        <w:rPr>
          <w:bCs/>
        </w:rPr>
        <w:t>tj. lekarzy specjalistów w </w:t>
      </w:r>
      <w:r w:rsidR="001F5814" w:rsidRPr="00D0758C">
        <w:rPr>
          <w:bCs/>
        </w:rPr>
        <w:t>zakresie psychiatrii</w:t>
      </w:r>
      <w:r w:rsidR="00840E66" w:rsidRPr="00D0758C">
        <w:rPr>
          <w:bCs/>
        </w:rPr>
        <w:t xml:space="preserve">, </w:t>
      </w:r>
      <w:r w:rsidR="001F5814" w:rsidRPr="00D0758C">
        <w:rPr>
          <w:bCs/>
        </w:rPr>
        <w:t>psychologów</w:t>
      </w:r>
      <w:r w:rsidR="00033116" w:rsidRPr="00D0758C">
        <w:rPr>
          <w:bCs/>
        </w:rPr>
        <w:t xml:space="preserve">, </w:t>
      </w:r>
      <w:r w:rsidR="001F5814" w:rsidRPr="00D0758C">
        <w:rPr>
          <w:bCs/>
        </w:rPr>
        <w:t>specj</w:t>
      </w:r>
      <w:r w:rsidR="00735D20">
        <w:rPr>
          <w:bCs/>
        </w:rPr>
        <w:t xml:space="preserve">alistów psychologii klinicznej, </w:t>
      </w:r>
      <w:r w:rsidR="001F5814" w:rsidRPr="00D0758C">
        <w:rPr>
          <w:bCs/>
        </w:rPr>
        <w:t>psychoterapeutów, osoby</w:t>
      </w:r>
      <w:r w:rsidR="00735D20">
        <w:rPr>
          <w:bCs/>
        </w:rPr>
        <w:t xml:space="preserve"> </w:t>
      </w:r>
      <w:r w:rsidR="001F5814" w:rsidRPr="00D0758C">
        <w:rPr>
          <w:bCs/>
        </w:rPr>
        <w:t xml:space="preserve">w trakcie szkolenia </w:t>
      </w:r>
      <w:r w:rsidR="008B4720" w:rsidRPr="00D0758C">
        <w:rPr>
          <w:bCs/>
        </w:rPr>
        <w:t>do</w:t>
      </w:r>
      <w:r w:rsidR="001F5814" w:rsidRPr="00D0758C">
        <w:rPr>
          <w:bCs/>
        </w:rPr>
        <w:t xml:space="preserve"> uzyskania certyfikatu z zakresu psychoterapii</w:t>
      </w:r>
      <w:r w:rsidR="00033116" w:rsidRPr="00D0758C">
        <w:rPr>
          <w:bCs/>
        </w:rPr>
        <w:t xml:space="preserve"> oraz</w:t>
      </w:r>
      <w:r w:rsidR="001F5814" w:rsidRPr="00D0758C">
        <w:rPr>
          <w:bCs/>
        </w:rPr>
        <w:t xml:space="preserve"> terapeutów zajęciowych</w:t>
      </w:r>
      <w:r w:rsidR="008F5210" w:rsidRPr="00D0758C">
        <w:rPr>
          <w:bCs/>
        </w:rPr>
        <w:t>, terapeutów środowiskowych, pracowników socjalnych,</w:t>
      </w:r>
    </w:p>
    <w:p w:rsidR="00BA2663" w:rsidRPr="00F13339" w:rsidRDefault="008F5210" w:rsidP="00085E3F">
      <w:pPr>
        <w:numPr>
          <w:ilvl w:val="0"/>
          <w:numId w:val="20"/>
        </w:numPr>
        <w:autoSpaceDE w:val="0"/>
        <w:spacing w:line="360" w:lineRule="auto"/>
        <w:jc w:val="both"/>
        <w:rPr>
          <w:bCs/>
        </w:rPr>
      </w:pPr>
      <w:r w:rsidRPr="00F13339">
        <w:rPr>
          <w:bCs/>
        </w:rPr>
        <w:t>P</w:t>
      </w:r>
      <w:r w:rsidR="00BA2663" w:rsidRPr="00F13339">
        <w:rPr>
          <w:bCs/>
        </w:rPr>
        <w:t xml:space="preserve">rogram realizowany będzie </w:t>
      </w:r>
      <w:r w:rsidR="00032398" w:rsidRPr="00F13339">
        <w:rPr>
          <w:bCs/>
        </w:rPr>
        <w:t xml:space="preserve">w dni robocze </w:t>
      </w:r>
      <w:r w:rsidR="00BA2663" w:rsidRPr="00F13339">
        <w:rPr>
          <w:bCs/>
        </w:rPr>
        <w:t xml:space="preserve">od poniedziałku do </w:t>
      </w:r>
      <w:r w:rsidR="00D26386" w:rsidRPr="00F13339">
        <w:rPr>
          <w:bCs/>
        </w:rPr>
        <w:t>p</w:t>
      </w:r>
      <w:r w:rsidR="00A10555" w:rsidRPr="00F13339">
        <w:rPr>
          <w:bCs/>
        </w:rPr>
        <w:t xml:space="preserve">iątku. </w:t>
      </w:r>
      <w:r w:rsidR="00EC306E" w:rsidRPr="00F13339">
        <w:rPr>
          <w:bCs/>
        </w:rPr>
        <w:t>Program może być  realizowany również w sobotę po uzgodnieni</w:t>
      </w:r>
      <w:r w:rsidR="00393C40" w:rsidRPr="00F13339">
        <w:rPr>
          <w:bCs/>
        </w:rPr>
        <w:t>u</w:t>
      </w:r>
      <w:r w:rsidR="00131210">
        <w:rPr>
          <w:bCs/>
        </w:rPr>
        <w:t xml:space="preserve"> konkretnych terminów z </w:t>
      </w:r>
      <w:r w:rsidR="00EC306E" w:rsidRPr="00F13339">
        <w:rPr>
          <w:bCs/>
        </w:rPr>
        <w:t xml:space="preserve">pacjentami i </w:t>
      </w:r>
      <w:r w:rsidR="00A10555" w:rsidRPr="00F13339">
        <w:rPr>
          <w:bCs/>
        </w:rPr>
        <w:t>osobami udzielającymi świadczeń</w:t>
      </w:r>
      <w:r w:rsidR="00EC306E" w:rsidRPr="00F13339">
        <w:rPr>
          <w:bCs/>
        </w:rPr>
        <w:t>.</w:t>
      </w:r>
      <w:r w:rsidR="00BA2663" w:rsidRPr="00F13339">
        <w:rPr>
          <w:bCs/>
        </w:rPr>
        <w:t xml:space="preserve"> </w:t>
      </w:r>
    </w:p>
    <w:p w:rsidR="00980617" w:rsidRPr="00735D20" w:rsidRDefault="001E571D" w:rsidP="00085E3F">
      <w:pPr>
        <w:pStyle w:val="Nagwek2"/>
        <w:numPr>
          <w:ilvl w:val="0"/>
          <w:numId w:val="26"/>
        </w:numPr>
        <w:spacing w:before="240" w:after="240"/>
        <w:jc w:val="both"/>
      </w:pPr>
      <w:bookmarkStart w:id="53" w:name="_Toc64629686"/>
      <w:r>
        <w:br w:type="page"/>
      </w:r>
      <w:bookmarkStart w:id="54" w:name="_Toc66777108"/>
      <w:r w:rsidR="00735D20">
        <w:lastRenderedPageBreak/>
        <w:t>Tryb zapraszania do P</w:t>
      </w:r>
      <w:r w:rsidR="00980617" w:rsidRPr="00735D20">
        <w:t>rogramu</w:t>
      </w:r>
      <w:bookmarkEnd w:id="53"/>
      <w:bookmarkEnd w:id="54"/>
    </w:p>
    <w:p w:rsidR="00980617" w:rsidRPr="00F13339" w:rsidRDefault="00735D20" w:rsidP="00735D20">
      <w:pPr>
        <w:tabs>
          <w:tab w:val="left" w:pos="-426"/>
        </w:tabs>
        <w:autoSpaceDE w:val="0"/>
        <w:spacing w:line="360" w:lineRule="auto"/>
        <w:jc w:val="both"/>
      </w:pPr>
      <w:r>
        <w:t>I</w:t>
      </w:r>
      <w:r w:rsidR="00980617" w:rsidRPr="00F13339">
        <w:t>nformacje</w:t>
      </w:r>
      <w:r w:rsidR="008F5210" w:rsidRPr="00F13339">
        <w:t xml:space="preserve"> o</w:t>
      </w:r>
      <w:r w:rsidR="00980617" w:rsidRPr="00F13339">
        <w:t xml:space="preserve"> </w:t>
      </w:r>
      <w:r w:rsidR="008F5210" w:rsidRPr="00F13339">
        <w:t>P</w:t>
      </w:r>
      <w:r w:rsidR="00980617" w:rsidRPr="00F13339">
        <w:t xml:space="preserve">rogramie będą umieszczone na stronie internetowej </w:t>
      </w:r>
      <w:r w:rsidR="008F5210" w:rsidRPr="00F13339">
        <w:t>Realizatora Programu</w:t>
      </w:r>
      <w:r w:rsidR="00ED3E62" w:rsidRPr="00F13339">
        <w:t>.</w:t>
      </w:r>
      <w:r w:rsidR="00980617" w:rsidRPr="00F13339">
        <w:t xml:space="preserve"> </w:t>
      </w:r>
    </w:p>
    <w:p w:rsidR="00735D20" w:rsidRDefault="00980617" w:rsidP="00735D20">
      <w:pPr>
        <w:pStyle w:val="Tekstpodstawowywcity"/>
        <w:tabs>
          <w:tab w:val="left" w:pos="-426"/>
        </w:tabs>
        <w:spacing w:line="360" w:lineRule="auto"/>
        <w:ind w:left="0"/>
        <w:jc w:val="both"/>
        <w:rPr>
          <w:rFonts w:ascii="Times New Roman" w:hAnsi="Times New Roman"/>
          <w:color w:val="auto"/>
          <w:sz w:val="24"/>
        </w:rPr>
      </w:pPr>
      <w:r w:rsidRPr="00F13339">
        <w:rPr>
          <w:rFonts w:ascii="Times New Roman" w:hAnsi="Times New Roman"/>
          <w:color w:val="auto"/>
          <w:sz w:val="24"/>
        </w:rPr>
        <w:t>Dodatkowo</w:t>
      </w:r>
      <w:r w:rsidR="008A21C0">
        <w:rPr>
          <w:rFonts w:ascii="Times New Roman" w:hAnsi="Times New Roman"/>
          <w:color w:val="auto"/>
          <w:sz w:val="24"/>
        </w:rPr>
        <w:t xml:space="preserve"> u</w:t>
      </w:r>
      <w:r w:rsidRPr="008A21C0">
        <w:rPr>
          <w:rFonts w:ascii="Times New Roman" w:hAnsi="Times New Roman"/>
          <w:color w:val="auto"/>
          <w:sz w:val="24"/>
        </w:rPr>
        <w:t xml:space="preserve">lotki informujące o </w:t>
      </w:r>
      <w:r w:rsidR="008F5210" w:rsidRPr="008A21C0">
        <w:rPr>
          <w:rFonts w:ascii="Times New Roman" w:hAnsi="Times New Roman"/>
          <w:color w:val="auto"/>
          <w:sz w:val="24"/>
        </w:rPr>
        <w:t>P</w:t>
      </w:r>
      <w:r w:rsidRPr="008A21C0">
        <w:rPr>
          <w:rFonts w:ascii="Times New Roman" w:hAnsi="Times New Roman"/>
          <w:color w:val="auto"/>
          <w:sz w:val="24"/>
        </w:rPr>
        <w:t xml:space="preserve">rogramie dostępne będą w siedzibie </w:t>
      </w:r>
      <w:r w:rsidR="008F5210" w:rsidRPr="008A21C0">
        <w:rPr>
          <w:rFonts w:ascii="Times New Roman" w:hAnsi="Times New Roman"/>
          <w:color w:val="auto"/>
          <w:sz w:val="24"/>
        </w:rPr>
        <w:t>Realizatora Programu</w:t>
      </w:r>
      <w:r w:rsidR="00735D20">
        <w:rPr>
          <w:rFonts w:ascii="Times New Roman" w:hAnsi="Times New Roman"/>
          <w:color w:val="auto"/>
          <w:sz w:val="24"/>
        </w:rPr>
        <w:t xml:space="preserve"> </w:t>
      </w:r>
      <w:r w:rsidRPr="008A21C0">
        <w:rPr>
          <w:rFonts w:ascii="Times New Roman" w:hAnsi="Times New Roman"/>
          <w:color w:val="auto"/>
          <w:sz w:val="24"/>
        </w:rPr>
        <w:t>oraz p</w:t>
      </w:r>
      <w:r w:rsidR="008A21C0" w:rsidRPr="008A21C0">
        <w:rPr>
          <w:rFonts w:ascii="Times New Roman" w:hAnsi="Times New Roman"/>
          <w:color w:val="auto"/>
          <w:sz w:val="24"/>
        </w:rPr>
        <w:t xml:space="preserve">rzekazane lekarzom i terapeutom, </w:t>
      </w:r>
      <w:r w:rsidR="008A21C0" w:rsidRPr="00D0758C">
        <w:rPr>
          <w:rFonts w:ascii="Times New Roman" w:hAnsi="Times New Roman"/>
          <w:color w:val="auto"/>
          <w:sz w:val="24"/>
        </w:rPr>
        <w:t>udzielającym św</w:t>
      </w:r>
      <w:r w:rsidR="00735D20">
        <w:rPr>
          <w:rFonts w:ascii="Times New Roman" w:hAnsi="Times New Roman"/>
          <w:color w:val="auto"/>
          <w:sz w:val="24"/>
        </w:rPr>
        <w:t>iadczeń zdrowotnych opisanych w </w:t>
      </w:r>
      <w:r w:rsidR="008A21C0" w:rsidRPr="00D0758C">
        <w:rPr>
          <w:rFonts w:ascii="Times New Roman" w:hAnsi="Times New Roman"/>
          <w:color w:val="auto"/>
          <w:sz w:val="24"/>
        </w:rPr>
        <w:t>Programie.</w:t>
      </w:r>
    </w:p>
    <w:p w:rsidR="007B33FA" w:rsidRPr="00735D20" w:rsidRDefault="007B33FA" w:rsidP="00085E3F">
      <w:pPr>
        <w:pStyle w:val="Nagwek2"/>
        <w:numPr>
          <w:ilvl w:val="0"/>
          <w:numId w:val="26"/>
        </w:numPr>
        <w:spacing w:before="240" w:after="240"/>
        <w:jc w:val="both"/>
      </w:pPr>
      <w:bookmarkStart w:id="55" w:name="_Toc64629687"/>
      <w:bookmarkStart w:id="56" w:name="_Toc66777109"/>
      <w:r w:rsidRPr="00735D20">
        <w:t xml:space="preserve">Sposób zakończenia udziału w </w:t>
      </w:r>
      <w:bookmarkEnd w:id="55"/>
      <w:r w:rsidR="00365FD4">
        <w:t>Programie</w:t>
      </w:r>
      <w:bookmarkEnd w:id="56"/>
    </w:p>
    <w:p w:rsidR="007B33FA" w:rsidRPr="00F13339" w:rsidRDefault="00D96A64" w:rsidP="00735D20">
      <w:pPr>
        <w:autoSpaceDE w:val="0"/>
        <w:spacing w:line="360" w:lineRule="auto"/>
        <w:jc w:val="both"/>
        <w:rPr>
          <w:bCs/>
        </w:rPr>
      </w:pPr>
      <w:r>
        <w:rPr>
          <w:bCs/>
        </w:rPr>
        <w:t xml:space="preserve">Zakończenie udziału pacjenta w Programie </w:t>
      </w:r>
      <w:r w:rsidR="007B33FA" w:rsidRPr="00F13339">
        <w:rPr>
          <w:bCs/>
        </w:rPr>
        <w:t xml:space="preserve"> </w:t>
      </w:r>
      <w:r>
        <w:rPr>
          <w:bCs/>
        </w:rPr>
        <w:t>nas</w:t>
      </w:r>
      <w:r w:rsidR="00131210">
        <w:rPr>
          <w:bCs/>
        </w:rPr>
        <w:t>tępuje w przypadku rezygnacji z </w:t>
      </w:r>
      <w:r>
        <w:rPr>
          <w:bCs/>
        </w:rPr>
        <w:t>Programu lub w</w:t>
      </w:r>
      <w:r w:rsidR="008A21C0">
        <w:rPr>
          <w:bCs/>
        </w:rPr>
        <w:t xml:space="preserve">yczerpania środków finansowych </w:t>
      </w:r>
      <w:r>
        <w:rPr>
          <w:bCs/>
        </w:rPr>
        <w:t xml:space="preserve">przeznaczonych na realizację Programu. </w:t>
      </w:r>
    </w:p>
    <w:p w:rsidR="00365ED7" w:rsidRDefault="00025264" w:rsidP="00735D20">
      <w:pPr>
        <w:pStyle w:val="Default"/>
        <w:spacing w:line="360" w:lineRule="auto"/>
        <w:jc w:val="both"/>
        <w:rPr>
          <w:rFonts w:ascii="Times New Roman" w:hAnsi="Times New Roman" w:cs="Times New Roman"/>
        </w:rPr>
      </w:pPr>
      <w:r w:rsidRPr="00061537">
        <w:rPr>
          <w:rFonts w:ascii="Times New Roman" w:hAnsi="Times New Roman" w:cs="Times New Roman"/>
        </w:rPr>
        <w:t xml:space="preserve">Realizator dopuszcza zakończenie udziału pacjenta w Programie na każdym jego etapie, odbywa się to na życzenie samego pacjenta. </w:t>
      </w:r>
    </w:p>
    <w:p w:rsidR="00025264" w:rsidRPr="00061537" w:rsidRDefault="00365ED7" w:rsidP="00085E3F">
      <w:pPr>
        <w:pStyle w:val="Default"/>
        <w:numPr>
          <w:ilvl w:val="0"/>
          <w:numId w:val="21"/>
        </w:numPr>
        <w:spacing w:line="360" w:lineRule="auto"/>
        <w:jc w:val="both"/>
        <w:rPr>
          <w:rFonts w:ascii="Times New Roman" w:hAnsi="Times New Roman" w:cs="Times New Roman"/>
        </w:rPr>
      </w:pPr>
      <w:r>
        <w:rPr>
          <w:rFonts w:ascii="Times New Roman" w:hAnsi="Times New Roman" w:cs="Times New Roman"/>
        </w:rPr>
        <w:t xml:space="preserve">W </w:t>
      </w:r>
      <w:r w:rsidRPr="00191092">
        <w:rPr>
          <w:rFonts w:ascii="Times New Roman" w:hAnsi="Times New Roman" w:cs="Times New Roman"/>
          <w:color w:val="auto"/>
        </w:rPr>
        <w:t>przypadku za</w:t>
      </w:r>
      <w:r w:rsidR="00025264" w:rsidRPr="00191092">
        <w:rPr>
          <w:rFonts w:ascii="Times New Roman" w:hAnsi="Times New Roman" w:cs="Times New Roman"/>
          <w:color w:val="auto"/>
        </w:rPr>
        <w:t xml:space="preserve">kończenia </w:t>
      </w:r>
      <w:r w:rsidR="00D123D0" w:rsidRPr="00191092">
        <w:rPr>
          <w:rFonts w:ascii="Times New Roman" w:hAnsi="Times New Roman" w:cs="Times New Roman"/>
          <w:color w:val="auto"/>
        </w:rPr>
        <w:t>P</w:t>
      </w:r>
      <w:r w:rsidR="00025264" w:rsidRPr="00191092">
        <w:rPr>
          <w:rFonts w:ascii="Times New Roman" w:hAnsi="Times New Roman" w:cs="Times New Roman"/>
          <w:color w:val="auto"/>
        </w:rPr>
        <w:t>rogramu</w:t>
      </w:r>
      <w:r w:rsidR="00025264" w:rsidRPr="00061537">
        <w:rPr>
          <w:rFonts w:ascii="Times New Roman" w:hAnsi="Times New Roman" w:cs="Times New Roman"/>
        </w:rPr>
        <w:t xml:space="preserve"> pacjent: </w:t>
      </w:r>
    </w:p>
    <w:p w:rsidR="00025264" w:rsidRPr="00061537" w:rsidRDefault="00025264" w:rsidP="00085E3F">
      <w:pPr>
        <w:pStyle w:val="Default"/>
        <w:numPr>
          <w:ilvl w:val="2"/>
          <w:numId w:val="21"/>
        </w:numPr>
        <w:spacing w:line="360" w:lineRule="auto"/>
        <w:ind w:left="1134"/>
        <w:jc w:val="both"/>
        <w:rPr>
          <w:rFonts w:ascii="Times New Roman" w:hAnsi="Times New Roman" w:cs="Times New Roman"/>
        </w:rPr>
      </w:pPr>
      <w:r w:rsidRPr="00061537">
        <w:rPr>
          <w:rFonts w:ascii="Times New Roman" w:hAnsi="Times New Roman" w:cs="Times New Roman"/>
        </w:rPr>
        <w:t xml:space="preserve">otrzymuje wytyczne co do dalszego postępowania prozdrowotnego, </w:t>
      </w:r>
    </w:p>
    <w:p w:rsidR="00025264" w:rsidRPr="00061537" w:rsidRDefault="00025264" w:rsidP="00085E3F">
      <w:pPr>
        <w:pStyle w:val="Default"/>
        <w:numPr>
          <w:ilvl w:val="2"/>
          <w:numId w:val="21"/>
        </w:numPr>
        <w:spacing w:line="360" w:lineRule="auto"/>
        <w:ind w:left="1134"/>
        <w:jc w:val="both"/>
        <w:rPr>
          <w:rFonts w:ascii="Times New Roman" w:hAnsi="Times New Roman" w:cs="Times New Roman"/>
        </w:rPr>
      </w:pPr>
      <w:r w:rsidRPr="00061537">
        <w:rPr>
          <w:rFonts w:ascii="Times New Roman" w:hAnsi="Times New Roman" w:cs="Times New Roman"/>
        </w:rPr>
        <w:t>zostaje poinformowany o możliwośc</w:t>
      </w:r>
      <w:r w:rsidR="00131210">
        <w:rPr>
          <w:rFonts w:ascii="Times New Roman" w:hAnsi="Times New Roman" w:cs="Times New Roman"/>
        </w:rPr>
        <w:t>i kontynuowania rehabilitacji w </w:t>
      </w:r>
      <w:r w:rsidR="00735D20">
        <w:rPr>
          <w:rFonts w:ascii="Times New Roman" w:hAnsi="Times New Roman" w:cs="Times New Roman"/>
        </w:rPr>
        <w:t xml:space="preserve">warunkach </w:t>
      </w:r>
      <w:r w:rsidRPr="00061537">
        <w:rPr>
          <w:rFonts w:ascii="Times New Roman" w:hAnsi="Times New Roman" w:cs="Times New Roman"/>
        </w:rPr>
        <w:t xml:space="preserve">świadczeń gwarantowanych, </w:t>
      </w:r>
    </w:p>
    <w:p w:rsidR="00735D20" w:rsidRPr="008457F8" w:rsidRDefault="00025264" w:rsidP="00085E3F">
      <w:pPr>
        <w:pStyle w:val="Default"/>
        <w:numPr>
          <w:ilvl w:val="2"/>
          <w:numId w:val="21"/>
        </w:numPr>
        <w:spacing w:line="360" w:lineRule="auto"/>
        <w:ind w:left="1134"/>
        <w:jc w:val="both"/>
        <w:rPr>
          <w:rFonts w:ascii="Times New Roman" w:hAnsi="Times New Roman" w:cs="Times New Roman"/>
          <w:color w:val="auto"/>
        </w:rPr>
      </w:pPr>
      <w:r w:rsidRPr="008457F8">
        <w:rPr>
          <w:rFonts w:ascii="Times New Roman" w:hAnsi="Times New Roman" w:cs="Times New Roman"/>
          <w:color w:val="auto"/>
        </w:rPr>
        <w:t>zostaje poproszony o wypełnienie krótkiej ankiety satysfakcji</w:t>
      </w:r>
      <w:r w:rsidR="00157D84" w:rsidRPr="008457F8">
        <w:rPr>
          <w:rFonts w:ascii="Times New Roman" w:hAnsi="Times New Roman" w:cs="Times New Roman"/>
          <w:color w:val="auto"/>
        </w:rPr>
        <w:t xml:space="preserve"> </w:t>
      </w:r>
      <w:r w:rsidRPr="008457F8">
        <w:rPr>
          <w:rFonts w:ascii="Times New Roman" w:hAnsi="Times New Roman" w:cs="Times New Roman"/>
          <w:color w:val="auto"/>
        </w:rPr>
        <w:t xml:space="preserve">pacjenta </w:t>
      </w:r>
      <w:r w:rsidR="008457F8" w:rsidRPr="008457F8">
        <w:rPr>
          <w:rFonts w:ascii="Times New Roman" w:hAnsi="Times New Roman" w:cs="Times New Roman"/>
          <w:color w:val="auto"/>
        </w:rPr>
        <w:t>(załącznik nr 5</w:t>
      </w:r>
      <w:r w:rsidRPr="008457F8">
        <w:rPr>
          <w:rFonts w:ascii="Times New Roman" w:hAnsi="Times New Roman" w:cs="Times New Roman"/>
          <w:color w:val="auto"/>
        </w:rPr>
        <w:t xml:space="preserve">), której wyniki będą pomocne w ewaluacji Programu, </w:t>
      </w:r>
    </w:p>
    <w:p w:rsidR="00025264" w:rsidRPr="00061537" w:rsidRDefault="00025264" w:rsidP="00085E3F">
      <w:pPr>
        <w:pStyle w:val="Default"/>
        <w:numPr>
          <w:ilvl w:val="2"/>
          <w:numId w:val="21"/>
        </w:numPr>
        <w:spacing w:line="360" w:lineRule="auto"/>
        <w:ind w:left="1134"/>
        <w:jc w:val="both"/>
        <w:rPr>
          <w:rFonts w:ascii="Times New Roman" w:hAnsi="Times New Roman" w:cs="Times New Roman"/>
        </w:rPr>
      </w:pPr>
      <w:r w:rsidRPr="00061537">
        <w:rPr>
          <w:rFonts w:ascii="Times New Roman" w:hAnsi="Times New Roman" w:cs="Times New Roman"/>
        </w:rPr>
        <w:t xml:space="preserve">kończy udział w Programie. </w:t>
      </w:r>
    </w:p>
    <w:p w:rsidR="00025264" w:rsidRPr="00061537" w:rsidRDefault="00025264" w:rsidP="00085E3F">
      <w:pPr>
        <w:pStyle w:val="Default"/>
        <w:numPr>
          <w:ilvl w:val="0"/>
          <w:numId w:val="21"/>
        </w:numPr>
        <w:spacing w:line="360" w:lineRule="auto"/>
        <w:jc w:val="both"/>
        <w:rPr>
          <w:rFonts w:ascii="Times New Roman" w:hAnsi="Times New Roman" w:cs="Times New Roman"/>
        </w:rPr>
      </w:pPr>
      <w:r w:rsidRPr="00061537">
        <w:rPr>
          <w:rFonts w:ascii="Times New Roman" w:hAnsi="Times New Roman" w:cs="Times New Roman"/>
        </w:rPr>
        <w:t xml:space="preserve">W przypadku </w:t>
      </w:r>
      <w:r w:rsidR="00A33103">
        <w:rPr>
          <w:rFonts w:ascii="Times New Roman" w:hAnsi="Times New Roman" w:cs="Times New Roman"/>
        </w:rPr>
        <w:t>rezygnacji z</w:t>
      </w:r>
      <w:r w:rsidRPr="00061537">
        <w:rPr>
          <w:rFonts w:ascii="Times New Roman" w:hAnsi="Times New Roman" w:cs="Times New Roman"/>
        </w:rPr>
        <w:t xml:space="preserve"> Programu pacjent: </w:t>
      </w:r>
    </w:p>
    <w:p w:rsidR="00025264" w:rsidRPr="0077170D" w:rsidRDefault="00025264" w:rsidP="00085E3F">
      <w:pPr>
        <w:pStyle w:val="Default"/>
        <w:numPr>
          <w:ilvl w:val="2"/>
          <w:numId w:val="21"/>
        </w:numPr>
        <w:spacing w:line="360" w:lineRule="auto"/>
        <w:ind w:left="1134"/>
        <w:jc w:val="both"/>
        <w:rPr>
          <w:rFonts w:ascii="Times New Roman" w:hAnsi="Times New Roman" w:cs="Times New Roman"/>
        </w:rPr>
      </w:pPr>
      <w:r w:rsidRPr="00061537">
        <w:rPr>
          <w:rFonts w:ascii="Times New Roman" w:hAnsi="Times New Roman" w:cs="Times New Roman"/>
        </w:rPr>
        <w:t xml:space="preserve">zostaje poinformowany o skutkach, jakie niesie za sobą przerwanie </w:t>
      </w:r>
      <w:r w:rsidR="0077170D">
        <w:rPr>
          <w:rFonts w:ascii="Times New Roman" w:hAnsi="Times New Roman" w:cs="Times New Roman"/>
        </w:rPr>
        <w:t>uczestnictwa w </w:t>
      </w:r>
      <w:r w:rsidRPr="0077170D">
        <w:rPr>
          <w:rFonts w:ascii="Times New Roman" w:hAnsi="Times New Roman" w:cs="Times New Roman"/>
        </w:rPr>
        <w:t>Programie (brak uzyskania pełnej efektywno</w:t>
      </w:r>
      <w:r w:rsidR="0077170D">
        <w:rPr>
          <w:rFonts w:ascii="Times New Roman" w:hAnsi="Times New Roman" w:cs="Times New Roman"/>
        </w:rPr>
        <w:t>ści działań rehabilitacyjnych w </w:t>
      </w:r>
      <w:r w:rsidRPr="0077170D">
        <w:rPr>
          <w:rFonts w:ascii="Times New Roman" w:hAnsi="Times New Roman" w:cs="Times New Roman"/>
        </w:rPr>
        <w:t>zakresie poprawy stanu zdrowi</w:t>
      </w:r>
      <w:r w:rsidR="00157D84" w:rsidRPr="0077170D">
        <w:rPr>
          <w:rFonts w:ascii="Times New Roman" w:hAnsi="Times New Roman" w:cs="Times New Roman"/>
        </w:rPr>
        <w:t>a i jakości życia),</w:t>
      </w:r>
      <w:r w:rsidRPr="0077170D">
        <w:rPr>
          <w:rFonts w:ascii="Times New Roman" w:hAnsi="Times New Roman" w:cs="Times New Roman"/>
        </w:rPr>
        <w:t xml:space="preserve"> </w:t>
      </w:r>
    </w:p>
    <w:p w:rsidR="00A33103" w:rsidRPr="0077170D" w:rsidRDefault="00A33103" w:rsidP="00085E3F">
      <w:pPr>
        <w:pStyle w:val="Default"/>
        <w:numPr>
          <w:ilvl w:val="2"/>
          <w:numId w:val="21"/>
        </w:numPr>
        <w:spacing w:line="360" w:lineRule="auto"/>
        <w:ind w:left="1134"/>
        <w:jc w:val="both"/>
        <w:rPr>
          <w:rFonts w:ascii="Times New Roman" w:hAnsi="Times New Roman" w:cs="Times New Roman"/>
        </w:rPr>
      </w:pPr>
      <w:r w:rsidRPr="0077170D">
        <w:rPr>
          <w:rFonts w:ascii="Times New Roman" w:hAnsi="Times New Roman" w:cs="Times New Roman"/>
        </w:rPr>
        <w:t>zostaje poinformowany o możliwości powrotu do Programu</w:t>
      </w:r>
      <w:r w:rsidR="00365ED7" w:rsidRPr="0077170D">
        <w:rPr>
          <w:rFonts w:ascii="Times New Roman" w:hAnsi="Times New Roman" w:cs="Times New Roman"/>
        </w:rPr>
        <w:t>, pod warunkiem pozytywnego zakwalifikowania</w:t>
      </w:r>
      <w:r w:rsidRPr="0077170D">
        <w:rPr>
          <w:rFonts w:ascii="Times New Roman" w:hAnsi="Times New Roman" w:cs="Times New Roman"/>
        </w:rPr>
        <w:t>,</w:t>
      </w:r>
    </w:p>
    <w:p w:rsidR="00025264" w:rsidRPr="0077170D" w:rsidRDefault="00025264" w:rsidP="00085E3F">
      <w:pPr>
        <w:pStyle w:val="Default"/>
        <w:numPr>
          <w:ilvl w:val="2"/>
          <w:numId w:val="21"/>
        </w:numPr>
        <w:spacing w:line="360" w:lineRule="auto"/>
        <w:ind w:left="1134"/>
        <w:jc w:val="both"/>
        <w:rPr>
          <w:rFonts w:ascii="Times New Roman" w:hAnsi="Times New Roman" w:cs="Times New Roman"/>
        </w:rPr>
      </w:pPr>
      <w:r w:rsidRPr="0077170D">
        <w:rPr>
          <w:rFonts w:ascii="Times New Roman" w:hAnsi="Times New Roman" w:cs="Times New Roman"/>
        </w:rPr>
        <w:t>zostaje poinformowany o możliwośc</w:t>
      </w:r>
      <w:r w:rsidR="00131210" w:rsidRPr="0077170D">
        <w:rPr>
          <w:rFonts w:ascii="Times New Roman" w:hAnsi="Times New Roman" w:cs="Times New Roman"/>
        </w:rPr>
        <w:t>i kontynuowania rehabilitacji w </w:t>
      </w:r>
      <w:r w:rsidRPr="0077170D">
        <w:rPr>
          <w:rFonts w:ascii="Times New Roman" w:hAnsi="Times New Roman" w:cs="Times New Roman"/>
        </w:rPr>
        <w:t>warunkach świadczeń gwarantowanych.</w:t>
      </w:r>
    </w:p>
    <w:p w:rsidR="00365ED7" w:rsidRPr="00191092" w:rsidRDefault="00365ED7" w:rsidP="00085E3F">
      <w:pPr>
        <w:pStyle w:val="Default"/>
        <w:numPr>
          <w:ilvl w:val="0"/>
          <w:numId w:val="21"/>
        </w:numPr>
        <w:spacing w:line="360" w:lineRule="auto"/>
        <w:jc w:val="both"/>
        <w:rPr>
          <w:rFonts w:ascii="Times New Roman" w:hAnsi="Times New Roman" w:cs="Times New Roman"/>
          <w:color w:val="auto"/>
        </w:rPr>
      </w:pPr>
      <w:r w:rsidRPr="00191092">
        <w:rPr>
          <w:rFonts w:ascii="Times New Roman" w:hAnsi="Times New Roman" w:cs="Times New Roman"/>
          <w:color w:val="auto"/>
        </w:rPr>
        <w:t xml:space="preserve">W </w:t>
      </w:r>
      <w:r w:rsidRPr="0077170D">
        <w:rPr>
          <w:rFonts w:ascii="Times New Roman" w:hAnsi="Times New Roman" w:cs="Times New Roman"/>
        </w:rPr>
        <w:t>przypadku</w:t>
      </w:r>
      <w:r w:rsidRPr="00191092">
        <w:rPr>
          <w:rFonts w:ascii="Times New Roman" w:hAnsi="Times New Roman" w:cs="Times New Roman"/>
          <w:color w:val="auto"/>
        </w:rPr>
        <w:t xml:space="preserve"> czasowego pogorszenia stanu zdrow</w:t>
      </w:r>
      <w:r w:rsidR="0077170D">
        <w:rPr>
          <w:rFonts w:ascii="Times New Roman" w:hAnsi="Times New Roman" w:cs="Times New Roman"/>
          <w:color w:val="auto"/>
        </w:rPr>
        <w:t>ia niepozwalającego na udział w </w:t>
      </w:r>
      <w:r w:rsidRPr="00191092">
        <w:rPr>
          <w:rFonts w:ascii="Times New Roman" w:hAnsi="Times New Roman" w:cs="Times New Roman"/>
          <w:color w:val="auto"/>
        </w:rPr>
        <w:t>Programie pacjent:</w:t>
      </w:r>
    </w:p>
    <w:p w:rsidR="00365ED7" w:rsidRPr="0077170D" w:rsidRDefault="00365ED7" w:rsidP="00085E3F">
      <w:pPr>
        <w:pStyle w:val="Default"/>
        <w:numPr>
          <w:ilvl w:val="2"/>
          <w:numId w:val="21"/>
        </w:numPr>
        <w:spacing w:line="360" w:lineRule="auto"/>
        <w:ind w:left="1134"/>
        <w:jc w:val="both"/>
        <w:rPr>
          <w:rFonts w:ascii="Times New Roman" w:hAnsi="Times New Roman" w:cs="Times New Roman"/>
        </w:rPr>
      </w:pPr>
      <w:r w:rsidRPr="0077170D">
        <w:rPr>
          <w:rFonts w:ascii="Times New Roman" w:hAnsi="Times New Roman" w:cs="Times New Roman"/>
        </w:rPr>
        <w:t>zostaje poinfor</w:t>
      </w:r>
      <w:r w:rsidR="00BB2A1A" w:rsidRPr="0077170D">
        <w:rPr>
          <w:rFonts w:ascii="Times New Roman" w:hAnsi="Times New Roman" w:cs="Times New Roman"/>
        </w:rPr>
        <w:t>mowany o możliwości powrotu do P</w:t>
      </w:r>
      <w:r w:rsidRPr="0077170D">
        <w:rPr>
          <w:rFonts w:ascii="Times New Roman" w:hAnsi="Times New Roman" w:cs="Times New Roman"/>
        </w:rPr>
        <w:t>rogramu pod warunkiem pozytywnego zakwalifikowania</w:t>
      </w:r>
      <w:r w:rsidR="00297964" w:rsidRPr="0077170D">
        <w:rPr>
          <w:rFonts w:ascii="Times New Roman" w:hAnsi="Times New Roman" w:cs="Times New Roman"/>
        </w:rPr>
        <w:t xml:space="preserve"> i dostępności miejsc</w:t>
      </w:r>
      <w:r w:rsidRPr="0077170D">
        <w:rPr>
          <w:rFonts w:ascii="Times New Roman" w:hAnsi="Times New Roman" w:cs="Times New Roman"/>
        </w:rPr>
        <w:t>,</w:t>
      </w:r>
    </w:p>
    <w:p w:rsidR="00DA5894" w:rsidRDefault="00CA4984" w:rsidP="00085E3F">
      <w:pPr>
        <w:pStyle w:val="Default"/>
        <w:numPr>
          <w:ilvl w:val="2"/>
          <w:numId w:val="21"/>
        </w:numPr>
        <w:spacing w:after="240" w:line="360" w:lineRule="auto"/>
        <w:ind w:left="1134"/>
        <w:jc w:val="both"/>
        <w:rPr>
          <w:rFonts w:ascii="Times New Roman" w:hAnsi="Times New Roman" w:cs="Times New Roman"/>
        </w:rPr>
      </w:pPr>
      <w:r w:rsidRPr="0077170D">
        <w:rPr>
          <w:rFonts w:ascii="Times New Roman" w:hAnsi="Times New Roman" w:cs="Times New Roman"/>
        </w:rPr>
        <w:t>z</w:t>
      </w:r>
      <w:r w:rsidR="00365ED7" w:rsidRPr="0077170D">
        <w:rPr>
          <w:rFonts w:ascii="Times New Roman" w:hAnsi="Times New Roman" w:cs="Times New Roman"/>
        </w:rPr>
        <w:t>ostaje poinformowany o możliwości kontynuowania rehabilitacji w warunkach świadczeń gwarantowanych.</w:t>
      </w:r>
    </w:p>
    <w:p w:rsidR="00365ED7" w:rsidRPr="0077170D" w:rsidRDefault="00365ED7" w:rsidP="00DA5894"/>
    <w:p w:rsidR="00A11698" w:rsidRPr="00E46A3E" w:rsidRDefault="00A11698" w:rsidP="00085E3F">
      <w:pPr>
        <w:pStyle w:val="Nagwek1"/>
        <w:numPr>
          <w:ilvl w:val="0"/>
          <w:numId w:val="25"/>
        </w:numPr>
        <w:tabs>
          <w:tab w:val="num" w:pos="0"/>
        </w:tabs>
        <w:spacing w:before="240" w:after="240" w:line="276" w:lineRule="auto"/>
        <w:ind w:hanging="436"/>
        <w:jc w:val="both"/>
        <w:rPr>
          <w:sz w:val="24"/>
        </w:rPr>
      </w:pPr>
      <w:bookmarkStart w:id="57" w:name="_Toc64629688"/>
      <w:bookmarkStart w:id="58" w:name="_Toc66777110"/>
      <w:r w:rsidRPr="00E46A3E">
        <w:rPr>
          <w:sz w:val="24"/>
        </w:rPr>
        <w:lastRenderedPageBreak/>
        <w:t xml:space="preserve">Organizacja </w:t>
      </w:r>
      <w:bookmarkEnd w:id="57"/>
      <w:r w:rsidR="00365FD4">
        <w:rPr>
          <w:sz w:val="24"/>
        </w:rPr>
        <w:t>Programu</w:t>
      </w:r>
      <w:bookmarkEnd w:id="58"/>
      <w:r w:rsidRPr="00E46A3E">
        <w:rPr>
          <w:sz w:val="24"/>
        </w:rPr>
        <w:t xml:space="preserve"> </w:t>
      </w:r>
    </w:p>
    <w:p w:rsidR="00A11698" w:rsidRPr="0027547A" w:rsidRDefault="00A11698" w:rsidP="00085E3F">
      <w:pPr>
        <w:pStyle w:val="Nagwek2"/>
        <w:numPr>
          <w:ilvl w:val="0"/>
          <w:numId w:val="27"/>
        </w:numPr>
        <w:spacing w:before="240" w:after="240"/>
        <w:jc w:val="both"/>
      </w:pPr>
      <w:bookmarkStart w:id="59" w:name="_Toc64629689"/>
      <w:bookmarkStart w:id="60" w:name="_Toc66777111"/>
      <w:r w:rsidRPr="0027547A">
        <w:t xml:space="preserve">Etapy </w:t>
      </w:r>
      <w:r w:rsidR="00DA5894">
        <w:t>i działania podejmowane w </w:t>
      </w:r>
      <w:r w:rsidRPr="0027547A">
        <w:t>ramach</w:t>
      </w:r>
      <w:bookmarkEnd w:id="59"/>
      <w:r w:rsidR="00365FD4" w:rsidRPr="00365FD4">
        <w:t xml:space="preserve"> </w:t>
      </w:r>
      <w:r w:rsidR="00365FD4">
        <w:t>Programu</w:t>
      </w:r>
      <w:bookmarkEnd w:id="60"/>
    </w:p>
    <w:p w:rsidR="00980617" w:rsidRPr="003E4FA6" w:rsidRDefault="00980617" w:rsidP="00085E3F">
      <w:pPr>
        <w:numPr>
          <w:ilvl w:val="0"/>
          <w:numId w:val="2"/>
        </w:numPr>
        <w:tabs>
          <w:tab w:val="left" w:pos="927"/>
        </w:tabs>
        <w:autoSpaceDE w:val="0"/>
        <w:spacing w:line="360" w:lineRule="auto"/>
        <w:ind w:left="927" w:firstLine="66"/>
        <w:jc w:val="both"/>
      </w:pPr>
      <w:r w:rsidRPr="003E4FA6">
        <w:t>dział</w:t>
      </w:r>
      <w:r w:rsidR="00522CDE">
        <w:t>ania organizacyjne:</w:t>
      </w:r>
    </w:p>
    <w:p w:rsidR="00980617" w:rsidRPr="00191092" w:rsidRDefault="00980617" w:rsidP="00085E3F">
      <w:pPr>
        <w:numPr>
          <w:ilvl w:val="0"/>
          <w:numId w:val="15"/>
        </w:numPr>
        <w:tabs>
          <w:tab w:val="left" w:pos="1418"/>
        </w:tabs>
        <w:autoSpaceDE w:val="0"/>
        <w:spacing w:after="60" w:line="360" w:lineRule="auto"/>
        <w:ind w:left="1418" w:hanging="218"/>
        <w:jc w:val="both"/>
      </w:pPr>
      <w:r w:rsidRPr="003E4FA6">
        <w:t>przygotowanie informacji o</w:t>
      </w:r>
      <w:r w:rsidR="00F00ED5">
        <w:rPr>
          <w:color w:val="000000"/>
        </w:rPr>
        <w:t xml:space="preserve"> realizacji P</w:t>
      </w:r>
      <w:r w:rsidR="00365ED7">
        <w:rPr>
          <w:color w:val="000000"/>
        </w:rPr>
        <w:t xml:space="preserve">rogramu na stronach internetowych </w:t>
      </w:r>
      <w:r w:rsidR="007E3347">
        <w:t>Organizatora</w:t>
      </w:r>
      <w:r w:rsidR="00365ED7" w:rsidRPr="00365ED7">
        <w:rPr>
          <w:color w:val="FF0000"/>
        </w:rPr>
        <w:t xml:space="preserve"> </w:t>
      </w:r>
      <w:r w:rsidR="00365ED7" w:rsidRPr="00191092">
        <w:t>i Realizatorów</w:t>
      </w:r>
      <w:r w:rsidRPr="00191092">
        <w:t xml:space="preserve">, </w:t>
      </w:r>
    </w:p>
    <w:p w:rsidR="00BB2A1A" w:rsidRPr="00191092" w:rsidRDefault="00980617" w:rsidP="00085E3F">
      <w:pPr>
        <w:numPr>
          <w:ilvl w:val="0"/>
          <w:numId w:val="15"/>
        </w:numPr>
        <w:tabs>
          <w:tab w:val="left" w:pos="1276"/>
        </w:tabs>
        <w:autoSpaceDE w:val="0"/>
        <w:spacing w:after="60" w:line="360" w:lineRule="auto"/>
        <w:ind w:left="1560"/>
        <w:jc w:val="both"/>
      </w:pPr>
      <w:r w:rsidRPr="00191092">
        <w:t xml:space="preserve">opracowanie </w:t>
      </w:r>
      <w:r w:rsidR="00365ED7" w:rsidRPr="00191092">
        <w:t xml:space="preserve">przez Realizatorów </w:t>
      </w:r>
      <w:r w:rsidR="00BB2A1A" w:rsidRPr="00191092">
        <w:t>materiałów informacyjnych</w:t>
      </w:r>
      <w:r w:rsidRPr="00191092">
        <w:t>: ulotka,</w:t>
      </w:r>
      <w:r w:rsidR="00365ED7" w:rsidRPr="00191092">
        <w:t xml:space="preserve"> </w:t>
      </w:r>
    </w:p>
    <w:p w:rsidR="00297964" w:rsidRDefault="00980617" w:rsidP="00085E3F">
      <w:pPr>
        <w:numPr>
          <w:ilvl w:val="0"/>
          <w:numId w:val="15"/>
        </w:numPr>
        <w:tabs>
          <w:tab w:val="left" w:pos="1276"/>
        </w:tabs>
        <w:autoSpaceDE w:val="0"/>
        <w:spacing w:after="60" w:line="360" w:lineRule="auto"/>
        <w:ind w:left="1560"/>
        <w:jc w:val="both"/>
      </w:pPr>
      <w:r w:rsidRPr="00191092">
        <w:t>przygotowa</w:t>
      </w:r>
      <w:r w:rsidR="00F00ED5" w:rsidRPr="00191092">
        <w:t>nie i prowadzenie dokumentacji P</w:t>
      </w:r>
      <w:r w:rsidRPr="00191092">
        <w:t>rogramu,</w:t>
      </w:r>
      <w:r w:rsidR="00846993" w:rsidRPr="00191092">
        <w:t xml:space="preserve"> </w:t>
      </w:r>
      <w:r w:rsidRPr="00191092">
        <w:t xml:space="preserve"> </w:t>
      </w:r>
    </w:p>
    <w:p w:rsidR="00B8692C" w:rsidRPr="001E571D" w:rsidRDefault="00B8692C" w:rsidP="00085E3F">
      <w:pPr>
        <w:numPr>
          <w:ilvl w:val="0"/>
          <w:numId w:val="15"/>
        </w:numPr>
        <w:tabs>
          <w:tab w:val="left" w:pos="1418"/>
        </w:tabs>
        <w:autoSpaceDE w:val="0"/>
        <w:spacing w:after="60" w:line="360" w:lineRule="auto"/>
        <w:ind w:left="1418" w:hanging="218"/>
        <w:jc w:val="both"/>
      </w:pPr>
      <w:r w:rsidRPr="001E571D">
        <w:t>op</w:t>
      </w:r>
      <w:r w:rsidR="00F96805" w:rsidRPr="001E571D">
        <w:t xml:space="preserve">racowanie harmonogramu </w:t>
      </w:r>
      <w:r w:rsidR="00297964" w:rsidRPr="001E571D">
        <w:t>realizacji części terapeutycznej Programu, w </w:t>
      </w:r>
      <w:r w:rsidR="00F96805" w:rsidRPr="001E571D">
        <w:t>oparciu o posiadane zasoby ludzkie i warunki lokalowe.</w:t>
      </w:r>
      <w:r w:rsidR="00690F31" w:rsidRPr="001E571D">
        <w:t xml:space="preserve"> (wzór har</w:t>
      </w:r>
      <w:r w:rsidR="00CC5B9D">
        <w:t xml:space="preserve">monogramu stanowi załącznik nr </w:t>
      </w:r>
      <w:r w:rsidR="0048524B">
        <w:t>7</w:t>
      </w:r>
      <w:r w:rsidR="00690F31" w:rsidRPr="001E571D">
        <w:t>)</w:t>
      </w:r>
    </w:p>
    <w:p w:rsidR="00297964" w:rsidRPr="00191092" w:rsidRDefault="00297964" w:rsidP="00085E3F">
      <w:pPr>
        <w:numPr>
          <w:ilvl w:val="0"/>
          <w:numId w:val="15"/>
        </w:numPr>
        <w:tabs>
          <w:tab w:val="left" w:pos="1276"/>
        </w:tabs>
        <w:autoSpaceDE w:val="0"/>
        <w:spacing w:after="60" w:line="360" w:lineRule="auto"/>
        <w:ind w:left="1560"/>
        <w:jc w:val="both"/>
      </w:pPr>
      <w:r>
        <w:t>kwalifikacja uczestników,</w:t>
      </w:r>
    </w:p>
    <w:p w:rsidR="00F96805" w:rsidRPr="00191092" w:rsidRDefault="00F96805" w:rsidP="00085E3F">
      <w:pPr>
        <w:numPr>
          <w:ilvl w:val="0"/>
          <w:numId w:val="15"/>
        </w:numPr>
        <w:tabs>
          <w:tab w:val="left" w:pos="1276"/>
        </w:tabs>
        <w:autoSpaceDE w:val="0"/>
        <w:spacing w:after="60" w:line="360" w:lineRule="auto"/>
        <w:ind w:left="1418" w:hanging="218"/>
        <w:jc w:val="both"/>
      </w:pPr>
      <w:r w:rsidRPr="00191092">
        <w:t>prowadzenie dokumentacji, w tym sporzą</w:t>
      </w:r>
      <w:r w:rsidR="00297964">
        <w:t xml:space="preserve">dzanie sprawozdań </w:t>
      </w:r>
      <w:r w:rsidR="008457F8">
        <w:t>okresowych</w:t>
      </w:r>
      <w:r w:rsidR="0067272D">
        <w:t xml:space="preserve"> </w:t>
      </w:r>
      <w:r w:rsidR="00297964">
        <w:t>i </w:t>
      </w:r>
      <w:r w:rsidRPr="00191092">
        <w:t>końcowego na zakończenie Programu</w:t>
      </w:r>
    </w:p>
    <w:p w:rsidR="00DF7AAE" w:rsidRPr="00191092" w:rsidRDefault="00F96805" w:rsidP="00085E3F">
      <w:pPr>
        <w:pStyle w:val="Default"/>
        <w:numPr>
          <w:ilvl w:val="0"/>
          <w:numId w:val="12"/>
        </w:numPr>
        <w:spacing w:line="360" w:lineRule="auto"/>
        <w:ind w:left="1418" w:hanging="425"/>
        <w:jc w:val="both"/>
        <w:rPr>
          <w:rFonts w:ascii="Times New Roman" w:hAnsi="Times New Roman" w:cs="Times New Roman"/>
          <w:color w:val="auto"/>
        </w:rPr>
      </w:pPr>
      <w:r w:rsidRPr="00191092">
        <w:rPr>
          <w:rFonts w:ascii="Times New Roman" w:hAnsi="Times New Roman" w:cs="Times New Roman"/>
          <w:color w:val="auto"/>
        </w:rPr>
        <w:t>działania terapeutyczne</w:t>
      </w:r>
      <w:r w:rsidR="00BB2A1A" w:rsidRPr="00191092">
        <w:rPr>
          <w:rFonts w:ascii="Times New Roman" w:hAnsi="Times New Roman" w:cs="Times New Roman"/>
          <w:color w:val="auto"/>
        </w:rPr>
        <w:t>:</w:t>
      </w:r>
      <w:r w:rsidR="00DF7AAE" w:rsidRPr="00191092">
        <w:rPr>
          <w:rFonts w:ascii="Times New Roman" w:hAnsi="Times New Roman" w:cs="Times New Roman"/>
          <w:color w:val="auto"/>
        </w:rPr>
        <w:t xml:space="preserve"> </w:t>
      </w:r>
    </w:p>
    <w:p w:rsidR="00DF7AAE" w:rsidRPr="007F7971" w:rsidRDefault="00DF7AAE" w:rsidP="00085E3F">
      <w:pPr>
        <w:pStyle w:val="Default"/>
        <w:numPr>
          <w:ilvl w:val="0"/>
          <w:numId w:val="22"/>
        </w:numPr>
        <w:spacing w:line="360" w:lineRule="auto"/>
        <w:ind w:left="1418" w:hanging="284"/>
        <w:jc w:val="both"/>
        <w:rPr>
          <w:rFonts w:ascii="Times New Roman" w:hAnsi="Times New Roman" w:cs="Times New Roman"/>
          <w:color w:val="auto"/>
        </w:rPr>
      </w:pPr>
      <w:r w:rsidRPr="007F7971">
        <w:rPr>
          <w:rFonts w:ascii="Times New Roman" w:hAnsi="Times New Roman" w:cs="Times New Roman"/>
          <w:color w:val="auto"/>
        </w:rPr>
        <w:t>kompleksowa rehabilitacja uczestników Programu</w:t>
      </w:r>
      <w:r w:rsidR="00D77C1E">
        <w:rPr>
          <w:rFonts w:ascii="Times New Roman" w:hAnsi="Times New Roman" w:cs="Times New Roman"/>
          <w:color w:val="auto"/>
        </w:rPr>
        <w:t xml:space="preserve"> zgodnie z indywidualnym </w:t>
      </w:r>
      <w:r w:rsidR="00297964" w:rsidRPr="007F7971">
        <w:rPr>
          <w:rFonts w:ascii="Times New Roman" w:hAnsi="Times New Roman" w:cs="Times New Roman"/>
          <w:color w:val="auto"/>
        </w:rPr>
        <w:t>programem terapeutycznym</w:t>
      </w:r>
      <w:r w:rsidRPr="007F7971">
        <w:rPr>
          <w:rFonts w:ascii="Times New Roman" w:hAnsi="Times New Roman" w:cs="Times New Roman"/>
          <w:color w:val="auto"/>
        </w:rPr>
        <w:t>,</w:t>
      </w:r>
    </w:p>
    <w:p w:rsidR="002042AB" w:rsidRPr="007F7971" w:rsidRDefault="002042AB" w:rsidP="00085E3F">
      <w:pPr>
        <w:pStyle w:val="Default"/>
        <w:numPr>
          <w:ilvl w:val="0"/>
          <w:numId w:val="12"/>
        </w:numPr>
        <w:spacing w:line="360" w:lineRule="auto"/>
        <w:ind w:left="1418" w:hanging="425"/>
        <w:jc w:val="both"/>
        <w:rPr>
          <w:rFonts w:ascii="Times New Roman" w:hAnsi="Times New Roman" w:cs="Times New Roman"/>
          <w:i/>
          <w:color w:val="auto"/>
        </w:rPr>
      </w:pPr>
      <w:r w:rsidRPr="007F7971">
        <w:rPr>
          <w:rFonts w:ascii="Times New Roman" w:hAnsi="Times New Roman" w:cs="Times New Roman"/>
          <w:color w:val="auto"/>
        </w:rPr>
        <w:t>działania monitorujące:</w:t>
      </w:r>
    </w:p>
    <w:p w:rsidR="007F7971" w:rsidRPr="007F7971" w:rsidRDefault="00DF7AAE" w:rsidP="00085E3F">
      <w:pPr>
        <w:pStyle w:val="Default"/>
        <w:numPr>
          <w:ilvl w:val="0"/>
          <w:numId w:val="22"/>
        </w:numPr>
        <w:spacing w:line="360" w:lineRule="auto"/>
        <w:ind w:left="1560" w:hanging="426"/>
        <w:jc w:val="both"/>
        <w:rPr>
          <w:rFonts w:ascii="Times New Roman" w:hAnsi="Times New Roman" w:cs="Times New Roman"/>
          <w:iCs/>
          <w:color w:val="auto"/>
        </w:rPr>
      </w:pPr>
      <w:r w:rsidRPr="007F7971">
        <w:rPr>
          <w:rFonts w:ascii="Times New Roman" w:hAnsi="Times New Roman" w:cs="Times New Roman"/>
          <w:color w:val="auto"/>
        </w:rPr>
        <w:t>bieżące monitorowanie jakości oraz zgłaszalności</w:t>
      </w:r>
      <w:r w:rsidR="002042AB" w:rsidRPr="007F7971">
        <w:rPr>
          <w:rFonts w:ascii="Times New Roman" w:hAnsi="Times New Roman" w:cs="Times New Roman"/>
          <w:color w:val="auto"/>
        </w:rPr>
        <w:t>,</w:t>
      </w:r>
      <w:r w:rsidRPr="007F7971">
        <w:rPr>
          <w:rFonts w:ascii="Times New Roman" w:hAnsi="Times New Roman" w:cs="Times New Roman"/>
          <w:color w:val="auto"/>
        </w:rPr>
        <w:t xml:space="preserve"> </w:t>
      </w:r>
    </w:p>
    <w:p w:rsidR="00FB19B7" w:rsidRPr="007F7971" w:rsidRDefault="00FB19B7" w:rsidP="00085E3F">
      <w:pPr>
        <w:pStyle w:val="Default"/>
        <w:numPr>
          <w:ilvl w:val="0"/>
          <w:numId w:val="12"/>
        </w:numPr>
        <w:spacing w:line="360" w:lineRule="auto"/>
        <w:ind w:hanging="720"/>
        <w:jc w:val="both"/>
        <w:rPr>
          <w:rFonts w:ascii="Times New Roman" w:hAnsi="Times New Roman" w:cs="Times New Roman"/>
          <w:iCs/>
          <w:color w:val="auto"/>
        </w:rPr>
      </w:pPr>
      <w:r w:rsidRPr="007F7971">
        <w:rPr>
          <w:rFonts w:ascii="Times New Roman" w:hAnsi="Times New Roman" w:cs="Times New Roman"/>
          <w:iCs/>
          <w:color w:val="auto"/>
        </w:rPr>
        <w:t>działania ewaluacyjne:</w:t>
      </w:r>
    </w:p>
    <w:p w:rsidR="00FB19B7" w:rsidRPr="007F7971" w:rsidRDefault="00FB19B7" w:rsidP="00085E3F">
      <w:pPr>
        <w:pStyle w:val="Default"/>
        <w:numPr>
          <w:ilvl w:val="0"/>
          <w:numId w:val="22"/>
        </w:numPr>
        <w:spacing w:line="360" w:lineRule="auto"/>
        <w:ind w:hanging="666"/>
        <w:jc w:val="both"/>
        <w:rPr>
          <w:rFonts w:ascii="Times New Roman" w:hAnsi="Times New Roman" w:cs="Times New Roman"/>
          <w:i/>
          <w:color w:val="auto"/>
        </w:rPr>
      </w:pPr>
      <w:r w:rsidRPr="007F7971">
        <w:rPr>
          <w:rFonts w:ascii="Times New Roman" w:hAnsi="Times New Roman" w:cs="Times New Roman"/>
          <w:color w:val="auto"/>
        </w:rPr>
        <w:t>analiza wartości mierników efektywności.</w:t>
      </w:r>
    </w:p>
    <w:p w:rsidR="00D37D5C" w:rsidRPr="0077170D" w:rsidRDefault="00D37D5C" w:rsidP="00085E3F">
      <w:pPr>
        <w:pStyle w:val="Nagwek2"/>
        <w:numPr>
          <w:ilvl w:val="0"/>
          <w:numId w:val="27"/>
        </w:numPr>
        <w:spacing w:before="240" w:after="240"/>
        <w:jc w:val="both"/>
      </w:pPr>
      <w:bookmarkStart w:id="61" w:name="_Toc64629690"/>
      <w:bookmarkStart w:id="62" w:name="_Toc66777112"/>
      <w:r w:rsidRPr="0077170D">
        <w:t xml:space="preserve">Warunki realizacji </w:t>
      </w:r>
      <w:r w:rsidR="00365FD4">
        <w:t>Programu</w:t>
      </w:r>
      <w:r w:rsidRPr="0077170D">
        <w:t xml:space="preserve"> dotyczące personelu, wyposażenia i warunków lokalowych</w:t>
      </w:r>
      <w:bookmarkEnd w:id="61"/>
      <w:bookmarkEnd w:id="62"/>
      <w:r w:rsidRPr="0077170D">
        <w:t xml:space="preserve"> </w:t>
      </w:r>
    </w:p>
    <w:p w:rsidR="00980617" w:rsidRPr="00E46A3E" w:rsidRDefault="00365FD4" w:rsidP="00E46A3E">
      <w:pPr>
        <w:pStyle w:val="Default"/>
        <w:spacing w:line="360" w:lineRule="auto"/>
        <w:jc w:val="both"/>
        <w:rPr>
          <w:rFonts w:ascii="Times New Roman" w:hAnsi="Times New Roman" w:cs="Times New Roman"/>
          <w:color w:val="auto"/>
        </w:rPr>
      </w:pPr>
      <w:r>
        <w:rPr>
          <w:rFonts w:ascii="Times New Roman" w:hAnsi="Times New Roman" w:cs="Times New Roman"/>
          <w:color w:val="auto"/>
        </w:rPr>
        <w:t>Osoby realizujące P</w:t>
      </w:r>
      <w:r w:rsidR="00980617" w:rsidRPr="00E46A3E">
        <w:rPr>
          <w:rFonts w:ascii="Times New Roman" w:hAnsi="Times New Roman" w:cs="Times New Roman"/>
          <w:color w:val="auto"/>
        </w:rPr>
        <w:t>rogram:</w:t>
      </w:r>
    </w:p>
    <w:p w:rsidR="00980617" w:rsidRPr="003E4FA6" w:rsidRDefault="00980617" w:rsidP="0077170D">
      <w:pPr>
        <w:pStyle w:val="Tekstpodstawowy"/>
        <w:tabs>
          <w:tab w:val="left" w:pos="-993"/>
          <w:tab w:val="left" w:pos="255"/>
        </w:tabs>
        <w:spacing w:line="360" w:lineRule="auto"/>
        <w:ind w:right="30"/>
        <w:jc w:val="both"/>
        <w:rPr>
          <w:rFonts w:ascii="Times New Roman" w:hAnsi="Times New Roman"/>
          <w:color w:val="auto"/>
          <w:sz w:val="24"/>
        </w:rPr>
      </w:pPr>
      <w:r w:rsidRPr="003E4FA6">
        <w:rPr>
          <w:rFonts w:ascii="Times New Roman" w:hAnsi="Times New Roman"/>
          <w:color w:val="auto"/>
          <w:sz w:val="24"/>
        </w:rPr>
        <w:t xml:space="preserve">Program realizować </w:t>
      </w:r>
      <w:r w:rsidR="00B1122F">
        <w:rPr>
          <w:rFonts w:ascii="Times New Roman" w:hAnsi="Times New Roman"/>
          <w:color w:val="auto"/>
          <w:sz w:val="24"/>
        </w:rPr>
        <w:t>będą pracownicy Realizatora Programu</w:t>
      </w:r>
      <w:r w:rsidRPr="003E4FA6">
        <w:rPr>
          <w:rFonts w:ascii="Times New Roman" w:hAnsi="Times New Roman"/>
          <w:color w:val="auto"/>
          <w:sz w:val="24"/>
        </w:rPr>
        <w:t xml:space="preserve"> poza godzinami </w:t>
      </w:r>
      <w:r w:rsidR="00297964">
        <w:rPr>
          <w:rFonts w:ascii="Times New Roman" w:hAnsi="Times New Roman"/>
          <w:color w:val="auto"/>
          <w:sz w:val="24"/>
        </w:rPr>
        <w:t xml:space="preserve">udzielania świadczeń w ramach </w:t>
      </w:r>
      <w:r w:rsidRPr="003E4FA6">
        <w:rPr>
          <w:rFonts w:ascii="Times New Roman" w:hAnsi="Times New Roman"/>
          <w:color w:val="auto"/>
          <w:sz w:val="24"/>
        </w:rPr>
        <w:t>WOW</w:t>
      </w:r>
      <w:r w:rsidR="00297964">
        <w:rPr>
          <w:rFonts w:ascii="Times New Roman" w:hAnsi="Times New Roman"/>
          <w:color w:val="auto"/>
          <w:sz w:val="24"/>
        </w:rPr>
        <w:t xml:space="preserve"> </w:t>
      </w:r>
      <w:r w:rsidRPr="003E4FA6">
        <w:rPr>
          <w:rFonts w:ascii="Times New Roman" w:hAnsi="Times New Roman"/>
          <w:color w:val="auto"/>
          <w:sz w:val="24"/>
        </w:rPr>
        <w:t>NFZ tj:</w:t>
      </w:r>
    </w:p>
    <w:p w:rsidR="00A5006E" w:rsidRDefault="00033116" w:rsidP="00085E3F">
      <w:pPr>
        <w:numPr>
          <w:ilvl w:val="0"/>
          <w:numId w:val="15"/>
        </w:numPr>
        <w:tabs>
          <w:tab w:val="left" w:pos="1276"/>
        </w:tabs>
        <w:autoSpaceDE w:val="0"/>
        <w:spacing w:after="60" w:line="360" w:lineRule="auto"/>
        <w:ind w:left="1276"/>
        <w:jc w:val="both"/>
        <w:rPr>
          <w:bCs/>
        </w:rPr>
      </w:pPr>
      <w:r>
        <w:t>l</w:t>
      </w:r>
      <w:r w:rsidR="00980617" w:rsidRPr="003E4FA6">
        <w:t>ekarze psychiatrzy</w:t>
      </w:r>
      <w:r w:rsidR="00B8692C">
        <w:t xml:space="preserve">, </w:t>
      </w:r>
      <w:r w:rsidR="00980617" w:rsidRPr="003E4FA6">
        <w:rPr>
          <w:bCs/>
        </w:rPr>
        <w:t>psycholodzy,</w:t>
      </w:r>
      <w:r w:rsidR="00B7653D" w:rsidRPr="003E4FA6">
        <w:rPr>
          <w:bCs/>
        </w:rPr>
        <w:t xml:space="preserve"> psychoterapeuci</w:t>
      </w:r>
      <w:r>
        <w:rPr>
          <w:bCs/>
        </w:rPr>
        <w:t xml:space="preserve"> oraz</w:t>
      </w:r>
      <w:r w:rsidR="003F1EB7">
        <w:rPr>
          <w:bCs/>
        </w:rPr>
        <w:t xml:space="preserve"> terapeuci </w:t>
      </w:r>
      <w:r w:rsidR="00980617" w:rsidRPr="003E4FA6">
        <w:rPr>
          <w:bCs/>
        </w:rPr>
        <w:t xml:space="preserve">zajęciowi, </w:t>
      </w:r>
      <w:r w:rsidR="00B8692C">
        <w:rPr>
          <w:bCs/>
        </w:rPr>
        <w:t xml:space="preserve">terapeuci </w:t>
      </w:r>
      <w:r w:rsidR="00980617" w:rsidRPr="003E4FA6">
        <w:rPr>
          <w:bCs/>
        </w:rPr>
        <w:t>środowiskowi,</w:t>
      </w:r>
      <w:r>
        <w:rPr>
          <w:bCs/>
        </w:rPr>
        <w:t xml:space="preserve"> </w:t>
      </w:r>
      <w:r w:rsidR="00980617" w:rsidRPr="00F13339">
        <w:rPr>
          <w:bCs/>
        </w:rPr>
        <w:t>pracownicy socjalni.</w:t>
      </w:r>
      <w:r w:rsidR="00A5006E">
        <w:rPr>
          <w:bCs/>
        </w:rPr>
        <w:t xml:space="preserve"> </w:t>
      </w:r>
    </w:p>
    <w:p w:rsidR="00A5006E" w:rsidRPr="00735D20" w:rsidRDefault="00A5006E" w:rsidP="00E46A3E">
      <w:pPr>
        <w:pStyle w:val="Default"/>
        <w:spacing w:line="360" w:lineRule="auto"/>
        <w:jc w:val="both"/>
        <w:rPr>
          <w:rFonts w:ascii="Times New Roman" w:hAnsi="Times New Roman" w:cs="Times New Roman"/>
          <w:color w:val="auto"/>
        </w:rPr>
      </w:pPr>
      <w:r w:rsidRPr="00735D20">
        <w:rPr>
          <w:rFonts w:ascii="Times New Roman" w:hAnsi="Times New Roman" w:cs="Times New Roman"/>
          <w:color w:val="auto"/>
        </w:rPr>
        <w:t>Warunki lokalowe i wyposażenie</w:t>
      </w:r>
    </w:p>
    <w:p w:rsidR="00980617" w:rsidRPr="00A5006E" w:rsidRDefault="00365ED7" w:rsidP="0077170D">
      <w:pPr>
        <w:pStyle w:val="Tekstpodstawowy"/>
        <w:tabs>
          <w:tab w:val="left" w:pos="-993"/>
          <w:tab w:val="left" w:pos="255"/>
          <w:tab w:val="left" w:pos="1276"/>
        </w:tabs>
        <w:spacing w:after="240" w:line="360" w:lineRule="auto"/>
        <w:ind w:right="30"/>
        <w:jc w:val="both"/>
        <w:rPr>
          <w:rFonts w:ascii="Times New Roman" w:hAnsi="Times New Roman"/>
          <w:color w:val="auto"/>
          <w:sz w:val="24"/>
        </w:rPr>
      </w:pPr>
      <w:r w:rsidRPr="00191092">
        <w:rPr>
          <w:rFonts w:ascii="Times New Roman" w:hAnsi="Times New Roman"/>
          <w:color w:val="auto"/>
          <w:sz w:val="24"/>
        </w:rPr>
        <w:t>Procedury</w:t>
      </w:r>
      <w:r w:rsidR="00980617" w:rsidRPr="00191092">
        <w:rPr>
          <w:rFonts w:ascii="Times New Roman" w:hAnsi="Times New Roman"/>
          <w:color w:val="auto"/>
          <w:sz w:val="24"/>
        </w:rPr>
        <w:t xml:space="preserve"> realizowane będą w siedzibie </w:t>
      </w:r>
      <w:r w:rsidR="00B1122F" w:rsidRPr="00191092">
        <w:rPr>
          <w:rFonts w:ascii="Times New Roman" w:hAnsi="Times New Roman"/>
          <w:color w:val="auto"/>
          <w:sz w:val="24"/>
        </w:rPr>
        <w:t>Realizatora Programu</w:t>
      </w:r>
      <w:r w:rsidR="00131210" w:rsidRPr="00191092">
        <w:rPr>
          <w:rFonts w:ascii="Times New Roman" w:hAnsi="Times New Roman"/>
          <w:color w:val="auto"/>
          <w:sz w:val="24"/>
        </w:rPr>
        <w:t xml:space="preserve"> w </w:t>
      </w:r>
      <w:r w:rsidR="00980617" w:rsidRPr="00191092">
        <w:rPr>
          <w:rFonts w:ascii="Times New Roman" w:hAnsi="Times New Roman"/>
          <w:color w:val="auto"/>
          <w:sz w:val="24"/>
        </w:rPr>
        <w:t xml:space="preserve">pomieszczeniach przygotowanych do </w:t>
      </w:r>
      <w:r w:rsidR="00F96805" w:rsidRPr="00191092">
        <w:rPr>
          <w:rFonts w:ascii="Times New Roman" w:hAnsi="Times New Roman"/>
          <w:color w:val="auto"/>
          <w:sz w:val="24"/>
        </w:rPr>
        <w:t xml:space="preserve">ich </w:t>
      </w:r>
      <w:r w:rsidR="00980617" w:rsidRPr="00191092">
        <w:rPr>
          <w:rFonts w:ascii="Times New Roman" w:hAnsi="Times New Roman"/>
          <w:color w:val="auto"/>
          <w:sz w:val="24"/>
        </w:rPr>
        <w:t xml:space="preserve">przeprowadzenia </w:t>
      </w:r>
      <w:r w:rsidR="00B1122F" w:rsidRPr="00191092">
        <w:rPr>
          <w:rFonts w:ascii="Times New Roman" w:hAnsi="Times New Roman"/>
          <w:color w:val="auto"/>
          <w:sz w:val="24"/>
        </w:rPr>
        <w:t>t</w:t>
      </w:r>
      <w:r w:rsidR="007F7971">
        <w:rPr>
          <w:rFonts w:ascii="Times New Roman" w:hAnsi="Times New Roman"/>
          <w:color w:val="auto"/>
          <w:sz w:val="24"/>
        </w:rPr>
        <w:t>j.</w:t>
      </w:r>
      <w:r w:rsidR="00980617" w:rsidRPr="00191092">
        <w:rPr>
          <w:rFonts w:ascii="Times New Roman" w:hAnsi="Times New Roman"/>
          <w:color w:val="auto"/>
          <w:sz w:val="24"/>
        </w:rPr>
        <w:t xml:space="preserve"> sal</w:t>
      </w:r>
      <w:r w:rsidR="00F96805" w:rsidRPr="00191092">
        <w:rPr>
          <w:rFonts w:ascii="Times New Roman" w:hAnsi="Times New Roman"/>
          <w:color w:val="auto"/>
          <w:sz w:val="24"/>
        </w:rPr>
        <w:t>ach</w:t>
      </w:r>
      <w:r w:rsidR="00980617" w:rsidRPr="00191092">
        <w:rPr>
          <w:rFonts w:ascii="Times New Roman" w:hAnsi="Times New Roman"/>
          <w:color w:val="auto"/>
          <w:sz w:val="24"/>
        </w:rPr>
        <w:t xml:space="preserve"> </w:t>
      </w:r>
      <w:r w:rsidR="0027180C" w:rsidRPr="00191092">
        <w:rPr>
          <w:rFonts w:ascii="Times New Roman" w:hAnsi="Times New Roman"/>
          <w:color w:val="auto"/>
          <w:sz w:val="24"/>
        </w:rPr>
        <w:t>dla co</w:t>
      </w:r>
      <w:r w:rsidR="001C440A" w:rsidRPr="00191092">
        <w:rPr>
          <w:rFonts w:ascii="Times New Roman" w:hAnsi="Times New Roman"/>
          <w:color w:val="auto"/>
          <w:sz w:val="24"/>
        </w:rPr>
        <w:t xml:space="preserve"> </w:t>
      </w:r>
      <w:r w:rsidR="0027180C" w:rsidRPr="00191092">
        <w:rPr>
          <w:rFonts w:ascii="Times New Roman" w:hAnsi="Times New Roman"/>
          <w:color w:val="auto"/>
          <w:sz w:val="24"/>
        </w:rPr>
        <w:t>najm</w:t>
      </w:r>
      <w:r w:rsidR="00F96805" w:rsidRPr="00191092">
        <w:rPr>
          <w:rFonts w:ascii="Times New Roman" w:hAnsi="Times New Roman"/>
          <w:color w:val="auto"/>
          <w:sz w:val="24"/>
        </w:rPr>
        <w:t>n</w:t>
      </w:r>
      <w:r w:rsidR="00DD7888">
        <w:rPr>
          <w:rFonts w:ascii="Times New Roman" w:hAnsi="Times New Roman"/>
          <w:color w:val="auto"/>
          <w:sz w:val="24"/>
        </w:rPr>
        <w:t xml:space="preserve">iej </w:t>
      </w:r>
      <w:r w:rsidR="00F96805" w:rsidRPr="00191092">
        <w:rPr>
          <w:rFonts w:ascii="Times New Roman" w:hAnsi="Times New Roman"/>
          <w:color w:val="auto"/>
          <w:sz w:val="24"/>
        </w:rPr>
        <w:t>12 osób</w:t>
      </w:r>
      <w:r w:rsidR="00DD7888">
        <w:rPr>
          <w:rFonts w:ascii="Times New Roman" w:hAnsi="Times New Roman"/>
          <w:color w:val="auto"/>
          <w:sz w:val="24"/>
        </w:rPr>
        <w:t xml:space="preserve"> </w:t>
      </w:r>
      <w:r w:rsidR="00F96805">
        <w:rPr>
          <w:rFonts w:ascii="Times New Roman" w:hAnsi="Times New Roman"/>
          <w:color w:val="auto"/>
          <w:sz w:val="24"/>
        </w:rPr>
        <w:t>wyposażonych</w:t>
      </w:r>
      <w:r w:rsidR="007F7971">
        <w:rPr>
          <w:rFonts w:ascii="Times New Roman" w:hAnsi="Times New Roman"/>
          <w:color w:val="auto"/>
          <w:sz w:val="24"/>
        </w:rPr>
        <w:t xml:space="preserve"> w </w:t>
      </w:r>
      <w:r w:rsidR="00980617" w:rsidRPr="00A5006E">
        <w:rPr>
          <w:rFonts w:ascii="Times New Roman" w:hAnsi="Times New Roman"/>
          <w:color w:val="auto"/>
          <w:sz w:val="24"/>
        </w:rPr>
        <w:t xml:space="preserve">sprzęt audiowizualny w których przeprowadzone będą zajęcia psychoedukacyjne, terapia grupowa i socjoterapia oraz z </w:t>
      </w:r>
      <w:r w:rsidR="00F96805">
        <w:rPr>
          <w:rFonts w:ascii="Times New Roman" w:hAnsi="Times New Roman"/>
          <w:color w:val="auto"/>
          <w:sz w:val="24"/>
        </w:rPr>
        <w:t xml:space="preserve">min. </w:t>
      </w:r>
      <w:r w:rsidR="00980617" w:rsidRPr="00A5006E">
        <w:rPr>
          <w:rFonts w:ascii="Times New Roman" w:hAnsi="Times New Roman"/>
          <w:color w:val="auto"/>
          <w:sz w:val="24"/>
        </w:rPr>
        <w:t>3 pracowni wyposażonych w charakterystyczny dla danej pracowni sprzęt</w:t>
      </w:r>
      <w:r w:rsidR="00F00ED5" w:rsidRPr="00A5006E">
        <w:rPr>
          <w:rFonts w:ascii="Times New Roman" w:hAnsi="Times New Roman"/>
          <w:color w:val="auto"/>
          <w:sz w:val="24"/>
        </w:rPr>
        <w:t>.</w:t>
      </w:r>
    </w:p>
    <w:p w:rsidR="00003508" w:rsidRPr="00E46A3E" w:rsidRDefault="00003508" w:rsidP="00085E3F">
      <w:pPr>
        <w:pStyle w:val="Nagwek1"/>
        <w:numPr>
          <w:ilvl w:val="0"/>
          <w:numId w:val="25"/>
        </w:numPr>
        <w:tabs>
          <w:tab w:val="num" w:pos="0"/>
        </w:tabs>
        <w:spacing w:before="240" w:after="240" w:line="276" w:lineRule="auto"/>
        <w:ind w:hanging="436"/>
        <w:jc w:val="both"/>
        <w:rPr>
          <w:sz w:val="24"/>
        </w:rPr>
      </w:pPr>
      <w:bookmarkStart w:id="63" w:name="_Toc64629691"/>
      <w:bookmarkStart w:id="64" w:name="_Toc66777113"/>
      <w:r w:rsidRPr="00E46A3E">
        <w:rPr>
          <w:sz w:val="24"/>
        </w:rPr>
        <w:lastRenderedPageBreak/>
        <w:t xml:space="preserve">Sposób monitorowania i ewaluacji </w:t>
      </w:r>
      <w:bookmarkEnd w:id="63"/>
      <w:r w:rsidR="00365FD4">
        <w:rPr>
          <w:sz w:val="24"/>
        </w:rPr>
        <w:t>Programu</w:t>
      </w:r>
      <w:bookmarkEnd w:id="64"/>
    </w:p>
    <w:p w:rsidR="00003508" w:rsidRPr="009F787B" w:rsidRDefault="00003508" w:rsidP="00085E3F">
      <w:pPr>
        <w:pStyle w:val="Nagwek2"/>
        <w:numPr>
          <w:ilvl w:val="0"/>
          <w:numId w:val="28"/>
        </w:numPr>
        <w:spacing w:before="240" w:after="240"/>
        <w:jc w:val="both"/>
      </w:pPr>
      <w:bookmarkStart w:id="65" w:name="_Toc64629692"/>
      <w:bookmarkStart w:id="66" w:name="_Toc66777114"/>
      <w:r w:rsidRPr="009F787B">
        <w:t>Monitorowanie</w:t>
      </w:r>
      <w:bookmarkEnd w:id="65"/>
      <w:bookmarkEnd w:id="66"/>
    </w:p>
    <w:p w:rsidR="00003508" w:rsidRPr="009F787B" w:rsidRDefault="00003508" w:rsidP="00085E3F">
      <w:pPr>
        <w:numPr>
          <w:ilvl w:val="0"/>
          <w:numId w:val="11"/>
        </w:numPr>
        <w:autoSpaceDE w:val="0"/>
        <w:spacing w:line="360" w:lineRule="auto"/>
        <w:ind w:left="993" w:hanging="284"/>
        <w:jc w:val="both"/>
        <w:rPr>
          <w:b/>
        </w:rPr>
      </w:pPr>
      <w:r w:rsidRPr="009F787B">
        <w:rPr>
          <w:b/>
        </w:rPr>
        <w:t>Ocena zgłaszalno</w:t>
      </w:r>
      <w:r w:rsidRPr="009F787B">
        <w:rPr>
          <w:rFonts w:eastAsia="TimesNewRoman"/>
          <w:b/>
        </w:rPr>
        <w:t>ś</w:t>
      </w:r>
      <w:r w:rsidRPr="009F787B">
        <w:rPr>
          <w:b/>
        </w:rPr>
        <w:t xml:space="preserve">ci do </w:t>
      </w:r>
      <w:r w:rsidR="00506183">
        <w:rPr>
          <w:b/>
        </w:rPr>
        <w:t>P</w:t>
      </w:r>
      <w:r w:rsidRPr="009F787B">
        <w:rPr>
          <w:b/>
        </w:rPr>
        <w:t>rogramu</w:t>
      </w:r>
    </w:p>
    <w:p w:rsidR="00003508" w:rsidRPr="009F787B" w:rsidRDefault="00003508" w:rsidP="00085E3F">
      <w:pPr>
        <w:numPr>
          <w:ilvl w:val="0"/>
          <w:numId w:val="15"/>
        </w:numPr>
        <w:tabs>
          <w:tab w:val="left" w:pos="1276"/>
        </w:tabs>
        <w:autoSpaceDE w:val="0"/>
        <w:spacing w:after="60" w:line="360" w:lineRule="auto"/>
        <w:ind w:left="1418"/>
        <w:jc w:val="both"/>
      </w:pPr>
      <w:r w:rsidRPr="009F787B">
        <w:t xml:space="preserve">prowadzenie komputerowej bazy osób korzystających z </w:t>
      </w:r>
      <w:r w:rsidR="002660EB">
        <w:t>P</w:t>
      </w:r>
      <w:r w:rsidRPr="009F787B">
        <w:t>rogramu</w:t>
      </w:r>
      <w:r w:rsidR="001C440A">
        <w:t>,</w:t>
      </w:r>
    </w:p>
    <w:p w:rsidR="001C440A" w:rsidRDefault="00003508" w:rsidP="00085E3F">
      <w:pPr>
        <w:numPr>
          <w:ilvl w:val="0"/>
          <w:numId w:val="15"/>
        </w:numPr>
        <w:tabs>
          <w:tab w:val="left" w:pos="1276"/>
        </w:tabs>
        <w:autoSpaceDE w:val="0"/>
        <w:spacing w:after="60" w:line="360" w:lineRule="auto"/>
        <w:ind w:left="1418"/>
        <w:jc w:val="both"/>
      </w:pPr>
      <w:r w:rsidRPr="009F787B">
        <w:t xml:space="preserve">prowadzenie dokumentacji  związanej z realizacją </w:t>
      </w:r>
      <w:r w:rsidR="002660EB">
        <w:t>P</w:t>
      </w:r>
      <w:r w:rsidRPr="009F787B">
        <w:t>rogramu</w:t>
      </w:r>
      <w:r w:rsidR="001C440A">
        <w:t>.</w:t>
      </w:r>
    </w:p>
    <w:p w:rsidR="00003508" w:rsidRPr="009F787B" w:rsidRDefault="00003508" w:rsidP="00085E3F">
      <w:pPr>
        <w:numPr>
          <w:ilvl w:val="1"/>
          <w:numId w:val="1"/>
        </w:numPr>
        <w:tabs>
          <w:tab w:val="clear" w:pos="1440"/>
          <w:tab w:val="left" w:pos="-426"/>
        </w:tabs>
        <w:autoSpaceDE w:val="0"/>
        <w:spacing w:line="360" w:lineRule="auto"/>
        <w:ind w:left="993" w:hanging="284"/>
        <w:jc w:val="both"/>
        <w:rPr>
          <w:rFonts w:eastAsia="TimesNewRoman"/>
          <w:b/>
        </w:rPr>
      </w:pPr>
      <w:r w:rsidRPr="009F787B">
        <w:rPr>
          <w:b/>
        </w:rPr>
        <w:t>Ocena jako</w:t>
      </w:r>
      <w:r w:rsidRPr="009F787B">
        <w:rPr>
          <w:rFonts w:eastAsia="TimesNewRoman"/>
          <w:b/>
        </w:rPr>
        <w:t>ś</w:t>
      </w:r>
      <w:r w:rsidRPr="009F787B">
        <w:rPr>
          <w:b/>
        </w:rPr>
        <w:t xml:space="preserve">ci </w:t>
      </w:r>
      <w:r w:rsidRPr="009F787B">
        <w:rPr>
          <w:rFonts w:eastAsia="TimesNewRoman"/>
          <w:b/>
        </w:rPr>
        <w:t xml:space="preserve">realizacji </w:t>
      </w:r>
      <w:r w:rsidR="00506183">
        <w:rPr>
          <w:rFonts w:eastAsia="TimesNewRoman"/>
          <w:b/>
        </w:rPr>
        <w:t>P</w:t>
      </w:r>
      <w:r w:rsidR="007E3347">
        <w:rPr>
          <w:rFonts w:eastAsia="TimesNewRoman"/>
          <w:b/>
        </w:rPr>
        <w:t>rogramu</w:t>
      </w:r>
    </w:p>
    <w:p w:rsidR="00003508" w:rsidRDefault="00003508" w:rsidP="00085E3F">
      <w:pPr>
        <w:numPr>
          <w:ilvl w:val="0"/>
          <w:numId w:val="15"/>
        </w:numPr>
        <w:tabs>
          <w:tab w:val="left" w:pos="1276"/>
        </w:tabs>
        <w:autoSpaceDE w:val="0"/>
        <w:spacing w:after="60" w:line="360" w:lineRule="auto"/>
        <w:ind w:left="1418"/>
        <w:jc w:val="both"/>
      </w:pPr>
      <w:r w:rsidRPr="009F787B">
        <w:t xml:space="preserve">wizytowanie </w:t>
      </w:r>
      <w:r w:rsidR="007E3347">
        <w:t xml:space="preserve">Realizatorów </w:t>
      </w:r>
      <w:r w:rsidR="002660EB">
        <w:t>P</w:t>
      </w:r>
      <w:r w:rsidRPr="009F787B">
        <w:t>rogramu</w:t>
      </w:r>
      <w:r w:rsidR="003F1EB7">
        <w:t xml:space="preserve"> przez Organizatora</w:t>
      </w:r>
      <w:r w:rsidR="001C440A">
        <w:t>,</w:t>
      </w:r>
    </w:p>
    <w:p w:rsidR="007E3347" w:rsidRPr="00365FD4" w:rsidRDefault="007E3347" w:rsidP="00085E3F">
      <w:pPr>
        <w:numPr>
          <w:ilvl w:val="0"/>
          <w:numId w:val="15"/>
        </w:numPr>
        <w:tabs>
          <w:tab w:val="left" w:pos="1276"/>
        </w:tabs>
        <w:autoSpaceDE w:val="0"/>
        <w:spacing w:after="60" w:line="360" w:lineRule="auto"/>
        <w:ind w:left="1418"/>
        <w:jc w:val="both"/>
      </w:pPr>
      <w:r w:rsidRPr="00365FD4">
        <w:t xml:space="preserve">składanie </w:t>
      </w:r>
      <w:r w:rsidR="008457F8" w:rsidRPr="00365FD4">
        <w:t>sprawozdań</w:t>
      </w:r>
      <w:r w:rsidRPr="00365FD4">
        <w:t xml:space="preserve"> </w:t>
      </w:r>
      <w:r w:rsidR="008457F8" w:rsidRPr="00365FD4">
        <w:t>okresowych</w:t>
      </w:r>
      <w:r w:rsidR="0067272D">
        <w:t xml:space="preserve"> (załącznik nr 8) i końcowego (załącznik nr 9</w:t>
      </w:r>
      <w:r w:rsidRPr="00365FD4">
        <w:t>) przez Realizatorów</w:t>
      </w:r>
      <w:r w:rsidR="00470ADA" w:rsidRPr="00365FD4">
        <w:t>,</w:t>
      </w:r>
    </w:p>
    <w:p w:rsidR="00003508" w:rsidRPr="001E571D" w:rsidRDefault="0067272D" w:rsidP="00085E3F">
      <w:pPr>
        <w:numPr>
          <w:ilvl w:val="0"/>
          <w:numId w:val="15"/>
        </w:numPr>
        <w:tabs>
          <w:tab w:val="left" w:pos="1276"/>
        </w:tabs>
        <w:autoSpaceDE w:val="0"/>
        <w:spacing w:after="60" w:line="360" w:lineRule="auto"/>
        <w:ind w:left="1418"/>
        <w:jc w:val="both"/>
      </w:pPr>
      <w:r>
        <w:t>ankiety badające</w:t>
      </w:r>
      <w:r w:rsidR="00003508" w:rsidRPr="001E571D">
        <w:t xml:space="preserve"> </w:t>
      </w:r>
      <w:r w:rsidR="0048524B">
        <w:t xml:space="preserve">oczekiwania i </w:t>
      </w:r>
      <w:r w:rsidR="00003508" w:rsidRPr="001E571D">
        <w:t>satysfakcję pacjentów</w:t>
      </w:r>
      <w:r>
        <w:t xml:space="preserve"> </w:t>
      </w:r>
      <w:r w:rsidR="0048524B">
        <w:t xml:space="preserve">przed </w:t>
      </w:r>
      <w:r>
        <w:t>i po zakończeniu programu</w:t>
      </w:r>
      <w:r w:rsidR="002660EB" w:rsidRPr="001E571D">
        <w:t xml:space="preserve"> </w:t>
      </w:r>
      <w:r w:rsidR="001E571D" w:rsidRPr="001E571D">
        <w:t>(załącznik</w:t>
      </w:r>
      <w:r>
        <w:t>i</w:t>
      </w:r>
      <w:r w:rsidR="001E571D" w:rsidRPr="001E571D">
        <w:t xml:space="preserve"> nr 5</w:t>
      </w:r>
      <w:r>
        <w:t xml:space="preserve"> i 6</w:t>
      </w:r>
      <w:r w:rsidR="002660EB" w:rsidRPr="001E571D">
        <w:t>)</w:t>
      </w:r>
      <w:r w:rsidR="00003508" w:rsidRPr="001E571D">
        <w:t>.</w:t>
      </w:r>
    </w:p>
    <w:p w:rsidR="00003508" w:rsidRPr="009F787B" w:rsidRDefault="00003508" w:rsidP="00085E3F">
      <w:pPr>
        <w:numPr>
          <w:ilvl w:val="1"/>
          <w:numId w:val="1"/>
        </w:numPr>
        <w:tabs>
          <w:tab w:val="clear" w:pos="1440"/>
        </w:tabs>
        <w:autoSpaceDE w:val="0"/>
        <w:spacing w:line="360" w:lineRule="auto"/>
        <w:ind w:left="993" w:hanging="284"/>
        <w:jc w:val="both"/>
        <w:rPr>
          <w:b/>
        </w:rPr>
      </w:pPr>
      <w:r w:rsidRPr="009F787B">
        <w:rPr>
          <w:b/>
        </w:rPr>
        <w:t>Ocena efektywno</w:t>
      </w:r>
      <w:r w:rsidRPr="009F787B">
        <w:rPr>
          <w:rFonts w:eastAsia="TimesNewRoman"/>
          <w:b/>
        </w:rPr>
        <w:t>ś</w:t>
      </w:r>
      <w:r w:rsidRPr="009F787B">
        <w:rPr>
          <w:b/>
        </w:rPr>
        <w:t xml:space="preserve">ci </w:t>
      </w:r>
      <w:r w:rsidR="00506183">
        <w:rPr>
          <w:b/>
        </w:rPr>
        <w:t>P</w:t>
      </w:r>
      <w:r w:rsidRPr="009F787B">
        <w:rPr>
          <w:b/>
        </w:rPr>
        <w:t>rogramu</w:t>
      </w:r>
    </w:p>
    <w:p w:rsidR="00003508" w:rsidRDefault="00003508" w:rsidP="00085E3F">
      <w:pPr>
        <w:numPr>
          <w:ilvl w:val="0"/>
          <w:numId w:val="15"/>
        </w:numPr>
        <w:tabs>
          <w:tab w:val="left" w:pos="1276"/>
        </w:tabs>
        <w:autoSpaceDE w:val="0"/>
        <w:spacing w:after="60" w:line="360" w:lineRule="auto"/>
        <w:ind w:left="1418"/>
        <w:jc w:val="both"/>
      </w:pPr>
      <w:r w:rsidRPr="009F787B">
        <w:t xml:space="preserve">frekwencja osób korzystających z </w:t>
      </w:r>
      <w:r w:rsidR="002660EB">
        <w:t>P</w:t>
      </w:r>
      <w:r w:rsidRPr="009F787B">
        <w:t>rogramu,</w:t>
      </w:r>
    </w:p>
    <w:p w:rsidR="00C26743" w:rsidRDefault="00B8692C" w:rsidP="00085E3F">
      <w:pPr>
        <w:numPr>
          <w:ilvl w:val="0"/>
          <w:numId w:val="15"/>
        </w:numPr>
        <w:tabs>
          <w:tab w:val="left" w:pos="1276"/>
        </w:tabs>
        <w:autoSpaceDE w:val="0"/>
        <w:spacing w:after="60" w:line="360" w:lineRule="auto"/>
        <w:ind w:left="1418"/>
        <w:jc w:val="both"/>
      </w:pPr>
      <w:r>
        <w:t>liczba</w:t>
      </w:r>
      <w:r w:rsidR="00C26743">
        <w:t xml:space="preserve"> pacjentów korzystających </w:t>
      </w:r>
      <w:r w:rsidR="001C440A">
        <w:t>z poszczególnych</w:t>
      </w:r>
      <w:r w:rsidR="00C26743">
        <w:t xml:space="preserve"> oferowanych </w:t>
      </w:r>
      <w:r>
        <w:t>procedur</w:t>
      </w:r>
      <w:r w:rsidR="00C26743">
        <w:t>,</w:t>
      </w:r>
    </w:p>
    <w:p w:rsidR="00033116" w:rsidRPr="009F787B" w:rsidRDefault="00B8692C" w:rsidP="00085E3F">
      <w:pPr>
        <w:numPr>
          <w:ilvl w:val="0"/>
          <w:numId w:val="15"/>
        </w:numPr>
        <w:tabs>
          <w:tab w:val="left" w:pos="1276"/>
        </w:tabs>
        <w:autoSpaceDE w:val="0"/>
        <w:spacing w:after="60" w:line="360" w:lineRule="auto"/>
        <w:ind w:left="1276" w:hanging="218"/>
        <w:jc w:val="both"/>
      </w:pPr>
      <w:r>
        <w:t xml:space="preserve">liczba </w:t>
      </w:r>
      <w:r w:rsidR="00033116" w:rsidRPr="009F787B">
        <w:t>osób, u których doszło do poprawy jakości życia w obszarze psychologicznym</w:t>
      </w:r>
      <w:r w:rsidR="00033116">
        <w:t>,</w:t>
      </w:r>
      <w:r w:rsidR="00033116" w:rsidRPr="009F787B">
        <w:t xml:space="preserve"> </w:t>
      </w:r>
    </w:p>
    <w:p w:rsidR="00033116" w:rsidRDefault="00B8692C" w:rsidP="00085E3F">
      <w:pPr>
        <w:numPr>
          <w:ilvl w:val="0"/>
          <w:numId w:val="15"/>
        </w:numPr>
        <w:tabs>
          <w:tab w:val="left" w:pos="1276"/>
        </w:tabs>
        <w:autoSpaceDE w:val="0"/>
        <w:spacing w:after="60" w:line="360" w:lineRule="auto"/>
        <w:ind w:left="1276" w:hanging="218"/>
        <w:jc w:val="both"/>
      </w:pPr>
      <w:r>
        <w:t>liczba</w:t>
      </w:r>
      <w:r w:rsidR="00033116" w:rsidRPr="009F787B">
        <w:t xml:space="preserve"> osób, u których doszło do poprawy jakości życia w obszarze czynności życia codziennego, </w:t>
      </w:r>
    </w:p>
    <w:p w:rsidR="001C440A" w:rsidRDefault="001C440A" w:rsidP="00085E3F">
      <w:pPr>
        <w:numPr>
          <w:ilvl w:val="0"/>
          <w:numId w:val="15"/>
        </w:numPr>
        <w:tabs>
          <w:tab w:val="left" w:pos="1276"/>
        </w:tabs>
        <w:autoSpaceDE w:val="0"/>
        <w:spacing w:after="60" w:line="360" w:lineRule="auto"/>
        <w:ind w:left="1276" w:hanging="218"/>
        <w:jc w:val="both"/>
      </w:pPr>
      <w:r>
        <w:t>liczba osób u których nastąpił wzrost poziomu wiedzy i umiejętności z zakresu działań zdrowotnych,</w:t>
      </w:r>
    </w:p>
    <w:p w:rsidR="00003508" w:rsidRPr="009F787B" w:rsidRDefault="00B8692C" w:rsidP="00085E3F">
      <w:pPr>
        <w:numPr>
          <w:ilvl w:val="0"/>
          <w:numId w:val="15"/>
        </w:numPr>
        <w:tabs>
          <w:tab w:val="left" w:pos="1276"/>
        </w:tabs>
        <w:autoSpaceDE w:val="0"/>
        <w:spacing w:after="60" w:line="360" w:lineRule="auto"/>
        <w:ind w:left="1418"/>
        <w:jc w:val="both"/>
      </w:pPr>
      <w:r>
        <w:t>liczba</w:t>
      </w:r>
      <w:r w:rsidR="00003508" w:rsidRPr="009F787B">
        <w:t xml:space="preserve"> </w:t>
      </w:r>
      <w:r>
        <w:t>pilnych interwencji</w:t>
      </w:r>
      <w:r w:rsidR="00003508" w:rsidRPr="009F787B">
        <w:t xml:space="preserve"> u pacjentów korzystających z </w:t>
      </w:r>
      <w:r w:rsidR="002660EB">
        <w:t>P</w:t>
      </w:r>
      <w:r w:rsidR="00003508" w:rsidRPr="009F787B">
        <w:t>rogramu,</w:t>
      </w:r>
    </w:p>
    <w:p w:rsidR="00003508" w:rsidRDefault="00B8692C" w:rsidP="00085E3F">
      <w:pPr>
        <w:numPr>
          <w:ilvl w:val="0"/>
          <w:numId w:val="15"/>
        </w:numPr>
        <w:tabs>
          <w:tab w:val="left" w:pos="1276"/>
        </w:tabs>
        <w:autoSpaceDE w:val="0"/>
        <w:spacing w:after="60" w:line="360" w:lineRule="auto"/>
        <w:ind w:left="1418"/>
        <w:jc w:val="both"/>
      </w:pPr>
      <w:r>
        <w:t>liczba</w:t>
      </w:r>
      <w:r w:rsidR="00003508" w:rsidRPr="009F787B">
        <w:t xml:space="preserve">  hospitalizacji pacjentów korzystających z </w:t>
      </w:r>
      <w:r w:rsidR="002660EB">
        <w:t>P</w:t>
      </w:r>
      <w:r w:rsidR="00003508" w:rsidRPr="009F787B">
        <w:t>rogramu.</w:t>
      </w:r>
    </w:p>
    <w:p w:rsidR="00F96805" w:rsidRPr="00191092" w:rsidRDefault="00F96805" w:rsidP="00085E3F">
      <w:pPr>
        <w:numPr>
          <w:ilvl w:val="0"/>
          <w:numId w:val="15"/>
        </w:numPr>
        <w:tabs>
          <w:tab w:val="left" w:pos="1276"/>
        </w:tabs>
        <w:autoSpaceDE w:val="0"/>
        <w:spacing w:after="60" w:line="360" w:lineRule="auto"/>
        <w:ind w:left="1418"/>
        <w:jc w:val="both"/>
      </w:pPr>
      <w:r w:rsidRPr="00191092">
        <w:t>liczba osób, które zrezygnowały z udziału w Programie,</w:t>
      </w:r>
    </w:p>
    <w:p w:rsidR="00F96805" w:rsidRPr="00191092" w:rsidRDefault="00F96805" w:rsidP="00085E3F">
      <w:pPr>
        <w:numPr>
          <w:ilvl w:val="0"/>
          <w:numId w:val="15"/>
        </w:numPr>
        <w:tabs>
          <w:tab w:val="left" w:pos="1276"/>
        </w:tabs>
        <w:autoSpaceDE w:val="0"/>
        <w:spacing w:after="60" w:line="360" w:lineRule="auto"/>
        <w:ind w:left="1418"/>
        <w:jc w:val="both"/>
      </w:pPr>
      <w:r w:rsidRPr="00191092">
        <w:t>liczba osób które powróciły do Programu,</w:t>
      </w:r>
    </w:p>
    <w:p w:rsidR="000C7A59" w:rsidRPr="009F787B" w:rsidRDefault="000C7A59" w:rsidP="00085E3F">
      <w:pPr>
        <w:pStyle w:val="Nagwek2"/>
        <w:numPr>
          <w:ilvl w:val="0"/>
          <w:numId w:val="28"/>
        </w:numPr>
        <w:spacing w:before="240" w:after="240"/>
        <w:jc w:val="both"/>
      </w:pPr>
      <w:bookmarkStart w:id="67" w:name="_Toc64629693"/>
      <w:bookmarkStart w:id="68" w:name="_Toc66777115"/>
      <w:r w:rsidRPr="009F787B">
        <w:t>Ewaluacja</w:t>
      </w:r>
      <w:bookmarkEnd w:id="67"/>
      <w:bookmarkEnd w:id="68"/>
    </w:p>
    <w:p w:rsidR="00025264" w:rsidRPr="009F787B" w:rsidRDefault="00025264" w:rsidP="0037139D">
      <w:pPr>
        <w:pStyle w:val="Default"/>
        <w:spacing w:line="360" w:lineRule="auto"/>
        <w:jc w:val="both"/>
        <w:rPr>
          <w:rFonts w:ascii="Times New Roman" w:hAnsi="Times New Roman" w:cs="Times New Roman"/>
          <w:color w:val="auto"/>
        </w:rPr>
      </w:pPr>
      <w:r w:rsidRPr="009F787B">
        <w:rPr>
          <w:rFonts w:ascii="Times New Roman" w:hAnsi="Times New Roman" w:cs="Times New Roman"/>
          <w:color w:val="auto"/>
        </w:rPr>
        <w:t>Za przeprowadzenie ewaluacji Programu odpowiedzialn</w:t>
      </w:r>
      <w:r w:rsidR="00AA75E2" w:rsidRPr="009F787B">
        <w:rPr>
          <w:rFonts w:ascii="Times New Roman" w:hAnsi="Times New Roman" w:cs="Times New Roman"/>
          <w:color w:val="auto"/>
        </w:rPr>
        <w:t>y</w:t>
      </w:r>
      <w:r w:rsidRPr="009F787B">
        <w:rPr>
          <w:rFonts w:ascii="Times New Roman" w:hAnsi="Times New Roman" w:cs="Times New Roman"/>
          <w:color w:val="auto"/>
        </w:rPr>
        <w:t xml:space="preserve"> będzie </w:t>
      </w:r>
      <w:r w:rsidR="008457F8">
        <w:rPr>
          <w:rFonts w:ascii="Times New Roman" w:hAnsi="Times New Roman" w:cs="Times New Roman"/>
          <w:color w:val="auto"/>
        </w:rPr>
        <w:t>Organizator</w:t>
      </w:r>
      <w:r w:rsidR="00470ADA">
        <w:rPr>
          <w:rFonts w:ascii="Times New Roman" w:hAnsi="Times New Roman" w:cs="Times New Roman"/>
          <w:color w:val="auto"/>
        </w:rPr>
        <w:t xml:space="preserve">. </w:t>
      </w:r>
      <w:r w:rsidRPr="009F787B">
        <w:rPr>
          <w:rFonts w:ascii="Times New Roman" w:hAnsi="Times New Roman" w:cs="Times New Roman"/>
          <w:color w:val="auto"/>
        </w:rPr>
        <w:t>Ocena efektywności Programu zostanie dokonana na podstawie analizy wartości mierników efektywności, obrazujących zaplanowane efekty korespondujące z ce</w:t>
      </w:r>
      <w:r w:rsidR="002A5AFB">
        <w:rPr>
          <w:rFonts w:ascii="Times New Roman" w:hAnsi="Times New Roman" w:cs="Times New Roman"/>
          <w:color w:val="auto"/>
        </w:rPr>
        <w:t>lami Programu.</w:t>
      </w:r>
      <w:r w:rsidRPr="009F787B">
        <w:rPr>
          <w:rFonts w:ascii="Times New Roman" w:hAnsi="Times New Roman" w:cs="Times New Roman"/>
          <w:color w:val="auto"/>
        </w:rPr>
        <w:t xml:space="preserve"> </w:t>
      </w:r>
    </w:p>
    <w:p w:rsidR="00025264" w:rsidRPr="009F787B" w:rsidRDefault="00025264" w:rsidP="0037139D">
      <w:pPr>
        <w:pStyle w:val="Default"/>
        <w:spacing w:line="360" w:lineRule="auto"/>
        <w:jc w:val="both"/>
        <w:rPr>
          <w:rFonts w:ascii="Times New Roman" w:hAnsi="Times New Roman" w:cs="Times New Roman"/>
          <w:color w:val="auto"/>
        </w:rPr>
      </w:pPr>
      <w:r w:rsidRPr="009F787B">
        <w:rPr>
          <w:rFonts w:ascii="Times New Roman" w:hAnsi="Times New Roman" w:cs="Times New Roman"/>
          <w:color w:val="auto"/>
        </w:rPr>
        <w:t xml:space="preserve">Ewaluacja Programu będzie opierała się na </w:t>
      </w:r>
      <w:r w:rsidR="002A5AFB">
        <w:rPr>
          <w:rFonts w:ascii="Times New Roman" w:hAnsi="Times New Roman" w:cs="Times New Roman"/>
          <w:color w:val="auto"/>
        </w:rPr>
        <w:t>ocenie</w:t>
      </w:r>
      <w:r w:rsidRPr="009F787B">
        <w:rPr>
          <w:rFonts w:ascii="Times New Roman" w:hAnsi="Times New Roman" w:cs="Times New Roman"/>
          <w:color w:val="auto"/>
        </w:rPr>
        <w:t xml:space="preserve"> wartości </w:t>
      </w:r>
      <w:r w:rsidR="002A5AFB">
        <w:rPr>
          <w:rFonts w:ascii="Times New Roman" w:hAnsi="Times New Roman" w:cs="Times New Roman"/>
          <w:color w:val="auto"/>
        </w:rPr>
        <w:t>wszystkich m</w:t>
      </w:r>
      <w:r w:rsidRPr="009F787B">
        <w:rPr>
          <w:rFonts w:ascii="Times New Roman" w:hAnsi="Times New Roman" w:cs="Times New Roman"/>
          <w:color w:val="auto"/>
        </w:rPr>
        <w:t>ierników efektywności</w:t>
      </w:r>
      <w:r w:rsidR="002A5AFB">
        <w:rPr>
          <w:rFonts w:ascii="Times New Roman" w:hAnsi="Times New Roman" w:cs="Times New Roman"/>
          <w:color w:val="auto"/>
        </w:rPr>
        <w:t>.</w:t>
      </w:r>
      <w:r w:rsidRPr="009F787B">
        <w:rPr>
          <w:rFonts w:ascii="Times New Roman" w:hAnsi="Times New Roman" w:cs="Times New Roman"/>
          <w:color w:val="auto"/>
        </w:rPr>
        <w:t xml:space="preserve"> </w:t>
      </w:r>
    </w:p>
    <w:p w:rsidR="00025264" w:rsidRPr="009F787B" w:rsidRDefault="00025264" w:rsidP="001A1B06">
      <w:pPr>
        <w:pStyle w:val="Default"/>
        <w:spacing w:after="240" w:line="360" w:lineRule="auto"/>
        <w:jc w:val="both"/>
        <w:rPr>
          <w:rFonts w:ascii="Times New Roman" w:hAnsi="Times New Roman" w:cs="Times New Roman"/>
          <w:color w:val="auto"/>
        </w:rPr>
      </w:pPr>
      <w:r w:rsidRPr="009F787B">
        <w:rPr>
          <w:rFonts w:ascii="Times New Roman" w:hAnsi="Times New Roman" w:cs="Times New Roman"/>
          <w:color w:val="auto"/>
        </w:rPr>
        <w:t xml:space="preserve">Utrzymanie trwałości uzyskanych w Programie efektów zdrowotnych w populacji </w:t>
      </w:r>
      <w:r w:rsidR="002A5AFB">
        <w:rPr>
          <w:rFonts w:ascii="Times New Roman" w:hAnsi="Times New Roman" w:cs="Times New Roman"/>
          <w:color w:val="auto"/>
        </w:rPr>
        <w:t>w</w:t>
      </w:r>
      <w:r w:rsidRPr="009F787B">
        <w:rPr>
          <w:rFonts w:ascii="Times New Roman" w:hAnsi="Times New Roman" w:cs="Times New Roman"/>
          <w:color w:val="auto"/>
        </w:rPr>
        <w:t xml:space="preserve">ojewództwa wielkopolskiego zaplanowano poprzez nadanie Programowi charakteru wieloletniego. Z kolei </w:t>
      </w:r>
      <w:r w:rsidRPr="009F787B">
        <w:rPr>
          <w:rFonts w:ascii="Times New Roman" w:hAnsi="Times New Roman" w:cs="Times New Roman"/>
          <w:color w:val="auto"/>
        </w:rPr>
        <w:lastRenderedPageBreak/>
        <w:t>jego dalsza realizacja uzależniona będzie od dostępności środków finansowych, jak również pozytywnej oceny efektywności Programu.</w:t>
      </w:r>
    </w:p>
    <w:p w:rsidR="00980617" w:rsidRPr="00E46A3E" w:rsidRDefault="0027547A" w:rsidP="00085E3F">
      <w:pPr>
        <w:pStyle w:val="Nagwek1"/>
        <w:numPr>
          <w:ilvl w:val="0"/>
          <w:numId w:val="25"/>
        </w:numPr>
        <w:tabs>
          <w:tab w:val="num" w:pos="0"/>
        </w:tabs>
        <w:spacing w:before="240" w:after="240" w:line="276" w:lineRule="auto"/>
        <w:ind w:hanging="436"/>
        <w:jc w:val="both"/>
        <w:rPr>
          <w:sz w:val="24"/>
        </w:rPr>
      </w:pPr>
      <w:bookmarkStart w:id="69" w:name="_Toc64629694"/>
      <w:bookmarkStart w:id="70" w:name="_Toc66777116"/>
      <w:r w:rsidRPr="00E46A3E">
        <w:rPr>
          <w:sz w:val="24"/>
        </w:rPr>
        <w:t>B</w:t>
      </w:r>
      <w:r w:rsidR="00003508" w:rsidRPr="00E46A3E">
        <w:rPr>
          <w:sz w:val="24"/>
        </w:rPr>
        <w:t xml:space="preserve">udżet </w:t>
      </w:r>
      <w:bookmarkEnd w:id="69"/>
      <w:r w:rsidR="00365FD4">
        <w:rPr>
          <w:sz w:val="24"/>
        </w:rPr>
        <w:t>Programu</w:t>
      </w:r>
      <w:bookmarkEnd w:id="70"/>
    </w:p>
    <w:p w:rsidR="00BC4C8D" w:rsidRPr="00BC4C8D" w:rsidRDefault="00BC4C8D" w:rsidP="0037139D">
      <w:pPr>
        <w:pStyle w:val="Default"/>
        <w:spacing w:line="360" w:lineRule="auto"/>
        <w:ind w:left="-11"/>
        <w:jc w:val="both"/>
        <w:rPr>
          <w:rFonts w:ascii="Times New Roman" w:hAnsi="Times New Roman" w:cs="Times New Roman"/>
        </w:rPr>
      </w:pPr>
      <w:r w:rsidRPr="00BC4C8D">
        <w:rPr>
          <w:rFonts w:ascii="Times New Roman" w:hAnsi="Times New Roman" w:cs="Times New Roman"/>
        </w:rPr>
        <w:t xml:space="preserve">Na realizację Programu zaplanowano </w:t>
      </w:r>
      <w:r w:rsidR="00CD526D" w:rsidRPr="00E46A3E">
        <w:rPr>
          <w:rFonts w:ascii="Times New Roman" w:hAnsi="Times New Roman" w:cs="Times New Roman"/>
          <w:color w:val="auto"/>
        </w:rPr>
        <w:t>2 120 580</w:t>
      </w:r>
      <w:r w:rsidR="0037139D">
        <w:rPr>
          <w:rFonts w:ascii="Times New Roman" w:hAnsi="Times New Roman" w:cs="Times New Roman"/>
        </w:rPr>
        <w:t xml:space="preserve"> </w:t>
      </w:r>
      <w:r w:rsidR="00CF25C5">
        <w:rPr>
          <w:rFonts w:ascii="Times New Roman" w:hAnsi="Times New Roman" w:cs="Times New Roman"/>
        </w:rPr>
        <w:t xml:space="preserve"> </w:t>
      </w:r>
      <w:r w:rsidR="0037139D">
        <w:rPr>
          <w:rFonts w:ascii="Times New Roman" w:hAnsi="Times New Roman" w:cs="Times New Roman"/>
        </w:rPr>
        <w:t xml:space="preserve">zł na </w:t>
      </w:r>
      <w:r w:rsidRPr="00BC4C8D">
        <w:rPr>
          <w:rFonts w:ascii="Times New Roman" w:hAnsi="Times New Roman" w:cs="Times New Roman"/>
        </w:rPr>
        <w:t>lata 2021-202</w:t>
      </w:r>
      <w:r>
        <w:rPr>
          <w:rFonts w:ascii="Times New Roman" w:hAnsi="Times New Roman" w:cs="Times New Roman"/>
        </w:rPr>
        <w:t>5</w:t>
      </w:r>
      <w:r w:rsidRPr="00BC4C8D">
        <w:rPr>
          <w:rFonts w:ascii="Times New Roman" w:hAnsi="Times New Roman" w:cs="Times New Roman"/>
        </w:rPr>
        <w:t>.</w:t>
      </w:r>
    </w:p>
    <w:p w:rsidR="00BC4C8D" w:rsidRPr="0056263A" w:rsidRDefault="00BC4C8D" w:rsidP="0037139D">
      <w:pPr>
        <w:pStyle w:val="Default"/>
        <w:spacing w:line="360" w:lineRule="auto"/>
        <w:jc w:val="both"/>
        <w:rPr>
          <w:color w:val="auto"/>
        </w:rPr>
      </w:pPr>
      <w:r w:rsidRPr="007F7971">
        <w:rPr>
          <w:rFonts w:ascii="Times New Roman" w:hAnsi="Times New Roman" w:cs="Times New Roman"/>
          <w:color w:val="auto"/>
        </w:rPr>
        <w:t xml:space="preserve">Ceny jednostkowe, w oparciu o które wyliczono koszty Programu, zostały ustalone na podstawie </w:t>
      </w:r>
      <w:r w:rsidR="00A621D2" w:rsidRPr="007F7971">
        <w:rPr>
          <w:rFonts w:ascii="Times New Roman" w:hAnsi="Times New Roman" w:cs="Times New Roman"/>
          <w:color w:val="auto"/>
        </w:rPr>
        <w:t>uśrednionych kosztów podobnych procedur realizowanych przez</w:t>
      </w:r>
      <w:r w:rsidRPr="007F7971">
        <w:rPr>
          <w:rFonts w:ascii="Times New Roman" w:hAnsi="Times New Roman" w:cs="Times New Roman"/>
          <w:color w:val="auto"/>
        </w:rPr>
        <w:t xml:space="preserve"> podmioty </w:t>
      </w:r>
      <w:r w:rsidR="00A621D2" w:rsidRPr="007F7971">
        <w:rPr>
          <w:rFonts w:ascii="Times New Roman" w:hAnsi="Times New Roman" w:cs="Times New Roman"/>
          <w:color w:val="auto"/>
        </w:rPr>
        <w:t>lecznicze</w:t>
      </w:r>
      <w:r w:rsidRPr="007F7971">
        <w:rPr>
          <w:rFonts w:ascii="Times New Roman" w:hAnsi="Times New Roman" w:cs="Times New Roman"/>
          <w:color w:val="auto"/>
        </w:rPr>
        <w:t xml:space="preserve"> na terenie </w:t>
      </w:r>
      <w:r w:rsidR="002A5AFB" w:rsidRPr="007F7971">
        <w:rPr>
          <w:rFonts w:ascii="Times New Roman" w:hAnsi="Times New Roman" w:cs="Times New Roman"/>
          <w:color w:val="auto"/>
        </w:rPr>
        <w:t>w</w:t>
      </w:r>
      <w:r w:rsidRPr="007F7971">
        <w:rPr>
          <w:rFonts w:ascii="Times New Roman" w:hAnsi="Times New Roman" w:cs="Times New Roman"/>
          <w:color w:val="auto"/>
        </w:rPr>
        <w:t>ojewództwa wielkopolskiego. Koszty przewidziane w Programie będą ponoszone</w:t>
      </w:r>
      <w:r w:rsidRPr="00BC4C8D">
        <w:rPr>
          <w:rFonts w:ascii="Times New Roman" w:hAnsi="Times New Roman" w:cs="Times New Roman"/>
          <w:color w:val="auto"/>
        </w:rPr>
        <w:t xml:space="preserve"> na warunkach określonych w wytycznych konkursowych. Zaplanowane przez </w:t>
      </w:r>
      <w:r w:rsidR="00470ADA">
        <w:rPr>
          <w:rFonts w:ascii="Times New Roman" w:hAnsi="Times New Roman" w:cs="Times New Roman"/>
          <w:color w:val="auto"/>
        </w:rPr>
        <w:t>Realizatorów</w:t>
      </w:r>
      <w:r w:rsidRPr="00BC4C8D">
        <w:rPr>
          <w:rFonts w:ascii="Times New Roman" w:hAnsi="Times New Roman" w:cs="Times New Roman"/>
          <w:color w:val="auto"/>
        </w:rPr>
        <w:t xml:space="preserve"> szczegółowe wydatki, zostaną zweryfikowane podczas oceny złożonego formularza ofertowego zgodnie z wytycznymi ustalonymi przez </w:t>
      </w:r>
      <w:r w:rsidR="008457F8">
        <w:rPr>
          <w:rFonts w:ascii="Times New Roman" w:hAnsi="Times New Roman" w:cs="Times New Roman"/>
          <w:color w:val="auto"/>
        </w:rPr>
        <w:t>Organizatora</w:t>
      </w:r>
      <w:r w:rsidRPr="00BC4C8D">
        <w:rPr>
          <w:rFonts w:ascii="Times New Roman" w:hAnsi="Times New Roman" w:cs="Times New Roman"/>
          <w:color w:val="auto"/>
        </w:rPr>
        <w:t xml:space="preserve">. Koszty monitorowania Programu stanowić będą koszty pośrednie odpowiedzialnych za to zadanie </w:t>
      </w:r>
      <w:r w:rsidR="00470ADA">
        <w:rPr>
          <w:rFonts w:ascii="Times New Roman" w:hAnsi="Times New Roman" w:cs="Times New Roman"/>
          <w:color w:val="auto"/>
        </w:rPr>
        <w:t>R</w:t>
      </w:r>
      <w:r w:rsidR="00CE072F">
        <w:rPr>
          <w:rFonts w:ascii="Times New Roman" w:hAnsi="Times New Roman" w:cs="Times New Roman"/>
          <w:color w:val="auto"/>
        </w:rPr>
        <w:t>ealizatorów</w:t>
      </w:r>
      <w:r w:rsidRPr="00BC4C8D">
        <w:rPr>
          <w:rFonts w:ascii="Times New Roman" w:hAnsi="Times New Roman" w:cs="Times New Roman"/>
          <w:color w:val="auto"/>
        </w:rPr>
        <w:t xml:space="preserve">, natomiast ewaluacja zostanie </w:t>
      </w:r>
      <w:r w:rsidR="007F7971">
        <w:rPr>
          <w:rFonts w:ascii="Times New Roman" w:hAnsi="Times New Roman" w:cs="Times New Roman"/>
          <w:color w:val="auto"/>
        </w:rPr>
        <w:t>przeprowadzona zgodnie z w</w:t>
      </w:r>
      <w:r w:rsidRPr="00CE072F">
        <w:rPr>
          <w:rFonts w:ascii="Times New Roman" w:hAnsi="Times New Roman" w:cs="Times New Roman"/>
          <w:color w:val="auto"/>
        </w:rPr>
        <w:t>ytycznymi</w:t>
      </w:r>
      <w:r w:rsidRPr="0056263A">
        <w:rPr>
          <w:color w:val="auto"/>
        </w:rPr>
        <w:t xml:space="preserve">. </w:t>
      </w:r>
    </w:p>
    <w:p w:rsidR="0027547A" w:rsidRPr="00061537" w:rsidRDefault="00980617" w:rsidP="00085E3F">
      <w:pPr>
        <w:pStyle w:val="Nagwek2"/>
        <w:numPr>
          <w:ilvl w:val="0"/>
          <w:numId w:val="29"/>
        </w:numPr>
        <w:spacing w:before="240" w:after="240"/>
        <w:jc w:val="both"/>
      </w:pPr>
      <w:bookmarkStart w:id="71" w:name="_Toc64629695"/>
      <w:bookmarkStart w:id="72" w:name="_Toc66777117"/>
      <w:r w:rsidRPr="00061537">
        <w:t>Koszty jednostkowe</w:t>
      </w:r>
      <w:bookmarkEnd w:id="71"/>
      <w:bookmarkEnd w:id="72"/>
      <w:r w:rsidR="0027547A">
        <w:t xml:space="preserve"> </w:t>
      </w:r>
    </w:p>
    <w:p w:rsidR="00DB611D" w:rsidRPr="00E46A3E" w:rsidRDefault="006939E2" w:rsidP="00DB611D">
      <w:pPr>
        <w:autoSpaceDE w:val="0"/>
        <w:spacing w:line="360" w:lineRule="auto"/>
        <w:jc w:val="both"/>
        <w:rPr>
          <w:bCs/>
        </w:rPr>
      </w:pPr>
      <w:r w:rsidRPr="007F7971">
        <w:rPr>
          <w:bCs/>
        </w:rPr>
        <w:t>J</w:t>
      </w:r>
      <w:r w:rsidR="00980617" w:rsidRPr="007F7971">
        <w:rPr>
          <w:bCs/>
        </w:rPr>
        <w:t xml:space="preserve">ednostkowy koszt </w:t>
      </w:r>
      <w:r w:rsidR="002A5AFB" w:rsidRPr="007F7971">
        <w:rPr>
          <w:bCs/>
        </w:rPr>
        <w:t xml:space="preserve">każdej procedury </w:t>
      </w:r>
      <w:r w:rsidRPr="007F7971">
        <w:rPr>
          <w:bCs/>
        </w:rPr>
        <w:t xml:space="preserve">to </w:t>
      </w:r>
      <w:r w:rsidR="008D18BB" w:rsidRPr="007F7971">
        <w:rPr>
          <w:bCs/>
        </w:rPr>
        <w:t>18</w:t>
      </w:r>
      <w:r w:rsidR="00872A93" w:rsidRPr="007F7971">
        <w:rPr>
          <w:bCs/>
        </w:rPr>
        <w:t xml:space="preserve"> zł</w:t>
      </w:r>
      <w:r w:rsidR="00FB19B7" w:rsidRPr="007F7971">
        <w:rPr>
          <w:bCs/>
        </w:rPr>
        <w:t>/osobę</w:t>
      </w:r>
      <w:r w:rsidR="00B55349">
        <w:rPr>
          <w:bCs/>
        </w:rPr>
        <w:t xml:space="preserve"> czyli ogółem</w:t>
      </w:r>
      <w:r w:rsidR="00537245">
        <w:rPr>
          <w:bCs/>
        </w:rPr>
        <w:t xml:space="preserve"> koszt </w:t>
      </w:r>
      <w:r w:rsidR="00DB611D">
        <w:rPr>
          <w:bCs/>
        </w:rPr>
        <w:t xml:space="preserve">procedury </w:t>
      </w:r>
      <w:r w:rsidR="00537245">
        <w:rPr>
          <w:bCs/>
        </w:rPr>
        <w:t>wyniesie</w:t>
      </w:r>
      <w:r w:rsidR="00B55349">
        <w:rPr>
          <w:bCs/>
        </w:rPr>
        <w:t xml:space="preserve"> 216 </w:t>
      </w:r>
      <w:r w:rsidR="00B55349" w:rsidRPr="00E46A3E">
        <w:rPr>
          <w:bCs/>
        </w:rPr>
        <w:t>zł prz</w:t>
      </w:r>
      <w:r w:rsidR="00537245" w:rsidRPr="00E46A3E">
        <w:rPr>
          <w:bCs/>
        </w:rPr>
        <w:t>y założeniu, że skorzysta z niego</w:t>
      </w:r>
      <w:r w:rsidR="00B55349" w:rsidRPr="00E46A3E">
        <w:rPr>
          <w:bCs/>
        </w:rPr>
        <w:t xml:space="preserve"> max. liczba pacjentów, tj. 12 osób</w:t>
      </w:r>
      <w:r w:rsidR="00FB19B7" w:rsidRPr="00E46A3E">
        <w:rPr>
          <w:bCs/>
        </w:rPr>
        <w:t>.</w:t>
      </w:r>
      <w:r w:rsidRPr="00E46A3E">
        <w:rPr>
          <w:bCs/>
        </w:rPr>
        <w:t xml:space="preserve"> Zakłada się sfinansowanie </w:t>
      </w:r>
      <w:r w:rsidR="00B55349" w:rsidRPr="00E46A3E">
        <w:rPr>
          <w:bCs/>
        </w:rPr>
        <w:t>1</w:t>
      </w:r>
      <w:r w:rsidR="00D170F7">
        <w:rPr>
          <w:bCs/>
        </w:rPr>
        <w:t>785</w:t>
      </w:r>
      <w:r w:rsidR="00B55349" w:rsidRPr="00E46A3E">
        <w:rPr>
          <w:bCs/>
        </w:rPr>
        <w:t xml:space="preserve"> </w:t>
      </w:r>
      <w:r w:rsidR="00801F0B" w:rsidRPr="00E46A3E">
        <w:rPr>
          <w:bCs/>
        </w:rPr>
        <w:t xml:space="preserve"> </w:t>
      </w:r>
      <w:r w:rsidR="00DB611D" w:rsidRPr="00E46A3E">
        <w:rPr>
          <w:bCs/>
        </w:rPr>
        <w:t xml:space="preserve">procedur </w:t>
      </w:r>
      <w:r w:rsidR="00B55349" w:rsidRPr="00E46A3E">
        <w:rPr>
          <w:bCs/>
        </w:rPr>
        <w:t>w roku</w:t>
      </w:r>
      <w:r w:rsidR="00DB611D" w:rsidRPr="00E46A3E">
        <w:rPr>
          <w:bCs/>
        </w:rPr>
        <w:t>.</w:t>
      </w:r>
    </w:p>
    <w:p w:rsidR="001971C8" w:rsidRPr="00DA5894" w:rsidRDefault="008824E0" w:rsidP="00085E3F">
      <w:pPr>
        <w:pStyle w:val="Nagwek2"/>
        <w:numPr>
          <w:ilvl w:val="0"/>
          <w:numId w:val="29"/>
        </w:numPr>
        <w:spacing w:before="240" w:after="240"/>
        <w:jc w:val="both"/>
        <w:rPr>
          <w:color w:val="auto"/>
        </w:rPr>
      </w:pPr>
      <w:bookmarkStart w:id="73" w:name="_Toc64629696"/>
      <w:bookmarkStart w:id="74" w:name="_Toc66777118"/>
      <w:r w:rsidRPr="00DA5894">
        <w:rPr>
          <w:color w:val="auto"/>
        </w:rPr>
        <w:t xml:space="preserve">Koszty </w:t>
      </w:r>
      <w:r w:rsidR="00980617" w:rsidRPr="00DA5894">
        <w:rPr>
          <w:color w:val="auto"/>
        </w:rPr>
        <w:t>całkowite</w:t>
      </w:r>
      <w:bookmarkEnd w:id="73"/>
      <w:bookmarkEnd w:id="74"/>
      <w:r w:rsidR="00980617" w:rsidRPr="00DA5894">
        <w:rPr>
          <w:color w:val="auto"/>
        </w:rPr>
        <w:t xml:space="preserve"> </w:t>
      </w:r>
    </w:p>
    <w:p w:rsidR="00CE072F" w:rsidRPr="00E46A3E" w:rsidRDefault="00CE072F" w:rsidP="00E46A3E">
      <w:pPr>
        <w:autoSpaceDE w:val="0"/>
        <w:spacing w:line="360" w:lineRule="auto"/>
        <w:ind w:firstLine="283"/>
        <w:rPr>
          <w:b/>
        </w:rPr>
      </w:pPr>
      <w:r w:rsidRPr="00E46A3E">
        <w:t xml:space="preserve">Koszt roczny Programu: </w:t>
      </w:r>
      <w:r w:rsidR="001971C8" w:rsidRPr="00E46A3E">
        <w:t xml:space="preserve">424 116 </w:t>
      </w:r>
      <w:r w:rsidRPr="00E46A3E">
        <w:t xml:space="preserve"> zł</w:t>
      </w:r>
      <w:r w:rsidR="00DD7888" w:rsidRPr="00E46A3E">
        <w:t>, w tym:</w:t>
      </w:r>
    </w:p>
    <w:p w:rsidR="00980617" w:rsidRPr="00E46A3E" w:rsidRDefault="00006668" w:rsidP="00085E3F">
      <w:pPr>
        <w:pStyle w:val="Default"/>
        <w:numPr>
          <w:ilvl w:val="0"/>
          <w:numId w:val="9"/>
        </w:numPr>
        <w:spacing w:line="360" w:lineRule="auto"/>
        <w:ind w:left="567" w:hanging="284"/>
        <w:jc w:val="both"/>
        <w:rPr>
          <w:rFonts w:ascii="Times New Roman" w:hAnsi="Times New Roman" w:cs="Times New Roman"/>
          <w:color w:val="auto"/>
        </w:rPr>
      </w:pPr>
      <w:r w:rsidRPr="00E46A3E">
        <w:rPr>
          <w:rFonts w:ascii="Times New Roman" w:hAnsi="Times New Roman" w:cs="Times New Roman"/>
          <w:color w:val="auto"/>
        </w:rPr>
        <w:t>koszty bez</w:t>
      </w:r>
      <w:r w:rsidR="00E20726" w:rsidRPr="00E46A3E">
        <w:rPr>
          <w:rFonts w:ascii="Times New Roman" w:hAnsi="Times New Roman" w:cs="Times New Roman"/>
          <w:color w:val="auto"/>
        </w:rPr>
        <w:t xml:space="preserve">pośrednie: </w:t>
      </w:r>
      <w:r w:rsidR="00537245" w:rsidRPr="00E46A3E">
        <w:rPr>
          <w:rFonts w:ascii="Times New Roman" w:hAnsi="Times New Roman" w:cs="Times New Roman"/>
          <w:color w:val="auto"/>
        </w:rPr>
        <w:t>1785</w:t>
      </w:r>
      <w:r w:rsidR="00E20726" w:rsidRPr="00E46A3E">
        <w:rPr>
          <w:rFonts w:ascii="Times New Roman" w:hAnsi="Times New Roman" w:cs="Times New Roman"/>
          <w:color w:val="auto"/>
        </w:rPr>
        <w:t xml:space="preserve"> </w:t>
      </w:r>
      <w:r w:rsidR="00897FD6" w:rsidRPr="00E46A3E">
        <w:rPr>
          <w:rFonts w:ascii="Times New Roman" w:hAnsi="Times New Roman" w:cs="Times New Roman"/>
          <w:color w:val="auto"/>
        </w:rPr>
        <w:t>świadczeń</w:t>
      </w:r>
      <w:r w:rsidR="00E20726" w:rsidRPr="00E46A3E">
        <w:rPr>
          <w:rFonts w:ascii="Times New Roman" w:hAnsi="Times New Roman" w:cs="Times New Roman"/>
          <w:color w:val="auto"/>
        </w:rPr>
        <w:t xml:space="preserve"> x </w:t>
      </w:r>
      <w:r w:rsidR="00537245" w:rsidRPr="00E46A3E">
        <w:rPr>
          <w:rFonts w:ascii="Times New Roman" w:hAnsi="Times New Roman" w:cs="Times New Roman"/>
          <w:color w:val="auto"/>
        </w:rPr>
        <w:t xml:space="preserve"> 216 </w:t>
      </w:r>
      <w:r w:rsidRPr="00E46A3E">
        <w:rPr>
          <w:rFonts w:ascii="Times New Roman" w:hAnsi="Times New Roman" w:cs="Times New Roman"/>
          <w:color w:val="auto"/>
        </w:rPr>
        <w:t xml:space="preserve">zł = </w:t>
      </w:r>
      <w:r w:rsidR="00537245" w:rsidRPr="00E46A3E">
        <w:rPr>
          <w:rFonts w:ascii="Times New Roman" w:hAnsi="Times New Roman" w:cs="Times New Roman"/>
          <w:color w:val="auto"/>
        </w:rPr>
        <w:t>385 560</w:t>
      </w:r>
      <w:r w:rsidR="006908DC" w:rsidRPr="00E46A3E">
        <w:rPr>
          <w:rFonts w:ascii="Times New Roman" w:hAnsi="Times New Roman" w:cs="Times New Roman"/>
          <w:color w:val="auto"/>
        </w:rPr>
        <w:t xml:space="preserve"> </w:t>
      </w:r>
      <w:r w:rsidR="00980617" w:rsidRPr="00E46A3E">
        <w:rPr>
          <w:rFonts w:ascii="Times New Roman" w:hAnsi="Times New Roman" w:cs="Times New Roman"/>
          <w:color w:val="auto"/>
        </w:rPr>
        <w:t>zł</w:t>
      </w:r>
    </w:p>
    <w:p w:rsidR="00DB611D" w:rsidRPr="00E46A3E" w:rsidRDefault="00006668" w:rsidP="00085E3F">
      <w:pPr>
        <w:pStyle w:val="Default"/>
        <w:numPr>
          <w:ilvl w:val="0"/>
          <w:numId w:val="9"/>
        </w:numPr>
        <w:spacing w:line="360" w:lineRule="auto"/>
        <w:ind w:left="567" w:hanging="283"/>
        <w:jc w:val="both"/>
        <w:rPr>
          <w:rFonts w:ascii="Times New Roman" w:hAnsi="Times New Roman" w:cs="Times New Roman"/>
          <w:b/>
          <w:color w:val="auto"/>
        </w:rPr>
      </w:pPr>
      <w:r w:rsidRPr="00E46A3E">
        <w:rPr>
          <w:rFonts w:ascii="Times New Roman" w:hAnsi="Times New Roman" w:cs="Times New Roman"/>
          <w:color w:val="auto"/>
        </w:rPr>
        <w:t>koszty</w:t>
      </w:r>
      <w:r w:rsidR="00537245" w:rsidRPr="00E46A3E">
        <w:rPr>
          <w:rFonts w:ascii="Times New Roman" w:hAnsi="Times New Roman" w:cs="Times New Roman"/>
          <w:color w:val="auto"/>
        </w:rPr>
        <w:t xml:space="preserve"> </w:t>
      </w:r>
      <w:r w:rsidRPr="00E46A3E">
        <w:rPr>
          <w:rFonts w:ascii="Times New Roman" w:hAnsi="Times New Roman" w:cs="Times New Roman"/>
          <w:color w:val="auto"/>
        </w:rPr>
        <w:t xml:space="preserve"> pośrednie</w:t>
      </w:r>
      <w:r w:rsidR="00537245" w:rsidRPr="00E46A3E">
        <w:rPr>
          <w:rFonts w:ascii="Times New Roman" w:hAnsi="Times New Roman" w:cs="Times New Roman"/>
          <w:color w:val="auto"/>
        </w:rPr>
        <w:t xml:space="preserve"> </w:t>
      </w:r>
      <w:r w:rsidR="00E20726" w:rsidRPr="00E46A3E">
        <w:rPr>
          <w:rFonts w:ascii="Times New Roman" w:hAnsi="Times New Roman" w:cs="Times New Roman"/>
          <w:color w:val="auto"/>
        </w:rPr>
        <w:t xml:space="preserve"> (promocja,</w:t>
      </w:r>
      <w:r w:rsidR="00537245" w:rsidRPr="00E46A3E">
        <w:rPr>
          <w:rFonts w:ascii="Times New Roman" w:hAnsi="Times New Roman" w:cs="Times New Roman"/>
          <w:color w:val="auto"/>
        </w:rPr>
        <w:t xml:space="preserve"> </w:t>
      </w:r>
      <w:r w:rsidR="00E20726" w:rsidRPr="00E46A3E">
        <w:rPr>
          <w:rFonts w:ascii="Times New Roman" w:hAnsi="Times New Roman" w:cs="Times New Roman"/>
          <w:color w:val="auto"/>
        </w:rPr>
        <w:t xml:space="preserve"> obsługa programu,</w:t>
      </w:r>
      <w:r w:rsidR="00537245" w:rsidRPr="00E46A3E">
        <w:rPr>
          <w:rFonts w:ascii="Times New Roman" w:hAnsi="Times New Roman" w:cs="Times New Roman"/>
          <w:color w:val="auto"/>
        </w:rPr>
        <w:t xml:space="preserve"> </w:t>
      </w:r>
      <w:r w:rsidR="00E20726" w:rsidRPr="00E46A3E">
        <w:rPr>
          <w:rFonts w:ascii="Times New Roman" w:hAnsi="Times New Roman" w:cs="Times New Roman"/>
          <w:color w:val="auto"/>
        </w:rPr>
        <w:t xml:space="preserve"> itp.)</w:t>
      </w:r>
      <w:r w:rsidRPr="00E46A3E">
        <w:rPr>
          <w:rFonts w:ascii="Times New Roman" w:hAnsi="Times New Roman" w:cs="Times New Roman"/>
          <w:color w:val="auto"/>
        </w:rPr>
        <w:t>:</w:t>
      </w:r>
      <w:r w:rsidR="00C32BDD" w:rsidRPr="00E46A3E">
        <w:rPr>
          <w:rFonts w:ascii="Times New Roman" w:hAnsi="Times New Roman" w:cs="Times New Roman"/>
          <w:color w:val="auto"/>
        </w:rPr>
        <w:t xml:space="preserve"> </w:t>
      </w:r>
      <w:r w:rsidR="00537245" w:rsidRPr="00E46A3E">
        <w:rPr>
          <w:rFonts w:ascii="Times New Roman" w:hAnsi="Times New Roman" w:cs="Times New Roman"/>
          <w:color w:val="auto"/>
        </w:rPr>
        <w:t xml:space="preserve"> </w:t>
      </w:r>
      <w:r w:rsidR="00C32BDD" w:rsidRPr="00E46A3E">
        <w:rPr>
          <w:rFonts w:ascii="Times New Roman" w:hAnsi="Times New Roman" w:cs="Times New Roman"/>
          <w:color w:val="auto"/>
        </w:rPr>
        <w:t>10%</w:t>
      </w:r>
      <w:r w:rsidR="00537245" w:rsidRPr="00E46A3E">
        <w:rPr>
          <w:rFonts w:ascii="Times New Roman" w:hAnsi="Times New Roman" w:cs="Times New Roman"/>
          <w:color w:val="auto"/>
        </w:rPr>
        <w:t xml:space="preserve"> </w:t>
      </w:r>
      <w:r w:rsidR="00C32BDD" w:rsidRPr="00E46A3E">
        <w:rPr>
          <w:rFonts w:ascii="Times New Roman" w:hAnsi="Times New Roman" w:cs="Times New Roman"/>
          <w:color w:val="auto"/>
        </w:rPr>
        <w:t xml:space="preserve"> kosztów</w:t>
      </w:r>
      <w:r w:rsidR="00537245" w:rsidRPr="00E46A3E">
        <w:rPr>
          <w:rFonts w:ascii="Times New Roman" w:hAnsi="Times New Roman" w:cs="Times New Roman"/>
          <w:color w:val="auto"/>
        </w:rPr>
        <w:t xml:space="preserve">  </w:t>
      </w:r>
      <w:r w:rsidR="00C32BDD" w:rsidRPr="00E46A3E">
        <w:rPr>
          <w:rFonts w:ascii="Times New Roman" w:hAnsi="Times New Roman" w:cs="Times New Roman"/>
          <w:color w:val="auto"/>
        </w:rPr>
        <w:t xml:space="preserve"> </w:t>
      </w:r>
      <w:r w:rsidRPr="00E46A3E">
        <w:rPr>
          <w:rFonts w:ascii="Times New Roman" w:hAnsi="Times New Roman" w:cs="Times New Roman"/>
          <w:color w:val="auto"/>
        </w:rPr>
        <w:t>bezpośredn</w:t>
      </w:r>
      <w:r w:rsidR="00C32BDD" w:rsidRPr="00E46A3E">
        <w:rPr>
          <w:rFonts w:ascii="Times New Roman" w:hAnsi="Times New Roman" w:cs="Times New Roman"/>
          <w:color w:val="auto"/>
        </w:rPr>
        <w:t>ich tj. kwot</w:t>
      </w:r>
      <w:r w:rsidRPr="00E46A3E">
        <w:rPr>
          <w:rFonts w:ascii="Times New Roman" w:hAnsi="Times New Roman" w:cs="Times New Roman"/>
          <w:color w:val="auto"/>
        </w:rPr>
        <w:t>a</w:t>
      </w:r>
      <w:r w:rsidR="00A621D2" w:rsidRPr="00E46A3E">
        <w:rPr>
          <w:rFonts w:ascii="Times New Roman" w:hAnsi="Times New Roman" w:cs="Times New Roman"/>
          <w:color w:val="auto"/>
        </w:rPr>
        <w:t xml:space="preserve"> </w:t>
      </w:r>
      <w:r w:rsidR="00537245" w:rsidRPr="00E46A3E">
        <w:rPr>
          <w:rFonts w:ascii="Times New Roman" w:hAnsi="Times New Roman" w:cs="Times New Roman"/>
          <w:color w:val="auto"/>
        </w:rPr>
        <w:t>38 556</w:t>
      </w:r>
      <w:r w:rsidR="00DD7888" w:rsidRPr="00E46A3E">
        <w:rPr>
          <w:rFonts w:ascii="Times New Roman" w:hAnsi="Times New Roman" w:cs="Times New Roman"/>
          <w:color w:val="auto"/>
        </w:rPr>
        <w:t xml:space="preserve"> zł</w:t>
      </w:r>
      <w:r w:rsidR="00897FD6" w:rsidRPr="00E46A3E">
        <w:rPr>
          <w:rFonts w:ascii="Times New Roman" w:hAnsi="Times New Roman" w:cs="Times New Roman"/>
          <w:color w:val="auto"/>
        </w:rPr>
        <w:t>.</w:t>
      </w:r>
    </w:p>
    <w:p w:rsidR="00510916" w:rsidRPr="00897FD6" w:rsidRDefault="003B2E5B" w:rsidP="00085E3F">
      <w:pPr>
        <w:pStyle w:val="Nagwek2"/>
        <w:numPr>
          <w:ilvl w:val="0"/>
          <w:numId w:val="29"/>
        </w:numPr>
        <w:spacing w:before="240" w:after="240"/>
        <w:jc w:val="both"/>
      </w:pPr>
      <w:r w:rsidRPr="00897FD6">
        <w:t xml:space="preserve"> </w:t>
      </w:r>
      <w:bookmarkStart w:id="75" w:name="_Toc64629697"/>
      <w:bookmarkStart w:id="76" w:name="_Toc66777119"/>
      <w:r w:rsidR="00216DC3" w:rsidRPr="00897FD6">
        <w:t>Ź</w:t>
      </w:r>
      <w:r w:rsidR="00510916" w:rsidRPr="00897FD6">
        <w:t xml:space="preserve">ródła </w:t>
      </w:r>
      <w:r w:rsidR="00510916" w:rsidRPr="00DA5894">
        <w:rPr>
          <w:color w:val="auto"/>
        </w:rPr>
        <w:t>finansowania</w:t>
      </w:r>
      <w:bookmarkEnd w:id="75"/>
      <w:bookmarkEnd w:id="76"/>
    </w:p>
    <w:p w:rsidR="00216DC3" w:rsidRDefault="006939E2" w:rsidP="00085E3F">
      <w:pPr>
        <w:pStyle w:val="Default"/>
        <w:numPr>
          <w:ilvl w:val="0"/>
          <w:numId w:val="9"/>
        </w:numPr>
        <w:tabs>
          <w:tab w:val="left" w:pos="567"/>
        </w:tabs>
        <w:spacing w:line="360" w:lineRule="auto"/>
        <w:ind w:left="284" w:firstLine="0"/>
        <w:jc w:val="both"/>
        <w:rPr>
          <w:rFonts w:ascii="Times New Roman" w:hAnsi="Times New Roman" w:cs="Times New Roman"/>
          <w:color w:val="auto"/>
        </w:rPr>
      </w:pPr>
      <w:r>
        <w:rPr>
          <w:rFonts w:ascii="Times New Roman" w:hAnsi="Times New Roman" w:cs="Times New Roman"/>
          <w:color w:val="auto"/>
        </w:rPr>
        <w:t xml:space="preserve">Środki </w:t>
      </w:r>
      <w:r w:rsidRPr="003B2E5B">
        <w:rPr>
          <w:rFonts w:ascii="Times New Roman" w:hAnsi="Times New Roman" w:cs="Times New Roman"/>
          <w:color w:val="auto"/>
        </w:rPr>
        <w:t>z budżetu</w:t>
      </w:r>
      <w:r>
        <w:rPr>
          <w:rFonts w:ascii="Times New Roman" w:hAnsi="Times New Roman" w:cs="Times New Roman"/>
          <w:color w:val="auto"/>
        </w:rPr>
        <w:t xml:space="preserve"> Województwa W</w:t>
      </w:r>
      <w:r w:rsidR="00216DC3" w:rsidRPr="006939E2">
        <w:rPr>
          <w:rFonts w:ascii="Times New Roman" w:hAnsi="Times New Roman" w:cs="Times New Roman"/>
          <w:color w:val="auto"/>
        </w:rPr>
        <w:t>ielkopolskiego</w:t>
      </w:r>
    </w:p>
    <w:p w:rsidR="001A1B06" w:rsidRPr="00E46A3E" w:rsidRDefault="00F96805" w:rsidP="001F3F0C">
      <w:pPr>
        <w:pStyle w:val="Nagwek1"/>
        <w:spacing w:before="240" w:after="240"/>
        <w:jc w:val="both"/>
        <w:rPr>
          <w:sz w:val="24"/>
        </w:rPr>
      </w:pPr>
      <w:r>
        <w:rPr>
          <w:sz w:val="16"/>
          <w:szCs w:val="16"/>
        </w:rPr>
        <w:br w:type="page"/>
      </w:r>
      <w:bookmarkStart w:id="77" w:name="_Toc64629698"/>
      <w:bookmarkStart w:id="78" w:name="_Toc66777120"/>
      <w:r w:rsidR="001A1B06" w:rsidRPr="00E46A3E">
        <w:rPr>
          <w:sz w:val="24"/>
        </w:rPr>
        <w:lastRenderedPageBreak/>
        <w:t>Spis tabel:</w:t>
      </w:r>
      <w:bookmarkEnd w:id="77"/>
      <w:bookmarkEnd w:id="78"/>
    </w:p>
    <w:p w:rsidR="001A1B06" w:rsidRDefault="001A1B06" w:rsidP="001A1B06">
      <w:pPr>
        <w:spacing w:line="360" w:lineRule="auto"/>
        <w:rPr>
          <w:b/>
          <w:color w:val="000000"/>
        </w:rPr>
      </w:pPr>
      <w:r>
        <w:t>Tab. Nr 1 Wykaz  jednostek chorobowych.</w:t>
      </w:r>
    </w:p>
    <w:p w:rsidR="00DE2122" w:rsidRPr="00E46A3E" w:rsidRDefault="001A1B06" w:rsidP="00E46A3E">
      <w:pPr>
        <w:pStyle w:val="Default"/>
        <w:spacing w:line="360" w:lineRule="auto"/>
        <w:jc w:val="both"/>
        <w:rPr>
          <w:rFonts w:ascii="Times New Roman" w:hAnsi="Times New Roman" w:cs="Times New Roman"/>
        </w:rPr>
      </w:pPr>
      <w:r>
        <w:rPr>
          <w:rFonts w:ascii="Times New Roman" w:hAnsi="Times New Roman" w:cs="Times New Roman"/>
        </w:rPr>
        <w:t>Tab. Nr 2 Szczegółowy zakres świadczeń.</w:t>
      </w:r>
    </w:p>
    <w:p w:rsidR="00DE2122" w:rsidRPr="00E46A3E" w:rsidRDefault="00DE2122" w:rsidP="001F3F0C">
      <w:pPr>
        <w:pStyle w:val="Nagwek1"/>
        <w:spacing w:before="240" w:after="240"/>
        <w:jc w:val="both"/>
        <w:rPr>
          <w:sz w:val="24"/>
        </w:rPr>
      </w:pPr>
      <w:bookmarkStart w:id="79" w:name="_Toc64629699"/>
      <w:bookmarkStart w:id="80" w:name="_Toc66777121"/>
      <w:r w:rsidRPr="00E46A3E">
        <w:rPr>
          <w:sz w:val="24"/>
        </w:rPr>
        <w:t>Bibliografia</w:t>
      </w:r>
      <w:bookmarkEnd w:id="79"/>
      <w:bookmarkEnd w:id="80"/>
    </w:p>
    <w:p w:rsidR="00DE2122" w:rsidRPr="00B70FE1" w:rsidRDefault="00DE2122" w:rsidP="00085E3F">
      <w:pPr>
        <w:numPr>
          <w:ilvl w:val="0"/>
          <w:numId w:val="8"/>
        </w:numPr>
        <w:autoSpaceDE w:val="0"/>
        <w:autoSpaceDN w:val="0"/>
        <w:adjustRightInd w:val="0"/>
        <w:spacing w:line="360" w:lineRule="auto"/>
        <w:ind w:left="426"/>
        <w:jc w:val="both"/>
      </w:pPr>
      <w:r w:rsidRPr="00B70FE1">
        <w:t>Bank danych lokalnych, GUS {bdl.stat.gov.pl}</w:t>
      </w:r>
      <w:r w:rsidR="00E13B3B">
        <w:t>.</w:t>
      </w:r>
    </w:p>
    <w:p w:rsidR="00EF71EF" w:rsidRPr="00EF71EF" w:rsidRDefault="00DE2122" w:rsidP="00085E3F">
      <w:pPr>
        <w:numPr>
          <w:ilvl w:val="0"/>
          <w:numId w:val="8"/>
        </w:numPr>
        <w:autoSpaceDE w:val="0"/>
        <w:spacing w:line="360" w:lineRule="auto"/>
        <w:ind w:left="426"/>
        <w:jc w:val="both"/>
      </w:pPr>
      <w:r w:rsidRPr="00B70FE1">
        <w:t>Dane z N</w:t>
      </w:r>
      <w:r w:rsidR="00EF71EF">
        <w:t>FZ</w:t>
      </w:r>
      <w:r w:rsidR="00E13B3B">
        <w:t>.</w:t>
      </w:r>
    </w:p>
    <w:p w:rsidR="00EF71EF" w:rsidRPr="00EF71EF" w:rsidRDefault="00EF71EF" w:rsidP="00085E3F">
      <w:pPr>
        <w:numPr>
          <w:ilvl w:val="0"/>
          <w:numId w:val="8"/>
        </w:numPr>
        <w:autoSpaceDE w:val="0"/>
        <w:spacing w:line="360" w:lineRule="auto"/>
        <w:ind w:left="426"/>
        <w:jc w:val="both"/>
      </w:pPr>
      <w:r w:rsidRPr="00EF71EF">
        <w:t xml:space="preserve">Centrum Dobrej Terapii – </w:t>
      </w:r>
      <w:r>
        <w:t xml:space="preserve">lek. med. </w:t>
      </w:r>
      <w:r w:rsidRPr="00EF71EF">
        <w:t>Paweł Brudkiewicz</w:t>
      </w:r>
      <w:r w:rsidR="00E13B3B">
        <w:t>.</w:t>
      </w:r>
    </w:p>
    <w:p w:rsidR="00DE2122" w:rsidRPr="00B70FE1" w:rsidRDefault="00DE2122" w:rsidP="00085E3F">
      <w:pPr>
        <w:pStyle w:val="Default"/>
        <w:numPr>
          <w:ilvl w:val="0"/>
          <w:numId w:val="8"/>
        </w:numPr>
        <w:spacing w:line="360" w:lineRule="auto"/>
        <w:ind w:left="426"/>
        <w:jc w:val="both"/>
        <w:rPr>
          <w:rFonts w:ascii="Times New Roman" w:hAnsi="Times New Roman" w:cs="Times New Roman"/>
        </w:rPr>
      </w:pPr>
      <w:r w:rsidRPr="00B70FE1">
        <w:rPr>
          <w:rFonts w:ascii="Times New Roman" w:hAnsi="Times New Roman" w:cs="Times New Roman"/>
        </w:rPr>
        <w:t>Główny Urząd Statystyczny Warszawa 201</w:t>
      </w:r>
      <w:r w:rsidR="009F787B">
        <w:rPr>
          <w:rFonts w:ascii="Times New Roman" w:hAnsi="Times New Roman" w:cs="Times New Roman"/>
        </w:rPr>
        <w:t>9</w:t>
      </w:r>
      <w:r w:rsidR="00E13B3B">
        <w:rPr>
          <w:rFonts w:ascii="Times New Roman" w:hAnsi="Times New Roman" w:cs="Times New Roman"/>
        </w:rPr>
        <w:t>.</w:t>
      </w:r>
    </w:p>
    <w:p w:rsidR="00DE2122" w:rsidRPr="009F787B" w:rsidRDefault="00DE2122" w:rsidP="00085E3F">
      <w:pPr>
        <w:pStyle w:val="Default"/>
        <w:numPr>
          <w:ilvl w:val="0"/>
          <w:numId w:val="8"/>
        </w:numPr>
        <w:spacing w:line="360" w:lineRule="auto"/>
        <w:ind w:left="426"/>
        <w:jc w:val="both"/>
        <w:rPr>
          <w:rFonts w:ascii="Times New Roman" w:hAnsi="Times New Roman" w:cs="Times New Roman"/>
          <w:color w:val="auto"/>
        </w:rPr>
      </w:pPr>
      <w:r w:rsidRPr="009F787B">
        <w:rPr>
          <w:rFonts w:ascii="Times New Roman" w:hAnsi="Times New Roman" w:cs="Times New Roman"/>
          <w:color w:val="auto"/>
        </w:rPr>
        <w:t>Mapa potrzeb zdrowotnych w zakresie zaburzeń psychicznych dla województwa wielkopolskiego [mpz.mz.gov.pl;]</w:t>
      </w:r>
      <w:r w:rsidR="00E13B3B">
        <w:rPr>
          <w:rFonts w:ascii="Times New Roman" w:hAnsi="Times New Roman" w:cs="Times New Roman"/>
          <w:color w:val="auto"/>
        </w:rPr>
        <w:t>.</w:t>
      </w:r>
    </w:p>
    <w:p w:rsidR="00DE2122" w:rsidRPr="009F787B" w:rsidRDefault="00DE2122" w:rsidP="00085E3F">
      <w:pPr>
        <w:numPr>
          <w:ilvl w:val="0"/>
          <w:numId w:val="8"/>
        </w:numPr>
        <w:autoSpaceDE w:val="0"/>
        <w:spacing w:line="360" w:lineRule="auto"/>
        <w:ind w:left="426"/>
        <w:jc w:val="both"/>
      </w:pPr>
      <w:r w:rsidRPr="009F787B">
        <w:t>Międzynarodowa Statystyczna Klasyfikacja Chorób i Problemów Zdrowotnych Rewizja Dziesiąta WHO. Centrum Systemów Informacyjnych Ochrony Zdrowia 2012 [csioz.gov.pl; dostęp 05.02.2018]</w:t>
      </w:r>
      <w:r w:rsidR="00E13B3B">
        <w:t>.</w:t>
      </w:r>
    </w:p>
    <w:p w:rsidR="00DE2122" w:rsidRPr="00F13339" w:rsidRDefault="00DE2122" w:rsidP="00085E3F">
      <w:pPr>
        <w:pStyle w:val="Tekstprzypisudolnego"/>
        <w:numPr>
          <w:ilvl w:val="0"/>
          <w:numId w:val="8"/>
        </w:numPr>
        <w:spacing w:line="360" w:lineRule="auto"/>
        <w:ind w:left="426"/>
        <w:rPr>
          <w:rStyle w:val="Uwydatnienie"/>
          <w:iCs w:val="0"/>
          <w:sz w:val="24"/>
          <w:szCs w:val="24"/>
        </w:rPr>
      </w:pPr>
      <w:r w:rsidRPr="00363FF9">
        <w:rPr>
          <w:rStyle w:val="Uwydatnienie"/>
          <w:i w:val="0"/>
          <w:sz w:val="24"/>
          <w:szCs w:val="24"/>
        </w:rPr>
        <w:t>Opracowanie lek. med.</w:t>
      </w:r>
      <w:r w:rsidR="00363FF9">
        <w:rPr>
          <w:rStyle w:val="Uwydatnienie"/>
          <w:i w:val="0"/>
          <w:sz w:val="24"/>
          <w:szCs w:val="24"/>
        </w:rPr>
        <w:t xml:space="preserve"> </w:t>
      </w:r>
      <w:r w:rsidRPr="00363FF9">
        <w:rPr>
          <w:rStyle w:val="Uwydatnienie"/>
          <w:i w:val="0"/>
          <w:sz w:val="24"/>
          <w:szCs w:val="24"/>
        </w:rPr>
        <w:t>Paweł Brudkiewicz</w:t>
      </w:r>
      <w:r w:rsidR="00E13B3B">
        <w:rPr>
          <w:rStyle w:val="Uwydatnienie"/>
          <w:i w:val="0"/>
          <w:sz w:val="24"/>
          <w:szCs w:val="24"/>
        </w:rPr>
        <w:t>.</w:t>
      </w:r>
    </w:p>
    <w:p w:rsidR="00F13339" w:rsidRPr="00F13339" w:rsidRDefault="00F13339" w:rsidP="00085E3F">
      <w:pPr>
        <w:pStyle w:val="Tekstprzypisudolnego"/>
        <w:numPr>
          <w:ilvl w:val="0"/>
          <w:numId w:val="8"/>
        </w:numPr>
        <w:spacing w:line="360" w:lineRule="auto"/>
        <w:ind w:left="426"/>
        <w:rPr>
          <w:sz w:val="24"/>
          <w:szCs w:val="24"/>
        </w:rPr>
      </w:pPr>
      <w:r>
        <w:rPr>
          <w:iCs/>
          <w:sz w:val="24"/>
          <w:szCs w:val="24"/>
        </w:rPr>
        <w:t>Polityka zdrowotna</w:t>
      </w:r>
      <w:r w:rsidRPr="00F13339">
        <w:rPr>
          <w:iCs/>
          <w:sz w:val="24"/>
          <w:szCs w:val="24"/>
        </w:rPr>
        <w:t xml:space="preserve"> Województwa Wielkopolskiego w zakresie zdrowia publicznego, promocji i profilaktyki zdrowotnej na lata 2021-2030</w:t>
      </w:r>
      <w:r>
        <w:rPr>
          <w:iCs/>
          <w:sz w:val="24"/>
          <w:szCs w:val="24"/>
        </w:rPr>
        <w:t>.</w:t>
      </w:r>
    </w:p>
    <w:p w:rsidR="00DE2122" w:rsidRPr="009F787B" w:rsidRDefault="00DE2122" w:rsidP="00085E3F">
      <w:pPr>
        <w:pStyle w:val="Tekstprzypisudolnego"/>
        <w:numPr>
          <w:ilvl w:val="0"/>
          <w:numId w:val="8"/>
        </w:numPr>
        <w:spacing w:line="360" w:lineRule="auto"/>
        <w:ind w:left="426"/>
        <w:rPr>
          <w:sz w:val="24"/>
          <w:szCs w:val="24"/>
        </w:rPr>
      </w:pPr>
      <w:r w:rsidRPr="009F787B">
        <w:rPr>
          <w:sz w:val="24"/>
          <w:szCs w:val="24"/>
        </w:rPr>
        <w:t>Priorytety dla regionalnej polityki zdrowotnej w województwie wielkopolskim – Wielkopolski Urząd Wojewódzki</w:t>
      </w:r>
      <w:r w:rsidR="00E13B3B">
        <w:rPr>
          <w:sz w:val="24"/>
          <w:szCs w:val="24"/>
        </w:rPr>
        <w:t>.</w:t>
      </w:r>
    </w:p>
    <w:p w:rsidR="00DE2122" w:rsidRDefault="00DE2122" w:rsidP="00085E3F">
      <w:pPr>
        <w:pStyle w:val="Tekstprzypisudolnego"/>
        <w:numPr>
          <w:ilvl w:val="0"/>
          <w:numId w:val="8"/>
        </w:numPr>
        <w:spacing w:line="360" w:lineRule="auto"/>
        <w:ind w:left="426"/>
        <w:rPr>
          <w:sz w:val="24"/>
          <w:szCs w:val="24"/>
        </w:rPr>
      </w:pPr>
      <w:r w:rsidRPr="009F787B">
        <w:rPr>
          <w:sz w:val="24"/>
          <w:szCs w:val="24"/>
        </w:rPr>
        <w:t>Prognoza demograficzna na lata 2014-2050 dla województwa wielkopolskiego. Urząd statystyczny w Poznaniu, Poznań 2015</w:t>
      </w:r>
      <w:r w:rsidR="00E13B3B">
        <w:rPr>
          <w:sz w:val="24"/>
          <w:szCs w:val="24"/>
        </w:rPr>
        <w:t>.</w:t>
      </w:r>
    </w:p>
    <w:p w:rsidR="00DE2122" w:rsidRPr="009B35CE" w:rsidRDefault="00DE2122" w:rsidP="00085E3F">
      <w:pPr>
        <w:pStyle w:val="Default"/>
        <w:numPr>
          <w:ilvl w:val="0"/>
          <w:numId w:val="8"/>
        </w:numPr>
        <w:spacing w:line="360" w:lineRule="auto"/>
        <w:ind w:left="426"/>
        <w:jc w:val="both"/>
        <w:rPr>
          <w:rFonts w:ascii="Times New Roman" w:hAnsi="Times New Roman" w:cs="Times New Roman"/>
          <w:color w:val="auto"/>
        </w:rPr>
      </w:pPr>
      <w:r w:rsidRPr="009F787B">
        <w:rPr>
          <w:rFonts w:ascii="Times New Roman" w:hAnsi="Times New Roman" w:cs="Times New Roman"/>
          <w:color w:val="auto"/>
        </w:rPr>
        <w:t>Rozporzą</w:t>
      </w:r>
      <w:r w:rsidR="009B35CE">
        <w:rPr>
          <w:rFonts w:ascii="Times New Roman" w:hAnsi="Times New Roman" w:cs="Times New Roman"/>
          <w:color w:val="auto"/>
        </w:rPr>
        <w:t>dzenie Ministra Zdrowia z dnia 19 czerwca 2019</w:t>
      </w:r>
      <w:r w:rsidRPr="009F787B">
        <w:rPr>
          <w:rFonts w:ascii="Times New Roman" w:hAnsi="Times New Roman" w:cs="Times New Roman"/>
          <w:color w:val="auto"/>
        </w:rPr>
        <w:t xml:space="preserve"> r. w sprawie świadczeń gwarantowanych z zakresu opieki psychiatrycznej i leczenia uzależnień [</w:t>
      </w:r>
      <w:r w:rsidR="001A1B06">
        <w:rPr>
          <w:rFonts w:ascii="Times New Roman" w:hAnsi="Times New Roman" w:cs="Times New Roman"/>
          <w:color w:val="auto"/>
        </w:rPr>
        <w:t>Dz. U. 2019 poz. 1285].</w:t>
      </w:r>
    </w:p>
    <w:p w:rsidR="00DE2122" w:rsidRPr="009F787B" w:rsidRDefault="00DE2122" w:rsidP="00085E3F">
      <w:pPr>
        <w:pStyle w:val="Tekstprzypisudolnego"/>
        <w:numPr>
          <w:ilvl w:val="0"/>
          <w:numId w:val="8"/>
        </w:numPr>
        <w:spacing w:line="360" w:lineRule="auto"/>
        <w:ind w:left="426"/>
        <w:rPr>
          <w:sz w:val="24"/>
          <w:szCs w:val="24"/>
        </w:rPr>
      </w:pPr>
      <w:r w:rsidRPr="009F787B">
        <w:rPr>
          <w:sz w:val="24"/>
          <w:szCs w:val="24"/>
        </w:rPr>
        <w:t>Rocznik Statystyczny Rzeczypospolitej Polskiej 2017, GUS (stat.gov.pl)</w:t>
      </w:r>
      <w:r w:rsidR="00E13B3B">
        <w:rPr>
          <w:sz w:val="24"/>
          <w:szCs w:val="24"/>
        </w:rPr>
        <w:t>.</w:t>
      </w:r>
    </w:p>
    <w:p w:rsidR="00DE2122" w:rsidRPr="009F787B" w:rsidRDefault="00DE2122" w:rsidP="00085E3F">
      <w:pPr>
        <w:pStyle w:val="Default"/>
        <w:numPr>
          <w:ilvl w:val="0"/>
          <w:numId w:val="8"/>
        </w:numPr>
        <w:spacing w:line="360" w:lineRule="auto"/>
        <w:ind w:left="426"/>
        <w:jc w:val="both"/>
        <w:rPr>
          <w:rFonts w:ascii="Times New Roman" w:hAnsi="Times New Roman" w:cs="Times New Roman"/>
          <w:color w:val="auto"/>
        </w:rPr>
      </w:pPr>
      <w:r w:rsidRPr="009F787B">
        <w:rPr>
          <w:rFonts w:ascii="Times New Roman" w:hAnsi="Times New Roman" w:cs="Times New Roman"/>
          <w:color w:val="auto"/>
        </w:rPr>
        <w:t>Ustawa o ochronie zdrowia psychicznego (Dz. U. z 2020 poz 685)</w:t>
      </w:r>
      <w:r w:rsidR="00E13B3B">
        <w:rPr>
          <w:rFonts w:ascii="Times New Roman" w:hAnsi="Times New Roman" w:cs="Times New Roman"/>
          <w:color w:val="auto"/>
        </w:rPr>
        <w:t>.</w:t>
      </w:r>
    </w:p>
    <w:p w:rsidR="00DE2122" w:rsidRPr="009F787B" w:rsidRDefault="00DE2122" w:rsidP="00085E3F">
      <w:pPr>
        <w:numPr>
          <w:ilvl w:val="0"/>
          <w:numId w:val="8"/>
        </w:numPr>
        <w:autoSpaceDE w:val="0"/>
        <w:spacing w:line="360" w:lineRule="auto"/>
        <w:ind w:left="426"/>
        <w:jc w:val="both"/>
      </w:pPr>
      <w:r w:rsidRPr="009F787B">
        <w:t>Urząd Statystyczny w Poznaniu [poznan.stat.gov.pl]</w:t>
      </w:r>
      <w:r w:rsidR="00E13B3B">
        <w:t>.</w:t>
      </w:r>
      <w:r w:rsidRPr="009F787B">
        <w:t xml:space="preserve"> </w:t>
      </w:r>
    </w:p>
    <w:p w:rsidR="00DE2122" w:rsidRPr="00B4681D" w:rsidRDefault="00DE2122" w:rsidP="00085E3F">
      <w:pPr>
        <w:pStyle w:val="Default"/>
        <w:numPr>
          <w:ilvl w:val="0"/>
          <w:numId w:val="8"/>
        </w:numPr>
        <w:spacing w:after="19" w:line="360" w:lineRule="auto"/>
        <w:ind w:left="426"/>
        <w:jc w:val="both"/>
        <w:rPr>
          <w:rFonts w:ascii="Times New Roman" w:hAnsi="Times New Roman" w:cs="Times New Roman"/>
          <w:color w:val="auto"/>
        </w:rPr>
      </w:pPr>
      <w:r w:rsidRPr="00B4681D">
        <w:rPr>
          <w:rFonts w:ascii="Times New Roman" w:hAnsi="Times New Roman" w:cs="Times New Roman"/>
          <w:color w:val="auto"/>
        </w:rPr>
        <w:t>Urząd Statystyczny w Poznaniu [poznan.stat.gov.pl] Urząd Statystyczny w Poznaniu [poznan.stat.gov.pl]</w:t>
      </w:r>
      <w:r w:rsidR="00E13B3B">
        <w:rPr>
          <w:rFonts w:ascii="Times New Roman" w:hAnsi="Times New Roman" w:cs="Times New Roman"/>
          <w:color w:val="auto"/>
        </w:rPr>
        <w:t>.</w:t>
      </w:r>
    </w:p>
    <w:p w:rsidR="00DE2122" w:rsidRPr="009F787B" w:rsidRDefault="00DE2122" w:rsidP="00085E3F">
      <w:pPr>
        <w:pStyle w:val="Default"/>
        <w:numPr>
          <w:ilvl w:val="0"/>
          <w:numId w:val="8"/>
        </w:numPr>
        <w:spacing w:after="19" w:line="360" w:lineRule="auto"/>
        <w:ind w:left="426"/>
        <w:jc w:val="both"/>
        <w:rPr>
          <w:rFonts w:ascii="Times New Roman" w:hAnsi="Times New Roman" w:cs="Times New Roman"/>
          <w:color w:val="auto"/>
        </w:rPr>
      </w:pPr>
      <w:r w:rsidRPr="009F787B">
        <w:rPr>
          <w:rFonts w:ascii="Times New Roman" w:hAnsi="Times New Roman" w:cs="Times New Roman"/>
          <w:color w:val="auto"/>
        </w:rPr>
        <w:t>Urząd Statystyczny w Poznaniu [poznan.stat.gov.pl]</w:t>
      </w:r>
      <w:r w:rsidR="00E13B3B">
        <w:rPr>
          <w:rFonts w:ascii="Times New Roman" w:hAnsi="Times New Roman" w:cs="Times New Roman"/>
          <w:color w:val="auto"/>
        </w:rPr>
        <w:t>.</w:t>
      </w:r>
      <w:r w:rsidRPr="009F787B">
        <w:rPr>
          <w:rFonts w:ascii="Times New Roman" w:hAnsi="Times New Roman" w:cs="Times New Roman"/>
          <w:color w:val="auto"/>
        </w:rPr>
        <w:t xml:space="preserve"> </w:t>
      </w:r>
    </w:p>
    <w:p w:rsidR="00DE2122" w:rsidRPr="009F787B" w:rsidRDefault="00DE2122" w:rsidP="00085E3F">
      <w:pPr>
        <w:pStyle w:val="Default"/>
        <w:numPr>
          <w:ilvl w:val="0"/>
          <w:numId w:val="8"/>
        </w:numPr>
        <w:spacing w:line="360" w:lineRule="auto"/>
        <w:ind w:left="426"/>
        <w:jc w:val="both"/>
        <w:rPr>
          <w:rFonts w:ascii="Times New Roman" w:hAnsi="Times New Roman" w:cs="Times New Roman"/>
          <w:color w:val="auto"/>
          <w:lang w:val="en-US"/>
        </w:rPr>
      </w:pPr>
      <w:r w:rsidRPr="009F787B">
        <w:rPr>
          <w:rFonts w:ascii="Times New Roman" w:hAnsi="Times New Roman" w:cs="Times New Roman"/>
          <w:color w:val="auto"/>
          <w:lang w:val="en-US"/>
        </w:rPr>
        <w:t>WHO Mental Health Action Plan [who.int; dostęp:]</w:t>
      </w:r>
      <w:r w:rsidR="00E13B3B">
        <w:rPr>
          <w:rFonts w:ascii="Times New Roman" w:hAnsi="Times New Roman" w:cs="Times New Roman"/>
          <w:color w:val="auto"/>
          <w:lang w:val="en-US"/>
        </w:rPr>
        <w:t>.</w:t>
      </w:r>
    </w:p>
    <w:p w:rsidR="001A1B06" w:rsidRDefault="00EF71EF" w:rsidP="00085E3F">
      <w:pPr>
        <w:pStyle w:val="Default"/>
        <w:numPr>
          <w:ilvl w:val="0"/>
          <w:numId w:val="8"/>
        </w:numPr>
        <w:spacing w:line="360" w:lineRule="auto"/>
        <w:ind w:left="426"/>
        <w:jc w:val="both"/>
        <w:rPr>
          <w:rFonts w:ascii="Times New Roman" w:hAnsi="Times New Roman" w:cs="Times New Roman"/>
          <w:color w:val="auto"/>
        </w:rPr>
      </w:pPr>
      <w:r w:rsidRPr="005B4B3C">
        <w:rPr>
          <w:rFonts w:ascii="Times New Roman" w:hAnsi="Times New Roman" w:cs="Times New Roman"/>
          <w:color w:val="auto"/>
          <w:lang w:val="en-GB"/>
        </w:rPr>
        <w:t xml:space="preserve"> </w:t>
      </w:r>
      <w:r w:rsidR="00DE2122" w:rsidRPr="009F787B">
        <w:rPr>
          <w:rFonts w:ascii="Times New Roman" w:hAnsi="Times New Roman" w:cs="Times New Roman"/>
          <w:color w:val="auto"/>
        </w:rPr>
        <w:t xml:space="preserve">Strategia Rozwoju </w:t>
      </w:r>
      <w:r w:rsidR="001A1B06">
        <w:rPr>
          <w:rFonts w:ascii="Times New Roman" w:hAnsi="Times New Roman" w:cs="Times New Roman"/>
          <w:color w:val="auto"/>
        </w:rPr>
        <w:t xml:space="preserve">Województwa Wielkopolskiego do </w:t>
      </w:r>
      <w:r w:rsidR="00DE2122" w:rsidRPr="009F787B">
        <w:rPr>
          <w:rFonts w:ascii="Times New Roman" w:hAnsi="Times New Roman" w:cs="Times New Roman"/>
          <w:color w:val="auto"/>
        </w:rPr>
        <w:t>20</w:t>
      </w:r>
      <w:r>
        <w:rPr>
          <w:rFonts w:ascii="Times New Roman" w:hAnsi="Times New Roman" w:cs="Times New Roman"/>
          <w:color w:val="auto"/>
        </w:rPr>
        <w:t>3</w:t>
      </w:r>
      <w:r w:rsidR="00DE2122" w:rsidRPr="009F787B">
        <w:rPr>
          <w:rFonts w:ascii="Times New Roman" w:hAnsi="Times New Roman" w:cs="Times New Roman"/>
          <w:color w:val="auto"/>
        </w:rPr>
        <w:t>0 roku</w:t>
      </w:r>
      <w:r w:rsidR="00E13B3B">
        <w:rPr>
          <w:rFonts w:ascii="Times New Roman" w:hAnsi="Times New Roman" w:cs="Times New Roman"/>
          <w:color w:val="auto"/>
        </w:rPr>
        <w:t>.</w:t>
      </w:r>
    </w:p>
    <w:p w:rsidR="008F17FF" w:rsidRPr="008F17FF" w:rsidRDefault="001A1B06" w:rsidP="008F17FF">
      <w:pPr>
        <w:pStyle w:val="Nagwek1"/>
        <w:jc w:val="right"/>
      </w:pPr>
      <w:r>
        <w:rPr>
          <w:color w:val="auto"/>
        </w:rPr>
        <w:br w:type="page"/>
      </w:r>
      <w:bookmarkStart w:id="81" w:name="_Toc66777122"/>
      <w:r w:rsidR="008F17FF" w:rsidRPr="008F17FF">
        <w:lastRenderedPageBreak/>
        <w:t>Załącznik nr 1</w:t>
      </w:r>
      <w:bookmarkEnd w:id="81"/>
    </w:p>
    <w:p w:rsidR="008F17FF" w:rsidRPr="008F17FF" w:rsidRDefault="008F17FF" w:rsidP="00C12D90">
      <w:pPr>
        <w:jc w:val="center"/>
      </w:pPr>
    </w:p>
    <w:p w:rsidR="008F17FF" w:rsidRPr="008F17FF" w:rsidRDefault="008F17FF" w:rsidP="00C12D90">
      <w:pPr>
        <w:jc w:val="center"/>
        <w:rPr>
          <w:b/>
          <w:bCs/>
          <w:color w:val="000000"/>
        </w:rPr>
      </w:pPr>
      <w:r w:rsidRPr="008F17FF">
        <w:rPr>
          <w:b/>
          <w:bCs/>
          <w:color w:val="000000"/>
        </w:rPr>
        <w:t>………………………….                                                                   ………….…………….</w:t>
      </w:r>
    </w:p>
    <w:p w:rsidR="008F17FF" w:rsidRPr="008F17FF" w:rsidRDefault="008F17FF" w:rsidP="00C12D90">
      <w:pPr>
        <w:jc w:val="center"/>
        <w:rPr>
          <w:sz w:val="16"/>
          <w:szCs w:val="16"/>
        </w:rPr>
      </w:pPr>
      <w:r w:rsidRPr="008F17FF">
        <w:rPr>
          <w:sz w:val="16"/>
          <w:szCs w:val="16"/>
        </w:rPr>
        <w:t>pieczątka podmiotu kierującego                                                                                                                    miejscowość, data</w:t>
      </w:r>
    </w:p>
    <w:p w:rsidR="008F17FF" w:rsidRPr="008F17FF" w:rsidRDefault="008F17FF" w:rsidP="00C12D90">
      <w:pPr>
        <w:jc w:val="center"/>
        <w:rPr>
          <w:b/>
          <w:bCs/>
          <w:color w:val="000000"/>
        </w:rPr>
      </w:pPr>
    </w:p>
    <w:p w:rsidR="008F17FF" w:rsidRPr="008F17FF" w:rsidRDefault="008F17FF" w:rsidP="00C12D90">
      <w:pPr>
        <w:jc w:val="center"/>
      </w:pPr>
    </w:p>
    <w:p w:rsidR="008F17FF" w:rsidRPr="008F17FF" w:rsidRDefault="008F17FF" w:rsidP="00C12D90">
      <w:pPr>
        <w:jc w:val="center"/>
        <w:rPr>
          <w:b/>
          <w:bCs/>
          <w:color w:val="000000"/>
        </w:rPr>
      </w:pPr>
      <w:r w:rsidRPr="008F17FF">
        <w:rPr>
          <w:b/>
          <w:bCs/>
          <w:color w:val="000000"/>
        </w:rPr>
        <w:t>SKIEROWANIE</w:t>
      </w:r>
    </w:p>
    <w:p w:rsidR="008F17FF" w:rsidRPr="008F17FF" w:rsidRDefault="008F17FF" w:rsidP="00C12D90">
      <w:pPr>
        <w:jc w:val="center"/>
        <w:rPr>
          <w:b/>
          <w:bCs/>
          <w:color w:val="000000"/>
        </w:rPr>
      </w:pPr>
      <w:r w:rsidRPr="008F17FF">
        <w:rPr>
          <w:b/>
          <w:bCs/>
          <w:color w:val="000000"/>
        </w:rPr>
        <w:t>DO PROGRAMU PSYCHIATRYCZNEGO TERAPEUTYCZNO-REHABILITACYJNEGO POŁĄCZONEGO Z AKTYWIZACJĄ PACJENTÓW</w:t>
      </w:r>
    </w:p>
    <w:p w:rsidR="008F17FF" w:rsidRPr="008F17FF" w:rsidRDefault="008F17FF" w:rsidP="00C12D90">
      <w:pPr>
        <w:jc w:val="center"/>
      </w:pPr>
    </w:p>
    <w:p w:rsidR="008F17FF" w:rsidRPr="008F17FF" w:rsidRDefault="008F17FF" w:rsidP="008F17FF">
      <w:pPr>
        <w:spacing w:line="360" w:lineRule="auto"/>
        <w:jc w:val="center"/>
      </w:pPr>
    </w:p>
    <w:p w:rsidR="008F17FF" w:rsidRPr="008F17FF" w:rsidRDefault="008F17FF" w:rsidP="008F17FF">
      <w:pPr>
        <w:spacing w:line="360" w:lineRule="auto"/>
        <w:jc w:val="center"/>
      </w:pPr>
      <w:r w:rsidRPr="008F17FF">
        <w:t>...................................................................................</w:t>
      </w:r>
    </w:p>
    <w:p w:rsidR="008F17FF" w:rsidRPr="008F17FF" w:rsidRDefault="008F17FF" w:rsidP="008F17FF">
      <w:pPr>
        <w:spacing w:line="360" w:lineRule="auto"/>
        <w:jc w:val="center"/>
      </w:pPr>
      <w:r w:rsidRPr="008F17FF">
        <w:t>nazwa poradni</w:t>
      </w:r>
    </w:p>
    <w:p w:rsidR="008F17FF" w:rsidRPr="008F17FF" w:rsidRDefault="008F17FF" w:rsidP="008F17FF">
      <w:pPr>
        <w:spacing w:line="360" w:lineRule="auto"/>
      </w:pPr>
    </w:p>
    <w:p w:rsidR="008F17FF" w:rsidRPr="008F17FF" w:rsidRDefault="008F17FF" w:rsidP="008F17FF">
      <w:pPr>
        <w:spacing w:line="360" w:lineRule="auto"/>
      </w:pPr>
      <w:r w:rsidRPr="008F17FF">
        <w:t>Proszę o włączenie do Programu:</w:t>
      </w:r>
    </w:p>
    <w:p w:rsidR="008F17FF" w:rsidRPr="008F17FF" w:rsidRDefault="008F17FF" w:rsidP="008F17FF">
      <w:pPr>
        <w:spacing w:line="360" w:lineRule="auto"/>
      </w:pPr>
      <w:r w:rsidRPr="008F17FF">
        <w:t>Panią (Pana)..............................................................................................................................................</w:t>
      </w:r>
    </w:p>
    <w:p w:rsidR="008F17FF" w:rsidRPr="008F17FF" w:rsidRDefault="008F17FF" w:rsidP="008F17FF">
      <w:pPr>
        <w:spacing w:line="360" w:lineRule="auto"/>
        <w:rPr>
          <w:lang w:val="de-DE"/>
        </w:rPr>
      </w:pPr>
      <w:r w:rsidRPr="008F17FF">
        <w:rPr>
          <w:lang w:val="de-DE"/>
        </w:rPr>
        <w:t>Adres...............................................................................................................................................</w:t>
      </w:r>
    </w:p>
    <w:p w:rsidR="008F17FF" w:rsidRPr="008F17FF" w:rsidRDefault="008F17FF" w:rsidP="008F17FF">
      <w:pPr>
        <w:spacing w:line="360" w:lineRule="auto"/>
        <w:rPr>
          <w:lang w:val="de-DE"/>
        </w:rPr>
      </w:pPr>
      <w:r w:rsidRPr="008F17FF">
        <w:rPr>
          <w:lang w:val="de-DE"/>
        </w:rPr>
        <w:t>……………………………………………………………………………………………………</w:t>
      </w:r>
    </w:p>
    <w:p w:rsidR="008F17FF" w:rsidRPr="008F17FF" w:rsidRDefault="008F17FF" w:rsidP="008F17FF">
      <w:pPr>
        <w:spacing w:line="360" w:lineRule="auto"/>
        <w:ind w:right="-284"/>
        <w:rPr>
          <w:sz w:val="28"/>
          <w:szCs w:val="28"/>
          <w:lang w:val="de-DE"/>
        </w:rPr>
      </w:pPr>
      <w:r w:rsidRPr="008F17FF">
        <w:rPr>
          <w:lang w:val="de-DE"/>
        </w:rPr>
        <w:t xml:space="preserve">PESEL </w:t>
      </w:r>
      <w:r w:rsidRPr="008F17FF">
        <w:rPr>
          <w:rFonts w:ascii="Arial" w:hAnsi="Arial"/>
          <w:sz w:val="32"/>
        </w:rPr>
        <w:sym w:font="Arial" w:char="007F"/>
      </w:r>
      <w:r w:rsidRPr="008F17FF">
        <w:rPr>
          <w:rFonts w:ascii="Arial" w:hAnsi="Arial"/>
          <w:sz w:val="32"/>
        </w:rPr>
        <w:sym w:font="Arial" w:char="007F"/>
      </w:r>
      <w:r w:rsidRPr="008F17FF">
        <w:rPr>
          <w:rFonts w:ascii="Arial" w:hAnsi="Arial"/>
          <w:sz w:val="32"/>
        </w:rPr>
        <w:sym w:font="Arial" w:char="007F"/>
      </w:r>
      <w:r w:rsidRPr="008F17FF">
        <w:rPr>
          <w:rFonts w:ascii="Arial" w:hAnsi="Arial"/>
          <w:sz w:val="32"/>
        </w:rPr>
        <w:sym w:font="Arial" w:char="007F"/>
      </w:r>
      <w:r w:rsidRPr="008F17FF">
        <w:rPr>
          <w:rFonts w:ascii="Arial" w:hAnsi="Arial"/>
          <w:sz w:val="32"/>
        </w:rPr>
        <w:sym w:font="Arial" w:char="007F"/>
      </w:r>
      <w:r w:rsidRPr="008F17FF">
        <w:rPr>
          <w:rFonts w:ascii="Arial" w:hAnsi="Arial"/>
          <w:sz w:val="32"/>
        </w:rPr>
        <w:sym w:font="Arial" w:char="007F"/>
      </w:r>
      <w:r w:rsidRPr="008F17FF">
        <w:rPr>
          <w:rFonts w:ascii="Arial" w:hAnsi="Arial"/>
          <w:sz w:val="32"/>
        </w:rPr>
        <w:sym w:font="Arial" w:char="007F"/>
      </w:r>
      <w:r w:rsidRPr="008F17FF">
        <w:rPr>
          <w:rFonts w:ascii="Arial" w:hAnsi="Arial"/>
          <w:sz w:val="32"/>
        </w:rPr>
        <w:sym w:font="Arial" w:char="007F"/>
      </w:r>
      <w:r w:rsidRPr="008F17FF">
        <w:rPr>
          <w:rFonts w:ascii="Arial" w:hAnsi="Arial"/>
          <w:sz w:val="32"/>
        </w:rPr>
        <w:sym w:font="Arial" w:char="007F"/>
      </w:r>
      <w:r w:rsidRPr="008F17FF">
        <w:rPr>
          <w:rFonts w:ascii="Arial" w:hAnsi="Arial"/>
          <w:sz w:val="32"/>
        </w:rPr>
        <w:sym w:font="Arial" w:char="007F"/>
      </w:r>
      <w:r w:rsidRPr="008F17FF">
        <w:rPr>
          <w:rFonts w:ascii="Arial" w:hAnsi="Arial"/>
          <w:sz w:val="32"/>
        </w:rPr>
        <w:sym w:font="Arial" w:char="007F"/>
      </w:r>
      <w:r w:rsidRPr="008F17FF">
        <w:rPr>
          <w:sz w:val="28"/>
          <w:szCs w:val="28"/>
          <w:lang w:val="de-DE"/>
        </w:rPr>
        <w:t>.</w:t>
      </w:r>
    </w:p>
    <w:p w:rsidR="008F17FF" w:rsidRPr="008F17FF" w:rsidRDefault="008F17FF" w:rsidP="008F17FF">
      <w:pPr>
        <w:spacing w:line="360" w:lineRule="auto"/>
      </w:pPr>
      <w:r w:rsidRPr="008F17FF">
        <w:t>Rozpoznanie...................................................................................................................................</w:t>
      </w:r>
    </w:p>
    <w:p w:rsidR="008F17FF" w:rsidRPr="008F17FF" w:rsidRDefault="008F17FF" w:rsidP="008F17FF">
      <w:pPr>
        <w:tabs>
          <w:tab w:val="left" w:pos="0"/>
        </w:tabs>
        <w:spacing w:line="360" w:lineRule="auto"/>
        <w:jc w:val="both"/>
        <w:rPr>
          <w:sz w:val="16"/>
          <w:szCs w:val="16"/>
        </w:rPr>
      </w:pPr>
      <w:r w:rsidRPr="008F17FF">
        <w:tab/>
      </w:r>
      <w:r w:rsidRPr="008F17FF">
        <w:tab/>
      </w:r>
      <w:r w:rsidRPr="008F17FF">
        <w:tab/>
      </w:r>
      <w:r w:rsidRPr="008F17FF">
        <w:tab/>
      </w:r>
      <w:r w:rsidRPr="008F17FF">
        <w:tab/>
      </w:r>
      <w:r w:rsidRPr="008F17FF">
        <w:rPr>
          <w:sz w:val="16"/>
          <w:szCs w:val="16"/>
        </w:rPr>
        <w:t xml:space="preserve">                 (w języku polskim)</w:t>
      </w:r>
    </w:p>
    <w:p w:rsidR="008F17FF" w:rsidRPr="008F17FF" w:rsidRDefault="008F17FF" w:rsidP="008F17FF">
      <w:pPr>
        <w:tabs>
          <w:tab w:val="left" w:pos="0"/>
        </w:tabs>
        <w:spacing w:line="360" w:lineRule="auto"/>
        <w:jc w:val="both"/>
      </w:pPr>
      <w:r w:rsidRPr="008F17FF">
        <w:t>.......................................................................................................kod(ICD10).............................</w:t>
      </w:r>
    </w:p>
    <w:p w:rsidR="008F17FF" w:rsidRPr="008F17FF" w:rsidRDefault="008F17FF" w:rsidP="008F17FF">
      <w:pPr>
        <w:tabs>
          <w:tab w:val="left" w:pos="0"/>
        </w:tabs>
        <w:spacing w:line="360" w:lineRule="auto"/>
        <w:jc w:val="both"/>
      </w:pPr>
    </w:p>
    <w:p w:rsidR="008F17FF" w:rsidRPr="008F17FF" w:rsidRDefault="008F17FF" w:rsidP="008F17FF">
      <w:pPr>
        <w:spacing w:line="360" w:lineRule="auto"/>
      </w:pPr>
      <w:r w:rsidRPr="008F17FF">
        <w:t>Informacja o braku przeciwwskazań ............................................................................................</w:t>
      </w:r>
    </w:p>
    <w:p w:rsidR="008F17FF" w:rsidRPr="008F17FF" w:rsidRDefault="008F17FF" w:rsidP="008F17FF">
      <w:pPr>
        <w:spacing w:line="360" w:lineRule="auto"/>
      </w:pPr>
      <w:r w:rsidRPr="008F17FF">
        <w:t>.......................................................................................................................................................</w:t>
      </w:r>
    </w:p>
    <w:p w:rsidR="008F17FF" w:rsidRPr="008F17FF" w:rsidRDefault="008F17FF" w:rsidP="008F17FF">
      <w:pPr>
        <w:spacing w:line="360" w:lineRule="auto"/>
        <w:ind w:right="423"/>
      </w:pPr>
      <w:r w:rsidRPr="008F17FF">
        <w:t>..................................................................................................…............................................</w:t>
      </w:r>
    </w:p>
    <w:p w:rsidR="008F17FF" w:rsidRPr="008F17FF" w:rsidRDefault="008F17FF" w:rsidP="008F17FF">
      <w:pPr>
        <w:spacing w:line="360" w:lineRule="auto"/>
      </w:pPr>
      <w:r w:rsidRPr="008F17FF">
        <w:tab/>
      </w:r>
      <w:r w:rsidRPr="008F17FF">
        <w:tab/>
      </w:r>
      <w:r w:rsidRPr="008F17FF">
        <w:tab/>
      </w:r>
      <w:r w:rsidRPr="008F17FF">
        <w:tab/>
      </w:r>
      <w:r w:rsidRPr="008F17FF">
        <w:tab/>
      </w:r>
      <w:r w:rsidRPr="008F17FF">
        <w:tab/>
      </w:r>
      <w:r w:rsidRPr="008F17FF">
        <w:tab/>
      </w:r>
    </w:p>
    <w:p w:rsidR="008F17FF" w:rsidRPr="008F17FF" w:rsidRDefault="008F17FF" w:rsidP="008F17FF">
      <w:pPr>
        <w:spacing w:line="360" w:lineRule="auto"/>
        <w:ind w:left="5529" w:hanging="1560"/>
        <w:jc w:val="both"/>
      </w:pPr>
      <w:r w:rsidRPr="008F17FF">
        <w:t xml:space="preserve">                                                                     .............................................................</w:t>
      </w:r>
    </w:p>
    <w:p w:rsidR="008F17FF" w:rsidRPr="008F17FF" w:rsidRDefault="008F17FF" w:rsidP="008F17FF">
      <w:pPr>
        <w:spacing w:line="360" w:lineRule="auto"/>
      </w:pPr>
      <w:r w:rsidRPr="008F17FF">
        <w:tab/>
      </w:r>
      <w:r w:rsidRPr="008F17FF">
        <w:tab/>
      </w:r>
      <w:r w:rsidRPr="008F17FF">
        <w:tab/>
      </w:r>
      <w:r w:rsidRPr="008F17FF">
        <w:tab/>
      </w:r>
      <w:r w:rsidRPr="008F17FF">
        <w:tab/>
      </w:r>
      <w:r w:rsidRPr="008F17FF">
        <w:tab/>
        <w:t xml:space="preserve">                     podpis i pieczątka lekarza kierującego</w:t>
      </w:r>
    </w:p>
    <w:p w:rsidR="008F17FF" w:rsidRPr="008F17FF" w:rsidRDefault="008F17FF" w:rsidP="008F17FF">
      <w:pPr>
        <w:spacing w:line="360" w:lineRule="auto"/>
      </w:pPr>
    </w:p>
    <w:p w:rsidR="008F17FF" w:rsidRPr="008F17FF" w:rsidRDefault="008F17FF" w:rsidP="008F17FF">
      <w:pPr>
        <w:spacing w:line="360" w:lineRule="auto"/>
      </w:pPr>
    </w:p>
    <w:p w:rsidR="008F17FF" w:rsidRPr="008F17FF" w:rsidRDefault="008F17FF" w:rsidP="008F17FF">
      <w:pPr>
        <w:spacing w:line="360" w:lineRule="auto"/>
      </w:pPr>
    </w:p>
    <w:p w:rsidR="008F17FF" w:rsidRPr="008F17FF" w:rsidRDefault="008F17FF" w:rsidP="008F17FF">
      <w:pPr>
        <w:pStyle w:val="Nagwek1"/>
        <w:jc w:val="right"/>
      </w:pPr>
      <w:r>
        <w:br w:type="page"/>
      </w:r>
      <w:bookmarkStart w:id="82" w:name="_Toc66777123"/>
      <w:r w:rsidRPr="008F17FF">
        <w:lastRenderedPageBreak/>
        <w:t>Załącznik nr 2</w:t>
      </w:r>
      <w:bookmarkEnd w:id="82"/>
    </w:p>
    <w:p w:rsidR="008F17FF" w:rsidRPr="008F17FF" w:rsidRDefault="008F17FF" w:rsidP="008F17FF">
      <w:pPr>
        <w:rPr>
          <w:sz w:val="16"/>
          <w:szCs w:val="16"/>
        </w:rPr>
      </w:pPr>
      <w:r w:rsidRPr="008F17FF">
        <w:rPr>
          <w:sz w:val="16"/>
          <w:szCs w:val="16"/>
        </w:rPr>
        <w:t xml:space="preserve">                                                                                                                 </w:t>
      </w:r>
    </w:p>
    <w:p w:rsidR="008F17FF" w:rsidRPr="008F17FF" w:rsidRDefault="008F17FF" w:rsidP="008F17FF">
      <w:pPr>
        <w:rPr>
          <w:sz w:val="16"/>
          <w:szCs w:val="16"/>
        </w:rPr>
      </w:pPr>
      <w:r w:rsidRPr="008F17FF">
        <w:rPr>
          <w:sz w:val="16"/>
          <w:szCs w:val="16"/>
        </w:rPr>
        <w:t xml:space="preserve">   ……………………………….                                                                                                                     …………………………………                                                                                                                                                            </w:t>
      </w:r>
    </w:p>
    <w:p w:rsidR="008F17FF" w:rsidRPr="008F17FF" w:rsidRDefault="008F17FF" w:rsidP="008F17FF">
      <w:r w:rsidRPr="008F17FF">
        <w:rPr>
          <w:sz w:val="16"/>
          <w:szCs w:val="16"/>
        </w:rPr>
        <w:t xml:space="preserve">     Nazwa realizatora Programu</w:t>
      </w:r>
      <w:r w:rsidRPr="008F17FF">
        <w:rPr>
          <w:sz w:val="16"/>
          <w:szCs w:val="16"/>
        </w:rPr>
        <w:tab/>
      </w:r>
      <w:r w:rsidRPr="008F17FF">
        <w:tab/>
      </w:r>
      <w:r w:rsidRPr="008F17FF">
        <w:tab/>
      </w:r>
      <w:r w:rsidRPr="008F17FF">
        <w:tab/>
      </w:r>
      <w:r w:rsidRPr="008F17FF">
        <w:tab/>
      </w:r>
      <w:r w:rsidRPr="008F17FF">
        <w:tab/>
      </w:r>
      <w:r w:rsidRPr="008F17FF">
        <w:tab/>
      </w:r>
      <w:r w:rsidRPr="008F17FF">
        <w:rPr>
          <w:sz w:val="16"/>
          <w:szCs w:val="16"/>
        </w:rPr>
        <w:t xml:space="preserve">                  miejscowość, data</w:t>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tab/>
      </w:r>
    </w:p>
    <w:p w:rsidR="008F17FF" w:rsidRPr="008F17FF" w:rsidRDefault="008F17FF" w:rsidP="008F17FF">
      <w:pPr>
        <w:spacing w:line="276" w:lineRule="auto"/>
        <w:jc w:val="center"/>
        <w:rPr>
          <w:b/>
        </w:rPr>
      </w:pPr>
      <w:r w:rsidRPr="008F17FF">
        <w:rPr>
          <w:b/>
        </w:rPr>
        <w:t>Formularz kwalifikacji uczestników</w:t>
      </w:r>
    </w:p>
    <w:p w:rsidR="008F17FF" w:rsidRPr="008F17FF" w:rsidRDefault="008F17FF" w:rsidP="008F17FF">
      <w:pPr>
        <w:spacing w:line="276" w:lineRule="auto"/>
        <w:jc w:val="center"/>
        <w:rPr>
          <w:b/>
        </w:rPr>
      </w:pPr>
      <w:r w:rsidRPr="008F17FF">
        <w:rPr>
          <w:b/>
        </w:rPr>
        <w:t xml:space="preserve">  do Programu psychiatrycznego terapeutyczno-rehabilitacyjnego połączonego </w:t>
      </w:r>
    </w:p>
    <w:p w:rsidR="008F17FF" w:rsidRPr="008F17FF" w:rsidRDefault="008F17FF" w:rsidP="008F17FF">
      <w:pPr>
        <w:spacing w:line="276" w:lineRule="auto"/>
        <w:jc w:val="center"/>
        <w:rPr>
          <w:b/>
        </w:rPr>
      </w:pPr>
      <w:r w:rsidRPr="008F17FF">
        <w:rPr>
          <w:b/>
        </w:rPr>
        <w:t>z aktywizacją pacjentów.</w:t>
      </w:r>
    </w:p>
    <w:p w:rsidR="008F17FF" w:rsidRPr="008F17FF" w:rsidRDefault="008F17FF" w:rsidP="008F17FF">
      <w:pPr>
        <w:spacing w:line="276" w:lineRule="auto"/>
        <w:jc w:val="center"/>
        <w:rPr>
          <w:b/>
        </w:rPr>
      </w:pPr>
    </w:p>
    <w:p w:rsidR="008F17FF" w:rsidRPr="008F17FF" w:rsidRDefault="008F17FF" w:rsidP="00085E3F">
      <w:pPr>
        <w:numPr>
          <w:ilvl w:val="0"/>
          <w:numId w:val="30"/>
        </w:numPr>
        <w:suppressAutoHyphens w:val="0"/>
        <w:spacing w:line="480" w:lineRule="auto"/>
        <w:contextualSpacing/>
        <w:rPr>
          <w:rFonts w:eastAsia="Microsoft Sans Serif"/>
          <w:b/>
          <w:color w:val="000000"/>
          <w:lang w:eastAsia="pl-PL" w:bidi="pl-PL"/>
        </w:rPr>
      </w:pPr>
      <w:r w:rsidRPr="008F17FF">
        <w:rPr>
          <w:rFonts w:eastAsia="Microsoft Sans Serif"/>
          <w:b/>
          <w:color w:val="000000"/>
          <w:lang w:eastAsia="pl-PL" w:bidi="pl-PL"/>
        </w:rPr>
        <w:t>Imię i nazwisko uczestnika Programu:</w:t>
      </w:r>
    </w:p>
    <w:p w:rsidR="008F17FF" w:rsidRPr="008F17FF" w:rsidRDefault="008F17FF" w:rsidP="008F17FF">
      <w:pPr>
        <w:widowControl w:val="0"/>
        <w:suppressAutoHyphens w:val="0"/>
        <w:spacing w:line="480" w:lineRule="auto"/>
        <w:ind w:left="720"/>
        <w:contextualSpacing/>
        <w:rPr>
          <w:rFonts w:eastAsia="Microsoft Sans Serif"/>
          <w:b/>
          <w:color w:val="000000"/>
          <w:lang w:eastAsia="pl-PL" w:bidi="pl-PL"/>
        </w:rPr>
      </w:pPr>
      <w:r w:rsidRPr="008F17FF">
        <w:rPr>
          <w:rFonts w:eastAsia="Microsoft Sans Serif"/>
          <w:b/>
          <w:color w:val="000000"/>
          <w:lang w:eastAsia="pl-PL" w:bidi="pl-PL"/>
        </w:rPr>
        <w:t>………………………………………..……….………….………………….....….</w:t>
      </w:r>
    </w:p>
    <w:p w:rsidR="008F17FF" w:rsidRPr="008F17FF" w:rsidRDefault="008F17FF" w:rsidP="00085E3F">
      <w:pPr>
        <w:numPr>
          <w:ilvl w:val="0"/>
          <w:numId w:val="30"/>
        </w:numPr>
        <w:suppressAutoHyphens w:val="0"/>
        <w:spacing w:line="480" w:lineRule="auto"/>
        <w:contextualSpacing/>
        <w:rPr>
          <w:rFonts w:eastAsia="Microsoft Sans Serif"/>
          <w:b/>
          <w:color w:val="000000"/>
          <w:lang w:eastAsia="pl-PL" w:bidi="pl-PL"/>
        </w:rPr>
      </w:pPr>
      <w:r w:rsidRPr="008F17FF">
        <w:rPr>
          <w:rFonts w:eastAsia="Microsoft Sans Serif"/>
          <w:b/>
          <w:color w:val="000000"/>
          <w:lang w:eastAsia="pl-PL" w:bidi="pl-PL"/>
        </w:rPr>
        <w:t>Pesel:</w:t>
      </w:r>
    </w:p>
    <w:p w:rsidR="008F17FF" w:rsidRPr="008F17FF" w:rsidRDefault="008F17FF" w:rsidP="008F17FF">
      <w:pPr>
        <w:widowControl w:val="0"/>
        <w:suppressAutoHyphens w:val="0"/>
        <w:spacing w:line="480" w:lineRule="auto"/>
        <w:ind w:left="720"/>
        <w:contextualSpacing/>
        <w:rPr>
          <w:rFonts w:eastAsia="Microsoft Sans Serif"/>
          <w:b/>
          <w:color w:val="000000"/>
          <w:lang w:eastAsia="pl-PL" w:bidi="pl-PL"/>
        </w:rPr>
      </w:pPr>
      <w:r w:rsidRPr="008F17FF">
        <w:rPr>
          <w:rFonts w:eastAsia="Microsoft Sans Serif"/>
          <w:b/>
          <w:color w:val="000000"/>
          <w:lang w:eastAsia="pl-PL" w:bidi="pl-PL"/>
        </w:rPr>
        <w:t>…………………………………………………………..….…..….………………</w:t>
      </w:r>
    </w:p>
    <w:p w:rsidR="008F17FF" w:rsidRPr="008F17FF" w:rsidRDefault="008F17FF" w:rsidP="00085E3F">
      <w:pPr>
        <w:numPr>
          <w:ilvl w:val="0"/>
          <w:numId w:val="30"/>
        </w:numPr>
        <w:suppressAutoHyphens w:val="0"/>
        <w:spacing w:line="480" w:lineRule="auto"/>
        <w:contextualSpacing/>
        <w:rPr>
          <w:rFonts w:eastAsia="Microsoft Sans Serif"/>
          <w:b/>
          <w:color w:val="000000"/>
          <w:lang w:eastAsia="pl-PL" w:bidi="pl-PL"/>
        </w:rPr>
      </w:pPr>
      <w:r w:rsidRPr="008F17FF">
        <w:rPr>
          <w:rFonts w:eastAsia="Microsoft Sans Serif"/>
          <w:b/>
          <w:color w:val="000000"/>
          <w:lang w:eastAsia="pl-PL" w:bidi="pl-PL"/>
        </w:rPr>
        <w:t>Adres zamieszkania:</w:t>
      </w:r>
    </w:p>
    <w:p w:rsidR="008F17FF" w:rsidRPr="008F17FF" w:rsidRDefault="008F17FF" w:rsidP="008F17FF">
      <w:pPr>
        <w:widowControl w:val="0"/>
        <w:suppressAutoHyphens w:val="0"/>
        <w:spacing w:line="480" w:lineRule="auto"/>
        <w:ind w:left="720"/>
        <w:contextualSpacing/>
        <w:rPr>
          <w:rFonts w:eastAsia="Microsoft Sans Serif"/>
          <w:b/>
          <w:color w:val="000000"/>
          <w:lang w:eastAsia="pl-PL" w:bidi="pl-PL"/>
        </w:rPr>
      </w:pPr>
      <w:r w:rsidRPr="008F17FF">
        <w:rPr>
          <w:rFonts w:eastAsia="Microsoft Sans Serif"/>
          <w:b/>
          <w:color w:val="000000"/>
          <w:lang w:eastAsia="pl-PL" w:bidi="pl-PL"/>
        </w:rPr>
        <w:t>……………………………………………………………………………..………</w:t>
      </w:r>
    </w:p>
    <w:p w:rsidR="008F17FF" w:rsidRPr="008F17FF" w:rsidRDefault="008F17FF" w:rsidP="00085E3F">
      <w:pPr>
        <w:numPr>
          <w:ilvl w:val="0"/>
          <w:numId w:val="30"/>
        </w:numPr>
        <w:suppressAutoHyphens w:val="0"/>
        <w:spacing w:line="480" w:lineRule="auto"/>
        <w:contextualSpacing/>
        <w:rPr>
          <w:rFonts w:eastAsia="Microsoft Sans Serif"/>
          <w:b/>
          <w:color w:val="000000"/>
          <w:lang w:eastAsia="pl-PL" w:bidi="pl-PL"/>
        </w:rPr>
      </w:pPr>
      <w:r w:rsidRPr="008F17FF">
        <w:rPr>
          <w:rFonts w:eastAsia="Microsoft Sans Serif"/>
          <w:b/>
          <w:color w:val="000000"/>
          <w:lang w:eastAsia="pl-PL" w:bidi="pl-PL"/>
        </w:rPr>
        <w:t>Podstawa przyjęcia do Programu:</w:t>
      </w:r>
    </w:p>
    <w:p w:rsidR="008F17FF" w:rsidRPr="008F17FF" w:rsidRDefault="008F17FF" w:rsidP="00085E3F">
      <w:pPr>
        <w:numPr>
          <w:ilvl w:val="0"/>
          <w:numId w:val="31"/>
        </w:numPr>
        <w:suppressAutoHyphens w:val="0"/>
        <w:spacing w:line="480" w:lineRule="auto"/>
        <w:contextualSpacing/>
        <w:rPr>
          <w:rFonts w:eastAsia="Microsoft Sans Serif"/>
          <w:b/>
          <w:color w:val="000000"/>
          <w:lang w:eastAsia="pl-PL" w:bidi="pl-PL"/>
        </w:rPr>
      </w:pPr>
      <w:r w:rsidRPr="008F17FF">
        <w:rPr>
          <w:rFonts w:eastAsia="Microsoft Sans Serif"/>
          <w:b/>
          <w:color w:val="000000"/>
          <w:lang w:eastAsia="pl-PL" w:bidi="pl-PL"/>
        </w:rPr>
        <w:t>Skierowanie</w:t>
      </w:r>
    </w:p>
    <w:p w:rsidR="008F17FF" w:rsidRPr="008F17FF" w:rsidRDefault="008F17FF" w:rsidP="00085E3F">
      <w:pPr>
        <w:numPr>
          <w:ilvl w:val="0"/>
          <w:numId w:val="31"/>
        </w:numPr>
        <w:suppressAutoHyphens w:val="0"/>
        <w:spacing w:line="480" w:lineRule="auto"/>
        <w:contextualSpacing/>
        <w:rPr>
          <w:rFonts w:eastAsia="Microsoft Sans Serif"/>
          <w:b/>
          <w:color w:val="000000"/>
          <w:lang w:eastAsia="pl-PL" w:bidi="pl-PL"/>
        </w:rPr>
      </w:pPr>
      <w:r w:rsidRPr="008F17FF">
        <w:rPr>
          <w:rFonts w:eastAsia="Microsoft Sans Serif"/>
          <w:b/>
          <w:color w:val="000000"/>
          <w:lang w:eastAsia="pl-PL" w:bidi="pl-PL"/>
        </w:rPr>
        <w:t>……………………………………………………………………………..</w:t>
      </w:r>
    </w:p>
    <w:p w:rsidR="008F17FF" w:rsidRPr="008F17FF" w:rsidRDefault="008F17FF" w:rsidP="00085E3F">
      <w:pPr>
        <w:numPr>
          <w:ilvl w:val="0"/>
          <w:numId w:val="30"/>
        </w:numPr>
        <w:suppressAutoHyphens w:val="0"/>
        <w:spacing w:line="480" w:lineRule="auto"/>
        <w:contextualSpacing/>
        <w:rPr>
          <w:rFonts w:eastAsia="Microsoft Sans Serif"/>
          <w:b/>
          <w:color w:val="000000"/>
          <w:lang w:eastAsia="pl-PL" w:bidi="pl-PL"/>
        </w:rPr>
      </w:pPr>
      <w:r w:rsidRPr="008F17FF">
        <w:rPr>
          <w:rFonts w:eastAsia="Microsoft Sans Serif"/>
          <w:b/>
          <w:color w:val="000000"/>
          <w:lang w:eastAsia="pl-PL" w:bidi="pl-PL"/>
        </w:rPr>
        <w:t>Rozpoznanie jednostki chorobowej wg ICD 10:</w:t>
      </w:r>
    </w:p>
    <w:p w:rsidR="008F17FF" w:rsidRPr="008F17FF" w:rsidRDefault="008F17FF" w:rsidP="008F17FF">
      <w:pPr>
        <w:widowControl w:val="0"/>
        <w:suppressAutoHyphens w:val="0"/>
        <w:spacing w:line="480" w:lineRule="auto"/>
        <w:ind w:left="720"/>
        <w:contextualSpacing/>
        <w:rPr>
          <w:rFonts w:eastAsia="Microsoft Sans Serif"/>
          <w:b/>
          <w:color w:val="000000"/>
          <w:lang w:eastAsia="pl-PL" w:bidi="pl-PL"/>
        </w:rPr>
      </w:pPr>
      <w:r w:rsidRPr="008F17FF">
        <w:rPr>
          <w:rFonts w:eastAsia="Microsoft Sans Serif"/>
          <w:b/>
          <w:color w:val="000000"/>
          <w:lang w:eastAsia="pl-PL" w:bidi="pl-PL"/>
        </w:rPr>
        <w:t>………………………………………………….…….………..………………..….</w:t>
      </w:r>
    </w:p>
    <w:p w:rsidR="008F17FF" w:rsidRPr="008F17FF" w:rsidRDefault="008F17FF" w:rsidP="008F17FF">
      <w:pPr>
        <w:widowControl w:val="0"/>
        <w:suppressAutoHyphens w:val="0"/>
        <w:spacing w:line="480" w:lineRule="auto"/>
        <w:ind w:left="720"/>
        <w:contextualSpacing/>
        <w:rPr>
          <w:rFonts w:eastAsia="Microsoft Sans Serif"/>
          <w:b/>
          <w:color w:val="000000"/>
          <w:lang w:eastAsia="pl-PL" w:bidi="pl-PL"/>
        </w:rPr>
      </w:pPr>
      <w:r w:rsidRPr="008F17FF">
        <w:rPr>
          <w:rFonts w:eastAsia="Microsoft Sans Serif"/>
          <w:b/>
          <w:color w:val="000000"/>
          <w:lang w:eastAsia="pl-PL" w:bidi="pl-PL"/>
        </w:rPr>
        <w:t>……………………………………………………………..……….……………….</w:t>
      </w:r>
    </w:p>
    <w:p w:rsidR="008F17FF" w:rsidRPr="008F17FF" w:rsidRDefault="008F17FF" w:rsidP="00085E3F">
      <w:pPr>
        <w:numPr>
          <w:ilvl w:val="0"/>
          <w:numId w:val="30"/>
        </w:numPr>
        <w:suppressAutoHyphens w:val="0"/>
        <w:spacing w:line="480" w:lineRule="auto"/>
        <w:contextualSpacing/>
        <w:rPr>
          <w:rFonts w:eastAsia="Microsoft Sans Serif"/>
          <w:b/>
          <w:color w:val="000000"/>
          <w:lang w:eastAsia="pl-PL" w:bidi="pl-PL"/>
        </w:rPr>
      </w:pPr>
      <w:r w:rsidRPr="008F17FF">
        <w:rPr>
          <w:rFonts w:eastAsia="Microsoft Sans Serif"/>
          <w:b/>
          <w:color w:val="000000"/>
          <w:lang w:eastAsia="pl-PL" w:bidi="pl-PL"/>
        </w:rPr>
        <w:t>Choroby współistniejące:</w:t>
      </w:r>
    </w:p>
    <w:p w:rsidR="008F17FF" w:rsidRPr="008F17FF" w:rsidRDefault="008F17FF" w:rsidP="008F17FF">
      <w:pPr>
        <w:widowControl w:val="0"/>
        <w:suppressAutoHyphens w:val="0"/>
        <w:spacing w:line="480" w:lineRule="auto"/>
        <w:ind w:left="720"/>
        <w:contextualSpacing/>
        <w:rPr>
          <w:rFonts w:eastAsia="Microsoft Sans Serif"/>
          <w:b/>
          <w:color w:val="000000"/>
          <w:lang w:eastAsia="pl-PL" w:bidi="pl-PL"/>
        </w:rPr>
      </w:pPr>
      <w:r w:rsidRPr="008F17FF">
        <w:rPr>
          <w:rFonts w:eastAsia="Microsoft Sans Serif"/>
          <w:b/>
          <w:color w:val="000000"/>
          <w:lang w:eastAsia="pl-PL" w:bidi="pl-PL"/>
        </w:rPr>
        <w:t>…………………………………………………..……….….………………………</w:t>
      </w:r>
    </w:p>
    <w:p w:rsidR="008F17FF" w:rsidRPr="008F17FF" w:rsidRDefault="008F17FF" w:rsidP="008F17FF">
      <w:pPr>
        <w:widowControl w:val="0"/>
        <w:suppressAutoHyphens w:val="0"/>
        <w:spacing w:line="480" w:lineRule="auto"/>
        <w:ind w:left="720"/>
        <w:contextualSpacing/>
        <w:rPr>
          <w:rFonts w:eastAsia="Microsoft Sans Serif"/>
          <w:b/>
          <w:color w:val="000000"/>
          <w:lang w:eastAsia="pl-PL" w:bidi="pl-PL"/>
        </w:rPr>
      </w:pPr>
      <w:r w:rsidRPr="008F17FF">
        <w:rPr>
          <w:rFonts w:eastAsia="Microsoft Sans Serif"/>
          <w:b/>
          <w:color w:val="000000"/>
          <w:lang w:eastAsia="pl-PL" w:bidi="pl-PL"/>
        </w:rPr>
        <w:t>……………………………………………………………..….…………………….</w:t>
      </w:r>
    </w:p>
    <w:p w:rsidR="008F17FF" w:rsidRPr="008F17FF" w:rsidRDefault="008F17FF" w:rsidP="008F17FF">
      <w:pPr>
        <w:widowControl w:val="0"/>
        <w:suppressAutoHyphens w:val="0"/>
        <w:spacing w:line="480" w:lineRule="auto"/>
        <w:ind w:left="720"/>
        <w:contextualSpacing/>
        <w:rPr>
          <w:rFonts w:eastAsia="Microsoft Sans Serif"/>
          <w:b/>
          <w:color w:val="000000"/>
          <w:lang w:eastAsia="pl-PL" w:bidi="pl-PL"/>
        </w:rPr>
      </w:pPr>
      <w:r w:rsidRPr="008F17FF">
        <w:rPr>
          <w:rFonts w:eastAsia="Microsoft Sans Serif"/>
          <w:b/>
          <w:color w:val="000000"/>
          <w:lang w:eastAsia="pl-PL" w:bidi="pl-PL"/>
        </w:rPr>
        <w:t>………………………………………………………………………………………</w:t>
      </w:r>
    </w:p>
    <w:p w:rsidR="008F17FF" w:rsidRPr="008F17FF" w:rsidRDefault="008F17FF" w:rsidP="00085E3F">
      <w:pPr>
        <w:numPr>
          <w:ilvl w:val="0"/>
          <w:numId w:val="30"/>
        </w:numPr>
        <w:suppressAutoHyphens w:val="0"/>
        <w:contextualSpacing/>
        <w:rPr>
          <w:rFonts w:eastAsia="Microsoft Sans Serif"/>
          <w:b/>
          <w:color w:val="000000"/>
          <w:vertAlign w:val="superscript"/>
          <w:lang w:eastAsia="pl-PL" w:bidi="pl-PL"/>
        </w:rPr>
      </w:pPr>
      <w:r w:rsidRPr="008F17FF">
        <w:rPr>
          <w:rFonts w:eastAsia="Microsoft Sans Serif"/>
          <w:b/>
          <w:color w:val="000000"/>
          <w:lang w:eastAsia="pl-PL" w:bidi="pl-PL"/>
        </w:rPr>
        <w:t>Przeciwskazania do udziału w Programie:       tak</w:t>
      </w:r>
      <w:r w:rsidRPr="008F17FF">
        <w:rPr>
          <w:rFonts w:eastAsia="Microsoft Sans Serif"/>
          <w:b/>
          <w:color w:val="000000"/>
          <w:vertAlign w:val="superscript"/>
          <w:lang w:eastAsia="pl-PL" w:bidi="pl-PL"/>
        </w:rPr>
        <w:t>*</w:t>
      </w:r>
      <w:r w:rsidRPr="008F17FF">
        <w:rPr>
          <w:rFonts w:eastAsia="Microsoft Sans Serif"/>
          <w:b/>
          <w:color w:val="000000"/>
          <w:lang w:eastAsia="pl-PL" w:bidi="pl-PL"/>
        </w:rPr>
        <w:t xml:space="preserve">            nie</w:t>
      </w:r>
      <w:r w:rsidRPr="008F17FF">
        <w:rPr>
          <w:rFonts w:eastAsia="Microsoft Sans Serif"/>
          <w:b/>
          <w:color w:val="000000"/>
          <w:vertAlign w:val="superscript"/>
          <w:lang w:eastAsia="pl-PL" w:bidi="pl-PL"/>
        </w:rPr>
        <w:t>*</w:t>
      </w:r>
    </w:p>
    <w:p w:rsidR="008F17FF" w:rsidRPr="008F17FF" w:rsidRDefault="008F17FF" w:rsidP="008F17FF">
      <w:pPr>
        <w:widowControl w:val="0"/>
        <w:suppressAutoHyphens w:val="0"/>
        <w:ind w:left="720"/>
        <w:contextualSpacing/>
        <w:rPr>
          <w:rFonts w:eastAsia="Microsoft Sans Serif"/>
          <w:b/>
          <w:color w:val="000000"/>
          <w:sz w:val="16"/>
          <w:szCs w:val="16"/>
          <w:lang w:eastAsia="pl-PL" w:bidi="pl-PL"/>
        </w:rPr>
      </w:pPr>
      <w:r w:rsidRPr="008F17FF">
        <w:rPr>
          <w:rFonts w:eastAsia="Microsoft Sans Serif"/>
          <w:b/>
          <w:color w:val="000000"/>
          <w:sz w:val="16"/>
          <w:szCs w:val="16"/>
          <w:lang w:eastAsia="pl-PL" w:bidi="pl-PL"/>
        </w:rPr>
        <w:t>(uzasadnić przy zaznaczeniu odpowiedzi tak)</w:t>
      </w:r>
    </w:p>
    <w:p w:rsidR="008F17FF" w:rsidRPr="008F17FF" w:rsidRDefault="008F17FF" w:rsidP="008F17FF">
      <w:pPr>
        <w:widowControl w:val="0"/>
        <w:suppressAutoHyphens w:val="0"/>
        <w:ind w:left="720"/>
        <w:contextualSpacing/>
        <w:rPr>
          <w:rFonts w:eastAsia="Microsoft Sans Serif"/>
          <w:b/>
          <w:color w:val="000000"/>
          <w:sz w:val="16"/>
          <w:szCs w:val="16"/>
          <w:lang w:eastAsia="pl-PL" w:bidi="pl-PL"/>
        </w:rPr>
      </w:pPr>
    </w:p>
    <w:p w:rsidR="008F17FF" w:rsidRPr="008F17FF" w:rsidRDefault="008F17FF" w:rsidP="008F17FF">
      <w:pPr>
        <w:widowControl w:val="0"/>
        <w:suppressAutoHyphens w:val="0"/>
        <w:ind w:left="720"/>
        <w:contextualSpacing/>
        <w:rPr>
          <w:rFonts w:eastAsia="Microsoft Sans Serif"/>
          <w:b/>
          <w:color w:val="000000"/>
          <w:sz w:val="16"/>
          <w:szCs w:val="16"/>
          <w:lang w:eastAsia="pl-PL" w:bidi="pl-PL"/>
        </w:rPr>
      </w:pPr>
    </w:p>
    <w:p w:rsidR="008F17FF" w:rsidRPr="008F17FF" w:rsidRDefault="008F17FF" w:rsidP="008F17FF">
      <w:pPr>
        <w:widowControl w:val="0"/>
        <w:suppressAutoHyphens w:val="0"/>
        <w:spacing w:line="480" w:lineRule="auto"/>
        <w:ind w:left="720"/>
        <w:contextualSpacing/>
        <w:rPr>
          <w:rFonts w:eastAsia="Microsoft Sans Serif"/>
          <w:b/>
          <w:color w:val="000000"/>
          <w:lang w:eastAsia="pl-PL" w:bidi="pl-PL"/>
        </w:rPr>
      </w:pPr>
      <w:r w:rsidRPr="008F17FF">
        <w:rPr>
          <w:rFonts w:eastAsia="Microsoft Sans Serif"/>
          <w:b/>
          <w:color w:val="000000"/>
          <w:lang w:eastAsia="pl-PL" w:bidi="pl-PL"/>
        </w:rPr>
        <w:t>………………………………………………………..…….………………….……</w:t>
      </w:r>
    </w:p>
    <w:p w:rsidR="008F17FF" w:rsidRPr="008F17FF" w:rsidRDefault="008F17FF" w:rsidP="008F17FF">
      <w:pPr>
        <w:widowControl w:val="0"/>
        <w:suppressAutoHyphens w:val="0"/>
        <w:spacing w:line="480" w:lineRule="auto"/>
        <w:ind w:left="4260" w:firstLine="696"/>
        <w:contextualSpacing/>
        <w:jc w:val="center"/>
        <w:rPr>
          <w:rFonts w:eastAsia="Microsoft Sans Serif"/>
          <w:b/>
          <w:color w:val="000000"/>
          <w:lang w:eastAsia="pl-PL" w:bidi="pl-PL"/>
        </w:rPr>
      </w:pPr>
      <w:r w:rsidRPr="008F17FF">
        <w:rPr>
          <w:rFonts w:eastAsia="Microsoft Sans Serif"/>
          <w:b/>
          <w:color w:val="000000"/>
          <w:lang w:eastAsia="pl-PL" w:bidi="pl-PL"/>
        </w:rPr>
        <w:t>………………………………...</w:t>
      </w:r>
    </w:p>
    <w:p w:rsidR="008F17FF" w:rsidRPr="008F17FF" w:rsidRDefault="008F17FF" w:rsidP="008F17FF">
      <w:pPr>
        <w:widowControl w:val="0"/>
        <w:suppressAutoHyphens w:val="0"/>
        <w:spacing w:line="480" w:lineRule="auto"/>
        <w:ind w:left="5664"/>
        <w:contextualSpacing/>
        <w:rPr>
          <w:rFonts w:eastAsia="Microsoft Sans Serif"/>
          <w:b/>
          <w:color w:val="000000"/>
          <w:lang w:eastAsia="pl-PL" w:bidi="pl-PL"/>
        </w:rPr>
      </w:pPr>
      <w:r w:rsidRPr="008F17FF">
        <w:rPr>
          <w:rFonts w:eastAsia="Microsoft Sans Serif"/>
          <w:b/>
          <w:color w:val="000000"/>
          <w:lang w:eastAsia="pl-PL" w:bidi="pl-PL"/>
        </w:rPr>
        <w:t xml:space="preserve">Podpis osoby kwalifikującej </w:t>
      </w:r>
    </w:p>
    <w:p w:rsidR="008F17FF" w:rsidRDefault="008F17FF" w:rsidP="008F17FF">
      <w:pPr>
        <w:rPr>
          <w:sz w:val="16"/>
          <w:szCs w:val="16"/>
          <w:vertAlign w:val="superscript"/>
        </w:rPr>
      </w:pPr>
      <w:r w:rsidRPr="008F17FF">
        <w:rPr>
          <w:sz w:val="16"/>
          <w:szCs w:val="16"/>
          <w:vertAlign w:val="superscript"/>
        </w:rPr>
        <w:t>*niepotrzebne skreślić</w:t>
      </w:r>
    </w:p>
    <w:p w:rsidR="008F17FF" w:rsidRDefault="008F17FF" w:rsidP="00C12D90">
      <w:pPr>
        <w:pStyle w:val="Nagwek1"/>
        <w:jc w:val="right"/>
      </w:pPr>
      <w:r>
        <w:rPr>
          <w:sz w:val="16"/>
          <w:szCs w:val="16"/>
          <w:vertAlign w:val="superscript"/>
        </w:rPr>
        <w:br w:type="page"/>
      </w:r>
      <w:bookmarkStart w:id="83" w:name="_Toc66777124"/>
      <w:r w:rsidRPr="008F17FF">
        <w:lastRenderedPageBreak/>
        <w:t>Załącznik nr 3</w:t>
      </w:r>
      <w:bookmarkEnd w:id="83"/>
    </w:p>
    <w:p w:rsidR="00C12D90" w:rsidRPr="00C12D90" w:rsidRDefault="00C12D90" w:rsidP="00C12D90"/>
    <w:p w:rsidR="008F17FF" w:rsidRPr="008F17FF" w:rsidRDefault="008F17FF" w:rsidP="008F17FF">
      <w:pPr>
        <w:spacing w:line="360" w:lineRule="auto"/>
        <w:jc w:val="center"/>
        <w:rPr>
          <w:b/>
        </w:rPr>
      </w:pPr>
      <w:r w:rsidRPr="008F17FF">
        <w:rPr>
          <w:b/>
        </w:rPr>
        <w:t xml:space="preserve">ZGODA NA UDZIAŁ W PROGRAMIE PSYCHIATRYCZNYM TERAPEUTYCZNO-REHABILITACYJNYM POŁĄCZONYM Z AKTYWIZACJĄ PACJENTÓW </w:t>
      </w:r>
    </w:p>
    <w:p w:rsidR="008F17FF" w:rsidRPr="008F17FF" w:rsidRDefault="008F17FF" w:rsidP="008F17FF"/>
    <w:p w:rsidR="008F17FF" w:rsidRPr="008F17FF" w:rsidRDefault="008F17FF" w:rsidP="008F17FF">
      <w:r w:rsidRPr="008F17FF">
        <w:t>……………………………………………………….</w:t>
      </w:r>
    </w:p>
    <w:p w:rsidR="008F17FF" w:rsidRPr="008F17FF" w:rsidRDefault="008F17FF" w:rsidP="008F17FF">
      <w:r w:rsidRPr="008F17FF">
        <w:t>Imię i Nazwisko:</w:t>
      </w:r>
    </w:p>
    <w:p w:rsidR="008F17FF" w:rsidRPr="008F17FF" w:rsidRDefault="008F17FF" w:rsidP="008F17FF"/>
    <w:p w:rsidR="008F17FF" w:rsidRPr="008F17FF" w:rsidRDefault="008F17FF" w:rsidP="008F17FF">
      <w:r w:rsidRPr="008F17FF">
        <w:t>……………………………………………………….</w:t>
      </w:r>
    </w:p>
    <w:p w:rsidR="008F17FF" w:rsidRPr="008F17FF" w:rsidRDefault="008F17FF" w:rsidP="008F17FF">
      <w:r w:rsidRPr="008F17FF">
        <w:t>Pesel:</w:t>
      </w:r>
    </w:p>
    <w:p w:rsidR="008F17FF" w:rsidRPr="008F17FF" w:rsidRDefault="008F17FF" w:rsidP="008F17FF"/>
    <w:p w:rsidR="008F17FF" w:rsidRPr="008F17FF" w:rsidRDefault="008F17FF" w:rsidP="008F17FF"/>
    <w:p w:rsidR="008F17FF" w:rsidRPr="008F17FF" w:rsidRDefault="008F17FF" w:rsidP="008F17FF">
      <w:r w:rsidRPr="008F17FF">
        <w:t>……………………………………………………….</w:t>
      </w:r>
    </w:p>
    <w:p w:rsidR="008F17FF" w:rsidRPr="008F17FF" w:rsidRDefault="008F17FF" w:rsidP="008F17FF"/>
    <w:p w:rsidR="008F17FF" w:rsidRPr="008F17FF" w:rsidRDefault="008F17FF" w:rsidP="008F17FF"/>
    <w:p w:rsidR="008F17FF" w:rsidRPr="008F17FF" w:rsidRDefault="008F17FF" w:rsidP="008F17FF">
      <w:r w:rsidRPr="008F17FF">
        <w:t>………………………………………….……………</w:t>
      </w:r>
    </w:p>
    <w:p w:rsidR="008F17FF" w:rsidRPr="008F17FF" w:rsidRDefault="008F17FF" w:rsidP="008F17FF">
      <w:r w:rsidRPr="008F17FF">
        <w:t>Adres zamieszkania:</w:t>
      </w:r>
    </w:p>
    <w:p w:rsidR="008F17FF" w:rsidRPr="008F17FF" w:rsidRDefault="008F17FF" w:rsidP="008F17FF"/>
    <w:p w:rsidR="008F17FF" w:rsidRPr="008F17FF" w:rsidRDefault="008F17FF" w:rsidP="008F17FF">
      <w:pPr>
        <w:spacing w:line="360" w:lineRule="auto"/>
        <w:jc w:val="both"/>
      </w:pPr>
      <w:r w:rsidRPr="008F17FF">
        <w:t>Deklaracja uczestnictwa w projekcie pn. Program psychiatryczny terapeutyczno-rehabilitacyjny połączony z aktywizacją pacjentów.</w:t>
      </w:r>
    </w:p>
    <w:p w:rsidR="008F17FF" w:rsidRPr="008F17FF" w:rsidRDefault="008F17FF" w:rsidP="008F17FF">
      <w:pPr>
        <w:spacing w:line="360" w:lineRule="auto"/>
        <w:jc w:val="both"/>
      </w:pPr>
      <w:r w:rsidRPr="008F17FF">
        <w:t>Ja niżej podpisany(a) oświadczam, że uzyskałem(am) informacje dotyczące ww. Programu oraz otrzymałem(am) wyczerpujące, satysfakcjonujące mnie odpowiedzi na zadane pytania. Wyrażam dobrowolnie zgodę na udział w tym Programie i jestem świadomy(a) faktu, że w każdej chwili mogę wycofać zgodę na udział w dalszej jego części bez podania przyczyny. Przez podpisanie zgody na udział w w/w Programie nie zrzekam się żadnych należnych mi praw. Otrzymam kopię niniejszego formularza opatrzoną podpisem i datą.</w:t>
      </w:r>
    </w:p>
    <w:p w:rsidR="009576FE" w:rsidRDefault="009576FE" w:rsidP="008F17FF">
      <w:pPr>
        <w:spacing w:line="360" w:lineRule="auto"/>
        <w:jc w:val="right"/>
      </w:pPr>
    </w:p>
    <w:p w:rsidR="009576FE" w:rsidRDefault="005F57EE" w:rsidP="008F17FF">
      <w:pPr>
        <w:spacing w:line="360" w:lineRule="auto"/>
        <w:jc w:val="both"/>
        <w:rPr>
          <w:sz w:val="16"/>
          <w:szCs w:val="16"/>
        </w:rPr>
      </w:pPr>
      <w:r>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p>
    <w:p w:rsidR="008F17FF" w:rsidRPr="008F17FF" w:rsidRDefault="005F57EE" w:rsidP="008F17FF">
      <w:pPr>
        <w:spacing w:line="360" w:lineRule="auto"/>
        <w:jc w:val="both"/>
        <w:rPr>
          <w:sz w:val="16"/>
          <w:szCs w:val="16"/>
        </w:rPr>
      </w:pPr>
      <w:r>
        <w:rPr>
          <w:sz w:val="16"/>
          <w:szCs w:val="16"/>
        </w:rPr>
        <w:t xml:space="preserve"> </w:t>
      </w:r>
      <w:r w:rsidR="008F17FF" w:rsidRPr="008F17FF">
        <w:rPr>
          <w:sz w:val="16"/>
          <w:szCs w:val="16"/>
        </w:rPr>
        <w:t>Miejs</w:t>
      </w:r>
      <w:r w:rsidR="009576FE">
        <w:rPr>
          <w:sz w:val="16"/>
          <w:szCs w:val="16"/>
        </w:rPr>
        <w:t>cowość,  data złożenia podpisu</w:t>
      </w:r>
      <w:r w:rsidR="009576FE">
        <w:rPr>
          <w:sz w:val="16"/>
          <w:szCs w:val="16"/>
        </w:rPr>
        <w:tab/>
      </w:r>
      <w:r w:rsidR="009576FE">
        <w:rPr>
          <w:sz w:val="16"/>
          <w:szCs w:val="16"/>
        </w:rPr>
        <w:tab/>
      </w:r>
      <w:r w:rsidR="009576FE">
        <w:rPr>
          <w:sz w:val="16"/>
          <w:szCs w:val="16"/>
        </w:rPr>
        <w:tab/>
      </w:r>
      <w:r w:rsidR="009576FE">
        <w:rPr>
          <w:sz w:val="16"/>
          <w:szCs w:val="16"/>
        </w:rPr>
        <w:tab/>
      </w:r>
      <w:r w:rsidR="009576FE">
        <w:rPr>
          <w:sz w:val="16"/>
          <w:szCs w:val="16"/>
        </w:rPr>
        <w:tab/>
      </w:r>
      <w:r w:rsidR="009576FE">
        <w:rPr>
          <w:sz w:val="16"/>
          <w:szCs w:val="16"/>
        </w:rPr>
        <w:tab/>
      </w:r>
      <w:r w:rsidR="009576FE">
        <w:rPr>
          <w:sz w:val="16"/>
          <w:szCs w:val="16"/>
        </w:rPr>
        <w:tab/>
        <w:t>Podpis</w:t>
      </w:r>
      <w:r w:rsidR="0097145B">
        <w:rPr>
          <w:sz w:val="16"/>
          <w:szCs w:val="16"/>
        </w:rPr>
        <w:t xml:space="preserve"> -</w:t>
      </w:r>
      <w:r w:rsidR="009576FE">
        <w:rPr>
          <w:sz w:val="16"/>
          <w:szCs w:val="16"/>
        </w:rPr>
        <w:t xml:space="preserve"> imię i nazwisko</w:t>
      </w:r>
    </w:p>
    <w:p w:rsidR="008F17FF" w:rsidRPr="008F17FF" w:rsidRDefault="008F17FF" w:rsidP="008F17FF">
      <w:pPr>
        <w:spacing w:line="0" w:lineRule="atLeast"/>
        <w:jc w:val="center"/>
        <w:rPr>
          <w:rFonts w:eastAsia="Arial"/>
          <w:b/>
        </w:rPr>
      </w:pPr>
      <w:bookmarkStart w:id="84" w:name="page1"/>
      <w:bookmarkEnd w:id="84"/>
    </w:p>
    <w:p w:rsidR="008F17FF" w:rsidRPr="008F17FF" w:rsidRDefault="008F17FF" w:rsidP="008F17FF">
      <w:pPr>
        <w:spacing w:line="0" w:lineRule="atLeast"/>
        <w:jc w:val="center"/>
        <w:rPr>
          <w:rFonts w:eastAsia="Arial"/>
          <w:b/>
        </w:rPr>
      </w:pPr>
      <w:r w:rsidRPr="008F17FF">
        <w:rPr>
          <w:rFonts w:eastAsia="Arial"/>
          <w:b/>
        </w:rPr>
        <w:t>ZGODA NA PRZETWARZANIE DANYCH OSOBOWYCH</w:t>
      </w:r>
    </w:p>
    <w:p w:rsidR="008F17FF" w:rsidRPr="008F17FF" w:rsidRDefault="008F17FF" w:rsidP="008F17FF">
      <w:pPr>
        <w:spacing w:line="0" w:lineRule="atLeast"/>
        <w:jc w:val="center"/>
      </w:pPr>
    </w:p>
    <w:p w:rsidR="008F17FF" w:rsidRPr="008F17FF" w:rsidRDefault="008F17FF" w:rsidP="008F17FF">
      <w:pPr>
        <w:spacing w:line="360" w:lineRule="auto"/>
        <w:ind w:right="20"/>
        <w:jc w:val="both"/>
      </w:pPr>
      <w:r w:rsidRPr="008F17FF">
        <w:rPr>
          <w:rFonts w:eastAsia="Arial"/>
        </w:rPr>
        <w:t xml:space="preserve">Ja, niżej podpisana/ny wyrażam zgodę na przetwarzanie moich danych osobowych w zakresie realizacji programu </w:t>
      </w:r>
      <w:r w:rsidRPr="008F17FF">
        <w:t xml:space="preserve">pn. Program psychiatryczny terapeutyczno-rehabilitacyjny połączony z aktywizacją pacjentów. </w:t>
      </w:r>
    </w:p>
    <w:p w:rsidR="008F17FF" w:rsidRPr="008F17FF" w:rsidRDefault="008F17FF" w:rsidP="008F17FF">
      <w:pPr>
        <w:spacing w:line="360" w:lineRule="auto"/>
        <w:ind w:right="20"/>
        <w:jc w:val="both"/>
        <w:rPr>
          <w:rFonts w:eastAsia="Calibri"/>
          <w:sz w:val="16"/>
          <w:szCs w:val="16"/>
        </w:rPr>
      </w:pPr>
      <w:r w:rsidRPr="008F17FF">
        <w:t>Jednocześnie potwierdzam, że zapoznałem się  z informacją nt. przetwarzania danych osobowych obowiązujących w ………………………….….………………………………..….</w:t>
      </w:r>
      <w:r w:rsidRPr="008F17FF">
        <w:rPr>
          <w:rFonts w:eastAsia="Calibri"/>
          <w:sz w:val="16"/>
          <w:szCs w:val="16"/>
        </w:rPr>
        <w:t xml:space="preserve"> </w:t>
      </w:r>
    </w:p>
    <w:p w:rsidR="008F17FF" w:rsidRPr="008F17FF" w:rsidRDefault="008F17FF" w:rsidP="005F57EE">
      <w:pPr>
        <w:spacing w:line="360" w:lineRule="auto"/>
        <w:ind w:left="4248" w:right="20" w:firstLine="708"/>
        <w:jc w:val="both"/>
        <w:rPr>
          <w:rFonts w:eastAsia="Calibri"/>
          <w:sz w:val="16"/>
          <w:szCs w:val="16"/>
        </w:rPr>
      </w:pPr>
      <w:r w:rsidRPr="008F17FF">
        <w:rPr>
          <w:rFonts w:eastAsia="Calibri"/>
          <w:sz w:val="16"/>
          <w:szCs w:val="16"/>
        </w:rPr>
        <w:t xml:space="preserve"> </w:t>
      </w:r>
      <w:r w:rsidR="005F57EE">
        <w:rPr>
          <w:rFonts w:eastAsia="Calibri"/>
          <w:sz w:val="16"/>
          <w:szCs w:val="16"/>
        </w:rPr>
        <w:t>(</w:t>
      </w:r>
      <w:r w:rsidRPr="008F17FF">
        <w:rPr>
          <w:rFonts w:eastAsia="Calibri"/>
          <w:sz w:val="16"/>
          <w:szCs w:val="16"/>
        </w:rPr>
        <w:t xml:space="preserve">  nazwa realizatora Programu</w:t>
      </w:r>
      <w:r w:rsidR="0097145B">
        <w:rPr>
          <w:rFonts w:eastAsia="Calibri"/>
          <w:sz w:val="16"/>
          <w:szCs w:val="16"/>
        </w:rPr>
        <w:t>)</w:t>
      </w:r>
    </w:p>
    <w:p w:rsidR="008F17FF" w:rsidRPr="008F17FF" w:rsidRDefault="008F17FF" w:rsidP="008F17FF">
      <w:pPr>
        <w:spacing w:line="360" w:lineRule="auto"/>
        <w:ind w:right="20"/>
        <w:jc w:val="both"/>
        <w:rPr>
          <w:rFonts w:eastAsia="Calibri"/>
        </w:rPr>
      </w:pPr>
    </w:p>
    <w:p w:rsidR="008F17FF" w:rsidRPr="008F17FF" w:rsidRDefault="005F57EE" w:rsidP="008F17FF">
      <w:pPr>
        <w:spacing w:line="360" w:lineRule="auto"/>
        <w:jc w:val="both"/>
      </w:pPr>
      <w:r>
        <w:t xml:space="preserve"> …………………………………………</w:t>
      </w:r>
      <w:r>
        <w:tab/>
      </w:r>
      <w:r>
        <w:tab/>
      </w:r>
      <w:r>
        <w:tab/>
      </w:r>
      <w:r w:rsidR="008F17FF" w:rsidRPr="008F17FF">
        <w:t>………………………………….</w:t>
      </w:r>
    </w:p>
    <w:p w:rsidR="008F17FF" w:rsidRDefault="008F17FF" w:rsidP="005F57EE">
      <w:pPr>
        <w:spacing w:line="360" w:lineRule="auto"/>
        <w:ind w:firstLine="708"/>
        <w:jc w:val="both"/>
        <w:rPr>
          <w:sz w:val="16"/>
          <w:szCs w:val="16"/>
        </w:rPr>
      </w:pPr>
      <w:r w:rsidRPr="008F17FF">
        <w:rPr>
          <w:sz w:val="16"/>
          <w:szCs w:val="16"/>
        </w:rPr>
        <w:t>Mie</w:t>
      </w:r>
      <w:r w:rsidR="005F57EE">
        <w:rPr>
          <w:sz w:val="16"/>
          <w:szCs w:val="16"/>
        </w:rPr>
        <w:t>jscowość, data złożenia podpisu</w:t>
      </w:r>
      <w:r w:rsidR="005F57EE">
        <w:rPr>
          <w:sz w:val="16"/>
          <w:szCs w:val="16"/>
        </w:rPr>
        <w:tab/>
      </w:r>
      <w:r w:rsidR="005F57EE">
        <w:rPr>
          <w:sz w:val="16"/>
          <w:szCs w:val="16"/>
        </w:rPr>
        <w:tab/>
      </w:r>
      <w:r w:rsidR="005F57EE">
        <w:rPr>
          <w:sz w:val="16"/>
          <w:szCs w:val="16"/>
        </w:rPr>
        <w:tab/>
      </w:r>
      <w:r w:rsidR="005F57EE">
        <w:rPr>
          <w:sz w:val="16"/>
          <w:szCs w:val="16"/>
        </w:rPr>
        <w:tab/>
      </w:r>
      <w:r w:rsidR="005F57EE">
        <w:rPr>
          <w:sz w:val="16"/>
          <w:szCs w:val="16"/>
        </w:rPr>
        <w:tab/>
      </w:r>
      <w:r w:rsidRPr="008F17FF">
        <w:rPr>
          <w:sz w:val="16"/>
          <w:szCs w:val="16"/>
        </w:rPr>
        <w:t>Podpis Imię i nazwisko</w:t>
      </w:r>
    </w:p>
    <w:p w:rsidR="008F17FF" w:rsidRDefault="008F17FF" w:rsidP="00C12D90">
      <w:pPr>
        <w:pStyle w:val="Nagwek1"/>
        <w:jc w:val="right"/>
      </w:pPr>
      <w:r>
        <w:rPr>
          <w:sz w:val="16"/>
          <w:szCs w:val="16"/>
        </w:rPr>
        <w:br w:type="page"/>
      </w:r>
      <w:bookmarkStart w:id="85" w:name="_Toc66777125"/>
      <w:r w:rsidRPr="008F17FF">
        <w:lastRenderedPageBreak/>
        <w:t>Załącznik nr 4</w:t>
      </w:r>
      <w:bookmarkEnd w:id="85"/>
    </w:p>
    <w:p w:rsidR="008F17FF" w:rsidRPr="008F17FF" w:rsidRDefault="008F17FF" w:rsidP="008F17FF">
      <w:pPr>
        <w:spacing w:line="360" w:lineRule="auto"/>
        <w:ind w:left="7080" w:firstLine="708"/>
        <w:jc w:val="both"/>
      </w:pPr>
    </w:p>
    <w:p w:rsidR="008F17FF" w:rsidRPr="008F17FF" w:rsidRDefault="008F17FF" w:rsidP="008F17FF">
      <w:pPr>
        <w:rPr>
          <w:sz w:val="16"/>
          <w:szCs w:val="16"/>
        </w:rPr>
      </w:pPr>
    </w:p>
    <w:p w:rsidR="008F17FF" w:rsidRPr="008F17FF" w:rsidRDefault="008F17FF" w:rsidP="008F17FF">
      <w:pPr>
        <w:rPr>
          <w:sz w:val="16"/>
          <w:szCs w:val="16"/>
        </w:rPr>
      </w:pPr>
      <w:r w:rsidRPr="008F17FF">
        <w:rPr>
          <w:sz w:val="16"/>
          <w:szCs w:val="16"/>
        </w:rPr>
        <w:t xml:space="preserve">………………..…………………                                                                                                                      ……………………………….   </w:t>
      </w:r>
    </w:p>
    <w:p w:rsidR="008F17FF" w:rsidRPr="008F17FF" w:rsidRDefault="008F17FF" w:rsidP="008F17FF">
      <w:r w:rsidRPr="008F17FF">
        <w:rPr>
          <w:sz w:val="16"/>
          <w:szCs w:val="16"/>
        </w:rPr>
        <w:t xml:space="preserve">   Nazwa realizatora Programu</w:t>
      </w:r>
      <w:r w:rsidRPr="008F17FF">
        <w:rPr>
          <w:sz w:val="16"/>
          <w:szCs w:val="16"/>
        </w:rPr>
        <w:tab/>
      </w:r>
      <w:r w:rsidRPr="008F17FF">
        <w:tab/>
      </w:r>
      <w:r w:rsidRPr="008F17FF">
        <w:tab/>
      </w:r>
      <w:r w:rsidRPr="008F17FF">
        <w:tab/>
      </w:r>
      <w:r w:rsidRPr="008F17FF">
        <w:tab/>
      </w:r>
      <w:r w:rsidRPr="008F17FF">
        <w:tab/>
      </w:r>
      <w:r w:rsidRPr="008F17FF">
        <w:tab/>
      </w:r>
      <w:r w:rsidRPr="008F17FF">
        <w:rPr>
          <w:sz w:val="16"/>
          <w:szCs w:val="16"/>
        </w:rPr>
        <w:t xml:space="preserve">                  miejscowość, data</w:t>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rPr>
          <w:sz w:val="16"/>
          <w:szCs w:val="16"/>
        </w:rPr>
        <w:tab/>
      </w:r>
      <w:r w:rsidRPr="008F17FF">
        <w:tab/>
      </w:r>
    </w:p>
    <w:p w:rsidR="008F17FF" w:rsidRPr="008F17FF" w:rsidRDefault="008F17FF" w:rsidP="008F17FF">
      <w:pPr>
        <w:shd w:val="clear" w:color="auto" w:fill="FFFFFF"/>
        <w:spacing w:after="300"/>
        <w:jc w:val="center"/>
        <w:rPr>
          <w:b/>
          <w:sz w:val="28"/>
          <w:szCs w:val="28"/>
          <w:lang w:eastAsia="pl-PL"/>
        </w:rPr>
      </w:pPr>
      <w:r w:rsidRPr="008F17FF">
        <w:rPr>
          <w:b/>
          <w:sz w:val="28"/>
          <w:szCs w:val="28"/>
          <w:lang w:eastAsia="pl-PL"/>
        </w:rPr>
        <w:t>Indywidualny Program Terapeutyczny:</w:t>
      </w:r>
    </w:p>
    <w:p w:rsidR="008F17FF" w:rsidRPr="008F17FF" w:rsidRDefault="008F17FF" w:rsidP="00085E3F">
      <w:pPr>
        <w:numPr>
          <w:ilvl w:val="0"/>
          <w:numId w:val="36"/>
        </w:numPr>
        <w:suppressAutoHyphens w:val="0"/>
        <w:spacing w:line="480" w:lineRule="auto"/>
        <w:ind w:left="-284" w:hanging="142"/>
        <w:contextualSpacing/>
        <w:rPr>
          <w:rFonts w:eastAsia="Microsoft Sans Serif"/>
          <w:color w:val="000000"/>
          <w:lang w:eastAsia="pl-PL" w:bidi="pl-PL"/>
        </w:rPr>
      </w:pPr>
      <w:r w:rsidRPr="008F17FF">
        <w:rPr>
          <w:rFonts w:eastAsia="Microsoft Sans Serif"/>
          <w:color w:val="000000"/>
          <w:lang w:eastAsia="pl-PL" w:bidi="pl-PL"/>
        </w:rPr>
        <w:t xml:space="preserve">     Imię i nazwisko pacjenta:</w:t>
      </w:r>
    </w:p>
    <w:p w:rsidR="008F17FF" w:rsidRPr="008F17FF" w:rsidRDefault="008F17FF" w:rsidP="008F17FF">
      <w:pPr>
        <w:widowControl w:val="0"/>
        <w:suppressAutoHyphens w:val="0"/>
        <w:spacing w:line="480" w:lineRule="auto"/>
        <w:ind w:left="-284"/>
        <w:contextualSpacing/>
        <w:rPr>
          <w:rFonts w:eastAsia="Microsoft Sans Serif"/>
          <w:color w:val="000000"/>
          <w:lang w:eastAsia="pl-PL" w:bidi="pl-PL"/>
        </w:rPr>
      </w:pPr>
      <w:r w:rsidRPr="008F17FF">
        <w:rPr>
          <w:rFonts w:eastAsia="Microsoft Sans Serif"/>
          <w:color w:val="000000"/>
          <w:lang w:eastAsia="pl-PL" w:bidi="pl-PL"/>
        </w:rPr>
        <w:t xml:space="preserve">    …………………………………………………………………………………………………</w:t>
      </w:r>
    </w:p>
    <w:p w:rsidR="008F17FF" w:rsidRPr="008F17FF" w:rsidRDefault="008F17FF" w:rsidP="00085E3F">
      <w:pPr>
        <w:numPr>
          <w:ilvl w:val="0"/>
          <w:numId w:val="36"/>
        </w:numPr>
        <w:suppressAutoHyphens w:val="0"/>
        <w:spacing w:line="480" w:lineRule="auto"/>
        <w:ind w:left="-426" w:firstLine="0"/>
        <w:contextualSpacing/>
        <w:rPr>
          <w:rFonts w:eastAsia="Microsoft Sans Serif"/>
          <w:color w:val="000000"/>
          <w:lang w:eastAsia="pl-PL" w:bidi="pl-PL"/>
        </w:rPr>
      </w:pPr>
      <w:r w:rsidRPr="008F17FF">
        <w:rPr>
          <w:rFonts w:eastAsia="Microsoft Sans Serif"/>
          <w:color w:val="000000"/>
          <w:lang w:eastAsia="pl-PL" w:bidi="pl-PL"/>
        </w:rPr>
        <w:t>Pesel:</w:t>
      </w:r>
    </w:p>
    <w:p w:rsidR="008F17FF" w:rsidRPr="008F17FF" w:rsidRDefault="008F17FF" w:rsidP="008F17FF">
      <w:pPr>
        <w:widowControl w:val="0"/>
        <w:suppressAutoHyphens w:val="0"/>
        <w:spacing w:line="480" w:lineRule="auto"/>
        <w:ind w:left="-284"/>
        <w:contextualSpacing/>
        <w:rPr>
          <w:rFonts w:eastAsia="Microsoft Sans Serif"/>
          <w:color w:val="000000"/>
          <w:lang w:eastAsia="pl-PL" w:bidi="pl-PL"/>
        </w:rPr>
      </w:pPr>
      <w:r w:rsidRPr="008F17FF">
        <w:rPr>
          <w:rFonts w:eastAsia="Microsoft Sans Serif"/>
          <w:color w:val="000000"/>
          <w:lang w:eastAsia="pl-PL" w:bidi="pl-PL"/>
        </w:rPr>
        <w:t xml:space="preserve">    …………………………………………………………………………………………………</w:t>
      </w:r>
    </w:p>
    <w:p w:rsidR="008F17FF" w:rsidRPr="008F17FF" w:rsidRDefault="008F17FF" w:rsidP="00085E3F">
      <w:pPr>
        <w:numPr>
          <w:ilvl w:val="0"/>
          <w:numId w:val="36"/>
        </w:numPr>
        <w:suppressAutoHyphens w:val="0"/>
        <w:spacing w:line="480" w:lineRule="auto"/>
        <w:ind w:left="-426" w:firstLine="0"/>
        <w:contextualSpacing/>
        <w:rPr>
          <w:rFonts w:eastAsia="Microsoft Sans Serif"/>
          <w:color w:val="000000"/>
          <w:lang w:eastAsia="pl-PL" w:bidi="pl-PL"/>
        </w:rPr>
      </w:pPr>
      <w:r w:rsidRPr="008F17FF">
        <w:rPr>
          <w:rFonts w:eastAsia="Microsoft Sans Serif"/>
          <w:color w:val="000000"/>
          <w:lang w:eastAsia="pl-PL" w:bidi="pl-PL"/>
        </w:rPr>
        <w:t>Adres zamieszkania:</w:t>
      </w:r>
    </w:p>
    <w:p w:rsidR="008F17FF" w:rsidRPr="008F17FF" w:rsidRDefault="008F17FF" w:rsidP="008F17FF">
      <w:pPr>
        <w:widowControl w:val="0"/>
        <w:suppressAutoHyphens w:val="0"/>
        <w:spacing w:line="480" w:lineRule="auto"/>
        <w:ind w:left="-284"/>
        <w:contextualSpacing/>
        <w:rPr>
          <w:rFonts w:eastAsia="Microsoft Sans Serif"/>
          <w:color w:val="000000"/>
          <w:lang w:eastAsia="pl-PL" w:bidi="pl-PL"/>
        </w:rPr>
      </w:pPr>
      <w:r w:rsidRPr="008F17FF">
        <w:rPr>
          <w:rFonts w:eastAsia="Microsoft Sans Serif"/>
          <w:color w:val="000000"/>
          <w:lang w:eastAsia="pl-PL" w:bidi="pl-PL"/>
        </w:rPr>
        <w:t xml:space="preserve">    …………………………………………………………………………………………………</w:t>
      </w:r>
    </w:p>
    <w:p w:rsidR="008F17FF" w:rsidRPr="008F17FF" w:rsidRDefault="008F17FF" w:rsidP="008F17FF">
      <w:pPr>
        <w:widowControl w:val="0"/>
        <w:suppressAutoHyphens w:val="0"/>
        <w:spacing w:line="480" w:lineRule="auto"/>
        <w:ind w:left="-284"/>
        <w:contextualSpacing/>
        <w:rPr>
          <w:rFonts w:eastAsia="Microsoft Sans Serif"/>
          <w:color w:val="000000"/>
          <w:lang w:eastAsia="pl-PL" w:bidi="pl-PL"/>
        </w:rPr>
      </w:pPr>
      <w:r w:rsidRPr="008F17FF">
        <w:rPr>
          <w:rFonts w:eastAsia="Microsoft Sans Serif"/>
          <w:color w:val="000000"/>
          <w:lang w:eastAsia="pl-PL" w:bidi="pl-PL"/>
        </w:rPr>
        <w:t xml:space="preserve">    …………………………………………………………………………………………………</w:t>
      </w:r>
    </w:p>
    <w:p w:rsidR="008F17FF" w:rsidRPr="008F17FF" w:rsidRDefault="008F17FF" w:rsidP="00085E3F">
      <w:pPr>
        <w:numPr>
          <w:ilvl w:val="0"/>
          <w:numId w:val="36"/>
        </w:numPr>
        <w:suppressAutoHyphens w:val="0"/>
        <w:spacing w:line="480" w:lineRule="auto"/>
        <w:ind w:left="0" w:hanging="426"/>
        <w:contextualSpacing/>
        <w:rPr>
          <w:rFonts w:eastAsia="Microsoft Sans Serif"/>
          <w:color w:val="000000"/>
          <w:lang w:eastAsia="pl-PL" w:bidi="pl-PL"/>
        </w:rPr>
      </w:pPr>
      <w:r w:rsidRPr="008F17FF">
        <w:rPr>
          <w:rFonts w:eastAsia="Microsoft Sans Serif"/>
          <w:color w:val="000000"/>
          <w:lang w:eastAsia="pl-PL" w:bidi="pl-PL"/>
        </w:rPr>
        <w:t>Rozpoznanie jednostki chorobowej wg ICD 10:            …………………………………………………………………………………………………</w:t>
      </w:r>
    </w:p>
    <w:p w:rsidR="008F17FF" w:rsidRPr="008F17FF" w:rsidRDefault="008F17FF" w:rsidP="008F17FF">
      <w:pPr>
        <w:widowControl w:val="0"/>
        <w:suppressAutoHyphens w:val="0"/>
        <w:spacing w:line="480" w:lineRule="auto"/>
        <w:contextualSpacing/>
        <w:rPr>
          <w:rFonts w:eastAsia="Microsoft Sans Serif"/>
          <w:color w:val="000000"/>
          <w:lang w:eastAsia="pl-PL" w:bidi="pl-PL"/>
        </w:rPr>
      </w:pPr>
      <w:r w:rsidRPr="008F17FF">
        <w:rPr>
          <w:rFonts w:eastAsia="Microsoft Sans Serif"/>
          <w:color w:val="000000"/>
          <w:lang w:eastAsia="pl-PL" w:bidi="pl-PL"/>
        </w:rPr>
        <w:t>…………………………………………………………………………………………………</w:t>
      </w:r>
    </w:p>
    <w:p w:rsidR="008F17FF" w:rsidRPr="008F17FF" w:rsidRDefault="008F17FF" w:rsidP="00085E3F">
      <w:pPr>
        <w:numPr>
          <w:ilvl w:val="0"/>
          <w:numId w:val="36"/>
        </w:numPr>
        <w:suppressAutoHyphens w:val="0"/>
        <w:spacing w:line="480" w:lineRule="auto"/>
        <w:ind w:left="-426" w:firstLine="0"/>
        <w:contextualSpacing/>
        <w:rPr>
          <w:rFonts w:eastAsia="Microsoft Sans Serif"/>
          <w:color w:val="000000"/>
          <w:lang w:eastAsia="pl-PL" w:bidi="pl-PL"/>
        </w:rPr>
      </w:pPr>
      <w:r w:rsidRPr="008F17FF">
        <w:rPr>
          <w:rFonts w:eastAsia="Microsoft Sans Serif"/>
          <w:color w:val="000000"/>
          <w:lang w:eastAsia="pl-PL" w:bidi="pl-PL"/>
        </w:rPr>
        <w:t>Choroby współistniejące:</w:t>
      </w:r>
    </w:p>
    <w:p w:rsidR="008F17FF" w:rsidRPr="008F17FF" w:rsidRDefault="008F17FF" w:rsidP="008F17FF">
      <w:pPr>
        <w:widowControl w:val="0"/>
        <w:suppressAutoHyphens w:val="0"/>
        <w:spacing w:line="480" w:lineRule="auto"/>
        <w:ind w:left="-284"/>
        <w:contextualSpacing/>
        <w:rPr>
          <w:rFonts w:eastAsia="Microsoft Sans Serif"/>
          <w:color w:val="000000"/>
          <w:lang w:eastAsia="pl-PL" w:bidi="pl-PL"/>
        </w:rPr>
      </w:pPr>
      <w:r w:rsidRPr="008F17FF">
        <w:rPr>
          <w:rFonts w:eastAsia="Microsoft Sans Serif"/>
          <w:color w:val="000000"/>
          <w:lang w:eastAsia="pl-PL" w:bidi="pl-PL"/>
        </w:rPr>
        <w:t xml:space="preserve">    …………………………………………………………………………………………………</w:t>
      </w:r>
    </w:p>
    <w:p w:rsidR="008F17FF" w:rsidRPr="008F17FF" w:rsidRDefault="008F17FF" w:rsidP="008F17FF">
      <w:pPr>
        <w:widowControl w:val="0"/>
        <w:suppressAutoHyphens w:val="0"/>
        <w:spacing w:line="480" w:lineRule="auto"/>
        <w:ind w:left="-284"/>
        <w:contextualSpacing/>
        <w:rPr>
          <w:rFonts w:eastAsia="Microsoft Sans Serif"/>
          <w:color w:val="000000"/>
          <w:lang w:eastAsia="pl-PL" w:bidi="pl-PL"/>
        </w:rPr>
      </w:pPr>
      <w:r w:rsidRPr="008F17FF">
        <w:rPr>
          <w:rFonts w:eastAsia="Microsoft Sans Serif"/>
          <w:color w:val="000000"/>
          <w:lang w:eastAsia="pl-PL" w:bidi="pl-PL"/>
        </w:rPr>
        <w:t xml:space="preserve">    …………………………………………………………………………………………………</w:t>
      </w:r>
    </w:p>
    <w:p w:rsidR="008F17FF" w:rsidRPr="008F17FF" w:rsidRDefault="008F17FF" w:rsidP="0050705D">
      <w:pPr>
        <w:numPr>
          <w:ilvl w:val="0"/>
          <w:numId w:val="36"/>
        </w:numPr>
        <w:suppressAutoHyphens w:val="0"/>
        <w:spacing w:line="480" w:lineRule="auto"/>
        <w:ind w:left="-426" w:firstLine="0"/>
        <w:contextualSpacing/>
        <w:rPr>
          <w:lang w:eastAsia="pl-PL"/>
        </w:rPr>
      </w:pPr>
      <w:r w:rsidRPr="008F17FF">
        <w:rPr>
          <w:lang w:eastAsia="pl-PL"/>
        </w:rPr>
        <w:t>Analiza historii dotychczasowego leczenia:</w:t>
      </w:r>
    </w:p>
    <w:p w:rsidR="008F17FF" w:rsidRPr="008F17FF" w:rsidRDefault="008F17FF" w:rsidP="008F17FF">
      <w:pPr>
        <w:shd w:val="clear" w:color="auto" w:fill="FFFFFF"/>
        <w:spacing w:after="150" w:line="360" w:lineRule="atLeast"/>
        <w:rPr>
          <w:lang w:eastAsia="pl-PL"/>
        </w:rPr>
      </w:pPr>
      <w:r w:rsidRPr="008F17FF">
        <w:rPr>
          <w:lang w:eastAsia="pl-PL"/>
        </w:rPr>
        <w:t>………………………………………………………………………………………………….</w:t>
      </w:r>
    </w:p>
    <w:p w:rsidR="008F17FF" w:rsidRPr="008F17FF" w:rsidRDefault="008F17FF" w:rsidP="008F17FF">
      <w:pPr>
        <w:shd w:val="clear" w:color="auto" w:fill="FFFFFF"/>
        <w:spacing w:after="150" w:line="360" w:lineRule="atLeast"/>
        <w:rPr>
          <w:lang w:eastAsia="pl-PL"/>
        </w:rPr>
      </w:pPr>
      <w:r w:rsidRPr="008F17FF">
        <w:rPr>
          <w:lang w:eastAsia="pl-PL"/>
        </w:rPr>
        <w:t>………………………………………………………………………………………………….</w:t>
      </w:r>
    </w:p>
    <w:p w:rsidR="008F17FF" w:rsidRPr="008F17FF" w:rsidRDefault="008F17FF" w:rsidP="008F17FF">
      <w:pPr>
        <w:shd w:val="clear" w:color="auto" w:fill="FFFFFF"/>
        <w:spacing w:after="150" w:line="360" w:lineRule="atLeast"/>
        <w:rPr>
          <w:lang w:eastAsia="pl-PL"/>
        </w:rPr>
      </w:pPr>
      <w:r w:rsidRPr="008F17FF">
        <w:rPr>
          <w:lang w:eastAsia="pl-PL"/>
        </w:rPr>
        <w:t>………………………………………………………………………………………………….</w:t>
      </w:r>
    </w:p>
    <w:p w:rsidR="008F17FF" w:rsidRPr="008F17FF" w:rsidRDefault="008F17FF" w:rsidP="008F17FF">
      <w:pPr>
        <w:shd w:val="clear" w:color="auto" w:fill="FFFFFF"/>
        <w:spacing w:after="150" w:line="360" w:lineRule="atLeast"/>
        <w:rPr>
          <w:lang w:eastAsia="pl-PL"/>
        </w:rPr>
      </w:pPr>
      <w:r w:rsidRPr="008F17FF">
        <w:rPr>
          <w:lang w:eastAsia="pl-PL"/>
        </w:rPr>
        <w:t>………………………………………………………………………………………………….</w:t>
      </w:r>
    </w:p>
    <w:p w:rsidR="008F17FF" w:rsidRPr="008F17FF" w:rsidRDefault="008F17FF" w:rsidP="0050705D">
      <w:pPr>
        <w:numPr>
          <w:ilvl w:val="0"/>
          <w:numId w:val="36"/>
        </w:numPr>
        <w:suppressAutoHyphens w:val="0"/>
        <w:spacing w:line="276" w:lineRule="auto"/>
        <w:ind w:left="-426" w:firstLine="0"/>
        <w:contextualSpacing/>
        <w:jc w:val="both"/>
        <w:rPr>
          <w:lang w:eastAsia="pl-PL"/>
        </w:rPr>
      </w:pPr>
      <w:r w:rsidRPr="008F17FF">
        <w:rPr>
          <w:lang w:eastAsia="pl-PL"/>
        </w:rPr>
        <w:t>Szczegółowa analiza problemów i objawów oraz zakresu funkcjonowania pacjenta oraz  określenie potrzeb pacjenta w zakresie terapii. (przed rozpoczęciem terapii):</w:t>
      </w:r>
    </w:p>
    <w:p w:rsidR="008F17FF" w:rsidRPr="008F17FF" w:rsidRDefault="008F17FF" w:rsidP="008F17FF">
      <w:pPr>
        <w:shd w:val="clear" w:color="auto" w:fill="FFFFFF"/>
        <w:spacing w:after="150" w:line="360" w:lineRule="atLeast"/>
        <w:rPr>
          <w:lang w:eastAsia="pl-PL"/>
        </w:rPr>
      </w:pPr>
      <w:r w:rsidRPr="008F17FF">
        <w:rPr>
          <w:lang w:eastAsia="pl-PL"/>
        </w:rPr>
        <w:t>………………………………………………………………………………………………….</w:t>
      </w:r>
    </w:p>
    <w:p w:rsidR="008F17FF" w:rsidRPr="008F17FF" w:rsidRDefault="008F17FF" w:rsidP="008F17FF">
      <w:pPr>
        <w:shd w:val="clear" w:color="auto" w:fill="FFFFFF"/>
        <w:spacing w:after="150" w:line="360" w:lineRule="atLeast"/>
        <w:rPr>
          <w:lang w:eastAsia="pl-PL"/>
        </w:rPr>
      </w:pPr>
      <w:r w:rsidRPr="008F17FF">
        <w:rPr>
          <w:lang w:eastAsia="pl-PL"/>
        </w:rPr>
        <w:t>………………………………………………………………………………………………….</w:t>
      </w:r>
    </w:p>
    <w:p w:rsidR="008F17FF" w:rsidRPr="008F17FF" w:rsidRDefault="008F17FF" w:rsidP="008F17FF">
      <w:pPr>
        <w:shd w:val="clear" w:color="auto" w:fill="FFFFFF"/>
        <w:spacing w:after="150" w:line="360" w:lineRule="atLeast"/>
        <w:rPr>
          <w:lang w:eastAsia="pl-PL"/>
        </w:rPr>
      </w:pPr>
      <w:r w:rsidRPr="008F17FF">
        <w:rPr>
          <w:lang w:eastAsia="pl-PL"/>
        </w:rPr>
        <w:t>………………………………………………………………………………………………….</w:t>
      </w:r>
    </w:p>
    <w:p w:rsidR="008F17FF" w:rsidRPr="008F17FF" w:rsidRDefault="008F17FF" w:rsidP="008F17FF">
      <w:pPr>
        <w:shd w:val="clear" w:color="auto" w:fill="FFFFFF"/>
        <w:spacing w:after="150" w:line="360" w:lineRule="atLeast"/>
        <w:rPr>
          <w:lang w:eastAsia="pl-PL"/>
        </w:rPr>
      </w:pPr>
      <w:r w:rsidRPr="008F17FF">
        <w:rPr>
          <w:lang w:eastAsia="pl-PL"/>
        </w:rPr>
        <w:t>………………………………………………………………………………………………….</w:t>
      </w:r>
    </w:p>
    <w:p w:rsidR="008F17FF" w:rsidRPr="008F17FF" w:rsidRDefault="008F17FF" w:rsidP="008F17FF">
      <w:pPr>
        <w:shd w:val="clear" w:color="auto" w:fill="FFFFFF"/>
        <w:spacing w:after="150" w:line="360" w:lineRule="atLeast"/>
        <w:rPr>
          <w:lang w:eastAsia="pl-PL"/>
        </w:rPr>
      </w:pPr>
      <w:r w:rsidRPr="008F17FF">
        <w:rPr>
          <w:lang w:eastAsia="pl-PL"/>
        </w:rPr>
        <w:lastRenderedPageBreak/>
        <w:t>………………………………………………………………………………………………….</w:t>
      </w:r>
    </w:p>
    <w:p w:rsidR="008F17FF" w:rsidRPr="008F17FF" w:rsidRDefault="008F17FF" w:rsidP="008F17FF">
      <w:pPr>
        <w:shd w:val="clear" w:color="auto" w:fill="FFFFFF"/>
        <w:spacing w:after="150" w:line="360" w:lineRule="atLeast"/>
        <w:rPr>
          <w:lang w:eastAsia="pl-PL"/>
        </w:rPr>
      </w:pPr>
      <w:r w:rsidRPr="008F17FF">
        <w:rPr>
          <w:lang w:eastAsia="pl-PL"/>
        </w:rPr>
        <w:t>……………………………………………….…………………………………………………</w:t>
      </w:r>
    </w:p>
    <w:p w:rsidR="008F17FF" w:rsidRPr="008F17FF" w:rsidRDefault="008F17FF" w:rsidP="008F17FF">
      <w:pPr>
        <w:shd w:val="clear" w:color="auto" w:fill="FFFFFF"/>
        <w:spacing w:line="480" w:lineRule="auto"/>
        <w:rPr>
          <w:lang w:eastAsia="pl-PL"/>
        </w:rPr>
      </w:pPr>
      <w:r w:rsidRPr="008F17FF">
        <w:rPr>
          <w:lang w:eastAsia="pl-PL"/>
        </w:rPr>
        <w:t>………………………………………………………………………………………………….</w:t>
      </w:r>
    </w:p>
    <w:p w:rsidR="008F17FF" w:rsidRPr="008F17FF" w:rsidRDefault="008F17FF" w:rsidP="0050705D">
      <w:pPr>
        <w:numPr>
          <w:ilvl w:val="0"/>
          <w:numId w:val="36"/>
        </w:numPr>
        <w:suppressAutoHyphens w:val="0"/>
        <w:spacing w:line="276" w:lineRule="auto"/>
        <w:ind w:left="-426" w:firstLine="0"/>
        <w:contextualSpacing/>
        <w:jc w:val="both"/>
        <w:rPr>
          <w:color w:val="000000"/>
          <w:lang w:eastAsia="pl-PL" w:bidi="pl-PL"/>
        </w:rPr>
      </w:pPr>
      <w:r w:rsidRPr="008F17FF">
        <w:rPr>
          <w:color w:val="000000"/>
          <w:lang w:eastAsia="pl-PL" w:bidi="pl-PL"/>
        </w:rPr>
        <w:t xml:space="preserve">Dobór metod </w:t>
      </w:r>
      <w:r w:rsidRPr="0050705D">
        <w:rPr>
          <w:lang w:eastAsia="pl-PL"/>
        </w:rPr>
        <w:t>terapeutycznych</w:t>
      </w:r>
      <w:r w:rsidRPr="008F17FF">
        <w:rPr>
          <w:color w:val="000000"/>
          <w:lang w:eastAsia="pl-PL" w:bidi="pl-PL"/>
        </w:rPr>
        <w:t xml:space="preserve"> do określonych dolegliwości, funkcjonalności i potrzeb  pacjenta:</w:t>
      </w:r>
    </w:p>
    <w:p w:rsidR="008F17FF" w:rsidRPr="008F17FF" w:rsidRDefault="008F17FF" w:rsidP="00085E3F">
      <w:pPr>
        <w:numPr>
          <w:ilvl w:val="0"/>
          <w:numId w:val="38"/>
        </w:numPr>
        <w:shd w:val="clear" w:color="auto" w:fill="FFFFFF"/>
        <w:suppressAutoHyphens w:val="0"/>
        <w:spacing w:line="360" w:lineRule="auto"/>
        <w:contextualSpacing/>
        <w:rPr>
          <w:color w:val="000000"/>
          <w:lang w:eastAsia="pl-PL" w:bidi="pl-PL"/>
        </w:rPr>
      </w:pPr>
      <w:r w:rsidRPr="008F17FF">
        <w:rPr>
          <w:color w:val="000000"/>
          <w:lang w:eastAsia="pl-PL" w:bidi="pl-PL"/>
        </w:rPr>
        <w:t>Psychoedukacja:     tak</w:t>
      </w:r>
      <w:r w:rsidRPr="008F17FF">
        <w:rPr>
          <w:color w:val="000000"/>
          <w:vertAlign w:val="superscript"/>
          <w:lang w:eastAsia="pl-PL" w:bidi="pl-PL"/>
        </w:rPr>
        <w:t>*</w:t>
      </w:r>
      <w:r w:rsidRPr="008F17FF">
        <w:rPr>
          <w:color w:val="000000"/>
          <w:lang w:eastAsia="pl-PL" w:bidi="pl-PL"/>
        </w:rPr>
        <w:t xml:space="preserve">        nie*</w:t>
      </w:r>
    </w:p>
    <w:p w:rsidR="008F17FF" w:rsidRPr="008F17FF" w:rsidRDefault="008F17FF" w:rsidP="00085E3F">
      <w:pPr>
        <w:numPr>
          <w:ilvl w:val="0"/>
          <w:numId w:val="38"/>
        </w:numPr>
        <w:shd w:val="clear" w:color="auto" w:fill="FFFFFF"/>
        <w:suppressAutoHyphens w:val="0"/>
        <w:spacing w:after="150" w:line="480" w:lineRule="auto"/>
        <w:contextualSpacing/>
        <w:rPr>
          <w:color w:val="000000"/>
          <w:lang w:eastAsia="pl-PL" w:bidi="pl-PL"/>
        </w:rPr>
      </w:pPr>
      <w:r w:rsidRPr="008F17FF">
        <w:rPr>
          <w:color w:val="000000"/>
          <w:lang w:eastAsia="pl-PL" w:bidi="pl-PL"/>
        </w:rPr>
        <w:t>Terapia grupowa:   tak*        nie*</w:t>
      </w:r>
    </w:p>
    <w:p w:rsidR="008F17FF" w:rsidRPr="008F17FF" w:rsidRDefault="008F17FF" w:rsidP="00085E3F">
      <w:pPr>
        <w:numPr>
          <w:ilvl w:val="0"/>
          <w:numId w:val="38"/>
        </w:numPr>
        <w:shd w:val="clear" w:color="auto" w:fill="FFFFFF"/>
        <w:suppressAutoHyphens w:val="0"/>
        <w:spacing w:after="150" w:line="480" w:lineRule="auto"/>
        <w:contextualSpacing/>
        <w:rPr>
          <w:color w:val="000000"/>
          <w:lang w:eastAsia="pl-PL" w:bidi="pl-PL"/>
        </w:rPr>
      </w:pPr>
      <w:r w:rsidRPr="008F17FF">
        <w:rPr>
          <w:color w:val="000000"/>
          <w:lang w:eastAsia="pl-PL" w:bidi="pl-PL"/>
        </w:rPr>
        <w:t>Terapia zajęciowa: tak*        nie*</w:t>
      </w:r>
    </w:p>
    <w:p w:rsidR="008F17FF" w:rsidRPr="008F17FF" w:rsidRDefault="008F17FF" w:rsidP="00085E3F">
      <w:pPr>
        <w:numPr>
          <w:ilvl w:val="0"/>
          <w:numId w:val="38"/>
        </w:numPr>
        <w:shd w:val="clear" w:color="auto" w:fill="FFFFFF"/>
        <w:suppressAutoHyphens w:val="0"/>
        <w:spacing w:after="150" w:line="480" w:lineRule="auto"/>
        <w:contextualSpacing/>
        <w:rPr>
          <w:color w:val="000000"/>
          <w:lang w:eastAsia="pl-PL" w:bidi="pl-PL"/>
        </w:rPr>
      </w:pPr>
      <w:r w:rsidRPr="008F17FF">
        <w:rPr>
          <w:color w:val="000000"/>
          <w:lang w:eastAsia="pl-PL" w:bidi="pl-PL"/>
        </w:rPr>
        <w:t>Socjoterapia:          tak*        nie*</w:t>
      </w:r>
    </w:p>
    <w:p w:rsidR="008F17FF" w:rsidRPr="008F17FF" w:rsidRDefault="008F17FF" w:rsidP="00085E3F">
      <w:pPr>
        <w:numPr>
          <w:ilvl w:val="0"/>
          <w:numId w:val="37"/>
        </w:numPr>
        <w:shd w:val="clear" w:color="auto" w:fill="FFFFFF"/>
        <w:suppressAutoHyphens w:val="0"/>
        <w:spacing w:after="150" w:line="600" w:lineRule="auto"/>
        <w:ind w:left="0" w:hanging="284"/>
        <w:contextualSpacing/>
        <w:jc w:val="both"/>
        <w:rPr>
          <w:color w:val="000000"/>
          <w:lang w:eastAsia="pl-PL" w:bidi="pl-PL"/>
        </w:rPr>
      </w:pPr>
      <w:r w:rsidRPr="008F17FF">
        <w:rPr>
          <w:color w:val="000000"/>
          <w:lang w:eastAsia="pl-PL" w:bidi="pl-PL"/>
        </w:rPr>
        <w:t xml:space="preserve">  Modyfikacja planu terapeutycznego: zmiana metod terapeutycznych w dniu:</w:t>
      </w:r>
    </w:p>
    <w:p w:rsidR="008F17FF" w:rsidRPr="008F17FF" w:rsidRDefault="008F17FF" w:rsidP="008F17FF">
      <w:pPr>
        <w:widowControl w:val="0"/>
        <w:shd w:val="clear" w:color="auto" w:fill="FFFFFF"/>
        <w:suppressAutoHyphens w:val="0"/>
        <w:contextualSpacing/>
        <w:jc w:val="both"/>
        <w:rPr>
          <w:color w:val="000000"/>
          <w:lang w:eastAsia="pl-PL" w:bidi="pl-PL"/>
        </w:rPr>
      </w:pPr>
      <w:r w:rsidRPr="008F17FF">
        <w:rPr>
          <w:color w:val="000000"/>
          <w:lang w:eastAsia="pl-PL" w:bidi="pl-PL"/>
        </w:rPr>
        <w:t xml:space="preserve">                                       . ………………….     ………..……….    ………..…………..</w:t>
      </w:r>
    </w:p>
    <w:p w:rsidR="008F17FF" w:rsidRPr="008F17FF" w:rsidRDefault="008F17FF" w:rsidP="008F17FF">
      <w:pPr>
        <w:widowControl w:val="0"/>
        <w:shd w:val="clear" w:color="auto" w:fill="FFFFFF"/>
        <w:suppressAutoHyphens w:val="0"/>
        <w:contextualSpacing/>
        <w:jc w:val="both"/>
        <w:rPr>
          <w:color w:val="000000"/>
          <w:lang w:eastAsia="pl-PL" w:bidi="pl-PL"/>
        </w:rPr>
      </w:pPr>
      <w:r w:rsidRPr="008F17FF">
        <w:rPr>
          <w:color w:val="000000"/>
          <w:lang w:eastAsia="pl-PL" w:bidi="pl-PL"/>
        </w:rPr>
        <w:t xml:space="preserve">                                           Data                          Data                           Data</w:t>
      </w:r>
    </w:p>
    <w:p w:rsidR="008F17FF" w:rsidRPr="008F17FF" w:rsidRDefault="008F17FF" w:rsidP="008F17FF">
      <w:pPr>
        <w:widowControl w:val="0"/>
        <w:shd w:val="clear" w:color="auto" w:fill="FFFFFF"/>
        <w:suppressAutoHyphens w:val="0"/>
        <w:contextualSpacing/>
        <w:jc w:val="both"/>
        <w:rPr>
          <w:color w:val="000000"/>
          <w:lang w:eastAsia="pl-PL" w:bidi="pl-PL"/>
        </w:rPr>
      </w:pPr>
    </w:p>
    <w:p w:rsidR="008F17FF" w:rsidRPr="008F17FF" w:rsidRDefault="008F17FF" w:rsidP="00085E3F">
      <w:pPr>
        <w:numPr>
          <w:ilvl w:val="0"/>
          <w:numId w:val="37"/>
        </w:numPr>
        <w:shd w:val="clear" w:color="auto" w:fill="FFFFFF"/>
        <w:suppressAutoHyphens w:val="0"/>
        <w:spacing w:line="480" w:lineRule="auto"/>
        <w:contextualSpacing/>
        <w:rPr>
          <w:color w:val="000000"/>
          <w:lang w:eastAsia="pl-PL" w:bidi="pl-PL"/>
        </w:rPr>
      </w:pPr>
      <w:r w:rsidRPr="008F17FF">
        <w:rPr>
          <w:color w:val="000000"/>
          <w:lang w:eastAsia="pl-PL" w:bidi="pl-PL"/>
        </w:rPr>
        <w:t>Psychoedukacja:     tak</w:t>
      </w:r>
      <w:r w:rsidRPr="008F17FF">
        <w:rPr>
          <w:color w:val="000000"/>
          <w:vertAlign w:val="superscript"/>
          <w:lang w:eastAsia="pl-PL" w:bidi="pl-PL"/>
        </w:rPr>
        <w:t>*</w:t>
      </w:r>
      <w:r w:rsidRPr="008F17FF">
        <w:rPr>
          <w:color w:val="000000"/>
          <w:lang w:eastAsia="pl-PL" w:bidi="pl-PL"/>
        </w:rPr>
        <w:t xml:space="preserve">        nie*             tak*       nie*            tak*        nie*</w:t>
      </w:r>
    </w:p>
    <w:p w:rsidR="008F17FF" w:rsidRPr="008F17FF" w:rsidRDefault="008F17FF" w:rsidP="00085E3F">
      <w:pPr>
        <w:numPr>
          <w:ilvl w:val="0"/>
          <w:numId w:val="37"/>
        </w:numPr>
        <w:shd w:val="clear" w:color="auto" w:fill="FFFFFF"/>
        <w:suppressAutoHyphens w:val="0"/>
        <w:spacing w:after="150" w:line="480" w:lineRule="auto"/>
        <w:contextualSpacing/>
        <w:rPr>
          <w:color w:val="000000"/>
          <w:lang w:eastAsia="pl-PL" w:bidi="pl-PL"/>
        </w:rPr>
      </w:pPr>
      <w:r w:rsidRPr="008F17FF">
        <w:rPr>
          <w:color w:val="000000"/>
          <w:lang w:eastAsia="pl-PL" w:bidi="pl-PL"/>
        </w:rPr>
        <w:t>Terapia grupowa:   tak*        nie*             tak*       nie*            tak*       nie*</w:t>
      </w:r>
    </w:p>
    <w:p w:rsidR="008F17FF" w:rsidRPr="008F17FF" w:rsidRDefault="008F17FF" w:rsidP="00085E3F">
      <w:pPr>
        <w:numPr>
          <w:ilvl w:val="0"/>
          <w:numId w:val="37"/>
        </w:numPr>
        <w:shd w:val="clear" w:color="auto" w:fill="FFFFFF"/>
        <w:suppressAutoHyphens w:val="0"/>
        <w:spacing w:after="150" w:line="480" w:lineRule="auto"/>
        <w:contextualSpacing/>
        <w:rPr>
          <w:color w:val="000000"/>
          <w:lang w:eastAsia="pl-PL" w:bidi="pl-PL"/>
        </w:rPr>
      </w:pPr>
      <w:r w:rsidRPr="008F17FF">
        <w:rPr>
          <w:color w:val="000000"/>
          <w:lang w:eastAsia="pl-PL" w:bidi="pl-PL"/>
        </w:rPr>
        <w:t>Terapia zajęciowa: tak*        nie*             tak*       nie*            tak*        nie*</w:t>
      </w:r>
    </w:p>
    <w:p w:rsidR="008F17FF" w:rsidRPr="008F17FF" w:rsidRDefault="008F17FF" w:rsidP="00085E3F">
      <w:pPr>
        <w:numPr>
          <w:ilvl w:val="0"/>
          <w:numId w:val="37"/>
        </w:numPr>
        <w:shd w:val="clear" w:color="auto" w:fill="FFFFFF"/>
        <w:suppressAutoHyphens w:val="0"/>
        <w:spacing w:after="150" w:line="480" w:lineRule="auto"/>
        <w:contextualSpacing/>
        <w:rPr>
          <w:color w:val="000000"/>
          <w:lang w:eastAsia="pl-PL" w:bidi="pl-PL"/>
        </w:rPr>
      </w:pPr>
      <w:r w:rsidRPr="008F17FF">
        <w:rPr>
          <w:color w:val="000000"/>
          <w:lang w:eastAsia="pl-PL" w:bidi="pl-PL"/>
        </w:rPr>
        <w:t>Socjoterapia:          tak *       nie*             tak *       nie*           tak*        nie*</w:t>
      </w: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lang w:eastAsia="pl-PL" w:bidi="pl-PL"/>
        </w:rPr>
      </w:pPr>
    </w:p>
    <w:p w:rsidR="008F17FF" w:rsidRPr="008F17FF" w:rsidRDefault="008F17FF" w:rsidP="008F17FF">
      <w:pPr>
        <w:widowControl w:val="0"/>
        <w:suppressAutoHyphens w:val="0"/>
        <w:ind w:left="720"/>
        <w:contextualSpacing/>
        <w:rPr>
          <w:rFonts w:eastAsia="Microsoft Sans Serif"/>
          <w:b/>
          <w:color w:val="000000"/>
          <w:sz w:val="28"/>
          <w:szCs w:val="28"/>
          <w:lang w:eastAsia="pl-PL" w:bidi="pl-PL"/>
        </w:rPr>
      </w:pPr>
    </w:p>
    <w:p w:rsidR="008F17FF" w:rsidRDefault="008F17FF" w:rsidP="008F17FF">
      <w:pPr>
        <w:widowControl w:val="0"/>
        <w:suppressAutoHyphens w:val="0"/>
        <w:ind w:left="720"/>
        <w:contextualSpacing/>
        <w:rPr>
          <w:rFonts w:eastAsia="Microsoft Sans Serif"/>
          <w:b/>
          <w:color w:val="000000"/>
          <w:vertAlign w:val="superscript"/>
          <w:lang w:eastAsia="pl-PL" w:bidi="pl-PL"/>
        </w:rPr>
      </w:pPr>
      <w:r w:rsidRPr="008F17FF">
        <w:rPr>
          <w:rFonts w:eastAsia="Microsoft Sans Serif"/>
          <w:b/>
          <w:color w:val="000000"/>
          <w:sz w:val="28"/>
          <w:szCs w:val="28"/>
          <w:vertAlign w:val="superscript"/>
          <w:lang w:eastAsia="pl-PL" w:bidi="pl-PL"/>
        </w:rPr>
        <w:t>*</w:t>
      </w:r>
      <w:r w:rsidRPr="008F17FF">
        <w:rPr>
          <w:rFonts w:eastAsia="Microsoft Sans Serif"/>
          <w:b/>
          <w:color w:val="000000"/>
          <w:vertAlign w:val="superscript"/>
          <w:lang w:eastAsia="pl-PL" w:bidi="pl-PL"/>
        </w:rPr>
        <w:t>niepotrzebne skreślić</w:t>
      </w:r>
    </w:p>
    <w:p w:rsidR="008F17FF" w:rsidRDefault="008F17FF" w:rsidP="008F17FF">
      <w:pPr>
        <w:widowControl w:val="0"/>
        <w:suppressAutoHyphens w:val="0"/>
        <w:ind w:left="720"/>
        <w:contextualSpacing/>
        <w:rPr>
          <w:rFonts w:eastAsia="Microsoft Sans Serif"/>
          <w:b/>
          <w:color w:val="000000"/>
          <w:vertAlign w:val="superscript"/>
          <w:lang w:eastAsia="pl-PL" w:bidi="pl-PL"/>
        </w:rPr>
      </w:pPr>
      <w:r>
        <w:rPr>
          <w:rFonts w:eastAsia="Microsoft Sans Serif"/>
          <w:b/>
          <w:color w:val="000000"/>
          <w:vertAlign w:val="superscript"/>
          <w:lang w:eastAsia="pl-PL" w:bidi="pl-PL"/>
        </w:rPr>
        <w:br w:type="page"/>
      </w:r>
    </w:p>
    <w:p w:rsidR="005212BD" w:rsidRDefault="005212BD" w:rsidP="005212BD">
      <w:pPr>
        <w:pStyle w:val="Nagwek1"/>
        <w:jc w:val="right"/>
      </w:pPr>
      <w:bookmarkStart w:id="86" w:name="_Toc66777126"/>
      <w:r>
        <w:lastRenderedPageBreak/>
        <w:t>Załącznik nr 5</w:t>
      </w:r>
      <w:bookmarkEnd w:id="86"/>
    </w:p>
    <w:p w:rsidR="0048524B" w:rsidRDefault="005212BD" w:rsidP="0048524B">
      <w:pPr>
        <w:autoSpaceDE w:val="0"/>
        <w:spacing w:after="240"/>
        <w:jc w:val="center"/>
        <w:rPr>
          <w:b/>
        </w:rPr>
      </w:pPr>
      <w:r w:rsidRPr="00191092">
        <w:rPr>
          <w:b/>
        </w:rPr>
        <w:t xml:space="preserve">ANKIETA </w:t>
      </w:r>
      <w:r w:rsidR="0048524B" w:rsidRPr="0048524B">
        <w:rPr>
          <w:b/>
        </w:rPr>
        <w:t xml:space="preserve">SATYSFAKCJI PACJENTA </w:t>
      </w:r>
    </w:p>
    <w:p w:rsidR="005212BD" w:rsidRPr="00191092" w:rsidRDefault="0048524B" w:rsidP="0048524B">
      <w:pPr>
        <w:autoSpaceDE w:val="0"/>
        <w:spacing w:after="240"/>
        <w:jc w:val="center"/>
        <w:rPr>
          <w:b/>
        </w:rPr>
      </w:pPr>
      <w:r>
        <w:rPr>
          <w:b/>
        </w:rPr>
        <w:t>- PRZED ROZPOCZĘCIEM UDZIAŁU W </w:t>
      </w:r>
      <w:r w:rsidR="005212BD">
        <w:rPr>
          <w:b/>
        </w:rPr>
        <w:t xml:space="preserve">PROGRAMIE </w:t>
      </w:r>
    </w:p>
    <w:p w:rsidR="005212BD" w:rsidRDefault="005212BD" w:rsidP="005212BD">
      <w:pPr>
        <w:autoSpaceDE w:val="0"/>
        <w:spacing w:after="240" w:line="360" w:lineRule="auto"/>
        <w:jc w:val="both"/>
        <w:rPr>
          <w:b/>
        </w:rPr>
      </w:pPr>
      <w:r w:rsidRPr="00191092">
        <w:rPr>
          <w:b/>
        </w:rPr>
        <w:t>Proszę o odpowiedź na poniższe pytania poprzez zaznaczenie krzyżykiem:</w:t>
      </w:r>
    </w:p>
    <w:p w:rsidR="005212BD" w:rsidRPr="008F17FF" w:rsidRDefault="005212BD" w:rsidP="005212BD">
      <w:pPr>
        <w:numPr>
          <w:ilvl w:val="0"/>
          <w:numId w:val="32"/>
        </w:numPr>
        <w:suppressAutoHyphens w:val="0"/>
        <w:spacing w:after="160" w:line="360" w:lineRule="auto"/>
        <w:ind w:left="412" w:firstLine="14"/>
        <w:contextualSpacing/>
        <w:jc w:val="both"/>
        <w:rPr>
          <w:rFonts w:eastAsia="Microsoft Sans Serif"/>
          <w:b/>
          <w:color w:val="000000"/>
          <w:sz w:val="22"/>
          <w:szCs w:val="22"/>
          <w:lang w:eastAsia="pl-PL" w:bidi="pl-PL"/>
        </w:rPr>
      </w:pPr>
      <w:r>
        <w:rPr>
          <w:rFonts w:eastAsia="Microsoft Sans Serif"/>
          <w:b/>
          <w:sz w:val="22"/>
          <w:szCs w:val="22"/>
          <w:lang w:eastAsia="pl-PL" w:bidi="pl-PL"/>
        </w:rPr>
        <w:t xml:space="preserve">Czy radzisz sobie </w:t>
      </w:r>
      <w:r w:rsidRPr="008F17FF">
        <w:rPr>
          <w:rFonts w:eastAsia="Microsoft Sans Serif"/>
          <w:b/>
          <w:sz w:val="22"/>
          <w:szCs w:val="22"/>
          <w:lang w:eastAsia="pl-PL" w:bidi="pl-PL"/>
        </w:rPr>
        <w:t>w obszarze czynności życia codziennego?</w:t>
      </w:r>
      <w:r>
        <w:rPr>
          <w:rFonts w:eastAsia="Microsoft Sans Serif"/>
          <w:b/>
          <w:sz w:val="22"/>
          <w:szCs w:val="22"/>
          <w:lang w:eastAsia="pl-PL" w:bidi="pl-PL"/>
        </w:rPr>
        <w:t>:</w:t>
      </w:r>
    </w:p>
    <w:p w:rsidR="005212BD" w:rsidRPr="008F17FF" w:rsidRDefault="005212BD" w:rsidP="005212BD">
      <w:pPr>
        <w:widowControl w:val="0"/>
        <w:numPr>
          <w:ilvl w:val="0"/>
          <w:numId w:val="33"/>
        </w:numPr>
        <w:suppressAutoHyphens w:val="0"/>
        <w:spacing w:line="360" w:lineRule="auto"/>
        <w:ind w:firstLine="14"/>
        <w:contextualSpacing/>
        <w:rPr>
          <w:rFonts w:eastAsia="Microsoft Sans Serif"/>
          <w:color w:val="000000"/>
          <w:sz w:val="22"/>
          <w:szCs w:val="22"/>
          <w:lang w:eastAsia="pl-PL" w:bidi="pl-PL"/>
        </w:rPr>
      </w:pPr>
      <w:r>
        <w:rPr>
          <w:rFonts w:eastAsia="Microsoft Sans Serif"/>
          <w:color w:val="000000"/>
          <w:sz w:val="22"/>
          <w:szCs w:val="22"/>
          <w:lang w:eastAsia="pl-PL" w:bidi="pl-PL"/>
        </w:rPr>
        <w:t>nie radzę sobie</w:t>
      </w:r>
      <w:r w:rsidRPr="008F17FF">
        <w:rPr>
          <w:rFonts w:eastAsia="Microsoft Sans Serif"/>
          <w:color w:val="000000"/>
          <w:sz w:val="22"/>
          <w:szCs w:val="22"/>
          <w:lang w:eastAsia="pl-PL" w:bidi="pl-PL"/>
        </w:rPr>
        <w:t xml:space="preserve">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Pr="00430F2A">
        <w:rPr>
          <w:rFonts w:eastAsia="Microsoft Sans Serif"/>
          <w:color w:val="000000"/>
          <w:sz w:val="28"/>
          <w:szCs w:val="28"/>
          <w:lang w:eastAsia="pl-PL" w:bidi="pl-PL"/>
        </w:rPr>
        <w:t>□</w:t>
      </w:r>
    </w:p>
    <w:p w:rsidR="005212BD" w:rsidRPr="008F17FF" w:rsidRDefault="005212BD" w:rsidP="005212BD">
      <w:pPr>
        <w:widowControl w:val="0"/>
        <w:numPr>
          <w:ilvl w:val="0"/>
          <w:numId w:val="33"/>
        </w:numPr>
        <w:suppressAutoHyphens w:val="0"/>
        <w:spacing w:line="360" w:lineRule="auto"/>
        <w:ind w:firstLine="14"/>
        <w:contextualSpacing/>
        <w:rPr>
          <w:rFonts w:eastAsia="Microsoft Sans Serif"/>
          <w:color w:val="000000"/>
          <w:sz w:val="22"/>
          <w:szCs w:val="22"/>
          <w:lang w:eastAsia="pl-PL" w:bidi="pl-PL"/>
        </w:rPr>
      </w:pPr>
      <w:r>
        <w:rPr>
          <w:rFonts w:eastAsia="Microsoft Sans Serif"/>
          <w:color w:val="000000"/>
          <w:sz w:val="22"/>
          <w:szCs w:val="22"/>
          <w:lang w:eastAsia="pl-PL" w:bidi="pl-PL"/>
        </w:rPr>
        <w:t>radzę w niewielkim stopniu</w:t>
      </w:r>
      <w:r w:rsidRPr="008F17FF">
        <w:rPr>
          <w:rFonts w:eastAsia="Microsoft Sans Serif"/>
          <w:color w:val="000000"/>
          <w:sz w:val="22"/>
          <w:szCs w:val="22"/>
          <w:lang w:eastAsia="pl-PL" w:bidi="pl-PL"/>
        </w:rPr>
        <w:t xml:space="preserve">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Pr="00430F2A">
        <w:rPr>
          <w:rFonts w:eastAsia="Microsoft Sans Serif"/>
          <w:color w:val="000000"/>
          <w:sz w:val="28"/>
          <w:szCs w:val="28"/>
          <w:lang w:eastAsia="pl-PL" w:bidi="pl-PL"/>
        </w:rPr>
        <w:t>□</w:t>
      </w:r>
    </w:p>
    <w:p w:rsidR="005212BD" w:rsidRPr="008F17FF" w:rsidRDefault="005212BD" w:rsidP="005212BD">
      <w:pPr>
        <w:widowControl w:val="0"/>
        <w:numPr>
          <w:ilvl w:val="0"/>
          <w:numId w:val="33"/>
        </w:numPr>
        <w:suppressAutoHyphens w:val="0"/>
        <w:spacing w:line="360" w:lineRule="auto"/>
        <w:ind w:firstLine="14"/>
        <w:contextualSpacing/>
        <w:rPr>
          <w:rFonts w:eastAsia="Microsoft Sans Serif"/>
          <w:color w:val="000000"/>
          <w:sz w:val="22"/>
          <w:szCs w:val="22"/>
          <w:lang w:eastAsia="pl-PL" w:bidi="pl-PL"/>
        </w:rPr>
      </w:pPr>
      <w:r>
        <w:rPr>
          <w:rFonts w:eastAsia="Microsoft Sans Serif"/>
          <w:color w:val="000000"/>
          <w:sz w:val="22"/>
          <w:szCs w:val="22"/>
          <w:lang w:eastAsia="pl-PL" w:bidi="pl-PL"/>
        </w:rPr>
        <w:t>radzę sobie</w:t>
      </w:r>
      <w:r w:rsidRPr="008F17FF">
        <w:rPr>
          <w:rFonts w:eastAsia="Microsoft Sans Serif"/>
          <w:color w:val="000000"/>
          <w:sz w:val="22"/>
          <w:szCs w:val="22"/>
          <w:lang w:eastAsia="pl-PL" w:bidi="pl-PL"/>
        </w:rPr>
        <w:t xml:space="preserve">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Pr="00430F2A">
        <w:rPr>
          <w:rFonts w:eastAsia="Microsoft Sans Serif"/>
          <w:color w:val="000000"/>
          <w:sz w:val="28"/>
          <w:szCs w:val="28"/>
          <w:lang w:eastAsia="pl-PL" w:bidi="pl-PL"/>
        </w:rPr>
        <w:t>□</w:t>
      </w:r>
    </w:p>
    <w:p w:rsidR="005212BD" w:rsidRPr="008F17FF" w:rsidRDefault="005212BD" w:rsidP="005212BD">
      <w:pPr>
        <w:numPr>
          <w:ilvl w:val="0"/>
          <w:numId w:val="32"/>
        </w:numPr>
        <w:suppressAutoHyphens w:val="0"/>
        <w:spacing w:after="160" w:line="360" w:lineRule="auto"/>
        <w:ind w:left="412" w:firstLine="14"/>
        <w:contextualSpacing/>
        <w:jc w:val="both"/>
        <w:rPr>
          <w:rFonts w:eastAsia="Microsoft Sans Serif"/>
          <w:b/>
          <w:color w:val="000000"/>
          <w:sz w:val="22"/>
          <w:szCs w:val="22"/>
          <w:lang w:eastAsia="pl-PL" w:bidi="pl-PL"/>
        </w:rPr>
      </w:pPr>
      <w:r>
        <w:rPr>
          <w:rFonts w:eastAsia="Microsoft Sans Serif"/>
          <w:b/>
          <w:color w:val="000000"/>
          <w:sz w:val="22"/>
          <w:szCs w:val="22"/>
          <w:lang w:eastAsia="pl-PL" w:bidi="pl-PL"/>
        </w:rPr>
        <w:t xml:space="preserve">W jakim stanie jest </w:t>
      </w:r>
      <w:r w:rsidRPr="008F17FF">
        <w:rPr>
          <w:rFonts w:eastAsia="Microsoft Sans Serif"/>
          <w:b/>
          <w:color w:val="000000"/>
          <w:sz w:val="22"/>
          <w:szCs w:val="22"/>
          <w:lang w:eastAsia="pl-PL" w:bidi="pl-PL"/>
        </w:rPr>
        <w:t>Twoje zdrowie psychiczne?</w:t>
      </w:r>
      <w:r>
        <w:rPr>
          <w:rFonts w:eastAsia="Microsoft Sans Serif"/>
          <w:b/>
          <w:color w:val="000000"/>
          <w:sz w:val="22"/>
          <w:szCs w:val="22"/>
          <w:lang w:eastAsia="pl-PL" w:bidi="pl-PL"/>
        </w:rPr>
        <w:t>:</w:t>
      </w:r>
    </w:p>
    <w:p w:rsidR="005212BD" w:rsidRPr="008F17FF" w:rsidRDefault="005212BD" w:rsidP="005212BD">
      <w:pPr>
        <w:widowControl w:val="0"/>
        <w:numPr>
          <w:ilvl w:val="0"/>
          <w:numId w:val="33"/>
        </w:numPr>
        <w:suppressAutoHyphens w:val="0"/>
        <w:spacing w:line="360" w:lineRule="auto"/>
        <w:ind w:firstLine="14"/>
        <w:contextualSpacing/>
        <w:rPr>
          <w:rFonts w:eastAsia="Microsoft Sans Serif"/>
          <w:color w:val="000000"/>
          <w:sz w:val="22"/>
          <w:szCs w:val="22"/>
          <w:lang w:eastAsia="pl-PL" w:bidi="pl-PL"/>
        </w:rPr>
      </w:pPr>
      <w:r>
        <w:rPr>
          <w:rFonts w:eastAsia="Microsoft Sans Serif"/>
          <w:color w:val="000000"/>
          <w:sz w:val="22"/>
          <w:szCs w:val="22"/>
          <w:lang w:eastAsia="pl-PL" w:bidi="pl-PL"/>
        </w:rPr>
        <w:t>z złym stanie</w:t>
      </w:r>
      <w:r w:rsidRPr="008F17FF">
        <w:rPr>
          <w:rFonts w:eastAsia="Microsoft Sans Serif"/>
          <w:color w:val="000000"/>
          <w:sz w:val="22"/>
          <w:szCs w:val="22"/>
          <w:lang w:eastAsia="pl-PL" w:bidi="pl-PL"/>
        </w:rPr>
        <w:t xml:space="preserve">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Pr="00430F2A">
        <w:rPr>
          <w:rFonts w:eastAsia="Microsoft Sans Serif"/>
          <w:color w:val="000000"/>
          <w:sz w:val="28"/>
          <w:szCs w:val="28"/>
          <w:lang w:eastAsia="pl-PL" w:bidi="pl-PL"/>
        </w:rPr>
        <w:t>□</w:t>
      </w:r>
    </w:p>
    <w:p w:rsidR="005212BD" w:rsidRPr="008F17FF" w:rsidRDefault="005212BD" w:rsidP="005212BD">
      <w:pPr>
        <w:widowControl w:val="0"/>
        <w:numPr>
          <w:ilvl w:val="0"/>
          <w:numId w:val="33"/>
        </w:numPr>
        <w:suppressAutoHyphens w:val="0"/>
        <w:spacing w:line="360" w:lineRule="auto"/>
        <w:ind w:firstLine="14"/>
        <w:contextualSpacing/>
        <w:rPr>
          <w:rFonts w:eastAsia="Microsoft Sans Serif"/>
          <w:color w:val="000000"/>
          <w:sz w:val="22"/>
          <w:szCs w:val="22"/>
          <w:lang w:eastAsia="pl-PL" w:bidi="pl-PL"/>
        </w:rPr>
      </w:pPr>
      <w:r>
        <w:rPr>
          <w:rFonts w:eastAsia="Microsoft Sans Serif"/>
          <w:color w:val="000000"/>
          <w:sz w:val="22"/>
          <w:szCs w:val="22"/>
          <w:lang w:eastAsia="pl-PL" w:bidi="pl-PL"/>
        </w:rPr>
        <w:t>w dobrym stanie</w:t>
      </w:r>
      <w:r w:rsidRPr="008F17FF">
        <w:rPr>
          <w:rFonts w:eastAsia="Microsoft Sans Serif"/>
          <w:color w:val="000000"/>
          <w:sz w:val="22"/>
          <w:szCs w:val="22"/>
          <w:lang w:eastAsia="pl-PL" w:bidi="pl-PL"/>
        </w:rPr>
        <w:t xml:space="preserve">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Pr="00430F2A">
        <w:rPr>
          <w:rFonts w:eastAsia="Microsoft Sans Serif"/>
          <w:color w:val="000000"/>
          <w:sz w:val="28"/>
          <w:szCs w:val="28"/>
          <w:lang w:eastAsia="pl-PL" w:bidi="pl-PL"/>
        </w:rPr>
        <w:t>□</w:t>
      </w:r>
    </w:p>
    <w:p w:rsidR="005212BD" w:rsidRDefault="005212BD" w:rsidP="005212BD">
      <w:pPr>
        <w:pStyle w:val="Akapitzlist"/>
        <w:numPr>
          <w:ilvl w:val="0"/>
          <w:numId w:val="32"/>
        </w:numPr>
        <w:spacing w:line="360" w:lineRule="auto"/>
        <w:ind w:hanging="76"/>
        <w:jc w:val="both"/>
        <w:rPr>
          <w:rFonts w:ascii="Times New Roman" w:hAnsi="Times New Roman" w:cs="Times New Roman"/>
          <w:b/>
          <w:sz w:val="22"/>
          <w:szCs w:val="22"/>
        </w:rPr>
      </w:pPr>
      <w:r w:rsidRPr="000E37C8">
        <w:rPr>
          <w:rFonts w:ascii="Times New Roman" w:hAnsi="Times New Roman" w:cs="Times New Roman"/>
          <w:b/>
          <w:sz w:val="22"/>
          <w:szCs w:val="22"/>
        </w:rPr>
        <w:t>Jak wyglądają Twoje relacje z innymi ludźmi</w:t>
      </w:r>
      <w:r>
        <w:rPr>
          <w:rFonts w:ascii="Times New Roman" w:hAnsi="Times New Roman" w:cs="Times New Roman"/>
          <w:b/>
          <w:sz w:val="22"/>
          <w:szCs w:val="22"/>
        </w:rPr>
        <w:t>?</w:t>
      </w:r>
      <w:r w:rsidRPr="000E37C8">
        <w:rPr>
          <w:rFonts w:ascii="Times New Roman" w:hAnsi="Times New Roman" w:cs="Times New Roman"/>
          <w:b/>
          <w:sz w:val="22"/>
          <w:szCs w:val="22"/>
        </w:rPr>
        <w:t>:</w:t>
      </w:r>
    </w:p>
    <w:p w:rsidR="005212BD" w:rsidRPr="00967605" w:rsidRDefault="005212BD" w:rsidP="005212BD">
      <w:pPr>
        <w:pStyle w:val="Akapitzlist"/>
        <w:widowControl/>
        <w:numPr>
          <w:ilvl w:val="0"/>
          <w:numId w:val="45"/>
        </w:numPr>
        <w:spacing w:line="360" w:lineRule="auto"/>
        <w:ind w:left="1418" w:hanging="709"/>
        <w:jc w:val="both"/>
        <w:rPr>
          <w:rFonts w:ascii="Times New Roman" w:hAnsi="Times New Roman" w:cs="Times New Roman"/>
          <w:bCs/>
          <w:sz w:val="22"/>
          <w:szCs w:val="22"/>
        </w:rPr>
      </w:pPr>
      <w:r w:rsidRPr="00967605">
        <w:rPr>
          <w:rFonts w:ascii="Times New Roman" w:hAnsi="Times New Roman" w:cs="Times New Roman"/>
          <w:bCs/>
          <w:sz w:val="22"/>
          <w:szCs w:val="22"/>
        </w:rPr>
        <w:t>mam problem z nawiązaniem relacji z innymi ludźmi</w:t>
      </w:r>
      <w:r>
        <w:rPr>
          <w:rFonts w:ascii="Times New Roman" w:hAnsi="Times New Roman" w:cs="Times New Roman"/>
          <w:bCs/>
          <w:sz w:val="22"/>
          <w:szCs w:val="22"/>
        </w:rPr>
        <w:t xml:space="preserve"> </w:t>
      </w:r>
      <w:r w:rsidR="00E719A7">
        <w:rPr>
          <w:rFonts w:ascii="Times New Roman" w:hAnsi="Times New Roman" w:cs="Times New Roman"/>
          <w:bCs/>
          <w:sz w:val="22"/>
          <w:szCs w:val="22"/>
        </w:rPr>
        <w:tab/>
      </w:r>
      <w:r w:rsidR="00E719A7">
        <w:rPr>
          <w:rFonts w:ascii="Times New Roman" w:hAnsi="Times New Roman" w:cs="Times New Roman"/>
          <w:bCs/>
          <w:sz w:val="22"/>
          <w:szCs w:val="22"/>
        </w:rPr>
        <w:tab/>
      </w:r>
      <w:r w:rsidR="00E719A7">
        <w:rPr>
          <w:rFonts w:ascii="Times New Roman" w:hAnsi="Times New Roman" w:cs="Times New Roman"/>
          <w:bCs/>
          <w:sz w:val="22"/>
          <w:szCs w:val="22"/>
        </w:rPr>
        <w:tab/>
      </w:r>
      <w:r w:rsidRPr="007C4B86">
        <w:rPr>
          <w:rFonts w:ascii="Times New Roman" w:hAnsi="Times New Roman" w:cs="Times New Roman"/>
          <w:sz w:val="28"/>
          <w:szCs w:val="28"/>
        </w:rPr>
        <w:t>□</w:t>
      </w:r>
    </w:p>
    <w:p w:rsidR="005212BD" w:rsidRPr="00967605" w:rsidRDefault="005212BD" w:rsidP="005212BD">
      <w:pPr>
        <w:pStyle w:val="Akapitzlist"/>
        <w:widowControl/>
        <w:numPr>
          <w:ilvl w:val="0"/>
          <w:numId w:val="45"/>
        </w:numPr>
        <w:spacing w:line="360" w:lineRule="auto"/>
        <w:ind w:left="1418" w:hanging="709"/>
        <w:jc w:val="both"/>
        <w:rPr>
          <w:rFonts w:ascii="Times New Roman" w:hAnsi="Times New Roman" w:cs="Times New Roman"/>
          <w:bCs/>
          <w:sz w:val="22"/>
          <w:szCs w:val="22"/>
        </w:rPr>
      </w:pPr>
      <w:r w:rsidRPr="00967605">
        <w:rPr>
          <w:rFonts w:ascii="Times New Roman" w:hAnsi="Times New Roman" w:cs="Times New Roman"/>
          <w:bCs/>
          <w:sz w:val="22"/>
          <w:szCs w:val="22"/>
        </w:rPr>
        <w:t>nie mam problemu z nawiązywaniem relacji z innymi ludźmi</w:t>
      </w:r>
      <w:r>
        <w:rPr>
          <w:rFonts w:ascii="Times New Roman" w:hAnsi="Times New Roman" w:cs="Times New Roman"/>
          <w:bCs/>
          <w:sz w:val="22"/>
          <w:szCs w:val="22"/>
        </w:rPr>
        <w:t xml:space="preserve"> </w:t>
      </w:r>
      <w:r w:rsidR="00E719A7">
        <w:rPr>
          <w:rFonts w:ascii="Times New Roman" w:hAnsi="Times New Roman" w:cs="Times New Roman"/>
          <w:bCs/>
          <w:sz w:val="22"/>
          <w:szCs w:val="22"/>
        </w:rPr>
        <w:tab/>
      </w:r>
      <w:r w:rsidR="00E719A7">
        <w:rPr>
          <w:rFonts w:ascii="Times New Roman" w:hAnsi="Times New Roman" w:cs="Times New Roman"/>
          <w:bCs/>
          <w:sz w:val="22"/>
          <w:szCs w:val="22"/>
        </w:rPr>
        <w:tab/>
      </w:r>
      <w:r w:rsidRPr="007C4B86">
        <w:rPr>
          <w:rFonts w:ascii="Times New Roman" w:hAnsi="Times New Roman" w:cs="Times New Roman"/>
          <w:sz w:val="28"/>
          <w:szCs w:val="28"/>
        </w:rPr>
        <w:t>□</w:t>
      </w:r>
    </w:p>
    <w:p w:rsidR="005212BD" w:rsidRPr="000E37C8" w:rsidRDefault="005212BD" w:rsidP="005212BD">
      <w:pPr>
        <w:pStyle w:val="Akapitzlist"/>
        <w:numPr>
          <w:ilvl w:val="0"/>
          <w:numId w:val="32"/>
        </w:numPr>
        <w:spacing w:line="360" w:lineRule="auto"/>
        <w:ind w:left="709" w:hanging="283"/>
        <w:rPr>
          <w:rFonts w:ascii="Times New Roman" w:hAnsi="Times New Roman" w:cs="Times New Roman"/>
          <w:b/>
          <w:bCs/>
          <w:sz w:val="22"/>
          <w:szCs w:val="22"/>
        </w:rPr>
      </w:pPr>
      <w:r w:rsidRPr="000E37C8">
        <w:rPr>
          <w:rFonts w:ascii="Times New Roman" w:hAnsi="Times New Roman" w:cs="Times New Roman"/>
          <w:b/>
          <w:bCs/>
          <w:sz w:val="22"/>
          <w:szCs w:val="22"/>
        </w:rPr>
        <w:t>Jaki  jest stopień poczucia Twojej wartości</w:t>
      </w:r>
      <w:r>
        <w:rPr>
          <w:rFonts w:ascii="Times New Roman" w:hAnsi="Times New Roman" w:cs="Times New Roman"/>
          <w:b/>
          <w:bCs/>
          <w:sz w:val="22"/>
          <w:szCs w:val="22"/>
        </w:rPr>
        <w:t>?</w:t>
      </w:r>
      <w:r w:rsidRPr="000E37C8">
        <w:rPr>
          <w:rFonts w:ascii="Times New Roman" w:hAnsi="Times New Roman" w:cs="Times New Roman"/>
          <w:b/>
          <w:bCs/>
          <w:sz w:val="22"/>
          <w:szCs w:val="22"/>
        </w:rPr>
        <w:t>:</w:t>
      </w:r>
    </w:p>
    <w:p w:rsidR="005212BD" w:rsidRDefault="005212BD" w:rsidP="005212BD">
      <w:pPr>
        <w:pStyle w:val="Akapitzlist"/>
        <w:numPr>
          <w:ilvl w:val="0"/>
          <w:numId w:val="41"/>
        </w:numPr>
        <w:spacing w:line="360" w:lineRule="auto"/>
        <w:ind w:left="1418" w:hanging="709"/>
        <w:rPr>
          <w:rFonts w:ascii="Times New Roman" w:hAnsi="Times New Roman" w:cs="Times New Roman"/>
          <w:sz w:val="22"/>
          <w:szCs w:val="22"/>
        </w:rPr>
      </w:pPr>
      <w:r w:rsidRPr="00967605">
        <w:rPr>
          <w:rFonts w:ascii="Times New Roman" w:hAnsi="Times New Roman" w:cs="Times New Roman"/>
          <w:sz w:val="22"/>
          <w:szCs w:val="22"/>
        </w:rPr>
        <w:t xml:space="preserve">brak poczucia własnej wartości </w:t>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Pr="007C4B86">
        <w:rPr>
          <w:rFonts w:ascii="Times New Roman" w:hAnsi="Times New Roman" w:cs="Times New Roman"/>
          <w:sz w:val="28"/>
          <w:szCs w:val="28"/>
        </w:rPr>
        <w:t>□</w:t>
      </w:r>
    </w:p>
    <w:p w:rsidR="005212BD" w:rsidRPr="00967605" w:rsidRDefault="005212BD" w:rsidP="005212BD">
      <w:pPr>
        <w:pStyle w:val="Akapitzlist"/>
        <w:numPr>
          <w:ilvl w:val="0"/>
          <w:numId w:val="41"/>
        </w:numPr>
        <w:spacing w:line="360" w:lineRule="auto"/>
        <w:ind w:left="1418" w:hanging="709"/>
        <w:rPr>
          <w:rFonts w:ascii="Times New Roman" w:hAnsi="Times New Roman" w:cs="Times New Roman"/>
          <w:sz w:val="22"/>
          <w:szCs w:val="22"/>
        </w:rPr>
      </w:pPr>
      <w:r>
        <w:rPr>
          <w:rFonts w:ascii="Times New Roman" w:hAnsi="Times New Roman" w:cs="Times New Roman"/>
          <w:sz w:val="22"/>
          <w:szCs w:val="22"/>
        </w:rPr>
        <w:t>niski poziom własnej wartości</w:t>
      </w:r>
      <w:r w:rsidRPr="00967605">
        <w:rPr>
          <w:rFonts w:ascii="Times New Roman" w:hAnsi="Times New Roman" w:cs="Times New Roman"/>
          <w:sz w:val="22"/>
          <w:szCs w:val="22"/>
        </w:rPr>
        <w:t xml:space="preserve"> </w:t>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Pr="007C4B86">
        <w:rPr>
          <w:rFonts w:ascii="Times New Roman" w:hAnsi="Times New Roman" w:cs="Times New Roman"/>
          <w:sz w:val="28"/>
          <w:szCs w:val="28"/>
        </w:rPr>
        <w:t>□</w:t>
      </w:r>
    </w:p>
    <w:p w:rsidR="005212BD" w:rsidRPr="00967605" w:rsidRDefault="005212BD" w:rsidP="005212BD">
      <w:pPr>
        <w:pStyle w:val="Akapitzlist"/>
        <w:numPr>
          <w:ilvl w:val="0"/>
          <w:numId w:val="41"/>
        </w:numPr>
        <w:spacing w:line="360" w:lineRule="auto"/>
        <w:ind w:left="1418" w:hanging="709"/>
        <w:rPr>
          <w:rFonts w:ascii="Times New Roman" w:hAnsi="Times New Roman" w:cs="Times New Roman"/>
          <w:sz w:val="22"/>
          <w:szCs w:val="22"/>
        </w:rPr>
      </w:pPr>
      <w:r w:rsidRPr="00967605">
        <w:rPr>
          <w:rFonts w:ascii="Times New Roman" w:hAnsi="Times New Roman" w:cs="Times New Roman"/>
          <w:sz w:val="22"/>
          <w:szCs w:val="22"/>
        </w:rPr>
        <w:t>wysoki poziom własnej wartości</w:t>
      </w:r>
      <w:r>
        <w:rPr>
          <w:rFonts w:ascii="Times New Roman" w:hAnsi="Times New Roman" w:cs="Times New Roman"/>
          <w:sz w:val="22"/>
          <w:szCs w:val="22"/>
        </w:rPr>
        <w:t xml:space="preserve"> </w:t>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Pr="007C4B86">
        <w:rPr>
          <w:rFonts w:ascii="Times New Roman" w:hAnsi="Times New Roman" w:cs="Times New Roman"/>
          <w:sz w:val="28"/>
          <w:szCs w:val="28"/>
        </w:rPr>
        <w:t>□</w:t>
      </w:r>
    </w:p>
    <w:p w:rsidR="005212BD" w:rsidRPr="000E37C8" w:rsidRDefault="005212BD" w:rsidP="005212BD">
      <w:pPr>
        <w:pStyle w:val="Akapitzlist"/>
        <w:numPr>
          <w:ilvl w:val="0"/>
          <w:numId w:val="32"/>
        </w:numPr>
        <w:spacing w:line="360" w:lineRule="auto"/>
        <w:ind w:left="709" w:hanging="283"/>
        <w:rPr>
          <w:rFonts w:ascii="Times New Roman" w:hAnsi="Times New Roman" w:cs="Times New Roman"/>
          <w:sz w:val="22"/>
          <w:szCs w:val="22"/>
        </w:rPr>
      </w:pPr>
      <w:r w:rsidRPr="00C74AEA">
        <w:rPr>
          <w:rFonts w:ascii="Times New Roman" w:hAnsi="Times New Roman" w:cs="Times New Roman"/>
          <w:b/>
          <w:bCs/>
          <w:sz w:val="22"/>
          <w:szCs w:val="22"/>
        </w:rPr>
        <w:t>C</w:t>
      </w:r>
      <w:r w:rsidRPr="000E37C8">
        <w:rPr>
          <w:rFonts w:ascii="Times New Roman" w:hAnsi="Times New Roman" w:cs="Times New Roman"/>
          <w:b/>
          <w:bCs/>
          <w:sz w:val="22"/>
          <w:szCs w:val="22"/>
        </w:rPr>
        <w:t>zy Jesteś zadowolony z życia</w:t>
      </w:r>
      <w:r>
        <w:rPr>
          <w:rFonts w:ascii="Times New Roman" w:hAnsi="Times New Roman" w:cs="Times New Roman"/>
          <w:b/>
          <w:bCs/>
          <w:sz w:val="22"/>
          <w:szCs w:val="22"/>
        </w:rPr>
        <w:t>?</w:t>
      </w:r>
      <w:r>
        <w:rPr>
          <w:rFonts w:ascii="Times New Roman" w:hAnsi="Times New Roman" w:cs="Times New Roman"/>
          <w:sz w:val="22"/>
          <w:szCs w:val="22"/>
        </w:rPr>
        <w:t>:</w:t>
      </w:r>
      <w:r w:rsidRPr="000E37C8">
        <w:rPr>
          <w:rFonts w:ascii="Times New Roman" w:hAnsi="Times New Roman" w:cs="Times New Roman"/>
          <w:sz w:val="22"/>
          <w:szCs w:val="22"/>
        </w:rPr>
        <w:t xml:space="preserve">  </w:t>
      </w:r>
    </w:p>
    <w:p w:rsidR="005212BD" w:rsidRDefault="005212BD" w:rsidP="005212BD">
      <w:pPr>
        <w:pStyle w:val="Akapitzlist"/>
        <w:numPr>
          <w:ilvl w:val="0"/>
          <w:numId w:val="42"/>
        </w:numPr>
        <w:spacing w:line="360" w:lineRule="auto"/>
        <w:ind w:left="1418" w:hanging="709"/>
        <w:rPr>
          <w:rFonts w:ascii="Times New Roman" w:hAnsi="Times New Roman" w:cs="Times New Roman"/>
          <w:sz w:val="22"/>
          <w:szCs w:val="22"/>
        </w:rPr>
      </w:pPr>
      <w:r>
        <w:rPr>
          <w:rFonts w:ascii="Times New Roman" w:hAnsi="Times New Roman" w:cs="Times New Roman"/>
          <w:sz w:val="22"/>
          <w:szCs w:val="22"/>
        </w:rPr>
        <w:t xml:space="preserve">nie jestem zadowolony z życia </w:t>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Pr="007C4B86">
        <w:rPr>
          <w:rFonts w:ascii="Times New Roman" w:hAnsi="Times New Roman" w:cs="Times New Roman"/>
          <w:sz w:val="28"/>
          <w:szCs w:val="28"/>
        </w:rPr>
        <w:t>□</w:t>
      </w:r>
    </w:p>
    <w:p w:rsidR="005212BD" w:rsidRDefault="005212BD" w:rsidP="005212BD">
      <w:pPr>
        <w:pStyle w:val="Akapitzlist"/>
        <w:numPr>
          <w:ilvl w:val="0"/>
          <w:numId w:val="42"/>
        </w:numPr>
        <w:spacing w:line="360" w:lineRule="auto"/>
        <w:ind w:left="1418" w:hanging="709"/>
        <w:rPr>
          <w:rFonts w:ascii="Times New Roman" w:hAnsi="Times New Roman" w:cs="Times New Roman"/>
          <w:sz w:val="22"/>
          <w:szCs w:val="22"/>
        </w:rPr>
      </w:pPr>
      <w:r>
        <w:rPr>
          <w:rFonts w:ascii="Times New Roman" w:hAnsi="Times New Roman" w:cs="Times New Roman"/>
          <w:sz w:val="22"/>
          <w:szCs w:val="22"/>
        </w:rPr>
        <w:t xml:space="preserve">jestem zadowolony z życia </w:t>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Pr="007C4B86">
        <w:rPr>
          <w:rFonts w:ascii="Times New Roman" w:hAnsi="Times New Roman" w:cs="Times New Roman"/>
          <w:sz w:val="28"/>
          <w:szCs w:val="28"/>
        </w:rPr>
        <w:t>□</w:t>
      </w:r>
    </w:p>
    <w:p w:rsidR="005212BD" w:rsidRPr="000E37C8" w:rsidRDefault="005212BD" w:rsidP="005212BD">
      <w:pPr>
        <w:pStyle w:val="Akapitzlist"/>
        <w:numPr>
          <w:ilvl w:val="0"/>
          <w:numId w:val="32"/>
        </w:numPr>
        <w:spacing w:line="360" w:lineRule="auto"/>
        <w:ind w:left="709" w:hanging="283"/>
        <w:rPr>
          <w:rFonts w:ascii="Times New Roman" w:hAnsi="Times New Roman" w:cs="Times New Roman"/>
          <w:b/>
          <w:bCs/>
          <w:sz w:val="22"/>
          <w:szCs w:val="22"/>
        </w:rPr>
      </w:pPr>
      <w:r w:rsidRPr="000E37C8">
        <w:rPr>
          <w:rFonts w:ascii="Times New Roman" w:hAnsi="Times New Roman" w:cs="Times New Roman"/>
          <w:b/>
          <w:bCs/>
          <w:sz w:val="22"/>
          <w:szCs w:val="22"/>
        </w:rPr>
        <w:t>Czy aktywnie spędzasz wolny czas</w:t>
      </w:r>
      <w:r>
        <w:rPr>
          <w:rFonts w:ascii="Times New Roman" w:hAnsi="Times New Roman" w:cs="Times New Roman"/>
          <w:b/>
          <w:bCs/>
          <w:sz w:val="22"/>
          <w:szCs w:val="22"/>
        </w:rPr>
        <w:t>?:</w:t>
      </w:r>
    </w:p>
    <w:p w:rsidR="005212BD" w:rsidRDefault="005212BD" w:rsidP="005212BD">
      <w:pPr>
        <w:pStyle w:val="Akapitzlist"/>
        <w:numPr>
          <w:ilvl w:val="0"/>
          <w:numId w:val="43"/>
        </w:numPr>
        <w:spacing w:line="360" w:lineRule="auto"/>
        <w:ind w:left="1418" w:hanging="709"/>
        <w:rPr>
          <w:rFonts w:ascii="Times New Roman" w:hAnsi="Times New Roman" w:cs="Times New Roman"/>
          <w:sz w:val="22"/>
          <w:szCs w:val="22"/>
        </w:rPr>
      </w:pPr>
      <w:r>
        <w:rPr>
          <w:rFonts w:ascii="Times New Roman" w:hAnsi="Times New Roman" w:cs="Times New Roman"/>
          <w:sz w:val="22"/>
          <w:szCs w:val="22"/>
        </w:rPr>
        <w:t xml:space="preserve">nie, nie spędzam </w:t>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Pr="007C4B86">
        <w:rPr>
          <w:rFonts w:ascii="Times New Roman" w:hAnsi="Times New Roman" w:cs="Times New Roman"/>
          <w:sz w:val="28"/>
          <w:szCs w:val="28"/>
        </w:rPr>
        <w:t>□</w:t>
      </w:r>
    </w:p>
    <w:p w:rsidR="005212BD" w:rsidRPr="00FB2E6E" w:rsidRDefault="005212BD" w:rsidP="005212BD">
      <w:pPr>
        <w:pStyle w:val="Akapitzlist"/>
        <w:numPr>
          <w:ilvl w:val="0"/>
          <w:numId w:val="43"/>
        </w:numPr>
        <w:spacing w:line="360" w:lineRule="auto"/>
        <w:ind w:left="1418" w:hanging="709"/>
        <w:rPr>
          <w:rFonts w:ascii="Times New Roman" w:hAnsi="Times New Roman" w:cs="Times New Roman"/>
          <w:sz w:val="22"/>
          <w:szCs w:val="22"/>
        </w:rPr>
      </w:pPr>
      <w:r>
        <w:rPr>
          <w:rFonts w:ascii="Times New Roman" w:hAnsi="Times New Roman" w:cs="Times New Roman"/>
          <w:sz w:val="22"/>
          <w:szCs w:val="22"/>
        </w:rPr>
        <w:t xml:space="preserve">tak spędzam </w:t>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Pr="007C4B86">
        <w:rPr>
          <w:rFonts w:ascii="Times New Roman" w:hAnsi="Times New Roman" w:cs="Times New Roman"/>
          <w:sz w:val="28"/>
          <w:szCs w:val="28"/>
        </w:rPr>
        <w:t>□</w:t>
      </w:r>
    </w:p>
    <w:p w:rsidR="005212BD" w:rsidRPr="000E37C8" w:rsidRDefault="005212BD" w:rsidP="005212BD">
      <w:pPr>
        <w:pStyle w:val="Akapitzlist"/>
        <w:numPr>
          <w:ilvl w:val="0"/>
          <w:numId w:val="32"/>
        </w:numPr>
        <w:spacing w:line="360" w:lineRule="auto"/>
        <w:ind w:left="709" w:hanging="283"/>
        <w:jc w:val="both"/>
        <w:rPr>
          <w:rFonts w:ascii="Times New Roman" w:hAnsi="Times New Roman" w:cs="Times New Roman"/>
          <w:b/>
          <w:sz w:val="22"/>
          <w:szCs w:val="22"/>
        </w:rPr>
      </w:pPr>
      <w:r w:rsidRPr="000E37C8">
        <w:rPr>
          <w:rFonts w:ascii="Times New Roman" w:hAnsi="Times New Roman" w:cs="Times New Roman"/>
          <w:b/>
          <w:sz w:val="22"/>
          <w:szCs w:val="22"/>
        </w:rPr>
        <w:t>Czego oczekujesz z udziału w Programie</w:t>
      </w:r>
      <w:r w:rsidR="007B4A7F">
        <w:rPr>
          <w:rFonts w:ascii="Times New Roman" w:hAnsi="Times New Roman" w:cs="Times New Roman"/>
          <w:b/>
          <w:sz w:val="22"/>
          <w:szCs w:val="22"/>
        </w:rPr>
        <w:t>?</w:t>
      </w:r>
      <w:r>
        <w:rPr>
          <w:rFonts w:ascii="Times New Roman" w:hAnsi="Times New Roman" w:cs="Times New Roman"/>
          <w:b/>
          <w:sz w:val="22"/>
          <w:szCs w:val="22"/>
        </w:rPr>
        <w:t xml:space="preserve"> (można wybrać więcej niż jedną odpowiedź):</w:t>
      </w:r>
      <w:r w:rsidRPr="000E37C8">
        <w:rPr>
          <w:rFonts w:ascii="Times New Roman" w:hAnsi="Times New Roman" w:cs="Times New Roman"/>
          <w:b/>
          <w:sz w:val="22"/>
          <w:szCs w:val="22"/>
        </w:rPr>
        <w:t xml:space="preserve"> </w:t>
      </w:r>
    </w:p>
    <w:p w:rsidR="005212BD" w:rsidRPr="00E35C52" w:rsidRDefault="005212BD" w:rsidP="005212BD">
      <w:pPr>
        <w:pStyle w:val="Akapitzlist"/>
        <w:numPr>
          <w:ilvl w:val="0"/>
          <w:numId w:val="44"/>
        </w:numPr>
        <w:spacing w:line="360" w:lineRule="auto"/>
        <w:ind w:left="1418" w:hanging="709"/>
        <w:rPr>
          <w:rFonts w:ascii="Times New Roman" w:hAnsi="Times New Roman" w:cs="Times New Roman"/>
          <w:sz w:val="22"/>
          <w:szCs w:val="22"/>
        </w:rPr>
      </w:pPr>
      <w:r>
        <w:rPr>
          <w:rFonts w:ascii="Times New Roman" w:hAnsi="Times New Roman" w:cs="Times New Roman"/>
          <w:sz w:val="22"/>
          <w:szCs w:val="22"/>
        </w:rPr>
        <w:t xml:space="preserve">łatwiejszego </w:t>
      </w:r>
      <w:r w:rsidRPr="00E35C52">
        <w:rPr>
          <w:rFonts w:ascii="Times New Roman" w:hAnsi="Times New Roman" w:cs="Times New Roman"/>
          <w:sz w:val="22"/>
          <w:szCs w:val="22"/>
        </w:rPr>
        <w:t>radzeni</w:t>
      </w:r>
      <w:r>
        <w:rPr>
          <w:rFonts w:ascii="Times New Roman" w:hAnsi="Times New Roman" w:cs="Times New Roman"/>
          <w:sz w:val="22"/>
          <w:szCs w:val="22"/>
        </w:rPr>
        <w:t xml:space="preserve">a sobie </w:t>
      </w:r>
      <w:r w:rsidRPr="00E35C52">
        <w:rPr>
          <w:rFonts w:ascii="Times New Roman" w:hAnsi="Times New Roman" w:cs="Times New Roman"/>
          <w:sz w:val="22"/>
          <w:szCs w:val="22"/>
        </w:rPr>
        <w:t xml:space="preserve">z problemami psychicznymi </w:t>
      </w:r>
      <w:r w:rsidR="00E719A7">
        <w:rPr>
          <w:rFonts w:ascii="Times New Roman" w:hAnsi="Times New Roman" w:cs="Times New Roman"/>
          <w:sz w:val="22"/>
          <w:szCs w:val="22"/>
        </w:rPr>
        <w:tab/>
      </w:r>
      <w:r w:rsidR="00E719A7">
        <w:rPr>
          <w:rFonts w:ascii="Times New Roman" w:hAnsi="Times New Roman" w:cs="Times New Roman"/>
          <w:sz w:val="22"/>
          <w:szCs w:val="22"/>
        </w:rPr>
        <w:tab/>
      </w:r>
      <w:r w:rsidRPr="007C4B86">
        <w:rPr>
          <w:rFonts w:ascii="Times New Roman" w:hAnsi="Times New Roman" w:cs="Times New Roman"/>
          <w:sz w:val="28"/>
          <w:szCs w:val="28"/>
        </w:rPr>
        <w:t>□</w:t>
      </w:r>
      <w:r w:rsidRPr="00E35C52">
        <w:rPr>
          <w:rFonts w:ascii="Times New Roman" w:hAnsi="Times New Roman" w:cs="Times New Roman"/>
          <w:sz w:val="22"/>
          <w:szCs w:val="22"/>
        </w:rPr>
        <w:t xml:space="preserve"> </w:t>
      </w:r>
    </w:p>
    <w:p w:rsidR="005212BD" w:rsidRPr="00E35C52" w:rsidRDefault="005212BD" w:rsidP="005212BD">
      <w:pPr>
        <w:pStyle w:val="Akapitzlist"/>
        <w:numPr>
          <w:ilvl w:val="0"/>
          <w:numId w:val="44"/>
        </w:numPr>
        <w:spacing w:line="360" w:lineRule="auto"/>
        <w:ind w:left="1418" w:hanging="709"/>
        <w:rPr>
          <w:rFonts w:ascii="Times New Roman" w:hAnsi="Times New Roman" w:cs="Times New Roman"/>
          <w:sz w:val="22"/>
          <w:szCs w:val="22"/>
        </w:rPr>
      </w:pPr>
      <w:r>
        <w:rPr>
          <w:rFonts w:ascii="Times New Roman" w:hAnsi="Times New Roman" w:cs="Times New Roman"/>
          <w:sz w:val="22"/>
          <w:szCs w:val="22"/>
        </w:rPr>
        <w:t>zwiększenia motywacji do</w:t>
      </w:r>
      <w:r w:rsidRPr="00E35C52">
        <w:rPr>
          <w:rFonts w:ascii="Times New Roman" w:hAnsi="Times New Roman" w:cs="Times New Roman"/>
          <w:sz w:val="22"/>
          <w:szCs w:val="22"/>
        </w:rPr>
        <w:t xml:space="preserve"> leczenia </w:t>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Pr="007C4B86">
        <w:rPr>
          <w:rFonts w:ascii="Times New Roman" w:hAnsi="Times New Roman" w:cs="Times New Roman"/>
          <w:sz w:val="28"/>
          <w:szCs w:val="28"/>
        </w:rPr>
        <w:t>□</w:t>
      </w:r>
    </w:p>
    <w:p w:rsidR="005212BD" w:rsidRPr="00E35C52" w:rsidRDefault="005212BD" w:rsidP="005212BD">
      <w:pPr>
        <w:pStyle w:val="Akapitzlist"/>
        <w:numPr>
          <w:ilvl w:val="0"/>
          <w:numId w:val="44"/>
        </w:numPr>
        <w:spacing w:line="360" w:lineRule="auto"/>
        <w:ind w:left="1418" w:hanging="709"/>
        <w:rPr>
          <w:rFonts w:ascii="Times New Roman" w:hAnsi="Times New Roman" w:cs="Times New Roman"/>
          <w:sz w:val="22"/>
          <w:szCs w:val="22"/>
        </w:rPr>
      </w:pPr>
      <w:r>
        <w:rPr>
          <w:rFonts w:ascii="Times New Roman" w:hAnsi="Times New Roman" w:cs="Times New Roman"/>
          <w:sz w:val="22"/>
          <w:szCs w:val="22"/>
        </w:rPr>
        <w:t xml:space="preserve">wiary, </w:t>
      </w:r>
      <w:r w:rsidRPr="00E35C52">
        <w:rPr>
          <w:rFonts w:ascii="Times New Roman" w:hAnsi="Times New Roman" w:cs="Times New Roman"/>
          <w:sz w:val="22"/>
          <w:szCs w:val="22"/>
        </w:rPr>
        <w:t xml:space="preserve">że mogę coś osiągnąć </w:t>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Pr="007C4B86">
        <w:rPr>
          <w:rFonts w:ascii="Times New Roman" w:hAnsi="Times New Roman" w:cs="Times New Roman"/>
          <w:sz w:val="28"/>
          <w:szCs w:val="28"/>
        </w:rPr>
        <w:t>□</w:t>
      </w:r>
      <w:r w:rsidRPr="00E35C52">
        <w:rPr>
          <w:rFonts w:ascii="Times New Roman" w:hAnsi="Times New Roman" w:cs="Times New Roman"/>
          <w:sz w:val="22"/>
          <w:szCs w:val="22"/>
        </w:rPr>
        <w:t xml:space="preserve"> </w:t>
      </w:r>
    </w:p>
    <w:p w:rsidR="005212BD" w:rsidRPr="00E35C52" w:rsidRDefault="005212BD" w:rsidP="005212BD">
      <w:pPr>
        <w:pStyle w:val="Akapitzlist"/>
        <w:numPr>
          <w:ilvl w:val="0"/>
          <w:numId w:val="44"/>
        </w:numPr>
        <w:spacing w:line="360" w:lineRule="auto"/>
        <w:ind w:left="1418" w:hanging="709"/>
        <w:rPr>
          <w:rFonts w:ascii="Times New Roman" w:hAnsi="Times New Roman" w:cs="Times New Roman"/>
          <w:sz w:val="22"/>
          <w:szCs w:val="22"/>
        </w:rPr>
      </w:pPr>
      <w:r w:rsidRPr="00E35C52">
        <w:rPr>
          <w:rFonts w:ascii="Times New Roman" w:hAnsi="Times New Roman" w:cs="Times New Roman"/>
          <w:sz w:val="22"/>
          <w:szCs w:val="22"/>
        </w:rPr>
        <w:t>zwiększ</w:t>
      </w:r>
      <w:r>
        <w:rPr>
          <w:rFonts w:ascii="Times New Roman" w:hAnsi="Times New Roman" w:cs="Times New Roman"/>
          <w:sz w:val="22"/>
          <w:szCs w:val="22"/>
        </w:rPr>
        <w:t xml:space="preserve">enia </w:t>
      </w:r>
      <w:r w:rsidRPr="00E35C52">
        <w:rPr>
          <w:rFonts w:ascii="Times New Roman" w:hAnsi="Times New Roman" w:cs="Times New Roman"/>
          <w:sz w:val="22"/>
          <w:szCs w:val="22"/>
        </w:rPr>
        <w:t>pewnoś</w:t>
      </w:r>
      <w:r>
        <w:rPr>
          <w:rFonts w:ascii="Times New Roman" w:hAnsi="Times New Roman" w:cs="Times New Roman"/>
          <w:sz w:val="22"/>
          <w:szCs w:val="22"/>
        </w:rPr>
        <w:t>ci</w:t>
      </w:r>
      <w:r w:rsidRPr="00E35C52">
        <w:rPr>
          <w:rFonts w:ascii="Times New Roman" w:hAnsi="Times New Roman" w:cs="Times New Roman"/>
          <w:sz w:val="22"/>
          <w:szCs w:val="22"/>
        </w:rPr>
        <w:t xml:space="preserve"> siebie </w:t>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Pr="007C4B86">
        <w:rPr>
          <w:rFonts w:ascii="Times New Roman" w:hAnsi="Times New Roman" w:cs="Times New Roman"/>
          <w:sz w:val="28"/>
          <w:szCs w:val="28"/>
        </w:rPr>
        <w:t>□</w:t>
      </w:r>
    </w:p>
    <w:p w:rsidR="005212BD" w:rsidRDefault="005212BD" w:rsidP="005212BD">
      <w:pPr>
        <w:pStyle w:val="Akapitzlist"/>
        <w:numPr>
          <w:ilvl w:val="0"/>
          <w:numId w:val="44"/>
        </w:numPr>
        <w:spacing w:line="360" w:lineRule="auto"/>
        <w:ind w:left="1418" w:hanging="709"/>
        <w:rPr>
          <w:rFonts w:ascii="Times New Roman" w:hAnsi="Times New Roman" w:cs="Times New Roman"/>
          <w:sz w:val="22"/>
          <w:szCs w:val="22"/>
        </w:rPr>
      </w:pPr>
      <w:r w:rsidRPr="00E35C52">
        <w:rPr>
          <w:rFonts w:ascii="Times New Roman" w:hAnsi="Times New Roman" w:cs="Times New Roman"/>
          <w:sz w:val="22"/>
          <w:szCs w:val="22"/>
        </w:rPr>
        <w:t>popraw</w:t>
      </w:r>
      <w:r>
        <w:rPr>
          <w:rFonts w:ascii="Times New Roman" w:hAnsi="Times New Roman" w:cs="Times New Roman"/>
          <w:sz w:val="22"/>
          <w:szCs w:val="22"/>
        </w:rPr>
        <w:t>y</w:t>
      </w:r>
      <w:r w:rsidRPr="00E35C52">
        <w:rPr>
          <w:rFonts w:ascii="Times New Roman" w:hAnsi="Times New Roman" w:cs="Times New Roman"/>
          <w:sz w:val="22"/>
          <w:szCs w:val="22"/>
        </w:rPr>
        <w:t xml:space="preserve"> mo</w:t>
      </w:r>
      <w:r>
        <w:rPr>
          <w:rFonts w:ascii="Times New Roman" w:hAnsi="Times New Roman" w:cs="Times New Roman"/>
          <w:sz w:val="22"/>
          <w:szCs w:val="22"/>
        </w:rPr>
        <w:t>ich</w:t>
      </w:r>
      <w:r w:rsidRPr="00E35C52">
        <w:rPr>
          <w:rFonts w:ascii="Times New Roman" w:hAnsi="Times New Roman" w:cs="Times New Roman"/>
          <w:sz w:val="22"/>
          <w:szCs w:val="22"/>
        </w:rPr>
        <w:t xml:space="preserve"> kontakt</w:t>
      </w:r>
      <w:r>
        <w:rPr>
          <w:rFonts w:ascii="Times New Roman" w:hAnsi="Times New Roman" w:cs="Times New Roman"/>
          <w:sz w:val="22"/>
          <w:szCs w:val="22"/>
        </w:rPr>
        <w:t>ów</w:t>
      </w:r>
      <w:r w:rsidRPr="00E35C52">
        <w:rPr>
          <w:rFonts w:ascii="Times New Roman" w:hAnsi="Times New Roman" w:cs="Times New Roman"/>
          <w:sz w:val="22"/>
          <w:szCs w:val="22"/>
        </w:rPr>
        <w:t xml:space="preserve"> z ludźmi </w:t>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00E719A7">
        <w:rPr>
          <w:rFonts w:ascii="Times New Roman" w:hAnsi="Times New Roman" w:cs="Times New Roman"/>
          <w:sz w:val="22"/>
          <w:szCs w:val="22"/>
        </w:rPr>
        <w:tab/>
      </w:r>
      <w:r w:rsidRPr="007C4B86">
        <w:rPr>
          <w:rFonts w:ascii="Times New Roman" w:hAnsi="Times New Roman" w:cs="Times New Roman"/>
          <w:sz w:val="28"/>
          <w:szCs w:val="28"/>
        </w:rPr>
        <w:t>□</w:t>
      </w:r>
      <w:r w:rsidRPr="00E35C52">
        <w:rPr>
          <w:rFonts w:ascii="Times New Roman" w:hAnsi="Times New Roman" w:cs="Times New Roman"/>
          <w:sz w:val="22"/>
          <w:szCs w:val="22"/>
        </w:rPr>
        <w:t xml:space="preserve"> </w:t>
      </w:r>
    </w:p>
    <w:p w:rsidR="005212BD" w:rsidRDefault="005212BD" w:rsidP="005212BD">
      <w:pPr>
        <w:pStyle w:val="Akapitzlist"/>
        <w:numPr>
          <w:ilvl w:val="0"/>
          <w:numId w:val="44"/>
        </w:numPr>
        <w:spacing w:line="360" w:lineRule="auto"/>
        <w:ind w:left="1418" w:hanging="709"/>
        <w:rPr>
          <w:rFonts w:ascii="Times New Roman" w:hAnsi="Times New Roman" w:cs="Times New Roman"/>
          <w:sz w:val="22"/>
          <w:szCs w:val="22"/>
        </w:rPr>
      </w:pPr>
      <w:r>
        <w:rPr>
          <w:rFonts w:ascii="Times New Roman" w:hAnsi="Times New Roman" w:cs="Times New Roman"/>
          <w:sz w:val="22"/>
          <w:szCs w:val="22"/>
        </w:rPr>
        <w:t>inne (jakie?)</w:t>
      </w:r>
      <w:r w:rsidR="00E719A7">
        <w:rPr>
          <w:rFonts w:ascii="Times New Roman" w:hAnsi="Times New Roman" w:cs="Times New Roman"/>
          <w:sz w:val="22"/>
          <w:szCs w:val="22"/>
        </w:rPr>
        <w:t xml:space="preserve"> ……………………………………………………………………………</w:t>
      </w:r>
    </w:p>
    <w:p w:rsidR="0048524B" w:rsidRPr="0048524B" w:rsidRDefault="00E719A7" w:rsidP="00E719A7">
      <w:pPr>
        <w:spacing w:line="360" w:lineRule="auto"/>
        <w:ind w:left="1416"/>
        <w:rPr>
          <w:sz w:val="22"/>
          <w:szCs w:val="22"/>
        </w:rPr>
      </w:pPr>
      <w:r>
        <w:rPr>
          <w:sz w:val="22"/>
          <w:szCs w:val="22"/>
        </w:rPr>
        <w:t>………………………………………………………………………………………….</w:t>
      </w:r>
    </w:p>
    <w:p w:rsidR="005212BD" w:rsidRPr="000E37C8" w:rsidRDefault="005212BD" w:rsidP="005212BD">
      <w:pPr>
        <w:pStyle w:val="Akapitzlist"/>
        <w:numPr>
          <w:ilvl w:val="0"/>
          <w:numId w:val="32"/>
        </w:numPr>
        <w:spacing w:line="360" w:lineRule="auto"/>
        <w:ind w:left="709" w:hanging="283"/>
        <w:jc w:val="both"/>
        <w:rPr>
          <w:rFonts w:ascii="Times New Roman" w:hAnsi="Times New Roman"/>
          <w:bCs/>
          <w:sz w:val="22"/>
          <w:szCs w:val="22"/>
        </w:rPr>
      </w:pPr>
      <w:r w:rsidRPr="0048524B">
        <w:rPr>
          <w:rFonts w:ascii="Times New Roman" w:hAnsi="Times New Roman" w:cs="Times New Roman"/>
          <w:b/>
          <w:sz w:val="22"/>
          <w:szCs w:val="22"/>
        </w:rPr>
        <w:lastRenderedPageBreak/>
        <w:t>Jakie są Twoje oczekiwania w zakresie treści, które mają być przekazane w ramach działań</w:t>
      </w:r>
      <w:r w:rsidRPr="000E37C8">
        <w:rPr>
          <w:rFonts w:ascii="Times New Roman" w:hAnsi="Times New Roman" w:cs="Times New Roman"/>
          <w:b/>
          <w:sz w:val="22"/>
          <w:szCs w:val="22"/>
        </w:rPr>
        <w:t xml:space="preserve"> edukacyjnych</w:t>
      </w:r>
      <w:r>
        <w:rPr>
          <w:rFonts w:ascii="Times New Roman" w:hAnsi="Times New Roman" w:cs="Times New Roman"/>
          <w:b/>
          <w:sz w:val="22"/>
          <w:szCs w:val="22"/>
        </w:rPr>
        <w:t>?</w:t>
      </w:r>
      <w:r w:rsidRPr="000E37C8">
        <w:rPr>
          <w:rFonts w:ascii="Times New Roman" w:hAnsi="Times New Roman"/>
          <w:bCs/>
          <w:sz w:val="22"/>
          <w:szCs w:val="22"/>
        </w:rPr>
        <w:t xml:space="preserve"> </w:t>
      </w:r>
      <w:r>
        <w:rPr>
          <w:rFonts w:ascii="Times New Roman" w:hAnsi="Times New Roman"/>
          <w:bCs/>
          <w:sz w:val="22"/>
          <w:szCs w:val="22"/>
        </w:rPr>
        <w:t>(</w:t>
      </w:r>
      <w:r>
        <w:rPr>
          <w:rFonts w:ascii="Times New Roman" w:hAnsi="Times New Roman" w:cs="Times New Roman"/>
          <w:b/>
          <w:sz w:val="22"/>
          <w:szCs w:val="22"/>
        </w:rPr>
        <w:t>można wybrać więcej niż jedną odpowiedź</w:t>
      </w:r>
      <w:r>
        <w:rPr>
          <w:rFonts w:ascii="Times New Roman" w:hAnsi="Times New Roman"/>
          <w:bCs/>
          <w:sz w:val="22"/>
          <w:szCs w:val="22"/>
        </w:rPr>
        <w:t>)</w:t>
      </w:r>
      <w:r w:rsidR="007B4A7F">
        <w:rPr>
          <w:rFonts w:ascii="Times New Roman" w:hAnsi="Times New Roman"/>
          <w:bCs/>
          <w:sz w:val="22"/>
          <w:szCs w:val="22"/>
        </w:rPr>
        <w:t>:</w:t>
      </w:r>
    </w:p>
    <w:p w:rsidR="005212BD" w:rsidRPr="000C0835" w:rsidRDefault="005212BD" w:rsidP="005212BD">
      <w:pPr>
        <w:pStyle w:val="Akapitzlist"/>
        <w:widowControl/>
        <w:numPr>
          <w:ilvl w:val="0"/>
          <w:numId w:val="40"/>
        </w:numPr>
        <w:spacing w:line="360" w:lineRule="auto"/>
        <w:ind w:left="1418" w:hanging="709"/>
        <w:jc w:val="both"/>
        <w:rPr>
          <w:rFonts w:ascii="Times New Roman" w:hAnsi="Times New Roman"/>
          <w:bCs/>
          <w:sz w:val="22"/>
          <w:szCs w:val="22"/>
        </w:rPr>
      </w:pPr>
      <w:r w:rsidRPr="000C0835">
        <w:rPr>
          <w:rFonts w:ascii="Times New Roman" w:hAnsi="Times New Roman"/>
          <w:bCs/>
          <w:sz w:val="22"/>
          <w:szCs w:val="22"/>
        </w:rPr>
        <w:t xml:space="preserve">czynne zapobieganie nawrotom choroby </w:t>
      </w:r>
      <w:r w:rsidR="00E719A7">
        <w:rPr>
          <w:rFonts w:ascii="Times New Roman" w:hAnsi="Times New Roman"/>
          <w:bCs/>
          <w:sz w:val="22"/>
          <w:szCs w:val="22"/>
        </w:rPr>
        <w:tab/>
      </w:r>
      <w:r w:rsidR="00E719A7">
        <w:rPr>
          <w:rFonts w:ascii="Times New Roman" w:hAnsi="Times New Roman"/>
          <w:bCs/>
          <w:sz w:val="22"/>
          <w:szCs w:val="22"/>
        </w:rPr>
        <w:tab/>
      </w:r>
      <w:r w:rsidR="00E719A7">
        <w:rPr>
          <w:rFonts w:ascii="Times New Roman" w:hAnsi="Times New Roman"/>
          <w:bCs/>
          <w:sz w:val="22"/>
          <w:szCs w:val="22"/>
        </w:rPr>
        <w:tab/>
      </w:r>
      <w:r w:rsidR="00E719A7">
        <w:rPr>
          <w:rFonts w:ascii="Times New Roman" w:hAnsi="Times New Roman"/>
          <w:bCs/>
          <w:sz w:val="22"/>
          <w:szCs w:val="22"/>
        </w:rPr>
        <w:tab/>
      </w:r>
      <w:r w:rsidRPr="007C4B86">
        <w:rPr>
          <w:rFonts w:ascii="Times New Roman" w:hAnsi="Times New Roman" w:cs="Times New Roman"/>
          <w:sz w:val="28"/>
          <w:szCs w:val="28"/>
        </w:rPr>
        <w:t>□</w:t>
      </w:r>
    </w:p>
    <w:p w:rsidR="005212BD" w:rsidRPr="000C0835" w:rsidRDefault="005212BD" w:rsidP="005212BD">
      <w:pPr>
        <w:pStyle w:val="Akapitzlist"/>
        <w:widowControl/>
        <w:numPr>
          <w:ilvl w:val="0"/>
          <w:numId w:val="40"/>
        </w:numPr>
        <w:spacing w:line="360" w:lineRule="auto"/>
        <w:ind w:left="1418" w:hanging="709"/>
        <w:jc w:val="both"/>
        <w:rPr>
          <w:rFonts w:ascii="Times New Roman" w:hAnsi="Times New Roman"/>
          <w:bCs/>
          <w:sz w:val="22"/>
          <w:szCs w:val="22"/>
        </w:rPr>
      </w:pPr>
      <w:r w:rsidRPr="000C0835">
        <w:rPr>
          <w:rFonts w:ascii="Times New Roman" w:hAnsi="Times New Roman"/>
          <w:bCs/>
          <w:sz w:val="22"/>
          <w:szCs w:val="22"/>
        </w:rPr>
        <w:t xml:space="preserve">wypracowanie akceptacji choroby psychicznej </w:t>
      </w:r>
      <w:r w:rsidR="00E719A7">
        <w:rPr>
          <w:rFonts w:ascii="Times New Roman" w:hAnsi="Times New Roman"/>
          <w:bCs/>
          <w:sz w:val="22"/>
          <w:szCs w:val="22"/>
        </w:rPr>
        <w:tab/>
      </w:r>
      <w:r w:rsidR="00E719A7">
        <w:rPr>
          <w:rFonts w:ascii="Times New Roman" w:hAnsi="Times New Roman"/>
          <w:bCs/>
          <w:sz w:val="22"/>
          <w:szCs w:val="22"/>
        </w:rPr>
        <w:tab/>
      </w:r>
      <w:r w:rsidR="00E719A7">
        <w:rPr>
          <w:rFonts w:ascii="Times New Roman" w:hAnsi="Times New Roman"/>
          <w:bCs/>
          <w:sz w:val="22"/>
          <w:szCs w:val="22"/>
        </w:rPr>
        <w:tab/>
      </w:r>
      <w:r w:rsidR="00E719A7">
        <w:rPr>
          <w:rFonts w:ascii="Times New Roman" w:hAnsi="Times New Roman"/>
          <w:bCs/>
          <w:sz w:val="22"/>
          <w:szCs w:val="22"/>
        </w:rPr>
        <w:tab/>
      </w:r>
      <w:r w:rsidRPr="007C4B86">
        <w:rPr>
          <w:rFonts w:ascii="Times New Roman" w:hAnsi="Times New Roman" w:cs="Times New Roman"/>
          <w:sz w:val="28"/>
          <w:szCs w:val="28"/>
        </w:rPr>
        <w:t>□</w:t>
      </w:r>
    </w:p>
    <w:p w:rsidR="005212BD" w:rsidRPr="000C0835" w:rsidRDefault="005212BD" w:rsidP="005212BD">
      <w:pPr>
        <w:pStyle w:val="Akapitzlist"/>
        <w:widowControl/>
        <w:numPr>
          <w:ilvl w:val="0"/>
          <w:numId w:val="40"/>
        </w:numPr>
        <w:spacing w:line="360" w:lineRule="auto"/>
        <w:ind w:left="1418" w:hanging="709"/>
        <w:jc w:val="both"/>
        <w:rPr>
          <w:rFonts w:ascii="Times New Roman" w:hAnsi="Times New Roman"/>
          <w:bCs/>
          <w:sz w:val="22"/>
          <w:szCs w:val="22"/>
        </w:rPr>
      </w:pPr>
      <w:r w:rsidRPr="000C0835">
        <w:rPr>
          <w:rFonts w:ascii="Times New Roman" w:hAnsi="Times New Roman"/>
          <w:bCs/>
          <w:sz w:val="22"/>
          <w:szCs w:val="22"/>
        </w:rPr>
        <w:t>rozpoznawanie o</w:t>
      </w:r>
      <w:r>
        <w:rPr>
          <w:rFonts w:ascii="Times New Roman" w:hAnsi="Times New Roman"/>
          <w:bCs/>
          <w:sz w:val="22"/>
          <w:szCs w:val="22"/>
        </w:rPr>
        <w:t>bjawów psychotycznych i radzenie</w:t>
      </w:r>
      <w:r w:rsidRPr="000C0835">
        <w:rPr>
          <w:rFonts w:ascii="Times New Roman" w:hAnsi="Times New Roman"/>
          <w:bCs/>
          <w:sz w:val="22"/>
          <w:szCs w:val="22"/>
        </w:rPr>
        <w:t xml:space="preserve"> sobie z nimi </w:t>
      </w:r>
      <w:r w:rsidR="00E719A7">
        <w:rPr>
          <w:rFonts w:ascii="Times New Roman" w:hAnsi="Times New Roman"/>
          <w:bCs/>
          <w:sz w:val="22"/>
          <w:szCs w:val="22"/>
        </w:rPr>
        <w:tab/>
      </w:r>
      <w:r w:rsidRPr="007C4B86">
        <w:rPr>
          <w:rFonts w:ascii="Times New Roman" w:hAnsi="Times New Roman" w:cs="Times New Roman"/>
          <w:sz w:val="28"/>
          <w:szCs w:val="28"/>
        </w:rPr>
        <w:t>□</w:t>
      </w:r>
    </w:p>
    <w:p w:rsidR="005212BD" w:rsidRDefault="005212BD" w:rsidP="005212BD">
      <w:pPr>
        <w:pStyle w:val="Akapitzlist"/>
        <w:widowControl/>
        <w:numPr>
          <w:ilvl w:val="0"/>
          <w:numId w:val="40"/>
        </w:numPr>
        <w:spacing w:line="360" w:lineRule="auto"/>
        <w:ind w:left="1418" w:hanging="709"/>
        <w:jc w:val="both"/>
        <w:rPr>
          <w:rFonts w:ascii="Times New Roman" w:hAnsi="Times New Roman"/>
          <w:bCs/>
          <w:sz w:val="22"/>
          <w:szCs w:val="22"/>
        </w:rPr>
      </w:pPr>
      <w:r>
        <w:rPr>
          <w:rFonts w:ascii="Times New Roman" w:hAnsi="Times New Roman"/>
          <w:bCs/>
          <w:sz w:val="22"/>
          <w:szCs w:val="22"/>
        </w:rPr>
        <w:t>inne, ważne</w:t>
      </w:r>
      <w:r w:rsidRPr="007C4B86">
        <w:rPr>
          <w:rFonts w:ascii="Times New Roman" w:hAnsi="Times New Roman"/>
          <w:bCs/>
          <w:sz w:val="22"/>
          <w:szCs w:val="22"/>
        </w:rPr>
        <w:t xml:space="preserve"> z Twojego punktu widzenia</w:t>
      </w:r>
      <w:r>
        <w:rPr>
          <w:rFonts w:ascii="Times New Roman" w:hAnsi="Times New Roman"/>
          <w:bCs/>
          <w:sz w:val="22"/>
          <w:szCs w:val="22"/>
        </w:rPr>
        <w:t>, (jakie?):</w:t>
      </w:r>
    </w:p>
    <w:p w:rsidR="005212BD" w:rsidRPr="007C4B86" w:rsidRDefault="005212BD" w:rsidP="005212BD">
      <w:pPr>
        <w:pStyle w:val="Akapitzlist"/>
        <w:widowControl/>
        <w:numPr>
          <w:ilvl w:val="1"/>
          <w:numId w:val="40"/>
        </w:numPr>
        <w:spacing w:line="360" w:lineRule="auto"/>
        <w:jc w:val="both"/>
        <w:rPr>
          <w:rFonts w:ascii="Times New Roman" w:hAnsi="Times New Roman"/>
          <w:bCs/>
          <w:sz w:val="22"/>
          <w:szCs w:val="22"/>
        </w:rPr>
      </w:pPr>
      <w:r w:rsidRPr="007C4B86">
        <w:rPr>
          <w:rFonts w:ascii="Times New Roman" w:hAnsi="Times New Roman"/>
          <w:bCs/>
          <w:sz w:val="22"/>
          <w:szCs w:val="22"/>
        </w:rPr>
        <w:t>……………………………….…………</w:t>
      </w:r>
      <w:r>
        <w:rPr>
          <w:rFonts w:ascii="Times New Roman" w:hAnsi="Times New Roman"/>
          <w:bCs/>
          <w:sz w:val="22"/>
          <w:szCs w:val="22"/>
        </w:rPr>
        <w:t>……………</w:t>
      </w:r>
      <w:r w:rsidRPr="007C4B86">
        <w:rPr>
          <w:rFonts w:ascii="Times New Roman" w:hAnsi="Times New Roman"/>
          <w:bCs/>
          <w:sz w:val="22"/>
          <w:szCs w:val="22"/>
        </w:rPr>
        <w:t>………</w:t>
      </w:r>
      <w:r w:rsidR="00E719A7">
        <w:rPr>
          <w:rFonts w:ascii="Times New Roman" w:hAnsi="Times New Roman"/>
          <w:bCs/>
          <w:sz w:val="22"/>
          <w:szCs w:val="22"/>
        </w:rPr>
        <w:t>………………...</w:t>
      </w:r>
      <w:r w:rsidRPr="007C4B86">
        <w:rPr>
          <w:rFonts w:ascii="Times New Roman" w:hAnsi="Times New Roman"/>
          <w:bCs/>
          <w:sz w:val="22"/>
          <w:szCs w:val="22"/>
        </w:rPr>
        <w:t>……….</w:t>
      </w:r>
    </w:p>
    <w:p w:rsidR="005212BD" w:rsidRDefault="005212BD" w:rsidP="005212BD">
      <w:pPr>
        <w:pStyle w:val="Akapitzlist"/>
        <w:widowControl/>
        <w:numPr>
          <w:ilvl w:val="1"/>
          <w:numId w:val="40"/>
        </w:numPr>
        <w:spacing w:line="360" w:lineRule="auto"/>
        <w:jc w:val="both"/>
        <w:rPr>
          <w:rFonts w:ascii="Times New Roman" w:hAnsi="Times New Roman"/>
          <w:bCs/>
          <w:sz w:val="22"/>
          <w:szCs w:val="22"/>
        </w:rPr>
      </w:pPr>
      <w:r w:rsidRPr="000C0835">
        <w:rPr>
          <w:rFonts w:ascii="Times New Roman" w:hAnsi="Times New Roman"/>
          <w:bCs/>
          <w:sz w:val="22"/>
          <w:szCs w:val="22"/>
        </w:rPr>
        <w:t>……………………………………………………</w:t>
      </w:r>
      <w:r w:rsidR="00E719A7">
        <w:rPr>
          <w:rFonts w:ascii="Times New Roman" w:hAnsi="Times New Roman"/>
          <w:bCs/>
          <w:sz w:val="22"/>
          <w:szCs w:val="22"/>
        </w:rPr>
        <w:t>………………...</w:t>
      </w:r>
      <w:r w:rsidRPr="000C0835">
        <w:rPr>
          <w:rFonts w:ascii="Times New Roman" w:hAnsi="Times New Roman"/>
          <w:bCs/>
          <w:sz w:val="22"/>
          <w:szCs w:val="22"/>
        </w:rPr>
        <w:t>…………………..</w:t>
      </w:r>
    </w:p>
    <w:p w:rsidR="005212BD" w:rsidRPr="00DA4AF4" w:rsidRDefault="005212BD" w:rsidP="005212BD">
      <w:pPr>
        <w:pStyle w:val="Akapitzlist"/>
        <w:widowControl/>
        <w:numPr>
          <w:ilvl w:val="1"/>
          <w:numId w:val="40"/>
        </w:numPr>
        <w:spacing w:line="360" w:lineRule="auto"/>
        <w:jc w:val="both"/>
        <w:rPr>
          <w:rFonts w:ascii="Times New Roman" w:hAnsi="Times New Roman"/>
          <w:bCs/>
          <w:sz w:val="22"/>
          <w:szCs w:val="22"/>
        </w:rPr>
      </w:pPr>
      <w:r w:rsidRPr="00DA4AF4">
        <w:rPr>
          <w:rFonts w:ascii="Times New Roman" w:hAnsi="Times New Roman"/>
          <w:bCs/>
          <w:sz w:val="22"/>
          <w:szCs w:val="22"/>
        </w:rPr>
        <w:t>………………………….</w:t>
      </w:r>
      <w:r>
        <w:rPr>
          <w:rFonts w:ascii="Times New Roman" w:hAnsi="Times New Roman"/>
          <w:bCs/>
          <w:sz w:val="22"/>
          <w:szCs w:val="22"/>
        </w:rPr>
        <w:t>………………………</w:t>
      </w:r>
      <w:r w:rsidR="00E719A7">
        <w:rPr>
          <w:rFonts w:ascii="Times New Roman" w:hAnsi="Times New Roman"/>
          <w:bCs/>
          <w:sz w:val="22"/>
          <w:szCs w:val="22"/>
        </w:rPr>
        <w:t>………………</w:t>
      </w:r>
      <w:r>
        <w:rPr>
          <w:rFonts w:ascii="Times New Roman" w:hAnsi="Times New Roman"/>
          <w:bCs/>
          <w:sz w:val="22"/>
          <w:szCs w:val="22"/>
        </w:rPr>
        <w:t>……………………</w:t>
      </w:r>
      <w:r w:rsidR="00581D5B">
        <w:rPr>
          <w:rFonts w:ascii="Times New Roman" w:hAnsi="Times New Roman"/>
          <w:bCs/>
          <w:sz w:val="22"/>
          <w:szCs w:val="22"/>
        </w:rPr>
        <w:t>…</w:t>
      </w:r>
    </w:p>
    <w:p w:rsidR="005212BD" w:rsidRDefault="005212BD">
      <w:pPr>
        <w:suppressAutoHyphens w:val="0"/>
        <w:rPr>
          <w:rFonts w:ascii="Microsoft Sans Serif" w:eastAsia="Microsoft Sans Serif" w:hAnsi="Microsoft Sans Serif" w:cs="Microsoft Sans Serif"/>
          <w:color w:val="000000"/>
          <w:lang w:eastAsia="pl-PL" w:bidi="pl-PL"/>
        </w:rPr>
      </w:pPr>
      <w:r>
        <w:rPr>
          <w:rFonts w:ascii="Microsoft Sans Serif" w:eastAsia="Microsoft Sans Serif" w:hAnsi="Microsoft Sans Serif" w:cs="Microsoft Sans Serif"/>
          <w:color w:val="000000"/>
          <w:lang w:eastAsia="pl-PL" w:bidi="pl-PL"/>
        </w:rPr>
        <w:br w:type="page"/>
      </w:r>
    </w:p>
    <w:p w:rsidR="008F17FF" w:rsidRPr="008F17FF" w:rsidRDefault="008F17FF" w:rsidP="00C12D90">
      <w:pPr>
        <w:pStyle w:val="Nagwek1"/>
        <w:jc w:val="right"/>
        <w:rPr>
          <w:color w:val="0070C0"/>
        </w:rPr>
      </w:pPr>
      <w:bookmarkStart w:id="87" w:name="_Toc66777127"/>
      <w:r w:rsidRPr="008F17FF">
        <w:lastRenderedPageBreak/>
        <w:t xml:space="preserve">Załącznik nr </w:t>
      </w:r>
      <w:r w:rsidR="0048524B">
        <w:t>6</w:t>
      </w:r>
      <w:bookmarkEnd w:id="87"/>
      <w:r w:rsidRPr="008F17FF">
        <w:t xml:space="preserve"> </w:t>
      </w:r>
    </w:p>
    <w:p w:rsidR="0048524B" w:rsidRDefault="008F17FF" w:rsidP="0048524B">
      <w:pPr>
        <w:autoSpaceDE w:val="0"/>
        <w:spacing w:after="240"/>
        <w:jc w:val="center"/>
        <w:rPr>
          <w:b/>
          <w:color w:val="000000"/>
        </w:rPr>
      </w:pPr>
      <w:r w:rsidRPr="0048524B">
        <w:rPr>
          <w:b/>
          <w:color w:val="000000"/>
        </w:rPr>
        <w:t>ANKIETA SATYSFAKCJI PACJENTA</w:t>
      </w:r>
      <w:r w:rsidR="0048524B" w:rsidRPr="0048524B">
        <w:rPr>
          <w:b/>
          <w:color w:val="000000"/>
        </w:rPr>
        <w:t xml:space="preserve"> </w:t>
      </w:r>
    </w:p>
    <w:p w:rsidR="008F17FF" w:rsidRPr="0048524B" w:rsidRDefault="0048524B" w:rsidP="0048524B">
      <w:pPr>
        <w:autoSpaceDE w:val="0"/>
        <w:spacing w:before="240" w:after="240"/>
        <w:jc w:val="center"/>
        <w:rPr>
          <w:b/>
        </w:rPr>
      </w:pPr>
      <w:r w:rsidRPr="0048524B">
        <w:rPr>
          <w:b/>
          <w:color w:val="000000"/>
        </w:rPr>
        <w:t>– PO ZAKOŃCZENIU</w:t>
      </w:r>
      <w:r>
        <w:rPr>
          <w:b/>
          <w:color w:val="000000"/>
        </w:rPr>
        <w:t xml:space="preserve"> UDZIAŁU W </w:t>
      </w:r>
      <w:r w:rsidRPr="0048524B">
        <w:rPr>
          <w:b/>
          <w:color w:val="000000"/>
        </w:rPr>
        <w:t>PROGRAMIE</w:t>
      </w:r>
    </w:p>
    <w:p w:rsidR="008F17FF" w:rsidRPr="008F17FF" w:rsidRDefault="008F17FF" w:rsidP="008F17FF">
      <w:pPr>
        <w:autoSpaceDE w:val="0"/>
        <w:spacing w:line="360" w:lineRule="auto"/>
        <w:jc w:val="both"/>
        <w:rPr>
          <w:b/>
        </w:rPr>
      </w:pPr>
      <w:r w:rsidRPr="008F17FF">
        <w:rPr>
          <w:b/>
        </w:rPr>
        <w:t>Proszę o odpowiedź na poniższe pytania poprzez zaznaczenie krzyżykiem:</w:t>
      </w:r>
    </w:p>
    <w:p w:rsidR="008F17FF" w:rsidRPr="008F17FF" w:rsidRDefault="008F17FF" w:rsidP="0050705D">
      <w:pPr>
        <w:numPr>
          <w:ilvl w:val="0"/>
          <w:numId w:val="47"/>
        </w:numPr>
        <w:suppressAutoHyphens w:val="0"/>
        <w:spacing w:after="160" w:line="360" w:lineRule="auto"/>
        <w:contextualSpacing/>
        <w:jc w:val="both"/>
        <w:rPr>
          <w:rFonts w:eastAsia="Microsoft Sans Serif"/>
          <w:b/>
          <w:color w:val="000000"/>
          <w:sz w:val="22"/>
          <w:szCs w:val="22"/>
          <w:lang w:eastAsia="pl-PL" w:bidi="pl-PL"/>
        </w:rPr>
      </w:pPr>
      <w:r w:rsidRPr="008F17FF">
        <w:rPr>
          <w:rFonts w:eastAsia="Microsoft Sans Serif"/>
          <w:b/>
          <w:color w:val="000000"/>
          <w:sz w:val="22"/>
          <w:szCs w:val="22"/>
          <w:lang w:eastAsia="pl-PL" w:bidi="pl-PL"/>
        </w:rPr>
        <w:t xml:space="preserve">Jak oceniasz zaangażowanie terapeutów realizujących Program </w:t>
      </w:r>
    </w:p>
    <w:p w:rsidR="008F17FF" w:rsidRPr="008F17FF" w:rsidRDefault="00E719A7"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Pr>
          <w:rFonts w:eastAsia="Microsoft Sans Serif"/>
          <w:color w:val="000000"/>
          <w:sz w:val="22"/>
          <w:szCs w:val="22"/>
          <w:lang w:eastAsia="pl-PL" w:bidi="pl-PL"/>
        </w:rPr>
        <w:t xml:space="preserve">bardzo zaangażowani </w:t>
      </w:r>
      <w:r>
        <w:rPr>
          <w:rFonts w:eastAsia="Microsoft Sans Serif"/>
          <w:color w:val="000000"/>
          <w:sz w:val="22"/>
          <w:szCs w:val="22"/>
          <w:lang w:eastAsia="pl-PL" w:bidi="pl-PL"/>
        </w:rPr>
        <w:tab/>
      </w:r>
      <w:r>
        <w:rPr>
          <w:rFonts w:eastAsia="Microsoft Sans Serif"/>
          <w:color w:val="000000"/>
          <w:sz w:val="22"/>
          <w:szCs w:val="22"/>
          <w:lang w:eastAsia="pl-PL" w:bidi="pl-PL"/>
        </w:rPr>
        <w:tab/>
      </w:r>
      <w:r>
        <w:rPr>
          <w:rFonts w:eastAsia="Microsoft Sans Serif"/>
          <w:color w:val="000000"/>
          <w:sz w:val="22"/>
          <w:szCs w:val="22"/>
          <w:lang w:eastAsia="pl-PL" w:bidi="pl-PL"/>
        </w:rPr>
        <w:tab/>
      </w:r>
      <w:r>
        <w:rPr>
          <w:rFonts w:eastAsia="Microsoft Sans Serif"/>
          <w:color w:val="000000"/>
          <w:sz w:val="22"/>
          <w:szCs w:val="22"/>
          <w:lang w:eastAsia="pl-PL" w:bidi="pl-PL"/>
        </w:rPr>
        <w:tab/>
      </w:r>
      <w:r>
        <w:rPr>
          <w:rFonts w:eastAsia="Microsoft Sans Serif"/>
          <w:color w:val="000000"/>
          <w:sz w:val="22"/>
          <w:szCs w:val="22"/>
          <w:lang w:eastAsia="pl-PL" w:bidi="pl-PL"/>
        </w:rPr>
        <w:tab/>
      </w:r>
      <w:r>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wystarczająco zaangażowani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mało zaangażowani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E719A7"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Pr>
          <w:rFonts w:eastAsia="Microsoft Sans Serif"/>
          <w:color w:val="000000"/>
          <w:sz w:val="22"/>
          <w:szCs w:val="22"/>
          <w:lang w:eastAsia="pl-PL" w:bidi="pl-PL"/>
        </w:rPr>
        <w:t xml:space="preserve">zupełnie niezaangażowani </w:t>
      </w:r>
      <w:r>
        <w:rPr>
          <w:rFonts w:eastAsia="Microsoft Sans Serif"/>
          <w:color w:val="000000"/>
          <w:sz w:val="22"/>
          <w:szCs w:val="22"/>
          <w:lang w:eastAsia="pl-PL" w:bidi="pl-PL"/>
        </w:rPr>
        <w:tab/>
      </w:r>
      <w:r>
        <w:rPr>
          <w:rFonts w:eastAsia="Microsoft Sans Serif"/>
          <w:color w:val="000000"/>
          <w:sz w:val="22"/>
          <w:szCs w:val="22"/>
          <w:lang w:eastAsia="pl-PL" w:bidi="pl-PL"/>
        </w:rPr>
        <w:tab/>
      </w:r>
      <w:r>
        <w:rPr>
          <w:rFonts w:eastAsia="Microsoft Sans Serif"/>
          <w:color w:val="000000"/>
          <w:sz w:val="22"/>
          <w:szCs w:val="22"/>
          <w:lang w:eastAsia="pl-PL" w:bidi="pl-PL"/>
        </w:rPr>
        <w:tab/>
      </w:r>
      <w:r>
        <w:rPr>
          <w:rFonts w:eastAsia="Microsoft Sans Serif"/>
          <w:color w:val="000000"/>
          <w:sz w:val="22"/>
          <w:szCs w:val="22"/>
          <w:lang w:eastAsia="pl-PL" w:bidi="pl-PL"/>
        </w:rPr>
        <w:tab/>
      </w:r>
      <w:r>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E719A7">
      <w:pPr>
        <w:numPr>
          <w:ilvl w:val="0"/>
          <w:numId w:val="47"/>
        </w:numPr>
        <w:suppressAutoHyphens w:val="0"/>
        <w:spacing w:after="160" w:line="276" w:lineRule="auto"/>
        <w:ind w:left="412" w:hanging="284"/>
        <w:contextualSpacing/>
        <w:jc w:val="both"/>
        <w:rPr>
          <w:rFonts w:eastAsia="Microsoft Sans Serif"/>
          <w:b/>
          <w:color w:val="000000"/>
          <w:sz w:val="22"/>
          <w:szCs w:val="22"/>
          <w:lang w:eastAsia="pl-PL" w:bidi="pl-PL"/>
        </w:rPr>
      </w:pPr>
      <w:r w:rsidRPr="008F17FF">
        <w:rPr>
          <w:rFonts w:eastAsia="Microsoft Sans Serif"/>
          <w:b/>
          <w:sz w:val="22"/>
          <w:szCs w:val="22"/>
          <w:lang w:eastAsia="pl-PL" w:bidi="pl-PL"/>
        </w:rPr>
        <w:t xml:space="preserve">W </w:t>
      </w:r>
      <w:r w:rsidRPr="008F17FF">
        <w:rPr>
          <w:rFonts w:eastAsia="Microsoft Sans Serif"/>
          <w:b/>
          <w:color w:val="000000"/>
          <w:sz w:val="22"/>
          <w:szCs w:val="22"/>
          <w:lang w:eastAsia="pl-PL" w:bidi="pl-PL"/>
        </w:rPr>
        <w:t>jakim</w:t>
      </w:r>
      <w:r w:rsidRPr="008F17FF">
        <w:rPr>
          <w:rFonts w:eastAsia="Microsoft Sans Serif"/>
          <w:b/>
          <w:sz w:val="22"/>
          <w:szCs w:val="22"/>
          <w:lang w:eastAsia="pl-PL" w:bidi="pl-PL"/>
        </w:rPr>
        <w:t xml:space="preserve"> stopniu Program przyczynił się do poprawy jakości Twojego życia w obszarze czynności życia codziennego?</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zdecydowanie poprawił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częściowo poprawił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niewiele poprawił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nie poprawił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50705D">
      <w:pPr>
        <w:numPr>
          <w:ilvl w:val="0"/>
          <w:numId w:val="47"/>
        </w:numPr>
        <w:suppressAutoHyphens w:val="0"/>
        <w:spacing w:after="160" w:line="360" w:lineRule="auto"/>
        <w:ind w:left="412" w:hanging="284"/>
        <w:contextualSpacing/>
        <w:jc w:val="both"/>
        <w:rPr>
          <w:rFonts w:eastAsia="Microsoft Sans Serif"/>
          <w:b/>
          <w:color w:val="000000"/>
          <w:sz w:val="22"/>
          <w:szCs w:val="22"/>
          <w:lang w:eastAsia="pl-PL" w:bidi="pl-PL"/>
        </w:rPr>
      </w:pPr>
      <w:r w:rsidRPr="008F17FF">
        <w:rPr>
          <w:rFonts w:eastAsia="Microsoft Sans Serif"/>
          <w:b/>
          <w:color w:val="000000"/>
          <w:sz w:val="22"/>
          <w:szCs w:val="22"/>
          <w:lang w:eastAsia="pl-PL" w:bidi="pl-PL"/>
        </w:rPr>
        <w:t xml:space="preserve"> W </w:t>
      </w:r>
      <w:r w:rsidRPr="008F17FF">
        <w:rPr>
          <w:rFonts w:eastAsia="Microsoft Sans Serif"/>
          <w:b/>
          <w:sz w:val="22"/>
          <w:szCs w:val="22"/>
          <w:lang w:eastAsia="pl-PL" w:bidi="pl-PL"/>
        </w:rPr>
        <w:t>jakim</w:t>
      </w:r>
      <w:r w:rsidRPr="008F17FF">
        <w:rPr>
          <w:rFonts w:eastAsia="Microsoft Sans Serif"/>
          <w:b/>
          <w:color w:val="000000"/>
          <w:sz w:val="22"/>
          <w:szCs w:val="22"/>
          <w:lang w:eastAsia="pl-PL" w:bidi="pl-PL"/>
        </w:rPr>
        <w:t xml:space="preserve"> stopniu udział w Programie poprawił Twoje zdrowie psychiczne?</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znacząco poprawił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częściowo poprawił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niewiele poprawił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nie poprawił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E719A7">
      <w:pPr>
        <w:numPr>
          <w:ilvl w:val="0"/>
          <w:numId w:val="47"/>
        </w:numPr>
        <w:suppressAutoHyphens w:val="0"/>
        <w:spacing w:after="160" w:line="276" w:lineRule="auto"/>
        <w:ind w:left="412" w:hanging="284"/>
        <w:contextualSpacing/>
        <w:jc w:val="both"/>
        <w:rPr>
          <w:rFonts w:eastAsia="Microsoft Sans Serif"/>
          <w:b/>
          <w:color w:val="000000"/>
          <w:sz w:val="22"/>
          <w:szCs w:val="22"/>
          <w:lang w:eastAsia="pl-PL" w:bidi="pl-PL"/>
        </w:rPr>
      </w:pPr>
      <w:r w:rsidRPr="008F17FF">
        <w:rPr>
          <w:rFonts w:eastAsia="Microsoft Sans Serif"/>
          <w:b/>
          <w:color w:val="000000"/>
          <w:sz w:val="22"/>
          <w:szCs w:val="22"/>
          <w:lang w:eastAsia="pl-PL" w:bidi="pl-PL"/>
        </w:rPr>
        <w:t>Na które z wymienionych elementów składających się na dobre funkcjonowanie Program wpłynął w największym stopniu?</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relacje z ludźmi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r w:rsidRPr="008F17FF">
        <w:rPr>
          <w:rFonts w:eastAsia="Microsoft Sans Serif"/>
          <w:color w:val="000000"/>
          <w:sz w:val="22"/>
          <w:szCs w:val="22"/>
          <w:lang w:eastAsia="pl-PL" w:bidi="pl-PL"/>
        </w:rPr>
        <w:t xml:space="preserve"> </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poczucie własnej wartości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r w:rsidRPr="008F17FF">
        <w:rPr>
          <w:rFonts w:eastAsia="Microsoft Sans Serif"/>
          <w:color w:val="000000"/>
          <w:sz w:val="22"/>
          <w:szCs w:val="22"/>
          <w:lang w:eastAsia="pl-PL" w:bidi="pl-PL"/>
        </w:rPr>
        <w:t xml:space="preserve"> </w:t>
      </w:r>
    </w:p>
    <w:p w:rsidR="008F17FF" w:rsidRPr="008F17FF" w:rsidRDefault="00E719A7"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Pr>
          <w:rFonts w:eastAsia="Microsoft Sans Serif"/>
          <w:color w:val="000000"/>
          <w:sz w:val="22"/>
          <w:szCs w:val="22"/>
          <w:lang w:eastAsia="pl-PL" w:bidi="pl-PL"/>
        </w:rPr>
        <w:t xml:space="preserve">zadowolenie z życia </w:t>
      </w:r>
      <w:r>
        <w:rPr>
          <w:rFonts w:eastAsia="Microsoft Sans Serif"/>
          <w:color w:val="000000"/>
          <w:sz w:val="22"/>
          <w:szCs w:val="22"/>
          <w:lang w:eastAsia="pl-PL" w:bidi="pl-PL"/>
        </w:rPr>
        <w:tab/>
      </w:r>
      <w:r>
        <w:rPr>
          <w:rFonts w:eastAsia="Microsoft Sans Serif"/>
          <w:color w:val="000000"/>
          <w:sz w:val="22"/>
          <w:szCs w:val="22"/>
          <w:lang w:eastAsia="pl-PL" w:bidi="pl-PL"/>
        </w:rPr>
        <w:tab/>
      </w:r>
      <w:r>
        <w:rPr>
          <w:rFonts w:eastAsia="Microsoft Sans Serif"/>
          <w:color w:val="000000"/>
          <w:sz w:val="22"/>
          <w:szCs w:val="22"/>
          <w:lang w:eastAsia="pl-PL" w:bidi="pl-PL"/>
        </w:rPr>
        <w:tab/>
      </w:r>
      <w:r>
        <w:rPr>
          <w:rFonts w:eastAsia="Microsoft Sans Serif"/>
          <w:color w:val="000000"/>
          <w:sz w:val="22"/>
          <w:szCs w:val="22"/>
          <w:lang w:eastAsia="pl-PL" w:bidi="pl-PL"/>
        </w:rPr>
        <w:tab/>
      </w:r>
      <w:r>
        <w:rPr>
          <w:rFonts w:eastAsia="Microsoft Sans Serif"/>
          <w:color w:val="000000"/>
          <w:sz w:val="22"/>
          <w:szCs w:val="22"/>
          <w:lang w:eastAsia="pl-PL" w:bidi="pl-PL"/>
        </w:rPr>
        <w:tab/>
      </w:r>
      <w:r>
        <w:rPr>
          <w:rFonts w:eastAsia="Microsoft Sans Serif"/>
          <w:color w:val="000000"/>
          <w:sz w:val="22"/>
          <w:szCs w:val="22"/>
          <w:lang w:eastAsia="pl-PL" w:bidi="pl-PL"/>
        </w:rPr>
        <w:tab/>
      </w:r>
      <w:r w:rsidRPr="00430F2A">
        <w:rPr>
          <w:rFonts w:eastAsia="Microsoft Sans Serif"/>
          <w:color w:val="000000"/>
          <w:sz w:val="28"/>
          <w:szCs w:val="28"/>
          <w:lang w:eastAsia="pl-PL" w:bidi="pl-PL"/>
        </w:rPr>
        <w:t>□</w:t>
      </w:r>
      <w:r w:rsidR="008F17FF" w:rsidRPr="008F17FF">
        <w:rPr>
          <w:rFonts w:eastAsia="Microsoft Sans Serif"/>
          <w:color w:val="000000"/>
          <w:sz w:val="22"/>
          <w:szCs w:val="22"/>
          <w:lang w:eastAsia="pl-PL" w:bidi="pl-PL"/>
        </w:rPr>
        <w:t xml:space="preserve"> </w:t>
      </w:r>
    </w:p>
    <w:p w:rsidR="008F17FF" w:rsidRPr="008F17FF" w:rsidRDefault="00E719A7"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Pr>
          <w:rFonts w:eastAsia="Microsoft Sans Serif"/>
          <w:color w:val="000000"/>
          <w:sz w:val="22"/>
          <w:szCs w:val="22"/>
          <w:lang w:eastAsia="pl-PL" w:bidi="pl-PL"/>
        </w:rPr>
        <w:t xml:space="preserve">aktywne spędzanie </w:t>
      </w:r>
      <w:r w:rsidR="008F17FF" w:rsidRPr="008F17FF">
        <w:rPr>
          <w:rFonts w:eastAsia="Microsoft Sans Serif"/>
          <w:color w:val="000000"/>
          <w:sz w:val="22"/>
          <w:szCs w:val="22"/>
          <w:lang w:eastAsia="pl-PL" w:bidi="pl-PL"/>
        </w:rPr>
        <w:t xml:space="preserve">wolnego czasu </w:t>
      </w:r>
      <w:r>
        <w:rPr>
          <w:rFonts w:eastAsia="Microsoft Sans Serif"/>
          <w:color w:val="000000"/>
          <w:sz w:val="22"/>
          <w:szCs w:val="22"/>
          <w:lang w:eastAsia="pl-PL" w:bidi="pl-PL"/>
        </w:rPr>
        <w:tab/>
      </w:r>
      <w:r>
        <w:rPr>
          <w:rFonts w:eastAsia="Microsoft Sans Serif"/>
          <w:color w:val="000000"/>
          <w:sz w:val="22"/>
          <w:szCs w:val="22"/>
          <w:lang w:eastAsia="pl-PL" w:bidi="pl-PL"/>
        </w:rPr>
        <w:tab/>
      </w:r>
      <w:r>
        <w:rPr>
          <w:rFonts w:eastAsia="Microsoft Sans Serif"/>
          <w:color w:val="000000"/>
          <w:sz w:val="22"/>
          <w:szCs w:val="22"/>
          <w:lang w:eastAsia="pl-PL" w:bidi="pl-PL"/>
        </w:rPr>
        <w:tab/>
      </w:r>
      <w:r>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50705D">
      <w:pPr>
        <w:numPr>
          <w:ilvl w:val="0"/>
          <w:numId w:val="47"/>
        </w:numPr>
        <w:suppressAutoHyphens w:val="0"/>
        <w:spacing w:after="160" w:line="360" w:lineRule="auto"/>
        <w:ind w:left="412" w:hanging="284"/>
        <w:contextualSpacing/>
        <w:jc w:val="both"/>
        <w:rPr>
          <w:rFonts w:eastAsia="Microsoft Sans Serif"/>
          <w:b/>
          <w:color w:val="000000"/>
          <w:sz w:val="22"/>
          <w:szCs w:val="22"/>
          <w:lang w:eastAsia="pl-PL" w:bidi="pl-PL"/>
        </w:rPr>
      </w:pPr>
      <w:r w:rsidRPr="008F17FF">
        <w:rPr>
          <w:rFonts w:eastAsia="Microsoft Sans Serif"/>
          <w:b/>
          <w:color w:val="000000"/>
          <w:sz w:val="22"/>
          <w:szCs w:val="22"/>
          <w:lang w:eastAsia="pl-PL" w:bidi="pl-PL"/>
        </w:rPr>
        <w:t xml:space="preserve">Uczestnictwo w Programie: </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pomogło mi w radzeniu sobie  z problemami psychicznymi </w:t>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r w:rsidRPr="008F17FF">
        <w:rPr>
          <w:rFonts w:eastAsia="Microsoft Sans Serif"/>
          <w:color w:val="000000"/>
          <w:sz w:val="22"/>
          <w:szCs w:val="22"/>
          <w:lang w:eastAsia="pl-PL" w:bidi="pl-PL"/>
        </w:rPr>
        <w:t xml:space="preserve"> </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zmotywowało mnie  do leczenia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uwierzyłam/uwierzyłam,  że mogę coś osiągnąć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r w:rsidRPr="008F17FF">
        <w:rPr>
          <w:rFonts w:eastAsia="Microsoft Sans Serif"/>
          <w:color w:val="000000"/>
          <w:sz w:val="22"/>
          <w:szCs w:val="22"/>
          <w:lang w:eastAsia="pl-PL" w:bidi="pl-PL"/>
        </w:rPr>
        <w:t xml:space="preserve"> </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zwiększyło moją pewność </w:t>
      </w:r>
      <w:r w:rsidR="00E719A7">
        <w:rPr>
          <w:rFonts w:eastAsia="Microsoft Sans Serif"/>
          <w:color w:val="000000"/>
          <w:sz w:val="22"/>
          <w:szCs w:val="22"/>
          <w:lang w:eastAsia="pl-PL" w:bidi="pl-PL"/>
        </w:rPr>
        <w:t xml:space="preserve">siebie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sidRPr="00430F2A">
        <w:rPr>
          <w:rFonts w:eastAsia="Microsoft Sans Serif"/>
          <w:color w:val="000000"/>
          <w:sz w:val="28"/>
          <w:szCs w:val="28"/>
          <w:lang w:eastAsia="pl-PL" w:bidi="pl-PL"/>
        </w:rPr>
        <w:t>□</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po</w:t>
      </w:r>
      <w:r w:rsidR="00E719A7">
        <w:rPr>
          <w:rFonts w:eastAsia="Microsoft Sans Serif"/>
          <w:color w:val="000000"/>
          <w:sz w:val="22"/>
          <w:szCs w:val="22"/>
          <w:lang w:eastAsia="pl-PL" w:bidi="pl-PL"/>
        </w:rPr>
        <w:t xml:space="preserve">prawiło moje kontakty z ludźmi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sidRPr="00430F2A">
        <w:rPr>
          <w:rFonts w:eastAsia="Microsoft Sans Serif"/>
          <w:color w:val="000000"/>
          <w:sz w:val="28"/>
          <w:szCs w:val="28"/>
          <w:lang w:eastAsia="pl-PL" w:bidi="pl-PL"/>
        </w:rPr>
        <w:t>□</w:t>
      </w:r>
      <w:r w:rsidRPr="008F17FF">
        <w:rPr>
          <w:rFonts w:eastAsia="Microsoft Sans Serif"/>
          <w:color w:val="000000"/>
          <w:sz w:val="22"/>
          <w:szCs w:val="22"/>
          <w:lang w:eastAsia="pl-PL" w:bidi="pl-PL"/>
        </w:rPr>
        <w:t xml:space="preserve"> </w:t>
      </w:r>
    </w:p>
    <w:p w:rsid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niczego nie zmieniło   w moim życiu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sidRPr="00430F2A">
        <w:rPr>
          <w:rFonts w:eastAsia="Microsoft Sans Serif"/>
          <w:color w:val="000000"/>
          <w:sz w:val="28"/>
          <w:szCs w:val="28"/>
          <w:lang w:eastAsia="pl-PL" w:bidi="pl-PL"/>
        </w:rPr>
        <w:t>□</w:t>
      </w:r>
    </w:p>
    <w:p w:rsidR="008F17FF" w:rsidRPr="008F17FF" w:rsidRDefault="008F17FF" w:rsidP="0050705D">
      <w:pPr>
        <w:numPr>
          <w:ilvl w:val="0"/>
          <w:numId w:val="47"/>
        </w:numPr>
        <w:suppressAutoHyphens w:val="0"/>
        <w:spacing w:after="160" w:line="360" w:lineRule="auto"/>
        <w:ind w:left="412" w:hanging="284"/>
        <w:contextualSpacing/>
        <w:jc w:val="both"/>
        <w:rPr>
          <w:rFonts w:eastAsia="Microsoft Sans Serif" w:cs="Microsoft Sans Serif"/>
          <w:b/>
          <w:color w:val="000000"/>
          <w:sz w:val="22"/>
          <w:szCs w:val="22"/>
          <w:lang w:eastAsia="pl-PL" w:bidi="pl-PL"/>
        </w:rPr>
      </w:pPr>
      <w:r w:rsidRPr="008F17FF">
        <w:rPr>
          <w:rFonts w:eastAsia="Microsoft Sans Serif" w:cs="Microsoft Sans Serif"/>
          <w:b/>
          <w:sz w:val="22"/>
          <w:szCs w:val="22"/>
          <w:lang w:eastAsia="pl-PL" w:bidi="pl-PL"/>
        </w:rPr>
        <w:lastRenderedPageBreak/>
        <w:t xml:space="preserve">W </w:t>
      </w:r>
      <w:r w:rsidRPr="008F17FF">
        <w:rPr>
          <w:rFonts w:eastAsia="Microsoft Sans Serif"/>
          <w:b/>
          <w:color w:val="000000"/>
          <w:sz w:val="22"/>
          <w:szCs w:val="22"/>
          <w:lang w:eastAsia="pl-PL" w:bidi="pl-PL"/>
        </w:rPr>
        <w:t>jakim</w:t>
      </w:r>
      <w:r w:rsidRPr="008F17FF">
        <w:rPr>
          <w:rFonts w:eastAsia="Microsoft Sans Serif" w:cs="Microsoft Sans Serif"/>
          <w:b/>
          <w:sz w:val="22"/>
          <w:szCs w:val="22"/>
          <w:lang w:eastAsia="pl-PL" w:bidi="pl-PL"/>
        </w:rPr>
        <w:t xml:space="preserve"> stopniu uzyskałeś/aś wzrost wiedzy z zakresu treści przekazanych w ramach działań edukacyjnych (np.: w zakresie: </w:t>
      </w:r>
      <w:r w:rsidRPr="008F17FF">
        <w:rPr>
          <w:rFonts w:eastAsia="Microsoft Sans Serif" w:cs="Microsoft Sans Serif"/>
          <w:b/>
          <w:color w:val="000000"/>
          <w:sz w:val="22"/>
          <w:szCs w:val="22"/>
          <w:lang w:eastAsia="pl-PL" w:bidi="pl-PL"/>
        </w:rPr>
        <w:t>czynnego zapobiegania nawrotom choroby, wypracowania u pacjentów akceptacji choroby psychicznej, rozpoznawania objawów psychotycznych i radzenia sobie z nimi)?</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uzyskałem wzrost wiedzy w dużym stopniu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uzyskałem wzrost wiedzy w niewielkim stopniu </w:t>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9576FE" w:rsidRDefault="008F17FF" w:rsidP="009576FE">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nie uzyskałem wzrostu wiedzy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50705D">
      <w:pPr>
        <w:numPr>
          <w:ilvl w:val="0"/>
          <w:numId w:val="47"/>
        </w:numPr>
        <w:suppressAutoHyphens w:val="0"/>
        <w:spacing w:after="160" w:line="360" w:lineRule="auto"/>
        <w:ind w:left="412" w:hanging="284"/>
        <w:contextualSpacing/>
        <w:jc w:val="both"/>
        <w:rPr>
          <w:rFonts w:eastAsia="Microsoft Sans Serif"/>
          <w:color w:val="000000"/>
          <w:sz w:val="22"/>
          <w:szCs w:val="22"/>
          <w:lang w:eastAsia="pl-PL" w:bidi="pl-PL"/>
        </w:rPr>
      </w:pPr>
      <w:r w:rsidRPr="008F17FF">
        <w:rPr>
          <w:rFonts w:eastAsia="Microsoft Sans Serif"/>
          <w:b/>
          <w:color w:val="000000"/>
          <w:sz w:val="22"/>
          <w:szCs w:val="22"/>
          <w:lang w:eastAsia="pl-PL" w:bidi="pl-PL"/>
        </w:rPr>
        <w:t xml:space="preserve">W </w:t>
      </w:r>
      <w:r w:rsidRPr="0050705D">
        <w:rPr>
          <w:rFonts w:eastAsia="Microsoft Sans Serif"/>
          <w:b/>
          <w:color w:val="000000"/>
          <w:sz w:val="22"/>
          <w:szCs w:val="22"/>
          <w:lang w:eastAsia="pl-PL" w:bidi="pl-PL"/>
        </w:rPr>
        <w:t>jakim</w:t>
      </w:r>
      <w:r w:rsidRPr="008F17FF">
        <w:rPr>
          <w:rFonts w:eastAsia="Microsoft Sans Serif"/>
          <w:b/>
          <w:color w:val="000000"/>
          <w:sz w:val="22"/>
          <w:szCs w:val="22"/>
          <w:lang w:eastAsia="pl-PL" w:bidi="pl-PL"/>
        </w:rPr>
        <w:t xml:space="preserve"> stopniu udział w Programie spełnił Twoje oczekiwania?</w:t>
      </w:r>
      <w:r w:rsidRPr="008F17FF">
        <w:rPr>
          <w:rFonts w:eastAsia="Microsoft Sans Serif"/>
          <w:color w:val="000000"/>
          <w:sz w:val="22"/>
          <w:szCs w:val="22"/>
          <w:lang w:eastAsia="pl-PL" w:bidi="pl-PL"/>
        </w:rPr>
        <w:t xml:space="preserve"> </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w bardzo wysokim stopniu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r w:rsidRPr="008F17FF">
        <w:rPr>
          <w:rFonts w:eastAsia="Microsoft Sans Serif"/>
          <w:color w:val="000000"/>
          <w:sz w:val="22"/>
          <w:szCs w:val="22"/>
          <w:lang w:eastAsia="pl-PL" w:bidi="pl-PL"/>
        </w:rPr>
        <w:t xml:space="preserve"> </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spełnił wystarczająco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r w:rsidRPr="008F17FF">
        <w:rPr>
          <w:rFonts w:eastAsia="Microsoft Sans Serif"/>
          <w:color w:val="000000"/>
          <w:sz w:val="22"/>
          <w:szCs w:val="22"/>
          <w:lang w:eastAsia="pl-PL" w:bidi="pl-PL"/>
        </w:rPr>
        <w:t xml:space="preserve"> </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spełnił częściowo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r w:rsidRPr="008F17FF">
        <w:rPr>
          <w:rFonts w:eastAsia="Microsoft Sans Serif"/>
          <w:color w:val="000000"/>
          <w:sz w:val="22"/>
          <w:szCs w:val="22"/>
          <w:lang w:eastAsia="pl-PL" w:bidi="pl-PL"/>
        </w:rPr>
        <w:t xml:space="preserve"> </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nie spełnił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r w:rsidRPr="008F17FF">
        <w:rPr>
          <w:rFonts w:eastAsia="Microsoft Sans Serif"/>
          <w:color w:val="000000"/>
          <w:sz w:val="22"/>
          <w:szCs w:val="22"/>
          <w:lang w:eastAsia="pl-PL" w:bidi="pl-PL"/>
        </w:rPr>
        <w:t xml:space="preserve"> </w:t>
      </w:r>
    </w:p>
    <w:p w:rsidR="008F17FF" w:rsidRPr="008F17FF" w:rsidRDefault="008F17FF" w:rsidP="0050705D">
      <w:pPr>
        <w:numPr>
          <w:ilvl w:val="0"/>
          <w:numId w:val="47"/>
        </w:numPr>
        <w:suppressAutoHyphens w:val="0"/>
        <w:spacing w:after="160" w:line="360" w:lineRule="auto"/>
        <w:ind w:left="412" w:hanging="284"/>
        <w:contextualSpacing/>
        <w:jc w:val="both"/>
        <w:rPr>
          <w:rFonts w:eastAsia="Microsoft Sans Serif"/>
          <w:color w:val="000000"/>
          <w:sz w:val="22"/>
          <w:szCs w:val="22"/>
          <w:lang w:eastAsia="pl-PL" w:bidi="pl-PL"/>
        </w:rPr>
      </w:pPr>
      <w:r w:rsidRPr="008F17FF">
        <w:rPr>
          <w:rFonts w:eastAsia="Microsoft Sans Serif"/>
          <w:b/>
          <w:color w:val="000000"/>
          <w:sz w:val="22"/>
          <w:szCs w:val="22"/>
          <w:lang w:eastAsia="pl-PL" w:bidi="pl-PL"/>
        </w:rPr>
        <w:t>W jakim stopniu jesteś zadowolony z udziału w Programie?</w:t>
      </w:r>
      <w:r w:rsidRPr="008F17FF">
        <w:rPr>
          <w:rFonts w:eastAsia="Microsoft Sans Serif"/>
          <w:color w:val="000000"/>
          <w:sz w:val="22"/>
          <w:szCs w:val="22"/>
          <w:lang w:eastAsia="pl-PL" w:bidi="pl-PL"/>
        </w:rPr>
        <w:t xml:space="preserve"> </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bardzo zadowolony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zadowolony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r w:rsidRPr="008F17FF">
        <w:rPr>
          <w:rFonts w:eastAsia="Microsoft Sans Serif"/>
          <w:color w:val="000000"/>
          <w:sz w:val="22"/>
          <w:szCs w:val="22"/>
          <w:lang w:eastAsia="pl-PL" w:bidi="pl-PL"/>
        </w:rPr>
        <w:t xml:space="preserve"> </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 xml:space="preserve">raczej zadowolony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r w:rsidRPr="008F17FF">
        <w:rPr>
          <w:rFonts w:eastAsia="Microsoft Sans Serif"/>
          <w:color w:val="000000"/>
          <w:sz w:val="22"/>
          <w:szCs w:val="22"/>
          <w:lang w:eastAsia="pl-PL" w:bidi="pl-PL"/>
        </w:rPr>
        <w:t xml:space="preserve"> </w:t>
      </w:r>
    </w:p>
    <w:p w:rsidR="008F17FF" w:rsidRPr="008F17FF" w:rsidRDefault="008F17FF" w:rsidP="00085E3F">
      <w:pPr>
        <w:widowControl w:val="0"/>
        <w:numPr>
          <w:ilvl w:val="0"/>
          <w:numId w:val="33"/>
        </w:numPr>
        <w:suppressAutoHyphens w:val="0"/>
        <w:spacing w:line="360" w:lineRule="auto"/>
        <w:contextualSpacing/>
        <w:rPr>
          <w:rFonts w:eastAsia="Microsoft Sans Serif"/>
          <w:color w:val="000000"/>
          <w:sz w:val="22"/>
          <w:szCs w:val="22"/>
          <w:lang w:eastAsia="pl-PL" w:bidi="pl-PL"/>
        </w:rPr>
      </w:pPr>
      <w:r w:rsidRPr="008F17FF">
        <w:rPr>
          <w:rFonts w:eastAsia="Microsoft Sans Serif"/>
          <w:color w:val="000000"/>
          <w:sz w:val="22"/>
          <w:szCs w:val="22"/>
          <w:lang w:eastAsia="pl-PL" w:bidi="pl-PL"/>
        </w:rPr>
        <w:t>nie zadowolony</w:t>
      </w:r>
      <w:r w:rsidR="00E719A7">
        <w:rPr>
          <w:rFonts w:eastAsia="Microsoft Sans Serif"/>
          <w:color w:val="000000"/>
          <w:sz w:val="22"/>
          <w:szCs w:val="22"/>
          <w:lang w:eastAsia="pl-PL" w:bidi="pl-PL"/>
        </w:rPr>
        <w:t xml:space="preserve"> </w:t>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E719A7">
        <w:rPr>
          <w:rFonts w:eastAsia="Microsoft Sans Serif"/>
          <w:color w:val="000000"/>
          <w:sz w:val="22"/>
          <w:szCs w:val="22"/>
          <w:lang w:eastAsia="pl-PL" w:bidi="pl-PL"/>
        </w:rPr>
        <w:tab/>
      </w:r>
      <w:r w:rsidR="00430F2A" w:rsidRPr="00430F2A">
        <w:rPr>
          <w:rFonts w:eastAsia="Microsoft Sans Serif"/>
          <w:color w:val="000000"/>
          <w:sz w:val="28"/>
          <w:szCs w:val="28"/>
          <w:lang w:eastAsia="pl-PL" w:bidi="pl-PL"/>
        </w:rPr>
        <w:t>□</w:t>
      </w:r>
    </w:p>
    <w:p w:rsidR="008F17FF" w:rsidRPr="008F17FF" w:rsidRDefault="008F17FF" w:rsidP="000E6B50">
      <w:pPr>
        <w:pStyle w:val="Nagwek1"/>
        <w:jc w:val="right"/>
      </w:pPr>
      <w:r>
        <w:br w:type="page"/>
      </w:r>
      <w:bookmarkStart w:id="88" w:name="_Toc66777128"/>
      <w:r w:rsidR="000E6B50" w:rsidRPr="008F17FF">
        <w:rPr>
          <w:lang w:eastAsia="pl-PL"/>
        </w:rPr>
        <w:lastRenderedPageBreak/>
        <w:t xml:space="preserve">Załącznik nr </w:t>
      </w:r>
      <w:r w:rsidR="0048524B">
        <w:rPr>
          <w:lang w:eastAsia="pl-PL"/>
        </w:rPr>
        <w:t>7</w:t>
      </w:r>
      <w:bookmarkEnd w:id="88"/>
    </w:p>
    <w:tbl>
      <w:tblPr>
        <w:tblW w:w="10236" w:type="dxa"/>
        <w:tblInd w:w="-439" w:type="dxa"/>
        <w:tblCellMar>
          <w:left w:w="70" w:type="dxa"/>
          <w:right w:w="70" w:type="dxa"/>
        </w:tblCellMar>
        <w:tblLook w:val="04A0" w:firstRow="1" w:lastRow="0" w:firstColumn="1" w:lastColumn="0" w:noHBand="0" w:noVBand="1"/>
      </w:tblPr>
      <w:tblGrid>
        <w:gridCol w:w="378"/>
        <w:gridCol w:w="2316"/>
        <w:gridCol w:w="2202"/>
        <w:gridCol w:w="1440"/>
        <w:gridCol w:w="1960"/>
        <w:gridCol w:w="1940"/>
      </w:tblGrid>
      <w:tr w:rsidR="008F17FF" w:rsidRPr="008F17FF" w:rsidTr="00390111">
        <w:trPr>
          <w:trHeight w:val="990"/>
        </w:trPr>
        <w:tc>
          <w:tcPr>
            <w:tcW w:w="4896" w:type="dxa"/>
            <w:gridSpan w:val="3"/>
            <w:tcBorders>
              <w:top w:val="nil"/>
              <w:left w:val="nil"/>
              <w:bottom w:val="nil"/>
              <w:right w:val="nil"/>
            </w:tcBorders>
            <w:shd w:val="clear" w:color="auto" w:fill="auto"/>
            <w:vAlign w:val="bottom"/>
            <w:hideMark/>
          </w:tcPr>
          <w:p w:rsidR="000E6B50" w:rsidRDefault="000E6B50" w:rsidP="008F17FF">
            <w:pPr>
              <w:suppressAutoHyphens w:val="0"/>
              <w:rPr>
                <w:rFonts w:ascii="Czcionka tekstu podstawowego" w:hAnsi="Czcionka tekstu podstawowego"/>
                <w:color w:val="000000"/>
                <w:sz w:val="20"/>
                <w:szCs w:val="20"/>
                <w:lang w:eastAsia="pl-PL"/>
              </w:rPr>
            </w:pPr>
          </w:p>
          <w:p w:rsidR="008F17FF" w:rsidRPr="008F17FF" w:rsidRDefault="008F17FF" w:rsidP="008F17FF">
            <w:pPr>
              <w:suppressAutoHyphens w:val="0"/>
              <w:rPr>
                <w:rFonts w:ascii="Czcionka tekstu podstawowego" w:hAnsi="Czcionka tekstu podstawowego"/>
                <w:color w:val="000000"/>
                <w:sz w:val="20"/>
                <w:szCs w:val="20"/>
                <w:lang w:eastAsia="pl-PL"/>
              </w:rPr>
            </w:pPr>
            <w:r w:rsidRPr="008F17FF">
              <w:rPr>
                <w:rFonts w:ascii="Czcionka tekstu podstawowego" w:hAnsi="Czcionka tekstu podstawowego"/>
                <w:color w:val="000000"/>
                <w:sz w:val="20"/>
                <w:szCs w:val="20"/>
                <w:lang w:eastAsia="pl-PL"/>
              </w:rPr>
              <w:t>…………………………….</w:t>
            </w:r>
            <w:r w:rsidRPr="008F17FF">
              <w:rPr>
                <w:rFonts w:ascii="Czcionka tekstu podstawowego" w:hAnsi="Czcionka tekstu podstawowego"/>
                <w:color w:val="000000"/>
                <w:sz w:val="20"/>
                <w:szCs w:val="20"/>
                <w:lang w:eastAsia="pl-PL"/>
              </w:rPr>
              <w:br/>
              <w:t>Nazwa realizatora</w:t>
            </w:r>
          </w:p>
        </w:tc>
        <w:tc>
          <w:tcPr>
            <w:tcW w:w="1440" w:type="dxa"/>
            <w:tcBorders>
              <w:top w:val="nil"/>
              <w:left w:val="nil"/>
              <w:bottom w:val="nil"/>
              <w:right w:val="nil"/>
            </w:tcBorders>
            <w:shd w:val="clear" w:color="auto" w:fill="auto"/>
            <w:noWrap/>
            <w:vAlign w:val="bottom"/>
            <w:hideMark/>
          </w:tcPr>
          <w:p w:rsidR="008F17FF" w:rsidRPr="008F17FF" w:rsidRDefault="008F17FF" w:rsidP="008F17FF">
            <w:pPr>
              <w:suppressAutoHyphens w:val="0"/>
              <w:rPr>
                <w:rFonts w:ascii="Czcionka tekstu podstawowego" w:hAnsi="Czcionka tekstu podstawowego"/>
                <w:color w:val="000000"/>
                <w:sz w:val="16"/>
                <w:szCs w:val="16"/>
                <w:lang w:eastAsia="pl-PL"/>
              </w:rPr>
            </w:pPr>
          </w:p>
        </w:tc>
        <w:tc>
          <w:tcPr>
            <w:tcW w:w="1960" w:type="dxa"/>
            <w:tcBorders>
              <w:top w:val="nil"/>
              <w:left w:val="nil"/>
              <w:bottom w:val="nil"/>
              <w:right w:val="nil"/>
            </w:tcBorders>
            <w:shd w:val="clear" w:color="auto" w:fill="auto"/>
            <w:noWrap/>
            <w:vAlign w:val="bottom"/>
            <w:hideMark/>
          </w:tcPr>
          <w:p w:rsidR="008F17FF" w:rsidRPr="008F17FF" w:rsidRDefault="008F17FF" w:rsidP="008F17FF">
            <w:pPr>
              <w:suppressAutoHyphens w:val="0"/>
              <w:rPr>
                <w:sz w:val="16"/>
                <w:szCs w:val="16"/>
                <w:lang w:eastAsia="pl-PL"/>
              </w:rPr>
            </w:pPr>
          </w:p>
        </w:tc>
        <w:tc>
          <w:tcPr>
            <w:tcW w:w="1940" w:type="dxa"/>
            <w:tcBorders>
              <w:top w:val="nil"/>
              <w:left w:val="nil"/>
              <w:bottom w:val="nil"/>
              <w:right w:val="nil"/>
            </w:tcBorders>
            <w:shd w:val="clear" w:color="auto" w:fill="auto"/>
            <w:noWrap/>
            <w:vAlign w:val="bottom"/>
            <w:hideMark/>
          </w:tcPr>
          <w:p w:rsidR="008F17FF" w:rsidRPr="008F17FF" w:rsidRDefault="008F17FF" w:rsidP="008F17FF">
            <w:pPr>
              <w:suppressAutoHyphens w:val="0"/>
              <w:rPr>
                <w:rFonts w:ascii="Czcionka tekstu podstawowego" w:hAnsi="Czcionka tekstu podstawowego"/>
                <w:color w:val="000000"/>
                <w:lang w:eastAsia="pl-PL"/>
              </w:rPr>
            </w:pPr>
          </w:p>
        </w:tc>
      </w:tr>
      <w:tr w:rsidR="008F17FF" w:rsidRPr="008F17FF" w:rsidTr="00390111">
        <w:trPr>
          <w:trHeight w:val="285"/>
        </w:trPr>
        <w:tc>
          <w:tcPr>
            <w:tcW w:w="378" w:type="dxa"/>
            <w:tcBorders>
              <w:top w:val="nil"/>
              <w:left w:val="nil"/>
              <w:bottom w:val="nil"/>
              <w:right w:val="nil"/>
            </w:tcBorders>
            <w:shd w:val="clear" w:color="auto" w:fill="auto"/>
            <w:noWrap/>
            <w:vAlign w:val="bottom"/>
            <w:hideMark/>
          </w:tcPr>
          <w:p w:rsidR="008F17FF" w:rsidRPr="008F17FF" w:rsidRDefault="008F17FF" w:rsidP="008F17FF">
            <w:pPr>
              <w:suppressAutoHyphens w:val="0"/>
              <w:rPr>
                <w:rFonts w:ascii="Czcionka tekstu podstawowego" w:hAnsi="Czcionka tekstu podstawowego"/>
                <w:color w:val="000000"/>
                <w:sz w:val="22"/>
                <w:szCs w:val="22"/>
                <w:lang w:eastAsia="pl-PL"/>
              </w:rPr>
            </w:pPr>
          </w:p>
        </w:tc>
        <w:tc>
          <w:tcPr>
            <w:tcW w:w="2316" w:type="dxa"/>
            <w:tcBorders>
              <w:top w:val="nil"/>
              <w:left w:val="nil"/>
              <w:bottom w:val="nil"/>
              <w:right w:val="nil"/>
            </w:tcBorders>
            <w:shd w:val="clear" w:color="auto" w:fill="auto"/>
            <w:noWrap/>
            <w:vAlign w:val="bottom"/>
            <w:hideMark/>
          </w:tcPr>
          <w:p w:rsidR="008F17FF" w:rsidRPr="008F17FF" w:rsidRDefault="008F17FF" w:rsidP="008F17FF">
            <w:pPr>
              <w:suppressAutoHyphens w:val="0"/>
              <w:rPr>
                <w:sz w:val="20"/>
                <w:szCs w:val="20"/>
                <w:lang w:eastAsia="pl-PL"/>
              </w:rPr>
            </w:pPr>
          </w:p>
        </w:tc>
        <w:tc>
          <w:tcPr>
            <w:tcW w:w="2202" w:type="dxa"/>
            <w:tcBorders>
              <w:top w:val="nil"/>
              <w:left w:val="nil"/>
              <w:bottom w:val="nil"/>
              <w:right w:val="nil"/>
            </w:tcBorders>
            <w:shd w:val="clear" w:color="auto" w:fill="auto"/>
            <w:noWrap/>
            <w:vAlign w:val="bottom"/>
            <w:hideMark/>
          </w:tcPr>
          <w:p w:rsidR="008F17FF" w:rsidRPr="008F17FF" w:rsidRDefault="008F17FF" w:rsidP="008F17FF">
            <w:pPr>
              <w:suppressAutoHyphens w:val="0"/>
              <w:rPr>
                <w:sz w:val="16"/>
                <w:szCs w:val="16"/>
                <w:lang w:eastAsia="pl-PL"/>
              </w:rPr>
            </w:pPr>
          </w:p>
        </w:tc>
        <w:tc>
          <w:tcPr>
            <w:tcW w:w="1440" w:type="dxa"/>
            <w:tcBorders>
              <w:top w:val="nil"/>
              <w:left w:val="nil"/>
              <w:bottom w:val="nil"/>
              <w:right w:val="nil"/>
            </w:tcBorders>
            <w:shd w:val="clear" w:color="auto" w:fill="auto"/>
            <w:noWrap/>
            <w:vAlign w:val="bottom"/>
            <w:hideMark/>
          </w:tcPr>
          <w:p w:rsidR="008F17FF" w:rsidRPr="008F17FF" w:rsidRDefault="008F17FF" w:rsidP="008F17FF">
            <w:pPr>
              <w:suppressAutoHyphens w:val="0"/>
              <w:rPr>
                <w:sz w:val="16"/>
                <w:szCs w:val="16"/>
                <w:lang w:eastAsia="pl-PL"/>
              </w:rPr>
            </w:pPr>
          </w:p>
        </w:tc>
        <w:tc>
          <w:tcPr>
            <w:tcW w:w="1960" w:type="dxa"/>
            <w:tcBorders>
              <w:top w:val="nil"/>
              <w:left w:val="nil"/>
              <w:bottom w:val="nil"/>
              <w:right w:val="nil"/>
            </w:tcBorders>
            <w:shd w:val="clear" w:color="auto" w:fill="auto"/>
            <w:noWrap/>
            <w:vAlign w:val="bottom"/>
            <w:hideMark/>
          </w:tcPr>
          <w:p w:rsidR="008F17FF" w:rsidRPr="008F17FF" w:rsidRDefault="008F17FF" w:rsidP="008F17FF">
            <w:pPr>
              <w:suppressAutoHyphens w:val="0"/>
              <w:jc w:val="center"/>
              <w:rPr>
                <w:lang w:eastAsia="pl-PL"/>
              </w:rPr>
            </w:pPr>
          </w:p>
        </w:tc>
        <w:tc>
          <w:tcPr>
            <w:tcW w:w="1940" w:type="dxa"/>
            <w:tcBorders>
              <w:top w:val="nil"/>
              <w:left w:val="nil"/>
              <w:bottom w:val="nil"/>
              <w:right w:val="nil"/>
            </w:tcBorders>
            <w:shd w:val="clear" w:color="auto" w:fill="auto"/>
            <w:noWrap/>
            <w:vAlign w:val="bottom"/>
            <w:hideMark/>
          </w:tcPr>
          <w:p w:rsidR="008F17FF" w:rsidRPr="008F17FF" w:rsidRDefault="008F17FF" w:rsidP="008F17FF">
            <w:pPr>
              <w:suppressAutoHyphens w:val="0"/>
              <w:rPr>
                <w:sz w:val="16"/>
                <w:szCs w:val="16"/>
                <w:lang w:eastAsia="pl-PL"/>
              </w:rPr>
            </w:pPr>
          </w:p>
        </w:tc>
      </w:tr>
      <w:tr w:rsidR="008F17FF" w:rsidRPr="008F17FF" w:rsidTr="00390111">
        <w:trPr>
          <w:trHeight w:val="300"/>
        </w:trPr>
        <w:tc>
          <w:tcPr>
            <w:tcW w:w="102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b/>
                <w:color w:val="000000"/>
                <w:lang w:eastAsia="pl-PL"/>
              </w:rPr>
            </w:pPr>
            <w:r w:rsidRPr="008F17FF">
              <w:rPr>
                <w:b/>
                <w:color w:val="000000"/>
                <w:lang w:eastAsia="pl-PL"/>
              </w:rPr>
              <w:t>Harmonogram planowanych procedur w miesiącu  ….............  202...   r.</w:t>
            </w:r>
          </w:p>
        </w:tc>
      </w:tr>
      <w:tr w:rsidR="008F17FF" w:rsidRPr="008F17FF" w:rsidTr="00390111">
        <w:trPr>
          <w:trHeight w:val="6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Lp.</w:t>
            </w:r>
          </w:p>
        </w:tc>
        <w:tc>
          <w:tcPr>
            <w:tcW w:w="2316" w:type="dxa"/>
            <w:tcBorders>
              <w:top w:val="nil"/>
              <w:left w:val="nil"/>
              <w:bottom w:val="nil"/>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Nazwisko i imię prowadzącego</w:t>
            </w:r>
          </w:p>
        </w:tc>
        <w:tc>
          <w:tcPr>
            <w:tcW w:w="2202" w:type="dxa"/>
            <w:tcBorders>
              <w:top w:val="nil"/>
              <w:left w:val="nil"/>
              <w:bottom w:val="nil"/>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Daty planowanej</w:t>
            </w:r>
            <w:r w:rsidRPr="008F17FF">
              <w:rPr>
                <w:color w:val="000000"/>
                <w:sz w:val="16"/>
                <w:szCs w:val="16"/>
                <w:lang w:eastAsia="pl-PL"/>
              </w:rPr>
              <w:br/>
              <w:t xml:space="preserve"> procedury</w:t>
            </w:r>
          </w:p>
        </w:tc>
        <w:tc>
          <w:tcPr>
            <w:tcW w:w="1440" w:type="dxa"/>
            <w:tcBorders>
              <w:top w:val="nil"/>
              <w:left w:val="nil"/>
              <w:bottom w:val="nil"/>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liczba pacjentów</w:t>
            </w:r>
          </w:p>
        </w:tc>
        <w:tc>
          <w:tcPr>
            <w:tcW w:w="1960" w:type="dxa"/>
            <w:tcBorders>
              <w:top w:val="nil"/>
              <w:left w:val="nil"/>
              <w:bottom w:val="nil"/>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Rodzaj procedury</w:t>
            </w:r>
          </w:p>
        </w:tc>
        <w:tc>
          <w:tcPr>
            <w:tcW w:w="1940" w:type="dxa"/>
            <w:tcBorders>
              <w:top w:val="nil"/>
              <w:left w:val="nil"/>
              <w:bottom w:val="nil"/>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Podpis prowadzącego</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1</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single" w:sz="4" w:space="0" w:color="auto"/>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2</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3</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4</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5</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6</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7</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8</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9</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10</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11</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12</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13</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14</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15</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16</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color w:val="000000"/>
                <w:sz w:val="16"/>
                <w:szCs w:val="16"/>
                <w:lang w:eastAsia="pl-PL"/>
              </w:rPr>
            </w:pPr>
            <w:r w:rsidRPr="008F17FF">
              <w:rPr>
                <w:color w:val="000000"/>
                <w:sz w:val="16"/>
                <w:szCs w:val="16"/>
                <w:lang w:eastAsia="pl-PL"/>
              </w:rPr>
              <w:t> </w:t>
            </w:r>
          </w:p>
        </w:tc>
      </w:tr>
      <w:tr w:rsidR="008F17FF" w:rsidRPr="008F17FF" w:rsidTr="00390111">
        <w:trPr>
          <w:trHeight w:val="499"/>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17</w:t>
            </w:r>
          </w:p>
        </w:tc>
        <w:tc>
          <w:tcPr>
            <w:tcW w:w="2316"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 </w:t>
            </w:r>
          </w:p>
        </w:tc>
        <w:tc>
          <w:tcPr>
            <w:tcW w:w="2202"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440" w:type="dxa"/>
            <w:tcBorders>
              <w:top w:val="nil"/>
              <w:left w:val="nil"/>
              <w:bottom w:val="single" w:sz="4" w:space="0" w:color="auto"/>
              <w:right w:val="single" w:sz="4" w:space="0" w:color="auto"/>
            </w:tcBorders>
            <w:shd w:val="clear" w:color="auto" w:fill="auto"/>
            <w:noWrap/>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60" w:type="dxa"/>
            <w:tcBorders>
              <w:top w:val="nil"/>
              <w:left w:val="nil"/>
              <w:bottom w:val="single" w:sz="4" w:space="0" w:color="auto"/>
              <w:right w:val="single" w:sz="4" w:space="0" w:color="auto"/>
            </w:tcBorders>
            <w:shd w:val="clear" w:color="auto" w:fill="auto"/>
            <w:vAlign w:val="center"/>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w:t>
            </w:r>
          </w:p>
        </w:tc>
        <w:tc>
          <w:tcPr>
            <w:tcW w:w="1940" w:type="dxa"/>
            <w:tcBorders>
              <w:top w:val="nil"/>
              <w:left w:val="nil"/>
              <w:bottom w:val="single" w:sz="4" w:space="0" w:color="auto"/>
              <w:right w:val="single" w:sz="4" w:space="0" w:color="auto"/>
            </w:tcBorders>
            <w:shd w:val="clear" w:color="auto" w:fill="auto"/>
            <w:noWrap/>
            <w:vAlign w:val="bottom"/>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xml:space="preserve"> </w:t>
            </w:r>
          </w:p>
        </w:tc>
      </w:tr>
      <w:tr w:rsidR="008F17FF" w:rsidRPr="008F17FF" w:rsidTr="00390111">
        <w:trPr>
          <w:trHeight w:val="435"/>
        </w:trPr>
        <w:tc>
          <w:tcPr>
            <w:tcW w:w="378" w:type="dxa"/>
            <w:tcBorders>
              <w:top w:val="nil"/>
              <w:left w:val="nil"/>
              <w:bottom w:val="nil"/>
              <w:right w:val="nil"/>
            </w:tcBorders>
            <w:shd w:val="clear" w:color="auto" w:fill="auto"/>
            <w:noWrap/>
            <w:vAlign w:val="bottom"/>
            <w:hideMark/>
          </w:tcPr>
          <w:p w:rsidR="008F17FF" w:rsidRPr="008F17FF" w:rsidRDefault="008F17FF" w:rsidP="008F17FF">
            <w:pPr>
              <w:suppressAutoHyphens w:val="0"/>
              <w:jc w:val="center"/>
              <w:rPr>
                <w:color w:val="000000"/>
                <w:sz w:val="16"/>
                <w:szCs w:val="16"/>
                <w:lang w:eastAsia="pl-PL"/>
              </w:rPr>
            </w:pPr>
          </w:p>
        </w:tc>
        <w:tc>
          <w:tcPr>
            <w:tcW w:w="2316" w:type="dxa"/>
            <w:tcBorders>
              <w:top w:val="nil"/>
              <w:left w:val="nil"/>
              <w:bottom w:val="nil"/>
              <w:right w:val="nil"/>
            </w:tcBorders>
            <w:shd w:val="clear" w:color="auto" w:fill="auto"/>
            <w:noWrap/>
            <w:vAlign w:val="bottom"/>
            <w:hideMark/>
          </w:tcPr>
          <w:p w:rsidR="008F17FF" w:rsidRPr="008F17FF" w:rsidRDefault="008F17FF" w:rsidP="008F17FF">
            <w:pPr>
              <w:suppressAutoHyphens w:val="0"/>
              <w:rPr>
                <w:sz w:val="16"/>
                <w:szCs w:val="16"/>
                <w:lang w:eastAsia="pl-PL"/>
              </w:rPr>
            </w:pPr>
          </w:p>
        </w:tc>
        <w:tc>
          <w:tcPr>
            <w:tcW w:w="2202" w:type="dxa"/>
            <w:tcBorders>
              <w:top w:val="nil"/>
              <w:left w:val="nil"/>
              <w:bottom w:val="nil"/>
              <w:right w:val="nil"/>
            </w:tcBorders>
            <w:shd w:val="clear" w:color="auto" w:fill="auto"/>
            <w:noWrap/>
            <w:vAlign w:val="bottom"/>
            <w:hideMark/>
          </w:tcPr>
          <w:p w:rsidR="008F17FF" w:rsidRPr="008F17FF" w:rsidRDefault="008F17FF" w:rsidP="008F17FF">
            <w:pPr>
              <w:suppressAutoHyphens w:val="0"/>
              <w:rPr>
                <w:sz w:val="16"/>
                <w:szCs w:val="16"/>
                <w:lang w:eastAsia="pl-PL"/>
              </w:rPr>
            </w:pPr>
          </w:p>
        </w:tc>
        <w:tc>
          <w:tcPr>
            <w:tcW w:w="1440" w:type="dxa"/>
            <w:tcBorders>
              <w:top w:val="nil"/>
              <w:left w:val="nil"/>
              <w:bottom w:val="nil"/>
              <w:right w:val="nil"/>
            </w:tcBorders>
            <w:shd w:val="clear" w:color="auto" w:fill="auto"/>
            <w:noWrap/>
            <w:vAlign w:val="bottom"/>
            <w:hideMark/>
          </w:tcPr>
          <w:p w:rsidR="008F17FF" w:rsidRPr="008F17FF" w:rsidRDefault="008F17FF" w:rsidP="008F17FF">
            <w:pPr>
              <w:suppressAutoHyphens w:val="0"/>
              <w:rPr>
                <w:color w:val="000000"/>
                <w:sz w:val="16"/>
                <w:szCs w:val="16"/>
                <w:lang w:eastAsia="pl-PL"/>
              </w:rPr>
            </w:pPr>
            <w:r w:rsidRPr="008F17FF">
              <w:rPr>
                <w:color w:val="000000"/>
                <w:sz w:val="16"/>
                <w:szCs w:val="16"/>
                <w:lang w:eastAsia="pl-PL"/>
              </w:rPr>
              <w:t xml:space="preserve">  </w:t>
            </w:r>
          </w:p>
        </w:tc>
        <w:tc>
          <w:tcPr>
            <w:tcW w:w="1960" w:type="dxa"/>
            <w:tcBorders>
              <w:top w:val="nil"/>
              <w:left w:val="nil"/>
              <w:bottom w:val="nil"/>
              <w:right w:val="nil"/>
            </w:tcBorders>
            <w:shd w:val="clear" w:color="auto" w:fill="auto"/>
            <w:noWrap/>
            <w:vAlign w:val="bottom"/>
            <w:hideMark/>
          </w:tcPr>
          <w:p w:rsidR="008F17FF" w:rsidRPr="008F17FF" w:rsidRDefault="008F17FF" w:rsidP="008F17FF">
            <w:pPr>
              <w:suppressAutoHyphens w:val="0"/>
              <w:rPr>
                <w:color w:val="000000"/>
                <w:sz w:val="16"/>
                <w:szCs w:val="16"/>
                <w:lang w:eastAsia="pl-PL"/>
              </w:rPr>
            </w:pPr>
          </w:p>
        </w:tc>
        <w:tc>
          <w:tcPr>
            <w:tcW w:w="1940" w:type="dxa"/>
            <w:tcBorders>
              <w:top w:val="nil"/>
              <w:left w:val="nil"/>
              <w:bottom w:val="nil"/>
              <w:right w:val="nil"/>
            </w:tcBorders>
            <w:shd w:val="clear" w:color="auto" w:fill="auto"/>
            <w:noWrap/>
            <w:vAlign w:val="bottom"/>
            <w:hideMark/>
          </w:tcPr>
          <w:p w:rsidR="008F17FF" w:rsidRPr="008F17FF" w:rsidRDefault="008F17FF" w:rsidP="008F17FF">
            <w:pPr>
              <w:suppressAutoHyphens w:val="0"/>
              <w:rPr>
                <w:sz w:val="16"/>
                <w:szCs w:val="16"/>
                <w:lang w:eastAsia="pl-PL"/>
              </w:rPr>
            </w:pPr>
          </w:p>
        </w:tc>
      </w:tr>
      <w:tr w:rsidR="008F17FF" w:rsidRPr="008F17FF" w:rsidTr="00390111">
        <w:trPr>
          <w:trHeight w:val="435"/>
        </w:trPr>
        <w:tc>
          <w:tcPr>
            <w:tcW w:w="378" w:type="dxa"/>
            <w:tcBorders>
              <w:top w:val="nil"/>
              <w:left w:val="nil"/>
              <w:bottom w:val="nil"/>
              <w:right w:val="nil"/>
            </w:tcBorders>
            <w:shd w:val="clear" w:color="auto" w:fill="auto"/>
            <w:noWrap/>
            <w:vAlign w:val="bottom"/>
            <w:hideMark/>
          </w:tcPr>
          <w:p w:rsidR="008F17FF" w:rsidRPr="008F17FF" w:rsidRDefault="008F17FF" w:rsidP="008F17FF">
            <w:pPr>
              <w:suppressAutoHyphens w:val="0"/>
              <w:jc w:val="center"/>
              <w:rPr>
                <w:sz w:val="16"/>
                <w:szCs w:val="16"/>
                <w:lang w:eastAsia="pl-PL"/>
              </w:rPr>
            </w:pPr>
          </w:p>
        </w:tc>
        <w:tc>
          <w:tcPr>
            <w:tcW w:w="2316" w:type="dxa"/>
            <w:tcBorders>
              <w:top w:val="nil"/>
              <w:left w:val="nil"/>
              <w:bottom w:val="nil"/>
              <w:right w:val="nil"/>
            </w:tcBorders>
            <w:shd w:val="clear" w:color="auto" w:fill="auto"/>
            <w:noWrap/>
            <w:vAlign w:val="bottom"/>
            <w:hideMark/>
          </w:tcPr>
          <w:p w:rsidR="008F17FF" w:rsidRPr="008F17FF" w:rsidRDefault="008F17FF" w:rsidP="008F17FF">
            <w:pPr>
              <w:suppressAutoHyphens w:val="0"/>
              <w:rPr>
                <w:sz w:val="16"/>
                <w:szCs w:val="16"/>
                <w:lang w:eastAsia="pl-PL"/>
              </w:rPr>
            </w:pPr>
          </w:p>
        </w:tc>
        <w:tc>
          <w:tcPr>
            <w:tcW w:w="2202" w:type="dxa"/>
            <w:tcBorders>
              <w:top w:val="nil"/>
              <w:left w:val="nil"/>
              <w:bottom w:val="nil"/>
              <w:right w:val="nil"/>
            </w:tcBorders>
            <w:shd w:val="clear" w:color="auto" w:fill="auto"/>
            <w:noWrap/>
            <w:vAlign w:val="bottom"/>
            <w:hideMark/>
          </w:tcPr>
          <w:p w:rsidR="008F17FF" w:rsidRPr="008F17FF" w:rsidRDefault="008F17FF" w:rsidP="008F17FF">
            <w:pPr>
              <w:suppressAutoHyphens w:val="0"/>
              <w:rPr>
                <w:sz w:val="16"/>
                <w:szCs w:val="16"/>
                <w:lang w:eastAsia="pl-PL"/>
              </w:rPr>
            </w:pPr>
          </w:p>
        </w:tc>
        <w:tc>
          <w:tcPr>
            <w:tcW w:w="1440" w:type="dxa"/>
            <w:tcBorders>
              <w:top w:val="nil"/>
              <w:left w:val="nil"/>
              <w:bottom w:val="nil"/>
              <w:right w:val="nil"/>
            </w:tcBorders>
            <w:shd w:val="clear" w:color="auto" w:fill="auto"/>
            <w:noWrap/>
            <w:vAlign w:val="bottom"/>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 xml:space="preserve"> </w:t>
            </w:r>
          </w:p>
        </w:tc>
        <w:tc>
          <w:tcPr>
            <w:tcW w:w="1960" w:type="dxa"/>
            <w:tcBorders>
              <w:top w:val="nil"/>
              <w:left w:val="nil"/>
              <w:bottom w:val="nil"/>
              <w:right w:val="nil"/>
            </w:tcBorders>
            <w:shd w:val="clear" w:color="auto" w:fill="auto"/>
            <w:noWrap/>
            <w:vAlign w:val="bottom"/>
            <w:hideMark/>
          </w:tcPr>
          <w:p w:rsidR="008F17FF" w:rsidRPr="008F17FF" w:rsidRDefault="008F17FF" w:rsidP="008F17FF">
            <w:pPr>
              <w:suppressAutoHyphens w:val="0"/>
              <w:jc w:val="center"/>
              <w:rPr>
                <w:color w:val="000000"/>
                <w:sz w:val="16"/>
                <w:szCs w:val="16"/>
                <w:lang w:eastAsia="pl-PL"/>
              </w:rPr>
            </w:pPr>
          </w:p>
        </w:tc>
        <w:tc>
          <w:tcPr>
            <w:tcW w:w="1940" w:type="dxa"/>
            <w:tcBorders>
              <w:top w:val="nil"/>
              <w:left w:val="nil"/>
              <w:bottom w:val="nil"/>
              <w:right w:val="nil"/>
            </w:tcBorders>
            <w:shd w:val="clear" w:color="auto" w:fill="auto"/>
            <w:noWrap/>
            <w:vAlign w:val="bottom"/>
            <w:hideMark/>
          </w:tcPr>
          <w:p w:rsidR="008F17FF" w:rsidRPr="008F17FF" w:rsidRDefault="008F17FF" w:rsidP="008F17FF">
            <w:pPr>
              <w:suppressAutoHyphens w:val="0"/>
              <w:rPr>
                <w:sz w:val="16"/>
                <w:szCs w:val="16"/>
                <w:lang w:eastAsia="pl-PL"/>
              </w:rPr>
            </w:pPr>
          </w:p>
        </w:tc>
      </w:tr>
      <w:tr w:rsidR="008F17FF" w:rsidRPr="008F17FF" w:rsidTr="00390111">
        <w:trPr>
          <w:trHeight w:val="435"/>
        </w:trPr>
        <w:tc>
          <w:tcPr>
            <w:tcW w:w="378" w:type="dxa"/>
            <w:tcBorders>
              <w:top w:val="nil"/>
              <w:left w:val="nil"/>
              <w:bottom w:val="nil"/>
              <w:right w:val="nil"/>
            </w:tcBorders>
            <w:shd w:val="clear" w:color="auto" w:fill="auto"/>
            <w:noWrap/>
            <w:vAlign w:val="bottom"/>
            <w:hideMark/>
          </w:tcPr>
          <w:p w:rsidR="008F17FF" w:rsidRPr="008F17FF" w:rsidRDefault="008F17FF" w:rsidP="008F17FF">
            <w:pPr>
              <w:suppressAutoHyphens w:val="0"/>
              <w:rPr>
                <w:sz w:val="16"/>
                <w:szCs w:val="16"/>
                <w:lang w:eastAsia="pl-PL"/>
              </w:rPr>
            </w:pPr>
          </w:p>
        </w:tc>
        <w:tc>
          <w:tcPr>
            <w:tcW w:w="2316" w:type="dxa"/>
            <w:tcBorders>
              <w:top w:val="nil"/>
              <w:left w:val="nil"/>
              <w:bottom w:val="nil"/>
              <w:right w:val="nil"/>
            </w:tcBorders>
            <w:shd w:val="clear" w:color="auto" w:fill="auto"/>
            <w:noWrap/>
            <w:vAlign w:val="bottom"/>
            <w:hideMark/>
          </w:tcPr>
          <w:p w:rsidR="008F17FF" w:rsidRPr="008F17FF" w:rsidRDefault="008F17FF" w:rsidP="008F17FF">
            <w:pPr>
              <w:suppressAutoHyphens w:val="0"/>
              <w:rPr>
                <w:sz w:val="16"/>
                <w:szCs w:val="16"/>
                <w:lang w:eastAsia="pl-PL"/>
              </w:rPr>
            </w:pPr>
            <w:r w:rsidRPr="008F17FF">
              <w:rPr>
                <w:sz w:val="16"/>
                <w:szCs w:val="16"/>
                <w:lang w:eastAsia="pl-PL"/>
              </w:rPr>
              <w:t>………………………….</w:t>
            </w:r>
          </w:p>
        </w:tc>
        <w:tc>
          <w:tcPr>
            <w:tcW w:w="2202" w:type="dxa"/>
            <w:tcBorders>
              <w:top w:val="nil"/>
              <w:left w:val="nil"/>
              <w:bottom w:val="nil"/>
              <w:right w:val="nil"/>
            </w:tcBorders>
            <w:shd w:val="clear" w:color="auto" w:fill="auto"/>
            <w:noWrap/>
            <w:vAlign w:val="bottom"/>
            <w:hideMark/>
          </w:tcPr>
          <w:p w:rsidR="008F17FF" w:rsidRPr="008F17FF" w:rsidRDefault="008F17FF" w:rsidP="008F17FF">
            <w:pPr>
              <w:suppressAutoHyphens w:val="0"/>
              <w:rPr>
                <w:sz w:val="16"/>
                <w:szCs w:val="16"/>
                <w:lang w:eastAsia="pl-PL"/>
              </w:rPr>
            </w:pPr>
          </w:p>
        </w:tc>
        <w:tc>
          <w:tcPr>
            <w:tcW w:w="1440" w:type="dxa"/>
            <w:tcBorders>
              <w:top w:val="nil"/>
              <w:left w:val="nil"/>
              <w:bottom w:val="nil"/>
              <w:right w:val="nil"/>
            </w:tcBorders>
            <w:shd w:val="clear" w:color="auto" w:fill="auto"/>
            <w:noWrap/>
            <w:vAlign w:val="bottom"/>
            <w:hideMark/>
          </w:tcPr>
          <w:p w:rsidR="008F17FF" w:rsidRPr="008F17FF" w:rsidRDefault="008F17FF" w:rsidP="008F17FF">
            <w:pPr>
              <w:suppressAutoHyphens w:val="0"/>
              <w:rPr>
                <w:color w:val="000000"/>
                <w:sz w:val="16"/>
                <w:szCs w:val="16"/>
                <w:lang w:eastAsia="pl-PL"/>
              </w:rPr>
            </w:pPr>
            <w:r w:rsidRPr="008F17FF">
              <w:rPr>
                <w:color w:val="000000"/>
                <w:sz w:val="16"/>
                <w:szCs w:val="16"/>
                <w:lang w:eastAsia="pl-PL"/>
              </w:rPr>
              <w:t xml:space="preserve"> </w:t>
            </w:r>
          </w:p>
        </w:tc>
        <w:tc>
          <w:tcPr>
            <w:tcW w:w="1960" w:type="dxa"/>
            <w:tcBorders>
              <w:top w:val="nil"/>
              <w:left w:val="nil"/>
              <w:bottom w:val="nil"/>
              <w:right w:val="nil"/>
            </w:tcBorders>
            <w:shd w:val="clear" w:color="auto" w:fill="auto"/>
            <w:noWrap/>
            <w:vAlign w:val="bottom"/>
            <w:hideMark/>
          </w:tcPr>
          <w:p w:rsidR="008F17FF" w:rsidRPr="008F17FF" w:rsidRDefault="008F17FF" w:rsidP="008F17FF">
            <w:pPr>
              <w:suppressAutoHyphens w:val="0"/>
              <w:rPr>
                <w:color w:val="000000"/>
                <w:sz w:val="16"/>
                <w:szCs w:val="16"/>
                <w:lang w:eastAsia="pl-PL"/>
              </w:rPr>
            </w:pPr>
          </w:p>
        </w:tc>
        <w:tc>
          <w:tcPr>
            <w:tcW w:w="1940" w:type="dxa"/>
            <w:tcBorders>
              <w:top w:val="nil"/>
              <w:left w:val="nil"/>
              <w:bottom w:val="nil"/>
              <w:right w:val="nil"/>
            </w:tcBorders>
            <w:shd w:val="clear" w:color="auto" w:fill="auto"/>
            <w:noWrap/>
            <w:vAlign w:val="bottom"/>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w:t>
            </w:r>
          </w:p>
        </w:tc>
      </w:tr>
      <w:tr w:rsidR="008F17FF" w:rsidRPr="008F17FF" w:rsidTr="00390111">
        <w:trPr>
          <w:trHeight w:val="435"/>
        </w:trPr>
        <w:tc>
          <w:tcPr>
            <w:tcW w:w="378" w:type="dxa"/>
            <w:tcBorders>
              <w:top w:val="nil"/>
              <w:left w:val="nil"/>
              <w:bottom w:val="nil"/>
              <w:right w:val="nil"/>
            </w:tcBorders>
            <w:shd w:val="clear" w:color="auto" w:fill="auto"/>
            <w:noWrap/>
            <w:vAlign w:val="bottom"/>
            <w:hideMark/>
          </w:tcPr>
          <w:p w:rsidR="008F17FF" w:rsidRPr="008F17FF" w:rsidRDefault="008F17FF" w:rsidP="008F17FF">
            <w:pPr>
              <w:suppressAutoHyphens w:val="0"/>
              <w:jc w:val="center"/>
              <w:rPr>
                <w:color w:val="000000"/>
                <w:sz w:val="16"/>
                <w:szCs w:val="16"/>
                <w:lang w:eastAsia="pl-PL"/>
              </w:rPr>
            </w:pPr>
          </w:p>
        </w:tc>
        <w:tc>
          <w:tcPr>
            <w:tcW w:w="2316" w:type="dxa"/>
            <w:tcBorders>
              <w:top w:val="nil"/>
              <w:left w:val="nil"/>
              <w:bottom w:val="nil"/>
              <w:right w:val="nil"/>
            </w:tcBorders>
            <w:shd w:val="clear" w:color="auto" w:fill="auto"/>
            <w:noWrap/>
            <w:vAlign w:val="bottom"/>
            <w:hideMark/>
          </w:tcPr>
          <w:p w:rsidR="008F17FF" w:rsidRPr="008F17FF" w:rsidRDefault="008F17FF" w:rsidP="008F17FF">
            <w:pPr>
              <w:suppressAutoHyphens w:val="0"/>
              <w:rPr>
                <w:color w:val="000000"/>
                <w:sz w:val="16"/>
                <w:szCs w:val="16"/>
                <w:lang w:eastAsia="pl-PL"/>
              </w:rPr>
            </w:pPr>
            <w:r w:rsidRPr="008F17FF">
              <w:rPr>
                <w:color w:val="000000"/>
                <w:sz w:val="16"/>
                <w:szCs w:val="16"/>
                <w:lang w:eastAsia="pl-PL"/>
              </w:rPr>
              <w:t xml:space="preserve">     miejscowość i data</w:t>
            </w:r>
          </w:p>
        </w:tc>
        <w:tc>
          <w:tcPr>
            <w:tcW w:w="2202" w:type="dxa"/>
            <w:tcBorders>
              <w:top w:val="nil"/>
              <w:left w:val="nil"/>
              <w:bottom w:val="nil"/>
              <w:right w:val="nil"/>
            </w:tcBorders>
            <w:shd w:val="clear" w:color="auto" w:fill="auto"/>
            <w:noWrap/>
            <w:vAlign w:val="bottom"/>
            <w:hideMark/>
          </w:tcPr>
          <w:p w:rsidR="008F17FF" w:rsidRPr="008F17FF" w:rsidRDefault="008F17FF" w:rsidP="008F17FF">
            <w:pPr>
              <w:suppressAutoHyphens w:val="0"/>
              <w:rPr>
                <w:color w:val="000000"/>
                <w:sz w:val="16"/>
                <w:szCs w:val="16"/>
                <w:lang w:eastAsia="pl-PL"/>
              </w:rPr>
            </w:pPr>
          </w:p>
        </w:tc>
        <w:tc>
          <w:tcPr>
            <w:tcW w:w="1440" w:type="dxa"/>
            <w:tcBorders>
              <w:top w:val="nil"/>
              <w:left w:val="nil"/>
              <w:bottom w:val="nil"/>
              <w:right w:val="nil"/>
            </w:tcBorders>
            <w:shd w:val="clear" w:color="auto" w:fill="auto"/>
            <w:noWrap/>
            <w:vAlign w:val="bottom"/>
            <w:hideMark/>
          </w:tcPr>
          <w:p w:rsidR="008F17FF" w:rsidRPr="008F17FF" w:rsidRDefault="008F17FF" w:rsidP="008F17FF">
            <w:pPr>
              <w:suppressAutoHyphens w:val="0"/>
              <w:rPr>
                <w:color w:val="000000"/>
                <w:sz w:val="16"/>
                <w:szCs w:val="16"/>
                <w:lang w:eastAsia="pl-PL"/>
              </w:rPr>
            </w:pPr>
            <w:r w:rsidRPr="008F17FF">
              <w:rPr>
                <w:color w:val="000000"/>
                <w:sz w:val="16"/>
                <w:szCs w:val="16"/>
                <w:lang w:eastAsia="pl-PL"/>
              </w:rPr>
              <w:t xml:space="preserve"> </w:t>
            </w:r>
          </w:p>
        </w:tc>
        <w:tc>
          <w:tcPr>
            <w:tcW w:w="1960" w:type="dxa"/>
            <w:tcBorders>
              <w:top w:val="nil"/>
              <w:left w:val="nil"/>
              <w:bottom w:val="nil"/>
              <w:right w:val="nil"/>
            </w:tcBorders>
            <w:shd w:val="clear" w:color="auto" w:fill="auto"/>
            <w:noWrap/>
            <w:vAlign w:val="bottom"/>
            <w:hideMark/>
          </w:tcPr>
          <w:p w:rsidR="008F17FF" w:rsidRPr="008F17FF" w:rsidRDefault="008F17FF" w:rsidP="008F17FF">
            <w:pPr>
              <w:suppressAutoHyphens w:val="0"/>
              <w:rPr>
                <w:color w:val="000000"/>
                <w:sz w:val="16"/>
                <w:szCs w:val="16"/>
                <w:lang w:eastAsia="pl-PL"/>
              </w:rPr>
            </w:pPr>
            <w:r w:rsidRPr="008F17FF">
              <w:rPr>
                <w:color w:val="000000"/>
                <w:sz w:val="16"/>
                <w:szCs w:val="16"/>
                <w:lang w:eastAsia="pl-PL"/>
              </w:rPr>
              <w:t xml:space="preserve"> </w:t>
            </w:r>
          </w:p>
        </w:tc>
        <w:tc>
          <w:tcPr>
            <w:tcW w:w="1940" w:type="dxa"/>
            <w:tcBorders>
              <w:top w:val="nil"/>
              <w:left w:val="nil"/>
              <w:bottom w:val="nil"/>
              <w:right w:val="nil"/>
            </w:tcBorders>
            <w:shd w:val="clear" w:color="auto" w:fill="auto"/>
            <w:noWrap/>
            <w:vAlign w:val="bottom"/>
            <w:hideMark/>
          </w:tcPr>
          <w:p w:rsidR="008F17FF" w:rsidRPr="008F17FF" w:rsidRDefault="008F17FF" w:rsidP="008F17FF">
            <w:pPr>
              <w:suppressAutoHyphens w:val="0"/>
              <w:jc w:val="center"/>
              <w:rPr>
                <w:color w:val="000000"/>
                <w:sz w:val="16"/>
                <w:szCs w:val="16"/>
                <w:lang w:eastAsia="pl-PL"/>
              </w:rPr>
            </w:pPr>
            <w:r w:rsidRPr="008F17FF">
              <w:rPr>
                <w:color w:val="000000"/>
                <w:sz w:val="16"/>
                <w:szCs w:val="16"/>
                <w:lang w:eastAsia="pl-PL"/>
              </w:rPr>
              <w:t>podpis osoby odpowiedzialnej</w:t>
            </w:r>
          </w:p>
        </w:tc>
      </w:tr>
    </w:tbl>
    <w:p w:rsidR="00602F10" w:rsidRDefault="00602F10" w:rsidP="008F17FF">
      <w:pPr>
        <w:pStyle w:val="Default"/>
        <w:spacing w:line="360" w:lineRule="auto"/>
        <w:jc w:val="both"/>
        <w:rPr>
          <w:rFonts w:ascii="Times New Roman" w:hAnsi="Times New Roman" w:cs="Times New Roman"/>
          <w:sz w:val="22"/>
          <w:szCs w:val="22"/>
        </w:rPr>
      </w:pPr>
    </w:p>
    <w:p w:rsidR="00602F10" w:rsidRPr="001A74EF" w:rsidRDefault="00602F10" w:rsidP="001A74EF">
      <w:pPr>
        <w:pStyle w:val="Nagwek1"/>
        <w:jc w:val="right"/>
      </w:pPr>
      <w:r>
        <w:rPr>
          <w:rFonts w:ascii="Times New Roman" w:hAnsi="Times New Roman"/>
          <w:szCs w:val="22"/>
        </w:rPr>
        <w:br w:type="page"/>
      </w:r>
      <w:bookmarkStart w:id="89" w:name="_Toc66777129"/>
      <w:r w:rsidRPr="001A74EF">
        <w:lastRenderedPageBreak/>
        <w:t xml:space="preserve">Załącznik nr </w:t>
      </w:r>
      <w:r w:rsidR="0048524B">
        <w:t>8</w:t>
      </w:r>
      <w:bookmarkEnd w:id="89"/>
    </w:p>
    <w:p w:rsidR="00602F10" w:rsidRPr="001A74EF" w:rsidRDefault="00602F10" w:rsidP="00602F10">
      <w:pPr>
        <w:jc w:val="right"/>
      </w:pPr>
    </w:p>
    <w:p w:rsidR="00602F10" w:rsidRPr="001A74EF" w:rsidRDefault="00602F10" w:rsidP="00602F10">
      <w:pPr>
        <w:rPr>
          <w:sz w:val="16"/>
          <w:szCs w:val="16"/>
        </w:rPr>
      </w:pPr>
    </w:p>
    <w:p w:rsidR="00602F10" w:rsidRPr="001A74EF" w:rsidRDefault="00602F10" w:rsidP="00602F10">
      <w:pPr>
        <w:rPr>
          <w:sz w:val="16"/>
          <w:szCs w:val="16"/>
        </w:rPr>
      </w:pPr>
      <w:r w:rsidRPr="001A74EF">
        <w:rPr>
          <w:sz w:val="16"/>
          <w:szCs w:val="16"/>
        </w:rPr>
        <w:t xml:space="preserve">………………..…………………                                                                                                                      ……………………………….   </w:t>
      </w:r>
    </w:p>
    <w:p w:rsidR="00602F10" w:rsidRPr="001A74EF" w:rsidRDefault="00602F10" w:rsidP="00602F10">
      <w:pPr>
        <w:pStyle w:val="Akapitzlist"/>
        <w:spacing w:line="360" w:lineRule="auto"/>
        <w:ind w:left="0"/>
        <w:rPr>
          <w:rFonts w:ascii="Times New Roman" w:hAnsi="Times New Roman" w:cs="Times New Roman"/>
          <w:color w:val="auto"/>
        </w:rPr>
      </w:pPr>
      <w:r w:rsidRPr="001A74EF">
        <w:rPr>
          <w:color w:val="auto"/>
          <w:sz w:val="16"/>
          <w:szCs w:val="16"/>
        </w:rPr>
        <w:t xml:space="preserve">  Nazwa realizatora Programu</w:t>
      </w:r>
      <w:r w:rsidRPr="001A74EF">
        <w:rPr>
          <w:color w:val="auto"/>
          <w:sz w:val="16"/>
          <w:szCs w:val="16"/>
        </w:rPr>
        <w:tab/>
      </w:r>
      <w:r w:rsidRPr="001A74EF">
        <w:rPr>
          <w:color w:val="auto"/>
        </w:rPr>
        <w:tab/>
      </w:r>
      <w:r w:rsidRPr="001A74EF">
        <w:rPr>
          <w:color w:val="auto"/>
        </w:rPr>
        <w:tab/>
      </w:r>
      <w:r w:rsidRPr="001A74EF">
        <w:rPr>
          <w:color w:val="auto"/>
        </w:rPr>
        <w:tab/>
      </w:r>
      <w:r w:rsidRPr="001A74EF">
        <w:rPr>
          <w:color w:val="auto"/>
        </w:rPr>
        <w:tab/>
      </w:r>
      <w:r w:rsidRPr="001A74EF">
        <w:rPr>
          <w:color w:val="auto"/>
        </w:rPr>
        <w:tab/>
      </w:r>
      <w:r w:rsidRPr="001A74EF">
        <w:rPr>
          <w:color w:val="auto"/>
        </w:rPr>
        <w:tab/>
      </w:r>
      <w:r w:rsidRPr="001A74EF">
        <w:rPr>
          <w:color w:val="auto"/>
          <w:sz w:val="16"/>
          <w:szCs w:val="16"/>
        </w:rPr>
        <w:t xml:space="preserve">                  miejscowość, data</w:t>
      </w:r>
      <w:r w:rsidRPr="001A74EF">
        <w:rPr>
          <w:color w:val="auto"/>
          <w:sz w:val="16"/>
          <w:szCs w:val="16"/>
        </w:rPr>
        <w:tab/>
      </w:r>
    </w:p>
    <w:p w:rsidR="00602F10" w:rsidRPr="001A74EF" w:rsidRDefault="00602F10" w:rsidP="00602F10">
      <w:pPr>
        <w:pStyle w:val="Akapitzlist"/>
        <w:spacing w:line="360" w:lineRule="auto"/>
        <w:rPr>
          <w:color w:val="auto"/>
        </w:rPr>
      </w:pPr>
    </w:p>
    <w:p w:rsidR="00602F10" w:rsidRPr="001A74EF" w:rsidRDefault="00602F10" w:rsidP="001A74EF">
      <w:pPr>
        <w:pStyle w:val="Akapitzlist"/>
        <w:spacing w:line="360" w:lineRule="auto"/>
        <w:ind w:left="0"/>
        <w:jc w:val="center"/>
        <w:rPr>
          <w:rFonts w:ascii="Times New Roman" w:hAnsi="Times New Roman" w:cs="Times New Roman"/>
          <w:b/>
          <w:color w:val="auto"/>
          <w:sz w:val="28"/>
          <w:szCs w:val="28"/>
        </w:rPr>
      </w:pPr>
      <w:r w:rsidRPr="001A74EF">
        <w:rPr>
          <w:rFonts w:ascii="Times New Roman" w:hAnsi="Times New Roman" w:cs="Times New Roman"/>
          <w:b/>
          <w:color w:val="auto"/>
          <w:sz w:val="28"/>
          <w:szCs w:val="28"/>
        </w:rPr>
        <w:t xml:space="preserve">Sprawozdanie okresowe z realizacji </w:t>
      </w:r>
      <w:r w:rsidR="001A74EF">
        <w:rPr>
          <w:rFonts w:ascii="Times New Roman" w:hAnsi="Times New Roman" w:cs="Times New Roman"/>
          <w:b/>
          <w:color w:val="auto"/>
          <w:sz w:val="28"/>
          <w:szCs w:val="28"/>
        </w:rPr>
        <w:t>„</w:t>
      </w:r>
      <w:r w:rsidRPr="001A74EF">
        <w:rPr>
          <w:rFonts w:ascii="Times New Roman" w:hAnsi="Times New Roman" w:cs="Times New Roman"/>
          <w:b/>
          <w:color w:val="auto"/>
          <w:sz w:val="28"/>
          <w:szCs w:val="28"/>
        </w:rPr>
        <w:t>Programu</w:t>
      </w:r>
      <w:r w:rsidR="001A74EF">
        <w:rPr>
          <w:rFonts w:ascii="Times New Roman" w:hAnsi="Times New Roman" w:cs="Times New Roman"/>
          <w:b/>
          <w:color w:val="auto"/>
          <w:sz w:val="28"/>
          <w:szCs w:val="28"/>
        </w:rPr>
        <w:t xml:space="preserve"> psychiatrycznego </w:t>
      </w:r>
      <w:r w:rsidR="001A74EF" w:rsidRPr="001A74EF">
        <w:rPr>
          <w:rFonts w:ascii="Times New Roman" w:hAnsi="Times New Roman" w:cs="Times New Roman"/>
          <w:b/>
          <w:color w:val="auto"/>
          <w:sz w:val="28"/>
          <w:szCs w:val="28"/>
        </w:rPr>
        <w:t xml:space="preserve">terapeutyczno - </w:t>
      </w:r>
      <w:r w:rsidR="001A74EF">
        <w:rPr>
          <w:rFonts w:ascii="Times New Roman" w:hAnsi="Times New Roman" w:cs="Times New Roman"/>
          <w:b/>
          <w:color w:val="auto"/>
          <w:sz w:val="28"/>
          <w:szCs w:val="28"/>
        </w:rPr>
        <w:t>rehabilitacyjnego połączonego</w:t>
      </w:r>
      <w:r w:rsidR="001A74EF" w:rsidRPr="001A74EF">
        <w:rPr>
          <w:rFonts w:ascii="Times New Roman" w:hAnsi="Times New Roman" w:cs="Times New Roman"/>
          <w:b/>
          <w:color w:val="auto"/>
          <w:sz w:val="28"/>
          <w:szCs w:val="28"/>
        </w:rPr>
        <w:t xml:space="preserve"> z aktywizacją pacjentów</w:t>
      </w:r>
      <w:r w:rsidR="001A74EF">
        <w:rPr>
          <w:rFonts w:ascii="Times New Roman" w:hAnsi="Times New Roman" w:cs="Times New Roman"/>
          <w:b/>
          <w:color w:val="auto"/>
          <w:sz w:val="28"/>
          <w:szCs w:val="28"/>
        </w:rPr>
        <w:t>”</w:t>
      </w:r>
    </w:p>
    <w:p w:rsidR="00602F10" w:rsidRPr="001A74EF" w:rsidRDefault="00602F10" w:rsidP="00602F10">
      <w:pPr>
        <w:pStyle w:val="Akapitzlist"/>
        <w:spacing w:line="360" w:lineRule="auto"/>
        <w:jc w:val="center"/>
        <w:rPr>
          <w:rFonts w:ascii="Times New Roman" w:hAnsi="Times New Roman" w:cs="Times New Roman"/>
          <w:b/>
          <w:color w:val="auto"/>
          <w:sz w:val="28"/>
          <w:szCs w:val="28"/>
        </w:rPr>
      </w:pPr>
      <w:r w:rsidRPr="001A74EF">
        <w:rPr>
          <w:rFonts w:ascii="Times New Roman" w:hAnsi="Times New Roman" w:cs="Times New Roman"/>
          <w:b/>
          <w:color w:val="auto"/>
          <w:sz w:val="28"/>
          <w:szCs w:val="28"/>
        </w:rPr>
        <w:t xml:space="preserve">za …….. </w:t>
      </w:r>
    </w:p>
    <w:p w:rsidR="00602F10" w:rsidRDefault="00602F10" w:rsidP="009576FE">
      <w:pPr>
        <w:pStyle w:val="Akapitzlist"/>
        <w:spacing w:line="360" w:lineRule="auto"/>
        <w:ind w:left="0"/>
        <w:rPr>
          <w:rFonts w:ascii="Times New Roman" w:hAnsi="Times New Roman" w:cs="Times New Roman"/>
          <w:color w:val="auto"/>
          <w:sz w:val="28"/>
          <w:szCs w:val="28"/>
        </w:rPr>
      </w:pPr>
    </w:p>
    <w:tbl>
      <w:tblPr>
        <w:tblpPr w:leftFromText="141" w:rightFromText="141" w:vertAnchor="page" w:horzAnchor="margin" w:tblpXSpec="center" w:tblpY="4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37"/>
        <w:gridCol w:w="1985"/>
      </w:tblGrid>
      <w:tr w:rsidR="009576FE" w:rsidRPr="001A74EF" w:rsidTr="009576FE">
        <w:trPr>
          <w:trHeight w:val="705"/>
        </w:trPr>
        <w:tc>
          <w:tcPr>
            <w:tcW w:w="675" w:type="dxa"/>
            <w:shd w:val="clear" w:color="auto" w:fill="auto"/>
            <w:vAlign w:val="center"/>
          </w:tcPr>
          <w:p w:rsidR="009576FE" w:rsidRPr="001A74EF" w:rsidRDefault="009576FE" w:rsidP="009576FE">
            <w:pPr>
              <w:spacing w:line="360" w:lineRule="auto"/>
              <w:jc w:val="center"/>
              <w:rPr>
                <w:b/>
                <w:sz w:val="28"/>
                <w:szCs w:val="28"/>
              </w:rPr>
            </w:pPr>
            <w:r w:rsidRPr="001A74EF">
              <w:rPr>
                <w:b/>
                <w:sz w:val="28"/>
                <w:szCs w:val="28"/>
              </w:rPr>
              <w:t>Lp</w:t>
            </w:r>
            <w:r>
              <w:rPr>
                <w:b/>
                <w:sz w:val="28"/>
                <w:szCs w:val="28"/>
              </w:rPr>
              <w:t>.</w:t>
            </w:r>
          </w:p>
        </w:tc>
        <w:tc>
          <w:tcPr>
            <w:tcW w:w="6237" w:type="dxa"/>
            <w:shd w:val="clear" w:color="auto" w:fill="auto"/>
            <w:vAlign w:val="center"/>
          </w:tcPr>
          <w:p w:rsidR="009576FE" w:rsidRPr="001A74EF" w:rsidRDefault="009576FE" w:rsidP="009576FE">
            <w:pPr>
              <w:spacing w:line="360" w:lineRule="auto"/>
              <w:jc w:val="center"/>
              <w:rPr>
                <w:b/>
                <w:sz w:val="28"/>
                <w:szCs w:val="28"/>
              </w:rPr>
            </w:pPr>
            <w:r w:rsidRPr="001A74EF">
              <w:rPr>
                <w:b/>
                <w:sz w:val="28"/>
                <w:szCs w:val="28"/>
              </w:rPr>
              <w:t>Wskaźniki</w:t>
            </w:r>
          </w:p>
        </w:tc>
        <w:tc>
          <w:tcPr>
            <w:tcW w:w="1985" w:type="dxa"/>
            <w:shd w:val="clear" w:color="auto" w:fill="auto"/>
            <w:vAlign w:val="center"/>
          </w:tcPr>
          <w:p w:rsidR="009576FE" w:rsidRPr="001A74EF" w:rsidRDefault="009576FE" w:rsidP="009576FE">
            <w:pPr>
              <w:spacing w:line="360" w:lineRule="auto"/>
              <w:jc w:val="center"/>
              <w:rPr>
                <w:b/>
                <w:sz w:val="28"/>
                <w:szCs w:val="28"/>
              </w:rPr>
            </w:pPr>
            <w:r>
              <w:rPr>
                <w:b/>
                <w:sz w:val="28"/>
                <w:szCs w:val="28"/>
              </w:rPr>
              <w:t>Liczba</w:t>
            </w:r>
          </w:p>
        </w:tc>
      </w:tr>
      <w:tr w:rsidR="009576FE" w:rsidRPr="001A74EF" w:rsidTr="009576FE">
        <w:tc>
          <w:tcPr>
            <w:tcW w:w="675" w:type="dxa"/>
            <w:shd w:val="clear" w:color="auto" w:fill="auto"/>
          </w:tcPr>
          <w:p w:rsidR="009576FE" w:rsidRPr="001A74EF" w:rsidRDefault="009576FE" w:rsidP="009576FE">
            <w:r w:rsidRPr="001A74EF">
              <w:t>1</w:t>
            </w:r>
          </w:p>
        </w:tc>
        <w:tc>
          <w:tcPr>
            <w:tcW w:w="6237" w:type="dxa"/>
            <w:shd w:val="clear" w:color="auto" w:fill="auto"/>
          </w:tcPr>
          <w:p w:rsidR="009576FE" w:rsidRPr="001A74EF" w:rsidRDefault="009576FE" w:rsidP="009576FE">
            <w:pPr>
              <w:tabs>
                <w:tab w:val="left" w:pos="1079"/>
              </w:tabs>
              <w:autoSpaceDE w:val="0"/>
              <w:spacing w:after="60"/>
              <w:ind w:left="35"/>
              <w:jc w:val="both"/>
            </w:pPr>
            <w:r w:rsidRPr="001A74EF">
              <w:t>Osoby uczestniczące w Programie</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2.</w:t>
            </w:r>
          </w:p>
        </w:tc>
        <w:tc>
          <w:tcPr>
            <w:tcW w:w="6237" w:type="dxa"/>
            <w:shd w:val="clear" w:color="auto" w:fill="auto"/>
          </w:tcPr>
          <w:p w:rsidR="009576FE" w:rsidRPr="001A74EF" w:rsidRDefault="009576FE" w:rsidP="009576FE">
            <w:pPr>
              <w:autoSpaceDE w:val="0"/>
              <w:ind w:left="35"/>
              <w:jc w:val="both"/>
            </w:pPr>
            <w:r w:rsidRPr="001A74EF">
              <w:t>Pacjenci korzystający z psychoedukacji</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3</w:t>
            </w:r>
          </w:p>
        </w:tc>
        <w:tc>
          <w:tcPr>
            <w:tcW w:w="6237" w:type="dxa"/>
            <w:shd w:val="clear" w:color="auto" w:fill="auto"/>
          </w:tcPr>
          <w:p w:rsidR="009576FE" w:rsidRPr="001A74EF" w:rsidRDefault="009576FE" w:rsidP="009576FE">
            <w:pPr>
              <w:autoSpaceDE w:val="0"/>
              <w:ind w:left="35"/>
              <w:jc w:val="both"/>
            </w:pPr>
            <w:r w:rsidRPr="001A74EF">
              <w:t>Pacjenci korzystający z terapii grupowej</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4</w:t>
            </w:r>
          </w:p>
        </w:tc>
        <w:tc>
          <w:tcPr>
            <w:tcW w:w="6237" w:type="dxa"/>
            <w:shd w:val="clear" w:color="auto" w:fill="auto"/>
          </w:tcPr>
          <w:p w:rsidR="009576FE" w:rsidRPr="001A74EF" w:rsidRDefault="009576FE" w:rsidP="009576FE">
            <w:pPr>
              <w:tabs>
                <w:tab w:val="left" w:pos="1590"/>
              </w:tabs>
              <w:autoSpaceDE w:val="0"/>
              <w:ind w:left="35"/>
              <w:jc w:val="both"/>
            </w:pPr>
            <w:r w:rsidRPr="001A74EF">
              <w:t>Pacjenci korzystający z terapii zajęciowej</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5</w:t>
            </w:r>
          </w:p>
        </w:tc>
        <w:tc>
          <w:tcPr>
            <w:tcW w:w="6237" w:type="dxa"/>
            <w:shd w:val="clear" w:color="auto" w:fill="auto"/>
          </w:tcPr>
          <w:p w:rsidR="009576FE" w:rsidRPr="001A74EF" w:rsidRDefault="009576FE" w:rsidP="009576FE">
            <w:pPr>
              <w:tabs>
                <w:tab w:val="left" w:pos="1590"/>
              </w:tabs>
              <w:autoSpaceDE w:val="0"/>
              <w:ind w:left="35"/>
              <w:jc w:val="both"/>
            </w:pPr>
            <w:r w:rsidRPr="001A74EF">
              <w:t>Pacjenci korzystający z socjoterapii</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6</w:t>
            </w:r>
          </w:p>
        </w:tc>
        <w:tc>
          <w:tcPr>
            <w:tcW w:w="6237" w:type="dxa"/>
            <w:shd w:val="clear" w:color="auto" w:fill="auto"/>
          </w:tcPr>
          <w:p w:rsidR="009576FE" w:rsidRPr="001A74EF" w:rsidRDefault="009576FE" w:rsidP="009576FE">
            <w:pPr>
              <w:autoSpaceDE w:val="0"/>
              <w:spacing w:after="60"/>
              <w:ind w:left="35"/>
              <w:jc w:val="both"/>
            </w:pPr>
            <w:r w:rsidRPr="001A74EF">
              <w:t>Pilne interwencje u pacjentów korzystających z Programu</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7</w:t>
            </w:r>
          </w:p>
        </w:tc>
        <w:tc>
          <w:tcPr>
            <w:tcW w:w="6237" w:type="dxa"/>
            <w:shd w:val="clear" w:color="auto" w:fill="auto"/>
          </w:tcPr>
          <w:p w:rsidR="009576FE" w:rsidRPr="001A74EF" w:rsidRDefault="009576FE" w:rsidP="009576FE">
            <w:pPr>
              <w:tabs>
                <w:tab w:val="left" w:pos="1276"/>
              </w:tabs>
              <w:autoSpaceDE w:val="0"/>
              <w:spacing w:after="60"/>
              <w:ind w:left="35"/>
              <w:jc w:val="both"/>
            </w:pPr>
            <w:r w:rsidRPr="001A74EF">
              <w:t>Pacjenci hospitalizowani podczas udziału w Programie</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5</w:t>
            </w:r>
          </w:p>
        </w:tc>
        <w:tc>
          <w:tcPr>
            <w:tcW w:w="6237" w:type="dxa"/>
            <w:shd w:val="clear" w:color="auto" w:fill="auto"/>
          </w:tcPr>
          <w:p w:rsidR="009576FE" w:rsidRPr="001A74EF" w:rsidRDefault="009576FE" w:rsidP="009576FE">
            <w:pPr>
              <w:tabs>
                <w:tab w:val="left" w:pos="1276"/>
              </w:tabs>
              <w:autoSpaceDE w:val="0"/>
              <w:spacing w:after="60"/>
              <w:ind w:left="35"/>
              <w:jc w:val="both"/>
            </w:pPr>
            <w:r w:rsidRPr="001A74EF">
              <w:t>Pacjenci rezygnujący z udziału w Programie</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6</w:t>
            </w:r>
          </w:p>
        </w:tc>
        <w:tc>
          <w:tcPr>
            <w:tcW w:w="6237" w:type="dxa"/>
            <w:shd w:val="clear" w:color="auto" w:fill="auto"/>
          </w:tcPr>
          <w:p w:rsidR="009576FE" w:rsidRPr="001A74EF" w:rsidRDefault="009576FE" w:rsidP="009576FE">
            <w:pPr>
              <w:tabs>
                <w:tab w:val="left" w:pos="1276"/>
              </w:tabs>
              <w:autoSpaceDE w:val="0"/>
              <w:spacing w:after="60"/>
              <w:ind w:left="35"/>
              <w:jc w:val="both"/>
            </w:pPr>
            <w:r w:rsidRPr="001A74EF">
              <w:t>Pacjenci powracający do Programu</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7</w:t>
            </w:r>
          </w:p>
        </w:tc>
        <w:tc>
          <w:tcPr>
            <w:tcW w:w="6237" w:type="dxa"/>
            <w:shd w:val="clear" w:color="auto" w:fill="auto"/>
          </w:tcPr>
          <w:p w:rsidR="009576FE" w:rsidRPr="001A74EF" w:rsidRDefault="009576FE" w:rsidP="009576FE">
            <w:pPr>
              <w:tabs>
                <w:tab w:val="left" w:pos="1276"/>
              </w:tabs>
              <w:autoSpaceDE w:val="0"/>
              <w:spacing w:after="60"/>
              <w:ind w:left="35"/>
              <w:jc w:val="both"/>
            </w:pPr>
            <w:r w:rsidRPr="001A74EF">
              <w:t>Przeprowadzone sesje psychoedukacji</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8</w:t>
            </w:r>
          </w:p>
        </w:tc>
        <w:tc>
          <w:tcPr>
            <w:tcW w:w="6237" w:type="dxa"/>
            <w:shd w:val="clear" w:color="auto" w:fill="auto"/>
          </w:tcPr>
          <w:p w:rsidR="009576FE" w:rsidRPr="001A74EF" w:rsidRDefault="009576FE" w:rsidP="009576FE">
            <w:pPr>
              <w:tabs>
                <w:tab w:val="left" w:pos="1276"/>
              </w:tabs>
              <w:autoSpaceDE w:val="0"/>
              <w:spacing w:after="60"/>
              <w:ind w:left="35"/>
              <w:jc w:val="both"/>
            </w:pPr>
            <w:r w:rsidRPr="001A74EF">
              <w:t>Przeprowadzone sesje terapii grupowej</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9</w:t>
            </w:r>
          </w:p>
        </w:tc>
        <w:tc>
          <w:tcPr>
            <w:tcW w:w="6237" w:type="dxa"/>
            <w:shd w:val="clear" w:color="auto" w:fill="auto"/>
          </w:tcPr>
          <w:p w:rsidR="009576FE" w:rsidRPr="001A74EF" w:rsidRDefault="009576FE" w:rsidP="009576FE">
            <w:pPr>
              <w:tabs>
                <w:tab w:val="left" w:pos="1276"/>
              </w:tabs>
              <w:autoSpaceDE w:val="0"/>
              <w:spacing w:after="60"/>
              <w:ind w:left="35"/>
              <w:jc w:val="both"/>
            </w:pPr>
            <w:r w:rsidRPr="001A74EF">
              <w:t>Przeprowadzone sesje terapii zajęciowej</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10</w:t>
            </w:r>
          </w:p>
        </w:tc>
        <w:tc>
          <w:tcPr>
            <w:tcW w:w="6237" w:type="dxa"/>
            <w:shd w:val="clear" w:color="auto" w:fill="auto"/>
          </w:tcPr>
          <w:p w:rsidR="009576FE" w:rsidRPr="001A74EF" w:rsidRDefault="009576FE" w:rsidP="009576FE">
            <w:pPr>
              <w:tabs>
                <w:tab w:val="left" w:pos="1276"/>
              </w:tabs>
              <w:autoSpaceDE w:val="0"/>
              <w:spacing w:after="60"/>
              <w:ind w:left="35"/>
              <w:jc w:val="both"/>
            </w:pPr>
            <w:r w:rsidRPr="001A74EF">
              <w:t>Przeprowadzone sesje socjoterapii</w:t>
            </w:r>
          </w:p>
        </w:tc>
        <w:tc>
          <w:tcPr>
            <w:tcW w:w="1985" w:type="dxa"/>
            <w:shd w:val="clear" w:color="auto" w:fill="auto"/>
          </w:tcPr>
          <w:p w:rsidR="009576FE" w:rsidRPr="001A74EF" w:rsidRDefault="009576FE" w:rsidP="009576FE"/>
        </w:tc>
      </w:tr>
    </w:tbl>
    <w:p w:rsidR="00602F10" w:rsidRDefault="00602F10" w:rsidP="00602F10">
      <w:pPr>
        <w:spacing w:line="360" w:lineRule="auto"/>
        <w:rPr>
          <w:sz w:val="16"/>
          <w:szCs w:val="16"/>
        </w:rPr>
      </w:pPr>
    </w:p>
    <w:p w:rsidR="00602F10" w:rsidRDefault="00602F10" w:rsidP="00602F10">
      <w:pPr>
        <w:spacing w:line="360" w:lineRule="auto"/>
        <w:rPr>
          <w:sz w:val="16"/>
          <w:szCs w:val="16"/>
        </w:rPr>
      </w:pPr>
    </w:p>
    <w:p w:rsidR="00602F10" w:rsidRDefault="00602F10" w:rsidP="00602F10">
      <w:pPr>
        <w:spacing w:line="360" w:lineRule="auto"/>
        <w:rPr>
          <w:sz w:val="16"/>
          <w:szCs w:val="16"/>
        </w:rPr>
      </w:pPr>
    </w:p>
    <w:p w:rsidR="00602F10" w:rsidRDefault="00602F10" w:rsidP="00602F10">
      <w:pPr>
        <w:spacing w:line="360" w:lineRule="auto"/>
        <w:rPr>
          <w:sz w:val="16"/>
          <w:szCs w:val="16"/>
        </w:rPr>
      </w:pPr>
    </w:p>
    <w:p w:rsidR="00602F10" w:rsidRDefault="00602F10" w:rsidP="00602F10">
      <w:pPr>
        <w:spacing w:line="360" w:lineRule="auto"/>
        <w:rPr>
          <w:sz w:val="16"/>
          <w:szCs w:val="16"/>
        </w:rPr>
      </w:pPr>
    </w:p>
    <w:p w:rsidR="00602F10" w:rsidRDefault="00602F10" w:rsidP="00602F10">
      <w:pPr>
        <w:spacing w:line="360" w:lineRule="auto"/>
        <w:rPr>
          <w:sz w:val="16"/>
          <w:szCs w:val="16"/>
        </w:rPr>
      </w:pPr>
    </w:p>
    <w:p w:rsidR="00602F10" w:rsidRDefault="00602F10" w:rsidP="00602F10">
      <w:pPr>
        <w:spacing w:line="360" w:lineRule="auto"/>
        <w:rPr>
          <w:sz w:val="16"/>
          <w:szCs w:val="16"/>
        </w:rPr>
      </w:pPr>
    </w:p>
    <w:p w:rsidR="009576FE" w:rsidRDefault="009576FE" w:rsidP="00602F10">
      <w:pPr>
        <w:spacing w:line="360" w:lineRule="auto"/>
        <w:rPr>
          <w:sz w:val="16"/>
          <w:szCs w:val="16"/>
        </w:rPr>
      </w:pPr>
    </w:p>
    <w:p w:rsidR="009576FE" w:rsidRPr="0097145B" w:rsidRDefault="009576FE" w:rsidP="00602F10">
      <w:pPr>
        <w:spacing w:line="360" w:lineRule="auto"/>
      </w:pPr>
    </w:p>
    <w:p w:rsidR="0097145B" w:rsidRDefault="0097145B" w:rsidP="0097145B">
      <w:pPr>
        <w:spacing w:line="360" w:lineRule="auto"/>
      </w:pPr>
      <w:r w:rsidRPr="0097145B">
        <w:tab/>
      </w:r>
      <w:r w:rsidRPr="0097145B">
        <w:tab/>
      </w:r>
      <w:r w:rsidRPr="0097145B">
        <w:tab/>
      </w:r>
      <w:r w:rsidRPr="0097145B">
        <w:tab/>
      </w:r>
      <w:r w:rsidRPr="0097145B">
        <w:tab/>
      </w:r>
      <w:r w:rsidRPr="0097145B">
        <w:tab/>
      </w:r>
      <w:r w:rsidRPr="0097145B">
        <w:tab/>
      </w:r>
      <w:r w:rsidRPr="0097145B">
        <w:tab/>
        <w:t>……………………………….</w:t>
      </w:r>
    </w:p>
    <w:p w:rsidR="001A74EF" w:rsidRPr="0097145B" w:rsidRDefault="00602F10" w:rsidP="0097145B">
      <w:pPr>
        <w:spacing w:line="360" w:lineRule="auto"/>
        <w:ind w:left="4956" w:firstLine="708"/>
      </w:pPr>
      <w:r w:rsidRPr="0097145B">
        <w:rPr>
          <w:lang w:eastAsia="pl-PL"/>
        </w:rPr>
        <w:t>podpis osoby odpowiedzialnej</w:t>
      </w:r>
    </w:p>
    <w:p w:rsidR="00602F10" w:rsidRPr="0097145B" w:rsidRDefault="001A74EF" w:rsidP="00602F10">
      <w:pPr>
        <w:tabs>
          <w:tab w:val="left" w:pos="2580"/>
        </w:tabs>
        <w:rPr>
          <w:lang w:eastAsia="pl-PL"/>
        </w:rPr>
      </w:pPr>
      <w:r w:rsidRPr="0097145B">
        <w:rPr>
          <w:lang w:eastAsia="pl-PL"/>
        </w:rPr>
        <w:br w:type="page"/>
      </w:r>
    </w:p>
    <w:p w:rsidR="001A74EF" w:rsidRPr="001A74EF" w:rsidRDefault="001A74EF" w:rsidP="001A74EF">
      <w:pPr>
        <w:pStyle w:val="Nagwek1"/>
        <w:jc w:val="right"/>
      </w:pPr>
      <w:bookmarkStart w:id="90" w:name="_Toc66777130"/>
      <w:r>
        <w:lastRenderedPageBreak/>
        <w:t xml:space="preserve">Załącznik nr </w:t>
      </w:r>
      <w:r w:rsidR="0048524B">
        <w:t>9</w:t>
      </w:r>
      <w:bookmarkEnd w:id="90"/>
    </w:p>
    <w:p w:rsidR="001A74EF" w:rsidRPr="001A74EF" w:rsidRDefault="001A74EF" w:rsidP="001A74EF">
      <w:pPr>
        <w:jc w:val="right"/>
      </w:pPr>
    </w:p>
    <w:p w:rsidR="001A74EF" w:rsidRPr="001A74EF" w:rsidRDefault="001A74EF" w:rsidP="001A74EF">
      <w:pPr>
        <w:rPr>
          <w:sz w:val="16"/>
          <w:szCs w:val="16"/>
        </w:rPr>
      </w:pPr>
    </w:p>
    <w:p w:rsidR="001A74EF" w:rsidRPr="001A74EF" w:rsidRDefault="001A74EF" w:rsidP="001A74EF">
      <w:pPr>
        <w:rPr>
          <w:sz w:val="16"/>
          <w:szCs w:val="16"/>
        </w:rPr>
      </w:pPr>
      <w:r w:rsidRPr="001A74EF">
        <w:rPr>
          <w:sz w:val="16"/>
          <w:szCs w:val="16"/>
        </w:rPr>
        <w:t xml:space="preserve">………………..…………………                                                                                                                      ……………………………….   </w:t>
      </w:r>
    </w:p>
    <w:p w:rsidR="001A74EF" w:rsidRPr="001A74EF" w:rsidRDefault="001A74EF" w:rsidP="001A74EF">
      <w:pPr>
        <w:pStyle w:val="Akapitzlist"/>
        <w:spacing w:line="360" w:lineRule="auto"/>
        <w:ind w:left="0"/>
        <w:rPr>
          <w:rFonts w:ascii="Times New Roman" w:hAnsi="Times New Roman" w:cs="Times New Roman"/>
          <w:color w:val="auto"/>
        </w:rPr>
      </w:pPr>
      <w:r w:rsidRPr="001A74EF">
        <w:rPr>
          <w:color w:val="auto"/>
          <w:sz w:val="16"/>
          <w:szCs w:val="16"/>
        </w:rPr>
        <w:t xml:space="preserve">  Nazwa realizatora Programu</w:t>
      </w:r>
      <w:r w:rsidRPr="001A74EF">
        <w:rPr>
          <w:color w:val="auto"/>
          <w:sz w:val="16"/>
          <w:szCs w:val="16"/>
        </w:rPr>
        <w:tab/>
      </w:r>
      <w:r w:rsidRPr="001A74EF">
        <w:rPr>
          <w:color w:val="auto"/>
        </w:rPr>
        <w:tab/>
      </w:r>
      <w:r w:rsidRPr="001A74EF">
        <w:rPr>
          <w:color w:val="auto"/>
        </w:rPr>
        <w:tab/>
      </w:r>
      <w:r w:rsidRPr="001A74EF">
        <w:rPr>
          <w:color w:val="auto"/>
        </w:rPr>
        <w:tab/>
      </w:r>
      <w:r w:rsidRPr="001A74EF">
        <w:rPr>
          <w:color w:val="auto"/>
        </w:rPr>
        <w:tab/>
      </w:r>
      <w:r w:rsidRPr="001A74EF">
        <w:rPr>
          <w:color w:val="auto"/>
        </w:rPr>
        <w:tab/>
      </w:r>
      <w:r w:rsidRPr="001A74EF">
        <w:rPr>
          <w:color w:val="auto"/>
        </w:rPr>
        <w:tab/>
      </w:r>
      <w:r w:rsidRPr="001A74EF">
        <w:rPr>
          <w:color w:val="auto"/>
          <w:sz w:val="16"/>
          <w:szCs w:val="16"/>
        </w:rPr>
        <w:t xml:space="preserve">                  miejscowość, data</w:t>
      </w:r>
      <w:r w:rsidRPr="001A74EF">
        <w:rPr>
          <w:color w:val="auto"/>
          <w:sz w:val="16"/>
          <w:szCs w:val="16"/>
        </w:rPr>
        <w:tab/>
      </w:r>
    </w:p>
    <w:p w:rsidR="001A74EF" w:rsidRPr="001A74EF" w:rsidRDefault="001A74EF" w:rsidP="001A74EF">
      <w:pPr>
        <w:pStyle w:val="Akapitzlist"/>
        <w:spacing w:line="360" w:lineRule="auto"/>
        <w:rPr>
          <w:color w:val="auto"/>
        </w:rPr>
      </w:pPr>
    </w:p>
    <w:p w:rsidR="001A74EF" w:rsidRPr="001A74EF" w:rsidRDefault="001A74EF" w:rsidP="001A74EF">
      <w:pPr>
        <w:pStyle w:val="Akapitzlist"/>
        <w:spacing w:line="360" w:lineRule="auto"/>
        <w:ind w:left="0"/>
        <w:jc w:val="center"/>
        <w:rPr>
          <w:rFonts w:ascii="Times New Roman" w:hAnsi="Times New Roman" w:cs="Times New Roman"/>
          <w:b/>
          <w:color w:val="auto"/>
          <w:sz w:val="28"/>
          <w:szCs w:val="28"/>
        </w:rPr>
      </w:pPr>
      <w:r w:rsidRPr="001A74EF">
        <w:rPr>
          <w:rFonts w:ascii="Times New Roman" w:hAnsi="Times New Roman" w:cs="Times New Roman"/>
          <w:b/>
          <w:color w:val="auto"/>
          <w:sz w:val="28"/>
          <w:szCs w:val="28"/>
        </w:rPr>
        <w:t xml:space="preserve">Sprawozdanie </w:t>
      </w:r>
      <w:r w:rsidR="009576FE">
        <w:rPr>
          <w:rFonts w:ascii="Times New Roman" w:hAnsi="Times New Roman" w:cs="Times New Roman"/>
          <w:b/>
          <w:color w:val="auto"/>
          <w:sz w:val="28"/>
          <w:szCs w:val="28"/>
        </w:rPr>
        <w:t>końcowe</w:t>
      </w:r>
      <w:r w:rsidRPr="001A74EF">
        <w:rPr>
          <w:rFonts w:ascii="Times New Roman" w:hAnsi="Times New Roman" w:cs="Times New Roman"/>
          <w:b/>
          <w:color w:val="auto"/>
          <w:sz w:val="28"/>
          <w:szCs w:val="28"/>
        </w:rPr>
        <w:t xml:space="preserve"> z realizacji </w:t>
      </w:r>
      <w:r>
        <w:rPr>
          <w:rFonts w:ascii="Times New Roman" w:hAnsi="Times New Roman" w:cs="Times New Roman"/>
          <w:b/>
          <w:color w:val="auto"/>
          <w:sz w:val="28"/>
          <w:szCs w:val="28"/>
        </w:rPr>
        <w:t>„</w:t>
      </w:r>
      <w:r w:rsidRPr="001A74EF">
        <w:rPr>
          <w:rFonts w:ascii="Times New Roman" w:hAnsi="Times New Roman" w:cs="Times New Roman"/>
          <w:b/>
          <w:color w:val="auto"/>
          <w:sz w:val="28"/>
          <w:szCs w:val="28"/>
        </w:rPr>
        <w:t>Programu</w:t>
      </w:r>
      <w:r>
        <w:rPr>
          <w:rFonts w:ascii="Times New Roman" w:hAnsi="Times New Roman" w:cs="Times New Roman"/>
          <w:b/>
          <w:color w:val="auto"/>
          <w:sz w:val="28"/>
          <w:szCs w:val="28"/>
        </w:rPr>
        <w:t xml:space="preserve"> psychiatrycznego </w:t>
      </w:r>
      <w:r w:rsidRPr="001A74EF">
        <w:rPr>
          <w:rFonts w:ascii="Times New Roman" w:hAnsi="Times New Roman" w:cs="Times New Roman"/>
          <w:b/>
          <w:color w:val="auto"/>
          <w:sz w:val="28"/>
          <w:szCs w:val="28"/>
        </w:rPr>
        <w:t xml:space="preserve">terapeutyczno - </w:t>
      </w:r>
      <w:r>
        <w:rPr>
          <w:rFonts w:ascii="Times New Roman" w:hAnsi="Times New Roman" w:cs="Times New Roman"/>
          <w:b/>
          <w:color w:val="auto"/>
          <w:sz w:val="28"/>
          <w:szCs w:val="28"/>
        </w:rPr>
        <w:t>rehabilitacyjnego połączonego</w:t>
      </w:r>
      <w:r w:rsidRPr="001A74EF">
        <w:rPr>
          <w:rFonts w:ascii="Times New Roman" w:hAnsi="Times New Roman" w:cs="Times New Roman"/>
          <w:b/>
          <w:color w:val="auto"/>
          <w:sz w:val="28"/>
          <w:szCs w:val="28"/>
        </w:rPr>
        <w:t xml:space="preserve"> z aktywizacją pacjentów</w:t>
      </w:r>
      <w:r>
        <w:rPr>
          <w:rFonts w:ascii="Times New Roman" w:hAnsi="Times New Roman" w:cs="Times New Roman"/>
          <w:b/>
          <w:color w:val="auto"/>
          <w:sz w:val="28"/>
          <w:szCs w:val="28"/>
        </w:rPr>
        <w:t>”</w:t>
      </w:r>
    </w:p>
    <w:p w:rsidR="001A74EF" w:rsidRPr="001A74EF" w:rsidRDefault="001A74EF" w:rsidP="001A74EF">
      <w:pPr>
        <w:pStyle w:val="Akapitzlist"/>
        <w:spacing w:line="360" w:lineRule="auto"/>
        <w:jc w:val="center"/>
        <w:rPr>
          <w:rFonts w:ascii="Times New Roman" w:hAnsi="Times New Roman" w:cs="Times New Roman"/>
          <w:b/>
          <w:color w:val="auto"/>
          <w:sz w:val="28"/>
          <w:szCs w:val="28"/>
        </w:rPr>
      </w:pPr>
      <w:r w:rsidRPr="001A74EF">
        <w:rPr>
          <w:rFonts w:ascii="Times New Roman" w:hAnsi="Times New Roman" w:cs="Times New Roman"/>
          <w:b/>
          <w:color w:val="auto"/>
          <w:sz w:val="28"/>
          <w:szCs w:val="28"/>
        </w:rPr>
        <w:t xml:space="preserve">za …….. </w:t>
      </w:r>
    </w:p>
    <w:p w:rsidR="001A74EF" w:rsidRDefault="001A74EF" w:rsidP="001A74EF">
      <w:pPr>
        <w:pStyle w:val="Akapitzlist"/>
        <w:spacing w:line="360" w:lineRule="auto"/>
        <w:ind w:left="0"/>
        <w:rPr>
          <w:rFonts w:ascii="Times New Roman" w:hAnsi="Times New Roman" w:cs="Times New Roman"/>
          <w:color w:val="auto"/>
          <w:sz w:val="28"/>
          <w:szCs w:val="28"/>
        </w:rPr>
      </w:pPr>
    </w:p>
    <w:tbl>
      <w:tblPr>
        <w:tblpPr w:leftFromText="141" w:rightFromText="141" w:vertAnchor="page" w:horzAnchor="margin" w:tblpY="4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37"/>
        <w:gridCol w:w="1985"/>
      </w:tblGrid>
      <w:tr w:rsidR="009576FE" w:rsidRPr="001A74EF" w:rsidTr="009576FE">
        <w:trPr>
          <w:trHeight w:val="705"/>
        </w:trPr>
        <w:tc>
          <w:tcPr>
            <w:tcW w:w="675" w:type="dxa"/>
            <w:shd w:val="clear" w:color="auto" w:fill="auto"/>
            <w:vAlign w:val="center"/>
          </w:tcPr>
          <w:p w:rsidR="009576FE" w:rsidRPr="001A74EF" w:rsidRDefault="009576FE" w:rsidP="009576FE">
            <w:pPr>
              <w:spacing w:line="360" w:lineRule="auto"/>
              <w:jc w:val="center"/>
              <w:rPr>
                <w:b/>
                <w:sz w:val="28"/>
                <w:szCs w:val="28"/>
              </w:rPr>
            </w:pPr>
            <w:r w:rsidRPr="001A74EF">
              <w:rPr>
                <w:b/>
                <w:sz w:val="28"/>
                <w:szCs w:val="28"/>
              </w:rPr>
              <w:t>Lp</w:t>
            </w:r>
            <w:r>
              <w:rPr>
                <w:b/>
                <w:sz w:val="28"/>
                <w:szCs w:val="28"/>
              </w:rPr>
              <w:t>.</w:t>
            </w:r>
          </w:p>
        </w:tc>
        <w:tc>
          <w:tcPr>
            <w:tcW w:w="6237" w:type="dxa"/>
            <w:shd w:val="clear" w:color="auto" w:fill="auto"/>
            <w:vAlign w:val="center"/>
          </w:tcPr>
          <w:p w:rsidR="009576FE" w:rsidRPr="001A74EF" w:rsidRDefault="009576FE" w:rsidP="009576FE">
            <w:pPr>
              <w:spacing w:line="360" w:lineRule="auto"/>
              <w:jc w:val="center"/>
              <w:rPr>
                <w:b/>
                <w:sz w:val="28"/>
                <w:szCs w:val="28"/>
              </w:rPr>
            </w:pPr>
            <w:r w:rsidRPr="001A74EF">
              <w:rPr>
                <w:b/>
                <w:sz w:val="28"/>
                <w:szCs w:val="28"/>
              </w:rPr>
              <w:t>Wskaźniki</w:t>
            </w:r>
          </w:p>
        </w:tc>
        <w:tc>
          <w:tcPr>
            <w:tcW w:w="1985" w:type="dxa"/>
            <w:shd w:val="clear" w:color="auto" w:fill="auto"/>
            <w:vAlign w:val="center"/>
          </w:tcPr>
          <w:p w:rsidR="009576FE" w:rsidRPr="001A74EF" w:rsidRDefault="009576FE" w:rsidP="009576FE">
            <w:pPr>
              <w:spacing w:line="360" w:lineRule="auto"/>
              <w:jc w:val="center"/>
              <w:rPr>
                <w:b/>
                <w:sz w:val="28"/>
                <w:szCs w:val="28"/>
              </w:rPr>
            </w:pPr>
            <w:r>
              <w:rPr>
                <w:b/>
                <w:sz w:val="28"/>
                <w:szCs w:val="28"/>
              </w:rPr>
              <w:t>Liczba</w:t>
            </w:r>
          </w:p>
        </w:tc>
      </w:tr>
      <w:tr w:rsidR="009576FE" w:rsidRPr="001A74EF" w:rsidTr="009576FE">
        <w:tc>
          <w:tcPr>
            <w:tcW w:w="675" w:type="dxa"/>
            <w:shd w:val="clear" w:color="auto" w:fill="auto"/>
          </w:tcPr>
          <w:p w:rsidR="009576FE" w:rsidRPr="001A74EF" w:rsidRDefault="009576FE" w:rsidP="009576FE">
            <w:r w:rsidRPr="001A74EF">
              <w:t>1</w:t>
            </w:r>
          </w:p>
        </w:tc>
        <w:tc>
          <w:tcPr>
            <w:tcW w:w="6237" w:type="dxa"/>
            <w:shd w:val="clear" w:color="auto" w:fill="auto"/>
          </w:tcPr>
          <w:p w:rsidR="009576FE" w:rsidRPr="001A74EF" w:rsidRDefault="009576FE" w:rsidP="009576FE">
            <w:pPr>
              <w:tabs>
                <w:tab w:val="left" w:pos="1079"/>
              </w:tabs>
              <w:autoSpaceDE w:val="0"/>
              <w:spacing w:after="60"/>
              <w:ind w:left="35"/>
              <w:jc w:val="both"/>
            </w:pPr>
            <w:r w:rsidRPr="001A74EF">
              <w:t>Osoby uczestniczące w Programie</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2.</w:t>
            </w:r>
          </w:p>
        </w:tc>
        <w:tc>
          <w:tcPr>
            <w:tcW w:w="6237" w:type="dxa"/>
            <w:shd w:val="clear" w:color="auto" w:fill="auto"/>
          </w:tcPr>
          <w:p w:rsidR="009576FE" w:rsidRPr="001A74EF" w:rsidRDefault="009576FE" w:rsidP="009576FE">
            <w:pPr>
              <w:autoSpaceDE w:val="0"/>
              <w:ind w:left="35"/>
              <w:jc w:val="both"/>
            </w:pPr>
            <w:r w:rsidRPr="001A74EF">
              <w:t>Pacjenci korzystający z psychoedukacji</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3</w:t>
            </w:r>
          </w:p>
        </w:tc>
        <w:tc>
          <w:tcPr>
            <w:tcW w:w="6237" w:type="dxa"/>
            <w:shd w:val="clear" w:color="auto" w:fill="auto"/>
          </w:tcPr>
          <w:p w:rsidR="009576FE" w:rsidRPr="001A74EF" w:rsidRDefault="009576FE" w:rsidP="009576FE">
            <w:pPr>
              <w:autoSpaceDE w:val="0"/>
              <w:ind w:left="35"/>
              <w:jc w:val="both"/>
            </w:pPr>
            <w:r w:rsidRPr="001A74EF">
              <w:t>Pacjenci korzystający z terapii grupowej</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4</w:t>
            </w:r>
          </w:p>
        </w:tc>
        <w:tc>
          <w:tcPr>
            <w:tcW w:w="6237" w:type="dxa"/>
            <w:shd w:val="clear" w:color="auto" w:fill="auto"/>
          </w:tcPr>
          <w:p w:rsidR="009576FE" w:rsidRPr="001A74EF" w:rsidRDefault="009576FE" w:rsidP="009576FE">
            <w:pPr>
              <w:tabs>
                <w:tab w:val="left" w:pos="1590"/>
              </w:tabs>
              <w:autoSpaceDE w:val="0"/>
              <w:ind w:left="35"/>
              <w:jc w:val="both"/>
            </w:pPr>
            <w:r w:rsidRPr="001A74EF">
              <w:t>Pacjenci korzystający z terapii zajęciowej</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5</w:t>
            </w:r>
          </w:p>
        </w:tc>
        <w:tc>
          <w:tcPr>
            <w:tcW w:w="6237" w:type="dxa"/>
            <w:shd w:val="clear" w:color="auto" w:fill="auto"/>
          </w:tcPr>
          <w:p w:rsidR="009576FE" w:rsidRPr="001A74EF" w:rsidRDefault="009576FE" w:rsidP="009576FE">
            <w:pPr>
              <w:tabs>
                <w:tab w:val="left" w:pos="1590"/>
              </w:tabs>
              <w:autoSpaceDE w:val="0"/>
              <w:ind w:left="35"/>
              <w:jc w:val="both"/>
            </w:pPr>
            <w:r w:rsidRPr="001A74EF">
              <w:t>Pacjenci korzystający z socjoterapii</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6</w:t>
            </w:r>
          </w:p>
        </w:tc>
        <w:tc>
          <w:tcPr>
            <w:tcW w:w="6237" w:type="dxa"/>
            <w:shd w:val="clear" w:color="auto" w:fill="auto"/>
          </w:tcPr>
          <w:p w:rsidR="009576FE" w:rsidRPr="001A74EF" w:rsidRDefault="009576FE" w:rsidP="009576FE">
            <w:pPr>
              <w:autoSpaceDE w:val="0"/>
              <w:spacing w:after="60"/>
              <w:ind w:left="35"/>
              <w:jc w:val="both"/>
            </w:pPr>
            <w:r w:rsidRPr="001A74EF">
              <w:t>Pilne interwencje u pacjentów korzystających z Programu</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7</w:t>
            </w:r>
          </w:p>
        </w:tc>
        <w:tc>
          <w:tcPr>
            <w:tcW w:w="6237" w:type="dxa"/>
            <w:shd w:val="clear" w:color="auto" w:fill="auto"/>
          </w:tcPr>
          <w:p w:rsidR="009576FE" w:rsidRPr="001A74EF" w:rsidRDefault="009576FE" w:rsidP="009576FE">
            <w:pPr>
              <w:tabs>
                <w:tab w:val="left" w:pos="1276"/>
              </w:tabs>
              <w:autoSpaceDE w:val="0"/>
              <w:spacing w:after="60"/>
              <w:ind w:left="35"/>
              <w:jc w:val="both"/>
            </w:pPr>
            <w:r w:rsidRPr="001A74EF">
              <w:t>Pacjenci hospitalizowani podczas udziału w Programie</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5</w:t>
            </w:r>
          </w:p>
        </w:tc>
        <w:tc>
          <w:tcPr>
            <w:tcW w:w="6237" w:type="dxa"/>
            <w:shd w:val="clear" w:color="auto" w:fill="auto"/>
          </w:tcPr>
          <w:p w:rsidR="009576FE" w:rsidRPr="001A74EF" w:rsidRDefault="009576FE" w:rsidP="009576FE">
            <w:pPr>
              <w:tabs>
                <w:tab w:val="left" w:pos="1276"/>
              </w:tabs>
              <w:autoSpaceDE w:val="0"/>
              <w:spacing w:after="60"/>
              <w:ind w:left="35"/>
              <w:jc w:val="both"/>
            </w:pPr>
            <w:r w:rsidRPr="001A74EF">
              <w:t>Pacjenci rezygnujący z udziału w Programie</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6</w:t>
            </w:r>
          </w:p>
        </w:tc>
        <w:tc>
          <w:tcPr>
            <w:tcW w:w="6237" w:type="dxa"/>
            <w:shd w:val="clear" w:color="auto" w:fill="auto"/>
          </w:tcPr>
          <w:p w:rsidR="009576FE" w:rsidRPr="001A74EF" w:rsidRDefault="009576FE" w:rsidP="009576FE">
            <w:pPr>
              <w:tabs>
                <w:tab w:val="left" w:pos="1276"/>
              </w:tabs>
              <w:autoSpaceDE w:val="0"/>
              <w:spacing w:after="60"/>
              <w:ind w:left="35"/>
              <w:jc w:val="both"/>
            </w:pPr>
            <w:r w:rsidRPr="001A74EF">
              <w:t>Pacjenci powracający do Programu</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7</w:t>
            </w:r>
          </w:p>
        </w:tc>
        <w:tc>
          <w:tcPr>
            <w:tcW w:w="6237" w:type="dxa"/>
            <w:shd w:val="clear" w:color="auto" w:fill="auto"/>
          </w:tcPr>
          <w:p w:rsidR="009576FE" w:rsidRPr="001A74EF" w:rsidRDefault="009576FE" w:rsidP="009576FE">
            <w:pPr>
              <w:tabs>
                <w:tab w:val="left" w:pos="1276"/>
              </w:tabs>
              <w:autoSpaceDE w:val="0"/>
              <w:spacing w:after="60"/>
              <w:ind w:left="35"/>
              <w:jc w:val="both"/>
            </w:pPr>
            <w:r w:rsidRPr="001A74EF">
              <w:t>Przeprowadzone sesje psychoedukacji</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8</w:t>
            </w:r>
          </w:p>
        </w:tc>
        <w:tc>
          <w:tcPr>
            <w:tcW w:w="6237" w:type="dxa"/>
            <w:shd w:val="clear" w:color="auto" w:fill="auto"/>
          </w:tcPr>
          <w:p w:rsidR="009576FE" w:rsidRPr="001A74EF" w:rsidRDefault="009576FE" w:rsidP="009576FE">
            <w:pPr>
              <w:tabs>
                <w:tab w:val="left" w:pos="1276"/>
              </w:tabs>
              <w:autoSpaceDE w:val="0"/>
              <w:spacing w:after="60"/>
              <w:ind w:left="35"/>
              <w:jc w:val="both"/>
            </w:pPr>
            <w:r w:rsidRPr="001A74EF">
              <w:t>Przeprowadzone sesje terapii grupowej</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9</w:t>
            </w:r>
          </w:p>
        </w:tc>
        <w:tc>
          <w:tcPr>
            <w:tcW w:w="6237" w:type="dxa"/>
            <w:shd w:val="clear" w:color="auto" w:fill="auto"/>
          </w:tcPr>
          <w:p w:rsidR="009576FE" w:rsidRPr="001A74EF" w:rsidRDefault="009576FE" w:rsidP="009576FE">
            <w:pPr>
              <w:tabs>
                <w:tab w:val="left" w:pos="1276"/>
              </w:tabs>
              <w:autoSpaceDE w:val="0"/>
              <w:spacing w:after="60"/>
              <w:ind w:left="35"/>
              <w:jc w:val="both"/>
            </w:pPr>
            <w:r w:rsidRPr="001A74EF">
              <w:t>Przeprowadzone sesje terapii zajęciowej</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rsidRPr="001A74EF">
              <w:t>10</w:t>
            </w:r>
          </w:p>
        </w:tc>
        <w:tc>
          <w:tcPr>
            <w:tcW w:w="6237" w:type="dxa"/>
            <w:shd w:val="clear" w:color="auto" w:fill="auto"/>
          </w:tcPr>
          <w:p w:rsidR="009576FE" w:rsidRPr="001A74EF" w:rsidRDefault="009576FE" w:rsidP="009576FE">
            <w:pPr>
              <w:tabs>
                <w:tab w:val="left" w:pos="1276"/>
              </w:tabs>
              <w:autoSpaceDE w:val="0"/>
              <w:spacing w:after="60"/>
              <w:ind w:left="35"/>
              <w:jc w:val="both"/>
            </w:pPr>
            <w:r w:rsidRPr="001A74EF">
              <w:t>Przeprowadzone sesje socjoterapii</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t>11</w:t>
            </w:r>
          </w:p>
        </w:tc>
        <w:tc>
          <w:tcPr>
            <w:tcW w:w="6237" w:type="dxa"/>
            <w:shd w:val="clear" w:color="auto" w:fill="auto"/>
          </w:tcPr>
          <w:p w:rsidR="009576FE" w:rsidRPr="001A74EF" w:rsidRDefault="009576FE" w:rsidP="009576FE">
            <w:pPr>
              <w:tabs>
                <w:tab w:val="left" w:pos="1276"/>
              </w:tabs>
              <w:autoSpaceDE w:val="0"/>
              <w:spacing w:after="60"/>
              <w:ind w:left="35"/>
              <w:jc w:val="both"/>
            </w:pPr>
            <w:r>
              <w:t>P</w:t>
            </w:r>
            <w:r w:rsidRPr="009576FE">
              <w:t>acjenci</w:t>
            </w:r>
            <w:r>
              <w:t xml:space="preserve">, u </w:t>
            </w:r>
            <w:r w:rsidRPr="009576FE">
              <w:t>których do</w:t>
            </w:r>
            <w:r>
              <w:t>szło do poprawy jakości życia w </w:t>
            </w:r>
            <w:r w:rsidRPr="009576FE">
              <w:t>obszarze psychologicznym</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t>12</w:t>
            </w:r>
          </w:p>
        </w:tc>
        <w:tc>
          <w:tcPr>
            <w:tcW w:w="6237" w:type="dxa"/>
            <w:shd w:val="clear" w:color="auto" w:fill="auto"/>
          </w:tcPr>
          <w:p w:rsidR="009576FE" w:rsidRPr="001A74EF" w:rsidRDefault="009576FE" w:rsidP="009576FE">
            <w:pPr>
              <w:tabs>
                <w:tab w:val="left" w:pos="1276"/>
              </w:tabs>
              <w:autoSpaceDE w:val="0"/>
              <w:spacing w:after="60"/>
              <w:ind w:left="35"/>
              <w:jc w:val="both"/>
            </w:pPr>
            <w:r>
              <w:t>P</w:t>
            </w:r>
            <w:r w:rsidRPr="009576FE">
              <w:t>acjenci</w:t>
            </w:r>
            <w:r>
              <w:t>,</w:t>
            </w:r>
            <w:r w:rsidRPr="009576FE">
              <w:t xml:space="preserve"> u których doszł</w:t>
            </w:r>
            <w:r>
              <w:t>o do poprawy jakości życia w </w:t>
            </w:r>
            <w:r w:rsidRPr="009576FE">
              <w:t>obszarze czynności życia codziennego</w:t>
            </w:r>
          </w:p>
        </w:tc>
        <w:tc>
          <w:tcPr>
            <w:tcW w:w="1985" w:type="dxa"/>
            <w:shd w:val="clear" w:color="auto" w:fill="auto"/>
          </w:tcPr>
          <w:p w:rsidR="009576FE" w:rsidRPr="001A74EF" w:rsidRDefault="009576FE" w:rsidP="009576FE"/>
        </w:tc>
      </w:tr>
      <w:tr w:rsidR="009576FE" w:rsidRPr="001A74EF" w:rsidTr="009576FE">
        <w:tc>
          <w:tcPr>
            <w:tcW w:w="675" w:type="dxa"/>
            <w:shd w:val="clear" w:color="auto" w:fill="auto"/>
          </w:tcPr>
          <w:p w:rsidR="009576FE" w:rsidRPr="001A74EF" w:rsidRDefault="009576FE" w:rsidP="009576FE">
            <w:r>
              <w:t>13</w:t>
            </w:r>
          </w:p>
        </w:tc>
        <w:tc>
          <w:tcPr>
            <w:tcW w:w="6237" w:type="dxa"/>
            <w:shd w:val="clear" w:color="auto" w:fill="auto"/>
          </w:tcPr>
          <w:p w:rsidR="009576FE" w:rsidRPr="001A74EF" w:rsidRDefault="009576FE" w:rsidP="009576FE">
            <w:pPr>
              <w:tabs>
                <w:tab w:val="left" w:pos="1276"/>
              </w:tabs>
              <w:autoSpaceDE w:val="0"/>
              <w:spacing w:after="60"/>
              <w:ind w:left="35"/>
              <w:jc w:val="both"/>
            </w:pPr>
            <w:r>
              <w:t>P</w:t>
            </w:r>
            <w:r w:rsidRPr="009576FE">
              <w:t>acjenci</w:t>
            </w:r>
            <w:r>
              <w:t>,</w:t>
            </w:r>
            <w:r w:rsidRPr="009576FE">
              <w:t xml:space="preserve"> u których n</w:t>
            </w:r>
            <w:r>
              <w:t>astąpił wzrost poziomu wiedzy i </w:t>
            </w:r>
            <w:r w:rsidRPr="009576FE">
              <w:t>umiejętności z zakresu działań zdrowotnych</w:t>
            </w:r>
          </w:p>
        </w:tc>
        <w:tc>
          <w:tcPr>
            <w:tcW w:w="1985" w:type="dxa"/>
            <w:shd w:val="clear" w:color="auto" w:fill="auto"/>
          </w:tcPr>
          <w:p w:rsidR="009576FE" w:rsidRPr="001A74EF" w:rsidRDefault="009576FE" w:rsidP="009576FE"/>
        </w:tc>
      </w:tr>
    </w:tbl>
    <w:p w:rsidR="00EF2A34" w:rsidRDefault="00EF2A34" w:rsidP="008F17FF">
      <w:pPr>
        <w:pStyle w:val="Default"/>
        <w:spacing w:line="360" w:lineRule="auto"/>
        <w:jc w:val="both"/>
        <w:rPr>
          <w:rFonts w:ascii="Times New Roman" w:hAnsi="Times New Roman" w:cs="Times New Roman"/>
          <w:sz w:val="22"/>
          <w:szCs w:val="22"/>
        </w:rPr>
      </w:pPr>
    </w:p>
    <w:p w:rsidR="009576FE" w:rsidRDefault="009576FE" w:rsidP="008F17FF">
      <w:pPr>
        <w:pStyle w:val="Default"/>
        <w:spacing w:line="360" w:lineRule="auto"/>
        <w:jc w:val="both"/>
        <w:rPr>
          <w:rFonts w:ascii="Times New Roman" w:hAnsi="Times New Roman" w:cs="Times New Roman"/>
          <w:sz w:val="22"/>
          <w:szCs w:val="22"/>
        </w:rPr>
      </w:pPr>
    </w:p>
    <w:p w:rsidR="009576FE" w:rsidRDefault="009576FE" w:rsidP="008F17FF">
      <w:pPr>
        <w:pStyle w:val="Default"/>
        <w:spacing w:line="360" w:lineRule="auto"/>
        <w:jc w:val="both"/>
        <w:rPr>
          <w:rFonts w:ascii="Times New Roman" w:hAnsi="Times New Roman" w:cs="Times New Roman"/>
          <w:sz w:val="22"/>
          <w:szCs w:val="22"/>
        </w:rPr>
      </w:pPr>
    </w:p>
    <w:p w:rsidR="009576FE" w:rsidRDefault="009576FE" w:rsidP="008F17FF">
      <w:pPr>
        <w:pStyle w:val="Default"/>
        <w:spacing w:line="360" w:lineRule="auto"/>
        <w:jc w:val="both"/>
        <w:rPr>
          <w:rFonts w:ascii="Times New Roman" w:hAnsi="Times New Roman" w:cs="Times New Roman"/>
          <w:sz w:val="22"/>
          <w:szCs w:val="22"/>
        </w:rPr>
      </w:pPr>
    </w:p>
    <w:p w:rsidR="009576FE" w:rsidRDefault="009576FE" w:rsidP="008F17FF">
      <w:pPr>
        <w:pStyle w:val="Default"/>
        <w:spacing w:line="360" w:lineRule="auto"/>
        <w:jc w:val="both"/>
        <w:rPr>
          <w:rFonts w:ascii="Times New Roman" w:hAnsi="Times New Roman" w:cs="Times New Roman"/>
          <w:sz w:val="22"/>
          <w:szCs w:val="22"/>
        </w:rPr>
      </w:pPr>
    </w:p>
    <w:p w:rsidR="009576FE" w:rsidRDefault="009576FE" w:rsidP="008F17FF">
      <w:pPr>
        <w:pStyle w:val="Default"/>
        <w:spacing w:line="360" w:lineRule="auto"/>
        <w:jc w:val="both"/>
        <w:rPr>
          <w:rFonts w:ascii="Times New Roman" w:hAnsi="Times New Roman" w:cs="Times New Roman"/>
          <w:sz w:val="22"/>
          <w:szCs w:val="22"/>
        </w:rPr>
      </w:pPr>
    </w:p>
    <w:p w:rsidR="009576FE" w:rsidRDefault="009576FE" w:rsidP="008F17FF">
      <w:pPr>
        <w:pStyle w:val="Default"/>
        <w:spacing w:line="360" w:lineRule="auto"/>
        <w:jc w:val="both"/>
        <w:rPr>
          <w:rFonts w:ascii="Times New Roman" w:hAnsi="Times New Roman" w:cs="Times New Roman"/>
          <w:sz w:val="22"/>
          <w:szCs w:val="22"/>
        </w:rPr>
      </w:pPr>
    </w:p>
    <w:p w:rsidR="009576FE" w:rsidRDefault="0097145B" w:rsidP="008F17FF">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9576FE" w:rsidRPr="00E35C52" w:rsidRDefault="009576FE" w:rsidP="008F17FF">
      <w:pPr>
        <w:pStyle w:val="Default"/>
        <w:spacing w:line="360" w:lineRule="auto"/>
        <w:jc w:val="both"/>
        <w:rPr>
          <w:rFonts w:ascii="Times New Roman" w:hAnsi="Times New Roman" w:cs="Times New Roman"/>
          <w:sz w:val="22"/>
          <w:szCs w:val="22"/>
        </w:rPr>
      </w:pPr>
      <w:r w:rsidRPr="009576FE">
        <w:rPr>
          <w:rFonts w:ascii="Times New Roman" w:hAnsi="Times New Roman" w:cs="Times New Roman"/>
          <w:sz w:val="22"/>
          <w:szCs w:val="22"/>
        </w:rPr>
        <w:tab/>
      </w:r>
      <w:r w:rsidRPr="009576FE">
        <w:rPr>
          <w:rFonts w:ascii="Times New Roman" w:hAnsi="Times New Roman" w:cs="Times New Roman"/>
          <w:sz w:val="22"/>
          <w:szCs w:val="22"/>
        </w:rPr>
        <w:tab/>
      </w:r>
      <w:r w:rsidRPr="009576FE">
        <w:rPr>
          <w:rFonts w:ascii="Times New Roman" w:hAnsi="Times New Roman" w:cs="Times New Roman"/>
          <w:sz w:val="22"/>
          <w:szCs w:val="22"/>
        </w:rPr>
        <w:tab/>
      </w:r>
      <w:r w:rsidRPr="009576FE">
        <w:rPr>
          <w:rFonts w:ascii="Times New Roman" w:hAnsi="Times New Roman" w:cs="Times New Roman"/>
          <w:sz w:val="22"/>
          <w:szCs w:val="22"/>
        </w:rPr>
        <w:tab/>
      </w:r>
      <w:r w:rsidRPr="009576FE">
        <w:rPr>
          <w:rFonts w:ascii="Times New Roman" w:hAnsi="Times New Roman" w:cs="Times New Roman"/>
          <w:sz w:val="22"/>
          <w:szCs w:val="22"/>
        </w:rPr>
        <w:tab/>
      </w:r>
      <w:r w:rsidRPr="009576FE">
        <w:rPr>
          <w:rFonts w:ascii="Times New Roman" w:hAnsi="Times New Roman" w:cs="Times New Roman"/>
          <w:sz w:val="22"/>
          <w:szCs w:val="22"/>
        </w:rPr>
        <w:tab/>
      </w:r>
      <w:r w:rsidRPr="009576FE">
        <w:rPr>
          <w:rFonts w:ascii="Times New Roman" w:hAnsi="Times New Roman" w:cs="Times New Roman"/>
          <w:sz w:val="22"/>
          <w:szCs w:val="22"/>
        </w:rPr>
        <w:tab/>
      </w:r>
      <w:r w:rsidRPr="009576FE">
        <w:rPr>
          <w:rFonts w:ascii="Times New Roman" w:hAnsi="Times New Roman" w:cs="Times New Roman"/>
          <w:sz w:val="22"/>
          <w:szCs w:val="22"/>
        </w:rPr>
        <w:tab/>
        <w:t>podpis osoby odpowiedzialnej</w:t>
      </w:r>
    </w:p>
    <w:sectPr w:rsidR="009576FE" w:rsidRPr="00E35C52" w:rsidSect="007836A2">
      <w:footnotePr>
        <w:pos w:val="beneathText"/>
      </w:footnotePr>
      <w:type w:val="continuous"/>
      <w:pgSz w:w="11905" w:h="16837" w:code="9"/>
      <w:pgMar w:top="992" w:right="1418" w:bottom="249" w:left="1276" w:header="476"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95" w:rsidRDefault="001D1A95">
      <w:r>
        <w:separator/>
      </w:r>
    </w:p>
  </w:endnote>
  <w:endnote w:type="continuationSeparator" w:id="0">
    <w:p w:rsidR="001D1A95" w:rsidRDefault="001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TimesNewRoman">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zcionka">
    <w:altName w:val="Cambria"/>
    <w:panose1 w:val="00000000000000000000"/>
    <w:charset w:val="00"/>
    <w:family w:val="roman"/>
    <w:notTrueType/>
    <w:pitch w:val="default"/>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A3E" w:rsidRDefault="00553A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95" w:rsidRDefault="001D1A95">
    <w:pPr>
      <w:pStyle w:val="Stopka"/>
      <w:jc w:val="right"/>
    </w:pPr>
    <w:r>
      <w:fldChar w:fldCharType="begin"/>
    </w:r>
    <w:r>
      <w:instrText>PAGE   \* MERGEFORMAT</w:instrText>
    </w:r>
    <w:r>
      <w:fldChar w:fldCharType="separate"/>
    </w:r>
    <w:r>
      <w:rPr>
        <w:noProof/>
      </w:rPr>
      <w:t>2</w:t>
    </w:r>
    <w:r>
      <w:fldChar w:fldCharType="end"/>
    </w:r>
  </w:p>
  <w:p w:rsidR="001D1A95" w:rsidRDefault="001D1A9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95" w:rsidRDefault="001D1A95">
    <w:pPr>
      <w:pStyle w:val="Stopka"/>
      <w:jc w:val="right"/>
    </w:pPr>
  </w:p>
  <w:p w:rsidR="001D1A95" w:rsidRDefault="001D1A9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95" w:rsidRPr="00D77C1E" w:rsidRDefault="001D1A95" w:rsidP="00D77C1E">
    <w:pPr>
      <w:pStyle w:val="Stopka"/>
      <w:pBdr>
        <w:top w:val="single" w:sz="4" w:space="1" w:color="D9D9D9"/>
      </w:pBdr>
      <w:jc w:val="right"/>
      <w:rPr>
        <w:sz w:val="22"/>
        <w:szCs w:val="22"/>
      </w:rPr>
    </w:pPr>
    <w:r w:rsidRPr="00D77C1E">
      <w:rPr>
        <w:sz w:val="22"/>
        <w:szCs w:val="22"/>
      </w:rPr>
      <w:fldChar w:fldCharType="begin"/>
    </w:r>
    <w:r w:rsidRPr="00D77C1E">
      <w:rPr>
        <w:sz w:val="22"/>
        <w:szCs w:val="22"/>
      </w:rPr>
      <w:instrText>PAGE   \* MERGEFORMAT</w:instrText>
    </w:r>
    <w:r w:rsidRPr="00D77C1E">
      <w:rPr>
        <w:sz w:val="22"/>
        <w:szCs w:val="22"/>
      </w:rPr>
      <w:fldChar w:fldCharType="separate"/>
    </w:r>
    <w:r w:rsidR="0003760D">
      <w:rPr>
        <w:noProof/>
        <w:sz w:val="22"/>
        <w:szCs w:val="22"/>
      </w:rPr>
      <w:t>19</w:t>
    </w:r>
    <w:r w:rsidRPr="00D77C1E">
      <w:rPr>
        <w:sz w:val="22"/>
        <w:szCs w:val="22"/>
      </w:rPr>
      <w:fldChar w:fldCharType="end"/>
    </w:r>
    <w:r w:rsidRPr="00D77C1E">
      <w:rPr>
        <w:sz w:val="22"/>
        <w:szCs w:val="22"/>
      </w:rPr>
      <w:t xml:space="preserve"> | </w:t>
    </w:r>
    <w:r w:rsidRPr="00D77C1E">
      <w:rPr>
        <w:color w:val="7F7F7F"/>
        <w:spacing w:val="60"/>
        <w:sz w:val="22"/>
        <w:szCs w:val="22"/>
      </w:rPr>
      <w:t>Strona</w:t>
    </w:r>
  </w:p>
  <w:p w:rsidR="001D1A95" w:rsidRPr="00D77C1E" w:rsidRDefault="001D1A95">
    <w:pPr>
      <w:pStyle w:val="Stopka"/>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95" w:rsidRDefault="001D1A95">
      <w:r>
        <w:separator/>
      </w:r>
    </w:p>
  </w:footnote>
  <w:footnote w:type="continuationSeparator" w:id="0">
    <w:p w:rsidR="001D1A95" w:rsidRDefault="001D1A95">
      <w:r>
        <w:continuationSeparator/>
      </w:r>
    </w:p>
  </w:footnote>
  <w:footnote w:id="1">
    <w:p w:rsidR="001D1A95" w:rsidRDefault="001D1A95">
      <w:pPr>
        <w:pStyle w:val="Tekstprzypisudolnego"/>
      </w:pPr>
      <w:r>
        <w:rPr>
          <w:rStyle w:val="Odwoanieprzypisudolnego"/>
        </w:rPr>
        <w:footnoteRef/>
      </w:r>
      <w:r>
        <w:t xml:space="preserve"> </w:t>
      </w:r>
      <w:r w:rsidRPr="00D059E4">
        <w:rPr>
          <w:sz w:val="16"/>
          <w:szCs w:val="16"/>
        </w:rPr>
        <w:t xml:space="preserve">Rocznik Statystyczny Rzeczypospolitej Polskiej 2017, GUS (stat.gov.pl)          </w:t>
      </w:r>
    </w:p>
  </w:footnote>
  <w:footnote w:id="2">
    <w:p w:rsidR="001D1A95" w:rsidRPr="00CD2A1D" w:rsidRDefault="001D1A95" w:rsidP="00CD2A1D">
      <w:pPr>
        <w:pStyle w:val="Tekstprzypisudolnego"/>
        <w:ind w:left="142" w:hanging="142"/>
        <w:rPr>
          <w:sz w:val="16"/>
          <w:szCs w:val="16"/>
        </w:rPr>
      </w:pPr>
      <w:r>
        <w:rPr>
          <w:rStyle w:val="Odwoanieprzypisudolnego"/>
        </w:rPr>
        <w:footnoteRef/>
      </w:r>
      <w:r>
        <w:t xml:space="preserve"> </w:t>
      </w:r>
      <w:r w:rsidRPr="0084332D">
        <w:rPr>
          <w:sz w:val="16"/>
          <w:szCs w:val="16"/>
        </w:rPr>
        <w:t>Mapa potrzeb zdrowotnych w zakresie zaburzeń psychicznych dla województwa wielkopolskiego https://basiw.mz.gov.pl/index.html#/visualization?id=345</w:t>
      </w:r>
    </w:p>
  </w:footnote>
  <w:footnote w:id="3">
    <w:p w:rsidR="001D1A95" w:rsidRPr="00CD2A1D" w:rsidRDefault="001D1A95" w:rsidP="00C01F64">
      <w:pPr>
        <w:pStyle w:val="Tekstprzypisudolnego"/>
        <w:ind w:left="142" w:hanging="142"/>
        <w:rPr>
          <w:sz w:val="16"/>
          <w:szCs w:val="16"/>
        </w:rPr>
      </w:pPr>
      <w:r>
        <w:rPr>
          <w:rStyle w:val="Odwoanieprzypisudolnego"/>
        </w:rPr>
        <w:footnoteRef/>
      </w:r>
      <w:r>
        <w:t xml:space="preserve"> </w:t>
      </w:r>
      <w:r w:rsidRPr="0084332D">
        <w:rPr>
          <w:sz w:val="16"/>
          <w:szCs w:val="16"/>
        </w:rPr>
        <w:t>Mapa potrzeb zdrowotnych w zakresie zaburzeń psychicznych dla województwa wielkopolskiego https://basiw.mz.gov.pl/index.html#/visualization?id=345</w:t>
      </w:r>
    </w:p>
    <w:p w:rsidR="001D1A95" w:rsidRDefault="001D1A95">
      <w:pPr>
        <w:pStyle w:val="Tekstprzypisudolnego"/>
      </w:pPr>
    </w:p>
  </w:footnote>
  <w:footnote w:id="4">
    <w:p w:rsidR="001D1A95" w:rsidRPr="00720E74" w:rsidRDefault="001D1A95" w:rsidP="00720E74">
      <w:pPr>
        <w:rPr>
          <w:sz w:val="16"/>
          <w:szCs w:val="16"/>
        </w:rPr>
      </w:pPr>
      <w:r w:rsidRPr="00720E74">
        <w:rPr>
          <w:rStyle w:val="Odwoanieprzypisudolnego"/>
          <w:sz w:val="16"/>
          <w:szCs w:val="16"/>
        </w:rPr>
        <w:footnoteRef/>
      </w:r>
      <w:r>
        <w:t xml:space="preserve"> </w:t>
      </w:r>
      <w:r w:rsidRPr="00720E74">
        <w:rPr>
          <w:rStyle w:val="Uwydatnienie"/>
          <w:sz w:val="16"/>
          <w:szCs w:val="16"/>
        </w:rPr>
        <w:t>Opracowanie lek. med.Paweł Brudkiewicz</w:t>
      </w:r>
    </w:p>
  </w:footnote>
  <w:footnote w:id="5">
    <w:p w:rsidR="001D1A95" w:rsidRPr="00811FE4" w:rsidRDefault="001D1A95" w:rsidP="00720E74">
      <w:pPr>
        <w:autoSpaceDE w:val="0"/>
        <w:ind w:left="142" w:hanging="142"/>
        <w:jc w:val="both"/>
        <w:rPr>
          <w:color w:val="FF0000"/>
          <w:sz w:val="16"/>
          <w:szCs w:val="16"/>
        </w:rPr>
      </w:pPr>
      <w:r w:rsidRPr="00720E74">
        <w:rPr>
          <w:rStyle w:val="Odwoanieprzypisudolnego"/>
          <w:sz w:val="16"/>
          <w:szCs w:val="16"/>
        </w:rPr>
        <w:footnoteRef/>
      </w:r>
      <w:r w:rsidRPr="00720E74">
        <w:rPr>
          <w:sz w:val="16"/>
          <w:szCs w:val="16"/>
        </w:rPr>
        <w:t xml:space="preserve"> </w:t>
      </w:r>
      <w:r w:rsidRPr="00CA222A">
        <w:rPr>
          <w:sz w:val="16"/>
          <w:szCs w:val="16"/>
        </w:rPr>
        <w:t>Międzynarodowa Statystyczna Klasyfikacja Chorób i Problemów Zdrowotnych Rewizja Dziesiąta WHO. Centrum Systemów Informacyjnych Ochrony Zdrowia</w:t>
      </w:r>
      <w:r w:rsidRPr="00E06934">
        <w:rPr>
          <w:sz w:val="16"/>
          <w:szCs w:val="16"/>
        </w:rPr>
        <w:t xml:space="preserve"> 2012 [csioz.gov.pl;]. </w:t>
      </w:r>
      <w:r w:rsidRPr="00772EE8">
        <w:rPr>
          <w:color w:val="FF0000"/>
          <w:sz w:val="16"/>
          <w:szCs w:val="16"/>
        </w:rPr>
        <w:t xml:space="preserve"> </w:t>
      </w:r>
    </w:p>
  </w:footnote>
  <w:footnote w:id="6">
    <w:p w:rsidR="001D1A95" w:rsidRPr="00617A5C" w:rsidRDefault="001D1A95" w:rsidP="00854180">
      <w:pPr>
        <w:pStyle w:val="Default"/>
        <w:jc w:val="both"/>
        <w:rPr>
          <w:rFonts w:ascii="Times New Roman" w:hAnsi="Times New Roman" w:cs="Times New Roman"/>
          <w:color w:val="auto"/>
          <w:sz w:val="16"/>
          <w:szCs w:val="16"/>
        </w:rPr>
      </w:pPr>
      <w:r w:rsidRPr="006055AC">
        <w:rPr>
          <w:rStyle w:val="Odwoanieprzypisudolnego"/>
          <w:rFonts w:eastAsia="TimesNewRoman"/>
          <w:sz w:val="16"/>
          <w:szCs w:val="16"/>
        </w:rPr>
        <w:footnoteRef/>
      </w:r>
      <w:r w:rsidRPr="006055AC">
        <w:rPr>
          <w:sz w:val="16"/>
          <w:szCs w:val="16"/>
        </w:rPr>
        <w:t xml:space="preserve">  </w:t>
      </w:r>
      <w:r w:rsidRPr="00617A5C">
        <w:rPr>
          <w:rFonts w:ascii="Times New Roman" w:hAnsi="Times New Roman" w:cs="Times New Roman"/>
          <w:color w:val="auto"/>
          <w:sz w:val="16"/>
          <w:szCs w:val="16"/>
        </w:rPr>
        <w:t>Bank danych lokalnych, GUS [bdl.stat.gov.pl;]</w:t>
      </w:r>
    </w:p>
  </w:footnote>
  <w:footnote w:id="7">
    <w:p w:rsidR="001D1A95" w:rsidRPr="00617A5C" w:rsidRDefault="001D1A95" w:rsidP="00072361">
      <w:pPr>
        <w:pStyle w:val="Default"/>
        <w:spacing w:after="19"/>
        <w:jc w:val="both"/>
        <w:rPr>
          <w:rFonts w:ascii="Times New Roman" w:hAnsi="Times New Roman" w:cs="Times New Roman"/>
          <w:color w:val="auto"/>
          <w:sz w:val="16"/>
          <w:szCs w:val="16"/>
        </w:rPr>
      </w:pPr>
      <w:r w:rsidRPr="00617A5C">
        <w:rPr>
          <w:rStyle w:val="Odwoanieprzypisudolnego"/>
          <w:rFonts w:ascii="Times New Roman" w:hAnsi="Times New Roman" w:cs="Times New Roman"/>
          <w:color w:val="auto"/>
          <w:sz w:val="16"/>
          <w:szCs w:val="16"/>
        </w:rPr>
        <w:footnoteRef/>
      </w:r>
      <w:r w:rsidRPr="00617A5C">
        <w:rPr>
          <w:rFonts w:ascii="Times New Roman" w:hAnsi="Times New Roman" w:cs="Times New Roman"/>
          <w:color w:val="auto"/>
          <w:sz w:val="16"/>
          <w:szCs w:val="16"/>
        </w:rPr>
        <w:t xml:space="preserve"> Urząd Statystyczny w Poznaniu [poznan.stat.gow.pl dostęp 25.11.2020 r.</w:t>
      </w:r>
    </w:p>
  </w:footnote>
  <w:footnote w:id="8">
    <w:p w:rsidR="001D1A95" w:rsidRPr="002B0092" w:rsidRDefault="001D1A95" w:rsidP="002B0092">
      <w:pPr>
        <w:pStyle w:val="Default"/>
        <w:spacing w:after="19"/>
        <w:jc w:val="both"/>
        <w:rPr>
          <w:sz w:val="16"/>
          <w:szCs w:val="16"/>
        </w:rPr>
      </w:pPr>
      <w:r w:rsidRPr="002B0092">
        <w:rPr>
          <w:rStyle w:val="Odwoanieprzypisudolnego"/>
          <w:sz w:val="16"/>
          <w:szCs w:val="16"/>
        </w:rPr>
        <w:footnoteRef/>
      </w:r>
      <w:r w:rsidRPr="002B0092">
        <w:rPr>
          <w:sz w:val="16"/>
          <w:szCs w:val="16"/>
        </w:rPr>
        <w:t xml:space="preserve"> </w:t>
      </w:r>
      <w:r w:rsidRPr="002B0092">
        <w:rPr>
          <w:rFonts w:ascii="Times New Roman" w:hAnsi="Times New Roman" w:cs="Times New Roman"/>
          <w:sz w:val="16"/>
          <w:szCs w:val="16"/>
        </w:rPr>
        <w:t xml:space="preserve">Urząd Statystyczny w Poznaniu [poznan.stat.gov.pl] </w:t>
      </w:r>
    </w:p>
  </w:footnote>
  <w:footnote w:id="9">
    <w:p w:rsidR="001D1A95" w:rsidRPr="004810BB" w:rsidRDefault="001D1A95" w:rsidP="00617A5C">
      <w:pPr>
        <w:pStyle w:val="Default"/>
        <w:jc w:val="both"/>
        <w:rPr>
          <w:rFonts w:ascii="Times New Roman" w:hAnsi="Times New Roman" w:cs="Times New Roman"/>
          <w:sz w:val="16"/>
          <w:szCs w:val="16"/>
        </w:rPr>
      </w:pPr>
      <w:r w:rsidRPr="004810BB">
        <w:rPr>
          <w:rStyle w:val="Odwoanieprzypisudolnego"/>
          <w:rFonts w:ascii="Times New Roman" w:hAnsi="Times New Roman" w:cs="Times New Roman"/>
          <w:sz w:val="16"/>
          <w:szCs w:val="16"/>
        </w:rPr>
        <w:footnoteRef/>
      </w:r>
      <w:r w:rsidRPr="004810BB">
        <w:rPr>
          <w:rFonts w:ascii="Times New Roman" w:hAnsi="Times New Roman" w:cs="Times New Roman"/>
          <w:sz w:val="16"/>
          <w:szCs w:val="16"/>
        </w:rPr>
        <w:t xml:space="preserve"> Prognoza demograficzna  na lata 2014-2050 dla województwa wielkopolskiego. U. St. w Poznaniu [poznan.stat.gov.pl] </w:t>
      </w:r>
    </w:p>
  </w:footnote>
  <w:footnote w:id="10">
    <w:p w:rsidR="001D1A95" w:rsidRPr="004810BB" w:rsidRDefault="001D1A95" w:rsidP="002B0092">
      <w:pPr>
        <w:pStyle w:val="Default"/>
        <w:spacing w:after="19"/>
        <w:jc w:val="both"/>
        <w:rPr>
          <w:rFonts w:ascii="Times New Roman" w:hAnsi="Times New Roman" w:cs="Times New Roman"/>
          <w:sz w:val="16"/>
          <w:szCs w:val="16"/>
        </w:rPr>
      </w:pPr>
      <w:r w:rsidRPr="004810BB">
        <w:rPr>
          <w:rStyle w:val="Odwoanieprzypisudolnego"/>
          <w:rFonts w:ascii="Times New Roman" w:hAnsi="Times New Roman" w:cs="Times New Roman"/>
          <w:sz w:val="16"/>
          <w:szCs w:val="16"/>
        </w:rPr>
        <w:footnoteRef/>
      </w:r>
      <w:r w:rsidRPr="004810BB">
        <w:rPr>
          <w:rFonts w:ascii="Times New Roman" w:hAnsi="Times New Roman" w:cs="Times New Roman"/>
          <w:sz w:val="16"/>
          <w:szCs w:val="16"/>
        </w:rPr>
        <w:t xml:space="preserve"> Prognoza demograficzna  na lata 2014-2050 dla województwa wielkopolskiego. U. St. w Poznaniu [poznan.stat.gov.pl]</w:t>
      </w:r>
    </w:p>
  </w:footnote>
  <w:footnote w:id="11">
    <w:p w:rsidR="001D1A95" w:rsidRPr="004810BB" w:rsidRDefault="001D1A95" w:rsidP="002B0092">
      <w:pPr>
        <w:pStyle w:val="Default"/>
        <w:jc w:val="both"/>
        <w:rPr>
          <w:rFonts w:ascii="Times New Roman" w:hAnsi="Times New Roman" w:cs="Times New Roman"/>
          <w:sz w:val="16"/>
          <w:szCs w:val="16"/>
        </w:rPr>
      </w:pPr>
      <w:r w:rsidRPr="004810BB">
        <w:rPr>
          <w:rStyle w:val="Odwoanieprzypisudolnego"/>
          <w:rFonts w:ascii="Times New Roman" w:eastAsia="TimesNewRoman" w:hAnsi="Times New Roman" w:cs="Times New Roman"/>
          <w:sz w:val="16"/>
          <w:szCs w:val="16"/>
        </w:rPr>
        <w:footnoteRef/>
      </w:r>
      <w:r w:rsidRPr="004810BB">
        <w:rPr>
          <w:rFonts w:ascii="Times New Roman" w:hAnsi="Times New Roman" w:cs="Times New Roman"/>
          <w:sz w:val="16"/>
          <w:szCs w:val="16"/>
        </w:rPr>
        <w:t xml:space="preserve">  Prognoza demograficzna  na lata 2014-2050 dla województwa wielkopolskiego. U. St. w Poznaniu [poznan.stat.gov.pl] </w:t>
      </w:r>
    </w:p>
  </w:footnote>
  <w:footnote w:id="12">
    <w:p w:rsidR="001D1A95" w:rsidRPr="009F787B" w:rsidRDefault="001D1A95" w:rsidP="00811FE4">
      <w:pPr>
        <w:pStyle w:val="Default"/>
        <w:spacing w:after="19"/>
        <w:jc w:val="both"/>
        <w:rPr>
          <w:rFonts w:ascii="Times New Roman" w:hAnsi="Times New Roman" w:cs="Times New Roman"/>
          <w:sz w:val="16"/>
          <w:szCs w:val="16"/>
          <w:lang w:val="en-US"/>
        </w:rPr>
      </w:pPr>
      <w:r w:rsidRPr="004810BB">
        <w:rPr>
          <w:rStyle w:val="Odwoanieprzypisudolnego"/>
          <w:rFonts w:ascii="Times New Roman" w:hAnsi="Times New Roman" w:cs="Times New Roman"/>
          <w:sz w:val="16"/>
          <w:szCs w:val="16"/>
        </w:rPr>
        <w:footnoteRef/>
      </w:r>
      <w:r w:rsidRPr="004810BB">
        <w:rPr>
          <w:rFonts w:ascii="Times New Roman" w:hAnsi="Times New Roman" w:cs="Times New Roman"/>
          <w:sz w:val="16"/>
          <w:szCs w:val="16"/>
        </w:rPr>
        <w:t xml:space="preserve"> Prognoza demograficzna  na lata 2014-2050 dla województwa wielkopolskiego. </w:t>
      </w:r>
      <w:r w:rsidRPr="009F787B">
        <w:rPr>
          <w:rFonts w:ascii="Times New Roman" w:hAnsi="Times New Roman" w:cs="Times New Roman"/>
          <w:sz w:val="16"/>
          <w:szCs w:val="16"/>
          <w:lang w:val="en-US"/>
        </w:rPr>
        <w:t>U. St. w Poznaniu [poznan.stat.gov.pl]</w:t>
      </w:r>
    </w:p>
    <w:p w:rsidR="001D1A95" w:rsidRPr="009F787B" w:rsidRDefault="001D1A95" w:rsidP="00811FE4">
      <w:pPr>
        <w:pStyle w:val="Tekstprzypisudolnego"/>
        <w:rPr>
          <w:sz w:val="16"/>
          <w:szCs w:val="16"/>
          <w:lang w:val="en-US"/>
        </w:rPr>
      </w:pPr>
    </w:p>
  </w:footnote>
  <w:footnote w:id="13">
    <w:p w:rsidR="001D1A95" w:rsidRPr="00EA6928" w:rsidRDefault="001D1A95" w:rsidP="00EA6928">
      <w:pPr>
        <w:pStyle w:val="Default"/>
        <w:jc w:val="both"/>
        <w:rPr>
          <w:rFonts w:ascii="Times New Roman" w:hAnsi="Times New Roman" w:cs="Times New Roman"/>
          <w:sz w:val="16"/>
          <w:szCs w:val="16"/>
          <w:lang w:val="en-US"/>
        </w:rPr>
      </w:pPr>
      <w:r w:rsidRPr="00EA6928">
        <w:rPr>
          <w:rStyle w:val="Odwoanieprzypisudolnego"/>
          <w:rFonts w:ascii="Times New Roman" w:hAnsi="Times New Roman" w:cs="Times New Roman"/>
          <w:sz w:val="16"/>
          <w:szCs w:val="16"/>
        </w:rPr>
        <w:footnoteRef/>
      </w:r>
      <w:r w:rsidRPr="009F787B">
        <w:rPr>
          <w:rFonts w:ascii="Times New Roman" w:hAnsi="Times New Roman" w:cs="Times New Roman"/>
          <w:sz w:val="16"/>
          <w:szCs w:val="16"/>
          <w:lang w:val="en-US"/>
        </w:rPr>
        <w:t xml:space="preserve"> </w:t>
      </w:r>
      <w:r w:rsidRPr="00EA6928">
        <w:rPr>
          <w:rFonts w:ascii="Times New Roman" w:hAnsi="Times New Roman" w:cs="Times New Roman"/>
          <w:sz w:val="16"/>
          <w:szCs w:val="16"/>
          <w:lang w:val="en-US"/>
        </w:rPr>
        <w:t>WHO Mental Health Action Plan [who.int; dostęp:]</w:t>
      </w:r>
    </w:p>
  </w:footnote>
  <w:footnote w:id="14">
    <w:p w:rsidR="001D1A95" w:rsidRPr="00EA6928" w:rsidRDefault="001D1A95" w:rsidP="00EA6928">
      <w:pPr>
        <w:pStyle w:val="Default"/>
        <w:jc w:val="both"/>
        <w:rPr>
          <w:rFonts w:ascii="Times New Roman" w:hAnsi="Times New Roman" w:cs="Times New Roman"/>
          <w:sz w:val="16"/>
          <w:szCs w:val="16"/>
        </w:rPr>
      </w:pPr>
      <w:r w:rsidRPr="00EA6928">
        <w:rPr>
          <w:rStyle w:val="Odwoanieprzypisudolnego"/>
          <w:rFonts w:ascii="Times New Roman" w:hAnsi="Times New Roman" w:cs="Times New Roman"/>
          <w:sz w:val="16"/>
          <w:szCs w:val="16"/>
        </w:rPr>
        <w:footnoteRef/>
      </w:r>
      <w:r w:rsidRPr="00EA6928">
        <w:rPr>
          <w:rFonts w:ascii="Times New Roman" w:hAnsi="Times New Roman" w:cs="Times New Roman"/>
          <w:sz w:val="16"/>
          <w:szCs w:val="16"/>
        </w:rPr>
        <w:t xml:space="preserve"> Główny Urząd Statystyczny Warszawa 201</w:t>
      </w:r>
      <w:r>
        <w:rPr>
          <w:rFonts w:ascii="Times New Roman" w:hAnsi="Times New Roman" w:cs="Times New Roman"/>
          <w:sz w:val="16"/>
          <w:szCs w:val="16"/>
        </w:rPr>
        <w:t>6</w:t>
      </w:r>
    </w:p>
  </w:footnote>
  <w:footnote w:id="15">
    <w:p w:rsidR="001D1A95" w:rsidRPr="0084332D" w:rsidRDefault="001D1A95" w:rsidP="0084332D">
      <w:pPr>
        <w:pStyle w:val="Tekstprzypisudolnego"/>
        <w:ind w:left="142" w:hanging="142"/>
        <w:rPr>
          <w:sz w:val="16"/>
          <w:szCs w:val="16"/>
        </w:rPr>
      </w:pPr>
      <w:r w:rsidRPr="0084332D">
        <w:rPr>
          <w:rStyle w:val="Odwoanieprzypisudolnego"/>
          <w:sz w:val="16"/>
          <w:szCs w:val="16"/>
        </w:rPr>
        <w:footnoteRef/>
      </w:r>
      <w:r w:rsidRPr="0084332D">
        <w:rPr>
          <w:sz w:val="16"/>
          <w:szCs w:val="16"/>
        </w:rPr>
        <w:t xml:space="preserve"> </w:t>
      </w:r>
      <w:bookmarkStart w:id="25" w:name="_Hlk58530072"/>
      <w:r w:rsidRPr="0084332D">
        <w:rPr>
          <w:sz w:val="16"/>
          <w:szCs w:val="16"/>
        </w:rPr>
        <w:t>Mapa potrzeb zdrowotnych w zakresie zaburzeń psychicznych dla województwa wielkopolskiego https://basiw.mz.gov.pl/index.html#/visualization?id=3451</w:t>
      </w:r>
    </w:p>
    <w:bookmarkEnd w:id="25"/>
  </w:footnote>
  <w:footnote w:id="16">
    <w:p w:rsidR="001D1A95" w:rsidRPr="0084332D" w:rsidRDefault="001D1A95" w:rsidP="0084332D">
      <w:pPr>
        <w:autoSpaceDE w:val="0"/>
        <w:jc w:val="both"/>
        <w:rPr>
          <w:sz w:val="16"/>
          <w:szCs w:val="16"/>
        </w:rPr>
      </w:pPr>
      <w:r w:rsidRPr="0084332D">
        <w:rPr>
          <w:rStyle w:val="Odwoanieprzypisudolnego"/>
          <w:sz w:val="16"/>
          <w:szCs w:val="16"/>
        </w:rPr>
        <w:footnoteRef/>
      </w:r>
      <w:r w:rsidRPr="0084332D">
        <w:rPr>
          <w:sz w:val="16"/>
          <w:szCs w:val="16"/>
        </w:rPr>
        <w:t xml:space="preserve"> Dane z NFZ</w:t>
      </w:r>
    </w:p>
    <w:p w:rsidR="001D1A95" w:rsidRDefault="001D1A95">
      <w:pPr>
        <w:pStyle w:val="Tekstprzypisudolnego"/>
      </w:pPr>
    </w:p>
  </w:footnote>
  <w:footnote w:id="17">
    <w:p w:rsidR="001D1A95" w:rsidRPr="009F787B" w:rsidRDefault="001D1A95" w:rsidP="004275B2">
      <w:pPr>
        <w:pStyle w:val="Default"/>
        <w:ind w:left="142" w:hanging="142"/>
        <w:jc w:val="both"/>
        <w:rPr>
          <w:rFonts w:ascii="Times New Roman" w:hAnsi="Times New Roman" w:cs="Times New Roman"/>
          <w:color w:val="auto"/>
          <w:sz w:val="16"/>
          <w:szCs w:val="16"/>
        </w:rPr>
      </w:pPr>
      <w:r w:rsidRPr="009F787B">
        <w:rPr>
          <w:rStyle w:val="Odwoanieprzypisudolnego"/>
          <w:rFonts w:ascii="Times New Roman" w:hAnsi="Times New Roman" w:cs="Times New Roman"/>
          <w:color w:val="auto"/>
          <w:sz w:val="16"/>
          <w:szCs w:val="16"/>
        </w:rPr>
        <w:footnoteRef/>
      </w:r>
      <w:r w:rsidRPr="009F787B">
        <w:rPr>
          <w:rFonts w:ascii="Times New Roman" w:hAnsi="Times New Roman" w:cs="Times New Roman"/>
          <w:color w:val="auto"/>
          <w:sz w:val="16"/>
          <w:szCs w:val="16"/>
        </w:rPr>
        <w:t xml:space="preserve"> Rozporządzenie Ministra Zdrowia z dnia 19 czerwca  2019 r. w sprawie świadczeń gwarantowanych z zakresu opieki psychiatrycznej i leczenia uzależnień [Dz.</w:t>
      </w:r>
      <w:r>
        <w:rPr>
          <w:rFonts w:ascii="Times New Roman" w:hAnsi="Times New Roman" w:cs="Times New Roman"/>
          <w:color w:val="auto"/>
          <w:sz w:val="16"/>
          <w:szCs w:val="16"/>
        </w:rPr>
        <w:t xml:space="preserve"> </w:t>
      </w:r>
      <w:r w:rsidRPr="009F787B">
        <w:rPr>
          <w:rFonts w:ascii="Times New Roman" w:hAnsi="Times New Roman" w:cs="Times New Roman"/>
          <w:color w:val="auto"/>
          <w:sz w:val="16"/>
          <w:szCs w:val="16"/>
        </w:rPr>
        <w:t>U. 20</w:t>
      </w:r>
      <w:r>
        <w:rPr>
          <w:rFonts w:ascii="Times New Roman" w:hAnsi="Times New Roman" w:cs="Times New Roman"/>
          <w:color w:val="auto"/>
          <w:sz w:val="16"/>
          <w:szCs w:val="16"/>
        </w:rPr>
        <w:t>19</w:t>
      </w:r>
      <w:r w:rsidRPr="009F787B">
        <w:rPr>
          <w:rFonts w:ascii="Times New Roman" w:hAnsi="Times New Roman" w:cs="Times New Roman"/>
          <w:color w:val="auto"/>
          <w:sz w:val="16"/>
          <w:szCs w:val="16"/>
        </w:rPr>
        <w:t xml:space="preserve"> poz. </w:t>
      </w:r>
      <w:r>
        <w:rPr>
          <w:rFonts w:ascii="Times New Roman" w:hAnsi="Times New Roman" w:cs="Times New Roman"/>
          <w:color w:val="auto"/>
          <w:sz w:val="16"/>
          <w:szCs w:val="16"/>
        </w:rPr>
        <w:t>1285</w:t>
      </w:r>
      <w:r w:rsidRPr="009F787B">
        <w:rPr>
          <w:rFonts w:ascii="Times New Roman" w:hAnsi="Times New Roman" w:cs="Times New Roman"/>
          <w:color w:val="auto"/>
          <w:sz w:val="16"/>
          <w:szCs w:val="16"/>
        </w:rPr>
        <w:t xml:space="preserve">].  </w:t>
      </w:r>
    </w:p>
  </w:footnote>
  <w:footnote w:id="18">
    <w:p w:rsidR="001D1A95" w:rsidRPr="009F787B" w:rsidRDefault="001D1A95" w:rsidP="004275B2">
      <w:pPr>
        <w:pStyle w:val="Default"/>
        <w:ind w:left="142" w:hanging="142"/>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Pr="009F787B">
        <w:rPr>
          <w:rStyle w:val="Odwoanieprzypisudolnego"/>
          <w:rFonts w:ascii="Times New Roman" w:hAnsi="Times New Roman" w:cs="Times New Roman"/>
          <w:color w:val="auto"/>
          <w:sz w:val="16"/>
          <w:szCs w:val="16"/>
        </w:rPr>
        <w:footnoteRef/>
      </w:r>
      <w:r w:rsidRPr="009F787B">
        <w:rPr>
          <w:rFonts w:ascii="Times New Roman" w:hAnsi="Times New Roman" w:cs="Times New Roman"/>
          <w:color w:val="auto"/>
          <w:sz w:val="16"/>
          <w:szCs w:val="16"/>
        </w:rPr>
        <w:t xml:space="preserve"> Ustawa o ochronie zdrowia psychicznego (Dz. U. z 2020 poz 685).</w:t>
      </w:r>
    </w:p>
  </w:footnote>
  <w:footnote w:id="19">
    <w:p w:rsidR="001D1A95" w:rsidRPr="00B764B0" w:rsidRDefault="001D1A95" w:rsidP="00C26743">
      <w:pPr>
        <w:pStyle w:val="Default"/>
        <w:ind w:left="284" w:hanging="142"/>
        <w:jc w:val="both"/>
        <w:rPr>
          <w:sz w:val="16"/>
          <w:szCs w:val="16"/>
        </w:rPr>
      </w:pPr>
      <w:r w:rsidRPr="00B764B0">
        <w:rPr>
          <w:rStyle w:val="Odwoanieprzypisudolnego"/>
          <w:sz w:val="16"/>
          <w:szCs w:val="16"/>
        </w:rPr>
        <w:footnoteRef/>
      </w:r>
      <w:r w:rsidRPr="00B764B0">
        <w:rPr>
          <w:sz w:val="16"/>
          <w:szCs w:val="16"/>
        </w:rPr>
        <w:t xml:space="preserve"> </w:t>
      </w:r>
      <w:r w:rsidRPr="00B764B0">
        <w:rPr>
          <w:rFonts w:ascii="Times New Roman" w:hAnsi="Times New Roman" w:cs="Times New Roman"/>
          <w:sz w:val="16"/>
          <w:szCs w:val="16"/>
        </w:rPr>
        <w:t>Mapa potrzeb zdrowotnych w zakresie zaburzeń psychicznych dla województwa wielkopolskiego [mpz.mz.gov.pl;]</w:t>
      </w:r>
    </w:p>
  </w:footnote>
  <w:footnote w:id="20">
    <w:p w:rsidR="001D1A95" w:rsidRPr="005E53CC" w:rsidRDefault="001D1A95" w:rsidP="005E53CC">
      <w:pPr>
        <w:pStyle w:val="Tekstprzypisudolnego"/>
        <w:ind w:left="284" w:hanging="142"/>
        <w:rPr>
          <w:sz w:val="16"/>
          <w:szCs w:val="16"/>
        </w:rPr>
      </w:pPr>
      <w:r w:rsidRPr="005E53CC">
        <w:rPr>
          <w:rStyle w:val="Odwoanieprzypisudolnego"/>
          <w:sz w:val="16"/>
          <w:szCs w:val="16"/>
        </w:rPr>
        <w:footnoteRef/>
      </w:r>
      <w:r w:rsidRPr="005E53CC">
        <w:rPr>
          <w:sz w:val="16"/>
          <w:szCs w:val="16"/>
        </w:rPr>
        <w:t xml:space="preserve"> Mapa potrzeb zdrowotnych w zakresie zaburzeń psychicznych dla województwa wielkopolskiego https://basiw.mz.gov.pl/index.html#/visualization?id=3451</w:t>
      </w:r>
    </w:p>
  </w:footnote>
  <w:footnote w:id="21">
    <w:p w:rsidR="001D1A95" w:rsidRPr="005E53CC" w:rsidRDefault="001D1A95" w:rsidP="005E53CC">
      <w:pPr>
        <w:pStyle w:val="Tekstprzypisudolnego"/>
        <w:ind w:left="284" w:hanging="142"/>
        <w:rPr>
          <w:sz w:val="16"/>
          <w:szCs w:val="16"/>
        </w:rPr>
      </w:pPr>
      <w:r w:rsidRPr="005E53CC">
        <w:rPr>
          <w:rStyle w:val="Odwoanieprzypisudolnego"/>
          <w:sz w:val="16"/>
          <w:szCs w:val="16"/>
        </w:rPr>
        <w:footnoteRef/>
      </w:r>
      <w:r w:rsidRPr="005E53CC">
        <w:rPr>
          <w:sz w:val="16"/>
          <w:szCs w:val="16"/>
        </w:rPr>
        <w:t xml:space="preserve"> Dane Narodowego Funduszu Zdrowia</w:t>
      </w:r>
      <w:r>
        <w:rPr>
          <w:sz w:val="16"/>
          <w:szCs w:val="16"/>
        </w:rPr>
        <w:t xml:space="preserve"> </w:t>
      </w:r>
    </w:p>
  </w:footnote>
  <w:footnote w:id="22">
    <w:p w:rsidR="001D1A95" w:rsidRPr="00071641" w:rsidRDefault="001D1A95" w:rsidP="00AC57E1">
      <w:pPr>
        <w:pStyle w:val="Tekstprzypisudolnego"/>
        <w:ind w:left="142"/>
        <w:rPr>
          <w:sz w:val="16"/>
          <w:szCs w:val="16"/>
        </w:rPr>
      </w:pPr>
      <w:r w:rsidRPr="00D17B2E">
        <w:rPr>
          <w:rStyle w:val="Odwoanieprzypisudolnego"/>
          <w:sz w:val="16"/>
          <w:szCs w:val="16"/>
        </w:rPr>
        <w:footnoteRef/>
      </w:r>
      <w:r w:rsidRPr="00D17B2E">
        <w:rPr>
          <w:iCs/>
        </w:rPr>
        <w:t xml:space="preserve"> </w:t>
      </w:r>
      <w:r w:rsidRPr="00D17B2E">
        <w:rPr>
          <w:iCs/>
          <w:sz w:val="16"/>
          <w:szCs w:val="16"/>
        </w:rPr>
        <w:t>Polityka</w:t>
      </w:r>
      <w:r w:rsidRPr="00071641">
        <w:rPr>
          <w:iCs/>
          <w:sz w:val="16"/>
          <w:szCs w:val="16"/>
        </w:rPr>
        <w:t xml:space="preserve"> zdrowotn</w:t>
      </w:r>
      <w:r>
        <w:rPr>
          <w:iCs/>
          <w:sz w:val="16"/>
          <w:szCs w:val="16"/>
        </w:rPr>
        <w:t>a</w:t>
      </w:r>
      <w:r w:rsidRPr="00071641">
        <w:rPr>
          <w:iCs/>
          <w:sz w:val="16"/>
          <w:szCs w:val="16"/>
        </w:rPr>
        <w:t xml:space="preserve"> Województwa Wielkopolskiego w zakresie zdrowia publicznego, promocji i profilaktyki zdrowotnej na lata 2021-2030</w:t>
      </w:r>
    </w:p>
  </w:footnote>
  <w:footnote w:id="23">
    <w:p w:rsidR="001D1A95" w:rsidRPr="0037305B" w:rsidRDefault="001D1A95" w:rsidP="00487C11">
      <w:pPr>
        <w:pStyle w:val="Default"/>
        <w:ind w:left="426" w:hanging="284"/>
        <w:jc w:val="both"/>
        <w:rPr>
          <w:color w:val="auto"/>
          <w:sz w:val="16"/>
          <w:szCs w:val="16"/>
        </w:rPr>
      </w:pPr>
      <w:r w:rsidRPr="0037305B">
        <w:rPr>
          <w:rStyle w:val="Odwoanieprzypisudolnego"/>
          <w:color w:val="auto"/>
          <w:sz w:val="16"/>
          <w:szCs w:val="16"/>
        </w:rPr>
        <w:footnoteRef/>
      </w:r>
      <w:r w:rsidRPr="0037305B">
        <w:rPr>
          <w:color w:val="auto"/>
          <w:sz w:val="16"/>
          <w:szCs w:val="16"/>
        </w:rPr>
        <w:t xml:space="preserve"> </w:t>
      </w:r>
      <w:r w:rsidRPr="0037305B">
        <w:rPr>
          <w:rFonts w:ascii="Times New Roman" w:hAnsi="Times New Roman" w:cs="Times New Roman"/>
          <w:color w:val="auto"/>
          <w:sz w:val="16"/>
          <w:szCs w:val="16"/>
        </w:rPr>
        <w:t>Rozporządzenia Ministra Zdrowia z dnia 19 czerwca  2019 r. w sprawie świadczeń gwarantowanych z zakresu opieki psychiatrycznej i leczenia uzależnień</w:t>
      </w:r>
    </w:p>
  </w:footnote>
  <w:footnote w:id="24">
    <w:p w:rsidR="001D1A95" w:rsidRPr="009F787B" w:rsidRDefault="001D1A95" w:rsidP="00487C11">
      <w:pPr>
        <w:pStyle w:val="Tekstprzypisudolnego"/>
        <w:ind w:left="426" w:hanging="284"/>
        <w:rPr>
          <w:sz w:val="16"/>
          <w:szCs w:val="16"/>
        </w:rPr>
      </w:pPr>
      <w:r w:rsidRPr="009F787B">
        <w:rPr>
          <w:rStyle w:val="Odwoanieprzypisudolnego"/>
          <w:sz w:val="16"/>
          <w:szCs w:val="16"/>
        </w:rPr>
        <w:footnoteRef/>
      </w:r>
      <w:r w:rsidRPr="009F787B">
        <w:rPr>
          <w:sz w:val="16"/>
          <w:szCs w:val="16"/>
        </w:rPr>
        <w:t xml:space="preserve"> Priorytety dla regionalnej polityki zdrowotnej w województwie wielkopolskim – Wielkopolski Urząd Wojewódzki</w:t>
      </w:r>
    </w:p>
  </w:footnote>
  <w:footnote w:id="25">
    <w:p w:rsidR="001D1A95" w:rsidRPr="0085353F" w:rsidRDefault="001D1A95" w:rsidP="00487C11">
      <w:pPr>
        <w:pStyle w:val="Tekstprzypisudolnego"/>
        <w:ind w:left="426" w:hanging="284"/>
        <w:rPr>
          <w:color w:val="2F5496"/>
          <w:sz w:val="16"/>
          <w:szCs w:val="16"/>
        </w:rPr>
      </w:pPr>
      <w:r w:rsidRPr="009132AE">
        <w:rPr>
          <w:rStyle w:val="Odwoanieprzypisudolnego"/>
          <w:sz w:val="16"/>
          <w:szCs w:val="16"/>
        </w:rPr>
        <w:footnoteRef/>
      </w:r>
      <w:r w:rsidRPr="009132AE">
        <w:rPr>
          <w:sz w:val="16"/>
          <w:szCs w:val="16"/>
        </w:rPr>
        <w:t xml:space="preserve"> </w:t>
      </w:r>
      <w:r w:rsidRPr="002809C7">
        <w:rPr>
          <w:sz w:val="16"/>
          <w:szCs w:val="16"/>
        </w:rPr>
        <w:t>Strategia Rozwoju Województwa Wielkopolskiego do 2030 roku</w:t>
      </w:r>
    </w:p>
  </w:footnote>
  <w:footnote w:id="26">
    <w:p w:rsidR="001D1A95" w:rsidRPr="00071641" w:rsidRDefault="001D1A95" w:rsidP="00487C11">
      <w:pPr>
        <w:pStyle w:val="Tekstprzypisudolnego"/>
        <w:ind w:left="426" w:hanging="284"/>
        <w:rPr>
          <w:sz w:val="16"/>
          <w:szCs w:val="16"/>
        </w:rPr>
      </w:pPr>
      <w:r>
        <w:rPr>
          <w:rStyle w:val="Odwoanieprzypisudolnego"/>
        </w:rPr>
        <w:footnoteRef/>
      </w:r>
      <w:r>
        <w:rPr>
          <w:i/>
          <w:iCs/>
        </w:rPr>
        <w:t xml:space="preserve"> </w:t>
      </w:r>
      <w:r>
        <w:rPr>
          <w:iCs/>
          <w:sz w:val="16"/>
          <w:szCs w:val="16"/>
        </w:rPr>
        <w:t>Polityka</w:t>
      </w:r>
      <w:r w:rsidRPr="00071641">
        <w:rPr>
          <w:iCs/>
          <w:sz w:val="16"/>
          <w:szCs w:val="16"/>
        </w:rPr>
        <w:t xml:space="preserve"> zdrowotn</w:t>
      </w:r>
      <w:r>
        <w:rPr>
          <w:iCs/>
          <w:sz w:val="16"/>
          <w:szCs w:val="16"/>
        </w:rPr>
        <w:t>a</w:t>
      </w:r>
      <w:r w:rsidRPr="00071641">
        <w:rPr>
          <w:iCs/>
          <w:sz w:val="16"/>
          <w:szCs w:val="16"/>
        </w:rPr>
        <w:t xml:space="preserve"> Województwa Wielkopolskiego w zakresie zdrowia publicznego, promocji i profilaktyki zdrowotnej na lata 2021-2030</w:t>
      </w:r>
    </w:p>
    <w:p w:rsidR="001D1A95" w:rsidRPr="00071641" w:rsidRDefault="001D1A95">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A3E" w:rsidRDefault="00553A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95" w:rsidRPr="00EE0F8A" w:rsidRDefault="001D1A95" w:rsidP="006B2BCB">
    <w:pPr>
      <w:pStyle w:val="Tekstpodstawowy"/>
      <w:ind w:right="-287"/>
      <w:jc w:val="center"/>
      <w:rPr>
        <w:sz w:val="16"/>
        <w:szCs w:val="16"/>
      </w:rPr>
    </w:pPr>
    <w:r w:rsidRPr="00EE0F8A">
      <w:rPr>
        <w:sz w:val="16"/>
        <w:szCs w:val="16"/>
      </w:rPr>
      <w:t>„Program psychiatryczny terapeutyczno-rehabilitacyjny połączony z aktywizacją pacjentów”</w:t>
    </w:r>
  </w:p>
  <w:p w:rsidR="001D1A95" w:rsidRPr="00EE0F8A" w:rsidRDefault="001D1A95" w:rsidP="001A37DE">
    <w:pPr>
      <w:autoSpaceDE w:val="0"/>
      <w:rPr>
        <w:rFonts w:ascii="Verdana" w:hAnsi="Verdana"/>
        <w:b/>
        <w:bCs/>
        <w:color w:val="000000"/>
        <w:sz w:val="16"/>
        <w:szCs w:val="16"/>
      </w:rPr>
    </w:pPr>
  </w:p>
  <w:p w:rsidR="001D1A95" w:rsidRPr="001A37DE" w:rsidRDefault="001D1A95" w:rsidP="001A37DE">
    <w:pPr>
      <w:pStyle w:val="Nagwek"/>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553" w:rsidRDefault="005A0553" w:rsidP="005A0553">
    <w:pPr>
      <w:pStyle w:val="Nagwek"/>
      <w:tabs>
        <w:tab w:val="clear" w:pos="4536"/>
      </w:tabs>
    </w:pPr>
    <w:r>
      <w:tab/>
      <w:t>Załącznik do Uchwały Zarządu Województwa Wielkopolskiego</w:t>
    </w:r>
  </w:p>
  <w:p w:rsidR="005A0553" w:rsidRDefault="00553A3E" w:rsidP="005A0553">
    <w:pPr>
      <w:pStyle w:val="Nagwek"/>
    </w:pPr>
    <w:r>
      <w:tab/>
    </w:r>
    <w:r>
      <w:tab/>
      <w:t>Nr  3473/2021 z 22</w:t>
    </w:r>
    <w:r w:rsidR="005A0553">
      <w:t xml:space="preserve"> kwietnia 2021 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95" w:rsidRPr="00EE0F8A" w:rsidRDefault="001D1A95" w:rsidP="006B2BCB">
    <w:pPr>
      <w:pStyle w:val="Tekstpodstawowy"/>
      <w:ind w:right="-287"/>
      <w:jc w:val="center"/>
      <w:rPr>
        <w:sz w:val="16"/>
        <w:szCs w:val="16"/>
      </w:rPr>
    </w:pPr>
    <w:r w:rsidRPr="00EE0F8A">
      <w:rPr>
        <w:sz w:val="16"/>
        <w:szCs w:val="16"/>
      </w:rPr>
      <w:t>„Program psychiatryczny terapeutyczno-rehabilitacyjny połączony z aktywizacją pacjentów”</w:t>
    </w:r>
  </w:p>
  <w:p w:rsidR="001D1A95" w:rsidRPr="00EE0F8A" w:rsidRDefault="001D1A95" w:rsidP="001A37DE">
    <w:pPr>
      <w:autoSpaceDE w:val="0"/>
      <w:rPr>
        <w:rFonts w:ascii="Verdana" w:hAnsi="Verdana"/>
        <w:b/>
        <w:bC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928"/>
        </w:tabs>
        <w:ind w:left="928" w:hanging="360"/>
      </w:pPr>
      <w:rPr>
        <w:rFonts w:ascii="Symbol" w:hAnsi="Symbol" w:cs="StarSymbol"/>
        <w:sz w:val="18"/>
        <w:szCs w:val="18"/>
      </w:rPr>
    </w:lvl>
    <w:lvl w:ilvl="1">
      <w:start w:val="1"/>
      <w:numFmt w:val="bullet"/>
      <w:lvlText w:val=""/>
      <w:lvlJc w:val="left"/>
      <w:pPr>
        <w:tabs>
          <w:tab w:val="num" w:pos="1288"/>
        </w:tabs>
        <w:ind w:left="1288" w:hanging="360"/>
      </w:pPr>
      <w:rPr>
        <w:rFonts w:ascii="Symbol" w:hAnsi="Symbol" w:cs="StarSymbol"/>
        <w:sz w:val="18"/>
        <w:szCs w:val="18"/>
      </w:rPr>
    </w:lvl>
    <w:lvl w:ilvl="2">
      <w:start w:val="1"/>
      <w:numFmt w:val="bullet"/>
      <w:lvlText w:val=""/>
      <w:lvlJc w:val="left"/>
      <w:pPr>
        <w:tabs>
          <w:tab w:val="num" w:pos="1648"/>
        </w:tabs>
        <w:ind w:left="1648" w:hanging="360"/>
      </w:pPr>
      <w:rPr>
        <w:rFonts w:ascii="Symbol" w:hAnsi="Symbol" w:cs="StarSymbol"/>
        <w:sz w:val="18"/>
        <w:szCs w:val="18"/>
      </w:rPr>
    </w:lvl>
    <w:lvl w:ilvl="3">
      <w:start w:val="1"/>
      <w:numFmt w:val="bullet"/>
      <w:lvlText w:val=""/>
      <w:lvlJc w:val="left"/>
      <w:pPr>
        <w:tabs>
          <w:tab w:val="num" w:pos="2008"/>
        </w:tabs>
        <w:ind w:left="2008" w:hanging="360"/>
      </w:pPr>
      <w:rPr>
        <w:rFonts w:ascii="Symbol" w:hAnsi="Symbol" w:cs="StarSymbol"/>
        <w:sz w:val="18"/>
        <w:szCs w:val="18"/>
      </w:rPr>
    </w:lvl>
    <w:lvl w:ilvl="4">
      <w:start w:val="1"/>
      <w:numFmt w:val="bullet"/>
      <w:lvlText w:val=""/>
      <w:lvlJc w:val="left"/>
      <w:pPr>
        <w:tabs>
          <w:tab w:val="num" w:pos="2368"/>
        </w:tabs>
        <w:ind w:left="2368" w:hanging="360"/>
      </w:pPr>
      <w:rPr>
        <w:rFonts w:ascii="Symbol" w:hAnsi="Symbol" w:cs="StarSymbol"/>
        <w:sz w:val="18"/>
        <w:szCs w:val="18"/>
      </w:rPr>
    </w:lvl>
    <w:lvl w:ilvl="5">
      <w:start w:val="1"/>
      <w:numFmt w:val="bullet"/>
      <w:lvlText w:val=""/>
      <w:lvlJc w:val="left"/>
      <w:pPr>
        <w:tabs>
          <w:tab w:val="num" w:pos="2728"/>
        </w:tabs>
        <w:ind w:left="2728" w:hanging="360"/>
      </w:pPr>
      <w:rPr>
        <w:rFonts w:ascii="Symbol" w:hAnsi="Symbol" w:cs="StarSymbol"/>
        <w:sz w:val="18"/>
        <w:szCs w:val="18"/>
      </w:rPr>
    </w:lvl>
    <w:lvl w:ilvl="6">
      <w:start w:val="1"/>
      <w:numFmt w:val="bullet"/>
      <w:lvlText w:val=""/>
      <w:lvlJc w:val="left"/>
      <w:pPr>
        <w:tabs>
          <w:tab w:val="num" w:pos="3088"/>
        </w:tabs>
        <w:ind w:left="3088" w:hanging="360"/>
      </w:pPr>
      <w:rPr>
        <w:rFonts w:ascii="Symbol" w:hAnsi="Symbol" w:cs="StarSymbol"/>
        <w:sz w:val="18"/>
        <w:szCs w:val="18"/>
      </w:rPr>
    </w:lvl>
    <w:lvl w:ilvl="7">
      <w:start w:val="1"/>
      <w:numFmt w:val="bullet"/>
      <w:lvlText w:val=""/>
      <w:lvlJc w:val="left"/>
      <w:pPr>
        <w:tabs>
          <w:tab w:val="num" w:pos="3448"/>
        </w:tabs>
        <w:ind w:left="3448" w:hanging="360"/>
      </w:pPr>
      <w:rPr>
        <w:rFonts w:ascii="Symbol" w:hAnsi="Symbol" w:cs="StarSymbol"/>
        <w:sz w:val="18"/>
        <w:szCs w:val="18"/>
      </w:rPr>
    </w:lvl>
    <w:lvl w:ilvl="8">
      <w:start w:val="1"/>
      <w:numFmt w:val="bullet"/>
      <w:lvlText w:val=""/>
      <w:lvlJc w:val="left"/>
      <w:pPr>
        <w:tabs>
          <w:tab w:val="num" w:pos="3808"/>
        </w:tabs>
        <w:ind w:left="3808"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5"/>
    <w:multiLevelType w:val="singleLevel"/>
    <w:tmpl w:val="00000005"/>
    <w:name w:val="WW8Num5"/>
    <w:lvl w:ilvl="0">
      <w:start w:val="3"/>
      <w:numFmt w:val="lowerLetter"/>
      <w:lvlText w:val="%1."/>
      <w:lvlJc w:val="left"/>
      <w:pPr>
        <w:tabs>
          <w:tab w:val="num" w:pos="720"/>
        </w:tabs>
        <w:ind w:left="720" w:hanging="360"/>
      </w:pPr>
      <w:rPr>
        <w:rFonts w:ascii="TimesNewRoman" w:eastAsia="TimesNewRoman" w:hAnsi="TimesNewRoman" w:cs="TimesNew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1050"/>
        </w:tabs>
        <w:ind w:left="1050" w:hanging="360"/>
      </w:pPr>
      <w:rPr>
        <w:rFonts w:ascii="Symbol" w:hAnsi="Symbol"/>
      </w:rPr>
    </w:lvl>
  </w:abstractNum>
  <w:abstractNum w:abstractNumId="6" w15:restartNumberingAfterBreak="0">
    <w:nsid w:val="00000008"/>
    <w:multiLevelType w:val="multilevel"/>
    <w:tmpl w:val="7EF4F1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singleLevel"/>
    <w:tmpl w:val="0000000B"/>
    <w:name w:val="WW8Num11"/>
    <w:lvl w:ilvl="0">
      <w:start w:val="32"/>
      <w:numFmt w:val="decimal"/>
      <w:lvlText w:val="%1"/>
      <w:lvlJc w:val="left"/>
      <w:pPr>
        <w:tabs>
          <w:tab w:val="num" w:pos="927"/>
        </w:tabs>
        <w:ind w:left="927" w:hanging="360"/>
      </w:pPr>
    </w:lvl>
  </w:abstractNum>
  <w:abstractNum w:abstractNumId="10" w15:restartNumberingAfterBreak="0">
    <w:nsid w:val="0000000C"/>
    <w:multiLevelType w:val="singleLevel"/>
    <w:tmpl w:val="0000000C"/>
    <w:name w:val="WW8Num12"/>
    <w:lvl w:ilvl="0">
      <w:start w:val="9"/>
      <w:numFmt w:val="lowerLetter"/>
      <w:lvlText w:val="%1."/>
      <w:lvlJc w:val="left"/>
      <w:pPr>
        <w:tabs>
          <w:tab w:val="num" w:pos="720"/>
        </w:tabs>
        <w:ind w:left="720" w:hanging="360"/>
      </w:pPr>
    </w:lvl>
  </w:abstractNum>
  <w:abstractNum w:abstractNumId="11"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5" w15:restartNumberingAfterBreak="0">
    <w:nsid w:val="00000011"/>
    <w:multiLevelType w:val="singleLevel"/>
    <w:tmpl w:val="00000011"/>
    <w:name w:val="WW8Num17"/>
    <w:lvl w:ilvl="0">
      <w:start w:val="9"/>
      <w:numFmt w:val="lowerLetter"/>
      <w:lvlText w:val="%1."/>
      <w:lvlJc w:val="left"/>
      <w:pPr>
        <w:tabs>
          <w:tab w:val="num" w:pos="720"/>
        </w:tabs>
        <w:ind w:left="720" w:hanging="360"/>
      </w:pPr>
    </w:lvl>
  </w:abstractNum>
  <w:abstractNum w:abstractNumId="16" w15:restartNumberingAfterBreak="0">
    <w:nsid w:val="00000012"/>
    <w:multiLevelType w:val="singleLevel"/>
    <w:tmpl w:val="00000012"/>
    <w:name w:val="WW8Num18"/>
    <w:lvl w:ilvl="0">
      <w:start w:val="1"/>
      <w:numFmt w:val="bullet"/>
      <w:lvlText w:val=""/>
      <w:lvlJc w:val="left"/>
      <w:pPr>
        <w:tabs>
          <w:tab w:val="num" w:pos="1724"/>
        </w:tabs>
        <w:ind w:left="1724" w:hanging="360"/>
      </w:pPr>
      <w:rPr>
        <w:rFonts w:ascii="Symbol" w:hAnsi="Symbol"/>
      </w:rPr>
    </w:lvl>
  </w:abstractNum>
  <w:abstractNum w:abstractNumId="17" w15:restartNumberingAfterBreak="0">
    <w:nsid w:val="00000013"/>
    <w:multiLevelType w:val="singleLevel"/>
    <w:tmpl w:val="00000013"/>
    <w:name w:val="WW8Num19"/>
    <w:lvl w:ilvl="0">
      <w:start w:val="3"/>
      <w:numFmt w:val="bullet"/>
      <w:lvlText w:val="-"/>
      <w:lvlJc w:val="left"/>
      <w:pPr>
        <w:tabs>
          <w:tab w:val="num" w:pos="720"/>
        </w:tabs>
        <w:ind w:left="720" w:hanging="360"/>
      </w:pPr>
      <w:rPr>
        <w:rFonts w:ascii="Times New Roman" w:hAnsi="Times New Roman" w:cs="Times New Roman"/>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928"/>
        </w:tabs>
        <w:ind w:left="928" w:hanging="360"/>
      </w:pPr>
    </w:lvl>
  </w:abstractNum>
  <w:abstractNum w:abstractNumId="19" w15:restartNumberingAfterBreak="0">
    <w:nsid w:val="00000015"/>
    <w:multiLevelType w:val="multilevel"/>
    <w:tmpl w:val="00000015"/>
    <w:name w:val="WW8Num21"/>
    <w:lvl w:ilvl="0">
      <w:start w:val="1"/>
      <w:numFmt w:val="bullet"/>
      <w:lvlText w:val=""/>
      <w:lvlJc w:val="left"/>
      <w:pPr>
        <w:tabs>
          <w:tab w:val="num" w:pos="900"/>
        </w:tabs>
        <w:ind w:left="900" w:hanging="360"/>
      </w:pPr>
      <w:rPr>
        <w:rFonts w:ascii="Symbol" w:hAnsi="Symbol"/>
      </w:rPr>
    </w:lvl>
    <w:lvl w:ilvl="1">
      <w:start w:val="1"/>
      <w:numFmt w:val="bullet"/>
      <w:lvlText w:val=""/>
      <w:lvlJc w:val="left"/>
      <w:pPr>
        <w:tabs>
          <w:tab w:val="num" w:pos="786"/>
        </w:tabs>
        <w:ind w:left="786" w:hanging="360"/>
      </w:pPr>
      <w:rPr>
        <w:rFonts w:ascii="Symbol" w:hAnsi="Symbol"/>
      </w:rPr>
    </w:lvl>
    <w:lvl w:ilvl="2">
      <w:start w:val="1"/>
      <w:numFmt w:val="decimal"/>
      <w:lvlText w:val="%1.%2.%3."/>
      <w:lvlJc w:val="left"/>
      <w:pPr>
        <w:tabs>
          <w:tab w:val="num" w:pos="1980"/>
        </w:tabs>
        <w:ind w:left="198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060"/>
        </w:tabs>
        <w:ind w:left="3060" w:hanging="1080"/>
      </w:pPr>
    </w:lvl>
    <w:lvl w:ilvl="5">
      <w:start w:val="1"/>
      <w:numFmt w:val="decimal"/>
      <w:lvlText w:val="%1.%2.%3.%4.%5.%6."/>
      <w:lvlJc w:val="left"/>
      <w:pPr>
        <w:tabs>
          <w:tab w:val="num" w:pos="3420"/>
        </w:tabs>
        <w:ind w:left="342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00"/>
        </w:tabs>
        <w:ind w:left="4500" w:hanging="1440"/>
      </w:pPr>
    </w:lvl>
    <w:lvl w:ilvl="8">
      <w:start w:val="1"/>
      <w:numFmt w:val="decimal"/>
      <w:lvlText w:val="%1.%2.%3.%4.%5.%6.%7.%8.%9."/>
      <w:lvlJc w:val="left"/>
      <w:pPr>
        <w:tabs>
          <w:tab w:val="num" w:pos="5220"/>
        </w:tabs>
        <w:ind w:left="5220" w:hanging="1800"/>
      </w:pPr>
    </w:lvl>
  </w:abstractNum>
  <w:abstractNum w:abstractNumId="20" w15:restartNumberingAfterBreak="0">
    <w:nsid w:val="00000016"/>
    <w:multiLevelType w:val="multilevel"/>
    <w:tmpl w:val="20803274"/>
    <w:name w:val="WW8Num22"/>
    <w:lvl w:ilvl="0">
      <w:start w:val="1"/>
      <w:numFmt w:val="decimal"/>
      <w:lvlText w:val="%1."/>
      <w:lvlJc w:val="left"/>
      <w:pPr>
        <w:tabs>
          <w:tab w:val="num" w:pos="900"/>
        </w:tabs>
        <w:ind w:left="900" w:hanging="360"/>
      </w:pPr>
    </w:lvl>
    <w:lvl w:ilvl="1">
      <w:start w:val="1"/>
      <w:numFmt w:val="bullet"/>
      <w:lvlText w:val=""/>
      <w:lvlJc w:val="left"/>
      <w:pPr>
        <w:tabs>
          <w:tab w:val="num" w:pos="786"/>
        </w:tabs>
        <w:ind w:left="786" w:hanging="360"/>
      </w:pPr>
      <w:rPr>
        <w:rFonts w:ascii="Symbol" w:hAnsi="Symbol"/>
      </w:rPr>
    </w:lvl>
    <w:lvl w:ilvl="2">
      <w:start w:val="1"/>
      <w:numFmt w:val="decimal"/>
      <w:lvlText w:val="%1.%2.%3."/>
      <w:lvlJc w:val="left"/>
      <w:pPr>
        <w:tabs>
          <w:tab w:val="num" w:pos="1980"/>
        </w:tabs>
        <w:ind w:left="198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060"/>
        </w:tabs>
        <w:ind w:left="3060" w:hanging="1080"/>
      </w:pPr>
    </w:lvl>
    <w:lvl w:ilvl="5">
      <w:start w:val="1"/>
      <w:numFmt w:val="decimal"/>
      <w:lvlText w:val="%1.%2.%3.%4.%5.%6."/>
      <w:lvlJc w:val="left"/>
      <w:pPr>
        <w:tabs>
          <w:tab w:val="num" w:pos="3420"/>
        </w:tabs>
        <w:ind w:left="342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00"/>
        </w:tabs>
        <w:ind w:left="4500" w:hanging="1440"/>
      </w:pPr>
    </w:lvl>
    <w:lvl w:ilvl="8">
      <w:start w:val="1"/>
      <w:numFmt w:val="decimal"/>
      <w:lvlText w:val="%1.%2.%3.%4.%5.%6.%7.%8.%9."/>
      <w:lvlJc w:val="left"/>
      <w:pPr>
        <w:tabs>
          <w:tab w:val="num" w:pos="5220"/>
        </w:tabs>
        <w:ind w:left="5220" w:hanging="180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004"/>
        </w:tabs>
        <w:ind w:left="1004" w:hanging="360"/>
      </w:pPr>
    </w:lvl>
  </w:abstractNum>
  <w:abstractNum w:abstractNumId="22"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Times New Roman" w:hAnsi="Times New Roman" w:cs="Times New Roman"/>
      </w:rPr>
    </w:lvl>
  </w:abstractNum>
  <w:abstractNum w:abstractNumId="23"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Times New Roman" w:hAnsi="Times New Roman" w:cs="Times New Roman"/>
      </w:rPr>
    </w:lvl>
  </w:abstractNum>
  <w:abstractNum w:abstractNumId="24" w15:restartNumberingAfterBreak="0">
    <w:nsid w:val="0000001A"/>
    <w:multiLevelType w:val="singleLevel"/>
    <w:tmpl w:val="0000001A"/>
    <w:name w:val="WW8Num26"/>
    <w:lvl w:ilvl="0">
      <w:start w:val="4"/>
      <w:numFmt w:val="decimal"/>
      <w:lvlText w:val="%1."/>
      <w:lvlJc w:val="left"/>
      <w:pPr>
        <w:tabs>
          <w:tab w:val="num" w:pos="720"/>
        </w:tabs>
        <w:ind w:left="720" w:hanging="360"/>
      </w:pPr>
    </w:lvl>
  </w:abstractNum>
  <w:abstractNum w:abstractNumId="25" w15:restartNumberingAfterBreak="0">
    <w:nsid w:val="0000001B"/>
    <w:multiLevelType w:val="singleLevel"/>
    <w:tmpl w:val="0000001B"/>
    <w:name w:val="WW8Num27"/>
    <w:lvl w:ilvl="0">
      <w:start w:val="6"/>
      <w:numFmt w:val="lowerLetter"/>
      <w:lvlText w:val="%1."/>
      <w:lvlJc w:val="left"/>
      <w:pPr>
        <w:tabs>
          <w:tab w:val="num" w:pos="644"/>
        </w:tabs>
        <w:ind w:left="644" w:hanging="360"/>
      </w:pPr>
    </w:lvl>
  </w:abstractNum>
  <w:abstractNum w:abstractNumId="26"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7" w15:restartNumberingAfterBreak="0">
    <w:nsid w:val="007F420E"/>
    <w:multiLevelType w:val="multilevel"/>
    <w:tmpl w:val="CDF4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1764B27"/>
    <w:multiLevelType w:val="hybridMultilevel"/>
    <w:tmpl w:val="80FE1CD2"/>
    <w:lvl w:ilvl="0" w:tplc="288E33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042248BF"/>
    <w:multiLevelType w:val="hybridMultilevel"/>
    <w:tmpl w:val="E7A080FE"/>
    <w:lvl w:ilvl="0" w:tplc="F3C6AA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E110E9"/>
    <w:multiLevelType w:val="hybridMultilevel"/>
    <w:tmpl w:val="DA4632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B503E44"/>
    <w:multiLevelType w:val="multilevel"/>
    <w:tmpl w:val="EE7EDC80"/>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32" w15:restartNumberingAfterBreak="0">
    <w:nsid w:val="0F7F35E9"/>
    <w:multiLevelType w:val="hybridMultilevel"/>
    <w:tmpl w:val="1DCA3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FB009E9"/>
    <w:multiLevelType w:val="multilevel"/>
    <w:tmpl w:val="AEAEB92E"/>
    <w:lvl w:ilvl="0">
      <w:start w:val="1"/>
      <w:numFmt w:val="upperRoman"/>
      <w:lvlText w:val="%1."/>
      <w:lvlJc w:val="right"/>
      <w:pPr>
        <w:tabs>
          <w:tab w:val="num" w:pos="0"/>
        </w:tabs>
        <w:ind w:left="0" w:firstLine="0"/>
      </w:pPr>
      <w:rPr>
        <w:rFonts w:ascii="Verdana" w:eastAsia="Times New Roman" w:hAnsi="Verdana"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14971731"/>
    <w:multiLevelType w:val="hybridMultilevel"/>
    <w:tmpl w:val="2E3E658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5" w15:restartNumberingAfterBreak="0">
    <w:nsid w:val="149C5F8D"/>
    <w:multiLevelType w:val="hybridMultilevel"/>
    <w:tmpl w:val="AE28A8BE"/>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14C86C0F"/>
    <w:multiLevelType w:val="hybridMultilevel"/>
    <w:tmpl w:val="A99EB592"/>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37" w15:restartNumberingAfterBreak="0">
    <w:nsid w:val="19D250E1"/>
    <w:multiLevelType w:val="multilevel"/>
    <w:tmpl w:val="FEBC0F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8" w15:restartNumberingAfterBreak="0">
    <w:nsid w:val="1DF618E8"/>
    <w:multiLevelType w:val="multilevel"/>
    <w:tmpl w:val="401258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3"/>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0BA29B3"/>
    <w:multiLevelType w:val="hybridMultilevel"/>
    <w:tmpl w:val="CBECDCA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0" w15:restartNumberingAfterBreak="0">
    <w:nsid w:val="24EF14D4"/>
    <w:multiLevelType w:val="hybridMultilevel"/>
    <w:tmpl w:val="8EF02F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DD07C6"/>
    <w:multiLevelType w:val="hybridMultilevel"/>
    <w:tmpl w:val="E7A080FE"/>
    <w:lvl w:ilvl="0" w:tplc="F3C6AA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F46CAE"/>
    <w:multiLevelType w:val="hybridMultilevel"/>
    <w:tmpl w:val="46103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C6B4411"/>
    <w:multiLevelType w:val="hybridMultilevel"/>
    <w:tmpl w:val="0544816E"/>
    <w:lvl w:ilvl="0" w:tplc="E47CF7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BF113C"/>
    <w:multiLevelType w:val="hybridMultilevel"/>
    <w:tmpl w:val="C756B600"/>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306D71D2"/>
    <w:multiLevelType w:val="multilevel"/>
    <w:tmpl w:val="908A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5306C6"/>
    <w:multiLevelType w:val="hybridMultilevel"/>
    <w:tmpl w:val="3258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0A2586"/>
    <w:multiLevelType w:val="hybridMultilevel"/>
    <w:tmpl w:val="DC26379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3B9753C8"/>
    <w:multiLevelType w:val="hybridMultilevel"/>
    <w:tmpl w:val="B122EE4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9" w15:restartNumberingAfterBreak="0">
    <w:nsid w:val="3D727ACA"/>
    <w:multiLevelType w:val="hybridMultilevel"/>
    <w:tmpl w:val="C5669482"/>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0" w15:restartNumberingAfterBreak="0">
    <w:nsid w:val="41145F2B"/>
    <w:multiLevelType w:val="hybridMultilevel"/>
    <w:tmpl w:val="80FE1CD2"/>
    <w:lvl w:ilvl="0" w:tplc="288E330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415762AD"/>
    <w:multiLevelType w:val="hybridMultilevel"/>
    <w:tmpl w:val="B92660C2"/>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43A14228"/>
    <w:multiLevelType w:val="hybridMultilevel"/>
    <w:tmpl w:val="3662C60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51D276E"/>
    <w:multiLevelType w:val="multilevel"/>
    <w:tmpl w:val="23CA88AA"/>
    <w:lvl w:ilvl="0">
      <w:start w:val="1"/>
      <w:numFmt w:val="bullet"/>
      <w:lvlText w:val=""/>
      <w:lvlJc w:val="left"/>
      <w:pPr>
        <w:tabs>
          <w:tab w:val="num" w:pos="720"/>
        </w:tabs>
        <w:ind w:left="720" w:hanging="360"/>
      </w:pPr>
      <w:rPr>
        <w:rFonts w:ascii="Symbol" w:hAnsi="Symbol" w:hint="default"/>
        <w:sz w:val="20"/>
      </w:rPr>
    </w:lvl>
    <w:lvl w:ilvl="1">
      <w:start w:val="1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20E34E9"/>
    <w:multiLevelType w:val="hybridMultilevel"/>
    <w:tmpl w:val="FED28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5BB2DB3"/>
    <w:multiLevelType w:val="multilevel"/>
    <w:tmpl w:val="EFF2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5021E4"/>
    <w:multiLevelType w:val="hybridMultilevel"/>
    <w:tmpl w:val="DA6CD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A86512"/>
    <w:multiLevelType w:val="hybridMultilevel"/>
    <w:tmpl w:val="416AEE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07A75E0"/>
    <w:multiLevelType w:val="hybridMultilevel"/>
    <w:tmpl w:val="EA0097E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9" w15:restartNumberingAfterBreak="0">
    <w:nsid w:val="645B4845"/>
    <w:multiLevelType w:val="hybridMultilevel"/>
    <w:tmpl w:val="2840A57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64F5584A"/>
    <w:multiLevelType w:val="hybridMultilevel"/>
    <w:tmpl w:val="14A43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8F37790"/>
    <w:multiLevelType w:val="hybridMultilevel"/>
    <w:tmpl w:val="AFACF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C775368"/>
    <w:multiLevelType w:val="hybridMultilevel"/>
    <w:tmpl w:val="E9088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E8E116F"/>
    <w:multiLevelType w:val="hybridMultilevel"/>
    <w:tmpl w:val="227C4344"/>
    <w:lvl w:ilvl="0" w:tplc="04150005">
      <w:start w:val="1"/>
      <w:numFmt w:val="bullet"/>
      <w:lvlText w:val=""/>
      <w:lvlJc w:val="left"/>
      <w:pPr>
        <w:ind w:left="1997" w:hanging="360"/>
      </w:pPr>
      <w:rPr>
        <w:rFonts w:ascii="Wingdings" w:hAnsi="Wingdings"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64" w15:restartNumberingAfterBreak="0">
    <w:nsid w:val="70042121"/>
    <w:multiLevelType w:val="hybridMultilevel"/>
    <w:tmpl w:val="BC8AA31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15D44F4"/>
    <w:multiLevelType w:val="hybridMultilevel"/>
    <w:tmpl w:val="FA8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34749F"/>
    <w:multiLevelType w:val="hybridMultilevel"/>
    <w:tmpl w:val="623E39C6"/>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7" w15:restartNumberingAfterBreak="0">
    <w:nsid w:val="72D65DD4"/>
    <w:multiLevelType w:val="hybridMultilevel"/>
    <w:tmpl w:val="927E86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726E33"/>
    <w:multiLevelType w:val="hybridMultilevel"/>
    <w:tmpl w:val="C4A22E3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6"/>
  </w:num>
  <w:num w:numId="2">
    <w:abstractNumId w:val="13"/>
  </w:num>
  <w:num w:numId="3">
    <w:abstractNumId w:val="20"/>
  </w:num>
  <w:num w:numId="4">
    <w:abstractNumId w:val="55"/>
  </w:num>
  <w:num w:numId="5">
    <w:abstractNumId w:val="53"/>
  </w:num>
  <w:num w:numId="6">
    <w:abstractNumId w:val="38"/>
  </w:num>
  <w:num w:numId="7">
    <w:abstractNumId w:val="45"/>
  </w:num>
  <w:num w:numId="8">
    <w:abstractNumId w:val="46"/>
  </w:num>
  <w:num w:numId="9">
    <w:abstractNumId w:val="36"/>
  </w:num>
  <w:num w:numId="10">
    <w:abstractNumId w:val="66"/>
  </w:num>
  <w:num w:numId="11">
    <w:abstractNumId w:val="47"/>
  </w:num>
  <w:num w:numId="12">
    <w:abstractNumId w:val="68"/>
  </w:num>
  <w:num w:numId="13">
    <w:abstractNumId w:val="52"/>
  </w:num>
  <w:num w:numId="14">
    <w:abstractNumId w:val="61"/>
  </w:num>
  <w:num w:numId="15">
    <w:abstractNumId w:val="63"/>
  </w:num>
  <w:num w:numId="16">
    <w:abstractNumId w:val="59"/>
  </w:num>
  <w:num w:numId="17">
    <w:abstractNumId w:val="62"/>
  </w:num>
  <w:num w:numId="18">
    <w:abstractNumId w:val="40"/>
  </w:num>
  <w:num w:numId="19">
    <w:abstractNumId w:val="44"/>
  </w:num>
  <w:num w:numId="20">
    <w:abstractNumId w:val="56"/>
  </w:num>
  <w:num w:numId="21">
    <w:abstractNumId w:val="60"/>
  </w:num>
  <w:num w:numId="22">
    <w:abstractNumId w:val="35"/>
  </w:num>
  <w:num w:numId="23">
    <w:abstractNumId w:val="33"/>
  </w:num>
  <w:num w:numId="24">
    <w:abstractNumId w:val="31"/>
  </w:num>
  <w:num w:numId="25">
    <w:abstractNumId w:val="67"/>
  </w:num>
  <w:num w:numId="26">
    <w:abstractNumId w:val="37"/>
  </w:num>
  <w:num w:numId="27">
    <w:abstractNumId w:val="43"/>
  </w:num>
  <w:num w:numId="28">
    <w:abstractNumId w:val="41"/>
  </w:num>
  <w:num w:numId="29">
    <w:abstractNumId w:val="29"/>
  </w:num>
  <w:num w:numId="30">
    <w:abstractNumId w:val="65"/>
  </w:num>
  <w:num w:numId="31">
    <w:abstractNumId w:val="30"/>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8"/>
    <w:lvlOverride w:ilvl="0"/>
    <w:lvlOverride w:ilvl="1">
      <w:startOverride w:val="1"/>
    </w:lvlOverride>
    <w:lvlOverride w:ilvl="2">
      <w:startOverride w:val="3"/>
    </w:lvlOverride>
    <w:lvlOverride w:ilvl="3">
      <w:startOverride w:val="3"/>
    </w:lvlOverride>
    <w:lvlOverride w:ilvl="4"/>
    <w:lvlOverride w:ilvl="5"/>
    <w:lvlOverride w:ilvl="6"/>
    <w:lvlOverride w:ilvl="7"/>
    <w:lvlOverride w:ilvl="8"/>
  </w:num>
  <w:num w:numId="35">
    <w:abstractNumId w:val="27"/>
  </w:num>
  <w:num w:numId="36">
    <w:abstractNumId w:val="64"/>
  </w:num>
  <w:num w:numId="37">
    <w:abstractNumId w:val="32"/>
  </w:num>
  <w:num w:numId="38">
    <w:abstractNumId w:val="57"/>
  </w:num>
  <w:num w:numId="39">
    <w:abstractNumId w:val="54"/>
  </w:num>
  <w:num w:numId="40">
    <w:abstractNumId w:val="49"/>
  </w:num>
  <w:num w:numId="41">
    <w:abstractNumId w:val="34"/>
  </w:num>
  <w:num w:numId="42">
    <w:abstractNumId w:val="39"/>
  </w:num>
  <w:num w:numId="43">
    <w:abstractNumId w:val="58"/>
  </w:num>
  <w:num w:numId="44">
    <w:abstractNumId w:val="51"/>
  </w:num>
  <w:num w:numId="45">
    <w:abstractNumId w:val="48"/>
  </w:num>
  <w:num w:numId="46">
    <w:abstractNumId w:val="50"/>
  </w:num>
  <w:num w:numId="47">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76"/>
    <w:rsid w:val="00003508"/>
    <w:rsid w:val="00006668"/>
    <w:rsid w:val="00013B75"/>
    <w:rsid w:val="00021FE7"/>
    <w:rsid w:val="00023CF9"/>
    <w:rsid w:val="00025264"/>
    <w:rsid w:val="00032398"/>
    <w:rsid w:val="00033116"/>
    <w:rsid w:val="0003363C"/>
    <w:rsid w:val="0003760D"/>
    <w:rsid w:val="00040C15"/>
    <w:rsid w:val="00040DBB"/>
    <w:rsid w:val="000428F5"/>
    <w:rsid w:val="0004296F"/>
    <w:rsid w:val="000456B7"/>
    <w:rsid w:val="0004654B"/>
    <w:rsid w:val="00053216"/>
    <w:rsid w:val="00055BA4"/>
    <w:rsid w:val="00061537"/>
    <w:rsid w:val="00071641"/>
    <w:rsid w:val="00072361"/>
    <w:rsid w:val="000731D8"/>
    <w:rsid w:val="00074CB8"/>
    <w:rsid w:val="000777C5"/>
    <w:rsid w:val="00081CA3"/>
    <w:rsid w:val="00085E3F"/>
    <w:rsid w:val="00097F67"/>
    <w:rsid w:val="000A342E"/>
    <w:rsid w:val="000B1A9E"/>
    <w:rsid w:val="000B3977"/>
    <w:rsid w:val="000B3999"/>
    <w:rsid w:val="000B46B7"/>
    <w:rsid w:val="000B4BAE"/>
    <w:rsid w:val="000B58A1"/>
    <w:rsid w:val="000C7A59"/>
    <w:rsid w:val="000C7EEE"/>
    <w:rsid w:val="000D0CBA"/>
    <w:rsid w:val="000D4321"/>
    <w:rsid w:val="000D5DEF"/>
    <w:rsid w:val="000E6B50"/>
    <w:rsid w:val="000F1D14"/>
    <w:rsid w:val="000F3DC3"/>
    <w:rsid w:val="000F3EBC"/>
    <w:rsid w:val="000F4ECC"/>
    <w:rsid w:val="00101787"/>
    <w:rsid w:val="00102619"/>
    <w:rsid w:val="0010753F"/>
    <w:rsid w:val="0011149E"/>
    <w:rsid w:val="00112370"/>
    <w:rsid w:val="00114436"/>
    <w:rsid w:val="00122329"/>
    <w:rsid w:val="00123BE6"/>
    <w:rsid w:val="001272F1"/>
    <w:rsid w:val="00131210"/>
    <w:rsid w:val="00135462"/>
    <w:rsid w:val="0014343F"/>
    <w:rsid w:val="001472D8"/>
    <w:rsid w:val="00147F61"/>
    <w:rsid w:val="001507D1"/>
    <w:rsid w:val="00157D84"/>
    <w:rsid w:val="00161EBD"/>
    <w:rsid w:val="00165D18"/>
    <w:rsid w:val="00170904"/>
    <w:rsid w:val="001734E6"/>
    <w:rsid w:val="001771C6"/>
    <w:rsid w:val="001813C5"/>
    <w:rsid w:val="001830E2"/>
    <w:rsid w:val="00191092"/>
    <w:rsid w:val="00192976"/>
    <w:rsid w:val="00195D8C"/>
    <w:rsid w:val="001971C8"/>
    <w:rsid w:val="001A1B06"/>
    <w:rsid w:val="001A37DE"/>
    <w:rsid w:val="001A74EF"/>
    <w:rsid w:val="001A7C4F"/>
    <w:rsid w:val="001B6D76"/>
    <w:rsid w:val="001C440A"/>
    <w:rsid w:val="001D1A95"/>
    <w:rsid w:val="001D206A"/>
    <w:rsid w:val="001D2495"/>
    <w:rsid w:val="001E1684"/>
    <w:rsid w:val="001E466C"/>
    <w:rsid w:val="001E51CC"/>
    <w:rsid w:val="001E571D"/>
    <w:rsid w:val="001E5D06"/>
    <w:rsid w:val="001F3F0C"/>
    <w:rsid w:val="001F4418"/>
    <w:rsid w:val="001F5814"/>
    <w:rsid w:val="001F6790"/>
    <w:rsid w:val="001F6949"/>
    <w:rsid w:val="002010EE"/>
    <w:rsid w:val="002012DC"/>
    <w:rsid w:val="002042AB"/>
    <w:rsid w:val="00211121"/>
    <w:rsid w:val="00213F9F"/>
    <w:rsid w:val="00216DC3"/>
    <w:rsid w:val="00226FF7"/>
    <w:rsid w:val="00234370"/>
    <w:rsid w:val="002362E7"/>
    <w:rsid w:val="00237751"/>
    <w:rsid w:val="0024300F"/>
    <w:rsid w:val="00246B2C"/>
    <w:rsid w:val="002660EB"/>
    <w:rsid w:val="0027180C"/>
    <w:rsid w:val="00273F67"/>
    <w:rsid w:val="002747E8"/>
    <w:rsid w:val="0027547A"/>
    <w:rsid w:val="002809C7"/>
    <w:rsid w:val="00286782"/>
    <w:rsid w:val="00297964"/>
    <w:rsid w:val="002A104E"/>
    <w:rsid w:val="002A1A0B"/>
    <w:rsid w:val="002A5AFB"/>
    <w:rsid w:val="002B0059"/>
    <w:rsid w:val="002B0092"/>
    <w:rsid w:val="002B144F"/>
    <w:rsid w:val="002B18BA"/>
    <w:rsid w:val="002B5FC0"/>
    <w:rsid w:val="002C1C28"/>
    <w:rsid w:val="002C2014"/>
    <w:rsid w:val="002C4BF9"/>
    <w:rsid w:val="002C790C"/>
    <w:rsid w:val="002E1E23"/>
    <w:rsid w:val="002E3948"/>
    <w:rsid w:val="002F09DD"/>
    <w:rsid w:val="002F2559"/>
    <w:rsid w:val="002F39DF"/>
    <w:rsid w:val="002F7C78"/>
    <w:rsid w:val="003071B3"/>
    <w:rsid w:val="00311A21"/>
    <w:rsid w:val="003162ED"/>
    <w:rsid w:val="00316C53"/>
    <w:rsid w:val="00323CE1"/>
    <w:rsid w:val="003260C1"/>
    <w:rsid w:val="00333D23"/>
    <w:rsid w:val="00334840"/>
    <w:rsid w:val="00335285"/>
    <w:rsid w:val="003375F8"/>
    <w:rsid w:val="00342280"/>
    <w:rsid w:val="00351093"/>
    <w:rsid w:val="00351780"/>
    <w:rsid w:val="00352424"/>
    <w:rsid w:val="003524AF"/>
    <w:rsid w:val="003576C5"/>
    <w:rsid w:val="003616ED"/>
    <w:rsid w:val="00362D54"/>
    <w:rsid w:val="00363FF9"/>
    <w:rsid w:val="00365ED7"/>
    <w:rsid w:val="00365FD4"/>
    <w:rsid w:val="0037139D"/>
    <w:rsid w:val="0037305B"/>
    <w:rsid w:val="0037457B"/>
    <w:rsid w:val="00376478"/>
    <w:rsid w:val="0038012A"/>
    <w:rsid w:val="00381C3E"/>
    <w:rsid w:val="00390111"/>
    <w:rsid w:val="00393C40"/>
    <w:rsid w:val="00394A31"/>
    <w:rsid w:val="003974CA"/>
    <w:rsid w:val="003A4229"/>
    <w:rsid w:val="003A428A"/>
    <w:rsid w:val="003A574F"/>
    <w:rsid w:val="003B2E5B"/>
    <w:rsid w:val="003B76CC"/>
    <w:rsid w:val="003C3122"/>
    <w:rsid w:val="003C5650"/>
    <w:rsid w:val="003D2262"/>
    <w:rsid w:val="003D46B0"/>
    <w:rsid w:val="003E4FA6"/>
    <w:rsid w:val="003E5DF8"/>
    <w:rsid w:val="003F1EB7"/>
    <w:rsid w:val="003F4D7D"/>
    <w:rsid w:val="003F6629"/>
    <w:rsid w:val="00400F84"/>
    <w:rsid w:val="00410014"/>
    <w:rsid w:val="00411823"/>
    <w:rsid w:val="00413101"/>
    <w:rsid w:val="00413A1D"/>
    <w:rsid w:val="00423990"/>
    <w:rsid w:val="00424F11"/>
    <w:rsid w:val="00425664"/>
    <w:rsid w:val="004275B2"/>
    <w:rsid w:val="00430A86"/>
    <w:rsid w:val="00430F2A"/>
    <w:rsid w:val="004310FB"/>
    <w:rsid w:val="00437383"/>
    <w:rsid w:val="00437560"/>
    <w:rsid w:val="00437F2B"/>
    <w:rsid w:val="00440EF4"/>
    <w:rsid w:val="0044434F"/>
    <w:rsid w:val="0045508E"/>
    <w:rsid w:val="004629B7"/>
    <w:rsid w:val="004654F1"/>
    <w:rsid w:val="00470ADA"/>
    <w:rsid w:val="00472E9B"/>
    <w:rsid w:val="004810BB"/>
    <w:rsid w:val="0048524B"/>
    <w:rsid w:val="00487C11"/>
    <w:rsid w:val="00496C3F"/>
    <w:rsid w:val="004A4411"/>
    <w:rsid w:val="004A7CE9"/>
    <w:rsid w:val="004B482A"/>
    <w:rsid w:val="004B4F65"/>
    <w:rsid w:val="004B688F"/>
    <w:rsid w:val="004C150B"/>
    <w:rsid w:val="004C75AD"/>
    <w:rsid w:val="004E01C5"/>
    <w:rsid w:val="004E5864"/>
    <w:rsid w:val="004E7AFB"/>
    <w:rsid w:val="004F1586"/>
    <w:rsid w:val="004F1DA5"/>
    <w:rsid w:val="004F4689"/>
    <w:rsid w:val="005033E6"/>
    <w:rsid w:val="00503F72"/>
    <w:rsid w:val="00505CFD"/>
    <w:rsid w:val="00506183"/>
    <w:rsid w:val="0050705D"/>
    <w:rsid w:val="00507780"/>
    <w:rsid w:val="00510916"/>
    <w:rsid w:val="005212BD"/>
    <w:rsid w:val="0052216A"/>
    <w:rsid w:val="00522CDE"/>
    <w:rsid w:val="0052572D"/>
    <w:rsid w:val="00526996"/>
    <w:rsid w:val="00526CA8"/>
    <w:rsid w:val="005273EB"/>
    <w:rsid w:val="00537245"/>
    <w:rsid w:val="0054580F"/>
    <w:rsid w:val="00547768"/>
    <w:rsid w:val="00553A3E"/>
    <w:rsid w:val="005551CA"/>
    <w:rsid w:val="00557747"/>
    <w:rsid w:val="00571D89"/>
    <w:rsid w:val="00573A47"/>
    <w:rsid w:val="00573BB2"/>
    <w:rsid w:val="00575E36"/>
    <w:rsid w:val="00581406"/>
    <w:rsid w:val="00581D5B"/>
    <w:rsid w:val="005831DE"/>
    <w:rsid w:val="00583E1B"/>
    <w:rsid w:val="00590160"/>
    <w:rsid w:val="0059088A"/>
    <w:rsid w:val="00593B08"/>
    <w:rsid w:val="005977DF"/>
    <w:rsid w:val="005A0553"/>
    <w:rsid w:val="005B4B3C"/>
    <w:rsid w:val="005D05D3"/>
    <w:rsid w:val="005D1195"/>
    <w:rsid w:val="005D134E"/>
    <w:rsid w:val="005D6800"/>
    <w:rsid w:val="005D7A55"/>
    <w:rsid w:val="005E4473"/>
    <w:rsid w:val="005E46C9"/>
    <w:rsid w:val="005E53CC"/>
    <w:rsid w:val="005F57EE"/>
    <w:rsid w:val="00602F10"/>
    <w:rsid w:val="00612C40"/>
    <w:rsid w:val="00613421"/>
    <w:rsid w:val="00615CD4"/>
    <w:rsid w:val="00617A5C"/>
    <w:rsid w:val="00624860"/>
    <w:rsid w:val="006319E4"/>
    <w:rsid w:val="00632FA7"/>
    <w:rsid w:val="0064667F"/>
    <w:rsid w:val="006623E1"/>
    <w:rsid w:val="00663048"/>
    <w:rsid w:val="006659F4"/>
    <w:rsid w:val="00665AA9"/>
    <w:rsid w:val="006670E0"/>
    <w:rsid w:val="0067089C"/>
    <w:rsid w:val="0067272D"/>
    <w:rsid w:val="006729BC"/>
    <w:rsid w:val="0067369F"/>
    <w:rsid w:val="00676BCE"/>
    <w:rsid w:val="00684A2D"/>
    <w:rsid w:val="00685FCC"/>
    <w:rsid w:val="006908DC"/>
    <w:rsid w:val="00690F31"/>
    <w:rsid w:val="006939E2"/>
    <w:rsid w:val="006B2BCB"/>
    <w:rsid w:val="006C5D00"/>
    <w:rsid w:val="006C622D"/>
    <w:rsid w:val="006C7E85"/>
    <w:rsid w:val="006D0C9D"/>
    <w:rsid w:val="006D0E74"/>
    <w:rsid w:val="006D39C1"/>
    <w:rsid w:val="006D4151"/>
    <w:rsid w:val="006D63C6"/>
    <w:rsid w:val="006E0FE9"/>
    <w:rsid w:val="006E1EF8"/>
    <w:rsid w:val="006E5DF6"/>
    <w:rsid w:val="006E792E"/>
    <w:rsid w:val="006F0611"/>
    <w:rsid w:val="006F2B1E"/>
    <w:rsid w:val="006F31C2"/>
    <w:rsid w:val="00701AC3"/>
    <w:rsid w:val="00710108"/>
    <w:rsid w:val="00710B5E"/>
    <w:rsid w:val="007146EB"/>
    <w:rsid w:val="00716218"/>
    <w:rsid w:val="00717FF2"/>
    <w:rsid w:val="00720E74"/>
    <w:rsid w:val="0072656F"/>
    <w:rsid w:val="00735D20"/>
    <w:rsid w:val="00736C3D"/>
    <w:rsid w:val="00743CD6"/>
    <w:rsid w:val="007467D8"/>
    <w:rsid w:val="00750B7C"/>
    <w:rsid w:val="00754A48"/>
    <w:rsid w:val="0077170D"/>
    <w:rsid w:val="00772EE8"/>
    <w:rsid w:val="00780CDC"/>
    <w:rsid w:val="00783063"/>
    <w:rsid w:val="007836A2"/>
    <w:rsid w:val="007842F8"/>
    <w:rsid w:val="00786B5B"/>
    <w:rsid w:val="00787810"/>
    <w:rsid w:val="0079068E"/>
    <w:rsid w:val="00793E34"/>
    <w:rsid w:val="007A026A"/>
    <w:rsid w:val="007A6CB2"/>
    <w:rsid w:val="007B06E5"/>
    <w:rsid w:val="007B0DEE"/>
    <w:rsid w:val="007B33FA"/>
    <w:rsid w:val="007B4750"/>
    <w:rsid w:val="007B4A7F"/>
    <w:rsid w:val="007D2994"/>
    <w:rsid w:val="007D5446"/>
    <w:rsid w:val="007D6087"/>
    <w:rsid w:val="007E0A8B"/>
    <w:rsid w:val="007E3347"/>
    <w:rsid w:val="007E36EE"/>
    <w:rsid w:val="007E4447"/>
    <w:rsid w:val="007E5405"/>
    <w:rsid w:val="007F51C8"/>
    <w:rsid w:val="007F7971"/>
    <w:rsid w:val="00801F0B"/>
    <w:rsid w:val="00806774"/>
    <w:rsid w:val="00811FE4"/>
    <w:rsid w:val="00812A59"/>
    <w:rsid w:val="00814D51"/>
    <w:rsid w:val="00821990"/>
    <w:rsid w:val="00822E87"/>
    <w:rsid w:val="008308B9"/>
    <w:rsid w:val="0083391D"/>
    <w:rsid w:val="00840E66"/>
    <w:rsid w:val="0084332D"/>
    <w:rsid w:val="00845144"/>
    <w:rsid w:val="008457F8"/>
    <w:rsid w:val="00846993"/>
    <w:rsid w:val="00846FE6"/>
    <w:rsid w:val="0085353F"/>
    <w:rsid w:val="00853A15"/>
    <w:rsid w:val="00854180"/>
    <w:rsid w:val="00854CC4"/>
    <w:rsid w:val="00857BC7"/>
    <w:rsid w:val="00857C26"/>
    <w:rsid w:val="00860432"/>
    <w:rsid w:val="008625BD"/>
    <w:rsid w:val="0086786A"/>
    <w:rsid w:val="00867A8F"/>
    <w:rsid w:val="0087088A"/>
    <w:rsid w:val="00872657"/>
    <w:rsid w:val="00872A93"/>
    <w:rsid w:val="008824E0"/>
    <w:rsid w:val="0088431B"/>
    <w:rsid w:val="008874F0"/>
    <w:rsid w:val="0089010B"/>
    <w:rsid w:val="00897FD6"/>
    <w:rsid w:val="008A21C0"/>
    <w:rsid w:val="008A60DC"/>
    <w:rsid w:val="008B4720"/>
    <w:rsid w:val="008C31A7"/>
    <w:rsid w:val="008D0CD6"/>
    <w:rsid w:val="008D18BB"/>
    <w:rsid w:val="008D2C91"/>
    <w:rsid w:val="008D324C"/>
    <w:rsid w:val="008D4719"/>
    <w:rsid w:val="008E4042"/>
    <w:rsid w:val="008E628B"/>
    <w:rsid w:val="008E6CF8"/>
    <w:rsid w:val="008E7540"/>
    <w:rsid w:val="008F17FF"/>
    <w:rsid w:val="008F4298"/>
    <w:rsid w:val="008F5210"/>
    <w:rsid w:val="008F5D82"/>
    <w:rsid w:val="00900483"/>
    <w:rsid w:val="009032C3"/>
    <w:rsid w:val="009132AE"/>
    <w:rsid w:val="00916863"/>
    <w:rsid w:val="00916F45"/>
    <w:rsid w:val="00927134"/>
    <w:rsid w:val="0092750D"/>
    <w:rsid w:val="009367CF"/>
    <w:rsid w:val="009457C1"/>
    <w:rsid w:val="0094798F"/>
    <w:rsid w:val="009576FE"/>
    <w:rsid w:val="00962DB5"/>
    <w:rsid w:val="009638E6"/>
    <w:rsid w:val="0096496F"/>
    <w:rsid w:val="0097145B"/>
    <w:rsid w:val="00975AEC"/>
    <w:rsid w:val="00980617"/>
    <w:rsid w:val="00981FE7"/>
    <w:rsid w:val="00985474"/>
    <w:rsid w:val="009A22D8"/>
    <w:rsid w:val="009B1527"/>
    <w:rsid w:val="009B1CD5"/>
    <w:rsid w:val="009B30EB"/>
    <w:rsid w:val="009B35CE"/>
    <w:rsid w:val="009B613F"/>
    <w:rsid w:val="009B7CE8"/>
    <w:rsid w:val="009C26F3"/>
    <w:rsid w:val="009C6F39"/>
    <w:rsid w:val="009E12AC"/>
    <w:rsid w:val="009E2206"/>
    <w:rsid w:val="009E363A"/>
    <w:rsid w:val="009E6C89"/>
    <w:rsid w:val="009E74E1"/>
    <w:rsid w:val="009F787B"/>
    <w:rsid w:val="00A00054"/>
    <w:rsid w:val="00A0012A"/>
    <w:rsid w:val="00A024E5"/>
    <w:rsid w:val="00A10555"/>
    <w:rsid w:val="00A11698"/>
    <w:rsid w:val="00A24DB0"/>
    <w:rsid w:val="00A32C49"/>
    <w:rsid w:val="00A33103"/>
    <w:rsid w:val="00A35F5C"/>
    <w:rsid w:val="00A3660D"/>
    <w:rsid w:val="00A40442"/>
    <w:rsid w:val="00A40BFD"/>
    <w:rsid w:val="00A41126"/>
    <w:rsid w:val="00A5006E"/>
    <w:rsid w:val="00A50ECA"/>
    <w:rsid w:val="00A53E46"/>
    <w:rsid w:val="00A56463"/>
    <w:rsid w:val="00A621D2"/>
    <w:rsid w:val="00A73FBB"/>
    <w:rsid w:val="00A8153D"/>
    <w:rsid w:val="00A84D53"/>
    <w:rsid w:val="00A863BF"/>
    <w:rsid w:val="00A87A1D"/>
    <w:rsid w:val="00A9186B"/>
    <w:rsid w:val="00A927C0"/>
    <w:rsid w:val="00A94FD4"/>
    <w:rsid w:val="00AA4D18"/>
    <w:rsid w:val="00AA6A3A"/>
    <w:rsid w:val="00AA75E2"/>
    <w:rsid w:val="00AB0766"/>
    <w:rsid w:val="00AB0D1A"/>
    <w:rsid w:val="00AB20EB"/>
    <w:rsid w:val="00AB2D94"/>
    <w:rsid w:val="00AC57E1"/>
    <w:rsid w:val="00AC5B09"/>
    <w:rsid w:val="00AD0A5C"/>
    <w:rsid w:val="00AE1EFC"/>
    <w:rsid w:val="00AE4165"/>
    <w:rsid w:val="00AE42D2"/>
    <w:rsid w:val="00AF0788"/>
    <w:rsid w:val="00AF0876"/>
    <w:rsid w:val="00AF44BE"/>
    <w:rsid w:val="00B1122F"/>
    <w:rsid w:val="00B15974"/>
    <w:rsid w:val="00B16ECB"/>
    <w:rsid w:val="00B22E78"/>
    <w:rsid w:val="00B230D2"/>
    <w:rsid w:val="00B27214"/>
    <w:rsid w:val="00B44D88"/>
    <w:rsid w:val="00B4681D"/>
    <w:rsid w:val="00B53F47"/>
    <w:rsid w:val="00B55349"/>
    <w:rsid w:val="00B64588"/>
    <w:rsid w:val="00B71B1A"/>
    <w:rsid w:val="00B764B0"/>
    <w:rsid w:val="00B7653D"/>
    <w:rsid w:val="00B778EE"/>
    <w:rsid w:val="00B82DE2"/>
    <w:rsid w:val="00B8691D"/>
    <w:rsid w:val="00B8692C"/>
    <w:rsid w:val="00B90B4E"/>
    <w:rsid w:val="00BA2663"/>
    <w:rsid w:val="00BA382E"/>
    <w:rsid w:val="00BB2A1A"/>
    <w:rsid w:val="00BB5A63"/>
    <w:rsid w:val="00BB61FE"/>
    <w:rsid w:val="00BB638D"/>
    <w:rsid w:val="00BB6E9E"/>
    <w:rsid w:val="00BC090A"/>
    <w:rsid w:val="00BC1AF7"/>
    <w:rsid w:val="00BC4C8D"/>
    <w:rsid w:val="00BC582C"/>
    <w:rsid w:val="00BD0CE8"/>
    <w:rsid w:val="00BD76E8"/>
    <w:rsid w:val="00BD7A7D"/>
    <w:rsid w:val="00BF3E90"/>
    <w:rsid w:val="00BF56E2"/>
    <w:rsid w:val="00BF62B9"/>
    <w:rsid w:val="00C01C87"/>
    <w:rsid w:val="00C01F64"/>
    <w:rsid w:val="00C04DC8"/>
    <w:rsid w:val="00C10380"/>
    <w:rsid w:val="00C12D90"/>
    <w:rsid w:val="00C206C9"/>
    <w:rsid w:val="00C2290C"/>
    <w:rsid w:val="00C26743"/>
    <w:rsid w:val="00C272BD"/>
    <w:rsid w:val="00C32794"/>
    <w:rsid w:val="00C32BDD"/>
    <w:rsid w:val="00C32CD7"/>
    <w:rsid w:val="00C3374E"/>
    <w:rsid w:val="00C342C0"/>
    <w:rsid w:val="00C40CEB"/>
    <w:rsid w:val="00C4265D"/>
    <w:rsid w:val="00C4284F"/>
    <w:rsid w:val="00C532F3"/>
    <w:rsid w:val="00C570B2"/>
    <w:rsid w:val="00C7410D"/>
    <w:rsid w:val="00C75EF6"/>
    <w:rsid w:val="00C834B2"/>
    <w:rsid w:val="00C9166A"/>
    <w:rsid w:val="00C9319E"/>
    <w:rsid w:val="00C95BF9"/>
    <w:rsid w:val="00CA222A"/>
    <w:rsid w:val="00CA2837"/>
    <w:rsid w:val="00CA4984"/>
    <w:rsid w:val="00CA78EB"/>
    <w:rsid w:val="00CB00D3"/>
    <w:rsid w:val="00CB1661"/>
    <w:rsid w:val="00CB6305"/>
    <w:rsid w:val="00CC5B9D"/>
    <w:rsid w:val="00CC7945"/>
    <w:rsid w:val="00CD2A1D"/>
    <w:rsid w:val="00CD526D"/>
    <w:rsid w:val="00CD64E8"/>
    <w:rsid w:val="00CD7951"/>
    <w:rsid w:val="00CE072F"/>
    <w:rsid w:val="00CE1B83"/>
    <w:rsid w:val="00CE6782"/>
    <w:rsid w:val="00CE7606"/>
    <w:rsid w:val="00CF25C5"/>
    <w:rsid w:val="00D059E4"/>
    <w:rsid w:val="00D0758C"/>
    <w:rsid w:val="00D1173E"/>
    <w:rsid w:val="00D11BB2"/>
    <w:rsid w:val="00D123D0"/>
    <w:rsid w:val="00D170F7"/>
    <w:rsid w:val="00D17B2E"/>
    <w:rsid w:val="00D23553"/>
    <w:rsid w:val="00D24CF8"/>
    <w:rsid w:val="00D26386"/>
    <w:rsid w:val="00D270FD"/>
    <w:rsid w:val="00D27E21"/>
    <w:rsid w:val="00D33020"/>
    <w:rsid w:val="00D33B4D"/>
    <w:rsid w:val="00D370E7"/>
    <w:rsid w:val="00D37D5C"/>
    <w:rsid w:val="00D42890"/>
    <w:rsid w:val="00D50454"/>
    <w:rsid w:val="00D51542"/>
    <w:rsid w:val="00D53D91"/>
    <w:rsid w:val="00D54177"/>
    <w:rsid w:val="00D55717"/>
    <w:rsid w:val="00D616C9"/>
    <w:rsid w:val="00D77C1E"/>
    <w:rsid w:val="00D802B5"/>
    <w:rsid w:val="00D82D24"/>
    <w:rsid w:val="00D86446"/>
    <w:rsid w:val="00D96A64"/>
    <w:rsid w:val="00DA5894"/>
    <w:rsid w:val="00DA7A0B"/>
    <w:rsid w:val="00DB03DB"/>
    <w:rsid w:val="00DB611D"/>
    <w:rsid w:val="00DB6A17"/>
    <w:rsid w:val="00DC0870"/>
    <w:rsid w:val="00DD1213"/>
    <w:rsid w:val="00DD7888"/>
    <w:rsid w:val="00DE20FB"/>
    <w:rsid w:val="00DE2122"/>
    <w:rsid w:val="00DE367E"/>
    <w:rsid w:val="00DE7333"/>
    <w:rsid w:val="00DE7A18"/>
    <w:rsid w:val="00DF3203"/>
    <w:rsid w:val="00DF79D0"/>
    <w:rsid w:val="00DF7AAE"/>
    <w:rsid w:val="00E040C7"/>
    <w:rsid w:val="00E06934"/>
    <w:rsid w:val="00E12C5B"/>
    <w:rsid w:val="00E12F7F"/>
    <w:rsid w:val="00E13A25"/>
    <w:rsid w:val="00E13B3B"/>
    <w:rsid w:val="00E20726"/>
    <w:rsid w:val="00E35C52"/>
    <w:rsid w:val="00E35CFD"/>
    <w:rsid w:val="00E46A3E"/>
    <w:rsid w:val="00E54D11"/>
    <w:rsid w:val="00E5538D"/>
    <w:rsid w:val="00E66081"/>
    <w:rsid w:val="00E719A7"/>
    <w:rsid w:val="00E722C6"/>
    <w:rsid w:val="00E8292B"/>
    <w:rsid w:val="00E85926"/>
    <w:rsid w:val="00E95705"/>
    <w:rsid w:val="00E972B8"/>
    <w:rsid w:val="00EA0231"/>
    <w:rsid w:val="00EA2AA2"/>
    <w:rsid w:val="00EA6928"/>
    <w:rsid w:val="00EB59BA"/>
    <w:rsid w:val="00EC1FA9"/>
    <w:rsid w:val="00EC306E"/>
    <w:rsid w:val="00EC7F7F"/>
    <w:rsid w:val="00ED04EA"/>
    <w:rsid w:val="00ED3E62"/>
    <w:rsid w:val="00ED4474"/>
    <w:rsid w:val="00ED4990"/>
    <w:rsid w:val="00ED514C"/>
    <w:rsid w:val="00EE0F8A"/>
    <w:rsid w:val="00EE2164"/>
    <w:rsid w:val="00EF2A34"/>
    <w:rsid w:val="00EF466A"/>
    <w:rsid w:val="00EF71EF"/>
    <w:rsid w:val="00F00ED5"/>
    <w:rsid w:val="00F044A1"/>
    <w:rsid w:val="00F04B81"/>
    <w:rsid w:val="00F07EE1"/>
    <w:rsid w:val="00F11366"/>
    <w:rsid w:val="00F13339"/>
    <w:rsid w:val="00F23C3C"/>
    <w:rsid w:val="00F24781"/>
    <w:rsid w:val="00F25691"/>
    <w:rsid w:val="00F26C3A"/>
    <w:rsid w:val="00F276D7"/>
    <w:rsid w:val="00F35AF5"/>
    <w:rsid w:val="00F42569"/>
    <w:rsid w:val="00F42936"/>
    <w:rsid w:val="00F43380"/>
    <w:rsid w:val="00F44371"/>
    <w:rsid w:val="00F449CF"/>
    <w:rsid w:val="00F52F19"/>
    <w:rsid w:val="00F722F5"/>
    <w:rsid w:val="00F86D7C"/>
    <w:rsid w:val="00F93B92"/>
    <w:rsid w:val="00F95FA1"/>
    <w:rsid w:val="00F96805"/>
    <w:rsid w:val="00FA2926"/>
    <w:rsid w:val="00FA5723"/>
    <w:rsid w:val="00FB19B7"/>
    <w:rsid w:val="00FB21C8"/>
    <w:rsid w:val="00FC359A"/>
    <w:rsid w:val="00FD6B46"/>
    <w:rsid w:val="00FD71BF"/>
    <w:rsid w:val="00FD7BBB"/>
    <w:rsid w:val="00FE235A"/>
    <w:rsid w:val="00FF1A64"/>
    <w:rsid w:val="00FF3AAF"/>
    <w:rsid w:val="00FF49C8"/>
    <w:rsid w:val="00FF7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82D34A34-8381-441B-80B6-CD991AA6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autoSpaceDE w:val="0"/>
      <w:outlineLvl w:val="0"/>
    </w:pPr>
    <w:rPr>
      <w:rFonts w:ascii="Verdana" w:hAnsi="Verdana"/>
      <w:b/>
      <w:bCs/>
      <w:color w:val="000000"/>
      <w:sz w:val="22"/>
    </w:rPr>
  </w:style>
  <w:style w:type="paragraph" w:styleId="Nagwek2">
    <w:name w:val="heading 2"/>
    <w:basedOn w:val="Normalny"/>
    <w:next w:val="Normalny"/>
    <w:qFormat/>
    <w:pPr>
      <w:keepNext/>
      <w:autoSpaceDE w:val="0"/>
      <w:outlineLvl w:val="1"/>
    </w:pPr>
    <w:rPr>
      <w:rFonts w:ascii="Verdana" w:hAnsi="Verdana"/>
      <w:b/>
      <w:bCs/>
      <w:color w:val="000000"/>
    </w:rPr>
  </w:style>
  <w:style w:type="paragraph" w:styleId="Nagwek3">
    <w:name w:val="heading 3"/>
    <w:basedOn w:val="Normalny"/>
    <w:next w:val="Normalny"/>
    <w:qFormat/>
    <w:pPr>
      <w:keepNext/>
      <w:autoSpaceDE w:val="0"/>
      <w:outlineLvl w:val="2"/>
    </w:pPr>
    <w:rPr>
      <w:rFonts w:ascii="Verdana" w:hAnsi="Verdana"/>
      <w:b/>
      <w:bCs/>
      <w:color w:val="000000"/>
      <w:sz w:val="20"/>
    </w:rPr>
  </w:style>
  <w:style w:type="paragraph" w:styleId="Nagwek4">
    <w:name w:val="heading 4"/>
    <w:basedOn w:val="Normalny"/>
    <w:next w:val="Normalny"/>
    <w:qFormat/>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TimesNewRoman" w:eastAsia="TimesNewRoman" w:hAnsi="TimesNewRoman" w:cs="TimesNewRoman"/>
    </w:rPr>
  </w:style>
  <w:style w:type="character" w:customStyle="1" w:styleId="WW8Num7z0">
    <w:name w:val="WW8Num7z0"/>
    <w:rPr>
      <w:rFonts w:ascii="Symbol" w:hAnsi="Symbol"/>
    </w:rPr>
  </w:style>
  <w:style w:type="character" w:customStyle="1" w:styleId="WW8Num8z1">
    <w:name w:val="WW8Num8z1"/>
    <w:rPr>
      <w:rFonts w:ascii="Times New Roman" w:eastAsia="Times New Roman" w:hAnsi="Times New Roman" w:cs="Times New Roman"/>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Symbol" w:hAnsi="Symbol"/>
    </w:rPr>
  </w:style>
  <w:style w:type="character" w:customStyle="1" w:styleId="WW8Num13z0">
    <w:name w:val="WW8Num13z0"/>
    <w:rPr>
      <w:rFonts w:ascii="Symbol" w:hAnsi="Symbol"/>
    </w:rPr>
  </w:style>
  <w:style w:type="character" w:customStyle="1" w:styleId="WW8Num15z0">
    <w:name w:val="WW8Num15z0"/>
    <w:rPr>
      <w:rFonts w:ascii="Symbol" w:hAnsi="Symbol"/>
    </w:rPr>
  </w:style>
  <w:style w:type="character" w:customStyle="1" w:styleId="WW8Num18z0">
    <w:name w:val="WW8Num18z0"/>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21z0">
    <w:name w:val="WW8Num21z0"/>
    <w:rPr>
      <w:rFonts w:ascii="Symbol" w:hAnsi="Symbol"/>
    </w:rPr>
  </w:style>
  <w:style w:type="character" w:customStyle="1" w:styleId="WW8Num22z1">
    <w:name w:val="WW8Num22z1"/>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Times New Roman" w:eastAsia="Times New Roman" w:hAnsi="Times New Roman" w:cs="Times New Roman"/>
    </w:rPr>
  </w:style>
  <w:style w:type="character" w:customStyle="1" w:styleId="WW8Num28z0">
    <w:name w:val="WW8Num28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StarSymbol"/>
      <w:sz w:val="18"/>
      <w:szCs w:val="18"/>
    </w:rPr>
  </w:style>
  <w:style w:type="character" w:customStyle="1" w:styleId="WW8Num6z1">
    <w:name w:val="WW8Num6z1"/>
    <w:rPr>
      <w:rFonts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Domylnaczcionkaakapitu1">
    <w:name w:val="Domyślna czcionka akapitu1"/>
  </w:style>
  <w:style w:type="character" w:styleId="Uwydatnienie">
    <w:name w:val="Emphasis"/>
    <w:uiPriority w:val="20"/>
    <w:qFormat/>
    <w:rPr>
      <w:i/>
      <w:iCs/>
    </w:rPr>
  </w:style>
  <w:style w:type="character" w:styleId="Numerstrony">
    <w:name w:val="page number"/>
    <w:basedOn w:val="Domylnaczcionkaakapitu1"/>
  </w:style>
  <w:style w:type="character" w:customStyle="1" w:styleId="Nagwek4Znak">
    <w:name w:val="Nagłówek 4 Znak"/>
    <w:rPr>
      <w:b/>
      <w:bCs/>
      <w:sz w:val="28"/>
      <w:szCs w:val="28"/>
    </w:rPr>
  </w:style>
  <w:style w:type="character" w:styleId="Hipercze">
    <w:name w:val="Hyperlink"/>
    <w:uiPriority w:val="99"/>
    <w:rPr>
      <w:color w:val="0000FF"/>
      <w:u w:val="single"/>
    </w:rPr>
  </w:style>
  <w:style w:type="character" w:customStyle="1" w:styleId="TekstdymkaZnak">
    <w:name w:val="Tekst dymka Znak"/>
    <w:rPr>
      <w:rFonts w:ascii="Tahoma" w:hAnsi="Tahoma" w:cs="Tahoma"/>
      <w:sz w:val="16"/>
      <w:szCs w:val="16"/>
    </w:rPr>
  </w:style>
  <w:style w:type="character" w:styleId="Pogrubienie">
    <w:name w:val="Strong"/>
    <w:uiPriority w:val="22"/>
    <w:qFormat/>
    <w:rPr>
      <w:rFonts w:cs="Times New Roman"/>
      <w:b/>
      <w:bCs/>
    </w:rPr>
  </w:style>
  <w:style w:type="character" w:customStyle="1" w:styleId="Symbolewypunktowania">
    <w:name w:val="Symbole wypunktowania"/>
    <w:rPr>
      <w:rFonts w:ascii="StarSymbol" w:eastAsia="StarSymbol" w:hAnsi="StarSymbol" w:cs="StarSymbol"/>
      <w:sz w:val="18"/>
      <w:szCs w:val="18"/>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autoSpaceDE w:val="0"/>
    </w:pPr>
    <w:rPr>
      <w:rFonts w:ascii="Verdana" w:hAnsi="Verdana"/>
      <w:color w:val="000000"/>
      <w:sz w:val="20"/>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jc w:val="both"/>
    </w:pPr>
    <w:rPr>
      <w:rFonts w:ascii="Verdana" w:hAnsi="Verdana"/>
      <w:sz w:val="20"/>
    </w:rPr>
  </w:style>
  <w:style w:type="paragraph" w:customStyle="1" w:styleId="Tekstpodstawowy31">
    <w:name w:val="Tekst podstawowy 31"/>
    <w:basedOn w:val="Normalny"/>
    <w:pPr>
      <w:spacing w:after="120"/>
      <w:jc w:val="both"/>
    </w:pPr>
    <w:rPr>
      <w:rFonts w:ascii="Verdana" w:hAnsi="Verdana"/>
      <w:color w:val="000000"/>
      <w:sz w:val="20"/>
    </w:rPr>
  </w:style>
  <w:style w:type="paragraph" w:styleId="Tekstpodstawowywcity">
    <w:name w:val="Body Text Indent"/>
    <w:basedOn w:val="Normalny"/>
    <w:pPr>
      <w:autoSpaceDE w:val="0"/>
      <w:ind w:left="360"/>
    </w:pPr>
    <w:rPr>
      <w:rFonts w:ascii="Verdana" w:hAnsi="Verdana"/>
      <w:color w:val="000000"/>
      <w:sz w:val="20"/>
    </w:rPr>
  </w:style>
  <w:style w:type="paragraph" w:styleId="NormalnyWeb">
    <w:name w:val="Normal (Web)"/>
    <w:basedOn w:val="Normalny"/>
    <w:uiPriority w:val="99"/>
    <w:pPr>
      <w:spacing w:before="280" w:after="280"/>
    </w:pPr>
    <w:rPr>
      <w:rFonts w:ascii="Arial Unicode MS" w:eastAsia="Arial Unicode MS" w:hAnsi="Arial Unicode MS" w:cs="Arial Unicode MS"/>
    </w:rPr>
  </w:style>
  <w:style w:type="paragraph" w:customStyle="1" w:styleId="Tekstpodstawowywcity21">
    <w:name w:val="Tekst podstawowy wcięty 21"/>
    <w:basedOn w:val="Normalny"/>
    <w:pPr>
      <w:spacing w:after="120"/>
      <w:ind w:left="360"/>
      <w:jc w:val="both"/>
    </w:pPr>
    <w:rPr>
      <w:rFonts w:ascii="Verdana" w:hAnsi="Verdana"/>
      <w:color w:val="000000"/>
      <w:sz w:val="20"/>
      <w:szCs w:val="17"/>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Normalny1">
    <w:name w:val="Normalny1"/>
    <w:next w:val="Default"/>
    <w:pPr>
      <w:suppressAutoHyphens/>
    </w:pPr>
    <w:rPr>
      <w:lang w:eastAsia="ar-SA"/>
    </w:rPr>
  </w:style>
  <w:style w:type="paragraph" w:customStyle="1" w:styleId="Lista-kontynuacja21">
    <w:name w:val="Lista - kontynuacja 21"/>
    <w:basedOn w:val="Normalny"/>
    <w:pPr>
      <w:spacing w:after="120"/>
      <w:ind w:left="566"/>
    </w:pPr>
    <w:rPr>
      <w:sz w:val="20"/>
      <w:szCs w:val="20"/>
    </w:rPr>
  </w:style>
  <w:style w:type="paragraph" w:customStyle="1" w:styleId="Legenda1">
    <w:name w:val="Legenda1"/>
    <w:basedOn w:val="Normalny"/>
    <w:next w:val="Normalny"/>
    <w:pPr>
      <w:autoSpaceDE w:val="0"/>
      <w:ind w:left="360"/>
    </w:pPr>
    <w:rPr>
      <w:rFonts w:ascii="Verdana" w:hAnsi="Verdana"/>
      <w:b/>
      <w:bCs/>
      <w:color w:val="000000"/>
      <w:sz w:val="20"/>
    </w:rPr>
  </w:style>
  <w:style w:type="paragraph" w:customStyle="1" w:styleId="Tekstpodstawowywcity31">
    <w:name w:val="Tekst podstawowy wcięty 31"/>
    <w:basedOn w:val="Normalny"/>
    <w:pPr>
      <w:spacing w:after="120"/>
      <w:ind w:left="3"/>
      <w:jc w:val="both"/>
    </w:pPr>
    <w:rPr>
      <w:rFonts w:ascii="Verdana" w:hAnsi="Verdana"/>
      <w:color w:val="000000"/>
      <w:sz w:val="20"/>
    </w:rPr>
  </w:style>
  <w:style w:type="paragraph" w:styleId="Stopka">
    <w:name w:val="footer"/>
    <w:basedOn w:val="Normalny"/>
    <w:link w:val="StopkaZnak"/>
    <w:uiPriority w:val="99"/>
    <w:pPr>
      <w:tabs>
        <w:tab w:val="center" w:pos="4536"/>
        <w:tab w:val="right" w:pos="9072"/>
      </w:tabs>
    </w:pPr>
  </w:style>
  <w:style w:type="paragraph" w:customStyle="1" w:styleId="Nagwek3articleTitleCss">
    <w:name w:val="Nagłówek 3.articleTitleCss"/>
    <w:basedOn w:val="Nagwek3"/>
    <w:pPr>
      <w:widowControl w:val="0"/>
      <w:autoSpaceDE/>
    </w:pPr>
    <w:rPr>
      <w:rFonts w:ascii="Trebuchet MS" w:eastAsia="Trebuchet MS" w:hAnsi="Trebuchet MS" w:cs="Trebuchet MS"/>
      <w:kern w:val="1"/>
      <w:sz w:val="27"/>
      <w:szCs w:val="27"/>
    </w:rPr>
  </w:style>
  <w:style w:type="paragraph" w:styleId="Tekstdymka">
    <w:name w:val="Balloon Text"/>
    <w:basedOn w:val="Normalny"/>
    <w:rPr>
      <w:rFonts w:ascii="Tahoma" w:hAnsi="Tahoma" w:cs="Tahoma"/>
      <w:sz w:val="16"/>
      <w:szCs w:val="16"/>
    </w:rPr>
  </w:style>
  <w:style w:type="paragraph" w:customStyle="1" w:styleId="Zawartoramki">
    <w:name w:val="Zawartość ramki"/>
    <w:basedOn w:val="Tekstpodstawowy"/>
  </w:style>
  <w:style w:type="paragraph" w:styleId="Nagwek">
    <w:name w:val="header"/>
    <w:basedOn w:val="Normalny"/>
    <w:link w:val="NagwekZnak"/>
    <w:rsid w:val="001A37DE"/>
    <w:pPr>
      <w:tabs>
        <w:tab w:val="center" w:pos="4536"/>
        <w:tab w:val="right" w:pos="9072"/>
      </w:tabs>
    </w:pPr>
  </w:style>
  <w:style w:type="character" w:customStyle="1" w:styleId="NagwekZnak">
    <w:name w:val="Nagłówek Znak"/>
    <w:link w:val="Nagwek"/>
    <w:rsid w:val="001A37DE"/>
    <w:rPr>
      <w:sz w:val="24"/>
      <w:szCs w:val="24"/>
      <w:lang w:eastAsia="ar-SA"/>
    </w:rPr>
  </w:style>
  <w:style w:type="character" w:customStyle="1" w:styleId="pull-left">
    <w:name w:val="pull-left"/>
    <w:rsid w:val="00C9166A"/>
  </w:style>
  <w:style w:type="table" w:styleId="Tabela-Siatka">
    <w:name w:val="Table Grid"/>
    <w:basedOn w:val="Standardowy"/>
    <w:rsid w:val="007E3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D059E4"/>
    <w:rPr>
      <w:sz w:val="20"/>
      <w:szCs w:val="20"/>
    </w:rPr>
  </w:style>
  <w:style w:type="character" w:customStyle="1" w:styleId="TekstprzypisudolnegoZnak">
    <w:name w:val="Tekst przypisu dolnego Znak"/>
    <w:link w:val="Tekstprzypisudolnego"/>
    <w:rsid w:val="00D059E4"/>
    <w:rPr>
      <w:lang w:eastAsia="ar-SA"/>
    </w:rPr>
  </w:style>
  <w:style w:type="character" w:styleId="Odwoanieprzypisudolnego">
    <w:name w:val="footnote reference"/>
    <w:uiPriority w:val="99"/>
    <w:rsid w:val="00D059E4"/>
    <w:rPr>
      <w:vertAlign w:val="superscript"/>
    </w:rPr>
  </w:style>
  <w:style w:type="character" w:customStyle="1" w:styleId="StopkaZnak">
    <w:name w:val="Stopka Znak"/>
    <w:link w:val="Stopka"/>
    <w:uiPriority w:val="99"/>
    <w:rsid w:val="006D0E74"/>
    <w:rPr>
      <w:sz w:val="24"/>
      <w:szCs w:val="24"/>
      <w:lang w:eastAsia="ar-SA"/>
    </w:rPr>
  </w:style>
  <w:style w:type="paragraph" w:styleId="Akapitzlist">
    <w:name w:val="List Paragraph"/>
    <w:basedOn w:val="Normalny"/>
    <w:uiPriority w:val="34"/>
    <w:qFormat/>
    <w:rsid w:val="00EF2A34"/>
    <w:pPr>
      <w:widowControl w:val="0"/>
      <w:suppressAutoHyphens w:val="0"/>
      <w:ind w:left="720"/>
      <w:contextualSpacing/>
    </w:pPr>
    <w:rPr>
      <w:rFonts w:ascii="Microsoft Sans Serif" w:eastAsia="Microsoft Sans Serif" w:hAnsi="Microsoft Sans Serif" w:cs="Microsoft Sans Serif"/>
      <w:color w:val="000000"/>
      <w:lang w:eastAsia="pl-PL" w:bidi="pl-PL"/>
    </w:rPr>
  </w:style>
  <w:style w:type="paragraph" w:styleId="Tytu">
    <w:name w:val="Title"/>
    <w:basedOn w:val="Normalny"/>
    <w:next w:val="Normalny"/>
    <w:link w:val="TytuZnak"/>
    <w:qFormat/>
    <w:rsid w:val="002042AB"/>
    <w:pPr>
      <w:spacing w:before="240" w:after="60"/>
      <w:jc w:val="center"/>
      <w:outlineLvl w:val="0"/>
    </w:pPr>
    <w:rPr>
      <w:rFonts w:ascii="Calibri Light" w:hAnsi="Calibri Light"/>
      <w:b/>
      <w:bCs/>
      <w:kern w:val="28"/>
      <w:sz w:val="32"/>
      <w:szCs w:val="32"/>
    </w:rPr>
  </w:style>
  <w:style w:type="character" w:customStyle="1" w:styleId="TytuZnak">
    <w:name w:val="Tytuł Znak"/>
    <w:link w:val="Tytu"/>
    <w:rsid w:val="002042AB"/>
    <w:rPr>
      <w:rFonts w:ascii="Calibri Light" w:eastAsia="Times New Roman" w:hAnsi="Calibri Light" w:cs="Times New Roman"/>
      <w:b/>
      <w:bCs/>
      <w:kern w:val="28"/>
      <w:sz w:val="32"/>
      <w:szCs w:val="32"/>
      <w:lang w:eastAsia="ar-SA"/>
    </w:rPr>
  </w:style>
  <w:style w:type="paragraph" w:styleId="Nagwekspisutreci">
    <w:name w:val="TOC Heading"/>
    <w:basedOn w:val="Nagwek1"/>
    <w:next w:val="Normalny"/>
    <w:uiPriority w:val="39"/>
    <w:unhideWhenUsed/>
    <w:qFormat/>
    <w:rsid w:val="00676BCE"/>
    <w:pPr>
      <w:keepLines/>
      <w:suppressAutoHyphens w:val="0"/>
      <w:autoSpaceDE/>
      <w:spacing w:before="240" w:line="259" w:lineRule="auto"/>
      <w:outlineLvl w:val="9"/>
    </w:pPr>
    <w:rPr>
      <w:rFonts w:ascii="Calibri Light" w:hAnsi="Calibri Light"/>
      <w:b w:val="0"/>
      <w:bCs w:val="0"/>
      <w:color w:val="2E74B5"/>
      <w:sz w:val="32"/>
      <w:szCs w:val="32"/>
      <w:lang w:eastAsia="pl-PL"/>
    </w:rPr>
  </w:style>
  <w:style w:type="paragraph" w:styleId="Spistreci1">
    <w:name w:val="toc 1"/>
    <w:basedOn w:val="Normalny"/>
    <w:next w:val="Normalny"/>
    <w:autoRedefine/>
    <w:uiPriority w:val="39"/>
    <w:rsid w:val="00DA5894"/>
    <w:pPr>
      <w:tabs>
        <w:tab w:val="left" w:pos="284"/>
        <w:tab w:val="right" w:leader="dot" w:pos="9201"/>
      </w:tabs>
      <w:ind w:left="284" w:hanging="284"/>
    </w:pPr>
  </w:style>
  <w:style w:type="paragraph" w:styleId="Spistreci2">
    <w:name w:val="toc 2"/>
    <w:basedOn w:val="Normalny"/>
    <w:next w:val="Normalny"/>
    <w:autoRedefine/>
    <w:uiPriority w:val="39"/>
    <w:rsid w:val="00E12F7F"/>
    <w:pPr>
      <w:tabs>
        <w:tab w:val="left" w:pos="720"/>
        <w:tab w:val="right" w:leader="dot" w:pos="9201"/>
      </w:tabs>
      <w:spacing w:line="276" w:lineRule="auto"/>
      <w:ind w:left="284"/>
    </w:pPr>
  </w:style>
  <w:style w:type="paragraph" w:styleId="Spistreci3">
    <w:name w:val="toc 3"/>
    <w:basedOn w:val="Normalny"/>
    <w:next w:val="Normalny"/>
    <w:autoRedefine/>
    <w:uiPriority w:val="39"/>
    <w:rsid w:val="00D53D91"/>
    <w:pPr>
      <w:tabs>
        <w:tab w:val="right" w:leader="dot" w:pos="9201"/>
      </w:tabs>
      <w:ind w:left="284"/>
    </w:pPr>
  </w:style>
  <w:style w:type="paragraph" w:styleId="Spistreci4">
    <w:name w:val="toc 4"/>
    <w:basedOn w:val="Normalny"/>
    <w:next w:val="Normalny"/>
    <w:autoRedefine/>
    <w:uiPriority w:val="39"/>
    <w:rsid w:val="00A0012A"/>
    <w:pPr>
      <w:ind w:left="720"/>
    </w:pPr>
  </w:style>
  <w:style w:type="character" w:customStyle="1" w:styleId="Nagwek1Znak">
    <w:name w:val="Nagłówek 1 Znak"/>
    <w:basedOn w:val="Domylnaczcionkaakapitu"/>
    <w:link w:val="Nagwek1"/>
    <w:rsid w:val="00C32794"/>
    <w:rPr>
      <w:rFonts w:ascii="Verdana" w:hAnsi="Verdana"/>
      <w:b/>
      <w:bCs/>
      <w:color w:val="000000"/>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5097">
      <w:bodyDiv w:val="1"/>
      <w:marLeft w:val="0"/>
      <w:marRight w:val="0"/>
      <w:marTop w:val="0"/>
      <w:marBottom w:val="0"/>
      <w:divBdr>
        <w:top w:val="none" w:sz="0" w:space="0" w:color="auto"/>
        <w:left w:val="none" w:sz="0" w:space="0" w:color="auto"/>
        <w:bottom w:val="none" w:sz="0" w:space="0" w:color="auto"/>
        <w:right w:val="none" w:sz="0" w:space="0" w:color="auto"/>
      </w:divBdr>
      <w:divsChild>
        <w:div w:id="316498714">
          <w:marLeft w:val="0"/>
          <w:marRight w:val="0"/>
          <w:marTop w:val="0"/>
          <w:marBottom w:val="0"/>
          <w:divBdr>
            <w:top w:val="none" w:sz="0" w:space="0" w:color="auto"/>
            <w:left w:val="none" w:sz="0" w:space="0" w:color="auto"/>
            <w:bottom w:val="none" w:sz="0" w:space="0" w:color="auto"/>
            <w:right w:val="none" w:sz="0" w:space="0" w:color="auto"/>
          </w:divBdr>
          <w:divsChild>
            <w:div w:id="310332325">
              <w:marLeft w:val="0"/>
              <w:marRight w:val="0"/>
              <w:marTop w:val="0"/>
              <w:marBottom w:val="0"/>
              <w:divBdr>
                <w:top w:val="none" w:sz="0" w:space="0" w:color="auto"/>
                <w:left w:val="none" w:sz="0" w:space="0" w:color="auto"/>
                <w:bottom w:val="none" w:sz="0" w:space="0" w:color="auto"/>
                <w:right w:val="none" w:sz="0" w:space="0" w:color="auto"/>
              </w:divBdr>
              <w:divsChild>
                <w:div w:id="7097580">
                  <w:marLeft w:val="0"/>
                  <w:marRight w:val="0"/>
                  <w:marTop w:val="0"/>
                  <w:marBottom w:val="0"/>
                  <w:divBdr>
                    <w:top w:val="none" w:sz="0" w:space="0" w:color="auto"/>
                    <w:left w:val="none" w:sz="0" w:space="0" w:color="auto"/>
                    <w:bottom w:val="none" w:sz="0" w:space="0" w:color="auto"/>
                    <w:right w:val="none" w:sz="0" w:space="0" w:color="auto"/>
                  </w:divBdr>
                  <w:divsChild>
                    <w:div w:id="8552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1075">
              <w:marLeft w:val="0"/>
              <w:marRight w:val="0"/>
              <w:marTop w:val="0"/>
              <w:marBottom w:val="0"/>
              <w:divBdr>
                <w:top w:val="none" w:sz="0" w:space="0" w:color="auto"/>
                <w:left w:val="none" w:sz="0" w:space="0" w:color="auto"/>
                <w:bottom w:val="none" w:sz="0" w:space="0" w:color="auto"/>
                <w:right w:val="none" w:sz="0" w:space="0" w:color="auto"/>
              </w:divBdr>
              <w:divsChild>
                <w:div w:id="1432356532">
                  <w:marLeft w:val="0"/>
                  <w:marRight w:val="0"/>
                  <w:marTop w:val="0"/>
                  <w:marBottom w:val="0"/>
                  <w:divBdr>
                    <w:top w:val="none" w:sz="0" w:space="0" w:color="auto"/>
                    <w:left w:val="none" w:sz="0" w:space="0" w:color="auto"/>
                    <w:bottom w:val="none" w:sz="0" w:space="0" w:color="auto"/>
                    <w:right w:val="none" w:sz="0" w:space="0" w:color="auto"/>
                  </w:divBdr>
                  <w:divsChild>
                    <w:div w:id="6258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1195">
          <w:marLeft w:val="0"/>
          <w:marRight w:val="0"/>
          <w:marTop w:val="0"/>
          <w:marBottom w:val="0"/>
          <w:divBdr>
            <w:top w:val="none" w:sz="0" w:space="0" w:color="auto"/>
            <w:left w:val="none" w:sz="0" w:space="0" w:color="auto"/>
            <w:bottom w:val="none" w:sz="0" w:space="0" w:color="auto"/>
            <w:right w:val="none" w:sz="0" w:space="0" w:color="auto"/>
          </w:divBdr>
          <w:divsChild>
            <w:div w:id="711421552">
              <w:marLeft w:val="0"/>
              <w:marRight w:val="0"/>
              <w:marTop w:val="0"/>
              <w:marBottom w:val="0"/>
              <w:divBdr>
                <w:top w:val="none" w:sz="0" w:space="0" w:color="auto"/>
                <w:left w:val="none" w:sz="0" w:space="0" w:color="auto"/>
                <w:bottom w:val="none" w:sz="0" w:space="0" w:color="auto"/>
                <w:right w:val="none" w:sz="0" w:space="0" w:color="auto"/>
              </w:divBdr>
              <w:divsChild>
                <w:div w:id="12202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1551">
      <w:bodyDiv w:val="1"/>
      <w:marLeft w:val="0"/>
      <w:marRight w:val="0"/>
      <w:marTop w:val="0"/>
      <w:marBottom w:val="0"/>
      <w:divBdr>
        <w:top w:val="none" w:sz="0" w:space="0" w:color="auto"/>
        <w:left w:val="none" w:sz="0" w:space="0" w:color="auto"/>
        <w:bottom w:val="none" w:sz="0" w:space="0" w:color="auto"/>
        <w:right w:val="none" w:sz="0" w:space="0" w:color="auto"/>
      </w:divBdr>
      <w:divsChild>
        <w:div w:id="1785804977">
          <w:marLeft w:val="0"/>
          <w:marRight w:val="0"/>
          <w:marTop w:val="0"/>
          <w:marBottom w:val="0"/>
          <w:divBdr>
            <w:top w:val="none" w:sz="0" w:space="0" w:color="auto"/>
            <w:left w:val="none" w:sz="0" w:space="0" w:color="auto"/>
            <w:bottom w:val="none" w:sz="0" w:space="0" w:color="auto"/>
            <w:right w:val="none" w:sz="0" w:space="0" w:color="auto"/>
          </w:divBdr>
          <w:divsChild>
            <w:div w:id="1616715360">
              <w:marLeft w:val="0"/>
              <w:marRight w:val="0"/>
              <w:marTop w:val="0"/>
              <w:marBottom w:val="0"/>
              <w:divBdr>
                <w:top w:val="none" w:sz="0" w:space="0" w:color="auto"/>
                <w:left w:val="none" w:sz="0" w:space="0" w:color="auto"/>
                <w:bottom w:val="none" w:sz="0" w:space="0" w:color="auto"/>
                <w:right w:val="none" w:sz="0" w:space="0" w:color="auto"/>
              </w:divBdr>
              <w:divsChild>
                <w:div w:id="1332106398">
                  <w:marLeft w:val="0"/>
                  <w:marRight w:val="0"/>
                  <w:marTop w:val="0"/>
                  <w:marBottom w:val="0"/>
                  <w:divBdr>
                    <w:top w:val="none" w:sz="0" w:space="0" w:color="auto"/>
                    <w:left w:val="none" w:sz="0" w:space="0" w:color="auto"/>
                    <w:bottom w:val="none" w:sz="0" w:space="0" w:color="auto"/>
                    <w:right w:val="none" w:sz="0" w:space="0" w:color="auto"/>
                  </w:divBdr>
                  <w:divsChild>
                    <w:div w:id="1144540631">
                      <w:marLeft w:val="0"/>
                      <w:marRight w:val="0"/>
                      <w:marTop w:val="0"/>
                      <w:marBottom w:val="0"/>
                      <w:divBdr>
                        <w:top w:val="none" w:sz="0" w:space="0" w:color="auto"/>
                        <w:left w:val="none" w:sz="0" w:space="0" w:color="auto"/>
                        <w:bottom w:val="none" w:sz="0" w:space="0" w:color="auto"/>
                        <w:right w:val="none" w:sz="0" w:space="0" w:color="auto"/>
                      </w:divBdr>
                      <w:divsChild>
                        <w:div w:id="1831676689">
                          <w:marLeft w:val="0"/>
                          <w:marRight w:val="0"/>
                          <w:marTop w:val="0"/>
                          <w:marBottom w:val="0"/>
                          <w:divBdr>
                            <w:top w:val="none" w:sz="0" w:space="0" w:color="auto"/>
                            <w:left w:val="none" w:sz="0" w:space="0" w:color="auto"/>
                            <w:bottom w:val="none" w:sz="0" w:space="0" w:color="auto"/>
                            <w:right w:val="none" w:sz="0" w:space="0" w:color="auto"/>
                          </w:divBdr>
                          <w:divsChild>
                            <w:div w:id="16862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57623">
      <w:bodyDiv w:val="1"/>
      <w:marLeft w:val="0"/>
      <w:marRight w:val="0"/>
      <w:marTop w:val="0"/>
      <w:marBottom w:val="0"/>
      <w:divBdr>
        <w:top w:val="none" w:sz="0" w:space="0" w:color="auto"/>
        <w:left w:val="none" w:sz="0" w:space="0" w:color="auto"/>
        <w:bottom w:val="none" w:sz="0" w:space="0" w:color="auto"/>
        <w:right w:val="none" w:sz="0" w:space="0" w:color="auto"/>
      </w:divBdr>
      <w:divsChild>
        <w:div w:id="1295524465">
          <w:marLeft w:val="0"/>
          <w:marRight w:val="0"/>
          <w:marTop w:val="0"/>
          <w:marBottom w:val="0"/>
          <w:divBdr>
            <w:top w:val="none" w:sz="0" w:space="0" w:color="auto"/>
            <w:left w:val="none" w:sz="0" w:space="0" w:color="auto"/>
            <w:bottom w:val="none" w:sz="0" w:space="0" w:color="auto"/>
            <w:right w:val="none" w:sz="0" w:space="0" w:color="auto"/>
          </w:divBdr>
          <w:divsChild>
            <w:div w:id="2141417398">
              <w:marLeft w:val="0"/>
              <w:marRight w:val="0"/>
              <w:marTop w:val="0"/>
              <w:marBottom w:val="0"/>
              <w:divBdr>
                <w:top w:val="none" w:sz="0" w:space="0" w:color="auto"/>
                <w:left w:val="none" w:sz="0" w:space="0" w:color="auto"/>
                <w:bottom w:val="none" w:sz="0" w:space="0" w:color="auto"/>
                <w:right w:val="none" w:sz="0" w:space="0" w:color="auto"/>
              </w:divBdr>
              <w:divsChild>
                <w:div w:id="1138373208">
                  <w:marLeft w:val="-225"/>
                  <w:marRight w:val="-225"/>
                  <w:marTop w:val="0"/>
                  <w:marBottom w:val="0"/>
                  <w:divBdr>
                    <w:top w:val="none" w:sz="0" w:space="0" w:color="auto"/>
                    <w:left w:val="none" w:sz="0" w:space="0" w:color="auto"/>
                    <w:bottom w:val="none" w:sz="0" w:space="0" w:color="auto"/>
                    <w:right w:val="none" w:sz="0" w:space="0" w:color="auto"/>
                  </w:divBdr>
                  <w:divsChild>
                    <w:div w:id="1771005247">
                      <w:marLeft w:val="0"/>
                      <w:marRight w:val="0"/>
                      <w:marTop w:val="0"/>
                      <w:marBottom w:val="0"/>
                      <w:divBdr>
                        <w:top w:val="none" w:sz="0" w:space="0" w:color="auto"/>
                        <w:left w:val="none" w:sz="0" w:space="0" w:color="auto"/>
                        <w:bottom w:val="none" w:sz="0" w:space="0" w:color="auto"/>
                        <w:right w:val="none" w:sz="0" w:space="0" w:color="auto"/>
                      </w:divBdr>
                      <w:divsChild>
                        <w:div w:id="1655794988">
                          <w:marLeft w:val="0"/>
                          <w:marRight w:val="0"/>
                          <w:marTop w:val="0"/>
                          <w:marBottom w:val="0"/>
                          <w:divBdr>
                            <w:top w:val="none" w:sz="0" w:space="0" w:color="auto"/>
                            <w:left w:val="none" w:sz="0" w:space="0" w:color="auto"/>
                            <w:bottom w:val="none" w:sz="0" w:space="0" w:color="auto"/>
                            <w:right w:val="none" w:sz="0" w:space="0" w:color="auto"/>
                          </w:divBdr>
                          <w:divsChild>
                            <w:div w:id="2039773268">
                              <w:marLeft w:val="0"/>
                              <w:marRight w:val="0"/>
                              <w:marTop w:val="0"/>
                              <w:marBottom w:val="0"/>
                              <w:divBdr>
                                <w:top w:val="none" w:sz="0" w:space="0" w:color="auto"/>
                                <w:left w:val="none" w:sz="0" w:space="0" w:color="auto"/>
                                <w:bottom w:val="none" w:sz="0" w:space="0" w:color="auto"/>
                                <w:right w:val="none" w:sz="0" w:space="0" w:color="auto"/>
                              </w:divBdr>
                              <w:divsChild>
                                <w:div w:id="7756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l.wikipedia.org/wiki/Dysfunkc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p.pl/pacjent/psychiatria/choroby/69882,depresja" TargetMode="External"/><Relationship Id="rId2" Type="http://schemas.openxmlformats.org/officeDocument/2006/relationships/numbering" Target="numbering.xml"/><Relationship Id="rId16" Type="http://schemas.openxmlformats.org/officeDocument/2006/relationships/hyperlink" Target="https://www.mp.pl/pacjent/neurologia/objawy/152374,zaburzenia-pamie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DA213-B0F9-46BF-AD73-624B5AF3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36</Pages>
  <Words>9380</Words>
  <Characters>56286</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SCHEMAT PROGRAMU ZDROWOTNEGO*</vt:lpstr>
    </vt:vector>
  </TitlesOfParts>
  <Company>ZPO-Śrem</Company>
  <LinksUpToDate>false</LinksUpToDate>
  <CharactersWithSpaces>65535</CharactersWithSpaces>
  <SharedDoc>false</SharedDoc>
  <HLinks>
    <vt:vector size="258" baseType="variant">
      <vt:variant>
        <vt:i4>6881317</vt:i4>
      </vt:variant>
      <vt:variant>
        <vt:i4>249</vt:i4>
      </vt:variant>
      <vt:variant>
        <vt:i4>0</vt:i4>
      </vt:variant>
      <vt:variant>
        <vt:i4>5</vt:i4>
      </vt:variant>
      <vt:variant>
        <vt:lpwstr>http://pl.wikipedia.org/wiki/Dysfunkcja</vt:lpwstr>
      </vt:variant>
      <vt:variant>
        <vt:lpwstr/>
      </vt:variant>
      <vt:variant>
        <vt:i4>1638467</vt:i4>
      </vt:variant>
      <vt:variant>
        <vt:i4>246</vt:i4>
      </vt:variant>
      <vt:variant>
        <vt:i4>0</vt:i4>
      </vt:variant>
      <vt:variant>
        <vt:i4>5</vt:i4>
      </vt:variant>
      <vt:variant>
        <vt:lpwstr>https://www.mp.pl/pacjent/psychiatria/choroby/69882,depresja</vt:lpwstr>
      </vt:variant>
      <vt:variant>
        <vt:lpwstr/>
      </vt:variant>
      <vt:variant>
        <vt:i4>2031691</vt:i4>
      </vt:variant>
      <vt:variant>
        <vt:i4>243</vt:i4>
      </vt:variant>
      <vt:variant>
        <vt:i4>0</vt:i4>
      </vt:variant>
      <vt:variant>
        <vt:i4>5</vt:i4>
      </vt:variant>
      <vt:variant>
        <vt:lpwstr>https://www.mp.pl/pacjent/neurologia/objawy/152374,zaburzenia-pamieci</vt:lpwstr>
      </vt:variant>
      <vt:variant>
        <vt:lpwstr/>
      </vt:variant>
      <vt:variant>
        <vt:i4>1703992</vt:i4>
      </vt:variant>
      <vt:variant>
        <vt:i4>236</vt:i4>
      </vt:variant>
      <vt:variant>
        <vt:i4>0</vt:i4>
      </vt:variant>
      <vt:variant>
        <vt:i4>5</vt:i4>
      </vt:variant>
      <vt:variant>
        <vt:lpwstr/>
      </vt:variant>
      <vt:variant>
        <vt:lpwstr>_Toc64982554</vt:lpwstr>
      </vt:variant>
      <vt:variant>
        <vt:i4>1900600</vt:i4>
      </vt:variant>
      <vt:variant>
        <vt:i4>230</vt:i4>
      </vt:variant>
      <vt:variant>
        <vt:i4>0</vt:i4>
      </vt:variant>
      <vt:variant>
        <vt:i4>5</vt:i4>
      </vt:variant>
      <vt:variant>
        <vt:lpwstr/>
      </vt:variant>
      <vt:variant>
        <vt:lpwstr>_Toc64982553</vt:lpwstr>
      </vt:variant>
      <vt:variant>
        <vt:i4>1835064</vt:i4>
      </vt:variant>
      <vt:variant>
        <vt:i4>224</vt:i4>
      </vt:variant>
      <vt:variant>
        <vt:i4>0</vt:i4>
      </vt:variant>
      <vt:variant>
        <vt:i4>5</vt:i4>
      </vt:variant>
      <vt:variant>
        <vt:lpwstr/>
      </vt:variant>
      <vt:variant>
        <vt:lpwstr>_Toc64982552</vt:lpwstr>
      </vt:variant>
      <vt:variant>
        <vt:i4>2031672</vt:i4>
      </vt:variant>
      <vt:variant>
        <vt:i4>218</vt:i4>
      </vt:variant>
      <vt:variant>
        <vt:i4>0</vt:i4>
      </vt:variant>
      <vt:variant>
        <vt:i4>5</vt:i4>
      </vt:variant>
      <vt:variant>
        <vt:lpwstr/>
      </vt:variant>
      <vt:variant>
        <vt:lpwstr>_Toc64982551</vt:lpwstr>
      </vt:variant>
      <vt:variant>
        <vt:i4>1966136</vt:i4>
      </vt:variant>
      <vt:variant>
        <vt:i4>212</vt:i4>
      </vt:variant>
      <vt:variant>
        <vt:i4>0</vt:i4>
      </vt:variant>
      <vt:variant>
        <vt:i4>5</vt:i4>
      </vt:variant>
      <vt:variant>
        <vt:lpwstr/>
      </vt:variant>
      <vt:variant>
        <vt:lpwstr>_Toc64982550</vt:lpwstr>
      </vt:variant>
      <vt:variant>
        <vt:i4>1507385</vt:i4>
      </vt:variant>
      <vt:variant>
        <vt:i4>206</vt:i4>
      </vt:variant>
      <vt:variant>
        <vt:i4>0</vt:i4>
      </vt:variant>
      <vt:variant>
        <vt:i4>5</vt:i4>
      </vt:variant>
      <vt:variant>
        <vt:lpwstr/>
      </vt:variant>
      <vt:variant>
        <vt:lpwstr>_Toc64982549</vt:lpwstr>
      </vt:variant>
      <vt:variant>
        <vt:i4>1441849</vt:i4>
      </vt:variant>
      <vt:variant>
        <vt:i4>200</vt:i4>
      </vt:variant>
      <vt:variant>
        <vt:i4>0</vt:i4>
      </vt:variant>
      <vt:variant>
        <vt:i4>5</vt:i4>
      </vt:variant>
      <vt:variant>
        <vt:lpwstr/>
      </vt:variant>
      <vt:variant>
        <vt:lpwstr>_Toc64982548</vt:lpwstr>
      </vt:variant>
      <vt:variant>
        <vt:i4>1638457</vt:i4>
      </vt:variant>
      <vt:variant>
        <vt:i4>194</vt:i4>
      </vt:variant>
      <vt:variant>
        <vt:i4>0</vt:i4>
      </vt:variant>
      <vt:variant>
        <vt:i4>5</vt:i4>
      </vt:variant>
      <vt:variant>
        <vt:lpwstr/>
      </vt:variant>
      <vt:variant>
        <vt:lpwstr>_Toc64982547</vt:lpwstr>
      </vt:variant>
      <vt:variant>
        <vt:i4>1572921</vt:i4>
      </vt:variant>
      <vt:variant>
        <vt:i4>188</vt:i4>
      </vt:variant>
      <vt:variant>
        <vt:i4>0</vt:i4>
      </vt:variant>
      <vt:variant>
        <vt:i4>5</vt:i4>
      </vt:variant>
      <vt:variant>
        <vt:lpwstr/>
      </vt:variant>
      <vt:variant>
        <vt:lpwstr>_Toc64982546</vt:lpwstr>
      </vt:variant>
      <vt:variant>
        <vt:i4>1769529</vt:i4>
      </vt:variant>
      <vt:variant>
        <vt:i4>182</vt:i4>
      </vt:variant>
      <vt:variant>
        <vt:i4>0</vt:i4>
      </vt:variant>
      <vt:variant>
        <vt:i4>5</vt:i4>
      </vt:variant>
      <vt:variant>
        <vt:lpwstr/>
      </vt:variant>
      <vt:variant>
        <vt:lpwstr>_Toc64982545</vt:lpwstr>
      </vt:variant>
      <vt:variant>
        <vt:i4>1703993</vt:i4>
      </vt:variant>
      <vt:variant>
        <vt:i4>176</vt:i4>
      </vt:variant>
      <vt:variant>
        <vt:i4>0</vt:i4>
      </vt:variant>
      <vt:variant>
        <vt:i4>5</vt:i4>
      </vt:variant>
      <vt:variant>
        <vt:lpwstr/>
      </vt:variant>
      <vt:variant>
        <vt:lpwstr>_Toc64982544</vt:lpwstr>
      </vt:variant>
      <vt:variant>
        <vt:i4>1900601</vt:i4>
      </vt:variant>
      <vt:variant>
        <vt:i4>170</vt:i4>
      </vt:variant>
      <vt:variant>
        <vt:i4>0</vt:i4>
      </vt:variant>
      <vt:variant>
        <vt:i4>5</vt:i4>
      </vt:variant>
      <vt:variant>
        <vt:lpwstr/>
      </vt:variant>
      <vt:variant>
        <vt:lpwstr>_Toc64982543</vt:lpwstr>
      </vt:variant>
      <vt:variant>
        <vt:i4>1835065</vt:i4>
      </vt:variant>
      <vt:variant>
        <vt:i4>164</vt:i4>
      </vt:variant>
      <vt:variant>
        <vt:i4>0</vt:i4>
      </vt:variant>
      <vt:variant>
        <vt:i4>5</vt:i4>
      </vt:variant>
      <vt:variant>
        <vt:lpwstr/>
      </vt:variant>
      <vt:variant>
        <vt:lpwstr>_Toc64982542</vt:lpwstr>
      </vt:variant>
      <vt:variant>
        <vt:i4>2031673</vt:i4>
      </vt:variant>
      <vt:variant>
        <vt:i4>158</vt:i4>
      </vt:variant>
      <vt:variant>
        <vt:i4>0</vt:i4>
      </vt:variant>
      <vt:variant>
        <vt:i4>5</vt:i4>
      </vt:variant>
      <vt:variant>
        <vt:lpwstr/>
      </vt:variant>
      <vt:variant>
        <vt:lpwstr>_Toc64982541</vt:lpwstr>
      </vt:variant>
      <vt:variant>
        <vt:i4>1966137</vt:i4>
      </vt:variant>
      <vt:variant>
        <vt:i4>152</vt:i4>
      </vt:variant>
      <vt:variant>
        <vt:i4>0</vt:i4>
      </vt:variant>
      <vt:variant>
        <vt:i4>5</vt:i4>
      </vt:variant>
      <vt:variant>
        <vt:lpwstr/>
      </vt:variant>
      <vt:variant>
        <vt:lpwstr>_Toc64982540</vt:lpwstr>
      </vt:variant>
      <vt:variant>
        <vt:i4>1507390</vt:i4>
      </vt:variant>
      <vt:variant>
        <vt:i4>146</vt:i4>
      </vt:variant>
      <vt:variant>
        <vt:i4>0</vt:i4>
      </vt:variant>
      <vt:variant>
        <vt:i4>5</vt:i4>
      </vt:variant>
      <vt:variant>
        <vt:lpwstr/>
      </vt:variant>
      <vt:variant>
        <vt:lpwstr>_Toc64982539</vt:lpwstr>
      </vt:variant>
      <vt:variant>
        <vt:i4>1441854</vt:i4>
      </vt:variant>
      <vt:variant>
        <vt:i4>140</vt:i4>
      </vt:variant>
      <vt:variant>
        <vt:i4>0</vt:i4>
      </vt:variant>
      <vt:variant>
        <vt:i4>5</vt:i4>
      </vt:variant>
      <vt:variant>
        <vt:lpwstr/>
      </vt:variant>
      <vt:variant>
        <vt:lpwstr>_Toc64982538</vt:lpwstr>
      </vt:variant>
      <vt:variant>
        <vt:i4>1638462</vt:i4>
      </vt:variant>
      <vt:variant>
        <vt:i4>134</vt:i4>
      </vt:variant>
      <vt:variant>
        <vt:i4>0</vt:i4>
      </vt:variant>
      <vt:variant>
        <vt:i4>5</vt:i4>
      </vt:variant>
      <vt:variant>
        <vt:lpwstr/>
      </vt:variant>
      <vt:variant>
        <vt:lpwstr>_Toc64982537</vt:lpwstr>
      </vt:variant>
      <vt:variant>
        <vt:i4>1572926</vt:i4>
      </vt:variant>
      <vt:variant>
        <vt:i4>128</vt:i4>
      </vt:variant>
      <vt:variant>
        <vt:i4>0</vt:i4>
      </vt:variant>
      <vt:variant>
        <vt:i4>5</vt:i4>
      </vt:variant>
      <vt:variant>
        <vt:lpwstr/>
      </vt:variant>
      <vt:variant>
        <vt:lpwstr>_Toc64982536</vt:lpwstr>
      </vt:variant>
      <vt:variant>
        <vt:i4>1769534</vt:i4>
      </vt:variant>
      <vt:variant>
        <vt:i4>122</vt:i4>
      </vt:variant>
      <vt:variant>
        <vt:i4>0</vt:i4>
      </vt:variant>
      <vt:variant>
        <vt:i4>5</vt:i4>
      </vt:variant>
      <vt:variant>
        <vt:lpwstr/>
      </vt:variant>
      <vt:variant>
        <vt:lpwstr>_Toc64982535</vt:lpwstr>
      </vt:variant>
      <vt:variant>
        <vt:i4>1703998</vt:i4>
      </vt:variant>
      <vt:variant>
        <vt:i4>116</vt:i4>
      </vt:variant>
      <vt:variant>
        <vt:i4>0</vt:i4>
      </vt:variant>
      <vt:variant>
        <vt:i4>5</vt:i4>
      </vt:variant>
      <vt:variant>
        <vt:lpwstr/>
      </vt:variant>
      <vt:variant>
        <vt:lpwstr>_Toc64982534</vt:lpwstr>
      </vt:variant>
      <vt:variant>
        <vt:i4>1900606</vt:i4>
      </vt:variant>
      <vt:variant>
        <vt:i4>110</vt:i4>
      </vt:variant>
      <vt:variant>
        <vt:i4>0</vt:i4>
      </vt:variant>
      <vt:variant>
        <vt:i4>5</vt:i4>
      </vt:variant>
      <vt:variant>
        <vt:lpwstr/>
      </vt:variant>
      <vt:variant>
        <vt:lpwstr>_Toc64982533</vt:lpwstr>
      </vt:variant>
      <vt:variant>
        <vt:i4>1835070</vt:i4>
      </vt:variant>
      <vt:variant>
        <vt:i4>104</vt:i4>
      </vt:variant>
      <vt:variant>
        <vt:i4>0</vt:i4>
      </vt:variant>
      <vt:variant>
        <vt:i4>5</vt:i4>
      </vt:variant>
      <vt:variant>
        <vt:lpwstr/>
      </vt:variant>
      <vt:variant>
        <vt:lpwstr>_Toc64982532</vt:lpwstr>
      </vt:variant>
      <vt:variant>
        <vt:i4>2031678</vt:i4>
      </vt:variant>
      <vt:variant>
        <vt:i4>98</vt:i4>
      </vt:variant>
      <vt:variant>
        <vt:i4>0</vt:i4>
      </vt:variant>
      <vt:variant>
        <vt:i4>5</vt:i4>
      </vt:variant>
      <vt:variant>
        <vt:lpwstr/>
      </vt:variant>
      <vt:variant>
        <vt:lpwstr>_Toc64982531</vt:lpwstr>
      </vt:variant>
      <vt:variant>
        <vt:i4>1966142</vt:i4>
      </vt:variant>
      <vt:variant>
        <vt:i4>92</vt:i4>
      </vt:variant>
      <vt:variant>
        <vt:i4>0</vt:i4>
      </vt:variant>
      <vt:variant>
        <vt:i4>5</vt:i4>
      </vt:variant>
      <vt:variant>
        <vt:lpwstr/>
      </vt:variant>
      <vt:variant>
        <vt:lpwstr>_Toc64982530</vt:lpwstr>
      </vt:variant>
      <vt:variant>
        <vt:i4>1507391</vt:i4>
      </vt:variant>
      <vt:variant>
        <vt:i4>86</vt:i4>
      </vt:variant>
      <vt:variant>
        <vt:i4>0</vt:i4>
      </vt:variant>
      <vt:variant>
        <vt:i4>5</vt:i4>
      </vt:variant>
      <vt:variant>
        <vt:lpwstr/>
      </vt:variant>
      <vt:variant>
        <vt:lpwstr>_Toc64982529</vt:lpwstr>
      </vt:variant>
      <vt:variant>
        <vt:i4>1441855</vt:i4>
      </vt:variant>
      <vt:variant>
        <vt:i4>80</vt:i4>
      </vt:variant>
      <vt:variant>
        <vt:i4>0</vt:i4>
      </vt:variant>
      <vt:variant>
        <vt:i4>5</vt:i4>
      </vt:variant>
      <vt:variant>
        <vt:lpwstr/>
      </vt:variant>
      <vt:variant>
        <vt:lpwstr>_Toc64982528</vt:lpwstr>
      </vt:variant>
      <vt:variant>
        <vt:i4>1638463</vt:i4>
      </vt:variant>
      <vt:variant>
        <vt:i4>74</vt:i4>
      </vt:variant>
      <vt:variant>
        <vt:i4>0</vt:i4>
      </vt:variant>
      <vt:variant>
        <vt:i4>5</vt:i4>
      </vt:variant>
      <vt:variant>
        <vt:lpwstr/>
      </vt:variant>
      <vt:variant>
        <vt:lpwstr>_Toc64982527</vt:lpwstr>
      </vt:variant>
      <vt:variant>
        <vt:i4>1572927</vt:i4>
      </vt:variant>
      <vt:variant>
        <vt:i4>68</vt:i4>
      </vt:variant>
      <vt:variant>
        <vt:i4>0</vt:i4>
      </vt:variant>
      <vt:variant>
        <vt:i4>5</vt:i4>
      </vt:variant>
      <vt:variant>
        <vt:lpwstr/>
      </vt:variant>
      <vt:variant>
        <vt:lpwstr>_Toc64982526</vt:lpwstr>
      </vt:variant>
      <vt:variant>
        <vt:i4>1769535</vt:i4>
      </vt:variant>
      <vt:variant>
        <vt:i4>62</vt:i4>
      </vt:variant>
      <vt:variant>
        <vt:i4>0</vt:i4>
      </vt:variant>
      <vt:variant>
        <vt:i4>5</vt:i4>
      </vt:variant>
      <vt:variant>
        <vt:lpwstr/>
      </vt:variant>
      <vt:variant>
        <vt:lpwstr>_Toc64982525</vt:lpwstr>
      </vt:variant>
      <vt:variant>
        <vt:i4>1703999</vt:i4>
      </vt:variant>
      <vt:variant>
        <vt:i4>56</vt:i4>
      </vt:variant>
      <vt:variant>
        <vt:i4>0</vt:i4>
      </vt:variant>
      <vt:variant>
        <vt:i4>5</vt:i4>
      </vt:variant>
      <vt:variant>
        <vt:lpwstr/>
      </vt:variant>
      <vt:variant>
        <vt:lpwstr>_Toc64982524</vt:lpwstr>
      </vt:variant>
      <vt:variant>
        <vt:i4>1900607</vt:i4>
      </vt:variant>
      <vt:variant>
        <vt:i4>50</vt:i4>
      </vt:variant>
      <vt:variant>
        <vt:i4>0</vt:i4>
      </vt:variant>
      <vt:variant>
        <vt:i4>5</vt:i4>
      </vt:variant>
      <vt:variant>
        <vt:lpwstr/>
      </vt:variant>
      <vt:variant>
        <vt:lpwstr>_Toc64982523</vt:lpwstr>
      </vt:variant>
      <vt:variant>
        <vt:i4>1835071</vt:i4>
      </vt:variant>
      <vt:variant>
        <vt:i4>44</vt:i4>
      </vt:variant>
      <vt:variant>
        <vt:i4>0</vt:i4>
      </vt:variant>
      <vt:variant>
        <vt:i4>5</vt:i4>
      </vt:variant>
      <vt:variant>
        <vt:lpwstr/>
      </vt:variant>
      <vt:variant>
        <vt:lpwstr>_Toc64982522</vt:lpwstr>
      </vt:variant>
      <vt:variant>
        <vt:i4>2031679</vt:i4>
      </vt:variant>
      <vt:variant>
        <vt:i4>38</vt:i4>
      </vt:variant>
      <vt:variant>
        <vt:i4>0</vt:i4>
      </vt:variant>
      <vt:variant>
        <vt:i4>5</vt:i4>
      </vt:variant>
      <vt:variant>
        <vt:lpwstr/>
      </vt:variant>
      <vt:variant>
        <vt:lpwstr>_Toc64982521</vt:lpwstr>
      </vt:variant>
      <vt:variant>
        <vt:i4>1966143</vt:i4>
      </vt:variant>
      <vt:variant>
        <vt:i4>32</vt:i4>
      </vt:variant>
      <vt:variant>
        <vt:i4>0</vt:i4>
      </vt:variant>
      <vt:variant>
        <vt:i4>5</vt:i4>
      </vt:variant>
      <vt:variant>
        <vt:lpwstr/>
      </vt:variant>
      <vt:variant>
        <vt:lpwstr>_Toc64982520</vt:lpwstr>
      </vt:variant>
      <vt:variant>
        <vt:i4>1507388</vt:i4>
      </vt:variant>
      <vt:variant>
        <vt:i4>26</vt:i4>
      </vt:variant>
      <vt:variant>
        <vt:i4>0</vt:i4>
      </vt:variant>
      <vt:variant>
        <vt:i4>5</vt:i4>
      </vt:variant>
      <vt:variant>
        <vt:lpwstr/>
      </vt:variant>
      <vt:variant>
        <vt:lpwstr>_Toc64982519</vt:lpwstr>
      </vt:variant>
      <vt:variant>
        <vt:i4>1441852</vt:i4>
      </vt:variant>
      <vt:variant>
        <vt:i4>20</vt:i4>
      </vt:variant>
      <vt:variant>
        <vt:i4>0</vt:i4>
      </vt:variant>
      <vt:variant>
        <vt:i4>5</vt:i4>
      </vt:variant>
      <vt:variant>
        <vt:lpwstr/>
      </vt:variant>
      <vt:variant>
        <vt:lpwstr>_Toc64982518</vt:lpwstr>
      </vt:variant>
      <vt:variant>
        <vt:i4>1638460</vt:i4>
      </vt:variant>
      <vt:variant>
        <vt:i4>14</vt:i4>
      </vt:variant>
      <vt:variant>
        <vt:i4>0</vt:i4>
      </vt:variant>
      <vt:variant>
        <vt:i4>5</vt:i4>
      </vt:variant>
      <vt:variant>
        <vt:lpwstr/>
      </vt:variant>
      <vt:variant>
        <vt:lpwstr>_Toc64982517</vt:lpwstr>
      </vt:variant>
      <vt:variant>
        <vt:i4>1572924</vt:i4>
      </vt:variant>
      <vt:variant>
        <vt:i4>8</vt:i4>
      </vt:variant>
      <vt:variant>
        <vt:i4>0</vt:i4>
      </vt:variant>
      <vt:variant>
        <vt:i4>5</vt:i4>
      </vt:variant>
      <vt:variant>
        <vt:lpwstr/>
      </vt:variant>
      <vt:variant>
        <vt:lpwstr>_Toc64982516</vt:lpwstr>
      </vt:variant>
      <vt:variant>
        <vt:i4>1769532</vt:i4>
      </vt:variant>
      <vt:variant>
        <vt:i4>2</vt:i4>
      </vt:variant>
      <vt:variant>
        <vt:i4>0</vt:i4>
      </vt:variant>
      <vt:variant>
        <vt:i4>5</vt:i4>
      </vt:variant>
      <vt:variant>
        <vt:lpwstr/>
      </vt:variant>
      <vt:variant>
        <vt:lpwstr>_Toc64982515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SCHEMAT PROGRAMU ZDROWOTNEGO*</dc:title>
  <dc:subject/>
  <dc:creator>WI</dc:creator>
  <cp:keywords/>
  <dc:description/>
  <cp:lastModifiedBy>Cieszkiewicz Jaroslaw</cp:lastModifiedBy>
  <cp:revision>17</cp:revision>
  <cp:lastPrinted>2021-04-22T10:11:00Z</cp:lastPrinted>
  <dcterms:created xsi:type="dcterms:W3CDTF">2021-03-02T11:35:00Z</dcterms:created>
  <dcterms:modified xsi:type="dcterms:W3CDTF">2021-04-22T10:11:00Z</dcterms:modified>
</cp:coreProperties>
</file>