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FAF" w:rsidRPr="00285187" w:rsidRDefault="00FD30F0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color w:val="FF0000"/>
        </w:rPr>
        <w:t xml:space="preserve">      </w:t>
      </w:r>
      <w:r w:rsidR="00B34FAF" w:rsidRPr="00285187">
        <w:rPr>
          <w:rFonts w:ascii="Tahoma" w:hAnsi="Tahoma" w:cs="Tahoma"/>
          <w:b/>
          <w:lang w:eastAsia="pl-PL"/>
        </w:rPr>
        <w:t xml:space="preserve">Uchwała Nr </w:t>
      </w:r>
      <w:r w:rsidR="00F52201">
        <w:rPr>
          <w:rFonts w:ascii="Tahoma" w:hAnsi="Tahoma" w:cs="Tahoma"/>
          <w:b/>
          <w:lang w:eastAsia="pl-PL"/>
        </w:rPr>
        <w:t>4710</w:t>
      </w:r>
      <w:r w:rsidR="00B34FAF" w:rsidRPr="00285187">
        <w:rPr>
          <w:rFonts w:ascii="Tahoma" w:hAnsi="Tahoma" w:cs="Tahoma"/>
          <w:b/>
          <w:lang w:eastAsia="pl-PL"/>
        </w:rPr>
        <w:t>/20</w:t>
      </w:r>
      <w:r w:rsidR="00FC2520">
        <w:rPr>
          <w:rFonts w:ascii="Tahoma" w:hAnsi="Tahoma" w:cs="Tahoma"/>
          <w:b/>
          <w:lang w:eastAsia="pl-PL"/>
        </w:rPr>
        <w:t>22</w:t>
      </w:r>
      <w:r w:rsidR="00B34FAF" w:rsidRPr="00285187">
        <w:rPr>
          <w:rFonts w:ascii="Tahoma" w:hAnsi="Tahoma" w:cs="Tahoma"/>
          <w:b/>
          <w:lang w:eastAsia="pl-PL"/>
        </w:rPr>
        <w:t xml:space="preserve">       </w:t>
      </w: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Zarządu Województwa Wielkopolskiego</w:t>
      </w: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 xml:space="preserve"> z dnia </w:t>
      </w:r>
      <w:r w:rsidR="00F52201">
        <w:rPr>
          <w:rFonts w:ascii="Tahoma" w:hAnsi="Tahoma" w:cs="Tahoma"/>
          <w:b/>
          <w:lang w:eastAsia="pl-PL"/>
        </w:rPr>
        <w:t>24</w:t>
      </w:r>
      <w:r w:rsidR="00FC2520">
        <w:rPr>
          <w:rFonts w:ascii="Tahoma" w:hAnsi="Tahoma" w:cs="Tahoma"/>
          <w:b/>
          <w:lang w:eastAsia="pl-PL"/>
        </w:rPr>
        <w:t xml:space="preserve"> </w:t>
      </w:r>
      <w:r w:rsidR="00285187" w:rsidRPr="00285187">
        <w:rPr>
          <w:rFonts w:ascii="Tahoma" w:hAnsi="Tahoma" w:cs="Tahoma"/>
          <w:b/>
          <w:lang w:eastAsia="pl-PL"/>
        </w:rPr>
        <w:t xml:space="preserve"> </w:t>
      </w:r>
      <w:r w:rsidR="00C4209D">
        <w:rPr>
          <w:rFonts w:ascii="Tahoma" w:hAnsi="Tahoma" w:cs="Tahoma"/>
          <w:b/>
          <w:lang w:eastAsia="pl-PL"/>
        </w:rPr>
        <w:t>lutego</w:t>
      </w:r>
      <w:r w:rsidRPr="00285187">
        <w:rPr>
          <w:rFonts w:ascii="Tahoma" w:hAnsi="Tahoma" w:cs="Tahoma"/>
          <w:b/>
          <w:lang w:eastAsia="pl-PL"/>
        </w:rPr>
        <w:t xml:space="preserve"> 20</w:t>
      </w:r>
      <w:r w:rsidR="00FC2520">
        <w:rPr>
          <w:rFonts w:ascii="Tahoma" w:hAnsi="Tahoma" w:cs="Tahoma"/>
          <w:b/>
          <w:lang w:eastAsia="pl-PL"/>
        </w:rPr>
        <w:t>22</w:t>
      </w:r>
      <w:r w:rsidRPr="00285187">
        <w:rPr>
          <w:rFonts w:ascii="Tahoma" w:hAnsi="Tahoma" w:cs="Tahoma"/>
          <w:b/>
          <w:lang w:eastAsia="pl-PL"/>
        </w:rPr>
        <w:t xml:space="preserve"> r. </w:t>
      </w:r>
    </w:p>
    <w:p w:rsidR="00B34FAF" w:rsidRPr="00285187" w:rsidRDefault="00B34FAF" w:rsidP="00285187">
      <w:pPr>
        <w:jc w:val="both"/>
        <w:rPr>
          <w:rFonts w:ascii="Tahoma" w:hAnsi="Tahoma" w:cs="Tahoma"/>
          <w:b/>
          <w:lang w:eastAsia="pl-PL"/>
        </w:rPr>
      </w:pPr>
    </w:p>
    <w:p w:rsidR="00B34FAF" w:rsidRPr="00285187" w:rsidRDefault="00B34FAF" w:rsidP="00285187">
      <w:pPr>
        <w:jc w:val="both"/>
        <w:rPr>
          <w:rFonts w:ascii="Tahoma" w:hAnsi="Tahoma" w:cs="Tahoma"/>
          <w:b/>
          <w:lang w:eastAsia="pl-PL"/>
        </w:rPr>
      </w:pPr>
    </w:p>
    <w:p w:rsidR="00285187" w:rsidRPr="00285187" w:rsidRDefault="00B34FAF" w:rsidP="00285187">
      <w:pPr>
        <w:spacing w:line="276" w:lineRule="auto"/>
        <w:jc w:val="both"/>
        <w:rPr>
          <w:rFonts w:ascii="Tahoma" w:hAnsi="Tahoma" w:cs="Tahoma"/>
        </w:rPr>
      </w:pPr>
      <w:r w:rsidRPr="00285187">
        <w:rPr>
          <w:rFonts w:ascii="Tahoma" w:hAnsi="Tahoma" w:cs="Tahoma"/>
          <w:lang w:eastAsia="pl-PL"/>
        </w:rPr>
        <w:t xml:space="preserve">w sprawie ogłoszenia konkursu ofert na realizację zadania publicznego Województwa </w:t>
      </w:r>
      <w:r w:rsidR="000C4343">
        <w:rPr>
          <w:rFonts w:ascii="Tahoma" w:hAnsi="Tahoma" w:cs="Tahoma"/>
          <w:lang w:eastAsia="pl-PL"/>
        </w:rPr>
        <w:t>Wielkopolskiego z </w:t>
      </w:r>
      <w:r w:rsidRPr="00285187">
        <w:rPr>
          <w:rFonts w:ascii="Tahoma" w:hAnsi="Tahoma" w:cs="Tahoma"/>
          <w:lang w:eastAsia="pl-PL"/>
        </w:rPr>
        <w:t>zakresu zdrowia publicznego</w:t>
      </w:r>
      <w:r w:rsidR="00285187" w:rsidRPr="00285187">
        <w:rPr>
          <w:rFonts w:ascii="Tahoma" w:hAnsi="Tahoma" w:cs="Tahoma"/>
          <w:lang w:eastAsia="pl-PL"/>
        </w:rPr>
        <w:t xml:space="preserve"> </w:t>
      </w:r>
      <w:r w:rsidR="00285187" w:rsidRPr="00285187">
        <w:rPr>
          <w:rFonts w:ascii="Tahoma" w:hAnsi="Tahoma" w:cs="Tahoma"/>
        </w:rPr>
        <w:t xml:space="preserve">wynikającego z Wojewódzkiego Programu </w:t>
      </w:r>
      <w:r w:rsidR="00905FFC">
        <w:rPr>
          <w:rFonts w:ascii="Tahoma" w:hAnsi="Tahoma" w:cs="Tahoma"/>
        </w:rPr>
        <w:t>Przeciwdziałania Narkomanii</w:t>
      </w:r>
      <w:r w:rsidR="00285187" w:rsidRPr="00285187">
        <w:rPr>
          <w:rFonts w:ascii="Tahoma" w:hAnsi="Tahoma" w:cs="Tahoma"/>
        </w:rPr>
        <w:t xml:space="preserve"> dla Województwa Wielkopolskiego na lata </w:t>
      </w:r>
      <w:r w:rsidR="00905FFC">
        <w:rPr>
          <w:rFonts w:ascii="Tahoma" w:hAnsi="Tahoma" w:cs="Tahoma"/>
        </w:rPr>
        <w:t>20</w:t>
      </w:r>
      <w:r w:rsidR="00FC2520">
        <w:rPr>
          <w:rFonts w:ascii="Tahoma" w:hAnsi="Tahoma" w:cs="Tahoma"/>
        </w:rPr>
        <w:t>20</w:t>
      </w:r>
      <w:r w:rsidR="00905FFC">
        <w:rPr>
          <w:rFonts w:ascii="Tahoma" w:hAnsi="Tahoma" w:cs="Tahoma"/>
        </w:rPr>
        <w:t>-20</w:t>
      </w:r>
      <w:r w:rsidR="00FC2520">
        <w:rPr>
          <w:rFonts w:ascii="Tahoma" w:hAnsi="Tahoma" w:cs="Tahoma"/>
        </w:rPr>
        <w:t>24</w:t>
      </w:r>
      <w:r w:rsidR="00285187" w:rsidRPr="00285187">
        <w:rPr>
          <w:rFonts w:ascii="Tahoma" w:hAnsi="Tahoma" w:cs="Tahoma"/>
        </w:rPr>
        <w:t>, pn.: „</w:t>
      </w:r>
      <w:r w:rsidR="00905FFC">
        <w:rPr>
          <w:rFonts w:ascii="Tahoma" w:hAnsi="Tahoma" w:cs="Tahoma"/>
        </w:rPr>
        <w:t>O</w:t>
      </w:r>
      <w:r w:rsidR="00905FFC" w:rsidRPr="00905FFC">
        <w:rPr>
          <w:rFonts w:ascii="Tahoma" w:hAnsi="Tahoma" w:cs="Tahoma"/>
        </w:rPr>
        <w:t xml:space="preserve">znaczanie substancji odurzających w ściekach </w:t>
      </w:r>
      <w:r w:rsidR="00905FFC">
        <w:rPr>
          <w:rFonts w:ascii="Tahoma" w:hAnsi="Tahoma" w:cs="Tahoma"/>
        </w:rPr>
        <w:t>m</w:t>
      </w:r>
      <w:r w:rsidR="00905FFC" w:rsidRPr="00905FFC">
        <w:rPr>
          <w:rFonts w:ascii="Tahoma" w:hAnsi="Tahoma" w:cs="Tahoma"/>
        </w:rPr>
        <w:t xml:space="preserve">iejskich wybranych miast </w:t>
      </w:r>
      <w:r w:rsidR="00905FFC">
        <w:rPr>
          <w:rFonts w:ascii="Tahoma" w:hAnsi="Tahoma" w:cs="Tahoma"/>
        </w:rPr>
        <w:t>W</w:t>
      </w:r>
      <w:r w:rsidR="00905FFC" w:rsidRPr="00905FFC">
        <w:rPr>
          <w:rFonts w:ascii="Tahoma" w:hAnsi="Tahoma" w:cs="Tahoma"/>
        </w:rPr>
        <w:t>ielkopolski</w:t>
      </w:r>
      <w:r w:rsidR="00285187" w:rsidRPr="00285187">
        <w:rPr>
          <w:rFonts w:ascii="Tahoma" w:hAnsi="Tahoma" w:cs="Tahoma"/>
        </w:rPr>
        <w:t>”</w:t>
      </w:r>
      <w:r w:rsidR="00905FFC">
        <w:rPr>
          <w:rFonts w:ascii="Tahoma" w:hAnsi="Tahoma" w:cs="Tahoma"/>
        </w:rPr>
        <w:t>.</w:t>
      </w:r>
    </w:p>
    <w:p w:rsidR="00285187" w:rsidRPr="00285187" w:rsidRDefault="00285187" w:rsidP="00285187">
      <w:pPr>
        <w:autoSpaceDE w:val="0"/>
        <w:autoSpaceDN w:val="0"/>
        <w:adjustRightInd w:val="0"/>
        <w:spacing w:line="276" w:lineRule="auto"/>
        <w:rPr>
          <w:rFonts w:ascii="Tahoma" w:hAnsi="Tahoma" w:cs="Tahoma"/>
          <w:lang w:eastAsia="pl-PL"/>
        </w:rPr>
      </w:pPr>
    </w:p>
    <w:p w:rsidR="00285187" w:rsidRPr="00285187" w:rsidRDefault="00285187" w:rsidP="00285187">
      <w:pPr>
        <w:autoSpaceDE w:val="0"/>
        <w:autoSpaceDN w:val="0"/>
        <w:adjustRightInd w:val="0"/>
        <w:spacing w:line="276" w:lineRule="auto"/>
        <w:rPr>
          <w:rFonts w:ascii="Tahoma" w:hAnsi="Tahoma" w:cs="Tahoma"/>
          <w:lang w:eastAsia="pl-PL"/>
        </w:rPr>
      </w:pPr>
    </w:p>
    <w:p w:rsidR="00285187" w:rsidRPr="00285187" w:rsidRDefault="00285187" w:rsidP="00285187">
      <w:pPr>
        <w:autoSpaceDE w:val="0"/>
        <w:autoSpaceDN w:val="0"/>
        <w:adjustRightInd w:val="0"/>
        <w:spacing w:line="276" w:lineRule="auto"/>
        <w:rPr>
          <w:rFonts w:ascii="Tahoma" w:hAnsi="Tahoma" w:cs="Tahoma"/>
          <w:lang w:eastAsia="pl-PL"/>
        </w:rPr>
      </w:pPr>
    </w:p>
    <w:p w:rsidR="00B34FAF" w:rsidRPr="00285187" w:rsidRDefault="00B34FAF" w:rsidP="00285187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Na podstawie art. 41 ust. 1 ustawy z dnia </w:t>
      </w:r>
      <w:smartTag w:uri="urn:schemas-microsoft-com:office:smarttags" w:element="date">
        <w:smartTagPr>
          <w:attr w:name="Year" w:val="1998"/>
          <w:attr w:name="Day" w:val="5"/>
          <w:attr w:name="Month" w:val="6"/>
          <w:attr w:name="ls" w:val="trans"/>
        </w:smartTagPr>
        <w:r w:rsidRPr="00285187">
          <w:rPr>
            <w:rFonts w:ascii="Tahoma" w:hAnsi="Tahoma" w:cs="Tahoma"/>
            <w:lang w:eastAsia="pl-PL"/>
          </w:rPr>
          <w:t>5 czerwca 1998 r.</w:t>
        </w:r>
      </w:smartTag>
      <w:r w:rsidRPr="00285187">
        <w:rPr>
          <w:rFonts w:ascii="Tahoma" w:hAnsi="Tahoma" w:cs="Tahoma"/>
          <w:lang w:eastAsia="pl-PL"/>
        </w:rPr>
        <w:t xml:space="preserve"> o samorządzie województwa (Dz. U. z 20</w:t>
      </w:r>
      <w:r w:rsidR="00A950F9">
        <w:rPr>
          <w:rFonts w:ascii="Tahoma" w:hAnsi="Tahoma" w:cs="Tahoma"/>
          <w:lang w:eastAsia="pl-PL"/>
        </w:rPr>
        <w:t>20</w:t>
      </w:r>
      <w:r w:rsidRPr="00285187">
        <w:rPr>
          <w:rFonts w:ascii="Tahoma" w:hAnsi="Tahoma" w:cs="Tahoma"/>
          <w:lang w:eastAsia="pl-PL"/>
        </w:rPr>
        <w:t xml:space="preserve"> r., poz. </w:t>
      </w:r>
      <w:r w:rsidR="00A950F9">
        <w:rPr>
          <w:rFonts w:ascii="Tahoma" w:hAnsi="Tahoma" w:cs="Tahoma"/>
          <w:lang w:eastAsia="pl-PL"/>
        </w:rPr>
        <w:t>1668</w:t>
      </w:r>
      <w:r w:rsidRPr="00285187">
        <w:rPr>
          <w:rFonts w:ascii="Tahoma" w:hAnsi="Tahoma" w:cs="Tahoma"/>
          <w:lang w:eastAsia="pl-PL"/>
        </w:rPr>
        <w:t xml:space="preserve"> ze zm.), art. 14 ust. 1 w związku z art. 13 pkt 3 ustawy o zdrowiu publicznym (Dz. U. z 20</w:t>
      </w:r>
      <w:r w:rsidR="00A950F9">
        <w:rPr>
          <w:rFonts w:ascii="Tahoma" w:hAnsi="Tahoma" w:cs="Tahoma"/>
          <w:lang w:eastAsia="pl-PL"/>
        </w:rPr>
        <w:t>21</w:t>
      </w:r>
      <w:r w:rsidRPr="00285187">
        <w:rPr>
          <w:rFonts w:ascii="Tahoma" w:hAnsi="Tahoma" w:cs="Tahoma"/>
          <w:lang w:eastAsia="pl-PL"/>
        </w:rPr>
        <w:t xml:space="preserve"> r., </w:t>
      </w:r>
      <w:r w:rsidR="00CC40E6">
        <w:rPr>
          <w:rFonts w:ascii="Tahoma" w:hAnsi="Tahoma" w:cs="Tahoma"/>
          <w:lang w:eastAsia="pl-PL"/>
        </w:rPr>
        <w:br/>
      </w:r>
      <w:r w:rsidRPr="00285187">
        <w:rPr>
          <w:rFonts w:ascii="Tahoma" w:hAnsi="Tahoma" w:cs="Tahoma"/>
          <w:lang w:eastAsia="pl-PL"/>
        </w:rPr>
        <w:t xml:space="preserve">poz. </w:t>
      </w:r>
      <w:r w:rsidR="00A950F9">
        <w:rPr>
          <w:rFonts w:ascii="Tahoma" w:hAnsi="Tahoma" w:cs="Tahoma"/>
          <w:lang w:eastAsia="pl-PL"/>
        </w:rPr>
        <w:t>1956</w:t>
      </w:r>
      <w:r w:rsidRPr="00285187">
        <w:rPr>
          <w:rFonts w:ascii="Tahoma" w:hAnsi="Tahoma" w:cs="Tahoma"/>
          <w:lang w:eastAsia="pl-PL"/>
        </w:rPr>
        <w:t xml:space="preserve"> ze zm.), Zarząd Województwa Wielkopolskiego</w:t>
      </w:r>
      <w:r w:rsidRPr="00285187">
        <w:rPr>
          <w:rFonts w:ascii="Tahoma" w:hAnsi="Tahoma" w:cs="Tahoma"/>
          <w:color w:val="000000"/>
          <w:lang w:eastAsia="pl-PL"/>
        </w:rPr>
        <w:t xml:space="preserve"> uchwala, co następuje:</w:t>
      </w:r>
    </w:p>
    <w:p w:rsidR="00B34FAF" w:rsidRPr="00285187" w:rsidRDefault="00B34FAF" w:rsidP="00285187">
      <w:pPr>
        <w:jc w:val="both"/>
        <w:rPr>
          <w:rFonts w:ascii="Tahoma" w:hAnsi="Tahoma" w:cs="Tahoma"/>
          <w:lang w:eastAsia="pl-PL"/>
        </w:rPr>
      </w:pPr>
    </w:p>
    <w:p w:rsidR="00B34FAF" w:rsidRPr="00285187" w:rsidRDefault="00B34FAF" w:rsidP="00285187">
      <w:pPr>
        <w:rPr>
          <w:rFonts w:ascii="Tahoma" w:hAnsi="Tahoma" w:cs="Tahoma"/>
          <w:lang w:eastAsia="pl-PL"/>
        </w:rPr>
      </w:pPr>
    </w:p>
    <w:p w:rsidR="00B34FAF" w:rsidRPr="00285187" w:rsidRDefault="00B34FAF" w:rsidP="00285187">
      <w:pPr>
        <w:rPr>
          <w:rFonts w:ascii="Tahoma" w:hAnsi="Tahoma" w:cs="Tahoma"/>
          <w:lang w:eastAsia="pl-PL"/>
        </w:rPr>
      </w:pPr>
    </w:p>
    <w:p w:rsidR="00B34FAF" w:rsidRPr="00285187" w:rsidRDefault="00B34FAF" w:rsidP="00285187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§ 1</w:t>
      </w:r>
    </w:p>
    <w:p w:rsidR="00B34FAF" w:rsidRPr="00285187" w:rsidRDefault="00B34FAF" w:rsidP="00285187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>Ogłasza się konkurs ofert na realizację zadania publicznego Województwa Wielkopolskiego z zakres</w:t>
      </w:r>
      <w:r w:rsidR="00A950F9">
        <w:rPr>
          <w:rFonts w:ascii="Tahoma" w:hAnsi="Tahoma" w:cs="Tahoma"/>
          <w:lang w:eastAsia="pl-PL"/>
        </w:rPr>
        <w:t>u zdrowia publicznego w roku 2022</w:t>
      </w:r>
      <w:r w:rsidRPr="00285187">
        <w:rPr>
          <w:rFonts w:ascii="Tahoma" w:hAnsi="Tahoma" w:cs="Tahoma"/>
          <w:lang w:eastAsia="pl-PL"/>
        </w:rPr>
        <w:t xml:space="preserve"> pn. </w:t>
      </w:r>
      <w:r w:rsidR="00030F42" w:rsidRPr="00030F42">
        <w:rPr>
          <w:rFonts w:ascii="Tahoma" w:hAnsi="Tahoma" w:cs="Tahoma"/>
          <w:lang w:eastAsia="pl-PL"/>
        </w:rPr>
        <w:t>„</w:t>
      </w:r>
      <w:r w:rsidR="00905FFC">
        <w:rPr>
          <w:rFonts w:ascii="Tahoma" w:hAnsi="Tahoma" w:cs="Tahoma"/>
        </w:rPr>
        <w:t>O</w:t>
      </w:r>
      <w:r w:rsidR="00905FFC" w:rsidRPr="00905FFC">
        <w:rPr>
          <w:rFonts w:ascii="Tahoma" w:hAnsi="Tahoma" w:cs="Tahoma"/>
        </w:rPr>
        <w:t xml:space="preserve">znaczanie substancji odurzających w ściekach </w:t>
      </w:r>
      <w:r w:rsidR="00905FFC">
        <w:rPr>
          <w:rFonts w:ascii="Tahoma" w:hAnsi="Tahoma" w:cs="Tahoma"/>
        </w:rPr>
        <w:t>m</w:t>
      </w:r>
      <w:r w:rsidR="00905FFC" w:rsidRPr="00905FFC">
        <w:rPr>
          <w:rFonts w:ascii="Tahoma" w:hAnsi="Tahoma" w:cs="Tahoma"/>
        </w:rPr>
        <w:t xml:space="preserve">iejskich wybranych miast </w:t>
      </w:r>
      <w:r w:rsidR="00905FFC">
        <w:rPr>
          <w:rFonts w:ascii="Tahoma" w:hAnsi="Tahoma" w:cs="Tahoma"/>
        </w:rPr>
        <w:t>W</w:t>
      </w:r>
      <w:r w:rsidR="00905FFC" w:rsidRPr="00905FFC">
        <w:rPr>
          <w:rFonts w:ascii="Tahoma" w:hAnsi="Tahoma" w:cs="Tahoma"/>
        </w:rPr>
        <w:t>ielkopolski</w:t>
      </w:r>
      <w:r w:rsidR="00030F42" w:rsidRPr="00030F42">
        <w:rPr>
          <w:rFonts w:ascii="Tahoma" w:hAnsi="Tahoma" w:cs="Tahoma"/>
          <w:lang w:eastAsia="pl-PL"/>
        </w:rPr>
        <w:t>”</w:t>
      </w:r>
      <w:r w:rsidR="00030F42">
        <w:rPr>
          <w:rFonts w:ascii="Tahoma" w:hAnsi="Tahoma" w:cs="Tahoma"/>
          <w:lang w:eastAsia="pl-PL"/>
        </w:rPr>
        <w:t>, na</w:t>
      </w:r>
      <w:r w:rsidRPr="00285187">
        <w:rPr>
          <w:rFonts w:ascii="Tahoma" w:hAnsi="Tahoma" w:cs="Tahoma"/>
          <w:lang w:eastAsia="pl-PL"/>
        </w:rPr>
        <w:t xml:space="preserve"> łączną kwotę </w:t>
      </w:r>
      <w:r w:rsidR="00C4209D">
        <w:rPr>
          <w:rFonts w:ascii="Tahoma" w:hAnsi="Tahoma" w:cs="Tahoma"/>
          <w:lang w:eastAsia="pl-PL"/>
        </w:rPr>
        <w:t>3.000.000 zł</w:t>
      </w:r>
      <w:r w:rsidRPr="00285187">
        <w:rPr>
          <w:rFonts w:ascii="Tahoma" w:hAnsi="Tahoma" w:cs="Tahoma"/>
          <w:lang w:eastAsia="pl-PL"/>
        </w:rPr>
        <w:t>, zgodnie z załącznikiem do niniejszej uchwały.</w:t>
      </w:r>
    </w:p>
    <w:p w:rsidR="00B34FAF" w:rsidRPr="00285187" w:rsidRDefault="00B34FAF" w:rsidP="00285187">
      <w:pPr>
        <w:spacing w:line="276" w:lineRule="auto"/>
        <w:rPr>
          <w:rFonts w:ascii="Tahoma" w:hAnsi="Tahoma" w:cs="Tahoma"/>
          <w:lang w:eastAsia="pl-PL"/>
        </w:rPr>
      </w:pPr>
    </w:p>
    <w:p w:rsidR="00B34FAF" w:rsidRPr="00285187" w:rsidRDefault="00B34FAF" w:rsidP="00285187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§ 2</w:t>
      </w:r>
    </w:p>
    <w:p w:rsidR="00B34FAF" w:rsidRPr="00285187" w:rsidRDefault="00B34FAF" w:rsidP="00285187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Treść ogłoszenia stanowiąca załącznik do niniejszej uchwały, zamieszczona </w:t>
      </w:r>
      <w:r w:rsidR="000C4343">
        <w:rPr>
          <w:rFonts w:ascii="Tahoma" w:hAnsi="Tahoma" w:cs="Tahoma"/>
          <w:lang w:eastAsia="pl-PL"/>
        </w:rPr>
        <w:t>zostanie na tablicy ogłoszeń, w </w:t>
      </w:r>
      <w:r w:rsidRPr="00285187">
        <w:rPr>
          <w:rFonts w:ascii="Tahoma" w:hAnsi="Tahoma" w:cs="Tahoma"/>
          <w:lang w:eastAsia="pl-PL"/>
        </w:rPr>
        <w:t>Biuletynie Informacji Publicznej oraz na stronie internetowej Urzędu Marszałkowskiego Województwa Wielkopolskiego.</w:t>
      </w:r>
    </w:p>
    <w:p w:rsidR="00B34FAF" w:rsidRPr="00285187" w:rsidRDefault="00B34FAF" w:rsidP="00285187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B34FAF" w:rsidRPr="00285187" w:rsidRDefault="00B34FAF" w:rsidP="00285187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§ 3</w:t>
      </w:r>
    </w:p>
    <w:p w:rsidR="00B34FAF" w:rsidRPr="00285187" w:rsidRDefault="00B34FAF" w:rsidP="00285187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Wykonanie uchwały powierza się Dyrektorowi Departamentu Zdrowia Urzędu Marszałkowskiego </w:t>
      </w:r>
      <w:r w:rsidR="00CC40E6">
        <w:rPr>
          <w:rFonts w:ascii="Tahoma" w:hAnsi="Tahoma" w:cs="Tahoma"/>
          <w:lang w:eastAsia="pl-PL"/>
        </w:rPr>
        <w:br/>
      </w:r>
      <w:r w:rsidRPr="00285187">
        <w:rPr>
          <w:rFonts w:ascii="Tahoma" w:hAnsi="Tahoma" w:cs="Tahoma"/>
          <w:lang w:eastAsia="pl-PL"/>
        </w:rPr>
        <w:t xml:space="preserve">Województwa Wielkopolskiego.  </w:t>
      </w:r>
    </w:p>
    <w:p w:rsidR="00B34FAF" w:rsidRPr="00285187" w:rsidRDefault="00B34FAF" w:rsidP="00285187">
      <w:pPr>
        <w:spacing w:line="276" w:lineRule="auto"/>
        <w:jc w:val="center"/>
        <w:rPr>
          <w:rFonts w:ascii="Tahoma" w:hAnsi="Tahoma" w:cs="Tahoma"/>
          <w:lang w:eastAsia="pl-PL"/>
        </w:rPr>
      </w:pPr>
    </w:p>
    <w:p w:rsidR="00B34FAF" w:rsidRPr="00285187" w:rsidRDefault="00B34FAF" w:rsidP="00285187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§ 4</w:t>
      </w:r>
    </w:p>
    <w:p w:rsidR="00F24341" w:rsidRPr="00285187" w:rsidRDefault="00B34FAF" w:rsidP="00285187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>Uchwała wchodzi w życie z dniem podjęcia.</w:t>
      </w:r>
    </w:p>
    <w:p w:rsidR="00F24341" w:rsidRPr="00285187" w:rsidRDefault="00F24341" w:rsidP="00285187">
      <w:pPr>
        <w:spacing w:line="276" w:lineRule="auto"/>
        <w:jc w:val="both"/>
        <w:rPr>
          <w:rFonts w:ascii="Tahoma" w:hAnsi="Tahoma" w:cs="Tahoma"/>
          <w:lang w:eastAsia="pl-PL"/>
        </w:rPr>
        <w:sectPr w:rsidR="00F24341" w:rsidRPr="00285187" w:rsidSect="007B5840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1905" w:h="16837" w:code="9"/>
          <w:pgMar w:top="1134" w:right="1134" w:bottom="1304" w:left="1134" w:header="709" w:footer="284" w:gutter="0"/>
          <w:pgNumType w:fmt="numberInDash"/>
          <w:cols w:space="708"/>
          <w:titlePg/>
          <w:docGrid w:linePitch="360"/>
        </w:sectPr>
      </w:pP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lastRenderedPageBreak/>
        <w:t xml:space="preserve">Uzasadnienie do Uchwały Nr </w:t>
      </w:r>
      <w:r w:rsidR="00C4209D">
        <w:rPr>
          <w:rFonts w:ascii="Tahoma" w:hAnsi="Tahoma" w:cs="Tahoma"/>
          <w:b/>
          <w:lang w:eastAsia="pl-PL"/>
        </w:rPr>
        <w:t xml:space="preserve"> </w:t>
      </w:r>
      <w:r w:rsidR="00F52201">
        <w:rPr>
          <w:rFonts w:ascii="Tahoma" w:hAnsi="Tahoma" w:cs="Tahoma"/>
          <w:b/>
          <w:lang w:eastAsia="pl-PL"/>
        </w:rPr>
        <w:t>4710</w:t>
      </w:r>
      <w:r w:rsidR="00C4209D">
        <w:rPr>
          <w:rFonts w:ascii="Tahoma" w:hAnsi="Tahoma" w:cs="Tahoma"/>
          <w:b/>
          <w:lang w:eastAsia="pl-PL"/>
        </w:rPr>
        <w:t>/2022</w:t>
      </w: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Zarządu Województwa Wielkopolskiego</w:t>
      </w: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 xml:space="preserve">z dnia </w:t>
      </w:r>
      <w:r w:rsidR="00F52201">
        <w:rPr>
          <w:rFonts w:ascii="Tahoma" w:hAnsi="Tahoma" w:cs="Tahoma"/>
          <w:b/>
          <w:lang w:eastAsia="pl-PL"/>
        </w:rPr>
        <w:t>24</w:t>
      </w:r>
      <w:r w:rsidR="00C4209D">
        <w:rPr>
          <w:rFonts w:ascii="Tahoma" w:hAnsi="Tahoma" w:cs="Tahoma"/>
          <w:b/>
          <w:lang w:eastAsia="pl-PL"/>
        </w:rPr>
        <w:t xml:space="preserve"> lutego  2022</w:t>
      </w:r>
      <w:r w:rsidRPr="00285187">
        <w:rPr>
          <w:rFonts w:ascii="Tahoma" w:hAnsi="Tahoma" w:cs="Tahoma"/>
          <w:b/>
          <w:lang w:eastAsia="pl-PL"/>
        </w:rPr>
        <w:t xml:space="preserve"> r.</w:t>
      </w: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</w:p>
    <w:p w:rsidR="00B34FAF" w:rsidRDefault="00C4209D" w:rsidP="00C4209D">
      <w:pPr>
        <w:jc w:val="both"/>
        <w:rPr>
          <w:rFonts w:ascii="Tahoma" w:hAnsi="Tahoma" w:cs="Tahoma"/>
          <w:lang w:eastAsia="pl-PL"/>
        </w:rPr>
      </w:pPr>
      <w:r w:rsidRPr="00C4209D">
        <w:rPr>
          <w:rFonts w:ascii="Tahoma" w:hAnsi="Tahoma" w:cs="Tahoma"/>
          <w:lang w:eastAsia="pl-PL"/>
        </w:rPr>
        <w:t>w sprawie ogłoszenia konkursu ofert na realizację zadania publiczneg</w:t>
      </w:r>
      <w:r>
        <w:rPr>
          <w:rFonts w:ascii="Tahoma" w:hAnsi="Tahoma" w:cs="Tahoma"/>
          <w:lang w:eastAsia="pl-PL"/>
        </w:rPr>
        <w:t>o Województwa Wielkopolskiego z </w:t>
      </w:r>
      <w:r w:rsidRPr="00C4209D">
        <w:rPr>
          <w:rFonts w:ascii="Tahoma" w:hAnsi="Tahoma" w:cs="Tahoma"/>
          <w:lang w:eastAsia="pl-PL"/>
        </w:rPr>
        <w:t>zakresu zdrowia publicznego wynikającego z Wojewódzkiego Programu Przeciwdziałania Narkomanii dla Województwa Wielkopolskiego na lata 2020-2024, pn.: „Oznaczanie substancji odurzających w ściekach miejskich wybranych miast Wielkopolski”.</w:t>
      </w:r>
    </w:p>
    <w:p w:rsidR="00AA4C62" w:rsidRDefault="00AA4C62" w:rsidP="00285187">
      <w:pPr>
        <w:jc w:val="center"/>
        <w:rPr>
          <w:rFonts w:ascii="Tahoma" w:hAnsi="Tahoma" w:cs="Tahoma"/>
          <w:lang w:eastAsia="pl-PL"/>
        </w:rPr>
      </w:pPr>
    </w:p>
    <w:p w:rsidR="00AA4C62" w:rsidRPr="00285187" w:rsidRDefault="00AA4C62" w:rsidP="00285187">
      <w:pPr>
        <w:jc w:val="center"/>
        <w:rPr>
          <w:rFonts w:ascii="Tahoma" w:hAnsi="Tahoma" w:cs="Tahoma"/>
          <w:lang w:eastAsia="pl-PL"/>
        </w:rPr>
      </w:pPr>
    </w:p>
    <w:p w:rsidR="00656B55" w:rsidRDefault="00B34FAF" w:rsidP="00285187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>Niniejsza uchwała ma na celu wyłonienie podmiotu, któr</w:t>
      </w:r>
      <w:r w:rsidR="005555FB">
        <w:rPr>
          <w:rFonts w:ascii="Tahoma" w:hAnsi="Tahoma" w:cs="Tahoma"/>
          <w:lang w:eastAsia="pl-PL"/>
        </w:rPr>
        <w:t>y</w:t>
      </w:r>
      <w:r w:rsidRPr="00285187">
        <w:rPr>
          <w:rFonts w:ascii="Tahoma" w:hAnsi="Tahoma" w:cs="Tahoma"/>
          <w:lang w:eastAsia="pl-PL"/>
        </w:rPr>
        <w:t xml:space="preserve"> będ</w:t>
      </w:r>
      <w:r w:rsidR="005555FB">
        <w:rPr>
          <w:rFonts w:ascii="Tahoma" w:hAnsi="Tahoma" w:cs="Tahoma"/>
          <w:lang w:eastAsia="pl-PL"/>
        </w:rPr>
        <w:t>zie</w:t>
      </w:r>
      <w:r w:rsidRPr="00285187">
        <w:rPr>
          <w:rFonts w:ascii="Tahoma" w:hAnsi="Tahoma" w:cs="Tahoma"/>
          <w:lang w:eastAsia="pl-PL"/>
        </w:rPr>
        <w:t xml:space="preserve"> odpowiedzialn</w:t>
      </w:r>
      <w:r w:rsidR="005555FB">
        <w:rPr>
          <w:rFonts w:ascii="Tahoma" w:hAnsi="Tahoma" w:cs="Tahoma"/>
          <w:lang w:eastAsia="pl-PL"/>
        </w:rPr>
        <w:t>y</w:t>
      </w:r>
      <w:r w:rsidRPr="00285187">
        <w:rPr>
          <w:rFonts w:ascii="Tahoma" w:hAnsi="Tahoma" w:cs="Tahoma"/>
          <w:lang w:eastAsia="pl-PL"/>
        </w:rPr>
        <w:t xml:space="preserve"> za </w:t>
      </w:r>
      <w:r w:rsidR="00905FFC">
        <w:rPr>
          <w:rFonts w:ascii="Tahoma" w:hAnsi="Tahoma" w:cs="Tahoma"/>
          <w:lang w:eastAsia="pl-PL"/>
        </w:rPr>
        <w:t xml:space="preserve">przeprowadzenie </w:t>
      </w:r>
      <w:r w:rsidR="00CC40E6">
        <w:rPr>
          <w:rFonts w:ascii="Tahoma" w:hAnsi="Tahoma" w:cs="Tahoma"/>
          <w:lang w:eastAsia="pl-PL"/>
        </w:rPr>
        <w:br/>
      </w:r>
      <w:r w:rsidR="00905FFC">
        <w:rPr>
          <w:rFonts w:ascii="Tahoma" w:hAnsi="Tahoma" w:cs="Tahoma"/>
          <w:lang w:eastAsia="pl-PL"/>
        </w:rPr>
        <w:t>badania naukowego polegającego na laboratoryjnej analizie próbe</w:t>
      </w:r>
      <w:r w:rsidR="005555FB">
        <w:rPr>
          <w:rFonts w:ascii="Tahoma" w:hAnsi="Tahoma" w:cs="Tahoma"/>
          <w:lang w:eastAsia="pl-PL"/>
        </w:rPr>
        <w:t>k wód ściekowych pochodzących z </w:t>
      </w:r>
      <w:r w:rsidR="00905FFC">
        <w:rPr>
          <w:rFonts w:ascii="Tahoma" w:hAnsi="Tahoma" w:cs="Tahoma"/>
          <w:lang w:eastAsia="pl-PL"/>
        </w:rPr>
        <w:t>oczyszczalni ścieków czterech wybranych miast usytuowanych na tereni</w:t>
      </w:r>
      <w:r w:rsidR="005555FB">
        <w:rPr>
          <w:rFonts w:ascii="Tahoma" w:hAnsi="Tahoma" w:cs="Tahoma"/>
          <w:lang w:eastAsia="pl-PL"/>
        </w:rPr>
        <w:t>e województwa wielkopolskiego w </w:t>
      </w:r>
      <w:r w:rsidR="00905FFC">
        <w:rPr>
          <w:rFonts w:ascii="Tahoma" w:hAnsi="Tahoma" w:cs="Tahoma"/>
          <w:lang w:eastAsia="pl-PL"/>
        </w:rPr>
        <w:t>celu oszacowania poziomu konsumpcji substancji odurzających</w:t>
      </w:r>
      <w:r w:rsidR="00656B55">
        <w:rPr>
          <w:rFonts w:ascii="Tahoma" w:hAnsi="Tahoma" w:cs="Tahoma"/>
          <w:lang w:eastAsia="pl-PL"/>
        </w:rPr>
        <w:t>. Poprzez realizację ww. zadania rozumieć należy:</w:t>
      </w:r>
    </w:p>
    <w:p w:rsidR="00656B55" w:rsidRDefault="00905FFC" w:rsidP="00404DC3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przeprowadzenie analizy próbek wód ściekowych,</w:t>
      </w:r>
    </w:p>
    <w:p w:rsidR="00905FFC" w:rsidRDefault="00905FFC" w:rsidP="00404DC3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oszacowanie poziomu konsumpcji poszczególnych substancji odurzających w oparciu o ww. dane,</w:t>
      </w:r>
    </w:p>
    <w:p w:rsidR="00656B55" w:rsidRPr="001773D3" w:rsidRDefault="00905FFC" w:rsidP="00404DC3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sporządzenie pisemnego raportu z badania.</w:t>
      </w:r>
    </w:p>
    <w:p w:rsidR="00656B55" w:rsidRDefault="00656B55" w:rsidP="00285187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7A6C62" w:rsidRDefault="00B34FAF" w:rsidP="007A6C62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Powyższe zadanie mieści się w ramach celu </w:t>
      </w:r>
      <w:r w:rsidR="00905FFC">
        <w:rPr>
          <w:rFonts w:ascii="Tahoma" w:hAnsi="Tahoma" w:cs="Tahoma"/>
          <w:lang w:eastAsia="pl-PL"/>
        </w:rPr>
        <w:t>szczegółowego</w:t>
      </w:r>
      <w:r w:rsidR="007A6C62">
        <w:rPr>
          <w:rFonts w:ascii="Tahoma" w:hAnsi="Tahoma" w:cs="Tahoma"/>
          <w:lang w:eastAsia="pl-PL"/>
        </w:rPr>
        <w:t xml:space="preserve"> 3.5</w:t>
      </w:r>
      <w:r w:rsidRPr="00285187">
        <w:rPr>
          <w:rFonts w:ascii="Tahoma" w:hAnsi="Tahoma" w:cs="Tahoma"/>
          <w:lang w:eastAsia="pl-PL"/>
        </w:rPr>
        <w:t xml:space="preserve"> Wojewódzkiego Programu </w:t>
      </w:r>
      <w:r w:rsidR="00905FFC">
        <w:rPr>
          <w:rFonts w:ascii="Tahoma" w:hAnsi="Tahoma" w:cs="Tahoma"/>
          <w:lang w:eastAsia="pl-PL"/>
        </w:rPr>
        <w:t>Przeciwdziałania Narkomanii</w:t>
      </w:r>
      <w:r w:rsidRPr="00285187">
        <w:rPr>
          <w:rFonts w:ascii="Tahoma" w:hAnsi="Tahoma" w:cs="Tahoma"/>
          <w:lang w:eastAsia="pl-PL"/>
        </w:rPr>
        <w:t xml:space="preserve"> dla Województwa Wielkopolskiego na lata 20</w:t>
      </w:r>
      <w:r w:rsidR="00A950F9">
        <w:rPr>
          <w:rFonts w:ascii="Tahoma" w:hAnsi="Tahoma" w:cs="Tahoma"/>
          <w:lang w:eastAsia="pl-PL"/>
        </w:rPr>
        <w:t>20</w:t>
      </w:r>
      <w:r w:rsidRPr="00285187">
        <w:rPr>
          <w:rFonts w:ascii="Tahoma" w:hAnsi="Tahoma" w:cs="Tahoma"/>
          <w:lang w:eastAsia="pl-PL"/>
        </w:rPr>
        <w:t>-20</w:t>
      </w:r>
      <w:r w:rsidR="00A950F9">
        <w:rPr>
          <w:rFonts w:ascii="Tahoma" w:hAnsi="Tahoma" w:cs="Tahoma"/>
          <w:lang w:eastAsia="pl-PL"/>
        </w:rPr>
        <w:t>24</w:t>
      </w:r>
      <w:r w:rsidRPr="00285187">
        <w:rPr>
          <w:rFonts w:ascii="Tahoma" w:hAnsi="Tahoma" w:cs="Tahoma"/>
          <w:lang w:eastAsia="pl-PL"/>
        </w:rPr>
        <w:t xml:space="preserve"> – </w:t>
      </w:r>
      <w:r w:rsidR="007A6C62">
        <w:rPr>
          <w:rFonts w:ascii="Tahoma" w:hAnsi="Tahoma" w:cs="Tahoma"/>
          <w:lang w:eastAsia="pl-PL"/>
        </w:rPr>
        <w:t>M</w:t>
      </w:r>
      <w:r w:rsidR="007A6C62" w:rsidRPr="007A6C62">
        <w:rPr>
          <w:rFonts w:ascii="Tahoma" w:hAnsi="Tahoma" w:cs="Tahoma"/>
          <w:lang w:eastAsia="pl-PL"/>
        </w:rPr>
        <w:t>onitorowanie sytuacji epidemiologicznej w zakresie używania środków odurzających, substancji psychotropowych i nowych substancji psychoaktywnych oraz postaw społecznych i reakcji instytucjonalnych</w:t>
      </w:r>
      <w:r w:rsidR="007A6C62">
        <w:rPr>
          <w:rFonts w:ascii="Tahoma" w:hAnsi="Tahoma" w:cs="Tahoma"/>
          <w:lang w:eastAsia="pl-PL"/>
        </w:rPr>
        <w:t>.</w:t>
      </w:r>
    </w:p>
    <w:p w:rsidR="00FB147B" w:rsidRDefault="00905FFC" w:rsidP="00285187">
      <w:pPr>
        <w:spacing w:line="276" w:lineRule="auto"/>
        <w:jc w:val="both"/>
        <w:rPr>
          <w:rFonts w:ascii="Tahoma" w:hAnsi="Tahoma" w:cs="Tahoma"/>
          <w:lang w:eastAsia="pl-PL"/>
        </w:rPr>
      </w:pPr>
      <w:r w:rsidRPr="00A950F9">
        <w:rPr>
          <w:rFonts w:ascii="Tahoma" w:hAnsi="Tahoma" w:cs="Tahoma"/>
          <w:color w:val="FF0000"/>
          <w:lang w:eastAsia="pl-PL"/>
        </w:rPr>
        <w:t xml:space="preserve"> </w:t>
      </w:r>
      <w:r w:rsidR="00CC40E6" w:rsidRPr="00A950F9">
        <w:rPr>
          <w:rFonts w:ascii="Tahoma" w:hAnsi="Tahoma" w:cs="Tahoma"/>
          <w:color w:val="FF0000"/>
          <w:lang w:eastAsia="pl-PL"/>
        </w:rPr>
        <w:br/>
      </w:r>
      <w:r w:rsidRPr="007A6C62">
        <w:rPr>
          <w:rFonts w:ascii="Tahoma" w:hAnsi="Tahoma" w:cs="Tahoma"/>
          <w:lang w:eastAsia="pl-PL"/>
        </w:rPr>
        <w:t xml:space="preserve">Stanowi także realizację celu operacyjnego 2: </w:t>
      </w:r>
      <w:r w:rsidR="00FB147B" w:rsidRPr="007A6C62">
        <w:rPr>
          <w:rFonts w:ascii="Tahoma" w:hAnsi="Tahoma" w:cs="Tahoma"/>
          <w:lang w:eastAsia="pl-PL"/>
        </w:rPr>
        <w:t>Profilaktyka Uzależnień</w:t>
      </w:r>
      <w:r w:rsidRPr="007A6C62">
        <w:rPr>
          <w:rFonts w:ascii="Tahoma" w:hAnsi="Tahoma" w:cs="Tahoma"/>
          <w:lang w:eastAsia="pl-PL"/>
        </w:rPr>
        <w:t>, określonego</w:t>
      </w:r>
      <w:r w:rsidR="00CC40E6" w:rsidRPr="007A6C62">
        <w:rPr>
          <w:rFonts w:ascii="Tahoma" w:hAnsi="Tahoma" w:cs="Tahoma"/>
          <w:lang w:eastAsia="pl-PL"/>
        </w:rPr>
        <w:t xml:space="preserve"> </w:t>
      </w:r>
      <w:r w:rsidRPr="007A6C62">
        <w:rPr>
          <w:rFonts w:ascii="Tahoma" w:hAnsi="Tahoma" w:cs="Tahoma"/>
          <w:lang w:eastAsia="pl-PL"/>
        </w:rPr>
        <w:t>w Narodowym Programie Zdrowia na lata 20</w:t>
      </w:r>
      <w:r w:rsidR="00A950F9" w:rsidRPr="007A6C62">
        <w:rPr>
          <w:rFonts w:ascii="Tahoma" w:hAnsi="Tahoma" w:cs="Tahoma"/>
          <w:lang w:eastAsia="pl-PL"/>
        </w:rPr>
        <w:t>21</w:t>
      </w:r>
      <w:r>
        <w:rPr>
          <w:rFonts w:ascii="Tahoma" w:hAnsi="Tahoma" w:cs="Tahoma"/>
          <w:lang w:eastAsia="pl-PL"/>
        </w:rPr>
        <w:t>-202</w:t>
      </w:r>
      <w:r w:rsidR="00A950F9">
        <w:rPr>
          <w:rFonts w:ascii="Tahoma" w:hAnsi="Tahoma" w:cs="Tahoma"/>
          <w:lang w:eastAsia="pl-PL"/>
        </w:rPr>
        <w:t>5</w:t>
      </w:r>
      <w:r>
        <w:rPr>
          <w:rFonts w:ascii="Tahoma" w:hAnsi="Tahoma" w:cs="Tahoma"/>
          <w:lang w:eastAsia="pl-PL"/>
        </w:rPr>
        <w:t xml:space="preserve"> (Dz.U. z </w:t>
      </w:r>
      <w:r w:rsidR="00A950F9">
        <w:rPr>
          <w:rFonts w:ascii="Tahoma" w:hAnsi="Tahoma" w:cs="Tahoma"/>
          <w:lang w:eastAsia="pl-PL"/>
        </w:rPr>
        <w:t>2021</w:t>
      </w:r>
      <w:r>
        <w:rPr>
          <w:rFonts w:ascii="Tahoma" w:hAnsi="Tahoma" w:cs="Tahoma"/>
          <w:lang w:eastAsia="pl-PL"/>
        </w:rPr>
        <w:t xml:space="preserve"> r. poz.</w:t>
      </w:r>
      <w:r w:rsidR="00CC40E6">
        <w:rPr>
          <w:rFonts w:ascii="Tahoma" w:hAnsi="Tahoma" w:cs="Tahoma"/>
          <w:lang w:eastAsia="pl-PL"/>
        </w:rPr>
        <w:t xml:space="preserve"> </w:t>
      </w:r>
      <w:r w:rsidR="00A950F9">
        <w:rPr>
          <w:rFonts w:ascii="Tahoma" w:hAnsi="Tahoma" w:cs="Tahoma"/>
          <w:lang w:eastAsia="pl-PL"/>
        </w:rPr>
        <w:t>642</w:t>
      </w:r>
      <w:r>
        <w:rPr>
          <w:rFonts w:ascii="Tahoma" w:hAnsi="Tahoma" w:cs="Tahoma"/>
          <w:lang w:eastAsia="pl-PL"/>
        </w:rPr>
        <w:t xml:space="preserve">), </w:t>
      </w:r>
      <w:r w:rsidR="00FB147B">
        <w:rPr>
          <w:rFonts w:ascii="Tahoma" w:hAnsi="Tahoma" w:cs="Tahoma"/>
          <w:lang w:eastAsia="pl-PL"/>
        </w:rPr>
        <w:t xml:space="preserve">w ramach Zintegrowanego przeciwdziałania uzależnieniom (pkt 2. </w:t>
      </w:r>
      <w:r w:rsidR="007A6C62">
        <w:rPr>
          <w:rFonts w:ascii="Tahoma" w:hAnsi="Tahoma" w:cs="Tahoma"/>
          <w:lang w:eastAsia="pl-PL"/>
        </w:rPr>
        <w:t>„</w:t>
      </w:r>
      <w:r w:rsidR="00FB147B">
        <w:rPr>
          <w:rFonts w:ascii="Tahoma" w:hAnsi="Tahoma" w:cs="Tahoma"/>
          <w:lang w:eastAsia="pl-PL"/>
        </w:rPr>
        <w:t>Monitorowanie i badania problematyki związanej z sytuacją epidemiologiczną</w:t>
      </w:r>
      <w:r w:rsidR="007A6C62">
        <w:rPr>
          <w:rFonts w:ascii="Tahoma" w:hAnsi="Tahoma" w:cs="Tahoma"/>
          <w:lang w:eastAsia="pl-PL"/>
        </w:rPr>
        <w:t xml:space="preserve"> w zakresie (…) używania środków odurzających, substancji psychotropowych, środków zastępczych i NSP (…)”.</w:t>
      </w:r>
    </w:p>
    <w:p w:rsidR="00FB147B" w:rsidRDefault="00FB147B" w:rsidP="00285187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392C0D" w:rsidRDefault="00392C0D" w:rsidP="00285187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7A6C62" w:rsidRDefault="00B34FAF" w:rsidP="00285187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Środki finansowe przeznaczone na dotacje celowe z budżetu na finansowanie lub dofinansowanie zadań zleconych do realizacji jednostkom </w:t>
      </w:r>
      <w:r w:rsidR="00BF4B98">
        <w:rPr>
          <w:rFonts w:ascii="Tahoma" w:hAnsi="Tahoma" w:cs="Tahoma"/>
          <w:lang w:eastAsia="pl-PL"/>
        </w:rPr>
        <w:t xml:space="preserve">zaliczanym </w:t>
      </w:r>
      <w:r w:rsidRPr="00285187">
        <w:rPr>
          <w:rFonts w:ascii="Tahoma" w:hAnsi="Tahoma" w:cs="Tahoma"/>
          <w:lang w:eastAsia="pl-PL"/>
        </w:rPr>
        <w:t>do sektora finansów publi</w:t>
      </w:r>
      <w:r w:rsidR="00392C0D">
        <w:rPr>
          <w:rFonts w:ascii="Tahoma" w:hAnsi="Tahoma" w:cs="Tahoma"/>
          <w:lang w:eastAsia="pl-PL"/>
        </w:rPr>
        <w:t>cznych, zostały zabezpieczone w </w:t>
      </w:r>
      <w:r w:rsidRPr="00285187">
        <w:rPr>
          <w:rFonts w:ascii="Tahoma" w:hAnsi="Tahoma" w:cs="Tahoma"/>
          <w:lang w:eastAsia="pl-PL"/>
        </w:rPr>
        <w:t>dziale 851 (Ochrona zdrowia), rozdziale 8515</w:t>
      </w:r>
      <w:r w:rsidR="00AA4C62">
        <w:rPr>
          <w:rFonts w:ascii="Tahoma" w:hAnsi="Tahoma" w:cs="Tahoma"/>
          <w:lang w:eastAsia="pl-PL"/>
        </w:rPr>
        <w:t>3</w:t>
      </w:r>
      <w:r w:rsidRPr="00285187">
        <w:rPr>
          <w:rFonts w:ascii="Tahoma" w:hAnsi="Tahoma" w:cs="Tahoma"/>
          <w:lang w:eastAsia="pl-PL"/>
        </w:rPr>
        <w:t xml:space="preserve"> (</w:t>
      </w:r>
      <w:r w:rsidR="00AA4C62">
        <w:rPr>
          <w:rFonts w:ascii="Tahoma" w:hAnsi="Tahoma" w:cs="Tahoma"/>
          <w:lang w:eastAsia="pl-PL"/>
        </w:rPr>
        <w:t>Zwalczanie narkomanii</w:t>
      </w:r>
      <w:r w:rsidR="00392C0D">
        <w:rPr>
          <w:rFonts w:ascii="Tahoma" w:hAnsi="Tahoma" w:cs="Tahoma"/>
          <w:lang w:eastAsia="pl-PL"/>
        </w:rPr>
        <w:t>), § 28</w:t>
      </w:r>
      <w:r w:rsidR="00AA4C62">
        <w:rPr>
          <w:rFonts w:ascii="Tahoma" w:hAnsi="Tahoma" w:cs="Tahoma"/>
          <w:lang w:eastAsia="pl-PL"/>
        </w:rPr>
        <w:t>0</w:t>
      </w:r>
      <w:r w:rsidR="00392C0D">
        <w:rPr>
          <w:rFonts w:ascii="Tahoma" w:hAnsi="Tahoma" w:cs="Tahoma"/>
          <w:lang w:eastAsia="pl-PL"/>
        </w:rPr>
        <w:t>0 (</w:t>
      </w:r>
      <w:r w:rsidR="00AA4C62">
        <w:rPr>
          <w:rFonts w:ascii="Tahoma" w:hAnsi="Tahoma" w:cs="Tahoma"/>
          <w:lang w:eastAsia="pl-PL"/>
        </w:rPr>
        <w:t>d</w:t>
      </w:r>
      <w:r w:rsidR="00AA4C62" w:rsidRPr="00AA4C62">
        <w:rPr>
          <w:rFonts w:ascii="Tahoma" w:hAnsi="Tahoma" w:cs="Tahoma"/>
          <w:lang w:eastAsia="pl-PL"/>
        </w:rPr>
        <w:t>otacja celowa z budżetu dla pozostałych jednostek zaliczanych do sektora finansów publicznych</w:t>
      </w:r>
      <w:r w:rsidRPr="00285187">
        <w:rPr>
          <w:rFonts w:ascii="Tahoma" w:hAnsi="Tahoma" w:cs="Tahoma"/>
          <w:lang w:eastAsia="pl-PL"/>
        </w:rPr>
        <w:t>)</w:t>
      </w:r>
      <w:r w:rsidR="007A6C62">
        <w:rPr>
          <w:rFonts w:ascii="Tahoma" w:hAnsi="Tahoma" w:cs="Tahoma"/>
          <w:lang w:eastAsia="pl-PL"/>
        </w:rPr>
        <w:t>.</w:t>
      </w:r>
    </w:p>
    <w:p w:rsidR="00392C0D" w:rsidRDefault="00AA4C62" w:rsidP="00285187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</w:t>
      </w:r>
    </w:p>
    <w:p w:rsidR="00F24341" w:rsidRDefault="00392C0D" w:rsidP="00285187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Wobec powyższego podjęcie niniejszej uchwały przez Zarząd Województwa Wielkopolskiego jest zasadne.</w:t>
      </w:r>
    </w:p>
    <w:p w:rsidR="00C4209D" w:rsidRDefault="00C4209D" w:rsidP="00285187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36C29" w:rsidRDefault="00036C29" w:rsidP="00C4209D">
      <w:pPr>
        <w:suppressAutoHyphens w:val="0"/>
        <w:ind w:firstLine="708"/>
        <w:rPr>
          <w:rFonts w:ascii="Tahoma" w:hAnsi="Tahoma" w:cs="Tahoma"/>
          <w:b/>
          <w:color w:val="FF0000"/>
        </w:rPr>
      </w:pPr>
    </w:p>
    <w:p w:rsidR="00BF4B98" w:rsidRDefault="00BF4B98" w:rsidP="00C4209D">
      <w:pPr>
        <w:suppressAutoHyphens w:val="0"/>
        <w:ind w:firstLine="708"/>
        <w:rPr>
          <w:rFonts w:ascii="Tahoma" w:hAnsi="Tahoma" w:cs="Tahoma"/>
          <w:b/>
          <w:color w:val="FF0000"/>
        </w:rPr>
      </w:pPr>
    </w:p>
    <w:p w:rsidR="00BF4B98" w:rsidRDefault="00BF4B98" w:rsidP="00C4209D">
      <w:pPr>
        <w:suppressAutoHyphens w:val="0"/>
        <w:ind w:firstLine="708"/>
        <w:rPr>
          <w:rFonts w:ascii="Tahoma" w:hAnsi="Tahoma" w:cs="Tahoma"/>
          <w:b/>
          <w:color w:val="FF0000"/>
        </w:rPr>
      </w:pPr>
    </w:p>
    <w:p w:rsidR="00BF4B98" w:rsidRDefault="00BF4B98" w:rsidP="00C4209D">
      <w:pPr>
        <w:suppressAutoHyphens w:val="0"/>
        <w:ind w:firstLine="708"/>
        <w:rPr>
          <w:rFonts w:ascii="Tahoma" w:hAnsi="Tahoma" w:cs="Tahoma"/>
          <w:b/>
          <w:color w:val="FF0000"/>
        </w:rPr>
      </w:pPr>
    </w:p>
    <w:p w:rsidR="00BF4B98" w:rsidRDefault="00BF4B98" w:rsidP="00C4209D">
      <w:pPr>
        <w:suppressAutoHyphens w:val="0"/>
        <w:ind w:firstLine="708"/>
        <w:rPr>
          <w:rFonts w:ascii="Tahoma" w:hAnsi="Tahoma" w:cs="Tahoma"/>
          <w:b/>
          <w:color w:val="FF0000"/>
        </w:rPr>
      </w:pPr>
    </w:p>
    <w:p w:rsidR="00BF4B98" w:rsidRDefault="00BF4B98" w:rsidP="00C4209D">
      <w:pPr>
        <w:suppressAutoHyphens w:val="0"/>
        <w:ind w:firstLine="708"/>
        <w:rPr>
          <w:rFonts w:ascii="Tahoma" w:hAnsi="Tahoma" w:cs="Tahoma"/>
          <w:b/>
          <w:color w:val="FF0000"/>
        </w:rPr>
      </w:pPr>
    </w:p>
    <w:p w:rsidR="00BF4B98" w:rsidRDefault="00BF4B98" w:rsidP="00C4209D">
      <w:pPr>
        <w:suppressAutoHyphens w:val="0"/>
        <w:ind w:firstLine="708"/>
        <w:rPr>
          <w:rFonts w:ascii="Tahoma" w:hAnsi="Tahoma" w:cs="Tahoma"/>
          <w:b/>
          <w:color w:val="FF0000"/>
        </w:rPr>
      </w:pPr>
    </w:p>
    <w:p w:rsidR="00BF4B98" w:rsidRDefault="00BF4B98" w:rsidP="00C4209D">
      <w:pPr>
        <w:suppressAutoHyphens w:val="0"/>
        <w:ind w:firstLine="708"/>
        <w:rPr>
          <w:rFonts w:ascii="Tahoma" w:hAnsi="Tahoma" w:cs="Tahoma"/>
          <w:b/>
          <w:color w:val="FF0000"/>
        </w:rPr>
      </w:pPr>
    </w:p>
    <w:p w:rsidR="00BF4B98" w:rsidRDefault="00BF4B98" w:rsidP="00C4209D">
      <w:pPr>
        <w:suppressAutoHyphens w:val="0"/>
        <w:ind w:firstLine="708"/>
        <w:rPr>
          <w:rFonts w:ascii="Tahoma" w:hAnsi="Tahoma" w:cs="Tahoma"/>
          <w:b/>
          <w:color w:val="FF0000"/>
        </w:rPr>
      </w:pPr>
    </w:p>
    <w:p w:rsidR="00BF4B98" w:rsidRDefault="00BF4B98" w:rsidP="00C4209D">
      <w:pPr>
        <w:suppressAutoHyphens w:val="0"/>
        <w:ind w:firstLine="708"/>
        <w:rPr>
          <w:rFonts w:ascii="Tahoma" w:hAnsi="Tahoma" w:cs="Tahoma"/>
          <w:b/>
          <w:color w:val="FF0000"/>
        </w:rPr>
      </w:pPr>
    </w:p>
    <w:p w:rsidR="00BF4B98" w:rsidRDefault="00BF4B98" w:rsidP="00C4209D">
      <w:pPr>
        <w:suppressAutoHyphens w:val="0"/>
        <w:ind w:firstLine="708"/>
        <w:rPr>
          <w:rFonts w:ascii="Tahoma" w:hAnsi="Tahoma" w:cs="Tahoma"/>
          <w:b/>
          <w:color w:val="FF0000"/>
        </w:rPr>
      </w:pPr>
    </w:p>
    <w:p w:rsidR="00BF4B98" w:rsidRDefault="00BF4B98" w:rsidP="00C4209D">
      <w:pPr>
        <w:suppressAutoHyphens w:val="0"/>
        <w:ind w:firstLine="708"/>
        <w:rPr>
          <w:rFonts w:ascii="Tahoma" w:hAnsi="Tahoma" w:cs="Tahoma"/>
          <w:b/>
          <w:color w:val="FF0000"/>
        </w:rPr>
      </w:pPr>
    </w:p>
    <w:p w:rsidR="00BF4B98" w:rsidRDefault="00BF4B98" w:rsidP="00C4209D">
      <w:pPr>
        <w:suppressAutoHyphens w:val="0"/>
        <w:ind w:firstLine="708"/>
        <w:rPr>
          <w:rFonts w:ascii="Tahoma" w:hAnsi="Tahoma" w:cs="Tahoma"/>
          <w:b/>
          <w:color w:val="FF0000"/>
        </w:rPr>
      </w:pPr>
    </w:p>
    <w:p w:rsidR="003D717B" w:rsidRDefault="003D717B" w:rsidP="00BF4B98">
      <w:pPr>
        <w:suppressAutoHyphens w:val="0"/>
        <w:rPr>
          <w:rFonts w:ascii="Tahoma" w:hAnsi="Tahoma" w:cs="Tahoma"/>
          <w:b/>
          <w:color w:val="FF0000"/>
        </w:rPr>
        <w:sectPr w:rsidR="003D717B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134" w:right="1132" w:bottom="1304" w:left="1134" w:header="709" w:footer="284" w:gutter="0"/>
          <w:cols w:space="708"/>
        </w:sectPr>
      </w:pPr>
    </w:p>
    <w:p w:rsidR="00AD1284" w:rsidRDefault="00AD1284" w:rsidP="00AD1284">
      <w:pPr>
        <w:ind w:left="5672" w:firstLine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Załącznik nr 1 </w:t>
      </w:r>
    </w:p>
    <w:p w:rsidR="00AD1284" w:rsidRDefault="00AD1284" w:rsidP="00AD1284">
      <w:pPr>
        <w:ind w:left="5670" w:firstLine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 Uchwały Nr  </w:t>
      </w:r>
      <w:r w:rsidR="00F52201">
        <w:rPr>
          <w:rFonts w:ascii="Tahoma" w:hAnsi="Tahoma" w:cs="Tahoma"/>
          <w:sz w:val="18"/>
          <w:szCs w:val="18"/>
        </w:rPr>
        <w:t>4710</w:t>
      </w:r>
      <w:r>
        <w:rPr>
          <w:rFonts w:ascii="Tahoma" w:hAnsi="Tahoma" w:cs="Tahoma"/>
          <w:sz w:val="18"/>
          <w:szCs w:val="18"/>
        </w:rPr>
        <w:t xml:space="preserve"> /2022</w:t>
      </w:r>
    </w:p>
    <w:p w:rsidR="00AD1284" w:rsidRDefault="00AD1284" w:rsidP="00AD1284">
      <w:pPr>
        <w:ind w:firstLine="637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Zarządu Województwa Wielkopolskiego</w:t>
      </w:r>
    </w:p>
    <w:p w:rsidR="00AD1284" w:rsidRDefault="00AD1284" w:rsidP="00AD1284">
      <w:pPr>
        <w:ind w:left="637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 </w:t>
      </w:r>
      <w:r w:rsidR="00F6371B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sz w:val="18"/>
          <w:szCs w:val="18"/>
        </w:rPr>
        <w:t xml:space="preserve"> lutego 2022 r.</w:t>
      </w:r>
    </w:p>
    <w:p w:rsidR="00AD1284" w:rsidRDefault="00AD1284" w:rsidP="00C4209D">
      <w:pPr>
        <w:suppressAutoHyphens w:val="0"/>
        <w:ind w:firstLine="708"/>
        <w:rPr>
          <w:rFonts w:ascii="Tahoma" w:hAnsi="Tahoma" w:cs="Tahoma"/>
          <w:sz w:val="18"/>
          <w:szCs w:val="18"/>
        </w:rPr>
      </w:pPr>
    </w:p>
    <w:p w:rsidR="00AD1284" w:rsidRDefault="00AD1284" w:rsidP="00AD1284">
      <w:pPr>
        <w:ind w:firstLine="708"/>
        <w:rPr>
          <w:rFonts w:ascii="Tahoma" w:hAnsi="Tahoma" w:cs="Tahoma"/>
          <w:color w:val="FF0000"/>
        </w:rPr>
      </w:pPr>
    </w:p>
    <w:p w:rsidR="00AD1284" w:rsidRDefault="00AD1284" w:rsidP="00AD1284">
      <w:pPr>
        <w:rPr>
          <w:rFonts w:ascii="Tahoma" w:hAnsi="Tahoma" w:cs="Tahoma"/>
          <w:color w:val="FF0000"/>
        </w:rPr>
      </w:pPr>
    </w:p>
    <w:p w:rsidR="00AD1284" w:rsidRDefault="00AD1284" w:rsidP="00AD1284">
      <w:pPr>
        <w:jc w:val="right"/>
        <w:rPr>
          <w:rFonts w:ascii="Tahoma" w:hAnsi="Tahoma" w:cs="Tahoma"/>
          <w:b/>
          <w:color w:val="FF0000"/>
        </w:rPr>
      </w:pPr>
    </w:p>
    <w:p w:rsidR="00AD1284" w:rsidRDefault="00AD1284" w:rsidP="00AD1284">
      <w:pPr>
        <w:jc w:val="right"/>
        <w:rPr>
          <w:rFonts w:ascii="Tahoma" w:hAnsi="Tahoma" w:cs="Tahoma"/>
          <w:b/>
          <w:color w:val="FF0000"/>
        </w:rPr>
      </w:pPr>
    </w:p>
    <w:p w:rsidR="00AD1284" w:rsidRDefault="00AD1284" w:rsidP="00AD1284">
      <w:pPr>
        <w:jc w:val="center"/>
        <w:rPr>
          <w:rFonts w:ascii="Tahoma" w:hAnsi="Tahoma" w:cs="Tahoma"/>
          <w:b/>
          <w:color w:val="FF0000"/>
        </w:rPr>
      </w:pPr>
    </w:p>
    <w:p w:rsidR="00AD1284" w:rsidRDefault="00AD1284" w:rsidP="00AD1284">
      <w:pPr>
        <w:jc w:val="center"/>
        <w:rPr>
          <w:rFonts w:ascii="Tahoma" w:hAnsi="Tahoma" w:cs="Tahoma"/>
          <w:b/>
          <w:smallCaps/>
          <w:color w:val="000000"/>
        </w:rPr>
      </w:pPr>
      <w:r>
        <w:rPr>
          <w:rFonts w:ascii="Tahoma" w:hAnsi="Tahoma" w:cs="Tahoma"/>
          <w:b/>
          <w:smallCaps/>
          <w:color w:val="000000"/>
        </w:rPr>
        <w:t>OGŁOSZENIE</w:t>
      </w:r>
    </w:p>
    <w:p w:rsidR="00AD1284" w:rsidRDefault="00AD1284" w:rsidP="00AD1284">
      <w:pPr>
        <w:ind w:left="4962"/>
        <w:jc w:val="center"/>
        <w:rPr>
          <w:rFonts w:ascii="Tahoma" w:hAnsi="Tahoma" w:cs="Tahoma"/>
          <w:color w:val="000000"/>
        </w:rPr>
      </w:pPr>
    </w:p>
    <w:p w:rsidR="00AD1284" w:rsidRDefault="00AD1284" w:rsidP="00AD1284">
      <w:pPr>
        <w:pStyle w:val="Tekstpodstawowywcity"/>
        <w:suppressAutoHyphens/>
        <w:spacing w:line="360" w:lineRule="auto"/>
        <w:ind w:left="0"/>
        <w:jc w:val="center"/>
        <w:rPr>
          <w:rFonts w:ascii="Tahoma" w:hAnsi="Tahoma" w:cs="Tahoma"/>
          <w:b/>
          <w:smallCaps/>
          <w:lang w:val="pl-PL"/>
        </w:rPr>
      </w:pPr>
      <w:r>
        <w:rPr>
          <w:rFonts w:ascii="Tahoma" w:hAnsi="Tahoma" w:cs="Tahoma"/>
          <w:b/>
          <w:smallCaps/>
        </w:rPr>
        <w:t>o konkursie na realizacj</w:t>
      </w:r>
      <w:r>
        <w:rPr>
          <w:rFonts w:ascii="Tahoma" w:hAnsi="Tahoma" w:cs="Tahoma"/>
          <w:b/>
          <w:smallCaps/>
          <w:lang w:val="pl-PL"/>
        </w:rPr>
        <w:t>ę</w:t>
      </w:r>
      <w:r>
        <w:rPr>
          <w:rFonts w:ascii="Tahoma" w:hAnsi="Tahoma" w:cs="Tahoma"/>
          <w:b/>
          <w:smallCaps/>
        </w:rPr>
        <w:t xml:space="preserve"> zadania z zakresu zdrowia publicznego</w:t>
      </w:r>
      <w:r>
        <w:rPr>
          <w:rFonts w:ascii="Tahoma" w:hAnsi="Tahoma" w:cs="Tahoma"/>
          <w:b/>
          <w:smallCaps/>
          <w:lang w:val="pl-PL"/>
        </w:rPr>
        <w:t xml:space="preserve"> wynikającego</w:t>
      </w:r>
      <w:r>
        <w:rPr>
          <w:rFonts w:ascii="Tahoma" w:hAnsi="Tahoma" w:cs="Tahoma"/>
          <w:b/>
          <w:smallCaps/>
        </w:rPr>
        <w:t xml:space="preserve"> </w:t>
      </w:r>
      <w:r>
        <w:rPr>
          <w:rFonts w:ascii="Tahoma" w:hAnsi="Tahoma" w:cs="Tahoma"/>
          <w:b/>
          <w:smallCaps/>
          <w:lang w:val="pl-PL"/>
        </w:rPr>
        <w:t>z Wojewódzkiego Programu Przeciwdziałania Narkomanii dla Województwa Wielkopolskiego na lata 2020-2024,  pn.:  „</w:t>
      </w:r>
      <w:r>
        <w:rPr>
          <w:rFonts w:ascii="Tahoma" w:hAnsi="Tahoma" w:cs="Tahoma"/>
          <w:b/>
          <w:lang w:val="pl-PL"/>
        </w:rPr>
        <w:t>Oznaczanie substancji odurzających w ściekach miejskich wybranych miast Wielkopolski</w:t>
      </w:r>
      <w:r>
        <w:rPr>
          <w:rFonts w:ascii="Tahoma" w:hAnsi="Tahoma" w:cs="Tahoma"/>
          <w:b/>
          <w:smallCaps/>
          <w:lang w:val="pl-PL"/>
        </w:rPr>
        <w:t>”</w:t>
      </w:r>
    </w:p>
    <w:p w:rsidR="00AD1284" w:rsidRDefault="00AD1284" w:rsidP="00AD1284">
      <w:pPr>
        <w:pStyle w:val="Tekstpodstawowywcity"/>
        <w:suppressAutoHyphens/>
        <w:spacing w:line="360" w:lineRule="auto"/>
        <w:ind w:left="0"/>
        <w:jc w:val="center"/>
        <w:rPr>
          <w:rFonts w:ascii="Tahoma" w:hAnsi="Tahoma" w:cs="Tahoma"/>
          <w:b/>
          <w:smallCaps/>
          <w:lang w:val="pl-PL"/>
        </w:rPr>
      </w:pPr>
    </w:p>
    <w:p w:rsidR="00AD1284" w:rsidRDefault="00AD1284" w:rsidP="00AD1284">
      <w:pPr>
        <w:pStyle w:val="Tekstpodstawowywcity"/>
        <w:suppressAutoHyphens/>
        <w:spacing w:line="360" w:lineRule="auto"/>
        <w:ind w:left="0"/>
        <w:jc w:val="center"/>
        <w:rPr>
          <w:rFonts w:ascii="Tahoma" w:hAnsi="Tahoma" w:cs="Tahoma"/>
          <w:b/>
          <w:smallCaps/>
          <w:lang w:val="pl-PL"/>
        </w:rPr>
      </w:pPr>
    </w:p>
    <w:p w:rsidR="00AD1284" w:rsidRDefault="00AD1284" w:rsidP="00404DC3">
      <w:pPr>
        <w:numPr>
          <w:ilvl w:val="0"/>
          <w:numId w:val="6"/>
        </w:numPr>
        <w:spacing w:before="12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>
        <w:rPr>
          <w:rFonts w:ascii="Tahoma" w:eastAsia="UniversPro-Roman" w:hAnsi="Tahoma" w:cs="Tahoma"/>
          <w:b/>
          <w:u w:val="single"/>
        </w:rPr>
        <w:t>Podstawa prawna:</w:t>
      </w:r>
    </w:p>
    <w:p w:rsidR="00AD1284" w:rsidRDefault="00AD1284" w:rsidP="00404DC3">
      <w:pPr>
        <w:numPr>
          <w:ilvl w:val="0"/>
          <w:numId w:val="7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Art. 14 ust. 1 w zw. z art. 13 pkt 3 ustawy z dnia 11 września 2015 r. o zdrowiu publicznym (Dz.U. z 2021 r. poz. 1956, ze zmianami).</w:t>
      </w:r>
    </w:p>
    <w:p w:rsidR="00AD1284" w:rsidRDefault="00AD1284" w:rsidP="00404DC3">
      <w:pPr>
        <w:numPr>
          <w:ilvl w:val="0"/>
          <w:numId w:val="7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Rozporządzenie Rady Ministrów z dnia 4 sierpnia 2016 r. w sprawie Narodowego Programu Zdrowia na lata 2021-2025 (</w:t>
      </w:r>
      <w:r>
        <w:rPr>
          <w:rFonts w:ascii="Tahoma" w:hAnsi="Tahoma" w:cs="Tahoma"/>
          <w:shd w:val="clear" w:color="auto" w:fill="FFFFFF"/>
        </w:rPr>
        <w:t>Dz.U. z 2021 r. poz. 642</w:t>
      </w:r>
      <w:r>
        <w:rPr>
          <w:rFonts w:ascii="Tahoma" w:hAnsi="Tahoma" w:cs="Tahoma"/>
        </w:rPr>
        <w:t>)</w:t>
      </w:r>
      <w:r>
        <w:rPr>
          <w:rFonts w:ascii="Tahoma" w:eastAsia="UniversPro-Roman" w:hAnsi="Tahoma" w:cs="Tahoma"/>
        </w:rPr>
        <w:t>.</w:t>
      </w:r>
    </w:p>
    <w:p w:rsidR="00AD1284" w:rsidRDefault="00AD1284" w:rsidP="00404DC3">
      <w:pPr>
        <w:numPr>
          <w:ilvl w:val="0"/>
          <w:numId w:val="7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Uchwała Nr XIV /275 /19 Sejmiku Województwa Wielkopolskiego z dnia 20 grudnia 2019 r. w sprawie uchwalenia Wojewódzkiego Programu Przeciwdziałania Narkomanii dla Województwa Wielkopolskiego na lata 2020-2024.</w:t>
      </w:r>
    </w:p>
    <w:p w:rsidR="00AD1284" w:rsidRDefault="00AD1284" w:rsidP="00404DC3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>
        <w:rPr>
          <w:rFonts w:ascii="Tahoma" w:eastAsia="UniversPro-Roman" w:hAnsi="Tahoma" w:cs="Tahoma"/>
          <w:b/>
          <w:u w:val="single"/>
        </w:rPr>
        <w:t xml:space="preserve">Tytuł konkursu: </w:t>
      </w:r>
    </w:p>
    <w:p w:rsidR="00AD1284" w:rsidRDefault="00AD1284" w:rsidP="00AD1284">
      <w:pPr>
        <w:spacing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Oznaczanie substancji odurzających w ściekach miejskich wybranych miast Wielkopolski.</w:t>
      </w:r>
    </w:p>
    <w:p w:rsidR="00AD1284" w:rsidRDefault="00AD1284" w:rsidP="00404DC3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>
        <w:rPr>
          <w:rFonts w:ascii="Tahoma" w:eastAsia="UniversPro-Roman" w:hAnsi="Tahoma" w:cs="Tahoma"/>
          <w:b/>
          <w:u w:val="single"/>
        </w:rPr>
        <w:t>Opis zadania będącego przedmiotem konkursu:</w:t>
      </w:r>
    </w:p>
    <w:p w:rsidR="00AD1284" w:rsidRDefault="00AD1284" w:rsidP="00404DC3">
      <w:pPr>
        <w:numPr>
          <w:ilvl w:val="0"/>
          <w:numId w:val="8"/>
        </w:numPr>
        <w:spacing w:before="120" w:after="60" w:line="360" w:lineRule="auto"/>
        <w:ind w:left="426" w:hanging="284"/>
        <w:jc w:val="both"/>
        <w:rPr>
          <w:rFonts w:ascii="Tahoma" w:eastAsia="UniversPro-Roman" w:hAnsi="Tahoma" w:cs="Tahoma"/>
          <w:u w:val="single"/>
        </w:rPr>
      </w:pPr>
      <w:r>
        <w:rPr>
          <w:rFonts w:ascii="Tahoma" w:eastAsia="UniversPro-Roman" w:hAnsi="Tahoma" w:cs="Tahoma"/>
          <w:u w:val="single"/>
        </w:rPr>
        <w:t>Cel zadania:</w:t>
      </w:r>
    </w:p>
    <w:p w:rsidR="00AD1284" w:rsidRDefault="00AD1284" w:rsidP="00AD1284">
      <w:pPr>
        <w:spacing w:before="120" w:after="60" w:line="360" w:lineRule="auto"/>
        <w:ind w:left="426"/>
        <w:jc w:val="both"/>
        <w:rPr>
          <w:rFonts w:ascii="Tahoma" w:eastAsia="UniversPro-Roman" w:hAnsi="Tahoma" w:cs="Tahoma"/>
          <w:color w:val="0070C0"/>
        </w:rPr>
      </w:pPr>
      <w:r>
        <w:rPr>
          <w:rFonts w:ascii="Tahoma" w:eastAsia="UniversPro-Roman" w:hAnsi="Tahoma" w:cs="Tahoma"/>
        </w:rPr>
        <w:t>Celem zadania jest przeprowadzenie badania naukowego polegającego na laboratoryjnej analizie próbek wód ściekowych pochodzących z oczyszczalni ścieków w czterech wybranych miastach usytuowanych na terenie województwa wielkopolskiego, w celu oszacowania rodzaju i poziomu konsumpcji substancji odurzających.</w:t>
      </w:r>
    </w:p>
    <w:p w:rsidR="00AD1284" w:rsidRDefault="00AD1284" w:rsidP="00404DC3">
      <w:pPr>
        <w:numPr>
          <w:ilvl w:val="0"/>
          <w:numId w:val="8"/>
        </w:numPr>
        <w:spacing w:before="120" w:after="60" w:line="360" w:lineRule="auto"/>
        <w:ind w:left="426" w:hanging="284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  <w:u w:val="single"/>
        </w:rPr>
        <w:t>Przedmiot zadania:</w:t>
      </w:r>
    </w:p>
    <w:p w:rsidR="00AD1284" w:rsidRDefault="00AD1284" w:rsidP="00404DC3">
      <w:pPr>
        <w:numPr>
          <w:ilvl w:val="0"/>
          <w:numId w:val="9"/>
        </w:numPr>
        <w:spacing w:before="40" w:after="40" w:line="360" w:lineRule="auto"/>
        <w:ind w:left="709" w:hanging="283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Analiza próbek wód ściekowych (każda próbka o pojemności 5 litrów, zebrana w ciągu 24 godzin sprzed odbioru próbki, w stanie surowym tj. pobrana w miejscu przed jej fizycznym i chemicznym oczyszczeniem przez oczyszczalnię ścieków), zmierzająca do oznaczenia występowania w nich nie mniej, niż 10 związków substancji odurzających:</w:t>
      </w:r>
    </w:p>
    <w:p w:rsidR="00AD1284" w:rsidRDefault="00AD1284" w:rsidP="00404DC3">
      <w:pPr>
        <w:numPr>
          <w:ilvl w:val="1"/>
          <w:numId w:val="10"/>
        </w:numPr>
        <w:spacing w:before="40" w:after="40" w:line="360" w:lineRule="auto"/>
        <w:ind w:left="1276" w:hanging="283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amfetamina</w:t>
      </w:r>
    </w:p>
    <w:p w:rsidR="00AD1284" w:rsidRDefault="00AD1284" w:rsidP="00404DC3">
      <w:pPr>
        <w:numPr>
          <w:ilvl w:val="1"/>
          <w:numId w:val="10"/>
        </w:numPr>
        <w:spacing w:before="40" w:after="40" w:line="360" w:lineRule="auto"/>
        <w:ind w:left="1276" w:hanging="283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lastRenderedPageBreak/>
        <w:t>metamfetamina</w:t>
      </w:r>
    </w:p>
    <w:p w:rsidR="00AD1284" w:rsidRDefault="00AD1284" w:rsidP="00404DC3">
      <w:pPr>
        <w:numPr>
          <w:ilvl w:val="1"/>
          <w:numId w:val="10"/>
        </w:numPr>
        <w:spacing w:before="40" w:after="40" w:line="360" w:lineRule="auto"/>
        <w:ind w:left="1276" w:hanging="283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3,4-metylenodioksymetamfetamina (estasy)</w:t>
      </w:r>
    </w:p>
    <w:p w:rsidR="00AD1284" w:rsidRDefault="00AD1284" w:rsidP="00404DC3">
      <w:pPr>
        <w:numPr>
          <w:ilvl w:val="1"/>
          <w:numId w:val="10"/>
        </w:numPr>
        <w:spacing w:before="40" w:after="40" w:line="360" w:lineRule="auto"/>
        <w:ind w:left="1276" w:hanging="283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3,4-metylenodioksy-N-etyloamfetamina </w:t>
      </w:r>
    </w:p>
    <w:p w:rsidR="00AD1284" w:rsidRDefault="00AD1284" w:rsidP="00404DC3">
      <w:pPr>
        <w:numPr>
          <w:ilvl w:val="1"/>
          <w:numId w:val="10"/>
        </w:numPr>
        <w:spacing w:before="40" w:after="40" w:line="360" w:lineRule="auto"/>
        <w:ind w:left="1276" w:hanging="283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3,4-metylenodioksyamfetamina </w:t>
      </w:r>
    </w:p>
    <w:p w:rsidR="00AD1284" w:rsidRDefault="00AD1284" w:rsidP="00404DC3">
      <w:pPr>
        <w:numPr>
          <w:ilvl w:val="1"/>
          <w:numId w:val="10"/>
        </w:numPr>
        <w:spacing w:before="40" w:after="40" w:line="360" w:lineRule="auto"/>
        <w:ind w:left="1276" w:hanging="283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kokaina - na podstawie oznaczania metabolitu benzoiloekgoniny </w:t>
      </w:r>
    </w:p>
    <w:p w:rsidR="00AD1284" w:rsidRDefault="00AD1284" w:rsidP="00404DC3">
      <w:pPr>
        <w:numPr>
          <w:ilvl w:val="1"/>
          <w:numId w:val="10"/>
        </w:numPr>
        <w:spacing w:before="40" w:after="40" w:line="360" w:lineRule="auto"/>
        <w:ind w:left="1276" w:hanging="283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tetrahydrokannabinol (THC) – na podstawie oznaczania metabolitu kwasu 11-nor-</w:t>
      </w:r>
      <w:r>
        <w:rPr>
          <w:rFonts w:ascii="Verdana" w:hAnsi="Verdana" w:cs="Tahoma"/>
          <w:lang w:eastAsia="pl-PL"/>
        </w:rPr>
        <w:t>∆</w:t>
      </w:r>
      <w:r>
        <w:rPr>
          <w:rFonts w:ascii="Tahoma" w:hAnsi="Tahoma" w:cs="Tahoma"/>
          <w:lang w:eastAsia="pl-PL"/>
        </w:rPr>
        <w:t>9-9-karboksylowego (9-karboksy-THC)</w:t>
      </w:r>
    </w:p>
    <w:p w:rsidR="00AD1284" w:rsidRDefault="00AD1284" w:rsidP="00404DC3">
      <w:pPr>
        <w:numPr>
          <w:ilvl w:val="1"/>
          <w:numId w:val="10"/>
        </w:numPr>
        <w:spacing w:before="40" w:after="40" w:line="360" w:lineRule="auto"/>
        <w:ind w:left="1276" w:hanging="283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heroina – na podstawie oznaczania metabolitu 6-acetylomorfiny</w:t>
      </w:r>
    </w:p>
    <w:p w:rsidR="00AD1284" w:rsidRDefault="00AD1284" w:rsidP="00404DC3">
      <w:pPr>
        <w:numPr>
          <w:ilvl w:val="1"/>
          <w:numId w:val="10"/>
        </w:numPr>
        <w:spacing w:before="40" w:after="40" w:line="360" w:lineRule="auto"/>
        <w:ind w:left="1276" w:hanging="283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mefedron</w:t>
      </w:r>
    </w:p>
    <w:p w:rsidR="00AD1284" w:rsidRDefault="00AD1284" w:rsidP="00404DC3">
      <w:pPr>
        <w:numPr>
          <w:ilvl w:val="1"/>
          <w:numId w:val="10"/>
        </w:numPr>
        <w:spacing w:before="40" w:after="40" w:line="360" w:lineRule="auto"/>
        <w:ind w:left="1276" w:hanging="283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ketamina</w:t>
      </w:r>
    </w:p>
    <w:p w:rsidR="00AD1284" w:rsidRDefault="00AD1284" w:rsidP="00404DC3">
      <w:pPr>
        <w:numPr>
          <w:ilvl w:val="0"/>
          <w:numId w:val="9"/>
        </w:numPr>
        <w:spacing w:before="40" w:after="40" w:line="360" w:lineRule="auto"/>
        <w:ind w:left="709" w:hanging="283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Oszacowanie poziomu konsumpcji poszczególnych substancji odurzających w oparciu o ww. związki oraz średnią liczbę osób obsługiwanych przez daną oczyszczalnię i wielkość przepływów ścieków z dnia poboru próbki.</w:t>
      </w:r>
    </w:p>
    <w:p w:rsidR="00AD1284" w:rsidRDefault="00AD1284" w:rsidP="00404DC3">
      <w:pPr>
        <w:numPr>
          <w:ilvl w:val="0"/>
          <w:numId w:val="9"/>
        </w:numPr>
        <w:spacing w:before="40" w:after="40" w:line="360" w:lineRule="auto"/>
        <w:ind w:left="709" w:hanging="283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Sporządzenie pisemnego raportu z badania w oparciu o powyższe dane</w:t>
      </w:r>
    </w:p>
    <w:p w:rsidR="00AD1284" w:rsidRDefault="00AD1284" w:rsidP="00404DC3">
      <w:pPr>
        <w:numPr>
          <w:ilvl w:val="0"/>
          <w:numId w:val="9"/>
        </w:numPr>
        <w:spacing w:before="40" w:after="40" w:line="360" w:lineRule="auto"/>
        <w:ind w:left="709" w:hanging="283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Za odbiór próbek z danej oczyszczalni odpowiedzialny będzie realizator</w:t>
      </w:r>
    </w:p>
    <w:p w:rsidR="00AD1284" w:rsidRDefault="00AD1284" w:rsidP="00404DC3">
      <w:pPr>
        <w:numPr>
          <w:ilvl w:val="0"/>
          <w:numId w:val="9"/>
        </w:numPr>
        <w:spacing w:before="40" w:after="40" w:line="360" w:lineRule="auto"/>
        <w:ind w:left="709" w:hanging="283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Przyjęcie próbek z danej oczyszczalni powinno następować w godzinach porannych w ciągu 3 dni tego samego tygodnia.</w:t>
      </w:r>
    </w:p>
    <w:p w:rsidR="00AD1284" w:rsidRDefault="00AD1284" w:rsidP="00404DC3">
      <w:pPr>
        <w:numPr>
          <w:ilvl w:val="0"/>
          <w:numId w:val="9"/>
        </w:numPr>
        <w:spacing w:before="40" w:after="40" w:line="360" w:lineRule="auto"/>
        <w:ind w:left="709" w:hanging="283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Za kwestię wyboru miejsca poboru próbek odpowiada Departament Zdrowia Urzędu Marszałkowskiego Województwa Wielkopolskiego w Poznaniu (zwany dalej Departamentem Zdrowia UMWW).</w:t>
      </w:r>
    </w:p>
    <w:p w:rsidR="00AD1284" w:rsidRDefault="00AD1284" w:rsidP="00404DC3">
      <w:pPr>
        <w:numPr>
          <w:ilvl w:val="0"/>
          <w:numId w:val="8"/>
        </w:numPr>
        <w:spacing w:before="120" w:after="60" w:line="360" w:lineRule="auto"/>
        <w:ind w:left="426" w:hanging="284"/>
        <w:rPr>
          <w:rFonts w:ascii="Tahoma" w:eastAsia="UniversPro-Roman" w:hAnsi="Tahoma" w:cs="Tahoma"/>
          <w:u w:val="single"/>
        </w:rPr>
      </w:pPr>
      <w:r>
        <w:rPr>
          <w:rFonts w:ascii="Tahoma" w:eastAsia="UniversPro-Roman" w:hAnsi="Tahoma" w:cs="Tahoma"/>
          <w:u w:val="single"/>
        </w:rPr>
        <w:t>Metodologia badania:</w:t>
      </w:r>
    </w:p>
    <w:p w:rsidR="00AD1284" w:rsidRPr="00AD1284" w:rsidRDefault="00AD1284" w:rsidP="00404DC3">
      <w:pPr>
        <w:numPr>
          <w:ilvl w:val="0"/>
          <w:numId w:val="11"/>
        </w:numPr>
        <w:spacing w:before="40" w:after="40" w:line="360" w:lineRule="auto"/>
        <w:ind w:left="709" w:hanging="283"/>
        <w:jc w:val="both"/>
        <w:rPr>
          <w:rFonts w:ascii="Tahoma" w:hAnsi="Tahoma" w:cs="Tahoma"/>
          <w:lang w:val="en-US" w:eastAsia="pl-PL"/>
        </w:rPr>
      </w:pPr>
      <w:r>
        <w:rPr>
          <w:rFonts w:ascii="Tahoma" w:hAnsi="Tahoma" w:cs="Tahoma"/>
          <w:lang w:eastAsia="pl-PL"/>
        </w:rPr>
        <w:t xml:space="preserve">Sposób przeprowadzenia analizy próbek wód ściekowych winien być zgodny z wytycznymi EMCDDA (European Monitoring Centre for Drugs and Drug Addiction) z siedzibą w Lizbonie, określonymi w opracowaniu pt. </w:t>
      </w:r>
      <w:r w:rsidRPr="00AD1284">
        <w:rPr>
          <w:rFonts w:ascii="Tahoma" w:hAnsi="Tahoma" w:cs="Tahoma"/>
          <w:lang w:val="en-US" w:eastAsia="pl-PL"/>
        </w:rPr>
        <w:t>„Assessing illicit drugs in wastewater: advances in wastewater-based drug epidemiology” dostępnym na stronie internetowej:</w:t>
      </w:r>
    </w:p>
    <w:p w:rsidR="00AD1284" w:rsidRPr="00AD1284" w:rsidRDefault="005849F8" w:rsidP="00AD1284">
      <w:pPr>
        <w:spacing w:before="40" w:after="40" w:line="360" w:lineRule="auto"/>
        <w:ind w:left="993" w:firstLine="425"/>
        <w:jc w:val="both"/>
        <w:rPr>
          <w:rFonts w:ascii="Tahoma" w:hAnsi="Tahoma" w:cs="Tahoma"/>
          <w:lang w:val="en-US" w:eastAsia="pl-PL"/>
        </w:rPr>
      </w:pPr>
      <w:hyperlink r:id="rId13" w:history="1">
        <w:r w:rsidR="00AD1284" w:rsidRPr="00AD1284">
          <w:rPr>
            <w:rStyle w:val="Hipercze"/>
            <w:rFonts w:ascii="Tahoma" w:hAnsi="Tahoma" w:cs="Tahoma"/>
            <w:lang w:val="en-US" w:eastAsia="pl-PL"/>
          </w:rPr>
          <w:t>http://www.emcdda.europa.eu/publications/insights/assessing-drugs-in-wastewater</w:t>
        </w:r>
      </w:hyperlink>
      <w:r w:rsidR="00AD1284" w:rsidRPr="00AD1284">
        <w:rPr>
          <w:rFonts w:ascii="Tahoma" w:hAnsi="Tahoma" w:cs="Tahoma"/>
          <w:lang w:val="en-US" w:eastAsia="pl-PL"/>
        </w:rPr>
        <w:t>,</w:t>
      </w:r>
    </w:p>
    <w:p w:rsidR="00AD1284" w:rsidRDefault="00AD1284" w:rsidP="00AD1284">
      <w:pPr>
        <w:spacing w:before="40" w:after="40" w:line="360" w:lineRule="auto"/>
        <w:ind w:left="709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oraz publikacjami naukowymi poświęconymi temu zagadnieniu.</w:t>
      </w:r>
    </w:p>
    <w:p w:rsidR="00AD1284" w:rsidRDefault="00AD1284" w:rsidP="00404DC3">
      <w:pPr>
        <w:numPr>
          <w:ilvl w:val="0"/>
          <w:numId w:val="11"/>
        </w:numPr>
        <w:spacing w:before="40" w:after="40" w:line="360" w:lineRule="auto"/>
        <w:ind w:left="709" w:hanging="283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Analiza próbek powinna zostać przeprowadzona przy wykorzystaniu chromatografu cieczowego sprzężonego z tandemowym spektrometrem mas (LC-MS/MS).</w:t>
      </w:r>
    </w:p>
    <w:p w:rsidR="00AD1284" w:rsidRDefault="00AD1284" w:rsidP="00404DC3">
      <w:pPr>
        <w:numPr>
          <w:ilvl w:val="0"/>
          <w:numId w:val="11"/>
        </w:numPr>
        <w:spacing w:before="40" w:after="40" w:line="360" w:lineRule="auto"/>
        <w:ind w:left="709" w:hanging="283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Dla oszacowania krótkoterminowego trendu w konsumpcji substancji odurzających należy przeprowadzić trzykrotny pobór próbek z jednej oczyszczalni ścieków, dokonany w jednym tygodniu, z odstępem dwudniowym pomiędzy każdym z poborów.</w:t>
      </w:r>
    </w:p>
    <w:p w:rsidR="00AD1284" w:rsidRDefault="00AD1284" w:rsidP="00404DC3">
      <w:pPr>
        <w:numPr>
          <w:ilvl w:val="0"/>
          <w:numId w:val="11"/>
        </w:numPr>
        <w:spacing w:before="40" w:after="40" w:line="360" w:lineRule="auto"/>
        <w:ind w:left="709" w:hanging="283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szCs w:val="24"/>
          <w:lang w:eastAsia="pl-PL"/>
        </w:rPr>
        <w:t>Przygotowanie próbek do analizy oraz ich analiza techniką LC-MS/MS powinny się odbyć niezwłocznie po przetransportowaniu próbek z oczyszczalni do miejsca wykonywania analizy.</w:t>
      </w:r>
    </w:p>
    <w:p w:rsidR="00AD1284" w:rsidRDefault="00AD1284" w:rsidP="00404DC3">
      <w:pPr>
        <w:numPr>
          <w:ilvl w:val="0"/>
          <w:numId w:val="8"/>
        </w:numPr>
        <w:spacing w:before="120" w:after="60" w:line="360" w:lineRule="auto"/>
        <w:ind w:left="426" w:hanging="284"/>
        <w:jc w:val="both"/>
        <w:rPr>
          <w:rFonts w:ascii="Tahoma" w:eastAsia="UniversPro-Roman" w:hAnsi="Tahoma" w:cs="Tahoma"/>
          <w:u w:val="single"/>
        </w:rPr>
      </w:pPr>
      <w:r>
        <w:rPr>
          <w:rFonts w:ascii="Tahoma" w:eastAsia="UniversPro-Roman" w:hAnsi="Tahoma" w:cs="Tahoma"/>
          <w:u w:val="single"/>
        </w:rPr>
        <w:t>Oczekiwane rezultaty:</w:t>
      </w:r>
    </w:p>
    <w:p w:rsidR="00AD1284" w:rsidRDefault="00AD1284" w:rsidP="00AD1284">
      <w:pPr>
        <w:spacing w:before="40" w:after="40" w:line="360" w:lineRule="auto"/>
        <w:ind w:left="426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Jako zakończenie projektu badawczego, po dokonaniu analizy ostatniej dostarczonej próbki, oczekuje się przedłożenia do Departamentu Zdrowia UMWW raportu z jego realizacji (zbiorczego), zawierającego </w:t>
      </w:r>
      <w:r>
        <w:rPr>
          <w:rFonts w:ascii="Tahoma" w:hAnsi="Tahoma" w:cs="Tahoma"/>
          <w:lang w:eastAsia="pl-PL"/>
        </w:rPr>
        <w:lastRenderedPageBreak/>
        <w:t xml:space="preserve">wyniki badań wraz ze szczegółowym opisem ich przeprowadzenia </w:t>
      </w:r>
      <w:r>
        <w:rPr>
          <w:rFonts w:ascii="Tahoma" w:hAnsi="Tahoma" w:cs="Tahoma"/>
          <w:szCs w:val="24"/>
          <w:lang w:eastAsia="pl-PL"/>
        </w:rPr>
        <w:t>oraz merytoryczną interpretacją uzyskanych wyników (interpretacja w odniesieniu do procedur analitycznych)</w:t>
      </w:r>
      <w:r>
        <w:rPr>
          <w:rFonts w:ascii="Tahoma" w:hAnsi="Tahoma" w:cs="Tahoma"/>
          <w:lang w:eastAsia="pl-PL"/>
        </w:rPr>
        <w:t>.</w:t>
      </w:r>
    </w:p>
    <w:p w:rsidR="00AD1284" w:rsidRDefault="00AD1284" w:rsidP="00404DC3">
      <w:pPr>
        <w:numPr>
          <w:ilvl w:val="0"/>
          <w:numId w:val="8"/>
        </w:numPr>
        <w:spacing w:before="120" w:after="60" w:line="360" w:lineRule="auto"/>
        <w:ind w:left="426" w:hanging="284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  <w:u w:val="single"/>
        </w:rPr>
        <w:t>W postępowaniu konkursowym zostanie wybrany jeden realizator zadania</w:t>
      </w:r>
      <w:r>
        <w:rPr>
          <w:rFonts w:ascii="Tahoma" w:eastAsia="UniversPro-Roman" w:hAnsi="Tahoma" w:cs="Tahoma"/>
        </w:rPr>
        <w:t>.</w:t>
      </w:r>
    </w:p>
    <w:p w:rsidR="00AD1284" w:rsidRDefault="00AD1284" w:rsidP="00404DC3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>
        <w:rPr>
          <w:rFonts w:ascii="Tahoma" w:eastAsia="UniversPro-Roman" w:hAnsi="Tahoma" w:cs="Tahoma"/>
          <w:b/>
          <w:u w:val="single"/>
        </w:rPr>
        <w:t>Łączna wysokość środków finansowych przeznaczonych na zadanie:</w:t>
      </w:r>
    </w:p>
    <w:p w:rsidR="00AD1284" w:rsidRDefault="00AD1284" w:rsidP="00404DC3">
      <w:pPr>
        <w:pStyle w:val="Akapitzlist"/>
        <w:numPr>
          <w:ilvl w:val="0"/>
          <w:numId w:val="12"/>
        </w:numPr>
        <w:spacing w:before="40" w:after="40" w:line="360" w:lineRule="auto"/>
        <w:ind w:left="709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b/>
          <w:lang w:eastAsia="pl-PL"/>
        </w:rPr>
        <w:t xml:space="preserve">3.000.000 zł </w:t>
      </w:r>
      <w:r>
        <w:rPr>
          <w:rFonts w:ascii="Tahoma" w:hAnsi="Tahoma" w:cs="Tahoma"/>
          <w:lang w:eastAsia="pl-PL"/>
        </w:rPr>
        <w:t>(w dziale 851 (Ochrona zdrowia), rozdziale 85153 (Zwalczanie narkomanii): § 2800 (dotacja celowa z budżetu dla pozostałych jednostek zaliczanych do sektora finansów publicznych).</w:t>
      </w:r>
    </w:p>
    <w:p w:rsidR="00AD1284" w:rsidRDefault="00AD1284" w:rsidP="00404DC3">
      <w:pPr>
        <w:pStyle w:val="Akapitzlist"/>
        <w:numPr>
          <w:ilvl w:val="0"/>
          <w:numId w:val="12"/>
        </w:numPr>
        <w:spacing w:before="40" w:after="40" w:line="360" w:lineRule="auto"/>
        <w:ind w:left="567" w:hanging="142"/>
        <w:jc w:val="both"/>
        <w:rPr>
          <w:rFonts w:ascii="Tahoma" w:hAnsi="Tahoma" w:cs="Tahoma"/>
          <w:lang w:eastAsia="pl-PL"/>
        </w:rPr>
      </w:pPr>
      <w:r>
        <w:rPr>
          <w:rFonts w:ascii="Tahoma" w:eastAsia="UniversPro-Roman" w:hAnsi="Tahoma" w:cs="Tahoma"/>
        </w:rPr>
        <w:t>Od Oferenta nie wymaga się wniesienia wkładu własnego.</w:t>
      </w:r>
    </w:p>
    <w:p w:rsidR="00AD1284" w:rsidRDefault="00AD1284" w:rsidP="00404DC3">
      <w:pPr>
        <w:numPr>
          <w:ilvl w:val="0"/>
          <w:numId w:val="6"/>
        </w:numPr>
        <w:spacing w:before="240" w:after="120" w:line="360" w:lineRule="auto"/>
        <w:ind w:left="425" w:hanging="425"/>
        <w:jc w:val="both"/>
        <w:rPr>
          <w:rFonts w:ascii="Tahoma" w:eastAsia="UniversPro-Roman" w:hAnsi="Tahoma" w:cs="Tahoma"/>
          <w:b/>
          <w:u w:val="single"/>
        </w:rPr>
      </w:pPr>
      <w:r>
        <w:rPr>
          <w:rFonts w:ascii="Tahoma" w:eastAsia="UniversPro-Roman" w:hAnsi="Tahoma" w:cs="Tahoma"/>
          <w:b/>
          <w:u w:val="single"/>
        </w:rPr>
        <w:t>Termin realizacji przedmiotu zadania:</w:t>
      </w:r>
      <w:r>
        <w:rPr>
          <w:rFonts w:ascii="Tahoma" w:eastAsia="UniversPro-Roman" w:hAnsi="Tahoma" w:cs="Tahoma"/>
        </w:rPr>
        <w:t xml:space="preserve"> </w:t>
      </w:r>
    </w:p>
    <w:p w:rsidR="00AD1284" w:rsidRDefault="00AD1284" w:rsidP="00AD1284">
      <w:pPr>
        <w:pStyle w:val="Akapitzlist"/>
        <w:spacing w:before="240" w:after="120" w:line="360" w:lineRule="auto"/>
        <w:ind w:left="142"/>
        <w:jc w:val="both"/>
        <w:rPr>
          <w:rFonts w:ascii="Tahoma" w:eastAsia="UniversPro-Roman" w:hAnsi="Tahoma" w:cs="Tahoma"/>
          <w:b/>
          <w:u w:val="single"/>
        </w:rPr>
      </w:pPr>
      <w:r>
        <w:rPr>
          <w:rFonts w:ascii="Tahoma" w:hAnsi="Tahoma" w:cs="Tahoma"/>
          <w:lang w:eastAsia="pl-PL"/>
        </w:rPr>
        <w:t>Nie wcześniej, niż od 12 dnia liczonego od dnia rozstrzygnięcia konkursu ofert, do 31 grudnia 2022 r.</w:t>
      </w:r>
    </w:p>
    <w:p w:rsidR="00AD1284" w:rsidRDefault="00AD1284" w:rsidP="00404DC3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>
        <w:rPr>
          <w:rFonts w:ascii="Tahoma" w:eastAsia="UniversPro-Roman" w:hAnsi="Tahoma" w:cs="Tahoma"/>
          <w:b/>
          <w:u w:val="single"/>
        </w:rPr>
        <w:t>Warunki realizacji zadania (wymogi formalne):</w:t>
      </w:r>
    </w:p>
    <w:p w:rsidR="00AD1284" w:rsidRDefault="00AD1284" w:rsidP="00404DC3">
      <w:pPr>
        <w:numPr>
          <w:ilvl w:val="0"/>
          <w:numId w:val="13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Wymagania, jakie muszą spełnić oferenci:</w:t>
      </w:r>
    </w:p>
    <w:p w:rsidR="00AD1284" w:rsidRDefault="00AD1284" w:rsidP="00404DC3">
      <w:pPr>
        <w:numPr>
          <w:ilvl w:val="0"/>
          <w:numId w:val="14"/>
        </w:numPr>
        <w:spacing w:before="40" w:after="40" w:line="360" w:lineRule="auto"/>
        <w:ind w:left="709" w:hanging="283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szCs w:val="24"/>
          <w:lang w:eastAsia="pl-PL"/>
        </w:rPr>
        <w:t>doświadczenie w prowadzeniu badań naukowych z zakresu chemicznej analizy instrumentalnej (potwierdzone publikacjami naukowymi dotyczącymi szacowania konsumpcji substancji odurzających)</w:t>
      </w:r>
      <w:r>
        <w:rPr>
          <w:rFonts w:ascii="Tahoma" w:hAnsi="Tahoma" w:cs="Tahoma"/>
          <w:lang w:eastAsia="pl-PL"/>
        </w:rPr>
        <w:t>,</w:t>
      </w:r>
      <w:r>
        <w:rPr>
          <w:rFonts w:ascii="Tahoma" w:eastAsia="UniversPro-Roman" w:hAnsi="Tahoma" w:cs="Tahoma"/>
        </w:rPr>
        <w:t xml:space="preserve"> tj. wykazanie, że w ciągu ostatnich 5 lat przed terminem upływu składania ofert, wykonał należycie co najmniej 3 działania polegające na przeprowadzeniu analizy chemicznej,</w:t>
      </w:r>
    </w:p>
    <w:p w:rsidR="00AD1284" w:rsidRDefault="00AD1284" w:rsidP="00404DC3">
      <w:pPr>
        <w:numPr>
          <w:ilvl w:val="0"/>
          <w:numId w:val="14"/>
        </w:numPr>
        <w:spacing w:before="40" w:after="40" w:line="360" w:lineRule="auto"/>
        <w:ind w:left="709" w:hanging="283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szCs w:val="24"/>
          <w:lang w:eastAsia="pl-PL"/>
        </w:rPr>
        <w:t xml:space="preserve">zasoby osobowe i rzeczowe odpowiednie do realizacji zadania, </w:t>
      </w:r>
    </w:p>
    <w:p w:rsidR="00AD1284" w:rsidRDefault="00AD1284" w:rsidP="00404DC3">
      <w:pPr>
        <w:numPr>
          <w:ilvl w:val="0"/>
          <w:numId w:val="14"/>
        </w:numPr>
        <w:spacing w:before="40" w:after="40" w:line="360" w:lineRule="auto"/>
        <w:ind w:left="709" w:hanging="283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szCs w:val="24"/>
          <w:lang w:eastAsia="pl-PL"/>
        </w:rPr>
        <w:t>możliwość uzyskania zezwolenia Inspektoratu Farmaceutycznego na stosowanie środków odurzających w celu prowadzenia badań naukowych (posiadanie zezwolenia jest warunkiem niezbędnym do zawarcia umowy)</w:t>
      </w:r>
      <w:r>
        <w:rPr>
          <w:rFonts w:ascii="Tahoma" w:hAnsi="Tahoma" w:cs="Tahoma"/>
          <w:lang w:eastAsia="pl-PL"/>
        </w:rPr>
        <w:t>.</w:t>
      </w:r>
    </w:p>
    <w:p w:rsidR="00AD1284" w:rsidRDefault="00AD1284" w:rsidP="00404DC3">
      <w:pPr>
        <w:numPr>
          <w:ilvl w:val="0"/>
          <w:numId w:val="13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Warunki kwalifikowalności kosztów.</w:t>
      </w:r>
    </w:p>
    <w:p w:rsidR="00AD1284" w:rsidRDefault="00AD1284" w:rsidP="00AD1284">
      <w:pPr>
        <w:spacing w:line="360" w:lineRule="auto"/>
        <w:ind w:left="709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Koszty powinny być bezpośrednio związane z realizowanym zadaniem i znajdować swoje uzasadnienie w toku jego realizacji, ujęte w budżecie projektu (a następnie faktycznie poniesione w okresie wskazanym w umowie i udokumentowane).</w:t>
      </w:r>
    </w:p>
    <w:p w:rsidR="00AD1284" w:rsidRDefault="00AD1284" w:rsidP="00AD1284">
      <w:pPr>
        <w:spacing w:line="360" w:lineRule="auto"/>
        <w:ind w:left="709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Kosztorys powinien być skalkulowany rzetelnie, wyłącznie w odniesieniu do zakresu planowanego zadania. W przypadku przyjęcia oferty do realizacji kosztorys będzie mógł podlegać analizie merytorycznej i finansowej na każdym etapie jego realizacji.</w:t>
      </w:r>
    </w:p>
    <w:p w:rsidR="00AD1284" w:rsidRDefault="00AD1284" w:rsidP="00404DC3">
      <w:pPr>
        <w:numPr>
          <w:ilvl w:val="0"/>
          <w:numId w:val="15"/>
        </w:numPr>
        <w:spacing w:line="360" w:lineRule="auto"/>
        <w:ind w:left="993" w:hanging="284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Koszty personelu</w:t>
      </w:r>
    </w:p>
    <w:p w:rsidR="00AD1284" w:rsidRDefault="00AD1284" w:rsidP="00404DC3">
      <w:pPr>
        <w:numPr>
          <w:ilvl w:val="0"/>
          <w:numId w:val="16"/>
        </w:numPr>
        <w:spacing w:line="360" w:lineRule="auto"/>
        <w:ind w:left="1276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personel stanowią osoby zaangażowane w realizację projektu i wykonujące powierzone im zadania lub czynności osobiście tj. w szczególności osoby zatrudnione na podstawie stosunku pracy lub wykonujące zadania lub czynności na podstawie umowy cywilnoprawnej, osoby fizyczne prowadzące działalność gospodarczą,  </w:t>
      </w:r>
    </w:p>
    <w:p w:rsidR="00AD1284" w:rsidRDefault="00AD1284" w:rsidP="00404DC3">
      <w:pPr>
        <w:numPr>
          <w:ilvl w:val="0"/>
          <w:numId w:val="16"/>
        </w:numPr>
        <w:spacing w:line="360" w:lineRule="auto"/>
        <w:ind w:left="1276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wydatki na wynagrodzenie personelu są kwalifikowalne pod warunkiem, że ich wysokość odpowiada stawkom faktycznie stosowanym u realizatora zadania poza składaną ofertą, na analogicznych stanowiskach lub na stanowiskach wymagających analogicznych kwalifikacji, </w:t>
      </w:r>
    </w:p>
    <w:p w:rsidR="00AD1284" w:rsidRDefault="00AD1284" w:rsidP="00AD1284">
      <w:pPr>
        <w:ind w:left="1276"/>
        <w:jc w:val="both"/>
        <w:rPr>
          <w:rFonts w:ascii="Tahoma" w:hAnsi="Tahoma" w:cs="Tahoma"/>
        </w:rPr>
      </w:pPr>
    </w:p>
    <w:p w:rsidR="00AD1284" w:rsidRDefault="00AD1284" w:rsidP="00AD1284">
      <w:pPr>
        <w:ind w:left="1276"/>
        <w:jc w:val="both"/>
        <w:rPr>
          <w:rFonts w:ascii="Tahoma" w:hAnsi="Tahoma" w:cs="Tahoma"/>
        </w:rPr>
      </w:pPr>
    </w:p>
    <w:p w:rsidR="00AD1284" w:rsidRDefault="00AD1284" w:rsidP="00AD1284">
      <w:pPr>
        <w:ind w:left="1276"/>
        <w:jc w:val="both"/>
        <w:rPr>
          <w:rFonts w:ascii="Tahoma" w:hAnsi="Tahoma" w:cs="Tahoma"/>
        </w:rPr>
      </w:pPr>
    </w:p>
    <w:p w:rsidR="00AD1284" w:rsidRDefault="00AD1284" w:rsidP="00AD1284">
      <w:pPr>
        <w:ind w:left="1276"/>
        <w:jc w:val="both"/>
        <w:rPr>
          <w:rFonts w:ascii="Tahoma" w:hAnsi="Tahoma" w:cs="Tahoma"/>
        </w:rPr>
      </w:pPr>
    </w:p>
    <w:p w:rsidR="00AD1284" w:rsidRDefault="00AD1284" w:rsidP="00AD1284">
      <w:pPr>
        <w:ind w:left="1276"/>
        <w:jc w:val="both"/>
        <w:rPr>
          <w:rFonts w:ascii="Tahoma" w:hAnsi="Tahoma" w:cs="Tahoma"/>
        </w:rPr>
      </w:pPr>
    </w:p>
    <w:p w:rsidR="00AD1284" w:rsidRDefault="00AD1284" w:rsidP="00AD1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99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Uwaga!</w:t>
      </w:r>
    </w:p>
    <w:p w:rsidR="00AD1284" w:rsidRDefault="00AD1284" w:rsidP="00AD1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Warunkiem uznania kwalifikowalności ww. kosztów w zakresie realizacji zadania jest ich odpowiednie udokumentowanie faktycznego czasu pracy w ramach projektu. np. na podstawie ewidencji czasu pracy.</w:t>
      </w:r>
    </w:p>
    <w:p w:rsidR="00AD1284" w:rsidRDefault="00AD1284" w:rsidP="00AD1284">
      <w:pPr>
        <w:spacing w:line="360" w:lineRule="auto"/>
        <w:jc w:val="both"/>
        <w:rPr>
          <w:rFonts w:ascii="Tahoma" w:hAnsi="Tahoma" w:cs="Tahoma"/>
          <w:color w:val="00B050"/>
        </w:rPr>
      </w:pPr>
    </w:p>
    <w:p w:rsidR="00AD1284" w:rsidRDefault="00AD1284" w:rsidP="00404DC3">
      <w:pPr>
        <w:numPr>
          <w:ilvl w:val="0"/>
          <w:numId w:val="15"/>
        </w:numPr>
        <w:spacing w:before="40" w:line="360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kosztorysie, stanowiącym element składanej oferty wydatki powinny być przedstawione w podziale na </w:t>
      </w:r>
      <w:r>
        <w:rPr>
          <w:rFonts w:ascii="Tahoma" w:hAnsi="Tahoma" w:cs="Tahoma"/>
          <w:b/>
          <w:u w:val="single"/>
        </w:rPr>
        <w:t>koszty merytoryczne</w:t>
      </w:r>
      <w:r>
        <w:rPr>
          <w:rFonts w:ascii="Tahoma" w:hAnsi="Tahoma" w:cs="Tahoma"/>
        </w:rPr>
        <w:t xml:space="preserve"> oraz </w:t>
      </w:r>
      <w:r>
        <w:rPr>
          <w:rFonts w:ascii="Tahoma" w:hAnsi="Tahoma" w:cs="Tahoma"/>
          <w:b/>
          <w:u w:val="single"/>
        </w:rPr>
        <w:t>koszty administracyjne</w:t>
      </w:r>
      <w:r>
        <w:rPr>
          <w:rFonts w:ascii="Tahoma" w:hAnsi="Tahoma" w:cs="Tahoma"/>
        </w:rPr>
        <w:t xml:space="preserve">. </w:t>
      </w:r>
    </w:p>
    <w:p w:rsidR="00AD1284" w:rsidRDefault="00AD1284" w:rsidP="00404DC3">
      <w:pPr>
        <w:numPr>
          <w:ilvl w:val="0"/>
          <w:numId w:val="15"/>
        </w:numPr>
        <w:spacing w:before="40" w:line="360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Koszty merytoryczne</w:t>
      </w:r>
      <w:r>
        <w:rPr>
          <w:rFonts w:ascii="Tahoma" w:hAnsi="Tahoma" w:cs="Tahoma"/>
        </w:rPr>
        <w:t xml:space="preserve"> są kosztami bezpośrednio związanymi z celem konkursu, o którym mowa w części III ogłoszenia i obejmować mogą wyłącznie:</w:t>
      </w:r>
    </w:p>
    <w:p w:rsidR="00AD1284" w:rsidRDefault="00AD1284" w:rsidP="00404DC3">
      <w:pPr>
        <w:numPr>
          <w:ilvl w:val="0"/>
          <w:numId w:val="17"/>
        </w:numPr>
        <w:spacing w:before="40" w:after="40" w:line="360" w:lineRule="auto"/>
        <w:ind w:left="1418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zakup chromatografu cieczowego sprzężonego z tandemowym spektrometrem mas (LC-MS/MS</w:t>
      </w:r>
    </w:p>
    <w:p w:rsidR="00AD1284" w:rsidRDefault="00AD1284" w:rsidP="00404DC3">
      <w:pPr>
        <w:numPr>
          <w:ilvl w:val="0"/>
          <w:numId w:val="17"/>
        </w:numPr>
        <w:spacing w:before="40" w:after="40" w:line="360" w:lineRule="auto"/>
        <w:ind w:left="1418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koszt zakupu naturalnych i deuterowanych wzorców substancji odurzających;</w:t>
      </w:r>
    </w:p>
    <w:p w:rsidR="00AD1284" w:rsidRDefault="00AD1284" w:rsidP="00404DC3">
      <w:pPr>
        <w:numPr>
          <w:ilvl w:val="0"/>
          <w:numId w:val="17"/>
        </w:numPr>
        <w:spacing w:before="40" w:after="40" w:line="360" w:lineRule="auto"/>
        <w:ind w:left="1418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koszt zakupu odczynników laboratoryjnych i materiałów zużywalnych do przygotowania próbek ścieków do analizy LC-MS/MS;</w:t>
      </w:r>
    </w:p>
    <w:p w:rsidR="00AD1284" w:rsidRDefault="00AD1284" w:rsidP="00404DC3">
      <w:pPr>
        <w:numPr>
          <w:ilvl w:val="0"/>
          <w:numId w:val="17"/>
        </w:numPr>
        <w:spacing w:before="40" w:after="40" w:line="360" w:lineRule="auto"/>
        <w:ind w:left="1418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koszt materiałów zużywalnych i rozpuszczalników do analizy próbek ścieków metodą LC</w:t>
      </w:r>
      <w:r>
        <w:rPr>
          <w:rFonts w:ascii="Tahoma" w:hAnsi="Tahoma" w:cs="Tahoma"/>
          <w:lang w:eastAsia="pl-PL"/>
        </w:rPr>
        <w:noBreakHyphen/>
        <w:t>MS/MS;</w:t>
      </w:r>
    </w:p>
    <w:p w:rsidR="00AD1284" w:rsidRDefault="00AD1284" w:rsidP="00404DC3">
      <w:pPr>
        <w:numPr>
          <w:ilvl w:val="0"/>
          <w:numId w:val="17"/>
        </w:numPr>
        <w:spacing w:before="40" w:after="40" w:line="360" w:lineRule="auto"/>
        <w:ind w:left="1418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zużywalne części zestawu LC-MS/MS;</w:t>
      </w:r>
    </w:p>
    <w:p w:rsidR="00AD1284" w:rsidRDefault="00AD1284" w:rsidP="00404DC3">
      <w:pPr>
        <w:numPr>
          <w:ilvl w:val="0"/>
          <w:numId w:val="17"/>
        </w:numPr>
        <w:spacing w:before="40" w:after="40" w:line="360" w:lineRule="auto"/>
        <w:ind w:left="1418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środki ochrony osobistej zapewniające bezpieczną pracę z odczynnikami chemicznymi oraz próbkami ścieków</w:t>
      </w:r>
    </w:p>
    <w:p w:rsidR="00AD1284" w:rsidRDefault="00AD1284" w:rsidP="00404DC3">
      <w:pPr>
        <w:numPr>
          <w:ilvl w:val="0"/>
          <w:numId w:val="17"/>
        </w:numPr>
        <w:spacing w:before="40" w:after="40" w:line="360" w:lineRule="auto"/>
        <w:ind w:left="1418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koszty transportu w tym sprzęt niezbędny do prawidłowego transportu próbek </w:t>
      </w:r>
    </w:p>
    <w:p w:rsidR="00AD1284" w:rsidRDefault="00AD1284" w:rsidP="00404DC3">
      <w:pPr>
        <w:numPr>
          <w:ilvl w:val="0"/>
          <w:numId w:val="17"/>
        </w:numPr>
        <w:spacing w:before="40" w:after="40" w:line="360" w:lineRule="auto"/>
        <w:ind w:left="1418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koszty osobowe związane z prowadzeniem analizy laboratoryjnej i/lub przygotowywaniem raportu i koordynacją całości projektu;</w:t>
      </w:r>
    </w:p>
    <w:p w:rsidR="00AD1284" w:rsidRDefault="00AD1284" w:rsidP="00404DC3">
      <w:pPr>
        <w:numPr>
          <w:ilvl w:val="0"/>
          <w:numId w:val="17"/>
        </w:numPr>
        <w:spacing w:before="40" w:after="40" w:line="360" w:lineRule="auto"/>
        <w:ind w:left="1418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koszty serwisowania zestawu LC</w:t>
      </w:r>
      <w:r>
        <w:rPr>
          <w:rFonts w:ascii="Tahoma" w:hAnsi="Tahoma" w:cs="Tahoma"/>
          <w:lang w:eastAsia="pl-PL"/>
        </w:rPr>
        <w:noBreakHyphen/>
        <w:t>MS/MS w sytuacji, kiedy w trakcie zaplanowanych terminów badań sprzęt ulegnie awarii.</w:t>
      </w:r>
    </w:p>
    <w:p w:rsidR="00AD1284" w:rsidRDefault="00AD1284" w:rsidP="00404DC3">
      <w:pPr>
        <w:numPr>
          <w:ilvl w:val="0"/>
          <w:numId w:val="15"/>
        </w:numPr>
        <w:spacing w:before="40" w:line="360" w:lineRule="auto"/>
        <w:ind w:left="993" w:hanging="284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Wydatki majątkowe, zakup środków trwałych</w:t>
      </w:r>
    </w:p>
    <w:p w:rsidR="00AD1284" w:rsidRDefault="00AD1284" w:rsidP="00AD1284">
      <w:pPr>
        <w:spacing w:after="120" w:line="360" w:lineRule="auto"/>
        <w:ind w:left="993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Wysokość i zasadność zaplanowanych kosztów będzie podlegać weryfikacji podczas oceny oferty. Warunkiem zakupu zestawu LC-MS/MS jest gotowość do prowadzenia badań podobnego rodzaju na potrzeby Departamentu Zdrowia UMWW przez okres minimum 3 lat.</w:t>
      </w:r>
    </w:p>
    <w:p w:rsidR="00AD1284" w:rsidRDefault="00AD1284" w:rsidP="00404DC3">
      <w:pPr>
        <w:numPr>
          <w:ilvl w:val="0"/>
          <w:numId w:val="15"/>
        </w:numPr>
        <w:spacing w:before="40" w:line="360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Koszty administracyjne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są to koszty bezpośrednio związane z obsługą i administracją realizowanego zadania, w szczególności:</w:t>
      </w:r>
    </w:p>
    <w:p w:rsidR="00AD1284" w:rsidRDefault="00AD1284" w:rsidP="00404DC3">
      <w:pPr>
        <w:numPr>
          <w:ilvl w:val="0"/>
          <w:numId w:val="18"/>
        </w:numPr>
        <w:spacing w:line="360" w:lineRule="auto"/>
        <w:ind w:left="1276" w:hanging="283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 xml:space="preserve">koszty funkcjonowania podmiotu związane z realizacją zadania </w:t>
      </w:r>
      <w:r>
        <w:rPr>
          <w:rFonts w:ascii="Tahoma" w:eastAsia="UniversPro-Roman" w:hAnsi="Tahoma" w:cs="Tahoma"/>
          <w:u w:val="single"/>
        </w:rPr>
        <w:t>proporcjonalnie odpowiadające planowanym działaniom</w:t>
      </w:r>
      <w:r>
        <w:rPr>
          <w:rFonts w:ascii="Tahoma" w:eastAsia="UniversPro-Roman" w:hAnsi="Tahoma" w:cs="Tahoma"/>
        </w:rPr>
        <w:t xml:space="preserve"> np. czynsz najmu, opłaty za prąd,  gaz, wodę, CO, </w:t>
      </w:r>
    </w:p>
    <w:p w:rsidR="00AD1284" w:rsidRDefault="00AD1284" w:rsidP="00404DC3">
      <w:pPr>
        <w:numPr>
          <w:ilvl w:val="0"/>
          <w:numId w:val="18"/>
        </w:numPr>
        <w:spacing w:line="360" w:lineRule="auto"/>
        <w:ind w:left="1276" w:hanging="283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 xml:space="preserve">obsługa księgowa, koszty usług powielania dokumentów związanych z obsługą administracyjną realizowanego wniosku, </w:t>
      </w:r>
    </w:p>
    <w:p w:rsidR="00AD1284" w:rsidRDefault="00AD1284" w:rsidP="00404DC3">
      <w:pPr>
        <w:numPr>
          <w:ilvl w:val="0"/>
          <w:numId w:val="18"/>
        </w:numPr>
        <w:spacing w:line="360" w:lineRule="auto"/>
        <w:ind w:left="1276" w:hanging="283"/>
        <w:jc w:val="both"/>
        <w:rPr>
          <w:rFonts w:ascii="Tahoma" w:eastAsia="UniversPro-Roman" w:hAnsi="Tahoma" w:cs="Tahoma"/>
        </w:rPr>
      </w:pPr>
      <w:r>
        <w:rPr>
          <w:rFonts w:ascii="Tahoma" w:hAnsi="Tahoma" w:cs="Tahoma"/>
        </w:rPr>
        <w:t>zakup środków ochrony osobistej (maseczki, rękawiczki, płyny antybakteryjne itp.)</w:t>
      </w:r>
      <w:r>
        <w:rPr>
          <w:rFonts w:ascii="Tahoma" w:eastAsia="UniversPro-Roman" w:hAnsi="Tahoma" w:cs="Tahoma"/>
        </w:rPr>
        <w:t xml:space="preserve"> dla personelu </w:t>
      </w:r>
      <w:r>
        <w:rPr>
          <w:rFonts w:ascii="Tahoma" w:hAnsi="Tahoma" w:cs="Tahoma"/>
        </w:rPr>
        <w:t>zaangażowanego w realizację projektu i wykonującego powierzone im zadania</w:t>
      </w:r>
    </w:p>
    <w:p w:rsidR="00AD1284" w:rsidRDefault="00AD1284" w:rsidP="00404DC3">
      <w:pPr>
        <w:numPr>
          <w:ilvl w:val="0"/>
          <w:numId w:val="18"/>
        </w:numPr>
        <w:spacing w:line="360" w:lineRule="auto"/>
        <w:ind w:left="1276" w:hanging="283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lastRenderedPageBreak/>
        <w:t xml:space="preserve">koszty materiałów biurowych i artykułów piśmienniczych związanych z obsługą administracyjną realizowanego wniosku, </w:t>
      </w:r>
    </w:p>
    <w:p w:rsidR="00AD1284" w:rsidRDefault="00AD1284" w:rsidP="00AD12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="1418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Uwaga!</w:t>
      </w:r>
    </w:p>
    <w:p w:rsidR="00AD1284" w:rsidRDefault="00AD1284" w:rsidP="00AD12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Koszty administracyjne nie mogą przekroczyć 30% kosztów merytorycznych z wyłączeniem kosztu zakupu zestawu LC-MS/MS.</w:t>
      </w:r>
    </w:p>
    <w:p w:rsidR="00AD1284" w:rsidRDefault="00AD1284" w:rsidP="00AD12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eastAsia="UniversPro-Roman" w:hAnsi="Tahoma" w:cs="Tahoma"/>
          <w:color w:val="auto"/>
          <w:sz w:val="20"/>
          <w:szCs w:val="20"/>
        </w:rPr>
        <w:t>Podmiot składający ofertę ubiegający się o pokrycie z dotacji kosztów administracyjnych powinien przedstawić jasną kalkulację kosztów, proporcjonalnie odpowiadającą planowanym działaniom.</w:t>
      </w:r>
    </w:p>
    <w:p w:rsidR="00AD1284" w:rsidRDefault="00AD1284" w:rsidP="00AD1284">
      <w:pPr>
        <w:spacing w:line="360" w:lineRule="auto"/>
        <w:ind w:left="1276"/>
        <w:jc w:val="both"/>
        <w:rPr>
          <w:rFonts w:ascii="Tahoma" w:hAnsi="Tahoma" w:cs="Tahoma"/>
          <w:color w:val="00B050"/>
        </w:rPr>
      </w:pPr>
    </w:p>
    <w:p w:rsidR="00AD1284" w:rsidRDefault="00AD1284" w:rsidP="00404DC3">
      <w:pPr>
        <w:numPr>
          <w:ilvl w:val="0"/>
          <w:numId w:val="15"/>
        </w:numPr>
        <w:spacing w:before="40" w:line="360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Niedopuszczalna jest sytuacja, w której </w:t>
      </w:r>
      <w:r>
        <w:rPr>
          <w:rFonts w:ascii="Tahoma" w:hAnsi="Tahoma" w:cs="Tahoma"/>
          <w:u w:val="single"/>
        </w:rPr>
        <w:t>koszty administracyjne</w:t>
      </w:r>
      <w:r>
        <w:rPr>
          <w:rFonts w:ascii="Tahoma" w:hAnsi="Tahoma" w:cs="Tahoma"/>
        </w:rPr>
        <w:t xml:space="preserve"> zostaną wykazane w ramach </w:t>
      </w:r>
      <w:r>
        <w:rPr>
          <w:rFonts w:ascii="Tahoma" w:hAnsi="Tahoma" w:cs="Tahoma"/>
          <w:u w:val="single"/>
        </w:rPr>
        <w:t>kosztów merytorycznych</w:t>
      </w:r>
      <w:r>
        <w:rPr>
          <w:rFonts w:ascii="Tahoma" w:hAnsi="Tahoma" w:cs="Tahoma"/>
        </w:rPr>
        <w:t xml:space="preserve"> lub odwrotnie. Powyższa weryfikacja, ma miejsce na etapie wyboru wniosku, a także może mieć miejsce na etapie realizacji zadania, jak i po jego zakończeniu.</w:t>
      </w:r>
    </w:p>
    <w:p w:rsidR="00AD1284" w:rsidRDefault="00AD1284" w:rsidP="00404DC3">
      <w:pPr>
        <w:numPr>
          <w:ilvl w:val="0"/>
          <w:numId w:val="13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Koszty niekwalifikowane</w:t>
      </w:r>
    </w:p>
    <w:p w:rsidR="00AD1284" w:rsidRDefault="00AD1284" w:rsidP="00AD1284">
      <w:pPr>
        <w:spacing w:after="120" w:line="360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 kosztów, które w ramach konkursu nie mogą być finansowane, należą koszty </w:t>
      </w:r>
      <w:r>
        <w:rPr>
          <w:rFonts w:ascii="Tahoma" w:hAnsi="Tahoma" w:cs="Tahoma"/>
          <w:u w:val="single"/>
        </w:rPr>
        <w:t>nie odnoszące się jednoznacznie</w:t>
      </w:r>
      <w:r>
        <w:rPr>
          <w:rFonts w:ascii="Tahoma" w:hAnsi="Tahoma" w:cs="Tahoma"/>
        </w:rPr>
        <w:t xml:space="preserve"> do realizacji zadania, w tym m. in.: </w:t>
      </w:r>
    </w:p>
    <w:p w:rsidR="00AD1284" w:rsidRDefault="00AD1284" w:rsidP="00404DC3">
      <w:pPr>
        <w:numPr>
          <w:ilvl w:val="0"/>
          <w:numId w:val="19"/>
        </w:numPr>
        <w:spacing w:line="360" w:lineRule="auto"/>
        <w:ind w:left="1276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podatek od towarów i usług (VAT), </w:t>
      </w:r>
      <w:r>
        <w:rPr>
          <w:rFonts w:ascii="Tahoma" w:hAnsi="Tahoma" w:cs="Tahoma"/>
          <w:b/>
          <w:u w:val="single"/>
        </w:rPr>
        <w:t>jeśli zostanie odzyskany</w:t>
      </w:r>
      <w:r>
        <w:rPr>
          <w:rFonts w:ascii="Tahoma" w:hAnsi="Tahoma" w:cs="Tahoma"/>
        </w:rPr>
        <w:t xml:space="preserve"> w oparciu o przepisy ustawy z dnia 11 marca 2004 r. o podatku od towarów i usług,</w:t>
      </w:r>
    </w:p>
    <w:p w:rsidR="00AD1284" w:rsidRDefault="00AD1284" w:rsidP="00404DC3">
      <w:pPr>
        <w:numPr>
          <w:ilvl w:val="0"/>
          <w:numId w:val="19"/>
        </w:numPr>
        <w:spacing w:line="360" w:lineRule="auto"/>
        <w:ind w:left="1276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koszty pożyczki lub kredytu zaciągniętego na finansowanie realizacji wniosku,</w:t>
      </w:r>
    </w:p>
    <w:p w:rsidR="00AD1284" w:rsidRDefault="00AD1284" w:rsidP="00404DC3">
      <w:pPr>
        <w:numPr>
          <w:ilvl w:val="0"/>
          <w:numId w:val="19"/>
        </w:numPr>
        <w:spacing w:line="360" w:lineRule="auto"/>
        <w:ind w:left="1276" w:hanging="283"/>
        <w:jc w:val="both"/>
        <w:rPr>
          <w:rFonts w:ascii="Tahoma" w:hAnsi="Tahoma" w:cs="Tahoma"/>
          <w:strike/>
          <w:u w:val="single"/>
        </w:rPr>
      </w:pPr>
      <w:r>
        <w:rPr>
          <w:rFonts w:ascii="Tahoma" w:hAnsi="Tahoma" w:cs="Tahoma"/>
        </w:rPr>
        <w:t xml:space="preserve">koszty utrzymania biura (np.: opłaty bieżące: czynsz najmu/dzierżawy lokalu, opłaty za prąd, gaz, bieżącą wodę, usługi telekomunikacyjne, ścieki, odpady komunalne itp.) </w:t>
      </w:r>
      <w:r>
        <w:rPr>
          <w:rFonts w:ascii="Tahoma" w:hAnsi="Tahoma" w:cs="Tahoma"/>
          <w:u w:val="single"/>
        </w:rPr>
        <w:t>poza zakresem realizacji zadania,</w:t>
      </w:r>
    </w:p>
    <w:p w:rsidR="00AD1284" w:rsidRDefault="00AD1284" w:rsidP="00404DC3">
      <w:pPr>
        <w:numPr>
          <w:ilvl w:val="0"/>
          <w:numId w:val="19"/>
        </w:numPr>
        <w:spacing w:line="360" w:lineRule="auto"/>
        <w:ind w:left="1276" w:hanging="283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 xml:space="preserve">koszty wynagrodzenia pracowników </w:t>
      </w:r>
      <w:r>
        <w:rPr>
          <w:rFonts w:ascii="Tahoma" w:hAnsi="Tahoma" w:cs="Tahoma"/>
          <w:u w:val="single"/>
        </w:rPr>
        <w:t>poza zakresem realizacji zadania.</w:t>
      </w:r>
    </w:p>
    <w:p w:rsidR="00AD1284" w:rsidRDefault="00AD1284" w:rsidP="00404DC3">
      <w:pPr>
        <w:numPr>
          <w:ilvl w:val="0"/>
          <w:numId w:val="13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Wszelkie działania podejmowane w ramach projektu, muszą być dostosowane do aktualnych wytycznych obowiązujących na terenie kraju, związanych z epidemią wirusa SARS-CoV-2.</w:t>
      </w:r>
    </w:p>
    <w:p w:rsidR="00AD1284" w:rsidRDefault="00AD1284" w:rsidP="00404DC3">
      <w:pPr>
        <w:numPr>
          <w:ilvl w:val="0"/>
          <w:numId w:val="13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Podatek od towarów i usług (VAT)</w:t>
      </w:r>
    </w:p>
    <w:p w:rsidR="00AD1284" w:rsidRDefault="00AD1284" w:rsidP="00404DC3">
      <w:pPr>
        <w:pStyle w:val="Default"/>
        <w:numPr>
          <w:ilvl w:val="0"/>
          <w:numId w:val="20"/>
        </w:numPr>
        <w:suppressAutoHyphens/>
        <w:spacing w:line="360" w:lineRule="auto"/>
        <w:ind w:left="993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Wydatki w ramach realizacji wniosku mogą obejmować koszty podatku od towarów i usług (VAT) </w:t>
      </w:r>
      <w:r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tylko wtedy, gdy realizator zadania ich nie odzyska. </w:t>
      </w:r>
    </w:p>
    <w:p w:rsidR="00AD1284" w:rsidRDefault="00AD1284" w:rsidP="00404DC3">
      <w:pPr>
        <w:pStyle w:val="Default"/>
        <w:numPr>
          <w:ilvl w:val="0"/>
          <w:numId w:val="20"/>
        </w:numPr>
        <w:suppressAutoHyphens/>
        <w:spacing w:line="360" w:lineRule="auto"/>
        <w:ind w:left="993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Oferent jest zobowiązany, na etapie składania oferty, do złożenia oświadczenia o kwalifikowalności VAT zgodnie z wzorem określonym w załączniku do ogłoszenia. Oświadczenie o kwalifikowalności VAT podpisane przez oferenta będzie stanowić załącznik do zawieranej umowy na realizację zadania.</w:t>
      </w:r>
    </w:p>
    <w:p w:rsidR="00AD1284" w:rsidRDefault="00AD1284" w:rsidP="00404DC3">
      <w:pPr>
        <w:pStyle w:val="Default"/>
        <w:numPr>
          <w:ilvl w:val="0"/>
          <w:numId w:val="20"/>
        </w:numPr>
        <w:suppressAutoHyphens/>
        <w:spacing w:line="360" w:lineRule="auto"/>
        <w:ind w:left="993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 xml:space="preserve">W przypadku, kiedy Oferent nie ma możliwości odzyskania podatku VAT, wszelkie koszty jakie zostały wskazane w preliminarzu są kosztami brutto (w takiej sytuacji podatek VAT jest kosztem kwalifikowanym). Natomiast w sytuacji, kiedy Oferent jest uprawniony do odzyskania VAT ustala w preliminarzu koszty netto w tym zakresie (w takiej sytuacji VAT jest kosztem niekwalifikowanym). W sytuacji kiedy Oferent może częściowo odzyskać podatek VAT, w kosztorysie powinien wskazać, które kwoty zostały podane netto a które z podatkiem VAT. Aktem prawnym, w oparciu o który należy badać możliwość odzyskania podatku VAT jest ustawa z dnia 11 marca 2004 r. o podatku </w:t>
      </w:r>
      <w:r>
        <w:rPr>
          <w:rFonts w:ascii="Tahoma" w:hAnsi="Tahoma" w:cs="Tahoma"/>
          <w:bCs/>
          <w:color w:val="auto"/>
          <w:sz w:val="20"/>
          <w:szCs w:val="20"/>
        </w:rPr>
        <w:lastRenderedPageBreak/>
        <w:t>od towarów i usług. Badanie możliwości odzyskania podatku VAT należy wyłącznie do obowiązków oferenta.</w:t>
      </w:r>
    </w:p>
    <w:p w:rsidR="00AD1284" w:rsidRDefault="00AD1284" w:rsidP="00404DC3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>
        <w:rPr>
          <w:rFonts w:ascii="Tahoma" w:eastAsia="UniversPro-Roman" w:hAnsi="Tahoma" w:cs="Tahoma"/>
          <w:b/>
          <w:u w:val="single"/>
        </w:rPr>
        <w:t>Podmioty uprawnione do składania ofert:</w:t>
      </w:r>
    </w:p>
    <w:p w:rsidR="00AD1284" w:rsidRDefault="00AD1284" w:rsidP="00AD1284">
      <w:pPr>
        <w:spacing w:before="240" w:after="120" w:line="360" w:lineRule="auto"/>
        <w:ind w:left="425"/>
        <w:jc w:val="both"/>
        <w:rPr>
          <w:rFonts w:ascii="Tahoma" w:eastAsia="UniversPro-Roman" w:hAnsi="Tahoma" w:cs="Tahoma"/>
          <w:b/>
          <w:u w:val="single"/>
        </w:rPr>
      </w:pPr>
      <w:r>
        <w:rPr>
          <w:rFonts w:ascii="Tahoma" w:hAnsi="Tahoma" w:cs="Tahoma"/>
          <w:lang w:eastAsia="pl-PL"/>
        </w:rPr>
        <w:t xml:space="preserve">Jednostki zaliczane do sektora finansów publicznych w rozumieniu ustawy z dnia 27 sierpnia 2009 r. o finansach publicznych (Dz.U. z 2021 r. poz. 305 ze zmianami), </w:t>
      </w:r>
      <w:r>
        <w:rPr>
          <w:rFonts w:ascii="Tahoma" w:hAnsi="Tahoma" w:cs="Tahoma"/>
        </w:rPr>
        <w:t xml:space="preserve">których cele statutowe lub przedmiot działalności dotyczą spraw objętych zadaniami z zakresu zdrowia publicznego określonymi w art. 2 ustawy o zdrowiu publicznym. </w:t>
      </w:r>
    </w:p>
    <w:p w:rsidR="00AD1284" w:rsidRDefault="00AD1284" w:rsidP="00404DC3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>
        <w:rPr>
          <w:rFonts w:ascii="Tahoma" w:eastAsia="UniversPro-Roman" w:hAnsi="Tahoma" w:cs="Tahoma"/>
          <w:b/>
          <w:u w:val="single"/>
        </w:rPr>
        <w:t>Kryteria oceny ofert:</w:t>
      </w:r>
    </w:p>
    <w:p w:rsidR="00AD1284" w:rsidRDefault="00AD1284" w:rsidP="00404DC3">
      <w:pPr>
        <w:numPr>
          <w:ilvl w:val="0"/>
          <w:numId w:val="2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Rozpatrywane będą wyłącznie oferty złożone w terminie wskazanym w ogłoszeniu.</w:t>
      </w:r>
    </w:p>
    <w:p w:rsidR="00AD1284" w:rsidRDefault="00AD1284" w:rsidP="00404DC3">
      <w:pPr>
        <w:numPr>
          <w:ilvl w:val="0"/>
          <w:numId w:val="21"/>
        </w:numPr>
        <w:spacing w:before="40" w:after="40" w:line="360" w:lineRule="auto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W przypadku wystąpienia jakichkolwiek braków lub niejasności, co do treści złożonej dokumentacji oferent wezwany zostanie do złożenia wyjaśnień lub uzupełnienia oferty, a w przypadku braków formalnych, pod rygorem pozostawienia oferty bez rozpoznania.</w:t>
      </w:r>
    </w:p>
    <w:p w:rsidR="00AD1284" w:rsidRDefault="00AD1284" w:rsidP="00404DC3">
      <w:pPr>
        <w:pStyle w:val="Default"/>
        <w:numPr>
          <w:ilvl w:val="0"/>
          <w:numId w:val="21"/>
        </w:numPr>
        <w:suppressAutoHyphens/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Wszystkie złożone oferty wraz z załączoną do nich dokumentacją pozostaną w aktach Departamentu Zdrowia UMWW i nie będą odsyłane.</w:t>
      </w:r>
    </w:p>
    <w:p w:rsidR="00AD1284" w:rsidRDefault="00AD1284" w:rsidP="00404DC3">
      <w:pPr>
        <w:pStyle w:val="Default"/>
        <w:numPr>
          <w:ilvl w:val="0"/>
          <w:numId w:val="21"/>
        </w:numPr>
        <w:suppressAutoHyphens/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</w:pPr>
      <w:r>
        <w:rPr>
          <w:rFonts w:ascii="Tahoma" w:hAnsi="Tahoma" w:cs="Tahoma"/>
          <w:b/>
          <w:color w:val="auto"/>
          <w:sz w:val="20"/>
          <w:szCs w:val="20"/>
        </w:rPr>
        <w:t>Kryteria formalne</w:t>
      </w:r>
    </w:p>
    <w:p w:rsidR="00AD1284" w:rsidRDefault="00AD1284" w:rsidP="00AD1284">
      <w:pPr>
        <w:spacing w:after="40" w:line="360" w:lineRule="auto"/>
        <w:ind w:left="80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Ocena formalna polega na analizie kompletności oraz poprawności formalnej oferty. </w:t>
      </w:r>
    </w:p>
    <w:p w:rsidR="00AD1284" w:rsidRDefault="00AD1284" w:rsidP="00404DC3">
      <w:pPr>
        <w:numPr>
          <w:ilvl w:val="0"/>
          <w:numId w:val="2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Weryfikacja formalna ofert dokonywana będzie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przez Departament Zdrowia UMWW. </w:t>
      </w:r>
    </w:p>
    <w:p w:rsidR="00AD1284" w:rsidRDefault="00AD1284" w:rsidP="00404DC3">
      <w:pPr>
        <w:numPr>
          <w:ilvl w:val="0"/>
          <w:numId w:val="22"/>
        </w:numPr>
        <w:spacing w:before="40" w:after="40" w:line="360" w:lineRule="auto"/>
        <w:ind w:left="993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>W przypadku wystąpienia jakichkolwiek braków lub niejasności, co do treści złożonej dokumentacji oferent wezwany zostanie do złożenia wyjaśnień lub uzupełnienia oferty, w terminie 5 dni roboczych od dnia otrzymania wezwania, a w przypadku braków formalnych, pod rygorem pozostawienia wniosku bez rozpoznania.</w:t>
      </w:r>
    </w:p>
    <w:p w:rsidR="00AD1284" w:rsidRDefault="00AD1284" w:rsidP="00404DC3">
      <w:pPr>
        <w:numPr>
          <w:ilvl w:val="0"/>
          <w:numId w:val="2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Oferent powinien uzupełnić braki w formie pisemnej. Wezwanie może zostać doręczone pocztą elektroniczną, faksem lub za pośrednictwem placówki pocztowej. W sytuacji gdy wezwanie zostanie doręczone w formie elektronicznej, podmiot jest zobowiązany potwierdzić jego otrzymanie.</w:t>
      </w:r>
    </w:p>
    <w:p w:rsidR="00AD1284" w:rsidRDefault="00AD1284" w:rsidP="00404DC3">
      <w:pPr>
        <w:numPr>
          <w:ilvl w:val="0"/>
          <w:numId w:val="2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zachowaniu terminu uzupełnienia braków decyduje dzień wpływu uzupełnień do siedziby Departamentu Zdrowia UMWW, w analogicznej formie w jakiej wezwanie zostało doręczone.</w:t>
      </w:r>
    </w:p>
    <w:p w:rsidR="00AD1284" w:rsidRDefault="00AD1284" w:rsidP="00404DC3">
      <w:pPr>
        <w:numPr>
          <w:ilvl w:val="0"/>
          <w:numId w:val="2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Oferta zostaje odrzucona na etapie analizy formalnej i nie zostaje skierowana do dalszej oceny merytorycznej w następujących przypadkach: </w:t>
      </w:r>
    </w:p>
    <w:p w:rsidR="00AD1284" w:rsidRDefault="00AD1284" w:rsidP="00404DC3">
      <w:pPr>
        <w:pStyle w:val="Default"/>
        <w:numPr>
          <w:ilvl w:val="1"/>
          <w:numId w:val="23"/>
        </w:numPr>
        <w:suppressAutoHyphens/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złożenia oferty z naruszeniem terminu podanego w ogłoszeniu o konkursie;</w:t>
      </w:r>
    </w:p>
    <w:p w:rsidR="00AD1284" w:rsidRDefault="00AD1284" w:rsidP="00404DC3">
      <w:pPr>
        <w:pStyle w:val="Default"/>
        <w:numPr>
          <w:ilvl w:val="1"/>
          <w:numId w:val="23"/>
        </w:numPr>
        <w:suppressAutoHyphens/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złożenia oferty przez podmiot nieuprawniony do udziału w konkursie;</w:t>
      </w:r>
    </w:p>
    <w:p w:rsidR="00AD1284" w:rsidRDefault="00AD1284" w:rsidP="00404DC3">
      <w:pPr>
        <w:pStyle w:val="Default"/>
        <w:numPr>
          <w:ilvl w:val="1"/>
          <w:numId w:val="23"/>
        </w:numPr>
        <w:suppressAutoHyphens/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nieusunięcia w wyznaczonym terminie braków formalnych. </w:t>
      </w:r>
    </w:p>
    <w:p w:rsidR="00AD1284" w:rsidRDefault="00AD1284" w:rsidP="00404DC3">
      <w:pPr>
        <w:pStyle w:val="Default"/>
        <w:numPr>
          <w:ilvl w:val="0"/>
          <w:numId w:val="21"/>
        </w:numPr>
        <w:suppressAutoHyphens/>
        <w:spacing w:before="40" w:after="40" w:line="360" w:lineRule="auto"/>
        <w:ind w:left="714" w:hanging="357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 xml:space="preserve">Kryteria merytoryczne </w:t>
      </w:r>
    </w:p>
    <w:p w:rsidR="00AD1284" w:rsidRDefault="00AD1284" w:rsidP="00404DC3">
      <w:pPr>
        <w:pStyle w:val="Default"/>
        <w:numPr>
          <w:ilvl w:val="1"/>
          <w:numId w:val="24"/>
        </w:numPr>
        <w:suppressAutoHyphens/>
        <w:spacing w:before="40" w:after="40" w:line="360" w:lineRule="auto"/>
        <w:ind w:left="1134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>Ocena merytoryczna ofert spełniających wymogi formalne dokonywana będzie przez Komisję Konkursową powołaną w drodze osobnej uchwały Zarządu Województwa Wielkopolskiego.</w:t>
      </w:r>
    </w:p>
    <w:p w:rsidR="00AD1284" w:rsidRDefault="00AD1284" w:rsidP="00AD1284">
      <w:pPr>
        <w:spacing w:before="40" w:after="40" w:line="360" w:lineRule="auto"/>
        <w:ind w:left="72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Kryteria oceny merytorycznej, z podziałem na:</w:t>
      </w:r>
    </w:p>
    <w:p w:rsidR="00AD1284" w:rsidRDefault="00AD1284" w:rsidP="00404DC3">
      <w:pPr>
        <w:numPr>
          <w:ilvl w:val="0"/>
          <w:numId w:val="25"/>
        </w:numPr>
        <w:spacing w:before="40" w:after="40" w:line="360" w:lineRule="auto"/>
        <w:ind w:left="1134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Merytoryczne – 50 pkt. (waga: 50%/100%):</w:t>
      </w:r>
    </w:p>
    <w:p w:rsidR="00AD1284" w:rsidRDefault="00AD1284" w:rsidP="00404DC3">
      <w:pPr>
        <w:numPr>
          <w:ilvl w:val="0"/>
          <w:numId w:val="26"/>
        </w:numPr>
        <w:tabs>
          <w:tab w:val="clear" w:pos="1260"/>
          <w:tab w:val="num" w:pos="1560"/>
        </w:tabs>
        <w:spacing w:before="40" w:after="40" w:line="360" w:lineRule="auto"/>
        <w:ind w:left="1560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jakość oferty (w tym m.in.: spójność poszczególnych elementów oferty, adekwatność wnioskowanej kwoty dotacji do zakresu podejmowanych działań – racjonalność wydatków w świetle przedstawionego kosztorysu),</w:t>
      </w:r>
    </w:p>
    <w:p w:rsidR="00AD1284" w:rsidRDefault="00AD1284" w:rsidP="00404DC3">
      <w:pPr>
        <w:numPr>
          <w:ilvl w:val="0"/>
          <w:numId w:val="25"/>
        </w:numPr>
        <w:spacing w:before="40" w:after="40" w:line="360" w:lineRule="auto"/>
        <w:ind w:left="1134" w:hanging="283"/>
        <w:jc w:val="both"/>
        <w:rPr>
          <w:rFonts w:ascii="Tahoma" w:hAnsi="Tahoma" w:cs="Tahoma"/>
          <w:iCs/>
          <w:lang w:eastAsia="pl-PL"/>
        </w:rPr>
      </w:pPr>
      <w:r>
        <w:rPr>
          <w:rFonts w:ascii="Tahoma" w:hAnsi="Tahoma" w:cs="Tahoma"/>
          <w:iCs/>
          <w:lang w:eastAsia="pl-PL"/>
        </w:rPr>
        <w:t>Organizacyjne – 50 pkt. (waga: 50</w:t>
      </w:r>
      <w:r>
        <w:rPr>
          <w:rFonts w:ascii="Tahoma" w:hAnsi="Tahoma" w:cs="Tahoma"/>
          <w:lang w:eastAsia="pl-PL"/>
        </w:rPr>
        <w:t>%</w:t>
      </w:r>
      <w:r>
        <w:rPr>
          <w:rFonts w:ascii="Tahoma" w:hAnsi="Tahoma" w:cs="Tahoma"/>
          <w:iCs/>
          <w:lang w:eastAsia="pl-PL"/>
        </w:rPr>
        <w:t>/100</w:t>
      </w:r>
      <w:r>
        <w:rPr>
          <w:rFonts w:ascii="Tahoma" w:hAnsi="Tahoma" w:cs="Tahoma"/>
          <w:lang w:eastAsia="pl-PL"/>
        </w:rPr>
        <w:t>%</w:t>
      </w:r>
      <w:r>
        <w:rPr>
          <w:rFonts w:ascii="Tahoma" w:hAnsi="Tahoma" w:cs="Tahoma"/>
          <w:iCs/>
          <w:lang w:eastAsia="pl-PL"/>
        </w:rPr>
        <w:t>):</w:t>
      </w:r>
    </w:p>
    <w:p w:rsidR="00AD1284" w:rsidRDefault="00AD1284" w:rsidP="00404DC3">
      <w:pPr>
        <w:numPr>
          <w:ilvl w:val="0"/>
          <w:numId w:val="27"/>
        </w:numPr>
        <w:tabs>
          <w:tab w:val="clear" w:pos="900"/>
          <w:tab w:val="num" w:pos="1560"/>
        </w:tabs>
        <w:spacing w:before="40" w:after="40" w:line="360" w:lineRule="auto"/>
        <w:ind w:left="1560" w:hanging="426"/>
        <w:jc w:val="both"/>
        <w:rPr>
          <w:rFonts w:ascii="Tahoma" w:hAnsi="Tahoma" w:cs="Tahoma"/>
          <w:iCs/>
        </w:rPr>
      </w:pPr>
      <w:r>
        <w:rPr>
          <w:rFonts w:ascii="Tahoma" w:hAnsi="Tahoma" w:cs="Tahoma"/>
        </w:rPr>
        <w:t>zasoby kadrowe i rzeczowe przewidywane do wykorzystania przy realizacji zadania,</w:t>
      </w:r>
    </w:p>
    <w:p w:rsidR="00AD1284" w:rsidRDefault="00AD1284" w:rsidP="00404DC3">
      <w:pPr>
        <w:numPr>
          <w:ilvl w:val="0"/>
          <w:numId w:val="27"/>
        </w:numPr>
        <w:tabs>
          <w:tab w:val="clear" w:pos="900"/>
          <w:tab w:val="num" w:pos="1560"/>
        </w:tabs>
        <w:spacing w:before="40" w:after="40" w:line="360" w:lineRule="auto"/>
        <w:ind w:left="1560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dotychczasowe doświadczenie wnioskodawcy w </w:t>
      </w:r>
      <w:r>
        <w:rPr>
          <w:rFonts w:ascii="Tahoma" w:hAnsi="Tahoma" w:cs="Tahoma"/>
          <w:szCs w:val="24"/>
          <w:lang w:eastAsia="pl-PL"/>
        </w:rPr>
        <w:t>prowadzeniu badań naukowych z zakresu chemicznej analizy instrumentalnej,</w:t>
      </w:r>
    </w:p>
    <w:p w:rsidR="00AD1284" w:rsidRDefault="00AD1284" w:rsidP="00404DC3">
      <w:pPr>
        <w:numPr>
          <w:ilvl w:val="0"/>
          <w:numId w:val="27"/>
        </w:numPr>
        <w:tabs>
          <w:tab w:val="clear" w:pos="900"/>
          <w:tab w:val="num" w:pos="1560"/>
        </w:tabs>
        <w:spacing w:before="40" w:after="40" w:line="360" w:lineRule="auto"/>
        <w:ind w:left="1560" w:hanging="426"/>
        <w:jc w:val="both"/>
        <w:rPr>
          <w:rFonts w:ascii="Tahoma" w:hAnsi="Tahoma" w:cs="Tahoma"/>
        </w:rPr>
      </w:pPr>
      <w:r>
        <w:rPr>
          <w:rFonts w:ascii="Tahoma" w:hAnsi="Tahoma" w:cs="Tahoma"/>
          <w:szCs w:val="24"/>
          <w:lang w:eastAsia="pl-PL"/>
        </w:rPr>
        <w:t>posiadanie / możliwość uzyskania zezwolenia Inspektoratu Farmaceutycznego na stosowanie środków odurzających w celu prowadzenia badań naukowych</w:t>
      </w:r>
      <w:r>
        <w:rPr>
          <w:rFonts w:ascii="Tahoma" w:hAnsi="Tahoma" w:cs="Tahoma"/>
        </w:rPr>
        <w:t>.</w:t>
      </w:r>
    </w:p>
    <w:p w:rsidR="00AD1284" w:rsidRDefault="00AD1284" w:rsidP="00AD1284">
      <w:pPr>
        <w:spacing w:after="40" w:line="276" w:lineRule="auto"/>
        <w:jc w:val="both"/>
        <w:rPr>
          <w:rFonts w:ascii="Tahoma" w:hAnsi="Tahoma" w:cs="Tahoma"/>
        </w:rPr>
      </w:pPr>
    </w:p>
    <w:p w:rsidR="00AD1284" w:rsidRDefault="00AD1284" w:rsidP="00404DC3">
      <w:pPr>
        <w:pStyle w:val="Default"/>
        <w:numPr>
          <w:ilvl w:val="1"/>
          <w:numId w:val="24"/>
        </w:numPr>
        <w:suppressAutoHyphens/>
        <w:spacing w:before="40" w:after="40" w:line="360" w:lineRule="auto"/>
        <w:ind w:left="1134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>Maksymalna liczba punktów możliwych do zdobycia w zakresie spełniania kryteriów merytorycznych wynosi 100 pkt.</w:t>
      </w:r>
    </w:p>
    <w:p w:rsidR="00AD1284" w:rsidRDefault="00AD1284" w:rsidP="00404DC3">
      <w:pPr>
        <w:pStyle w:val="Default"/>
        <w:numPr>
          <w:ilvl w:val="1"/>
          <w:numId w:val="24"/>
        </w:numPr>
        <w:suppressAutoHyphens/>
        <w:spacing w:before="40" w:after="40" w:line="360" w:lineRule="auto"/>
        <w:ind w:left="1134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>Ostateczna liczba punktów to średnia sumy przyznanych punktów przez poszczególnych członków Komisji.</w:t>
      </w:r>
    </w:p>
    <w:p w:rsidR="00AD1284" w:rsidRDefault="00AD1284" w:rsidP="00404DC3">
      <w:pPr>
        <w:pStyle w:val="Default"/>
        <w:numPr>
          <w:ilvl w:val="1"/>
          <w:numId w:val="24"/>
        </w:numPr>
        <w:suppressAutoHyphens/>
        <w:spacing w:before="40" w:after="40" w:line="360" w:lineRule="auto"/>
        <w:ind w:left="1134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>Oferty, które uzyskają poniżej 50 punktów nie uzyskają dofinansowania.</w:t>
      </w:r>
    </w:p>
    <w:p w:rsidR="00AD1284" w:rsidRDefault="00AD1284" w:rsidP="00404DC3">
      <w:pPr>
        <w:pStyle w:val="Default"/>
        <w:numPr>
          <w:ilvl w:val="1"/>
          <w:numId w:val="24"/>
        </w:numPr>
        <w:suppressAutoHyphens/>
        <w:spacing w:before="40" w:after="40" w:line="360" w:lineRule="auto"/>
        <w:ind w:left="1134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>Przekroczenie progu, o którym mowa powyżej nie jest jednoznaczne z przyznaniem dotacji.</w:t>
      </w:r>
    </w:p>
    <w:p w:rsidR="00AD1284" w:rsidRDefault="00AD1284" w:rsidP="00404DC3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>
        <w:rPr>
          <w:rFonts w:ascii="Tahoma" w:eastAsia="UniversPro-Roman" w:hAnsi="Tahoma" w:cs="Tahoma"/>
          <w:b/>
          <w:u w:val="single"/>
        </w:rPr>
        <w:t>Miejsce, termin oraz sposób składania ofert:</w:t>
      </w:r>
    </w:p>
    <w:p w:rsidR="00AD1284" w:rsidRDefault="00AD1284" w:rsidP="00404DC3">
      <w:pPr>
        <w:numPr>
          <w:ilvl w:val="0"/>
          <w:numId w:val="28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color w:val="FF0000"/>
          <w:spacing w:val="-1"/>
        </w:rPr>
      </w:pPr>
      <w:r>
        <w:rPr>
          <w:rFonts w:ascii="Tahoma" w:hAnsi="Tahoma" w:cs="Tahoma"/>
          <w:spacing w:val="-1"/>
        </w:rPr>
        <w:t>Oferty należy składać za pośrednictwem poczty lub osobiście w siedzibie Urzędu Marszałkowskiego Województwa Wielkopolskiego w Poznaniu, al. Niepodległości 34, 61-714 (Punkt Kancelaryjny – hol główny), w zaklejonej i opieczętowanej kopercie z dopiskiem: „</w:t>
      </w:r>
      <w:r>
        <w:rPr>
          <w:rFonts w:ascii="Tahoma" w:hAnsi="Tahoma" w:cs="Tahoma"/>
        </w:rPr>
        <w:t>Oznaczanie substancji odurzających w ściekach miejskich wybranych miast Wielkopolski – Konkurs Departamentu Zdrowia”.</w:t>
      </w:r>
    </w:p>
    <w:p w:rsidR="00AD1284" w:rsidRDefault="00AD1284" w:rsidP="00404DC3">
      <w:pPr>
        <w:numPr>
          <w:ilvl w:val="0"/>
          <w:numId w:val="28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>
        <w:rPr>
          <w:rFonts w:ascii="Tahoma" w:hAnsi="Tahoma" w:cs="Tahoma"/>
          <w:spacing w:val="-1"/>
        </w:rPr>
        <w:t xml:space="preserve">Oferty składane winny być do: </w:t>
      </w:r>
      <w:r>
        <w:rPr>
          <w:rFonts w:ascii="Tahoma" w:hAnsi="Tahoma" w:cs="Tahoma"/>
          <w:b/>
          <w:spacing w:val="-1"/>
        </w:rPr>
        <w:t>18 marca 2022 r. do godziny 15:30.</w:t>
      </w:r>
    </w:p>
    <w:p w:rsidR="00AD1284" w:rsidRDefault="00AD1284" w:rsidP="00404DC3">
      <w:pPr>
        <w:numPr>
          <w:ilvl w:val="0"/>
          <w:numId w:val="28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>
        <w:rPr>
          <w:rFonts w:ascii="Tahoma" w:eastAsia="UniversPro-Roman" w:hAnsi="Tahoma" w:cs="Tahoma"/>
        </w:rPr>
        <w:t xml:space="preserve">O przyjęciu oferty decyduje data i godzina jej wpływu do </w:t>
      </w:r>
      <w:r>
        <w:rPr>
          <w:rFonts w:ascii="Tahoma" w:hAnsi="Tahoma" w:cs="Tahoma"/>
          <w:spacing w:val="-1"/>
        </w:rPr>
        <w:t>siedziby Departamentu Zdrowia UMWW.</w:t>
      </w:r>
    </w:p>
    <w:p w:rsidR="00AD1284" w:rsidRDefault="00AD1284" w:rsidP="00404DC3">
      <w:pPr>
        <w:numPr>
          <w:ilvl w:val="0"/>
          <w:numId w:val="28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>
        <w:rPr>
          <w:rFonts w:ascii="Tahoma" w:eastAsia="UniversPro-Roman" w:hAnsi="Tahoma" w:cs="Tahoma"/>
        </w:rPr>
        <w:t>Oferty, które wpłyną po terminie będą odrzucane (</w:t>
      </w:r>
      <w:r>
        <w:rPr>
          <w:rFonts w:ascii="Tahoma" w:eastAsia="UniversPro-Roman" w:hAnsi="Tahoma" w:cs="Tahoma"/>
          <w:b/>
        </w:rPr>
        <w:t>n</w:t>
      </w:r>
      <w:r>
        <w:rPr>
          <w:rFonts w:ascii="Tahoma" w:hAnsi="Tahoma" w:cs="Tahoma"/>
          <w:b/>
          <w:spacing w:val="-1"/>
          <w:u w:val="single"/>
        </w:rPr>
        <w:t>ie decyduje data stempla pocztowego)</w:t>
      </w:r>
      <w:r>
        <w:rPr>
          <w:rFonts w:ascii="Tahoma" w:hAnsi="Tahoma" w:cs="Tahoma"/>
          <w:spacing w:val="-1"/>
          <w:u w:val="single"/>
        </w:rPr>
        <w:t>.</w:t>
      </w:r>
    </w:p>
    <w:p w:rsidR="00AD1284" w:rsidRDefault="00AD1284" w:rsidP="00404DC3">
      <w:pPr>
        <w:numPr>
          <w:ilvl w:val="0"/>
          <w:numId w:val="28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>
        <w:rPr>
          <w:rFonts w:ascii="Tahoma" w:eastAsia="UniversPro-Roman" w:hAnsi="Tahoma" w:cs="Tahoma"/>
        </w:rPr>
        <w:t xml:space="preserve">Wszystkie strony oferty powinny być parafowane przez oferenta. </w:t>
      </w:r>
    </w:p>
    <w:p w:rsidR="00AD1284" w:rsidRDefault="00AD1284" w:rsidP="00404DC3">
      <w:pPr>
        <w:numPr>
          <w:ilvl w:val="0"/>
          <w:numId w:val="28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>
        <w:rPr>
          <w:rFonts w:ascii="Tahoma" w:eastAsia="UniversPro-Roman" w:hAnsi="Tahoma" w:cs="Tahoma"/>
        </w:rPr>
        <w:t>W przypadku złożenia kserokopii dokumentów, oferent zobowiązany jest potwierdzić je na każdej stronie za zgodność z oryginałem wraz z datą tego potwierdzenia.</w:t>
      </w:r>
    </w:p>
    <w:p w:rsidR="00AD1284" w:rsidRDefault="00AD1284" w:rsidP="00404DC3">
      <w:pPr>
        <w:numPr>
          <w:ilvl w:val="0"/>
          <w:numId w:val="28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>
        <w:rPr>
          <w:rFonts w:ascii="Tahoma" w:eastAsia="UniversPro-Roman" w:hAnsi="Tahoma" w:cs="Tahoma"/>
        </w:rPr>
        <w:t xml:space="preserve">Formularz oferty i druki oświadczeń znajdują się do pobrania na stronie internetowej Urzędu Marszałkowskiego Województwa Wielkopolskiego w Poznaniu: </w:t>
      </w:r>
      <w:hyperlink r:id="rId14" w:history="1">
        <w:r>
          <w:rPr>
            <w:rStyle w:val="Hipercze"/>
            <w:rFonts w:ascii="Tahoma" w:eastAsia="UniversPro-Roman" w:hAnsi="Tahoma" w:cs="Tahoma"/>
          </w:rPr>
          <w:t>www.umww.pl</w:t>
        </w:r>
      </w:hyperlink>
      <w:r>
        <w:rPr>
          <w:rFonts w:ascii="Tahoma" w:eastAsia="UniversPro-Roman" w:hAnsi="Tahoma" w:cs="Tahoma"/>
        </w:rPr>
        <w:t xml:space="preserve"> oraz na stronie internetowej Biuletynu Informacji Publicznej Urzędu Marszałkowskiego Województwa Wielkopolskiego w Poznaniu: </w:t>
      </w:r>
      <w:hyperlink r:id="rId15" w:history="1">
        <w:r>
          <w:rPr>
            <w:rStyle w:val="Hipercze"/>
            <w:rFonts w:ascii="Tahoma" w:eastAsia="UniversPro-Roman" w:hAnsi="Tahoma" w:cs="Tahoma"/>
          </w:rPr>
          <w:t>www.bip.umww.pl</w:t>
        </w:r>
      </w:hyperlink>
      <w:r>
        <w:rPr>
          <w:rFonts w:ascii="Tahoma" w:eastAsia="UniversPro-Roman" w:hAnsi="Tahoma" w:cs="Tahoma"/>
        </w:rPr>
        <w:t>.</w:t>
      </w:r>
      <w:r>
        <w:rPr>
          <w:rFonts w:ascii="Tahoma" w:hAnsi="Tahoma" w:cs="Tahoma"/>
          <w:spacing w:val="-1"/>
        </w:rPr>
        <w:t xml:space="preserve"> </w:t>
      </w:r>
    </w:p>
    <w:p w:rsidR="00AD1284" w:rsidRDefault="00AD1284" w:rsidP="00404DC3">
      <w:pPr>
        <w:numPr>
          <w:ilvl w:val="0"/>
          <w:numId w:val="28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>
        <w:rPr>
          <w:rFonts w:ascii="Tahoma" w:eastAsia="UniversPro-Roman" w:hAnsi="Tahoma" w:cs="Tahoma"/>
        </w:rPr>
        <w:t>Nie będą przyjmowane oferty przesyłane drogą elektroniczną oraz faksem.</w:t>
      </w:r>
    </w:p>
    <w:p w:rsidR="00AD1284" w:rsidRDefault="00AD1284" w:rsidP="00404DC3">
      <w:pPr>
        <w:numPr>
          <w:ilvl w:val="0"/>
          <w:numId w:val="28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color w:val="FF0000"/>
          <w:spacing w:val="-1"/>
        </w:rPr>
      </w:pPr>
      <w:r>
        <w:rPr>
          <w:rFonts w:ascii="Tahoma" w:hAnsi="Tahoma" w:cs="Tahoma"/>
          <w:spacing w:val="-1"/>
        </w:rPr>
        <w:t xml:space="preserve">Dodatkowe informacje uzyskać można pod numerami telefonu: 61/626-63-59; 626-63-60; 626-63-72; 626-63-74 oraz drogą elektroniczną: </w:t>
      </w:r>
      <w:hyperlink r:id="rId16" w:history="1">
        <w:r>
          <w:rPr>
            <w:rStyle w:val="Hipercze"/>
            <w:rFonts w:ascii="Tahoma" w:hAnsi="Tahoma" w:cs="Tahoma"/>
            <w:spacing w:val="-1"/>
          </w:rPr>
          <w:t>dz.sekretariat@umww.pl</w:t>
        </w:r>
      </w:hyperlink>
      <w:r>
        <w:rPr>
          <w:rFonts w:ascii="Tahoma" w:hAnsi="Tahoma" w:cs="Tahoma"/>
          <w:spacing w:val="-1"/>
        </w:rPr>
        <w:t xml:space="preserve"> </w:t>
      </w:r>
    </w:p>
    <w:p w:rsidR="00AD1284" w:rsidRDefault="00AD1284" w:rsidP="00404DC3">
      <w:pPr>
        <w:numPr>
          <w:ilvl w:val="0"/>
          <w:numId w:val="28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 xml:space="preserve">Oferent może wskazać, które z informacji zawartych w ofercie stanowią tajemnicę przedsiębiorcy w rozumieniu art. 5 ustawy z dnia 6 września 2001 r. o dostępie do informacji publicznej i podlegają wyłączeniu od udostępniania innym podmiotom. </w:t>
      </w:r>
    </w:p>
    <w:p w:rsidR="00AD1284" w:rsidRDefault="00AD1284" w:rsidP="00404DC3">
      <w:pPr>
        <w:numPr>
          <w:ilvl w:val="0"/>
          <w:numId w:val="28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>
        <w:rPr>
          <w:rFonts w:ascii="Tahoma" w:eastAsia="UniversPro-Roman" w:hAnsi="Tahoma" w:cs="Tahoma"/>
        </w:rPr>
        <w:lastRenderedPageBreak/>
        <w:t xml:space="preserve">Podpisy pod ofertą, dołączonymi załącznikami i oświadczeniami składają osoby upoważnione do składania oświadczeń woli, zgodnie z danymi z Krajowego Rejestru Sądowego lub innego rejestru lub ewidencji. Wszystkie złożone własnoręcznie podpisy oraz pieczątki muszą być czytelne. W razie zaistnienia zmian upoważnień w trakcie procedury wyłaniania wniosku do realizacji, należy niezwłocznie, w formie pisemnej, poinformować o tym fakcie Dyrektora Departamentu Zdrowia UMWW. </w:t>
      </w:r>
    </w:p>
    <w:p w:rsidR="00AD1284" w:rsidRDefault="00AD1284" w:rsidP="00404DC3">
      <w:pPr>
        <w:numPr>
          <w:ilvl w:val="0"/>
          <w:numId w:val="28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 xml:space="preserve">Podmioty składające ofertę wspólną ponoszą odpowiedzialność solidarną za zobowiązania. </w:t>
      </w:r>
    </w:p>
    <w:p w:rsidR="00AD1284" w:rsidRDefault="00AD1284" w:rsidP="00404DC3">
      <w:pPr>
        <w:numPr>
          <w:ilvl w:val="0"/>
          <w:numId w:val="28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 xml:space="preserve">Oferent nie może powierzyć osobom trzecim wykonania całości zleconego zadania. Powyższe nie obejmuje powierzenia podwykonawcy/om części realizowanego zadania, o ile oferent wskaże w ofercie taką możliwość i należycie ją uzasadni. Powyższe podlegać będzie weryfikacji na etapie oceny oferty. </w:t>
      </w:r>
    </w:p>
    <w:p w:rsidR="00AD1284" w:rsidRDefault="00AD1284" w:rsidP="00404DC3">
      <w:pPr>
        <w:numPr>
          <w:ilvl w:val="0"/>
          <w:numId w:val="28"/>
        </w:numPr>
        <w:spacing w:before="40" w:after="40" w:line="360" w:lineRule="auto"/>
        <w:ind w:hanging="4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Złożenie oferty nie jest równoznaczne z zapewnieniem przyznania dotacji lub przy</w:t>
      </w:r>
      <w:r>
        <w:rPr>
          <w:rFonts w:ascii="Tahoma" w:hAnsi="Tahoma" w:cs="Tahoma"/>
        </w:rPr>
        <w:softHyphen/>
        <w:t xml:space="preserve">znaniem dotacji w oczekiwanej wysokości. </w:t>
      </w:r>
      <w:r>
        <w:rPr>
          <w:rFonts w:ascii="Tahoma" w:eastAsia="UniversPro-Roman" w:hAnsi="Tahoma" w:cs="Tahoma"/>
          <w:b/>
        </w:rPr>
        <w:t xml:space="preserve">Zastrzega się prawo do przyznania mniejszej kwoty środków niż wnioskowana w ofercie. </w:t>
      </w:r>
      <w:r>
        <w:rPr>
          <w:rFonts w:ascii="Tahoma" w:eastAsia="UniversPro-Roman" w:hAnsi="Tahoma" w:cs="Tahoma"/>
        </w:rPr>
        <w:t>Wysokość przyznanej dotacji zależy m.in. od wyniku oceny merytorycznej oferty oraz kwalifikowalności kosztów.</w:t>
      </w:r>
    </w:p>
    <w:p w:rsidR="00AD1284" w:rsidRDefault="00AD1284" w:rsidP="00404DC3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>
        <w:rPr>
          <w:rFonts w:ascii="Tahoma" w:eastAsia="UniversPro-Roman" w:hAnsi="Tahoma" w:cs="Tahoma"/>
          <w:b/>
          <w:u w:val="single"/>
        </w:rPr>
        <w:t>Zasady przyznania dotacji oraz pozostałe informacje dotyczące realizacji zadania:</w:t>
      </w:r>
    </w:p>
    <w:p w:rsidR="00AD1284" w:rsidRDefault="00AD1284" w:rsidP="00404DC3">
      <w:pPr>
        <w:numPr>
          <w:ilvl w:val="0"/>
          <w:numId w:val="29"/>
        </w:numPr>
        <w:spacing w:before="40" w:after="40" w:line="36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Uzyskanie dotacji na poziomie niższym niż kwota wnioskowana, uprawnia do zmniejszenia kosztu całkowitego zadania.</w:t>
      </w:r>
    </w:p>
    <w:p w:rsidR="00AD1284" w:rsidRDefault="00AD1284" w:rsidP="00404DC3">
      <w:pPr>
        <w:numPr>
          <w:ilvl w:val="0"/>
          <w:numId w:val="29"/>
        </w:numPr>
        <w:spacing w:before="40" w:after="40" w:line="36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eastAsia="UniversPro-Roman" w:hAnsi="Tahoma" w:cs="Tahoma"/>
        </w:rPr>
        <w:t>Szczegółowe warunki realizacji zadania określi umowa na realizację zadania.</w:t>
      </w:r>
    </w:p>
    <w:p w:rsidR="00AD1284" w:rsidRDefault="00AD1284" w:rsidP="00404DC3">
      <w:pPr>
        <w:numPr>
          <w:ilvl w:val="0"/>
          <w:numId w:val="29"/>
        </w:numPr>
        <w:spacing w:before="40" w:after="40" w:line="36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eastAsia="UniversPro-Roman" w:hAnsi="Tahoma" w:cs="Tahoma"/>
          <w:b/>
        </w:rPr>
        <w:t xml:space="preserve">Ze środków przyznanej dotacji nie mogą być pokrywane koszty realizacji zadania, poniesione przed dniem podpisania umowy. </w:t>
      </w:r>
    </w:p>
    <w:p w:rsidR="00AD1284" w:rsidRDefault="00AD1284" w:rsidP="00404DC3">
      <w:pPr>
        <w:pStyle w:val="Default"/>
        <w:numPr>
          <w:ilvl w:val="0"/>
          <w:numId w:val="29"/>
        </w:numPr>
        <w:suppressAutoHyphens/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Wnioskodawca ma obowiązek ujawniania wszelkich dochodów / przychodów, które powstaną w związku z realizacją zadania, a nie zostały przewidziane w ofercie. </w:t>
      </w:r>
    </w:p>
    <w:p w:rsidR="00AD1284" w:rsidRDefault="00AD1284" w:rsidP="00404DC3">
      <w:pPr>
        <w:pStyle w:val="Default"/>
        <w:numPr>
          <w:ilvl w:val="0"/>
          <w:numId w:val="29"/>
        </w:numPr>
        <w:suppressAutoHyphens/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trike/>
          <w:color w:val="auto"/>
          <w:sz w:val="20"/>
          <w:szCs w:val="20"/>
          <w:lang w:eastAsia="ar-SA"/>
        </w:rPr>
      </w:pPr>
      <w:r>
        <w:rPr>
          <w:rFonts w:ascii="Tahoma" w:hAnsi="Tahoma" w:cs="Tahoma"/>
          <w:color w:val="auto"/>
          <w:sz w:val="20"/>
          <w:szCs w:val="20"/>
        </w:rPr>
        <w:t>Dopuszcza się wydatkowanie uzyskanych przychodów, w tym także odsetek bankowych od przekazanych środków finansowych na podstawie niniejszego postępowania konkursowego, na realizację zadania, wyłącznie na zasadach określonych w umowie. Niewykorzystane przychody podlegają zwrotowi.</w:t>
      </w:r>
    </w:p>
    <w:p w:rsidR="00AD1284" w:rsidRDefault="00AD1284" w:rsidP="00404DC3">
      <w:pPr>
        <w:pStyle w:val="Default"/>
        <w:numPr>
          <w:ilvl w:val="0"/>
          <w:numId w:val="29"/>
        </w:numPr>
        <w:suppressAutoHyphens/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trike/>
          <w:color w:val="auto"/>
          <w:sz w:val="20"/>
          <w:szCs w:val="20"/>
          <w:lang w:eastAsia="ar-SA"/>
        </w:rPr>
      </w:pP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Wytworzony w wyniku realizacji zadania raport będzie zawierał:</w:t>
      </w:r>
    </w:p>
    <w:p w:rsidR="00AD1284" w:rsidRDefault="00AD1284" w:rsidP="00404DC3">
      <w:pPr>
        <w:pStyle w:val="Default"/>
        <w:numPr>
          <w:ilvl w:val="1"/>
          <w:numId w:val="30"/>
        </w:numPr>
        <w:suppressAutoHyphens/>
        <w:spacing w:before="40" w:after="40" w:line="360" w:lineRule="auto"/>
        <w:ind w:left="1134" w:hanging="425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znak graficzny Województwa Wielkopolskiego: </w:t>
      </w:r>
      <w:r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Herb Województwa Wielkopolskiego</w:t>
      </w: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, </w:t>
      </w:r>
    </w:p>
    <w:p w:rsidR="00AD1284" w:rsidRDefault="00AD1284" w:rsidP="00404DC3">
      <w:pPr>
        <w:pStyle w:val="Default"/>
        <w:numPr>
          <w:ilvl w:val="1"/>
          <w:numId w:val="30"/>
        </w:numPr>
        <w:suppressAutoHyphens/>
        <w:spacing w:before="40" w:after="40" w:line="360" w:lineRule="auto"/>
        <w:ind w:left="1134" w:hanging="425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informację o treści: </w:t>
      </w:r>
      <w:r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„Raport opracowany na zlecenie Samorządu Województwa Wielkopolskiego”,</w:t>
      </w: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 </w:t>
      </w:r>
    </w:p>
    <w:p w:rsidR="00AD1284" w:rsidRDefault="00AD1284" w:rsidP="00AD1284">
      <w:pPr>
        <w:pStyle w:val="Default"/>
        <w:suppressAutoHyphens/>
        <w:spacing w:before="40" w:after="40" w:line="360" w:lineRule="auto"/>
        <w:ind w:left="709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proporcjonalnie do wielkości innych oznaczeń, w sposób zapewniający jego dobrą widoczność.</w:t>
      </w:r>
    </w:p>
    <w:p w:rsidR="00AD1284" w:rsidRDefault="00AD1284" w:rsidP="00AD1284">
      <w:pPr>
        <w:pStyle w:val="Default"/>
        <w:suppressAutoHyphens/>
        <w:spacing w:before="40" w:after="40" w:line="360" w:lineRule="auto"/>
        <w:ind w:left="709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Herb Województwa Wielkopolskiego w wersji elektronicznej jest dostępny  do pobrania ze strony internetowej Urzędu Marszałkowskiego Województwa Wielkopolskiego w Poznaniu pod adresem: www.umww.pl.</w:t>
      </w:r>
    </w:p>
    <w:p w:rsidR="00AD1284" w:rsidRDefault="00AD1284" w:rsidP="00404DC3">
      <w:pPr>
        <w:pStyle w:val="Default"/>
        <w:numPr>
          <w:ilvl w:val="0"/>
          <w:numId w:val="29"/>
        </w:numPr>
        <w:suppressAutoHyphens/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  <w:strike/>
          <w:color w:val="auto"/>
          <w:sz w:val="20"/>
          <w:szCs w:val="20"/>
          <w:lang w:eastAsia="ar-SA"/>
        </w:rPr>
      </w:pP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Zastrzega się możliwość wnoszenia uwag przez Departament Zdrowia UMWW na każdym etapie realizacji zadania oraz poddania recenzji sporządzonego raportu i jego ostatecznej akceptacji.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Projekty przekazywane będą do akceptacji w wersji elektronicznej.</w:t>
      </w:r>
    </w:p>
    <w:p w:rsidR="00AD1284" w:rsidRDefault="00AD1284" w:rsidP="00404DC3">
      <w:pPr>
        <w:pStyle w:val="Default"/>
        <w:numPr>
          <w:ilvl w:val="0"/>
          <w:numId w:val="29"/>
        </w:numPr>
        <w:suppressAutoHyphens/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  <w:strike/>
          <w:color w:val="auto"/>
          <w:sz w:val="20"/>
          <w:szCs w:val="20"/>
          <w:lang w:eastAsia="ar-SA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Zarząd Województwa może odmówić podpisania umowy z wybranym podmiotem w przypadku, gdy ujawnione zostaną nieznane wcześniej okoliczności podważające wiarygodność merytoryczną lub finansową podmiotu.</w:t>
      </w:r>
      <w:r>
        <w:rPr>
          <w:rFonts w:ascii="Tahoma" w:hAnsi="Tahoma" w:cs="Tahoma"/>
          <w:b/>
          <w:color w:val="FF0000"/>
        </w:rPr>
        <w:tab/>
      </w:r>
    </w:p>
    <w:p w:rsidR="00AD1284" w:rsidRDefault="00AD1284" w:rsidP="00404DC3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>
        <w:rPr>
          <w:rFonts w:ascii="Tahoma" w:eastAsia="UniversPro-Roman" w:hAnsi="Tahoma" w:cs="Tahoma"/>
          <w:b/>
          <w:u w:val="single"/>
        </w:rPr>
        <w:t>Termin rozstrzygnięcia konkursu ofert:</w:t>
      </w:r>
    </w:p>
    <w:p w:rsidR="00AD1284" w:rsidRDefault="00AD1284" w:rsidP="00404DC3">
      <w:pPr>
        <w:pStyle w:val="Akapitzlist"/>
        <w:numPr>
          <w:ilvl w:val="0"/>
          <w:numId w:val="31"/>
        </w:numPr>
        <w:spacing w:before="240" w:after="120" w:line="360" w:lineRule="auto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Wybór ofert do dofinansowania nastąpi w terminie do dnia 22  kwietnia 2022r.</w:t>
      </w:r>
    </w:p>
    <w:p w:rsidR="00AD1284" w:rsidRDefault="00AD1284" w:rsidP="00404DC3">
      <w:pPr>
        <w:pStyle w:val="Akapitzlist"/>
        <w:numPr>
          <w:ilvl w:val="0"/>
          <w:numId w:val="31"/>
        </w:numPr>
        <w:spacing w:before="240" w:after="120" w:line="360" w:lineRule="auto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 xml:space="preserve">Niezwłocznie po dokonaniu oceny merytorycznej przez Komisję konkursową Zarząd Województwa Wielkopolskiego podejmie w formie uchwały ostateczną decyzję o wyborze oferty i udzieleniu dotacji, która następnie zostanie opublikowana na tablicy ogłoszeń, w Biuletynie Informacji Publicznej oraz na stronie internetowej Urzędu Marszałkowskiego Województwa Wielkopolskiego. </w:t>
      </w:r>
    </w:p>
    <w:p w:rsidR="00AD1284" w:rsidRDefault="00AD1284" w:rsidP="00404DC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Od postanowień uchwały Zarządu w sprawie wyboru oferty i udzielenia dotacji nie ma zastosowania tryb odwoławczy.</w:t>
      </w:r>
    </w:p>
    <w:p w:rsidR="00AD1284" w:rsidRDefault="00AD1284" w:rsidP="00404DC3">
      <w:pPr>
        <w:pStyle w:val="Akapitzlist"/>
        <w:numPr>
          <w:ilvl w:val="0"/>
          <w:numId w:val="31"/>
        </w:numPr>
        <w:spacing w:before="240" w:after="120" w:line="360" w:lineRule="auto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Zarząd Województwa Wielkopolskiego zastrzega sobie możliwość odwołania konkursu ofert przed upływem terminu na złożenie ofert oraz możliwość przedłużenia terminu złożenia ofert i terminu rozstrzygnięcia konkursu ofert. Zastrzega sobie także prawo do anulowania konkursu w przypadku, gdy nie zostanie złożona ani jedna oferta na realizację zadania bądź w przypadku zaistnienia sytuacji nadzwyczajnej, której nie sposób było przewidzieć w chwili ogłoszenia konkursu, a której wystąpienie czyni niemożliwym lub rażąco utrudnia kontynuowanie procedury konkursowej lub stanowi zagrożenie dla interesu publicznego np. z uwagi na aktualną sytuację epidemiczną wywołaną wirusem SARS-CoV-2.</w:t>
      </w:r>
    </w:p>
    <w:p w:rsidR="00AD1284" w:rsidRDefault="00AD1284" w:rsidP="00404DC3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>
        <w:rPr>
          <w:rFonts w:ascii="Tahoma" w:eastAsia="UniversPro-Roman" w:hAnsi="Tahoma" w:cs="Tahoma"/>
          <w:b/>
          <w:u w:val="single"/>
        </w:rPr>
        <w:t>Wymagane dokumenty:</w:t>
      </w:r>
    </w:p>
    <w:p w:rsidR="00AD1284" w:rsidRDefault="00AD1284" w:rsidP="00404DC3">
      <w:pPr>
        <w:numPr>
          <w:ilvl w:val="0"/>
          <w:numId w:val="32"/>
        </w:numPr>
        <w:spacing w:before="40" w:after="40" w:line="360" w:lineRule="auto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Wypełniony druk oferty.</w:t>
      </w:r>
    </w:p>
    <w:p w:rsidR="00AD1284" w:rsidRDefault="00AD1284" w:rsidP="00404DC3">
      <w:pPr>
        <w:numPr>
          <w:ilvl w:val="0"/>
          <w:numId w:val="32"/>
        </w:numPr>
        <w:spacing w:before="40" w:after="40" w:line="360" w:lineRule="auto"/>
        <w:ind w:left="709" w:hanging="425"/>
        <w:jc w:val="both"/>
        <w:rPr>
          <w:rFonts w:ascii="Tahoma" w:hAnsi="Tahoma" w:cs="Tahoma"/>
        </w:rPr>
      </w:pPr>
      <w:r>
        <w:rPr>
          <w:rFonts w:ascii="Tahoma" w:eastAsia="UniversPro-Roman" w:hAnsi="Tahoma" w:cs="Tahoma"/>
        </w:rPr>
        <w:t>Aktualny odpis z odpowiedniego rejestru lub inne dokumenty informujące o statusie prawnym pod</w:t>
      </w:r>
      <w:r>
        <w:rPr>
          <w:rFonts w:ascii="Tahoma" w:hAnsi="Tahoma" w:cs="Tahoma"/>
        </w:rPr>
        <w:t>miotu składającego ofertę i umocowania osób go reprezentujących.</w:t>
      </w:r>
    </w:p>
    <w:p w:rsidR="00AD1284" w:rsidRDefault="00AD1284" w:rsidP="00404DC3">
      <w:pPr>
        <w:numPr>
          <w:ilvl w:val="0"/>
          <w:numId w:val="32"/>
        </w:numPr>
        <w:spacing w:before="40" w:after="40" w:line="360" w:lineRule="auto"/>
        <w:ind w:left="709" w:hanging="425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Oświadczenie potwierdzające, że w stosunku do podmiotu składającego ofertę nie stwierdzono niezgodnego z przeznaczeniem wykorzystania środków publicznych.</w:t>
      </w:r>
    </w:p>
    <w:p w:rsidR="00AD1284" w:rsidRDefault="00AD1284" w:rsidP="00404DC3">
      <w:pPr>
        <w:numPr>
          <w:ilvl w:val="0"/>
          <w:numId w:val="32"/>
        </w:numPr>
        <w:spacing w:before="40" w:after="40" w:line="360" w:lineRule="auto"/>
        <w:ind w:left="709" w:hanging="425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skarbowe.</w:t>
      </w:r>
    </w:p>
    <w:p w:rsidR="00AD1284" w:rsidRDefault="00AD1284" w:rsidP="00404DC3">
      <w:pPr>
        <w:numPr>
          <w:ilvl w:val="0"/>
          <w:numId w:val="32"/>
        </w:numPr>
        <w:spacing w:before="40" w:after="40" w:line="360" w:lineRule="auto"/>
        <w:ind w:left="709" w:hanging="425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Oświadczenie, że podmiot składający ofertę jest jedynym posiadaczem rachunku, na który zostaną przekazane środki i zobowiązuje się go utrzymywać do chwili zaakceptowania rozliczenia tych środków pod względem finansowym i rzeczowym.</w:t>
      </w:r>
    </w:p>
    <w:p w:rsidR="00AD1284" w:rsidRDefault="00AD1284" w:rsidP="00404DC3">
      <w:pPr>
        <w:numPr>
          <w:ilvl w:val="0"/>
          <w:numId w:val="32"/>
        </w:numPr>
        <w:spacing w:before="40" w:after="40" w:line="360" w:lineRule="auto"/>
        <w:ind w:left="709" w:hanging="425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Oświadczenie osoby upoważnionej do reprezentacji podmiotu składającego ofertę wskazujące, że kwota środków przeznaczona zostanie na realizację zadania zgodnie z ofertą i że, w tym zakresie, zadanie nie będzie finansowane z innych źródeł.</w:t>
      </w:r>
    </w:p>
    <w:p w:rsidR="00AD1284" w:rsidRDefault="00AD1284" w:rsidP="00404DC3">
      <w:pPr>
        <w:numPr>
          <w:ilvl w:val="0"/>
          <w:numId w:val="32"/>
        </w:numPr>
        <w:spacing w:before="40" w:after="40" w:line="360" w:lineRule="auto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Oświadczenie, że cele statutowe lub przedmiot działalności podmiotu składającego ofertę dotyczy spraw objętych zadaniami określonymi w art. 2 ustawy o zdrowiu publicznym. </w:t>
      </w:r>
    </w:p>
    <w:p w:rsidR="00AD1284" w:rsidRDefault="00AD1284" w:rsidP="00404DC3">
      <w:pPr>
        <w:numPr>
          <w:ilvl w:val="0"/>
          <w:numId w:val="32"/>
        </w:numPr>
        <w:spacing w:before="40" w:after="40" w:line="360" w:lineRule="auto"/>
        <w:ind w:left="709" w:hanging="425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Oświadczenie o kwalifikowalności VAT zgodnie ze wzorem określonym w załączniku do ogłoszenia.</w:t>
      </w:r>
    </w:p>
    <w:p w:rsidR="00AD1284" w:rsidRDefault="00AD1284" w:rsidP="00404DC3">
      <w:pPr>
        <w:numPr>
          <w:ilvl w:val="0"/>
          <w:numId w:val="32"/>
        </w:numPr>
        <w:spacing w:before="40" w:after="40" w:line="360" w:lineRule="auto"/>
        <w:ind w:left="709" w:hanging="425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lastRenderedPageBreak/>
        <w:t>Klauzula informacyjna dotycząca przetwarzania danych osobowych osób wskazanych w ofercie.</w:t>
      </w:r>
    </w:p>
    <w:p w:rsidR="00AD1284" w:rsidRDefault="00AD1284" w:rsidP="00404DC3">
      <w:pPr>
        <w:numPr>
          <w:ilvl w:val="0"/>
          <w:numId w:val="32"/>
        </w:numPr>
        <w:spacing w:before="40" w:after="40" w:line="360" w:lineRule="auto"/>
        <w:ind w:left="709" w:hanging="425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 xml:space="preserve">Zezwolenie </w:t>
      </w:r>
      <w:r>
        <w:rPr>
          <w:rFonts w:ascii="Tahoma" w:hAnsi="Tahoma" w:cs="Tahoma"/>
          <w:szCs w:val="24"/>
          <w:lang w:eastAsia="pl-PL"/>
        </w:rPr>
        <w:t>Inspektoratu Farmaceutycznego na stosowanie środków odurzających w celu prowadzenia badań naukowych lub dokument potwierdzający ubieganie się oferenta o takowe zezwolenie.</w:t>
      </w:r>
    </w:p>
    <w:p w:rsidR="00AD1284" w:rsidRDefault="00AD1284" w:rsidP="00404DC3">
      <w:pPr>
        <w:numPr>
          <w:ilvl w:val="0"/>
          <w:numId w:val="32"/>
        </w:numPr>
        <w:spacing w:before="40" w:after="40" w:line="360" w:lineRule="auto"/>
        <w:ind w:left="709" w:hanging="425"/>
        <w:jc w:val="both"/>
        <w:rPr>
          <w:rFonts w:ascii="Tahoma" w:eastAsia="UniversPro-Roman" w:hAnsi="Tahoma" w:cs="Tahoma"/>
        </w:rPr>
      </w:pPr>
      <w:r>
        <w:rPr>
          <w:rFonts w:ascii="Tahoma" w:hAnsi="Tahoma" w:cs="Tahoma"/>
          <w:b/>
        </w:rPr>
        <w:t>Druk oferty oraz oświadczeń, o których mowa w pkt. 1 i 3-9, stanowią załączniki do ogłoszenia.</w:t>
      </w:r>
    </w:p>
    <w:p w:rsidR="00AD1284" w:rsidRDefault="00AD1284" w:rsidP="00404DC3">
      <w:pPr>
        <w:numPr>
          <w:ilvl w:val="0"/>
          <w:numId w:val="32"/>
        </w:numPr>
        <w:spacing w:before="40" w:after="40" w:line="360" w:lineRule="auto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składania oferty wspólnej każdy z podmiotów zobowiązany jest do złożenia dokumentów wymienionych w ppkt. 2-9, a ponadto należy przedstawić kopię porozumienia, która określa:</w:t>
      </w:r>
    </w:p>
    <w:p w:rsidR="00AD1284" w:rsidRDefault="00AD1284" w:rsidP="00404DC3">
      <w:pPr>
        <w:numPr>
          <w:ilvl w:val="0"/>
          <w:numId w:val="33"/>
        </w:numPr>
        <w:spacing w:before="40" w:after="40" w:line="360" w:lineRule="auto"/>
        <w:ind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zakres wykonywanych zadań oraz zasad wspólnego zarządzania projektem, w tym zarządzania finansowego,</w:t>
      </w:r>
    </w:p>
    <w:p w:rsidR="00AD1284" w:rsidRDefault="00AD1284" w:rsidP="00404DC3">
      <w:pPr>
        <w:numPr>
          <w:ilvl w:val="0"/>
          <w:numId w:val="33"/>
        </w:numPr>
        <w:spacing w:before="40" w:after="40" w:line="360" w:lineRule="auto"/>
        <w:ind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podział zadań i ich wykonywania, które w ramach realizacji zadania będą wykonywać poszczególne podmioty,</w:t>
      </w:r>
    </w:p>
    <w:p w:rsidR="00AD1284" w:rsidRDefault="00AD1284" w:rsidP="00404DC3">
      <w:pPr>
        <w:numPr>
          <w:ilvl w:val="0"/>
          <w:numId w:val="33"/>
        </w:numPr>
        <w:spacing w:before="40" w:after="40" w:line="360" w:lineRule="auto"/>
        <w:ind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sposób reprezentacji podmiotów wobec organu zlecającego realizację zadania,</w:t>
      </w:r>
    </w:p>
    <w:p w:rsidR="00AD1284" w:rsidRDefault="00AD1284" w:rsidP="00404DC3">
      <w:pPr>
        <w:numPr>
          <w:ilvl w:val="0"/>
          <w:numId w:val="33"/>
        </w:numPr>
        <w:spacing w:before="40" w:after="40" w:line="360" w:lineRule="auto"/>
        <w:ind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zobowiązanie podmiotów składających ofertę wspólną do ponoszenia odpowiedzialności solidarnej za wykonanie zobowiązań wynikających z realizacji zadania;</w:t>
      </w:r>
    </w:p>
    <w:p w:rsidR="00AD1284" w:rsidRDefault="00AD1284" w:rsidP="00404DC3">
      <w:pPr>
        <w:numPr>
          <w:ilvl w:val="0"/>
          <w:numId w:val="32"/>
        </w:numPr>
        <w:spacing w:before="40" w:after="40" w:line="360" w:lineRule="auto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wyboru innego sposobu reprezentacji podmiotów składających ofertę wspólną, niż wynikający z Krajowego Rejestru Sądowego lub innego właściwego rejestru – dokument potwierdzający upoważnienie do działania w imieniu oferenta(ów).</w:t>
      </w:r>
    </w:p>
    <w:p w:rsidR="00AD1284" w:rsidRDefault="00AD1284" w:rsidP="00404DC3">
      <w:pPr>
        <w:numPr>
          <w:ilvl w:val="0"/>
          <w:numId w:val="32"/>
        </w:numPr>
        <w:spacing w:before="40" w:after="40" w:line="360" w:lineRule="auto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Dokumentacja musi być podpisana przez osobę/osoby uprawnione lub upoważnione do reprezentowania Oferenta, składania oświadczeń woli i zaciągania w jego imieniu zobowiązań finansowych zgodnie z zapisami statutu/regulaminu organizacyjnego, zapisami Krajowego Rejestru Sądowego, innego rejestru lub innych dokumentów potwierdzających umocowanie reprezentujących go osób oraz opatrzona pieczęcią firmową Oferenta.</w:t>
      </w:r>
    </w:p>
    <w:p w:rsidR="00AD1284" w:rsidRDefault="00AD1284" w:rsidP="00404DC3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>
        <w:rPr>
          <w:rFonts w:ascii="Tahoma" w:eastAsia="UniversPro-Roman" w:hAnsi="Tahoma" w:cs="Tahoma"/>
          <w:b/>
          <w:u w:val="single"/>
        </w:rPr>
        <w:t>Informacje o przetwarzaniu danych osobowych</w:t>
      </w:r>
    </w:p>
    <w:p w:rsidR="00AD1284" w:rsidRDefault="00AD1284" w:rsidP="00404DC3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Administratorem danych osobowych jest Województwo Wielkopolskie z siedzibą Urzędu Marszałkowskiego Województwa Wielkopolskiego w Poznaniu przy al. Niepodległości 34, 61-714 Poznań.</w:t>
      </w:r>
    </w:p>
    <w:p w:rsidR="00AD1284" w:rsidRDefault="00AD1284" w:rsidP="00404DC3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Państwa dane osobowe są przetwarzane w celach rozpatrzenia ofert o dofinansowanie realizacji zadania z zakresu zdrowia publicznego pn. „Oznaczanie substancji odurzających w ściekach miejskich wybranych miast Wielkopolski”, zawarcia i rozliczenia umowy, jak również w celach archiwalnych w interesie publicznym.</w:t>
      </w:r>
    </w:p>
    <w:p w:rsidR="00AD1284" w:rsidRDefault="00AD1284" w:rsidP="00404DC3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 xml:space="preserve">Państwa dane osobowe przetwarzamy: </w:t>
      </w:r>
    </w:p>
    <w:p w:rsidR="00AD1284" w:rsidRDefault="00AD1284" w:rsidP="00404DC3">
      <w:pPr>
        <w:pStyle w:val="Akapitzlist"/>
        <w:numPr>
          <w:ilvl w:val="1"/>
          <w:numId w:val="28"/>
        </w:numPr>
        <w:tabs>
          <w:tab w:val="num" w:pos="993"/>
        </w:tabs>
        <w:suppressAutoHyphens w:val="0"/>
        <w:autoSpaceDE w:val="0"/>
        <w:autoSpaceDN w:val="0"/>
        <w:adjustRightInd w:val="0"/>
        <w:spacing w:before="40" w:after="40" w:line="360" w:lineRule="auto"/>
        <w:ind w:left="993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w związku z zawarciem oraz wykonaniem umowy;</w:t>
      </w:r>
    </w:p>
    <w:p w:rsidR="00AD1284" w:rsidRDefault="00AD1284" w:rsidP="00404DC3">
      <w:pPr>
        <w:pStyle w:val="Akapitzlist"/>
        <w:numPr>
          <w:ilvl w:val="1"/>
          <w:numId w:val="28"/>
        </w:numPr>
        <w:tabs>
          <w:tab w:val="num" w:pos="993"/>
        </w:tabs>
        <w:suppressAutoHyphens w:val="0"/>
        <w:autoSpaceDE w:val="0"/>
        <w:autoSpaceDN w:val="0"/>
        <w:adjustRightInd w:val="0"/>
        <w:spacing w:before="40" w:after="40" w:line="360" w:lineRule="auto"/>
        <w:ind w:left="993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 xml:space="preserve">w związku z wypełnieniem obowiązku prawnego ciążącego na administratorze tj. ustawy z dnia 27 sierpnia 2009 roku o finansach publicznych, ustawy z dnia 5 czerwca 1998 roku o samorządzie województwa , ustawy z dnia 14 lipca 1983 roku o narodowym zasobie archiwalnym i archiwach oraz rozporządzenia Prezesa Rady Ministrów z dnia 18 stycznia 2011 roku w sprawie instrukcji </w:t>
      </w:r>
      <w:r>
        <w:rPr>
          <w:rFonts w:ascii="Tahoma" w:eastAsia="UniversPro-Roman" w:hAnsi="Tahoma" w:cs="Tahoma"/>
        </w:rPr>
        <w:lastRenderedPageBreak/>
        <w:t>kancelaryjnej, jednolitych rzeczowych wykazów akt oraz instrukcji w sprawie organizacji zakresu działania archiwów zakładowych.</w:t>
      </w:r>
    </w:p>
    <w:p w:rsidR="00AD1284" w:rsidRDefault="00AD1284" w:rsidP="00404DC3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17" w:history="1">
        <w:r>
          <w:rPr>
            <w:rStyle w:val="Hipercze"/>
            <w:rFonts w:ascii="Tahoma" w:eastAsia="UniversPro-Roman" w:hAnsi="Tahoma" w:cs="Tahoma"/>
          </w:rPr>
          <w:t>inspektor.ochrony@umww.pl</w:t>
        </w:r>
      </w:hyperlink>
      <w:r>
        <w:rPr>
          <w:rFonts w:ascii="Tahoma" w:eastAsia="UniversPro-Roman" w:hAnsi="Tahoma" w:cs="Tahoma"/>
        </w:rPr>
        <w:t xml:space="preserve"> lub poprzez skrytkę ePUAP: /umarszwlkp/SkrytkaESP.</w:t>
      </w:r>
    </w:p>
    <w:p w:rsidR="00AD1284" w:rsidRDefault="00AD1284" w:rsidP="00404DC3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Państwa dane osobowe będą przetwarzane przez okres 5 lat zgodnie z Instrukcją Kancelaryjną, licząc od roku następnego, w którym zakończono sprawę.</w:t>
      </w:r>
    </w:p>
    <w:p w:rsidR="00AD1284" w:rsidRDefault="00AD1284" w:rsidP="00404DC3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Podanie danych osobowych jest warunkiem ustawowym oraz warunkiem zawarcia umowy a ich niepodanie skutkuje brakiem możliwości realizacji celów, dla których są gromadzone.</w:t>
      </w:r>
    </w:p>
    <w:p w:rsidR="00AD1284" w:rsidRDefault="00AD1284" w:rsidP="00404DC3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Przysługuje Państwu prawo do usunięcia danych osobowych, w przypadku o którym mowa w pkt. 3a i 6 lub gdy dane są już niepotrzebne do przetwarzania danych.</w:t>
      </w:r>
    </w:p>
    <w:p w:rsidR="00AD1284" w:rsidRDefault="00AD1284" w:rsidP="00404DC3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Przysługuje Państwu prawo do cofnięcia zgody na przetwarzanie danych osobowych, w przypadku o którym mowa w pkt. 3a i 6;</w:t>
      </w:r>
    </w:p>
    <w:p w:rsidR="00AD1284" w:rsidRDefault="00AD1284" w:rsidP="00404DC3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Przysługuje Państwu prawo do przenoszenia danych, w przypadku o którym mowa w pkt. 3a oraz 6 i gdy dane te są przetwarzane w sposób zautomatyzowany;</w:t>
      </w:r>
    </w:p>
    <w:p w:rsidR="00AD1284" w:rsidRDefault="00AD1284" w:rsidP="00404DC3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Przysługuje Państwu prawo do dostępu do danych osobowych, ich sprostowania lub ograniczenia przetwarzania;</w:t>
      </w:r>
    </w:p>
    <w:p w:rsidR="00AD1284" w:rsidRDefault="00AD1284" w:rsidP="00404DC3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11.Przysługuje Państwu prawo do wniesienia sprzeciwu wobec przetwarzania w związku z Państwa sytuacją szczególną w przypadku o którym mowa w pkt 3b lub sprawowania władzy publicznej.</w:t>
      </w:r>
    </w:p>
    <w:p w:rsidR="00AD1284" w:rsidRDefault="00AD1284" w:rsidP="00404DC3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Przysługuje Państwu prawo wniesienia skargi do organu nadzorczego.</w:t>
      </w:r>
    </w:p>
    <w:p w:rsidR="00AD1284" w:rsidRDefault="00AD1284" w:rsidP="00404DC3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Dane osobowe będą ujawnianie:</w:t>
      </w:r>
    </w:p>
    <w:p w:rsidR="00AD1284" w:rsidRDefault="00AD1284" w:rsidP="00AD1284">
      <w:pPr>
        <w:suppressAutoHyphens w:val="0"/>
        <w:autoSpaceDE w:val="0"/>
        <w:autoSpaceDN w:val="0"/>
        <w:adjustRightInd w:val="0"/>
        <w:spacing w:before="40" w:after="40" w:line="360" w:lineRule="auto"/>
        <w:ind w:left="720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a) komisji konkursowej;</w:t>
      </w:r>
    </w:p>
    <w:p w:rsidR="00AD1284" w:rsidRDefault="00AD1284" w:rsidP="00AD1284">
      <w:pPr>
        <w:suppressAutoHyphens w:val="0"/>
        <w:autoSpaceDE w:val="0"/>
        <w:autoSpaceDN w:val="0"/>
        <w:adjustRightInd w:val="0"/>
        <w:spacing w:before="40" w:after="40" w:line="360" w:lineRule="auto"/>
        <w:ind w:left="720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:rsidR="00AD1284" w:rsidRDefault="00AD1284" w:rsidP="00404DC3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Państwa dane osobowe nie są przetwarzane w sposób zautomatyzowany w celu podjęcia jakiejkolwiek decyzji oraz profilowania.</w:t>
      </w:r>
    </w:p>
    <w:p w:rsidR="00AD1284" w:rsidRDefault="00AD1284" w:rsidP="00404DC3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Dane osobowe nie są przekazywane poza Europejski Obszar Gospodarczy oraz do organizacji międzynarodowych.</w:t>
      </w:r>
    </w:p>
    <w:p w:rsidR="00AD1284" w:rsidRDefault="00AD1284" w:rsidP="00AD1284">
      <w:pPr>
        <w:suppressAutoHyphens w:val="0"/>
        <w:spacing w:line="360" w:lineRule="auto"/>
        <w:rPr>
          <w:rFonts w:ascii="Tahoma" w:eastAsia="UniversPro-Roman" w:hAnsi="Tahoma" w:cs="Tahoma"/>
        </w:rPr>
        <w:sectPr w:rsidR="00AD1284" w:rsidSect="003D717B">
          <w:headerReference w:type="default" r:id="rId18"/>
          <w:footerReference w:type="default" r:id="rId19"/>
          <w:footnotePr>
            <w:pos w:val="beneathText"/>
          </w:footnotePr>
          <w:pgSz w:w="11905" w:h="16837"/>
          <w:pgMar w:top="1134" w:right="1132" w:bottom="1304" w:left="1134" w:header="709" w:footer="284" w:gutter="0"/>
          <w:pgNumType w:start="1"/>
          <w:cols w:space="708"/>
        </w:sect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490855</wp:posOffset>
            </wp:positionH>
            <wp:positionV relativeFrom="paragraph">
              <wp:posOffset>-275590</wp:posOffset>
            </wp:positionV>
            <wp:extent cx="1605915" cy="500380"/>
            <wp:effectExtent l="0" t="0" r="0" b="0"/>
            <wp:wrapTight wrapText="bothSides">
              <wp:wrapPolygon edited="0">
                <wp:start x="0" y="0"/>
                <wp:lineTo x="0" y="20558"/>
                <wp:lineTo x="21267" y="20558"/>
                <wp:lineTo x="2126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AD1284" w:rsidRDefault="00AD1284" w:rsidP="00AD1284">
      <w:pPr>
        <w:autoSpaceDE w:val="0"/>
        <w:autoSpaceDN w:val="0"/>
        <w:adjustRightInd w:val="0"/>
        <w:rPr>
          <w:rFonts w:ascii="Tahoma" w:hAnsi="Tahoma" w:cs="Tahoma"/>
        </w:rPr>
      </w:pPr>
    </w:p>
    <w:p w:rsidR="00AD1284" w:rsidRDefault="00AD1284" w:rsidP="00AD1284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AD1284" w:rsidRDefault="00AD1284" w:rsidP="00AD1284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AD1284" w:rsidRDefault="00AD1284" w:rsidP="00AD1284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</w:t>
      </w:r>
    </w:p>
    <w:p w:rsidR="00AD1284" w:rsidRDefault="00AD1284" w:rsidP="00AD1284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Data i miejsce złożenia oferty</w:t>
      </w:r>
    </w:p>
    <w:p w:rsidR="00AD1284" w:rsidRDefault="00AD1284" w:rsidP="00AD1284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(wypełnia organ administracji publicznej)</w:t>
      </w:r>
    </w:p>
    <w:p w:rsidR="00AD1284" w:rsidRDefault="00AD1284" w:rsidP="00AD1284">
      <w:pPr>
        <w:autoSpaceDE w:val="0"/>
        <w:autoSpaceDN w:val="0"/>
        <w:adjustRightInd w:val="0"/>
        <w:rPr>
          <w:rFonts w:ascii="Tahoma" w:hAnsi="Tahoma" w:cs="Tahoma"/>
        </w:rPr>
      </w:pPr>
    </w:p>
    <w:p w:rsidR="00AD1284" w:rsidRDefault="00AD1284" w:rsidP="00AD1284">
      <w:pPr>
        <w:autoSpaceDE w:val="0"/>
        <w:autoSpaceDN w:val="0"/>
        <w:adjustRightInd w:val="0"/>
        <w:rPr>
          <w:rFonts w:ascii="Tahoma" w:hAnsi="Tahoma" w:cs="Tahoma"/>
        </w:rPr>
      </w:pPr>
    </w:p>
    <w:p w:rsidR="00AD1284" w:rsidRDefault="00AD1284" w:rsidP="00AD1284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</w:t>
      </w:r>
    </w:p>
    <w:p w:rsidR="00AD1284" w:rsidRDefault="00AD1284" w:rsidP="00AD1284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Oferenta)</w:t>
      </w:r>
    </w:p>
    <w:p w:rsidR="00AD1284" w:rsidRDefault="00AD1284" w:rsidP="00AD1284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</w:pPr>
      <w:r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o dofinansowanie realizacji zadania z zakresu zdrowia publicznego pn.: „</w:t>
      </w:r>
      <w:r>
        <w:rPr>
          <w:rFonts w:ascii="Tahoma" w:hAnsi="Tahoma" w:cs="Tahoma"/>
          <w:b/>
          <w:smallCaps/>
          <w:sz w:val="22"/>
          <w:szCs w:val="22"/>
        </w:rPr>
        <w:t>Oznaczanie substancji odurzających w ściekach miejskich wybranych miast Wielkopolski</w:t>
      </w:r>
      <w:r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”.</w:t>
      </w: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AD1284" w:rsidTr="00AD128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Default="00AD1284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1284" w:rsidRDefault="00AD1284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AD1284" w:rsidTr="00AD1284"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 w:right="-10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Wnioskowana kwota: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</w:tbl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404DC3">
      <w:pPr>
        <w:numPr>
          <w:ilvl w:val="0"/>
          <w:numId w:val="35"/>
        </w:numPr>
        <w:tabs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lastRenderedPageBreak/>
        <w:t>Informacje ogólne</w:t>
      </w:r>
      <w:r>
        <w:rPr>
          <w:rStyle w:val="Odwoanieprzypisudolnego"/>
          <w:rFonts w:ascii="Tahoma" w:hAnsi="Tahoma" w:cs="Tahoma"/>
          <w:b/>
          <w:sz w:val="24"/>
          <w:szCs w:val="24"/>
        </w:rPr>
        <w:footnoteReference w:id="1"/>
      </w:r>
    </w:p>
    <w:p w:rsidR="00AD1284" w:rsidRDefault="00AD1284" w:rsidP="00404DC3">
      <w:pPr>
        <w:numPr>
          <w:ilvl w:val="0"/>
          <w:numId w:val="36"/>
        </w:numPr>
        <w:tabs>
          <w:tab w:val="num" w:pos="550"/>
        </w:tabs>
        <w:suppressAutoHyphens w:val="0"/>
        <w:spacing w:after="200" w:line="276" w:lineRule="auto"/>
        <w:ind w:hanging="5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15"/>
        <w:gridCol w:w="413"/>
        <w:gridCol w:w="1439"/>
        <w:gridCol w:w="842"/>
        <w:gridCol w:w="1482"/>
        <w:gridCol w:w="3338"/>
      </w:tblGrid>
      <w:tr w:rsidR="00AD1284" w:rsidTr="00AD1284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Default="00AD1284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podmiotu</w:t>
            </w:r>
            <w:r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1284" w:rsidRDefault="00AD1284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AD1284" w:rsidTr="00AD1284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Default="00AD1284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 prawna: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1284" w:rsidRDefault="00AD1284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AD1284" w:rsidTr="00AD1284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Default="00AD1284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w KRS, w innym</w:t>
            </w:r>
          </w:p>
          <w:p w:rsidR="00AD1284" w:rsidRDefault="00AD12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Rejestrze lub ewidencji </w:t>
            </w:r>
            <w:r>
              <w:rPr>
                <w:rStyle w:val="Odwoanieprzypisudolnego"/>
                <w:rFonts w:ascii="Tahoma" w:hAnsi="Tahoma" w:cs="Tahoma"/>
                <w:b/>
              </w:rPr>
              <w:footnoteReference w:id="3"/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D1284" w:rsidRDefault="00AD1284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AD1284" w:rsidTr="00AD1284"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Default="00AD1284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wpisu, rejestracji lub utworzenia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D1284" w:rsidRDefault="00AD1284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AD1284" w:rsidTr="00AD1284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Default="00AD1284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D1284" w:rsidRDefault="00AD1284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1284" w:rsidRDefault="00AD1284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REGON:</w:t>
            </w:r>
          </w:p>
        </w:tc>
        <w:tc>
          <w:tcPr>
            <w:tcW w:w="33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D1284" w:rsidRDefault="00AD1284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D1284" w:rsidRDefault="00AD1284" w:rsidP="00AD1284">
      <w:pPr>
        <w:spacing w:before="360"/>
        <w:ind w:left="284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AD1284" w:rsidTr="00AD1284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200"/>
              <w:ind w:left="11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AD1284" w:rsidTr="00AD1284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D1284" w:rsidRDefault="00AD1284" w:rsidP="00AD1284">
      <w:pPr>
        <w:ind w:left="550"/>
        <w:rPr>
          <w:sz w:val="2"/>
          <w:szCs w:val="2"/>
        </w:rPr>
      </w:pPr>
    </w:p>
    <w:tbl>
      <w:tblPr>
        <w:tblW w:w="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AD1284" w:rsidTr="00AD128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AD1284" w:rsidRDefault="00AD1284" w:rsidP="00AD1284">
      <w:pPr>
        <w:ind w:left="550"/>
        <w:rPr>
          <w:rFonts w:ascii="Tahoma" w:hAnsi="Tahoma" w:cs="Tahoma"/>
          <w:sz w:val="2"/>
          <w:szCs w:val="2"/>
        </w:rPr>
      </w:pPr>
    </w:p>
    <w:tbl>
      <w:tblPr>
        <w:tblW w:w="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AD1284" w:rsidTr="00AD1284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</w:t>
            </w:r>
          </w:p>
        </w:tc>
        <w:tc>
          <w:tcPr>
            <w:tcW w:w="363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300"/>
              <w:ind w:left="550" w:firstLine="662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284" w:rsidRDefault="00AD1284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</w:p>
        </w:tc>
      </w:tr>
    </w:tbl>
    <w:p w:rsidR="00AD1284" w:rsidRDefault="00AD1284" w:rsidP="00AD1284">
      <w:pPr>
        <w:ind w:left="550"/>
        <w:rPr>
          <w:sz w:val="2"/>
          <w:szCs w:val="2"/>
        </w:rPr>
      </w:pPr>
    </w:p>
    <w:tbl>
      <w:tblPr>
        <w:tblW w:w="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AD1284" w:rsidTr="00AD1284"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330" w:hanging="3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tc>
          <w:tcPr>
            <w:tcW w:w="348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300"/>
              <w:ind w:left="550" w:firstLine="218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http://</w:t>
            </w:r>
          </w:p>
        </w:tc>
        <w:tc>
          <w:tcPr>
            <w:tcW w:w="429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3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AD1284" w:rsidRDefault="00AD1284" w:rsidP="00AD1284">
      <w:pPr>
        <w:spacing w:before="360"/>
        <w:ind w:left="284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Adres do korespondencji</w:t>
      </w:r>
      <w:r>
        <w:rPr>
          <w:rFonts w:ascii="Tahoma" w:hAnsi="Tahoma" w:cs="Tahoma"/>
        </w:rPr>
        <w:t xml:space="preserve"> </w:t>
      </w:r>
      <w:r>
        <w:rPr>
          <w:rStyle w:val="Odwoanieprzypisudolnego"/>
          <w:rFonts w:ascii="Tahoma" w:hAnsi="Tahoma" w:cs="Tahoma"/>
          <w:b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AD1284" w:rsidTr="00AD1284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200"/>
              <w:ind w:left="11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AD1284" w:rsidTr="00AD1284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D1284" w:rsidRDefault="00AD1284" w:rsidP="00AD1284">
      <w:pPr>
        <w:ind w:left="550"/>
        <w:rPr>
          <w:sz w:val="2"/>
          <w:szCs w:val="2"/>
        </w:rPr>
      </w:pPr>
    </w:p>
    <w:tbl>
      <w:tblPr>
        <w:tblW w:w="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AD1284" w:rsidTr="00AD128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AD1284" w:rsidRDefault="00AD1284" w:rsidP="00AD1284">
      <w:pPr>
        <w:ind w:left="550"/>
        <w:rPr>
          <w:rFonts w:ascii="Tahoma" w:hAnsi="Tahoma" w:cs="Tahoma"/>
          <w:sz w:val="2"/>
          <w:szCs w:val="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D1284" w:rsidRDefault="00AD1284" w:rsidP="00404DC3">
      <w:pPr>
        <w:numPr>
          <w:ilvl w:val="0"/>
          <w:numId w:val="36"/>
        </w:numPr>
        <w:tabs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Nazwiska i imiona osób upoważnionych do reprezentowania podmiotu wraz z podaniem pełnionej funkcji i/lub pełnomocnictwa</w:t>
      </w:r>
    </w:p>
    <w:tbl>
      <w:tblPr>
        <w:tblW w:w="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AD1284" w:rsidTr="00AD1284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nazwisko: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300"/>
              <w:ind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Funkcja: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AD1284" w:rsidTr="00AD1284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nazwisko: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300"/>
              <w:ind w:left="36" w:hanging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Funkcja: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AD1284" w:rsidTr="00AD1284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nazwisko: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Funkcja: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AD1284" w:rsidTr="00AD1284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nazwisko: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Funkcja: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</w:tbl>
    <w:p w:rsidR="00AD1284" w:rsidRDefault="00AD1284" w:rsidP="00404DC3">
      <w:pPr>
        <w:numPr>
          <w:ilvl w:val="0"/>
          <w:numId w:val="36"/>
        </w:numPr>
        <w:tabs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Osoba(-y) upoważniona(-e) do składania wyjaśnień dotyczących oferty</w:t>
      </w:r>
    </w:p>
    <w:tbl>
      <w:tblPr>
        <w:tblW w:w="0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AD1284" w:rsidTr="00AD1284">
        <w:trPr>
          <w:gridAfter w:val="1"/>
          <w:wAfter w:w="6" w:type="dxa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nazwisko: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AD1284" w:rsidTr="00AD1284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W w:w="0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AD1284" w:rsidTr="00AD1284">
        <w:trPr>
          <w:gridAfter w:val="1"/>
          <w:wAfter w:w="6" w:type="dxa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nazwisko: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AD1284" w:rsidTr="00AD1284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1284" w:rsidRDefault="00AD1284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AD1284" w:rsidRDefault="00AD1284" w:rsidP="00404DC3">
      <w:pPr>
        <w:numPr>
          <w:ilvl w:val="0"/>
          <w:numId w:val="35"/>
        </w:numPr>
        <w:tabs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:rsidR="00AD1284" w:rsidRDefault="00AD1284" w:rsidP="00404DC3">
      <w:pPr>
        <w:pStyle w:val="Akapitzlist"/>
        <w:numPr>
          <w:ilvl w:val="0"/>
          <w:numId w:val="37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AD1284" w:rsidTr="00AD1284">
        <w:trPr>
          <w:trHeight w:val="2343"/>
          <w:jc w:val="right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</w:tc>
      </w:tr>
    </w:tbl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AD1284" w:rsidRDefault="00AD1284" w:rsidP="00404DC3">
      <w:pPr>
        <w:pStyle w:val="Akapitzlist"/>
        <w:numPr>
          <w:ilvl w:val="0"/>
          <w:numId w:val="37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Opis założeń i sposobu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AD1284" w:rsidTr="00AD1284">
        <w:trPr>
          <w:jc w:val="right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</w:tc>
      </w:tr>
    </w:tbl>
    <w:p w:rsidR="00AD1284" w:rsidRDefault="00AD1284" w:rsidP="00AD1284">
      <w:pPr>
        <w:pStyle w:val="Akapitzlist"/>
        <w:spacing w:after="240"/>
        <w:ind w:left="568"/>
        <w:rPr>
          <w:rFonts w:ascii="Tahoma" w:hAnsi="Tahoma" w:cs="Tahoma"/>
          <w:b/>
        </w:rPr>
      </w:pPr>
    </w:p>
    <w:p w:rsidR="00AD1284" w:rsidRDefault="00AD1284" w:rsidP="00404DC3">
      <w:pPr>
        <w:pStyle w:val="Akapitzlist"/>
        <w:numPr>
          <w:ilvl w:val="0"/>
          <w:numId w:val="37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Termin i miejsce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AD1284" w:rsidTr="00AD1284">
        <w:trPr>
          <w:jc w:val="right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</w:tc>
      </w:tr>
    </w:tbl>
    <w:p w:rsidR="00AD1284" w:rsidRDefault="00AD1284" w:rsidP="00AD1284">
      <w:pPr>
        <w:pStyle w:val="Akapitzlist"/>
        <w:spacing w:after="240"/>
        <w:ind w:left="568"/>
        <w:rPr>
          <w:rFonts w:ascii="Tahoma" w:hAnsi="Tahoma" w:cs="Tahoma"/>
          <w:b/>
        </w:rPr>
      </w:pPr>
    </w:p>
    <w:p w:rsidR="00AD1284" w:rsidRDefault="00AD1284" w:rsidP="00404DC3">
      <w:pPr>
        <w:pStyle w:val="Akapitzlist"/>
        <w:numPr>
          <w:ilvl w:val="0"/>
          <w:numId w:val="37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Harmonogram działań w zakresie realizacji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5103"/>
        <w:gridCol w:w="3396"/>
      </w:tblGrid>
      <w:tr w:rsidR="00AD1284" w:rsidTr="00AD12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działania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Termin realizacji </w:t>
            </w:r>
          </w:p>
          <w:p w:rsidR="00AD1284" w:rsidRDefault="00AD12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lub liczba dni realizacji</w:t>
            </w:r>
          </w:p>
        </w:tc>
      </w:tr>
      <w:tr w:rsidR="00AD1284" w:rsidTr="00AD1284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center"/>
              <w:rPr>
                <w:rFonts w:ascii="Tahoma" w:hAnsi="Tahoma" w:cs="Tahoma"/>
              </w:rPr>
            </w:pPr>
          </w:p>
        </w:tc>
      </w:tr>
      <w:tr w:rsidR="00AD1284" w:rsidTr="00AD1284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center"/>
              <w:rPr>
                <w:rFonts w:ascii="Tahoma" w:hAnsi="Tahoma" w:cs="Tahoma"/>
              </w:rPr>
            </w:pPr>
          </w:p>
        </w:tc>
      </w:tr>
      <w:tr w:rsidR="00AD1284" w:rsidTr="00AD1284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D1284" w:rsidRDefault="00AD1284" w:rsidP="00AD1284">
      <w:pPr>
        <w:suppressAutoHyphens w:val="0"/>
        <w:rPr>
          <w:rFonts w:ascii="Tahoma" w:hAnsi="Tahoma" w:cs="Tahoma"/>
          <w:b/>
        </w:rPr>
        <w:sectPr w:rsidR="00AD1284">
          <w:footerReference w:type="default" r:id="rId21"/>
          <w:pgSz w:w="11906" w:h="16838"/>
          <w:pgMar w:top="1134" w:right="1134" w:bottom="1134" w:left="1134" w:header="567" w:footer="284" w:gutter="0"/>
          <w:pgNumType w:start="1"/>
          <w:cols w:space="708"/>
        </w:sectPr>
      </w:pPr>
    </w:p>
    <w:p w:rsidR="00AD1284" w:rsidRDefault="00AD1284" w:rsidP="00AD1284">
      <w:pPr>
        <w:pStyle w:val="Akapitzlist"/>
        <w:spacing w:after="240"/>
        <w:ind w:left="568"/>
        <w:rPr>
          <w:rFonts w:ascii="Tahoma" w:hAnsi="Tahoma" w:cs="Tahoma"/>
          <w:b/>
        </w:rPr>
      </w:pPr>
    </w:p>
    <w:p w:rsidR="00AD1284" w:rsidRDefault="00AD1284" w:rsidP="00404DC3">
      <w:pPr>
        <w:pStyle w:val="Akapitzlist"/>
        <w:numPr>
          <w:ilvl w:val="0"/>
          <w:numId w:val="37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Przewidywana kalkulacja kosztów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20"/>
        <w:gridCol w:w="1078"/>
        <w:gridCol w:w="862"/>
        <w:gridCol w:w="13"/>
        <w:gridCol w:w="1022"/>
        <w:gridCol w:w="1559"/>
        <w:gridCol w:w="1559"/>
        <w:gridCol w:w="1418"/>
        <w:gridCol w:w="1222"/>
      </w:tblGrid>
      <w:tr w:rsidR="00AD1284" w:rsidTr="00AD1284">
        <w:trPr>
          <w:trHeight w:val="129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jednostek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 jedno-stkowy</w:t>
            </w:r>
          </w:p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wnioskowany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i z innych źródeł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Podatek od towarów i usług</w:t>
            </w:r>
          </w:p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pl-PL"/>
              </w:rPr>
              <w:footnoteReference w:id="5"/>
            </w:r>
          </w:p>
        </w:tc>
      </w:tr>
      <w:tr w:rsidR="00AD1284" w:rsidTr="00AD128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Koszty merytoryczne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1284" w:rsidRDefault="00AD1284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1284" w:rsidRDefault="00AD1284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trHeight w:val="493"/>
          <w:jc w:val="center"/>
        </w:trPr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jc w:val="center"/>
        </w:trPr>
        <w:tc>
          <w:tcPr>
            <w:tcW w:w="8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Koszty administracyjne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1284" w:rsidRDefault="00AD1284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1284" w:rsidRDefault="00AD1284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1284" w:rsidRDefault="00AD1284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1284" w:rsidRDefault="00AD1284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trHeight w:val="529"/>
          <w:jc w:val="center"/>
        </w:trPr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jc w:val="center"/>
        </w:trPr>
        <w:tc>
          <w:tcPr>
            <w:tcW w:w="8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trHeight w:val="37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Planowane koszty poszczególnych oferentów</w:t>
            </w:r>
            <w:r>
              <w:rPr>
                <w:rStyle w:val="Odwoanieprzypisudolnego"/>
                <w:rFonts w:ascii="Tahoma" w:hAnsi="Tahoma" w:cs="Tahoma"/>
                <w:b/>
                <w:lang w:eastAsia="pl-PL"/>
              </w:rPr>
              <w:footnoteReference w:id="6"/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1) …………………: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trHeight w:val="410"/>
          <w:jc w:val="center"/>
        </w:trPr>
        <w:tc>
          <w:tcPr>
            <w:tcW w:w="8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suppressAutoHyphens w:val="0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2) …………………: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trHeight w:val="396"/>
          <w:jc w:val="center"/>
        </w:trPr>
        <w:tc>
          <w:tcPr>
            <w:tcW w:w="8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</w:tbl>
    <w:p w:rsidR="00AD1284" w:rsidRDefault="00AD1284" w:rsidP="00AD1284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="Arial"/>
          <w:b/>
          <w:bCs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ind w:left="284"/>
        <w:rPr>
          <w:rFonts w:eastAsia="Calibri" w:cs="Arial"/>
          <w:b/>
          <w:bCs/>
        </w:rPr>
      </w:pPr>
    </w:p>
    <w:p w:rsidR="00AD1284" w:rsidRDefault="00AD1284" w:rsidP="00AD1284">
      <w:pPr>
        <w:suppressAutoHyphens w:val="0"/>
        <w:rPr>
          <w:rFonts w:eastAsia="Calibri" w:cs="Arial"/>
          <w:b/>
          <w:bCs/>
        </w:rPr>
        <w:sectPr w:rsidR="00AD1284">
          <w:pgSz w:w="16838" w:h="11906" w:orient="landscape"/>
          <w:pgMar w:top="1134" w:right="1134" w:bottom="1134" w:left="1276" w:header="567" w:footer="567" w:gutter="0"/>
          <w:cols w:space="708"/>
        </w:sectPr>
      </w:pPr>
    </w:p>
    <w:p w:rsidR="00AD1284" w:rsidRDefault="00AD1284" w:rsidP="00404DC3">
      <w:pPr>
        <w:pStyle w:val="Akapitzlist"/>
        <w:numPr>
          <w:ilvl w:val="0"/>
          <w:numId w:val="37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Przewidywane źródła finansowania zadania publicznego</w:t>
      </w:r>
    </w:p>
    <w:tbl>
      <w:tblPr>
        <w:tblW w:w="505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571"/>
        <w:gridCol w:w="7232"/>
        <w:gridCol w:w="1471"/>
      </w:tblGrid>
      <w:tr w:rsidR="00AD1284" w:rsidTr="00AD1284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AD1284" w:rsidTr="00AD1284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AD1284" w:rsidTr="00AD1284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zł</w:t>
            </w:r>
          </w:p>
        </w:tc>
      </w:tr>
      <w:tr w:rsidR="00AD1284" w:rsidTr="00AD1284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Inne środki finansowe ogółem: </w:t>
            </w:r>
            <w:r>
              <w:rPr>
                <w:rFonts w:ascii="Tahoma" w:hAnsi="Tahoma" w:cs="Tahoma"/>
                <w:sz w:val="16"/>
                <w:szCs w:val="16"/>
              </w:rPr>
              <w:t xml:space="preserve">(należy zsumować środki finansowe wymienione w pkt 3.1–3.3) </w:t>
            </w:r>
            <w:r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7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zł</w:t>
            </w:r>
          </w:p>
        </w:tc>
      </w:tr>
      <w:tr w:rsidR="00AD1284" w:rsidTr="00AD1284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AD1284" w:rsidTr="00AD1284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AD1284" w:rsidTr="00AD1284">
        <w:trPr>
          <w:trHeight w:val="7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suppressAutoHyphens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284" w:rsidRDefault="00AD12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Nazwa podmiotu (-ów):</w:t>
            </w:r>
          </w:p>
          <w:p w:rsidR="00AD1284" w:rsidRDefault="00AD1284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AD1284" w:rsidRDefault="00AD1284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AD1284" w:rsidRDefault="00AD1284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284" w:rsidRDefault="00AD1284">
            <w:pPr>
              <w:suppressAutoHyphens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1284" w:rsidTr="00AD1284">
        <w:trPr>
          <w:trHeight w:val="4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zł</w:t>
            </w:r>
          </w:p>
        </w:tc>
      </w:tr>
      <w:tr w:rsidR="00AD1284" w:rsidTr="00AD1284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Udział innych środków finansowych w stosunku do wnioskowanej kwoty dotacji </w:t>
            </w:r>
            <w:r>
              <w:rPr>
                <w:rStyle w:val="Odwoanieprzypisudolnego"/>
                <w:rFonts w:ascii="Tahoma" w:hAnsi="Tahoma" w:cs="Tahoma"/>
                <w:b/>
              </w:rPr>
              <w:footnoteReference w:id="8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284" w:rsidRDefault="00AD128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AD1284" w:rsidRDefault="00AD1284" w:rsidP="00404DC3">
      <w:pPr>
        <w:pStyle w:val="Akapitzlist"/>
        <w:numPr>
          <w:ilvl w:val="0"/>
          <w:numId w:val="37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Dodatkowe uwagi do kosztorysu </w:t>
      </w:r>
      <w:r>
        <w:rPr>
          <w:rFonts w:ascii="Tahoma" w:hAnsi="Tahoma" w:cs="Tahoma"/>
        </w:rPr>
        <w:t>(jeżeli dotyczy)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AD1284" w:rsidTr="00AD1284">
        <w:trPr>
          <w:jc w:val="right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</w:tc>
      </w:tr>
    </w:tbl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AD1284" w:rsidRDefault="00AD1284" w:rsidP="00404DC3">
      <w:pPr>
        <w:pStyle w:val="Akapitzlist"/>
        <w:numPr>
          <w:ilvl w:val="0"/>
          <w:numId w:val="37"/>
        </w:numPr>
        <w:tabs>
          <w:tab w:val="num" w:pos="567"/>
        </w:tabs>
        <w:spacing w:line="276" w:lineRule="auto"/>
        <w:ind w:left="568" w:hanging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Szczegółowy opis posiadanych zasobów rzeczowych wykorzystywanych do realizacji projektu</w:t>
      </w:r>
    </w:p>
    <w:p w:rsidR="00AD1284" w:rsidRDefault="00AD1284" w:rsidP="00AD1284">
      <w:pPr>
        <w:pStyle w:val="Akapitzlist"/>
        <w:spacing w:after="240"/>
        <w:ind w:left="568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Należy określić szczegółowo zasoby rzeczowe Oferenta, niezbędne do realizacji zadania, takie jak: lokal, sprzęt, materiały, inne zasoby.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AD1284" w:rsidTr="00AD1284">
        <w:trPr>
          <w:jc w:val="right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Tahoma" w:hAnsi="Tahoma" w:cs="Tahoma"/>
                <w:i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  <w:p w:rsidR="00AD1284" w:rsidRDefault="00AD1284">
            <w:pPr>
              <w:rPr>
                <w:rFonts w:ascii="Arial" w:hAnsi="Arial" w:cs="Arial"/>
                <w:b/>
              </w:rPr>
            </w:pPr>
          </w:p>
        </w:tc>
      </w:tr>
    </w:tbl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AD1284" w:rsidRDefault="00AD1284" w:rsidP="00404DC3">
      <w:pPr>
        <w:pStyle w:val="Akapitzlist"/>
        <w:numPr>
          <w:ilvl w:val="0"/>
          <w:numId w:val="37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Informacja o zasobach kadrowych oferenta – kompetencje i zakres obowiązków kluczowych osób zapewniających prawidłowe wykonanie zadania</w:t>
      </w:r>
    </w:p>
    <w:p w:rsidR="00AD1284" w:rsidRDefault="00AD1284" w:rsidP="00AD1284">
      <w:pPr>
        <w:pStyle w:val="Akapitzlist"/>
        <w:spacing w:after="240"/>
        <w:ind w:left="426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 przypadku przyjęcia oferty do realizacji zmiany realizatorów mogą być dokonywane wyłącznie po pisemnym zgłoszeniu dokonywanych zmian i uzyskaniu akceptacji tej zmiany. Zmiana dotychczasowego realizatora może nastąpić wyłącznie na osobę posiadającą zbliżone kwalifikacje.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693"/>
        <w:gridCol w:w="3679"/>
      </w:tblGrid>
      <w:tr w:rsidR="00AD1284" w:rsidTr="00AD1284">
        <w:trPr>
          <w:trHeight w:val="9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Zakres obowiązków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i sposób zaangażowania przy realizacji wniosku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Kompetencje i doświadczenie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w wykonywaniu zadań będących przedmiotem konkursu</w:t>
            </w:r>
          </w:p>
        </w:tc>
      </w:tr>
      <w:tr w:rsidR="00AD1284" w:rsidTr="00AD1284">
        <w:trPr>
          <w:trHeight w:val="3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AD1284" w:rsidTr="00AD1284">
        <w:trPr>
          <w:trHeight w:val="3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AD1284" w:rsidRDefault="00AD1284" w:rsidP="00404DC3">
      <w:pPr>
        <w:pStyle w:val="Akapitzlist"/>
        <w:numPr>
          <w:ilvl w:val="0"/>
          <w:numId w:val="37"/>
        </w:numPr>
        <w:tabs>
          <w:tab w:val="num" w:pos="284"/>
        </w:tabs>
        <w:spacing w:after="240" w:line="276" w:lineRule="auto"/>
        <w:ind w:left="425" w:hanging="42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80"/>
        <w:gridCol w:w="1641"/>
        <w:gridCol w:w="1701"/>
        <w:gridCol w:w="1701"/>
        <w:gridCol w:w="3543"/>
      </w:tblGrid>
      <w:tr w:rsidR="00AD1284" w:rsidTr="00AD1284">
        <w:trPr>
          <w:trHeight w:val="11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projektu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Wysokość otrzymanego dofinansowania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D1284" w:rsidRDefault="00AD128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 opis projektu / zlecenia</w:t>
            </w:r>
          </w:p>
        </w:tc>
      </w:tr>
      <w:tr w:rsidR="00AD1284" w:rsidTr="00AD1284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1284" w:rsidTr="00AD1284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284" w:rsidRDefault="00AD128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AD1284" w:rsidTr="00AD1284">
        <w:tc>
          <w:tcPr>
            <w:tcW w:w="5064" w:type="dxa"/>
          </w:tcPr>
          <w:p w:rsidR="00AD1284" w:rsidRDefault="00AD12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AD1284" w:rsidRDefault="00AD12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AD1284" w:rsidRDefault="00AD12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AD1284" w:rsidRDefault="00AD12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……………………………………………………………</w:t>
            </w:r>
          </w:p>
          <w:p w:rsidR="00AD1284" w:rsidRDefault="00AD128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Pieczęć Oferenta </w:t>
            </w:r>
          </w:p>
          <w:p w:rsidR="00AD1284" w:rsidRDefault="00AD1284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001" w:type="dxa"/>
          </w:tcPr>
          <w:p w:rsidR="00AD1284" w:rsidRDefault="00AD12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lang w:eastAsia="pl-PL"/>
              </w:rPr>
            </w:pPr>
          </w:p>
          <w:p w:rsidR="00AD1284" w:rsidRDefault="00AD12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AD1284" w:rsidRDefault="00AD12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AD1284" w:rsidRDefault="00AD12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……………………………………………………………….</w:t>
            </w:r>
          </w:p>
          <w:p w:rsidR="00AD1284" w:rsidRDefault="00AD128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:rsidR="00AD1284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AD1284" w:rsidRDefault="00AD1284" w:rsidP="00AD1284">
      <w:pPr>
        <w:autoSpaceDE w:val="0"/>
        <w:autoSpaceDN w:val="0"/>
        <w:adjustRightInd w:val="0"/>
        <w:spacing w:before="120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 xml:space="preserve">ZAŁĄCZNIKI:  </w:t>
      </w:r>
    </w:p>
    <w:p w:rsidR="00AD1284" w:rsidRDefault="00AD1284" w:rsidP="00404DC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Aktualny odpis z odpowiedniego rejestru lub inne dokumenty informujące o statusie prawnym podmiotu składającego ofertę i umocowaniu osób go reprezentujących.</w:t>
      </w:r>
    </w:p>
    <w:p w:rsidR="00AD1284" w:rsidRDefault="00AD1284" w:rsidP="00404DC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Oświadczenie w zakresie, o którym mowa w art. 15 ust. 6 pkt. 2-5, w związku z art. 17 ust. 4 ustawy o zdrowiu publicznym.</w:t>
      </w:r>
    </w:p>
    <w:p w:rsidR="00AD1284" w:rsidRDefault="00AD1284" w:rsidP="00404DC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Oświadczenie o kwalifikowalności VAT zgodnie ze wzorem określonym w załączniku do ogłoszenia.</w:t>
      </w:r>
    </w:p>
    <w:p w:rsidR="00AD1284" w:rsidRDefault="00AD1284" w:rsidP="00404DC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Zezwolenie Inspektoratu Farmaceutycznego na stosowanie środków odurzających w celu prowadzenia badań naukowych lub dokument potwierdzający ubieganie się oferenta o takowe zezwolenie.</w:t>
      </w:r>
    </w:p>
    <w:p w:rsidR="00AD1284" w:rsidRDefault="00AD1284" w:rsidP="00404DC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Klauzula informacyjna dotycząca przetwarzania danych osobowych wskazanych w ofercie.</w:t>
      </w:r>
    </w:p>
    <w:p w:rsidR="00AD1284" w:rsidRDefault="00AD1284" w:rsidP="00404DC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Inne – wskazać jakie: ………………………………………………………………………………………………………………………</w:t>
      </w:r>
    </w:p>
    <w:p w:rsidR="00AD1284" w:rsidRDefault="00AD1284" w:rsidP="00AD1284">
      <w:pPr>
        <w:autoSpaceDE w:val="0"/>
        <w:autoSpaceDN w:val="0"/>
        <w:adjustRightInd w:val="0"/>
        <w:spacing w:before="120" w:after="60"/>
        <w:jc w:val="both"/>
        <w:rPr>
          <w:rFonts w:ascii="Tahoma" w:eastAsia="Calibri" w:hAnsi="Tahoma" w:cs="Tahoma"/>
          <w:bCs/>
        </w:rPr>
      </w:pPr>
    </w:p>
    <w:p w:rsidR="00AD1284" w:rsidRDefault="00AD1284" w:rsidP="00AD1284">
      <w:pPr>
        <w:suppressAutoHyphens w:val="0"/>
        <w:rPr>
          <w:rFonts w:ascii="Tahoma" w:eastAsia="UniversPro-Roman" w:hAnsi="Tahoma" w:cs="Tahoma"/>
        </w:rPr>
        <w:sectPr w:rsidR="00AD1284">
          <w:pgSz w:w="11906" w:h="16838"/>
          <w:pgMar w:top="1134" w:right="1134" w:bottom="1134" w:left="1134" w:header="567" w:footer="284" w:gutter="0"/>
          <w:cols w:space="708"/>
        </w:sectPr>
      </w:pPr>
    </w:p>
    <w:p w:rsidR="00AD1284" w:rsidRDefault="00AD1284" w:rsidP="00AD1284">
      <w:pPr>
        <w:spacing w:line="276" w:lineRule="auto"/>
        <w:rPr>
          <w:rFonts w:ascii="Tahoma" w:hAnsi="Tahoma" w:cs="Tahoma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291"/>
      </w:tblGrid>
      <w:tr w:rsidR="00AD1284" w:rsidTr="00AD1284">
        <w:tc>
          <w:tcPr>
            <w:tcW w:w="4814" w:type="dxa"/>
          </w:tcPr>
          <w:p w:rsidR="00AD1284" w:rsidRDefault="00AD12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Oferent:</w:t>
            </w: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814" w:type="dxa"/>
            <w:hideMark/>
          </w:tcPr>
          <w:p w:rsidR="00AD1284" w:rsidRDefault="00AD1284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Urząd Marszałkowski </w:t>
            </w:r>
          </w:p>
          <w:p w:rsidR="00AD1284" w:rsidRDefault="00AD1284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Województwa Wielkopolskiego</w:t>
            </w:r>
          </w:p>
          <w:p w:rsidR="00AD1284" w:rsidRDefault="00AD1284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Departament Zdrowia</w:t>
            </w:r>
          </w:p>
          <w:p w:rsidR="00AD1284" w:rsidRDefault="00AD1284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Niepodległości 34</w:t>
            </w:r>
          </w:p>
          <w:p w:rsidR="00AD1284" w:rsidRDefault="00AD1284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61-714 Poznań</w:t>
            </w:r>
          </w:p>
        </w:tc>
      </w:tr>
      <w:tr w:rsidR="00AD1284" w:rsidTr="00AD1284">
        <w:trPr>
          <w:trHeight w:val="3157"/>
        </w:trPr>
        <w:tc>
          <w:tcPr>
            <w:tcW w:w="4814" w:type="dxa"/>
          </w:tcPr>
          <w:p w:rsidR="00AD1284" w:rsidRDefault="00AD1284">
            <w:pPr>
              <w:ind w:right="218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AD1284" w:rsidRDefault="00AD1284">
            <w:pPr>
              <w:ind w:right="14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(pełna nazwa/firma, adres, w zależności </w:t>
            </w:r>
          </w:p>
          <w:p w:rsidR="00AD1284" w:rsidRDefault="00AD1284">
            <w:pPr>
              <w:ind w:right="14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podmiotu: NIP/PESEL, KRS/CEiDG)</w:t>
            </w:r>
          </w:p>
          <w:p w:rsidR="00AD1284" w:rsidRDefault="00AD1284">
            <w:pPr>
              <w:ind w:right="2188"/>
              <w:rPr>
                <w:rFonts w:ascii="Tahoma" w:hAnsi="Tahoma" w:cs="Tahoma"/>
              </w:rPr>
            </w:pPr>
          </w:p>
          <w:p w:rsidR="00AD1284" w:rsidRDefault="00AD1284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reprezentowany przez:</w:t>
            </w:r>
          </w:p>
          <w:p w:rsidR="00AD1284" w:rsidRDefault="00AD1284">
            <w:pPr>
              <w:ind w:right="2188"/>
              <w:rPr>
                <w:rFonts w:ascii="Tahoma" w:hAnsi="Tahoma" w:cs="Tahoma"/>
              </w:rPr>
            </w:pP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D1284" w:rsidRDefault="00AD1284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</w:t>
            </w:r>
          </w:p>
          <w:p w:rsidR="00AD1284" w:rsidRDefault="00AD1284">
            <w:pPr>
              <w:spacing w:line="276" w:lineRule="auto"/>
              <w:ind w:right="211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imię, nazwisko, stanowisko/podstawa </w:t>
            </w:r>
            <w:r>
              <w:rPr>
                <w:rFonts w:ascii="Tahoma" w:hAnsi="Tahoma" w:cs="Tahoma"/>
                <w:sz w:val="16"/>
                <w:szCs w:val="16"/>
              </w:rPr>
              <w:br/>
              <w:t>do reprezentacji</w:t>
            </w:r>
          </w:p>
        </w:tc>
        <w:tc>
          <w:tcPr>
            <w:tcW w:w="4814" w:type="dxa"/>
          </w:tcPr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D1284" w:rsidRDefault="00AD1284">
            <w:pPr>
              <w:spacing w:line="276" w:lineRule="auto"/>
              <w:ind w:left="219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</w:t>
            </w:r>
          </w:p>
          <w:p w:rsidR="00AD1284" w:rsidRDefault="00AD1284">
            <w:pPr>
              <w:spacing w:line="276" w:lineRule="auto"/>
              <w:ind w:left="2195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(miejsce i data)</w:t>
            </w:r>
          </w:p>
          <w:p w:rsidR="00AD1284" w:rsidRDefault="00AD1284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:rsidR="00AD1284" w:rsidRDefault="00AD1284" w:rsidP="00AD1284">
      <w:pPr>
        <w:spacing w:line="276" w:lineRule="auto"/>
        <w:rPr>
          <w:rFonts w:ascii="Tahoma" w:hAnsi="Tahoma" w:cs="Tahoma"/>
          <w:b/>
        </w:rPr>
      </w:pPr>
    </w:p>
    <w:p w:rsidR="00AD1284" w:rsidRDefault="00AD1284" w:rsidP="00AD1284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p w:rsidR="00AD1284" w:rsidRDefault="00AD1284" w:rsidP="00AD1284">
      <w:pPr>
        <w:spacing w:after="120" w:line="276" w:lineRule="auto"/>
        <w:jc w:val="center"/>
        <w:rPr>
          <w:rFonts w:ascii="Tahoma" w:hAnsi="Tahoma" w:cs="Tahoma"/>
          <w:lang w:eastAsia="pl-PL"/>
        </w:rPr>
      </w:pPr>
      <w:r>
        <w:rPr>
          <w:rFonts w:ascii="Tahoma" w:hAnsi="Tahoma" w:cs="Tahoma"/>
          <w:b/>
          <w:sz w:val="24"/>
          <w:lang w:eastAsia="pl-PL"/>
        </w:rPr>
        <w:t>Oświadczenia Oferenta</w:t>
      </w:r>
      <w:r>
        <w:rPr>
          <w:rFonts w:ascii="Tahoma" w:hAnsi="Tahoma" w:cs="Tahoma"/>
          <w:sz w:val="24"/>
          <w:lang w:eastAsia="pl-PL"/>
        </w:rPr>
        <w:t xml:space="preserve"> </w:t>
      </w:r>
      <w:r>
        <w:rPr>
          <w:rFonts w:ascii="Tahoma" w:hAnsi="Tahoma" w:cs="Tahoma"/>
          <w:b/>
          <w:vertAlign w:val="superscript"/>
          <w:lang w:eastAsia="pl-PL"/>
        </w:rPr>
        <w:footnoteReference w:id="9"/>
      </w:r>
      <w:r>
        <w:rPr>
          <w:rFonts w:ascii="Tahoma" w:hAnsi="Tahoma" w:cs="Tahoma"/>
          <w:b/>
          <w:lang w:eastAsia="pl-PL"/>
        </w:rPr>
        <w:t xml:space="preserve"> </w:t>
      </w:r>
    </w:p>
    <w:p w:rsidR="00AD1284" w:rsidRDefault="00AD1284" w:rsidP="00AD1284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składane na potrzeby konkursu o udzielenie dofinansowania na realizację zadania z zakresu zdrowia publicznego na podstawie art. 15 ust. 6 pkt 2-5 w zw. z art. 17 ust. 4 ustawy </w:t>
      </w:r>
      <w:r>
        <w:rPr>
          <w:rFonts w:ascii="Tahoma" w:hAnsi="Tahoma" w:cs="Tahoma"/>
          <w:color w:val="000000"/>
        </w:rPr>
        <w:t>z dnia 11 września 2015 r. o zdrowiu publicznym</w:t>
      </w:r>
      <w:r>
        <w:rPr>
          <w:rFonts w:ascii="Tahoma" w:hAnsi="Tahoma" w:cs="Tahoma"/>
          <w:lang w:eastAsia="pl-PL"/>
        </w:rPr>
        <w:t>.</w:t>
      </w:r>
    </w:p>
    <w:p w:rsidR="00AD1284" w:rsidRDefault="00AD1284" w:rsidP="00AD1284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AD1284" w:rsidRDefault="00AD1284" w:rsidP="00AD1284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Oświadczam, że:</w:t>
      </w:r>
    </w:p>
    <w:p w:rsidR="00AD1284" w:rsidRDefault="00AD1284" w:rsidP="00404DC3">
      <w:pPr>
        <w:pStyle w:val="Akapitzlist"/>
        <w:numPr>
          <w:ilvl w:val="0"/>
          <w:numId w:val="39"/>
        </w:numPr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w stosunku do …………………………………… (wpisać nazwę podmiotu składającego ofertę) nie stwierdzono niezgodnego z przeznaczeniem wykorzystania środków publicznych;</w:t>
      </w:r>
    </w:p>
    <w:p w:rsidR="00AD1284" w:rsidRDefault="00AD1284" w:rsidP="00404DC3">
      <w:pPr>
        <w:pStyle w:val="Akapitzlist"/>
        <w:numPr>
          <w:ilvl w:val="0"/>
          <w:numId w:val="39"/>
        </w:numPr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nie byłem(am) karany(a) za umyślne przestępstwo lub umyślne przestępstwo skarbowe oraz nie orzeczono wobec mnie zakazu pełnienia funkcji związanych z dysponowaniem środkami publicznymi;</w:t>
      </w:r>
    </w:p>
    <w:p w:rsidR="00AD1284" w:rsidRDefault="00AD1284" w:rsidP="00404DC3">
      <w:pPr>
        <w:pStyle w:val="Akapitzlist"/>
        <w:numPr>
          <w:ilvl w:val="0"/>
          <w:numId w:val="39"/>
        </w:numPr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…………………………………………………… (wpisać nazwę podmiotu składającego wniosek) jest jedynym posiadaczem rachunku, na który zostaną przekazane środki, i zobowiązuje się go utrzymywać do chwili zaakceptowania rozliczenia tych środków pod względem finansowym i rzeczowym;</w:t>
      </w:r>
    </w:p>
    <w:p w:rsidR="00AD1284" w:rsidRDefault="00AD1284" w:rsidP="00404D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kwota środków przeznaczona zostanie na realizację zadania zgodnie z ofertą i w tym zakresie zadanie nie będzie finansowane z innych źródeł;</w:t>
      </w:r>
    </w:p>
    <w:p w:rsidR="00AD1284" w:rsidRDefault="00AD1284" w:rsidP="00404DC3">
      <w:pPr>
        <w:pStyle w:val="Akapitzlist"/>
        <w:numPr>
          <w:ilvl w:val="0"/>
          <w:numId w:val="39"/>
        </w:numPr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>
        <w:rPr>
          <w:rFonts w:ascii="Tahoma" w:hAnsi="Tahoma" w:cs="Tahoma"/>
          <w:b/>
          <w:lang w:eastAsia="pl-PL"/>
        </w:rPr>
        <w:t>z pkt VII Ogłoszenia</w:t>
      </w:r>
      <w:r>
        <w:rPr>
          <w:rFonts w:ascii="Tahoma" w:hAnsi="Tahoma" w:cs="Tahoma"/>
          <w:lang w:eastAsia="pl-PL"/>
        </w:rPr>
        <w:t xml:space="preserve"> o konkursie tj. podmiotem, którego cele statutowe lub przedmiot działalności dotyczą spraw objętych zadaniami z zakresu zdrowia publicznego określonymi w art. 2 ustawy z dnia 11 września 2015 r. o zdrowiu publicznym;</w:t>
      </w:r>
    </w:p>
    <w:p w:rsidR="00AD1284" w:rsidRDefault="00AD1284" w:rsidP="00AD1284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AD1284" w:rsidRDefault="00AD1284" w:rsidP="00AD1284">
      <w:pPr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Jestem świadomy/a odpowiedzialności karnej za złożenie fałszywego oświadczenia. </w:t>
      </w:r>
    </w:p>
    <w:p w:rsidR="00AD1284" w:rsidRDefault="00AD1284" w:rsidP="00AD1284">
      <w:pPr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</w:p>
    <w:p w:rsidR="00AD1284" w:rsidRDefault="00AD1284" w:rsidP="00AD1284">
      <w:pPr>
        <w:jc w:val="both"/>
        <w:rPr>
          <w:rFonts w:ascii="Tahoma" w:hAnsi="Tahoma" w:cs="Tahoma"/>
          <w:lang w:eastAsia="pl-PL"/>
        </w:rPr>
      </w:pPr>
    </w:p>
    <w:p w:rsidR="00AD1284" w:rsidRDefault="00AD1284" w:rsidP="00AD1284">
      <w:pPr>
        <w:jc w:val="both"/>
        <w:rPr>
          <w:rFonts w:ascii="Tahoma" w:hAnsi="Tahoma" w:cs="Tahoma"/>
          <w:lang w:eastAsia="pl-PL"/>
        </w:rPr>
      </w:pPr>
    </w:p>
    <w:p w:rsidR="00AD1284" w:rsidRDefault="00AD1284" w:rsidP="00AD1284">
      <w:pPr>
        <w:jc w:val="both"/>
        <w:rPr>
          <w:rFonts w:ascii="Tahoma" w:hAnsi="Tahoma" w:cs="Tahoma"/>
          <w:lang w:eastAsia="pl-PL"/>
        </w:rPr>
      </w:pPr>
    </w:p>
    <w:p w:rsidR="00AD1284" w:rsidRDefault="00AD1284" w:rsidP="00AD1284">
      <w:pPr>
        <w:ind w:left="6379"/>
        <w:jc w:val="center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…………………………………………</w:t>
      </w:r>
    </w:p>
    <w:p w:rsidR="00AD1284" w:rsidRDefault="00AD1284" w:rsidP="00AD1284">
      <w:pPr>
        <w:ind w:left="6379"/>
        <w:jc w:val="center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>podpis osoby/osób upoważnionych</w:t>
      </w:r>
    </w:p>
    <w:p w:rsidR="00AD1284" w:rsidRDefault="00AD1284" w:rsidP="00AD1284">
      <w:pPr>
        <w:ind w:left="6379"/>
        <w:jc w:val="center"/>
        <w:rPr>
          <w:rFonts w:ascii="Tahoma" w:eastAsia="Calibri" w:hAnsi="Tahoma" w:cs="Tahoma"/>
          <w:bCs/>
          <w:i/>
          <w:sz w:val="16"/>
          <w:szCs w:val="16"/>
        </w:rPr>
      </w:pPr>
      <w:r>
        <w:rPr>
          <w:rFonts w:ascii="Tahoma" w:hAnsi="Tahoma" w:cs="Tahoma"/>
          <w:sz w:val="16"/>
          <w:szCs w:val="16"/>
          <w:lang w:eastAsia="pl-PL"/>
        </w:rPr>
        <w:t>do reprezentacji oferenta</w:t>
      </w:r>
    </w:p>
    <w:p w:rsidR="00AD1284" w:rsidRDefault="00AD1284" w:rsidP="00AD1284">
      <w:pPr>
        <w:ind w:left="2124" w:firstLine="1562"/>
        <w:jc w:val="both"/>
        <w:rPr>
          <w:rFonts w:ascii="Tahoma" w:hAnsi="Tahoma" w:cs="Tahoma"/>
        </w:rPr>
      </w:pPr>
    </w:p>
    <w:p w:rsidR="00AD1284" w:rsidRDefault="00AD1284" w:rsidP="00AD1284">
      <w:pPr>
        <w:suppressAutoHyphens w:val="0"/>
        <w:rPr>
          <w:rFonts w:ascii="Tahoma" w:eastAsia="UniversPro-Roman" w:hAnsi="Tahoma" w:cs="Tahoma"/>
        </w:rPr>
        <w:sectPr w:rsidR="00AD1284">
          <w:headerReference w:type="default" r:id="rId22"/>
          <w:footerReference w:type="default" r:id="rId23"/>
          <w:footnotePr>
            <w:numRestart w:val="eachSect"/>
          </w:footnotePr>
          <w:endnotePr>
            <w:numFmt w:val="decimal"/>
          </w:endnotePr>
          <w:pgSz w:w="11906" w:h="16838"/>
          <w:pgMar w:top="992" w:right="1134" w:bottom="992" w:left="1134" w:header="567" w:footer="284" w:gutter="0"/>
          <w:cols w:space="708"/>
        </w:sectPr>
      </w:pPr>
    </w:p>
    <w:p w:rsidR="00AD1284" w:rsidRDefault="00AD1284" w:rsidP="00AD1284">
      <w:pPr>
        <w:pStyle w:val="Tekstpodstawowy"/>
        <w:spacing w:line="240" w:lineRule="auto"/>
        <w:rPr>
          <w:rFonts w:ascii="Arial Narrow" w:hAnsi="Arial Narrow" w:cs="Arial"/>
          <w:b/>
          <w:sz w:val="22"/>
          <w:szCs w:val="22"/>
        </w:rPr>
      </w:pPr>
    </w:p>
    <w:p w:rsidR="00AD1284" w:rsidRDefault="00AD1284" w:rsidP="00AD1284">
      <w:pPr>
        <w:pStyle w:val="Tekstpodstawowy"/>
        <w:spacing w:line="240" w:lineRule="auto"/>
        <w:rPr>
          <w:rFonts w:ascii="Tahoma" w:hAnsi="Tahoma" w:cs="Tahoma"/>
        </w:rPr>
      </w:pPr>
    </w:p>
    <w:p w:rsidR="00AD1284" w:rsidRDefault="00AD1284" w:rsidP="00AD1284">
      <w:pPr>
        <w:pStyle w:val="Tekstpodstawowy"/>
        <w:spacing w:line="240" w:lineRule="auto"/>
        <w:rPr>
          <w:rFonts w:ascii="Tahoma" w:hAnsi="Tahoma" w:cs="Tahoma"/>
        </w:rPr>
      </w:pPr>
    </w:p>
    <w:p w:rsidR="00AD1284" w:rsidRDefault="00AD1284" w:rsidP="00AD1284">
      <w:pPr>
        <w:pStyle w:val="Tekstpodstawowy"/>
        <w:spacing w:line="240" w:lineRule="auto"/>
        <w:rPr>
          <w:rFonts w:ascii="Tahoma" w:hAnsi="Tahoma" w:cs="Tahom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8"/>
        <w:gridCol w:w="4810"/>
      </w:tblGrid>
      <w:tr w:rsidR="00AD1284" w:rsidTr="00AD1284">
        <w:trPr>
          <w:jc w:val="center"/>
        </w:trPr>
        <w:tc>
          <w:tcPr>
            <w:tcW w:w="4889" w:type="dxa"/>
            <w:hideMark/>
          </w:tcPr>
          <w:p w:rsidR="00AD1284" w:rsidRDefault="00AD1284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</w:t>
            </w:r>
          </w:p>
          <w:p w:rsidR="00AD1284" w:rsidRDefault="00AD1284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pieczęć oferenta</w:t>
            </w:r>
          </w:p>
        </w:tc>
        <w:tc>
          <w:tcPr>
            <w:tcW w:w="4889" w:type="dxa"/>
            <w:hideMark/>
          </w:tcPr>
          <w:p w:rsidR="00AD1284" w:rsidRDefault="00AD1284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</w:t>
            </w:r>
          </w:p>
          <w:p w:rsidR="00AD1284" w:rsidRDefault="00AD1284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miejsce i data</w:t>
            </w:r>
          </w:p>
        </w:tc>
      </w:tr>
    </w:tbl>
    <w:p w:rsidR="00AD1284" w:rsidRDefault="00AD1284" w:rsidP="00AD1284">
      <w:pPr>
        <w:pStyle w:val="Tekstpodstawowy"/>
        <w:spacing w:line="240" w:lineRule="auto"/>
        <w:rPr>
          <w:rFonts w:ascii="Tahoma" w:hAnsi="Tahoma" w:cs="Tahoma"/>
        </w:rPr>
      </w:pPr>
    </w:p>
    <w:p w:rsidR="00AD1284" w:rsidRDefault="00AD1284" w:rsidP="00AD1284">
      <w:pPr>
        <w:pStyle w:val="Tekstpodstawowy"/>
        <w:spacing w:line="240" w:lineRule="auto"/>
        <w:rPr>
          <w:rFonts w:ascii="Tahoma" w:hAnsi="Tahoma" w:cs="Tahoma"/>
        </w:rPr>
      </w:pPr>
    </w:p>
    <w:p w:rsidR="00AD1284" w:rsidRDefault="00AD1284" w:rsidP="00AD1284">
      <w:pPr>
        <w:pStyle w:val="Tekstpodstawowy"/>
        <w:spacing w:line="240" w:lineRule="auto"/>
        <w:rPr>
          <w:rFonts w:ascii="Tahoma" w:hAnsi="Tahoma" w:cs="Tahoma"/>
        </w:rPr>
      </w:pPr>
    </w:p>
    <w:p w:rsidR="00AD1284" w:rsidRDefault="00AD1284" w:rsidP="00AD1284">
      <w:pPr>
        <w:jc w:val="center"/>
        <w:rPr>
          <w:rFonts w:ascii="Tahoma" w:hAnsi="Tahoma" w:cs="Tahoma"/>
          <w:i/>
          <w:iCs/>
        </w:rPr>
      </w:pPr>
    </w:p>
    <w:p w:rsidR="00AD1284" w:rsidRDefault="00AD1284" w:rsidP="00AD1284">
      <w:pPr>
        <w:pStyle w:val="Tekstpodstawowy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O KWALIFIKOWALNOŚCI PODATKU OD TOWARÓW I USŁUG</w:t>
      </w:r>
      <w:r>
        <w:rPr>
          <w:rStyle w:val="Odwoanieprzypisudolnego"/>
          <w:rFonts w:ascii="Tahoma" w:hAnsi="Tahoma" w:cs="Tahoma"/>
          <w:b/>
        </w:rPr>
        <w:footnoteReference w:id="10"/>
      </w:r>
    </w:p>
    <w:p w:rsidR="00AD1284" w:rsidRDefault="00AD1284" w:rsidP="00AD1284">
      <w:pPr>
        <w:jc w:val="center"/>
        <w:rPr>
          <w:rFonts w:ascii="Tahoma" w:hAnsi="Tahoma" w:cs="Tahoma"/>
          <w:b/>
          <w:bCs/>
          <w:spacing w:val="20"/>
        </w:rPr>
      </w:pPr>
    </w:p>
    <w:p w:rsidR="00AD1284" w:rsidRDefault="00AD1284" w:rsidP="00AD1284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………………………………………………………………………….., w związku z ubieganiem się </w:t>
      </w:r>
    </w:p>
    <w:p w:rsidR="00AD1284" w:rsidRDefault="00AD1284" w:rsidP="00AD1284">
      <w:pPr>
        <w:pStyle w:val="Tekstpodstawowy"/>
        <w:tabs>
          <w:tab w:val="left" w:pos="0"/>
        </w:tabs>
        <w:ind w:right="5102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i/>
          <w:sz w:val="18"/>
          <w:szCs w:val="18"/>
        </w:rPr>
        <w:t>nazwa i adres oferenta)</w:t>
      </w:r>
    </w:p>
    <w:p w:rsidR="00AD1284" w:rsidRDefault="00AD1284" w:rsidP="00AD1284">
      <w:pPr>
        <w:pStyle w:val="Tytu"/>
        <w:jc w:val="left"/>
        <w:rPr>
          <w:rFonts w:ascii="Tahoma" w:hAnsi="Tahoma" w:cs="Tahoma"/>
          <w:sz w:val="20"/>
        </w:rPr>
      </w:pPr>
    </w:p>
    <w:p w:rsidR="00AD1284" w:rsidRDefault="00AD1284" w:rsidP="00AD1284">
      <w:pPr>
        <w:pStyle w:val="Tekstpodstawowy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 dofinansowanie realizacji zadania publicznego pn.: „Oznaczanie substancji odurzających w ściekach miejskich wybranych miast Wielkopolski”</w:t>
      </w:r>
    </w:p>
    <w:p w:rsidR="00AD1284" w:rsidRDefault="00AD1284" w:rsidP="00AD1284">
      <w:pPr>
        <w:pStyle w:val="Tekstpodstawowy"/>
        <w:rPr>
          <w:rFonts w:ascii="Tahoma" w:hAnsi="Tahoma" w:cs="Tahoma"/>
        </w:rPr>
      </w:pPr>
    </w:p>
    <w:p w:rsidR="00AD1284" w:rsidRDefault="00AD1284" w:rsidP="00AD1284">
      <w:pPr>
        <w:pStyle w:val="Tekstpodstawowy"/>
        <w:rPr>
          <w:rFonts w:ascii="Tahoma" w:hAnsi="Tahoma" w:cs="Tahoma"/>
        </w:rPr>
      </w:pPr>
    </w:p>
    <w:p w:rsidR="00AD1284" w:rsidRDefault="00AD1284" w:rsidP="00AD1284">
      <w:pPr>
        <w:pStyle w:val="Tekstpodstawowy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oświadcza, że </w:t>
      </w:r>
      <w:r>
        <w:rPr>
          <w:rStyle w:val="Odwoanieprzypisudolnego"/>
          <w:rFonts w:ascii="Tahoma" w:hAnsi="Tahoma" w:cs="Tahoma"/>
          <w:b/>
          <w:iCs/>
        </w:rPr>
        <w:footnoteReference w:id="11"/>
      </w:r>
      <w:r>
        <w:rPr>
          <w:rFonts w:ascii="Tahoma" w:hAnsi="Tahoma" w:cs="Tahoma"/>
          <w:iCs/>
        </w:rPr>
        <w:t>:</w:t>
      </w:r>
    </w:p>
    <w:p w:rsidR="00AD1284" w:rsidRDefault="00AD1284" w:rsidP="00AD1284">
      <w:pPr>
        <w:pStyle w:val="Tekstpodstawowy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sym w:font="Marlett" w:char="F031"/>
      </w:r>
      <w:r>
        <w:rPr>
          <w:rFonts w:ascii="Tahoma" w:hAnsi="Tahoma" w:cs="Tahoma"/>
          <w:iCs/>
        </w:rPr>
        <w:t xml:space="preserve"> nie jest płatnikiem podatku VAT</w:t>
      </w:r>
    </w:p>
    <w:p w:rsidR="00AD1284" w:rsidRDefault="00AD1284" w:rsidP="00AD1284">
      <w:pPr>
        <w:pStyle w:val="Tekstpodstawowy"/>
        <w:spacing w:line="120" w:lineRule="exact"/>
        <w:rPr>
          <w:rFonts w:ascii="Tahoma" w:hAnsi="Tahoma" w:cs="Tahoma"/>
          <w:iCs/>
        </w:rPr>
      </w:pPr>
    </w:p>
    <w:p w:rsidR="00AD1284" w:rsidRDefault="00AD1284" w:rsidP="00AD1284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  <w:iCs/>
        </w:rPr>
        <w:sym w:font="Marlett" w:char="F031"/>
      </w:r>
      <w:r>
        <w:rPr>
          <w:rFonts w:ascii="Tahoma" w:hAnsi="Tahoma" w:cs="Tahoma"/>
          <w:iCs/>
        </w:rPr>
        <w:t xml:space="preserve"> jest płatnikiem podatku VAT  i jednocześnie oświadcza, </w:t>
      </w:r>
      <w:r>
        <w:rPr>
          <w:rFonts w:ascii="Tahoma" w:hAnsi="Tahoma" w:cs="Tahoma"/>
        </w:rPr>
        <w:t xml:space="preserve">iż realizując wskazane w ofercie zadanie publiczne nie </w:t>
      </w:r>
      <w:r>
        <w:rPr>
          <w:rFonts w:ascii="Tahoma" w:hAnsi="Tahoma" w:cs="Tahoma"/>
          <w:lang w:val="pl-PL"/>
        </w:rPr>
        <w:t>będzie odzyskiwał</w:t>
      </w:r>
      <w:r>
        <w:rPr>
          <w:rFonts w:ascii="Tahoma" w:hAnsi="Tahoma" w:cs="Tahoma"/>
        </w:rPr>
        <w:t xml:space="preserve"> w żaden sposób poniesionego kosztu podatku od towarów i usług, którego wysokość została zawarta w kosztorysie realizacji zadania. </w:t>
      </w:r>
    </w:p>
    <w:p w:rsidR="00AD1284" w:rsidRDefault="00AD1284" w:rsidP="00AD1284">
      <w:pPr>
        <w:pStyle w:val="Tekstpodstawowy"/>
        <w:spacing w:line="120" w:lineRule="exact"/>
        <w:rPr>
          <w:rFonts w:ascii="Tahoma" w:hAnsi="Tahoma" w:cs="Tahoma"/>
        </w:rPr>
      </w:pPr>
    </w:p>
    <w:p w:rsidR="00AD1284" w:rsidRDefault="00AD1284" w:rsidP="00AD1284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</w:rPr>
        <w:t>Jednocześnie</w:t>
      </w:r>
      <w:r>
        <w:rPr>
          <w:rFonts w:ascii="Tahoma" w:hAnsi="Tahoma" w:cs="Tahoma"/>
          <w:i/>
          <w:iCs/>
        </w:rPr>
        <w:t xml:space="preserve">.................................................................................................................. </w:t>
      </w:r>
      <w:r>
        <w:rPr>
          <w:rFonts w:ascii="Tahoma" w:hAnsi="Tahoma" w:cs="Tahoma"/>
        </w:rPr>
        <w:t xml:space="preserve">zobowiązuje się </w:t>
      </w:r>
    </w:p>
    <w:p w:rsidR="00AD1284" w:rsidRDefault="00AD1284" w:rsidP="00AD1284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                                              (nazwa oferenta)</w:t>
      </w:r>
    </w:p>
    <w:p w:rsidR="00AD1284" w:rsidRDefault="00AD1284" w:rsidP="00AD1284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zwrotu kwoty podatku od towarów i usług,  w części wydatkowanej z udzielonej dotacji, jeżeli zaistnieją przesłanki umożliwiające odzyskanie tego podatku</w:t>
      </w:r>
      <w:r>
        <w:rPr>
          <w:rStyle w:val="Odwoanieprzypisudolnego"/>
          <w:rFonts w:ascii="Tahoma" w:hAnsi="Tahoma" w:cs="Tahoma"/>
          <w:b/>
        </w:rPr>
        <w:footnoteReference w:id="12"/>
      </w:r>
      <w:r>
        <w:rPr>
          <w:rFonts w:ascii="Tahoma" w:hAnsi="Tahoma" w:cs="Tahoma"/>
        </w:rPr>
        <w:t>.</w:t>
      </w:r>
    </w:p>
    <w:p w:rsidR="00AD1284" w:rsidRDefault="00AD1284" w:rsidP="00AD1284">
      <w:pPr>
        <w:pStyle w:val="Tekstpodstawowy"/>
        <w:spacing w:line="120" w:lineRule="exact"/>
        <w:rPr>
          <w:rFonts w:ascii="Tahoma" w:hAnsi="Tahoma" w:cs="Tahoma"/>
        </w:rPr>
      </w:pPr>
    </w:p>
    <w:p w:rsidR="00AD1284" w:rsidRDefault="00AD1284" w:rsidP="00AD1284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...................................................................................................................................... </w:t>
      </w:r>
      <w:r>
        <w:rPr>
          <w:rFonts w:ascii="Tahoma" w:hAnsi="Tahoma" w:cs="Tahoma"/>
        </w:rPr>
        <w:t xml:space="preserve">zobowiązuje się </w:t>
      </w:r>
    </w:p>
    <w:p w:rsidR="00AD1284" w:rsidRDefault="00AD1284" w:rsidP="00AD1284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                                             (nazwa oferenta)</w:t>
      </w:r>
    </w:p>
    <w:p w:rsidR="00AD1284" w:rsidRDefault="00AD1284" w:rsidP="00AD1284">
      <w:pPr>
        <w:pStyle w:val="Tekstpodstawowy"/>
        <w:jc w:val="both"/>
        <w:rPr>
          <w:rFonts w:ascii="Tahoma" w:hAnsi="Tahoma" w:cs="Tahoma"/>
          <w:spacing w:val="20"/>
        </w:rPr>
      </w:pPr>
      <w:r>
        <w:rPr>
          <w:rFonts w:ascii="Tahoma" w:hAnsi="Tahoma" w:cs="Tahoma"/>
        </w:rPr>
        <w:t>również do udostępniania dokumentacji finansowo-księgowej oraz udzielania uprawnionym organom kontrolnym, bądź osobom upoważnionym przez Zleceniodawcę, informacji umożliwiających weryfikację kwalifikowalności podatku od towarów i usług.</w:t>
      </w:r>
      <w:r>
        <w:rPr>
          <w:rFonts w:ascii="Tahoma" w:hAnsi="Tahoma" w:cs="Tahoma"/>
          <w:spacing w:val="20"/>
        </w:rPr>
        <w:tab/>
      </w:r>
      <w:r>
        <w:rPr>
          <w:rFonts w:ascii="Tahoma" w:hAnsi="Tahoma" w:cs="Tahoma"/>
          <w:spacing w:val="20"/>
        </w:rPr>
        <w:tab/>
      </w:r>
      <w:r>
        <w:rPr>
          <w:rFonts w:ascii="Tahoma" w:hAnsi="Tahoma" w:cs="Tahoma"/>
          <w:spacing w:val="20"/>
        </w:rPr>
        <w:tab/>
        <w:t xml:space="preserve"> </w:t>
      </w:r>
    </w:p>
    <w:p w:rsidR="00AD1284" w:rsidRDefault="00AD1284" w:rsidP="00AD1284">
      <w:pPr>
        <w:ind w:left="4320" w:firstLine="720"/>
        <w:jc w:val="center"/>
        <w:rPr>
          <w:rFonts w:ascii="Tahoma" w:hAnsi="Tahoma" w:cs="Tahoma"/>
        </w:rPr>
      </w:pPr>
    </w:p>
    <w:p w:rsidR="00AD1284" w:rsidRDefault="00AD1284" w:rsidP="00AD1284">
      <w:pPr>
        <w:ind w:left="4320" w:firstLine="720"/>
        <w:jc w:val="center"/>
        <w:rPr>
          <w:rFonts w:ascii="Tahoma" w:hAnsi="Tahoma" w:cs="Tahoma"/>
        </w:rPr>
      </w:pPr>
    </w:p>
    <w:p w:rsidR="00AD1284" w:rsidRDefault="00AD1284" w:rsidP="00AD1284">
      <w:pPr>
        <w:ind w:left="4321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………………………………………..…</w:t>
      </w:r>
    </w:p>
    <w:p w:rsidR="00AD1284" w:rsidRDefault="00AD1284" w:rsidP="00AD1284">
      <w:pPr>
        <w:spacing w:line="360" w:lineRule="auto"/>
        <w:ind w:left="4321" w:firstLine="72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Podpis osoby/osób upoważnionych </w:t>
      </w:r>
    </w:p>
    <w:p w:rsidR="00AD1284" w:rsidRDefault="00AD1284" w:rsidP="00AD1284">
      <w:pPr>
        <w:spacing w:line="360" w:lineRule="auto"/>
        <w:ind w:left="4321" w:firstLine="720"/>
        <w:jc w:val="center"/>
        <w:rPr>
          <w:rFonts w:ascii="Tahoma" w:hAnsi="Tahoma" w:cs="Tahoma"/>
          <w:color w:val="000000"/>
          <w:spacing w:val="-1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reprezentacji oferenta</w:t>
      </w:r>
    </w:p>
    <w:p w:rsidR="00AD1284" w:rsidRDefault="00AD1284" w:rsidP="00AD1284">
      <w:pPr>
        <w:suppressAutoHyphens w:val="0"/>
        <w:rPr>
          <w:rFonts w:ascii="Tahoma" w:eastAsia="UniversPro-Roman" w:hAnsi="Tahoma" w:cs="Tahoma"/>
        </w:rPr>
      </w:pPr>
    </w:p>
    <w:p w:rsidR="003D717B" w:rsidRDefault="003D717B" w:rsidP="00AD1284">
      <w:pPr>
        <w:suppressAutoHyphens w:val="0"/>
        <w:rPr>
          <w:rFonts w:ascii="Tahoma" w:eastAsia="UniversPro-Roman" w:hAnsi="Tahoma" w:cs="Tahoma"/>
        </w:rPr>
      </w:pPr>
    </w:p>
    <w:p w:rsidR="003D717B" w:rsidRDefault="003D717B" w:rsidP="00AD1284">
      <w:pPr>
        <w:suppressAutoHyphens w:val="0"/>
        <w:rPr>
          <w:rFonts w:ascii="Tahoma" w:eastAsia="UniversPro-Roman" w:hAnsi="Tahoma" w:cs="Tahoma"/>
        </w:rPr>
      </w:pPr>
    </w:p>
    <w:p w:rsidR="003D717B" w:rsidRDefault="003D717B" w:rsidP="00AD1284">
      <w:pPr>
        <w:suppressAutoHyphens w:val="0"/>
        <w:rPr>
          <w:rFonts w:ascii="Tahoma" w:eastAsia="UniversPro-Roman" w:hAnsi="Tahoma" w:cs="Tahoma"/>
        </w:rPr>
      </w:pPr>
    </w:p>
    <w:p w:rsidR="003D717B" w:rsidRDefault="003D717B" w:rsidP="00AD1284">
      <w:pPr>
        <w:suppressAutoHyphens w:val="0"/>
        <w:rPr>
          <w:rFonts w:ascii="Tahoma" w:eastAsia="UniversPro-Roman" w:hAnsi="Tahoma" w:cs="Tahoma"/>
        </w:rPr>
        <w:sectPr w:rsidR="003D717B" w:rsidSect="003D717B">
          <w:headerReference w:type="default" r:id="rId24"/>
          <w:footerReference w:type="default" r:id="rId25"/>
          <w:footnotePr>
            <w:numRestart w:val="eachSect"/>
          </w:footnotePr>
          <w:pgSz w:w="11906" w:h="16838"/>
          <w:pgMar w:top="851" w:right="1134" w:bottom="1134" w:left="1134" w:header="454" w:footer="283" w:gutter="0"/>
          <w:cols w:space="708"/>
          <w:docGrid w:linePitch="272"/>
        </w:sectPr>
      </w:pPr>
    </w:p>
    <w:p w:rsidR="00AD1284" w:rsidRDefault="00AD1284" w:rsidP="00AD1284">
      <w:pPr>
        <w:keepNext/>
        <w:spacing w:line="276" w:lineRule="auto"/>
        <w:jc w:val="both"/>
        <w:outlineLvl w:val="1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lastRenderedPageBreak/>
        <w:t>Szanowni Państwo, w związku z przetwarzaniem Państwa danych osobowych zawartych w ofercie o dofinansowanie realizacji zadania informuję, że:</w:t>
      </w: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ab/>
      </w:r>
    </w:p>
    <w:p w:rsidR="00AD1284" w:rsidRDefault="00AD1284" w:rsidP="00404DC3">
      <w:pPr>
        <w:keepNext/>
        <w:numPr>
          <w:ilvl w:val="0"/>
          <w:numId w:val="40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Administratorem danych osobowych jest Województwo Wielkopolskie z siedzibą Urzędu Marszałkowskiego Województwa Wielkopolskiego w Poznaniu przy al. Niepodległości 34, 61-714 Poznań.</w:t>
      </w:r>
    </w:p>
    <w:p w:rsidR="00AD1284" w:rsidRDefault="00AD1284" w:rsidP="00404DC3">
      <w:pPr>
        <w:keepNext/>
        <w:numPr>
          <w:ilvl w:val="0"/>
          <w:numId w:val="40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Państwa dane osobowe są przetwarzane w celach rozpatrzenia oferty o dofinansowanie realizacji zadania z zakresu zdrowia publicznego pn. </w:t>
      </w:r>
      <w:r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„Oznaczanie substancji odurzających w ściekach miejskich wybranych miast Wielkopolski”, zawarcia i rozliczenia umowy, </w:t>
      </w: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jak również w celach archiwalnych w interesie publicznym.</w:t>
      </w:r>
    </w:p>
    <w:p w:rsidR="00AD1284" w:rsidRDefault="00AD1284" w:rsidP="00404DC3">
      <w:pPr>
        <w:keepNext/>
        <w:numPr>
          <w:ilvl w:val="0"/>
          <w:numId w:val="40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Państwa dane osobowe przetwarzamy: </w:t>
      </w:r>
    </w:p>
    <w:p w:rsidR="00AD1284" w:rsidRDefault="00AD1284" w:rsidP="00404DC3">
      <w:pPr>
        <w:numPr>
          <w:ilvl w:val="0"/>
          <w:numId w:val="41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color w:val="000000" w:themeColor="text1"/>
          <w:sz w:val="19"/>
          <w:szCs w:val="19"/>
          <w:lang w:eastAsia="pl-PL"/>
        </w:rPr>
        <w:t>w związku z zawarciem oraz wykonaniem umowy;</w:t>
      </w:r>
    </w:p>
    <w:p w:rsidR="00AD1284" w:rsidRDefault="00AD1284" w:rsidP="00404DC3">
      <w:pPr>
        <w:numPr>
          <w:ilvl w:val="0"/>
          <w:numId w:val="41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color w:val="000000" w:themeColor="text1"/>
          <w:sz w:val="19"/>
          <w:szCs w:val="19"/>
          <w:lang w:eastAsia="pl-PL"/>
        </w:rPr>
        <w:t>w związku z wypełnieniem obowiązku prawnego ciążącego na administratorze tj. ustawy z dnia 27 sierpnia 2009 roku o finansach publicznych, ustawy z dnia 5 czerwca 1998 roku o samorządzie województwa , ustawy z dnia 14 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:rsidR="00AD1284" w:rsidRDefault="00AD1284" w:rsidP="00404DC3">
      <w:pPr>
        <w:numPr>
          <w:ilvl w:val="0"/>
          <w:numId w:val="40"/>
        </w:numPr>
        <w:spacing w:line="276" w:lineRule="auto"/>
        <w:ind w:left="709" w:hanging="357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26" w:history="1">
        <w:r>
          <w:rPr>
            <w:rStyle w:val="Hipercze"/>
            <w:rFonts w:ascii="Tahoma" w:hAnsi="Tahoma" w:cs="Tahoma"/>
            <w:color w:val="000000" w:themeColor="text1"/>
            <w:sz w:val="19"/>
            <w:szCs w:val="19"/>
            <w:lang w:eastAsia="pl-PL"/>
          </w:rPr>
          <w:t>inspektor.ochrony@umww.pl</w:t>
        </w:r>
      </w:hyperlink>
      <w:r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 lub poprzez skrytkę ePUAP: /umarszwlkp/SkrytkaESP.</w:t>
      </w:r>
    </w:p>
    <w:p w:rsidR="00AD1284" w:rsidRDefault="00AD1284" w:rsidP="00404DC3">
      <w:pPr>
        <w:keepNext/>
        <w:numPr>
          <w:ilvl w:val="0"/>
          <w:numId w:val="40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Państwa dane osobowe będą przetwarzane przez okres 5 lat zgodnie z Instrukcją Kancelaryjną, licząc od roku następnego, w którym zakończono sprawę.</w:t>
      </w:r>
    </w:p>
    <w:p w:rsidR="00AD1284" w:rsidRDefault="00AD1284" w:rsidP="00404DC3">
      <w:pPr>
        <w:keepNext/>
        <w:numPr>
          <w:ilvl w:val="0"/>
          <w:numId w:val="40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Podanie danych osobowych jest warunkiem ustawowym oraz warunkiem zawarcia umowy a ich niepodanie skutkuje brakiem możliwości realizacji celów, dla których są gromadzone.</w:t>
      </w:r>
    </w:p>
    <w:p w:rsidR="00AD1284" w:rsidRDefault="00AD1284" w:rsidP="00404DC3">
      <w:pPr>
        <w:keepNext/>
        <w:numPr>
          <w:ilvl w:val="0"/>
          <w:numId w:val="40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usunięcia danych osobowych, w przypadku o którym mowa w pkt. 3a i 6 lub gdy dane są już niepotrzebne do przetwarzania danych.</w:t>
      </w:r>
    </w:p>
    <w:p w:rsidR="00AD1284" w:rsidRDefault="00AD1284" w:rsidP="00404DC3">
      <w:pPr>
        <w:keepNext/>
        <w:numPr>
          <w:ilvl w:val="0"/>
          <w:numId w:val="40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cofnięcia zgody na przetwarzanie danych osobowych, w przypadku o którym mowa w pkt. 3a i 6;</w:t>
      </w:r>
    </w:p>
    <w:p w:rsidR="00AD1284" w:rsidRDefault="00AD1284" w:rsidP="00404DC3">
      <w:pPr>
        <w:keepNext/>
        <w:numPr>
          <w:ilvl w:val="0"/>
          <w:numId w:val="40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przenoszenia danych, w przypadku o którym mowa w pkt. 3a oraz 6 i gdy dane te są przetwarzane w sposób zautomatyzowany;</w:t>
      </w:r>
    </w:p>
    <w:p w:rsidR="00AD1284" w:rsidRDefault="00AD1284" w:rsidP="00404DC3">
      <w:pPr>
        <w:keepNext/>
        <w:numPr>
          <w:ilvl w:val="0"/>
          <w:numId w:val="40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dostępu do danych osobowych, ich sprostowania lub ograniczenia przetwarzania;</w:t>
      </w:r>
    </w:p>
    <w:p w:rsidR="00AD1284" w:rsidRDefault="00AD1284" w:rsidP="00404DC3">
      <w:pPr>
        <w:keepNext/>
        <w:numPr>
          <w:ilvl w:val="0"/>
          <w:numId w:val="40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wniesienia sprzeciwu wobec przetwarzania w związku z Państwa sytuacją szczególną w przypadku o którym mowa w pkt 3b lub sprawowania władzy publicznej.</w:t>
      </w:r>
    </w:p>
    <w:p w:rsidR="00AD1284" w:rsidRDefault="00AD1284" w:rsidP="00404DC3">
      <w:pPr>
        <w:keepNext/>
        <w:numPr>
          <w:ilvl w:val="0"/>
          <w:numId w:val="40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wniesienia skargi do organu nadzorczego.</w:t>
      </w:r>
    </w:p>
    <w:p w:rsidR="00AD1284" w:rsidRDefault="00AD1284" w:rsidP="00404DC3">
      <w:pPr>
        <w:keepNext/>
        <w:numPr>
          <w:ilvl w:val="0"/>
          <w:numId w:val="40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Dane osobowe będą ujawnianie:</w:t>
      </w:r>
    </w:p>
    <w:p w:rsidR="00AD1284" w:rsidRDefault="00AD1284" w:rsidP="00AD1284">
      <w:pPr>
        <w:keepNext/>
        <w:spacing w:line="276" w:lineRule="auto"/>
        <w:ind w:left="720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a) komisji konkursowej;</w:t>
      </w:r>
    </w:p>
    <w:p w:rsidR="00AD1284" w:rsidRDefault="00AD1284" w:rsidP="00AD1284">
      <w:pPr>
        <w:keepNext/>
        <w:spacing w:line="276" w:lineRule="auto"/>
        <w:ind w:left="720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:rsidR="00AD1284" w:rsidRDefault="00AD1284" w:rsidP="00404DC3">
      <w:pPr>
        <w:numPr>
          <w:ilvl w:val="0"/>
          <w:numId w:val="40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color w:val="000000" w:themeColor="text1"/>
          <w:sz w:val="19"/>
          <w:szCs w:val="19"/>
          <w:lang w:eastAsia="pl-PL"/>
        </w:rPr>
        <w:t>Państwa dane osobowe nie są przetwarzane w sposób zautomatyzowany w celu podjęcia jakiejkolwiek decyzji oraz profilowania.</w:t>
      </w:r>
    </w:p>
    <w:p w:rsidR="00AD1284" w:rsidRDefault="00AD1284" w:rsidP="00404DC3">
      <w:pPr>
        <w:numPr>
          <w:ilvl w:val="0"/>
          <w:numId w:val="40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color w:val="000000" w:themeColor="text1"/>
          <w:sz w:val="19"/>
          <w:szCs w:val="19"/>
          <w:lang w:eastAsia="pl-PL"/>
        </w:rPr>
        <w:t>Dane osobowe nie są przekazywane poza Europejski Obszar Gospodarczy oraz do organizacji międzynarodowych.</w:t>
      </w:r>
    </w:p>
    <w:p w:rsidR="00AD1284" w:rsidRDefault="00AD1284" w:rsidP="00AD1284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AD1284" w:rsidRDefault="00AD1284" w:rsidP="00AD1284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AD1284" w:rsidRDefault="00AD1284" w:rsidP="00AD1284">
      <w:pPr>
        <w:suppressAutoHyphens w:val="0"/>
        <w:ind w:left="5664"/>
        <w:jc w:val="center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color w:val="000000" w:themeColor="text1"/>
          <w:sz w:val="19"/>
          <w:szCs w:val="19"/>
          <w:lang w:eastAsia="pl-PL"/>
        </w:rPr>
        <w:t>………………………………………………</w:t>
      </w:r>
    </w:p>
    <w:p w:rsidR="00AD1284" w:rsidRDefault="00AD1284" w:rsidP="00AD1284">
      <w:pPr>
        <w:suppressAutoHyphens w:val="0"/>
        <w:ind w:left="5664"/>
        <w:jc w:val="center"/>
        <w:rPr>
          <w:rFonts w:ascii="Tahoma" w:hAnsi="Tahoma" w:cs="Tahoma"/>
          <w:b/>
          <w:color w:val="000000" w:themeColor="text1"/>
          <w:sz w:val="19"/>
          <w:szCs w:val="19"/>
          <w:lang w:eastAsia="pl-PL"/>
        </w:rPr>
      </w:pPr>
      <w:r>
        <w:rPr>
          <w:rFonts w:ascii="Tahoma" w:hAnsi="Tahoma" w:cs="Tahoma"/>
          <w:color w:val="000000" w:themeColor="text1"/>
          <w:sz w:val="19"/>
          <w:szCs w:val="19"/>
          <w:lang w:eastAsia="pl-PL"/>
        </w:rPr>
        <w:t>(data i podpis właściciela danych osobowych)</w:t>
      </w:r>
    </w:p>
    <w:p w:rsidR="00AD1284" w:rsidRDefault="00AD1284" w:rsidP="00AD1284">
      <w:pPr>
        <w:jc w:val="center"/>
        <w:rPr>
          <w:rFonts w:ascii="Tahoma" w:eastAsia="UniversPro-Roman" w:hAnsi="Tahoma" w:cs="Tahoma"/>
        </w:rPr>
      </w:pPr>
    </w:p>
    <w:p w:rsidR="00AD1284" w:rsidRDefault="00AD1284" w:rsidP="00AD1284">
      <w:pPr>
        <w:spacing w:before="40" w:after="40" w:line="360" w:lineRule="auto"/>
        <w:jc w:val="both"/>
        <w:rPr>
          <w:rFonts w:ascii="Tahoma" w:hAnsi="Tahoma" w:cs="Tahoma"/>
        </w:rPr>
      </w:pPr>
    </w:p>
    <w:p w:rsidR="00AD1284" w:rsidRPr="00BF4B98" w:rsidRDefault="00AD1284" w:rsidP="00C4209D">
      <w:pPr>
        <w:suppressAutoHyphens w:val="0"/>
        <w:ind w:firstLine="708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AD1284" w:rsidRPr="00BF4B98" w:rsidSect="003D717B">
      <w:headerReference w:type="default" r:id="rId27"/>
      <w:headerReference w:type="first" r:id="rId28"/>
      <w:footerReference w:type="first" r:id="rId29"/>
      <w:footnotePr>
        <w:pos w:val="beneathText"/>
      </w:footnotePr>
      <w:pgSz w:w="11905" w:h="16837" w:code="9"/>
      <w:pgMar w:top="1134" w:right="1132" w:bottom="130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01" w:rsidRDefault="00F52201">
      <w:r>
        <w:separator/>
      </w:r>
    </w:p>
  </w:endnote>
  <w:endnote w:type="continuationSeparator" w:id="0">
    <w:p w:rsidR="00F52201" w:rsidRDefault="00F5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 AMT">
    <w:altName w:val="Arial"/>
    <w:charset w:val="EE"/>
    <w:family w:val="swiss"/>
    <w:pitch w:val="variable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01" w:rsidRDefault="00F52201" w:rsidP="007306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2201" w:rsidRDefault="00F52201" w:rsidP="0022164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01" w:rsidRDefault="00F52201" w:rsidP="007B5840">
    <w:pPr>
      <w:pStyle w:val="Stopka"/>
      <w:pBdr>
        <w:top w:val="single" w:sz="4" w:space="1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 w:rsidR="003D717B" w:rsidRPr="003D717B">
      <w:rPr>
        <w:noProof/>
        <w:lang w:val="pl-PL"/>
      </w:rPr>
      <w:t>3</w:t>
    </w:r>
    <w:r>
      <w:fldChar w:fldCharType="end"/>
    </w:r>
  </w:p>
  <w:p w:rsidR="00F52201" w:rsidRPr="004F24FE" w:rsidRDefault="00F52201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4F24FE">
      <w:rPr>
        <w:rFonts w:ascii="Tahoma" w:hAnsi="Tahoma" w:cs="Tahoma"/>
        <w:sz w:val="15"/>
        <w:szCs w:val="15"/>
      </w:rPr>
      <w:t>DEPARTAMENT ZDROWIA</w:t>
    </w:r>
  </w:p>
  <w:p w:rsidR="00F52201" w:rsidRPr="004F24FE" w:rsidRDefault="00F52201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4F24FE">
      <w:rPr>
        <w:rFonts w:ascii="Tahoma" w:hAnsi="Tahoma" w:cs="Tahoma"/>
        <w:sz w:val="15"/>
        <w:szCs w:val="15"/>
      </w:rPr>
      <w:t xml:space="preserve">al. Niepodległości 34, 61-714 Poznań, </w:t>
    </w:r>
  </w:p>
  <w:p w:rsidR="00F52201" w:rsidRPr="004F24FE" w:rsidRDefault="00F52201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en-US"/>
      </w:rPr>
    </w:pPr>
    <w:r w:rsidRPr="004F24FE">
      <w:rPr>
        <w:rFonts w:ascii="Tahoma" w:hAnsi="Tahoma" w:cs="Tahoma"/>
        <w:sz w:val="15"/>
        <w:szCs w:val="15"/>
        <w:lang w:val="en-US"/>
      </w:rPr>
      <w:t>tel.: 61/626-63-50; fax.: 626-63-51</w:t>
    </w:r>
  </w:p>
  <w:p w:rsidR="00F52201" w:rsidRPr="004F24FE" w:rsidRDefault="00F52201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de-DE"/>
      </w:rPr>
    </w:pPr>
    <w:r w:rsidRPr="004F24FE">
      <w:rPr>
        <w:rFonts w:ascii="Tahoma" w:hAnsi="Tahoma" w:cs="Tahoma"/>
        <w:sz w:val="15"/>
        <w:szCs w:val="15"/>
        <w:lang w:val="de-DE"/>
      </w:rPr>
      <w:t xml:space="preserve">e-mail: </w:t>
    </w:r>
    <w:hyperlink r:id="rId1" w:history="1">
      <w:r w:rsidRPr="004F24FE">
        <w:rPr>
          <w:rStyle w:val="Hipercze"/>
          <w:rFonts w:ascii="Tahoma" w:hAnsi="Tahoma" w:cs="Tahoma"/>
          <w:sz w:val="15"/>
          <w:szCs w:val="15"/>
          <w:lang w:val="de-DE"/>
        </w:rPr>
        <w:t>dz.sekretariat@umww.pl</w:t>
      </w:r>
    </w:hyperlink>
    <w:r w:rsidRPr="004F24FE">
      <w:rPr>
        <w:rFonts w:ascii="Tahoma" w:hAnsi="Tahoma" w:cs="Tahoma"/>
        <w:sz w:val="15"/>
        <w:szCs w:val="15"/>
        <w:lang w:val="de-DE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16" w:rsidRDefault="001D0016" w:rsidP="001D0016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7B" w:rsidRPr="003D717B" w:rsidRDefault="003D717B" w:rsidP="003D717B">
    <w:pPr>
      <w:pStyle w:val="Stopka"/>
    </w:pPr>
    <w:r w:rsidRPr="003D717B"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7B" w:rsidRDefault="003D717B" w:rsidP="007B5840">
    <w:pPr>
      <w:pStyle w:val="Stopka"/>
      <w:pBdr>
        <w:top w:val="single" w:sz="4" w:space="1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 w:rsidR="005849F8" w:rsidRPr="005849F8">
      <w:rPr>
        <w:noProof/>
        <w:lang w:val="pl-PL"/>
      </w:rPr>
      <w:t>2</w:t>
    </w:r>
    <w:r>
      <w:fldChar w:fldCharType="end"/>
    </w:r>
  </w:p>
  <w:p w:rsidR="003D717B" w:rsidRPr="004F24FE" w:rsidRDefault="003D717B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4F24FE">
      <w:rPr>
        <w:rFonts w:ascii="Tahoma" w:hAnsi="Tahoma" w:cs="Tahoma"/>
        <w:sz w:val="15"/>
        <w:szCs w:val="15"/>
      </w:rPr>
      <w:t>DEPARTAMENT ZDROWIA</w:t>
    </w:r>
  </w:p>
  <w:p w:rsidR="003D717B" w:rsidRPr="004F24FE" w:rsidRDefault="003D717B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4F24FE">
      <w:rPr>
        <w:rFonts w:ascii="Tahoma" w:hAnsi="Tahoma" w:cs="Tahoma"/>
        <w:sz w:val="15"/>
        <w:szCs w:val="15"/>
      </w:rPr>
      <w:t xml:space="preserve">al. Niepodległości 34, 61-714 Poznań, </w:t>
    </w:r>
  </w:p>
  <w:p w:rsidR="003D717B" w:rsidRPr="004F24FE" w:rsidRDefault="003D717B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en-US"/>
      </w:rPr>
    </w:pPr>
    <w:r w:rsidRPr="004F24FE">
      <w:rPr>
        <w:rFonts w:ascii="Tahoma" w:hAnsi="Tahoma" w:cs="Tahoma"/>
        <w:sz w:val="15"/>
        <w:szCs w:val="15"/>
        <w:lang w:val="en-US"/>
      </w:rPr>
      <w:t>tel.: 61/626-63-50; fax.: 626-63-51</w:t>
    </w:r>
  </w:p>
  <w:p w:rsidR="003D717B" w:rsidRPr="004F24FE" w:rsidRDefault="003D717B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de-DE"/>
      </w:rPr>
    </w:pPr>
    <w:r w:rsidRPr="004F24FE">
      <w:rPr>
        <w:rFonts w:ascii="Tahoma" w:hAnsi="Tahoma" w:cs="Tahoma"/>
        <w:sz w:val="15"/>
        <w:szCs w:val="15"/>
        <w:lang w:val="de-DE"/>
      </w:rPr>
      <w:t xml:space="preserve">e-mail: </w:t>
    </w:r>
    <w:hyperlink r:id="rId1" w:history="1">
      <w:r w:rsidRPr="004F24FE">
        <w:rPr>
          <w:rStyle w:val="Hipercze"/>
          <w:rFonts w:ascii="Tahoma" w:hAnsi="Tahoma" w:cs="Tahoma"/>
          <w:sz w:val="15"/>
          <w:szCs w:val="15"/>
          <w:lang w:val="de-DE"/>
        </w:rPr>
        <w:t>dz.sekretariat@umww.pl</w:t>
      </w:r>
    </w:hyperlink>
    <w:r w:rsidRPr="004F24FE">
      <w:rPr>
        <w:rFonts w:ascii="Tahoma" w:hAnsi="Tahoma" w:cs="Tahoma"/>
        <w:sz w:val="15"/>
        <w:szCs w:val="15"/>
        <w:lang w:val="de-DE"/>
      </w:rPr>
      <w:t xml:space="preserve">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16" w:rsidRPr="001D0016" w:rsidRDefault="001D0016" w:rsidP="001D0016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lang w:val="x-none"/>
      </w:rPr>
    </w:pPr>
    <w:r w:rsidRPr="001D0016">
      <w:rPr>
        <w:lang w:val="x-none"/>
      </w:rPr>
      <w:fldChar w:fldCharType="begin"/>
    </w:r>
    <w:r w:rsidRPr="001D0016">
      <w:rPr>
        <w:lang w:val="x-none"/>
      </w:rPr>
      <w:instrText>PAGE   \* MERGEFORMAT</w:instrText>
    </w:r>
    <w:r w:rsidRPr="001D0016">
      <w:rPr>
        <w:lang w:val="x-none"/>
      </w:rPr>
      <w:fldChar w:fldCharType="separate"/>
    </w:r>
    <w:r w:rsidR="005849F8">
      <w:rPr>
        <w:noProof/>
        <w:lang w:val="x-none"/>
      </w:rPr>
      <w:t>1</w:t>
    </w:r>
    <w:r w:rsidRPr="001D0016">
      <w:rPr>
        <w:lang w:val="x-none"/>
      </w:rPr>
      <w:fldChar w:fldCharType="end"/>
    </w:r>
  </w:p>
  <w:p w:rsidR="001D0016" w:rsidRPr="001D0016" w:rsidRDefault="001D0016" w:rsidP="001D0016">
    <w:pPr>
      <w:pStyle w:val="Stopka"/>
      <w:jc w:val="center"/>
    </w:pPr>
    <w:r w:rsidRPr="001D0016">
      <w:rPr>
        <w:lang w:val="pl-PL"/>
      </w:rPr>
      <w:object w:dxaOrig="1154" w:dyaOrig="1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pt;height:27pt" fillcolor="window">
          <v:imagedata r:id="rId1" o:title=""/>
        </v:shape>
        <o:OLEObject Type="Embed" ProgID="PBrush" ShapeID="_x0000_i1025" DrawAspect="Content" ObjectID="_1707220615" r:id="rId2"/>
      </w:obje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581" w:rsidRPr="001D0016" w:rsidRDefault="00501581" w:rsidP="001D0016">
    <w:pPr>
      <w:pStyle w:val="Stopka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581" w:rsidRPr="001D0016" w:rsidRDefault="00501581" w:rsidP="001D0016">
    <w:pPr>
      <w:pStyle w:val="Stopka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7B" w:rsidRDefault="003D717B" w:rsidP="003D717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01" w:rsidRDefault="00F52201">
      <w:r>
        <w:separator/>
      </w:r>
    </w:p>
  </w:footnote>
  <w:footnote w:type="continuationSeparator" w:id="0">
    <w:p w:rsidR="00F52201" w:rsidRDefault="00F52201">
      <w:r>
        <w:continuationSeparator/>
      </w:r>
    </w:p>
  </w:footnote>
  <w:footnote w:id="1">
    <w:p w:rsidR="00F52201" w:rsidRDefault="00F52201" w:rsidP="00AD1284">
      <w:pPr>
        <w:pStyle w:val="Tekstprzypisudolnego"/>
        <w:ind w:left="142" w:hanging="142"/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  </w:t>
      </w:r>
      <w:r>
        <w:rPr>
          <w:rFonts w:eastAsia="Calibri" w:cs="Arial"/>
          <w:bCs/>
        </w:rPr>
        <w:t>W przypadku składania oferty wspólnej każdy z podmiotów zobowiązany jest do wypełnienia odrębnie tej części oferty.</w:t>
      </w:r>
    </w:p>
  </w:footnote>
  <w:footnote w:id="2">
    <w:p w:rsidR="00F52201" w:rsidRDefault="00F52201" w:rsidP="00AD1284">
      <w:pPr>
        <w:pStyle w:val="Tekstprzypisudolnego"/>
        <w:spacing w:line="276" w:lineRule="auto"/>
        <w:rPr>
          <w:rFonts w:ascii="Tahoma" w:hAnsi="Tahoma" w:cs="Tahoma"/>
        </w:rPr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>
        <w:rPr>
          <w:rFonts w:eastAsia="Calibri" w:cs="Arial"/>
          <w:bCs/>
        </w:rPr>
        <w:t>Pełna nazwa wnioskodawcy zgodna z właściwym rejestrem lub dokumentem założycielskim</w:t>
      </w:r>
    </w:p>
  </w:footnote>
  <w:footnote w:id="3">
    <w:p w:rsidR="00F52201" w:rsidRDefault="00F52201" w:rsidP="00AD1284">
      <w:pPr>
        <w:pStyle w:val="Tekstprzypisudolnego"/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t>Wskazać rodzaj rejestru</w:t>
      </w:r>
    </w:p>
  </w:footnote>
  <w:footnote w:id="4">
    <w:p w:rsidR="00F52201" w:rsidRDefault="00F52201" w:rsidP="00AD1284">
      <w:pPr>
        <w:pStyle w:val="Tekstprzypisudolnego"/>
        <w:spacing w:line="276" w:lineRule="auto"/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Wypełnić gdy różni się od adresu siedziby podmiotu, w przeciwnym wypadku wpisać „nie dotyczy”</w:t>
      </w:r>
    </w:p>
  </w:footnote>
  <w:footnote w:id="5">
    <w:p w:rsidR="00F52201" w:rsidRDefault="00F52201" w:rsidP="00AD1284">
      <w:pPr>
        <w:pStyle w:val="Tekstprzypisudolnego"/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Dotyczy kwalifikowalności podatku od towarów i usług – wydatki w ramach realizacji oferty mogą obejmować koszty podatku od towarów i usług (VAT) tylko wtedy, gdy realizator zadania ich nie odzyska</w:t>
      </w:r>
    </w:p>
  </w:footnote>
  <w:footnote w:id="6">
    <w:p w:rsidR="00F52201" w:rsidRDefault="00F52201" w:rsidP="00AD1284">
      <w:pPr>
        <w:pStyle w:val="Tekstprzypisudolnego"/>
        <w:rPr>
          <w:rFonts w:ascii="Tahoma" w:hAnsi="Tahoma" w:cs="Tahoma"/>
          <w:sz w:val="22"/>
          <w:szCs w:val="22"/>
        </w:rPr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cs="Calibri"/>
        </w:rPr>
        <w:t>Dotyczy oferty wspólnej. W przypadku większej liczby oferentów istnieje możliwość dodawania kolejnych wierszy</w:t>
      </w:r>
    </w:p>
  </w:footnote>
  <w:footnote w:id="7">
    <w:p w:rsidR="00F52201" w:rsidRDefault="00F52201" w:rsidP="00AD1284">
      <w:pPr>
        <w:pStyle w:val="Tekstprzypisudolnego"/>
        <w:ind w:left="284" w:hanging="284"/>
        <w:rPr>
          <w:rFonts w:ascii="Tahoma" w:hAnsi="Tahoma" w:cs="Tahoma"/>
          <w:b/>
          <w:sz w:val="22"/>
          <w:szCs w:val="22"/>
        </w:rPr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cs="Calibri"/>
        </w:rPr>
        <w:t>Jeżeli nie dotyczy wpisać „0”</w:t>
      </w:r>
    </w:p>
  </w:footnote>
  <w:footnote w:id="8">
    <w:p w:rsidR="00F52201" w:rsidRDefault="00F52201" w:rsidP="00AD1284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t>Procentowy udział innych środków finansowych, w stosunku do otrzymanej kwoty dotacji należy  podać z dokładnością do dwóch miejsc po przecinku.</w:t>
      </w:r>
    </w:p>
  </w:footnote>
  <w:footnote w:id="9">
    <w:p w:rsidR="00F52201" w:rsidRDefault="00F52201" w:rsidP="00AD1284">
      <w:pPr>
        <w:pStyle w:val="Tekstprzypisudolnego"/>
        <w:rPr>
          <w:rFonts w:ascii="Tahoma" w:hAnsi="Tahoma" w:cs="Tahoma"/>
        </w:rPr>
      </w:pPr>
      <w:r>
        <w:rPr>
          <w:rStyle w:val="Odwoanieprzypisudolnego"/>
          <w:rFonts w:ascii="Tahoma" w:hAnsi="Tahoma" w:cs="Tahoma"/>
          <w:b/>
        </w:rPr>
        <w:footnoteRef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8"/>
          <w:szCs w:val="18"/>
        </w:rPr>
        <w:t>Oświadczenie jest składane przez osobę uprawnioną do reprezentowania podmiotu składającego ofertę</w:t>
      </w:r>
    </w:p>
  </w:footnote>
  <w:footnote w:id="10">
    <w:p w:rsidR="00F52201" w:rsidRDefault="00F52201" w:rsidP="00AD1284">
      <w:pPr>
        <w:pStyle w:val="Tekstprzypisudolnego"/>
        <w:spacing w:after="60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b/>
        </w:rPr>
        <w:footnoteRef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16"/>
          <w:szCs w:val="16"/>
        </w:rPr>
        <w:t>Oświadczenie może być modyfikowane w przypadku gdy oferent kwalifikuje podatek od towarów i usług wyłącznie w odniesieniu do poszczególnych kategorii wydatków.</w:t>
      </w:r>
    </w:p>
  </w:footnote>
  <w:footnote w:id="11">
    <w:p w:rsidR="00F52201" w:rsidRDefault="00F52201" w:rsidP="00AD1284">
      <w:pPr>
        <w:pStyle w:val="Tekstprzypisudolnego"/>
        <w:rPr>
          <w:rFonts w:ascii="Tahoma" w:hAnsi="Tahoma" w:cs="Tahoma"/>
        </w:rPr>
      </w:pPr>
      <w:r>
        <w:rPr>
          <w:rStyle w:val="Odwoanieprzypisudolnego"/>
          <w:rFonts w:ascii="Tahoma" w:hAnsi="Tahoma" w:cs="Tahoma"/>
          <w:b/>
        </w:rPr>
        <w:footnoteRef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Zaznaczyć właściwe</w:t>
      </w:r>
    </w:p>
  </w:footnote>
  <w:footnote w:id="12">
    <w:p w:rsidR="00F52201" w:rsidRDefault="00F52201" w:rsidP="00AD1284">
      <w:pPr>
        <w:pStyle w:val="Tekstprzypisudolnego"/>
        <w:spacing w:after="60"/>
        <w:rPr>
          <w:rFonts w:ascii="Arial Narrow" w:hAnsi="Arial Narrow" w:cs="Calibri"/>
          <w:sz w:val="16"/>
          <w:szCs w:val="16"/>
        </w:rPr>
      </w:pPr>
      <w:r>
        <w:rPr>
          <w:rStyle w:val="Odwoanieprzypisudolnego"/>
          <w:rFonts w:ascii="Tahoma" w:hAnsi="Tahoma" w:cs="Tahoma"/>
          <w:b/>
        </w:rPr>
        <w:footnoteRef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16"/>
          <w:szCs w:val="16"/>
        </w:rPr>
        <w:t>Por.  z art. 91 ust. 7 ustawy z dnia 11 marca 2004 r. o podatku od towarów i usług</w:t>
      </w:r>
      <w:r>
        <w:rPr>
          <w:rFonts w:ascii="Tahoma" w:hAnsi="Tahoma" w:cs="Tahoma"/>
          <w:spacing w:val="20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7B" w:rsidRDefault="003D7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7B" w:rsidRDefault="003D7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581" w:rsidRPr="00FC1B5E" w:rsidRDefault="00501581" w:rsidP="00501581">
    <w:pPr>
      <w:pStyle w:val="Nagwek"/>
      <w:jc w:val="right"/>
      <w:rPr>
        <w:rFonts w:ascii="Tahoma" w:hAnsi="Tahoma" w:cs="Tahoma"/>
        <w:b/>
      </w:rPr>
    </w:pPr>
    <w:r w:rsidRPr="00FC1B5E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1</w:t>
    </w:r>
  </w:p>
  <w:p w:rsidR="00501581" w:rsidRDefault="0050158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581" w:rsidRPr="00FC1B5E" w:rsidRDefault="00501581" w:rsidP="00501581">
    <w:pPr>
      <w:pStyle w:val="Nagwek"/>
      <w:jc w:val="right"/>
      <w:rPr>
        <w:rFonts w:ascii="Tahoma" w:hAnsi="Tahoma" w:cs="Tahoma"/>
        <w:b/>
      </w:rPr>
    </w:pPr>
    <w:r w:rsidRPr="00FC1B5E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2</w:t>
    </w:r>
  </w:p>
  <w:p w:rsidR="00501581" w:rsidRDefault="00501581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22" w:type="dxa"/>
      <w:tblLook w:val="01E0" w:firstRow="1" w:lastRow="1" w:firstColumn="1" w:lastColumn="1" w:noHBand="0" w:noVBand="0"/>
    </w:tblPr>
    <w:tblGrid>
      <w:gridCol w:w="955"/>
      <w:gridCol w:w="8320"/>
    </w:tblGrid>
    <w:tr w:rsidR="00F52201" w:rsidRPr="00CB1B0D" w:rsidTr="00036C29">
      <w:trPr>
        <w:cantSplit/>
        <w:trHeight w:val="410"/>
      </w:trPr>
      <w:tc>
        <w:tcPr>
          <w:tcW w:w="955" w:type="dxa"/>
          <w:vAlign w:val="center"/>
        </w:tcPr>
        <w:p w:rsidR="00F52201" w:rsidRDefault="00F52201" w:rsidP="00036C29">
          <w:pPr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8320" w:type="dxa"/>
          <w:tcBorders>
            <w:bottom w:val="single" w:sz="4" w:space="0" w:color="auto"/>
          </w:tcBorders>
          <w:vAlign w:val="center"/>
        </w:tcPr>
        <w:p w:rsidR="00F52201" w:rsidRPr="00146A51" w:rsidRDefault="00F52201" w:rsidP="00036C29">
          <w:pPr>
            <w:pStyle w:val="Tekstpodstawowy"/>
            <w:jc w:val="right"/>
            <w:rPr>
              <w:rFonts w:ascii="Tahoma" w:hAnsi="Tahoma" w:cs="Tahoma"/>
              <w:b/>
            </w:rPr>
          </w:pPr>
          <w:r w:rsidRPr="00146A51">
            <w:rPr>
              <w:rFonts w:ascii="Tahoma" w:hAnsi="Tahoma" w:cs="Tahoma"/>
              <w:b/>
            </w:rPr>
            <w:t xml:space="preserve">Załącznik nr </w:t>
          </w:r>
          <w:r>
            <w:rPr>
              <w:rFonts w:ascii="Tahoma" w:hAnsi="Tahoma" w:cs="Tahoma"/>
              <w:b/>
            </w:rPr>
            <w:t>4</w:t>
          </w:r>
        </w:p>
        <w:p w:rsidR="00F52201" w:rsidRDefault="00F52201" w:rsidP="00036C29">
          <w:pPr>
            <w:pStyle w:val="Nagwek"/>
            <w:jc w:val="center"/>
            <w:rPr>
              <w:rFonts w:ascii="Calibri" w:hAnsi="Calibri" w:cs="Calibri"/>
            </w:rPr>
          </w:pPr>
        </w:p>
      </w:tc>
    </w:tr>
    <w:tr w:rsidR="00F52201" w:rsidRPr="00CB1B0D" w:rsidTr="00036C29">
      <w:trPr>
        <w:cantSplit/>
        <w:trHeight w:val="410"/>
      </w:trPr>
      <w:tc>
        <w:tcPr>
          <w:tcW w:w="955" w:type="dxa"/>
          <w:vMerge w:val="restart"/>
          <w:tcBorders>
            <w:right w:val="single" w:sz="4" w:space="0" w:color="auto"/>
          </w:tcBorders>
          <w:vAlign w:val="center"/>
        </w:tcPr>
        <w:p w:rsidR="00F52201" w:rsidRPr="00CB1B0D" w:rsidRDefault="00F52201" w:rsidP="00036C29">
          <w:pPr>
            <w:jc w:val="center"/>
            <w:rPr>
              <w:rFonts w:ascii="Calibri" w:hAnsi="Calibri" w:cs="Calibri"/>
            </w:rPr>
          </w:pPr>
          <w:r w:rsidRPr="00036C29">
            <w:rPr>
              <w:rFonts w:ascii="Calibri" w:hAnsi="Calibri" w:cs="Calibri"/>
              <w:noProof/>
              <w:lang w:eastAsia="pl-PL"/>
            </w:rPr>
            <w:drawing>
              <wp:inline distT="0" distB="0" distL="0" distR="0">
                <wp:extent cx="466725" cy="542925"/>
                <wp:effectExtent l="0" t="0" r="0" b="0"/>
                <wp:docPr id="2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2201" w:rsidRPr="0007798F" w:rsidRDefault="00F52201" w:rsidP="00036C29">
          <w:pPr>
            <w:pStyle w:val="Nagwek"/>
            <w:jc w:val="center"/>
            <w:rPr>
              <w:rFonts w:ascii="Calibri" w:hAnsi="Calibri" w:cs="Calibri"/>
              <w:lang w:val="de-DE"/>
            </w:rPr>
          </w:pPr>
          <w:r>
            <w:rPr>
              <w:rFonts w:ascii="Calibri" w:hAnsi="Calibri" w:cs="Calibri"/>
            </w:rPr>
            <w:t>I</w:t>
          </w:r>
          <w:r w:rsidRPr="0007798F">
            <w:rPr>
              <w:rFonts w:ascii="Calibri" w:hAnsi="Calibri" w:cs="Calibri"/>
            </w:rPr>
            <w:t>nformacj</w:t>
          </w:r>
          <w:r>
            <w:rPr>
              <w:rFonts w:ascii="Calibri" w:hAnsi="Calibri" w:cs="Calibri"/>
            </w:rPr>
            <w:t xml:space="preserve">a </w:t>
          </w:r>
          <w:r w:rsidRPr="0007798F">
            <w:rPr>
              <w:rFonts w:ascii="Calibri" w:hAnsi="Calibri" w:cs="Calibri"/>
            </w:rPr>
            <w:t>ogóln</w:t>
          </w:r>
          <w:r>
            <w:rPr>
              <w:rFonts w:ascii="Calibri" w:hAnsi="Calibri" w:cs="Calibri"/>
            </w:rPr>
            <w:t>a</w:t>
          </w:r>
          <w:r w:rsidRPr="0007798F">
            <w:rPr>
              <w:rFonts w:ascii="Calibri" w:hAnsi="Calibri" w:cs="Calibri"/>
            </w:rPr>
            <w:t xml:space="preserve"> d</w:t>
          </w:r>
          <w:r>
            <w:rPr>
              <w:rFonts w:ascii="Calibri" w:hAnsi="Calibri" w:cs="Calibri"/>
            </w:rPr>
            <w:t>la właścicieli danych osobowych</w:t>
          </w:r>
        </w:p>
      </w:tc>
    </w:tr>
    <w:tr w:rsidR="00F52201" w:rsidRPr="00CB1B0D" w:rsidTr="00036C29">
      <w:trPr>
        <w:cantSplit/>
      </w:trPr>
      <w:tc>
        <w:tcPr>
          <w:tcW w:w="955" w:type="dxa"/>
          <w:vMerge/>
          <w:tcBorders>
            <w:right w:val="single" w:sz="4" w:space="0" w:color="auto"/>
          </w:tcBorders>
          <w:vAlign w:val="center"/>
        </w:tcPr>
        <w:p w:rsidR="00F52201" w:rsidRPr="00CB1B0D" w:rsidRDefault="00F52201" w:rsidP="00036C29">
          <w:pPr>
            <w:pStyle w:val="Nagwek"/>
            <w:jc w:val="center"/>
            <w:rPr>
              <w:rFonts w:ascii="Calibri" w:hAnsi="Calibri" w:cs="Calibri"/>
              <w:lang w:val="de-DE"/>
            </w:rPr>
          </w:pP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2201" w:rsidRPr="0007798F" w:rsidRDefault="00F52201" w:rsidP="004243EE">
          <w:pPr>
            <w:pStyle w:val="Nagwek1"/>
            <w:numPr>
              <w:ilvl w:val="0"/>
              <w:numId w:val="0"/>
            </w:numPr>
            <w:jc w:val="center"/>
            <w:rPr>
              <w:rFonts w:ascii="Calibri" w:hAnsi="Calibri" w:cs="Calibri"/>
              <w:sz w:val="20"/>
              <w:lang w:val="de-DE"/>
            </w:rPr>
          </w:pPr>
          <w:r w:rsidRPr="0007798F">
            <w:rPr>
              <w:rFonts w:ascii="Calibri" w:hAnsi="Calibri" w:cs="Calibri"/>
              <w:sz w:val="20"/>
            </w:rPr>
            <w:t>Załącznik nr 2</w:t>
          </w:r>
          <w:r>
            <w:rPr>
              <w:rFonts w:ascii="Calibri" w:hAnsi="Calibri" w:cs="Calibri"/>
              <w:sz w:val="20"/>
            </w:rPr>
            <w:t>3</w:t>
          </w:r>
          <w:r w:rsidRPr="0007798F">
            <w:rPr>
              <w:rFonts w:ascii="Calibri" w:hAnsi="Calibri" w:cs="Calibri"/>
              <w:sz w:val="20"/>
            </w:rPr>
            <w:t xml:space="preserve"> do Polityki Bezpieczeństwa Informacji</w:t>
          </w:r>
        </w:p>
      </w:tc>
    </w:tr>
  </w:tbl>
  <w:p w:rsidR="00F52201" w:rsidRDefault="00F52201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F8" w:rsidRPr="00FC1B5E" w:rsidRDefault="005849F8" w:rsidP="00501581">
    <w:pPr>
      <w:pStyle w:val="Nagwek"/>
      <w:jc w:val="right"/>
      <w:rPr>
        <w:rFonts w:ascii="Tahoma" w:hAnsi="Tahoma" w:cs="Tahoma"/>
        <w:b/>
      </w:rPr>
    </w:pPr>
    <w:r w:rsidRPr="00FC1B5E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</w:t>
    </w:r>
  </w:p>
  <w:p w:rsidR="005849F8" w:rsidRDefault="005849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46DBF"/>
    <w:multiLevelType w:val="hybridMultilevel"/>
    <w:tmpl w:val="EBA821C2"/>
    <w:lvl w:ilvl="0" w:tplc="6BD0A11C">
      <w:start w:val="1"/>
      <w:numFmt w:val="lowerLetter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8D33DEE"/>
    <w:multiLevelType w:val="hybridMultilevel"/>
    <w:tmpl w:val="097AD26E"/>
    <w:lvl w:ilvl="0" w:tplc="6BD0A11C">
      <w:start w:val="1"/>
      <w:numFmt w:val="lowerLetter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CB65140"/>
    <w:multiLevelType w:val="hybridMultilevel"/>
    <w:tmpl w:val="9A7E6638"/>
    <w:lvl w:ilvl="0" w:tplc="8CD8BC0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721987"/>
    <w:multiLevelType w:val="hybridMultilevel"/>
    <w:tmpl w:val="83F4C660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9455FB"/>
    <w:multiLevelType w:val="hybridMultilevel"/>
    <w:tmpl w:val="A4A4B40C"/>
    <w:lvl w:ilvl="0" w:tplc="8CD8BC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C6F5E01"/>
    <w:multiLevelType w:val="hybridMultilevel"/>
    <w:tmpl w:val="7AFEDD66"/>
    <w:lvl w:ilvl="0" w:tplc="45ECE73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DD5A79"/>
    <w:multiLevelType w:val="hybridMultilevel"/>
    <w:tmpl w:val="3DA8D300"/>
    <w:lvl w:ilvl="0" w:tplc="9FB20110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F23EA"/>
    <w:multiLevelType w:val="hybridMultilevel"/>
    <w:tmpl w:val="24F0530E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CD8BC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1F2169"/>
    <w:multiLevelType w:val="hybridMultilevel"/>
    <w:tmpl w:val="D80E448E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97"/>
    <w:multiLevelType w:val="hybridMultilevel"/>
    <w:tmpl w:val="E40895DC"/>
    <w:lvl w:ilvl="0" w:tplc="8CD8BC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9F5C05"/>
    <w:multiLevelType w:val="hybridMultilevel"/>
    <w:tmpl w:val="C6DC6A02"/>
    <w:lvl w:ilvl="0" w:tplc="9FB20110">
      <w:start w:val="1"/>
      <w:numFmt w:val="ordinal"/>
      <w:lvlText w:val="%1"/>
      <w:lvlJc w:val="left"/>
      <w:pPr>
        <w:ind w:left="720" w:hanging="360"/>
      </w:pPr>
    </w:lvl>
    <w:lvl w:ilvl="1" w:tplc="6BD0A11C">
      <w:start w:val="1"/>
      <w:numFmt w:val="lowerLetter"/>
      <w:lvlText w:val="%2)"/>
      <w:lvlJc w:val="left"/>
      <w:pPr>
        <w:ind w:left="1440" w:hanging="360"/>
      </w:pPr>
    </w:lvl>
    <w:lvl w:ilvl="2" w:tplc="F49A64E2">
      <w:start w:val="1"/>
      <w:numFmt w:val="decimal"/>
      <w:lvlText w:val="%3.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4" w15:restartNumberingAfterBreak="0">
    <w:nsid w:val="3EED4E1A"/>
    <w:multiLevelType w:val="hybridMultilevel"/>
    <w:tmpl w:val="F8D4A878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91606"/>
    <w:multiLevelType w:val="hybridMultilevel"/>
    <w:tmpl w:val="19F089D6"/>
    <w:lvl w:ilvl="0" w:tplc="6BD0A11C">
      <w:start w:val="1"/>
      <w:numFmt w:val="lowerLetter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7A6587"/>
    <w:multiLevelType w:val="hybridMultilevel"/>
    <w:tmpl w:val="83864486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5BEE06CB"/>
    <w:multiLevelType w:val="hybridMultilevel"/>
    <w:tmpl w:val="96D618F4"/>
    <w:lvl w:ilvl="0" w:tplc="45ECE732">
      <w:start w:val="1"/>
      <w:numFmt w:val="lowerLetter"/>
      <w:lvlText w:val="%1)"/>
      <w:lvlJc w:val="left"/>
      <w:pPr>
        <w:ind w:left="2291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5FA037C"/>
    <w:multiLevelType w:val="hybridMultilevel"/>
    <w:tmpl w:val="A2CE2BB0"/>
    <w:lvl w:ilvl="0" w:tplc="EDC684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FAE0C67"/>
    <w:multiLevelType w:val="hybridMultilevel"/>
    <w:tmpl w:val="E27EB316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19"/>
  </w:num>
  <w:num w:numId="18">
    <w:abstractNumId w:val="9"/>
  </w:num>
  <w:num w:numId="19">
    <w:abstractNumId w:val="2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A"/>
    <w:rsid w:val="00001CF4"/>
    <w:rsid w:val="00002FE6"/>
    <w:rsid w:val="00003C91"/>
    <w:rsid w:val="00004BDD"/>
    <w:rsid w:val="00005352"/>
    <w:rsid w:val="00005E4A"/>
    <w:rsid w:val="00007B90"/>
    <w:rsid w:val="00011E48"/>
    <w:rsid w:val="0001269B"/>
    <w:rsid w:val="000144E2"/>
    <w:rsid w:val="00015194"/>
    <w:rsid w:val="00015EEB"/>
    <w:rsid w:val="00016375"/>
    <w:rsid w:val="00016C12"/>
    <w:rsid w:val="0002499E"/>
    <w:rsid w:val="0003046C"/>
    <w:rsid w:val="00030F42"/>
    <w:rsid w:val="0003186B"/>
    <w:rsid w:val="00032B5A"/>
    <w:rsid w:val="00032ED3"/>
    <w:rsid w:val="00036BE9"/>
    <w:rsid w:val="00036C29"/>
    <w:rsid w:val="00040166"/>
    <w:rsid w:val="00040860"/>
    <w:rsid w:val="00042100"/>
    <w:rsid w:val="000424B1"/>
    <w:rsid w:val="00045A8B"/>
    <w:rsid w:val="00045BD6"/>
    <w:rsid w:val="00045F19"/>
    <w:rsid w:val="0004682A"/>
    <w:rsid w:val="00047F30"/>
    <w:rsid w:val="000514D9"/>
    <w:rsid w:val="000517AD"/>
    <w:rsid w:val="00052B0A"/>
    <w:rsid w:val="00052B24"/>
    <w:rsid w:val="00053053"/>
    <w:rsid w:val="00053181"/>
    <w:rsid w:val="00053330"/>
    <w:rsid w:val="000533DE"/>
    <w:rsid w:val="00055107"/>
    <w:rsid w:val="00055B0A"/>
    <w:rsid w:val="00062C2D"/>
    <w:rsid w:val="00062E11"/>
    <w:rsid w:val="00062E63"/>
    <w:rsid w:val="000632FB"/>
    <w:rsid w:val="0006465A"/>
    <w:rsid w:val="00065641"/>
    <w:rsid w:val="00066942"/>
    <w:rsid w:val="000675CD"/>
    <w:rsid w:val="000705E1"/>
    <w:rsid w:val="00071EA4"/>
    <w:rsid w:val="00072826"/>
    <w:rsid w:val="00072D29"/>
    <w:rsid w:val="00073CE4"/>
    <w:rsid w:val="00080609"/>
    <w:rsid w:val="00081C44"/>
    <w:rsid w:val="00084241"/>
    <w:rsid w:val="000846A2"/>
    <w:rsid w:val="0008781F"/>
    <w:rsid w:val="000900BF"/>
    <w:rsid w:val="00090280"/>
    <w:rsid w:val="00090290"/>
    <w:rsid w:val="000909EA"/>
    <w:rsid w:val="00092D2E"/>
    <w:rsid w:val="00096061"/>
    <w:rsid w:val="00097077"/>
    <w:rsid w:val="0009712B"/>
    <w:rsid w:val="000A1E49"/>
    <w:rsid w:val="000A2B20"/>
    <w:rsid w:val="000A3545"/>
    <w:rsid w:val="000A3DE0"/>
    <w:rsid w:val="000A3EB9"/>
    <w:rsid w:val="000A54CA"/>
    <w:rsid w:val="000A5B94"/>
    <w:rsid w:val="000B0B76"/>
    <w:rsid w:val="000B1324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5353"/>
    <w:rsid w:val="000C6898"/>
    <w:rsid w:val="000C716C"/>
    <w:rsid w:val="000C7A73"/>
    <w:rsid w:val="000D18D5"/>
    <w:rsid w:val="000D1B66"/>
    <w:rsid w:val="000D1CF6"/>
    <w:rsid w:val="000D33FD"/>
    <w:rsid w:val="000D3B1D"/>
    <w:rsid w:val="000D64FC"/>
    <w:rsid w:val="000D7A28"/>
    <w:rsid w:val="000D7F4B"/>
    <w:rsid w:val="000E1A51"/>
    <w:rsid w:val="000E3593"/>
    <w:rsid w:val="000E469D"/>
    <w:rsid w:val="000E5478"/>
    <w:rsid w:val="000E58ED"/>
    <w:rsid w:val="000E5A2D"/>
    <w:rsid w:val="000E6025"/>
    <w:rsid w:val="000F0465"/>
    <w:rsid w:val="000F11DD"/>
    <w:rsid w:val="000F16CC"/>
    <w:rsid w:val="000F1C1E"/>
    <w:rsid w:val="000F1E46"/>
    <w:rsid w:val="000F284E"/>
    <w:rsid w:val="000F31C0"/>
    <w:rsid w:val="000F3BD8"/>
    <w:rsid w:val="000F5B29"/>
    <w:rsid w:val="000F7917"/>
    <w:rsid w:val="000F7D35"/>
    <w:rsid w:val="00102D54"/>
    <w:rsid w:val="00102DAF"/>
    <w:rsid w:val="00102FAA"/>
    <w:rsid w:val="0010417D"/>
    <w:rsid w:val="00104AA0"/>
    <w:rsid w:val="00105065"/>
    <w:rsid w:val="001051CD"/>
    <w:rsid w:val="0010554C"/>
    <w:rsid w:val="0010707B"/>
    <w:rsid w:val="00107312"/>
    <w:rsid w:val="00110DC5"/>
    <w:rsid w:val="001133D9"/>
    <w:rsid w:val="0011374A"/>
    <w:rsid w:val="0011394D"/>
    <w:rsid w:val="00113DBC"/>
    <w:rsid w:val="00113DFD"/>
    <w:rsid w:val="00115397"/>
    <w:rsid w:val="00115859"/>
    <w:rsid w:val="00123D99"/>
    <w:rsid w:val="00125E27"/>
    <w:rsid w:val="00126147"/>
    <w:rsid w:val="00127BA8"/>
    <w:rsid w:val="001304A8"/>
    <w:rsid w:val="001312D5"/>
    <w:rsid w:val="00132F33"/>
    <w:rsid w:val="00133F5F"/>
    <w:rsid w:val="0013545C"/>
    <w:rsid w:val="00135782"/>
    <w:rsid w:val="001372B7"/>
    <w:rsid w:val="001413B3"/>
    <w:rsid w:val="00141BB1"/>
    <w:rsid w:val="001424AB"/>
    <w:rsid w:val="00142649"/>
    <w:rsid w:val="00142EB0"/>
    <w:rsid w:val="0014504C"/>
    <w:rsid w:val="00146541"/>
    <w:rsid w:val="00146703"/>
    <w:rsid w:val="0015002D"/>
    <w:rsid w:val="00152573"/>
    <w:rsid w:val="00152672"/>
    <w:rsid w:val="00153985"/>
    <w:rsid w:val="0015590F"/>
    <w:rsid w:val="0015631C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789B"/>
    <w:rsid w:val="00172734"/>
    <w:rsid w:val="00172C16"/>
    <w:rsid w:val="001732ED"/>
    <w:rsid w:val="00174F96"/>
    <w:rsid w:val="0017619C"/>
    <w:rsid w:val="00176847"/>
    <w:rsid w:val="00176FA7"/>
    <w:rsid w:val="00181AAB"/>
    <w:rsid w:val="0018286F"/>
    <w:rsid w:val="00183A9A"/>
    <w:rsid w:val="00184373"/>
    <w:rsid w:val="00184B97"/>
    <w:rsid w:val="00185D18"/>
    <w:rsid w:val="00186295"/>
    <w:rsid w:val="0018652F"/>
    <w:rsid w:val="00186558"/>
    <w:rsid w:val="001927E1"/>
    <w:rsid w:val="00193FE7"/>
    <w:rsid w:val="0019493B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88D"/>
    <w:rsid w:val="001B0492"/>
    <w:rsid w:val="001B04E6"/>
    <w:rsid w:val="001B2744"/>
    <w:rsid w:val="001B2A19"/>
    <w:rsid w:val="001B3E3D"/>
    <w:rsid w:val="001B3EE8"/>
    <w:rsid w:val="001B4F1F"/>
    <w:rsid w:val="001B6567"/>
    <w:rsid w:val="001B7E6B"/>
    <w:rsid w:val="001C07D8"/>
    <w:rsid w:val="001C2C53"/>
    <w:rsid w:val="001C34FD"/>
    <w:rsid w:val="001C3FFE"/>
    <w:rsid w:val="001C4E4E"/>
    <w:rsid w:val="001C6007"/>
    <w:rsid w:val="001C69CB"/>
    <w:rsid w:val="001C7010"/>
    <w:rsid w:val="001C7042"/>
    <w:rsid w:val="001D0016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C0B"/>
    <w:rsid w:val="001E14EF"/>
    <w:rsid w:val="001E1814"/>
    <w:rsid w:val="001E334F"/>
    <w:rsid w:val="001E456F"/>
    <w:rsid w:val="001E66C0"/>
    <w:rsid w:val="001E6817"/>
    <w:rsid w:val="001E7441"/>
    <w:rsid w:val="001F0AA4"/>
    <w:rsid w:val="001F0F0D"/>
    <w:rsid w:val="001F298A"/>
    <w:rsid w:val="001F36A9"/>
    <w:rsid w:val="001F4917"/>
    <w:rsid w:val="001F5F96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56CA"/>
    <w:rsid w:val="0020583D"/>
    <w:rsid w:val="00205969"/>
    <w:rsid w:val="002061E4"/>
    <w:rsid w:val="00206756"/>
    <w:rsid w:val="00206D9E"/>
    <w:rsid w:val="00207D93"/>
    <w:rsid w:val="00211CDF"/>
    <w:rsid w:val="002125A9"/>
    <w:rsid w:val="00212AC3"/>
    <w:rsid w:val="00212CCB"/>
    <w:rsid w:val="0021694B"/>
    <w:rsid w:val="002202FE"/>
    <w:rsid w:val="00220485"/>
    <w:rsid w:val="0022078D"/>
    <w:rsid w:val="00220CB2"/>
    <w:rsid w:val="0022164D"/>
    <w:rsid w:val="00221935"/>
    <w:rsid w:val="002231DD"/>
    <w:rsid w:val="0022427F"/>
    <w:rsid w:val="002243E1"/>
    <w:rsid w:val="00225E25"/>
    <w:rsid w:val="00225F30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3097"/>
    <w:rsid w:val="00243D4B"/>
    <w:rsid w:val="00243E2D"/>
    <w:rsid w:val="00244216"/>
    <w:rsid w:val="0025004F"/>
    <w:rsid w:val="002525E6"/>
    <w:rsid w:val="0025427E"/>
    <w:rsid w:val="0025496F"/>
    <w:rsid w:val="00254DAE"/>
    <w:rsid w:val="002552E1"/>
    <w:rsid w:val="00255AC6"/>
    <w:rsid w:val="00255B70"/>
    <w:rsid w:val="00256480"/>
    <w:rsid w:val="00256B01"/>
    <w:rsid w:val="00256C7F"/>
    <w:rsid w:val="002572DF"/>
    <w:rsid w:val="00257A65"/>
    <w:rsid w:val="002611D8"/>
    <w:rsid w:val="002614FD"/>
    <w:rsid w:val="00261C4B"/>
    <w:rsid w:val="00264AAD"/>
    <w:rsid w:val="0027054A"/>
    <w:rsid w:val="00270CB1"/>
    <w:rsid w:val="002713BF"/>
    <w:rsid w:val="002732DD"/>
    <w:rsid w:val="0027330B"/>
    <w:rsid w:val="002739BF"/>
    <w:rsid w:val="00274AC8"/>
    <w:rsid w:val="00275889"/>
    <w:rsid w:val="00275965"/>
    <w:rsid w:val="00275A80"/>
    <w:rsid w:val="002764B2"/>
    <w:rsid w:val="00276F26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5280"/>
    <w:rsid w:val="00295588"/>
    <w:rsid w:val="00295D71"/>
    <w:rsid w:val="00297619"/>
    <w:rsid w:val="002978EB"/>
    <w:rsid w:val="002A066D"/>
    <w:rsid w:val="002A0745"/>
    <w:rsid w:val="002A091C"/>
    <w:rsid w:val="002A0CDE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4F6D"/>
    <w:rsid w:val="002D6186"/>
    <w:rsid w:val="002D6390"/>
    <w:rsid w:val="002E207C"/>
    <w:rsid w:val="002E2B7F"/>
    <w:rsid w:val="002E5AAF"/>
    <w:rsid w:val="002E5B1F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530B"/>
    <w:rsid w:val="003162C7"/>
    <w:rsid w:val="0032088E"/>
    <w:rsid w:val="003209E4"/>
    <w:rsid w:val="00325251"/>
    <w:rsid w:val="00330629"/>
    <w:rsid w:val="00330C98"/>
    <w:rsid w:val="00331B44"/>
    <w:rsid w:val="003328DF"/>
    <w:rsid w:val="00332A62"/>
    <w:rsid w:val="00334017"/>
    <w:rsid w:val="00335086"/>
    <w:rsid w:val="00336B14"/>
    <w:rsid w:val="00336BF8"/>
    <w:rsid w:val="0033709F"/>
    <w:rsid w:val="00337F0C"/>
    <w:rsid w:val="00340714"/>
    <w:rsid w:val="003408D8"/>
    <w:rsid w:val="00341200"/>
    <w:rsid w:val="00341446"/>
    <w:rsid w:val="00341554"/>
    <w:rsid w:val="00341B24"/>
    <w:rsid w:val="00343D4A"/>
    <w:rsid w:val="0034496C"/>
    <w:rsid w:val="003453D1"/>
    <w:rsid w:val="0034628D"/>
    <w:rsid w:val="003516B2"/>
    <w:rsid w:val="003516B4"/>
    <w:rsid w:val="00351DED"/>
    <w:rsid w:val="00352775"/>
    <w:rsid w:val="00352C69"/>
    <w:rsid w:val="00352E06"/>
    <w:rsid w:val="00355818"/>
    <w:rsid w:val="00356823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F8D"/>
    <w:rsid w:val="003911FF"/>
    <w:rsid w:val="00392C0D"/>
    <w:rsid w:val="00393035"/>
    <w:rsid w:val="00394172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5A1"/>
    <w:rsid w:val="003A7AC0"/>
    <w:rsid w:val="003A7F51"/>
    <w:rsid w:val="003B01D9"/>
    <w:rsid w:val="003B054F"/>
    <w:rsid w:val="003B378E"/>
    <w:rsid w:val="003B4A4E"/>
    <w:rsid w:val="003B4C33"/>
    <w:rsid w:val="003B59BC"/>
    <w:rsid w:val="003B6A1F"/>
    <w:rsid w:val="003C00F4"/>
    <w:rsid w:val="003C0B03"/>
    <w:rsid w:val="003C24D9"/>
    <w:rsid w:val="003C2A5C"/>
    <w:rsid w:val="003C3181"/>
    <w:rsid w:val="003C35C4"/>
    <w:rsid w:val="003D2892"/>
    <w:rsid w:val="003D3A4E"/>
    <w:rsid w:val="003D4A06"/>
    <w:rsid w:val="003D5BC2"/>
    <w:rsid w:val="003D6EDB"/>
    <w:rsid w:val="003D708D"/>
    <w:rsid w:val="003D717B"/>
    <w:rsid w:val="003D74B6"/>
    <w:rsid w:val="003E0140"/>
    <w:rsid w:val="003E3B2A"/>
    <w:rsid w:val="003E40C5"/>
    <w:rsid w:val="003E4103"/>
    <w:rsid w:val="003E4590"/>
    <w:rsid w:val="003E732D"/>
    <w:rsid w:val="003E7746"/>
    <w:rsid w:val="003F027F"/>
    <w:rsid w:val="003F0BE7"/>
    <w:rsid w:val="003F1783"/>
    <w:rsid w:val="003F2672"/>
    <w:rsid w:val="003F3E9C"/>
    <w:rsid w:val="003F4EBC"/>
    <w:rsid w:val="0040158F"/>
    <w:rsid w:val="00401765"/>
    <w:rsid w:val="00402646"/>
    <w:rsid w:val="00402ED7"/>
    <w:rsid w:val="00403E0A"/>
    <w:rsid w:val="00403F9E"/>
    <w:rsid w:val="004045D0"/>
    <w:rsid w:val="00404DC3"/>
    <w:rsid w:val="00405880"/>
    <w:rsid w:val="004109EF"/>
    <w:rsid w:val="00410F32"/>
    <w:rsid w:val="00413AE9"/>
    <w:rsid w:val="00415DFE"/>
    <w:rsid w:val="004164CA"/>
    <w:rsid w:val="004166B9"/>
    <w:rsid w:val="00416D64"/>
    <w:rsid w:val="004178F2"/>
    <w:rsid w:val="0042206B"/>
    <w:rsid w:val="004220E2"/>
    <w:rsid w:val="004227D4"/>
    <w:rsid w:val="004233FE"/>
    <w:rsid w:val="004243EE"/>
    <w:rsid w:val="00424B9E"/>
    <w:rsid w:val="004252B5"/>
    <w:rsid w:val="00427D9E"/>
    <w:rsid w:val="00430BF7"/>
    <w:rsid w:val="0043494B"/>
    <w:rsid w:val="00434EB7"/>
    <w:rsid w:val="0043560D"/>
    <w:rsid w:val="0043581F"/>
    <w:rsid w:val="00436551"/>
    <w:rsid w:val="004366C0"/>
    <w:rsid w:val="004367E3"/>
    <w:rsid w:val="00441FDA"/>
    <w:rsid w:val="004429CA"/>
    <w:rsid w:val="00443606"/>
    <w:rsid w:val="00443A26"/>
    <w:rsid w:val="00444DE5"/>
    <w:rsid w:val="00445D9C"/>
    <w:rsid w:val="00446C20"/>
    <w:rsid w:val="004500C8"/>
    <w:rsid w:val="00454469"/>
    <w:rsid w:val="004547FC"/>
    <w:rsid w:val="0045495F"/>
    <w:rsid w:val="00456794"/>
    <w:rsid w:val="0045693F"/>
    <w:rsid w:val="00460A2F"/>
    <w:rsid w:val="00460B3F"/>
    <w:rsid w:val="00462E5B"/>
    <w:rsid w:val="00464462"/>
    <w:rsid w:val="00464C52"/>
    <w:rsid w:val="00464FBD"/>
    <w:rsid w:val="00466553"/>
    <w:rsid w:val="00466F87"/>
    <w:rsid w:val="00467775"/>
    <w:rsid w:val="004704BF"/>
    <w:rsid w:val="00470ECA"/>
    <w:rsid w:val="0047177C"/>
    <w:rsid w:val="00474CB9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3E85"/>
    <w:rsid w:val="004840D2"/>
    <w:rsid w:val="00484474"/>
    <w:rsid w:val="00484F6F"/>
    <w:rsid w:val="004858D2"/>
    <w:rsid w:val="00486AC9"/>
    <w:rsid w:val="0049258D"/>
    <w:rsid w:val="00492859"/>
    <w:rsid w:val="00493A08"/>
    <w:rsid w:val="0049414E"/>
    <w:rsid w:val="004A0339"/>
    <w:rsid w:val="004A0E7A"/>
    <w:rsid w:val="004A11DD"/>
    <w:rsid w:val="004A22B3"/>
    <w:rsid w:val="004A30EB"/>
    <w:rsid w:val="004A49E3"/>
    <w:rsid w:val="004A569C"/>
    <w:rsid w:val="004A5A0B"/>
    <w:rsid w:val="004A6076"/>
    <w:rsid w:val="004A6245"/>
    <w:rsid w:val="004A7605"/>
    <w:rsid w:val="004B0CED"/>
    <w:rsid w:val="004B0DB7"/>
    <w:rsid w:val="004B10C7"/>
    <w:rsid w:val="004B3172"/>
    <w:rsid w:val="004B4220"/>
    <w:rsid w:val="004B457C"/>
    <w:rsid w:val="004B6389"/>
    <w:rsid w:val="004B6864"/>
    <w:rsid w:val="004B6F55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4DD8"/>
    <w:rsid w:val="004D7394"/>
    <w:rsid w:val="004E0219"/>
    <w:rsid w:val="004E14A6"/>
    <w:rsid w:val="004E3D6A"/>
    <w:rsid w:val="004E566B"/>
    <w:rsid w:val="004E5DDB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581"/>
    <w:rsid w:val="00501FE0"/>
    <w:rsid w:val="00502938"/>
    <w:rsid w:val="00503052"/>
    <w:rsid w:val="00503064"/>
    <w:rsid w:val="0050355E"/>
    <w:rsid w:val="005040A2"/>
    <w:rsid w:val="005054BF"/>
    <w:rsid w:val="00505663"/>
    <w:rsid w:val="00505683"/>
    <w:rsid w:val="00506465"/>
    <w:rsid w:val="005078D5"/>
    <w:rsid w:val="0051073B"/>
    <w:rsid w:val="005107FA"/>
    <w:rsid w:val="00510A31"/>
    <w:rsid w:val="0051674D"/>
    <w:rsid w:val="0051768E"/>
    <w:rsid w:val="00520AC8"/>
    <w:rsid w:val="00521BB2"/>
    <w:rsid w:val="00523895"/>
    <w:rsid w:val="0052484C"/>
    <w:rsid w:val="00524983"/>
    <w:rsid w:val="00524E5F"/>
    <w:rsid w:val="00532AB0"/>
    <w:rsid w:val="00534D2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51A06"/>
    <w:rsid w:val="00553399"/>
    <w:rsid w:val="00554FDA"/>
    <w:rsid w:val="00555055"/>
    <w:rsid w:val="005555FB"/>
    <w:rsid w:val="005568FF"/>
    <w:rsid w:val="00556E66"/>
    <w:rsid w:val="00561101"/>
    <w:rsid w:val="005612CF"/>
    <w:rsid w:val="0056394E"/>
    <w:rsid w:val="0056511A"/>
    <w:rsid w:val="0056557D"/>
    <w:rsid w:val="00566BB2"/>
    <w:rsid w:val="00570344"/>
    <w:rsid w:val="00572C22"/>
    <w:rsid w:val="00573287"/>
    <w:rsid w:val="00574060"/>
    <w:rsid w:val="00574A59"/>
    <w:rsid w:val="005765FF"/>
    <w:rsid w:val="00580252"/>
    <w:rsid w:val="005802E8"/>
    <w:rsid w:val="0058131F"/>
    <w:rsid w:val="00582F78"/>
    <w:rsid w:val="005849F8"/>
    <w:rsid w:val="005863D0"/>
    <w:rsid w:val="00586454"/>
    <w:rsid w:val="0058660B"/>
    <w:rsid w:val="00586A66"/>
    <w:rsid w:val="0059211B"/>
    <w:rsid w:val="00592F6A"/>
    <w:rsid w:val="0059587A"/>
    <w:rsid w:val="00596DF5"/>
    <w:rsid w:val="005970FB"/>
    <w:rsid w:val="00597F8F"/>
    <w:rsid w:val="005A0CB1"/>
    <w:rsid w:val="005A2305"/>
    <w:rsid w:val="005A2339"/>
    <w:rsid w:val="005A33AD"/>
    <w:rsid w:val="005A5257"/>
    <w:rsid w:val="005B0E6E"/>
    <w:rsid w:val="005B17F8"/>
    <w:rsid w:val="005B2D3D"/>
    <w:rsid w:val="005B2D5C"/>
    <w:rsid w:val="005B3508"/>
    <w:rsid w:val="005B4CB3"/>
    <w:rsid w:val="005B4E3C"/>
    <w:rsid w:val="005B5944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6FAD"/>
    <w:rsid w:val="005C7F99"/>
    <w:rsid w:val="005D0B9F"/>
    <w:rsid w:val="005D1402"/>
    <w:rsid w:val="005D1A34"/>
    <w:rsid w:val="005D453D"/>
    <w:rsid w:val="005D45B3"/>
    <w:rsid w:val="005D4E6A"/>
    <w:rsid w:val="005D4E84"/>
    <w:rsid w:val="005D61F5"/>
    <w:rsid w:val="005D63F5"/>
    <w:rsid w:val="005E05E9"/>
    <w:rsid w:val="005E0A60"/>
    <w:rsid w:val="005E0E42"/>
    <w:rsid w:val="005E2794"/>
    <w:rsid w:val="005E3890"/>
    <w:rsid w:val="005E5347"/>
    <w:rsid w:val="005E7285"/>
    <w:rsid w:val="005F0218"/>
    <w:rsid w:val="005F0654"/>
    <w:rsid w:val="005F1B85"/>
    <w:rsid w:val="005F2AE2"/>
    <w:rsid w:val="005F34F5"/>
    <w:rsid w:val="005F3B04"/>
    <w:rsid w:val="005F5EF4"/>
    <w:rsid w:val="005F69D5"/>
    <w:rsid w:val="005F7ED4"/>
    <w:rsid w:val="00600F62"/>
    <w:rsid w:val="006024E2"/>
    <w:rsid w:val="00602AE9"/>
    <w:rsid w:val="00603045"/>
    <w:rsid w:val="00603B9E"/>
    <w:rsid w:val="0060420D"/>
    <w:rsid w:val="006053CD"/>
    <w:rsid w:val="00607144"/>
    <w:rsid w:val="00610713"/>
    <w:rsid w:val="00611155"/>
    <w:rsid w:val="00612DB0"/>
    <w:rsid w:val="00612DCE"/>
    <w:rsid w:val="00613007"/>
    <w:rsid w:val="00614C3D"/>
    <w:rsid w:val="00614EED"/>
    <w:rsid w:val="0062333F"/>
    <w:rsid w:val="006233E8"/>
    <w:rsid w:val="00623741"/>
    <w:rsid w:val="00624069"/>
    <w:rsid w:val="0062460F"/>
    <w:rsid w:val="006250D1"/>
    <w:rsid w:val="006255B1"/>
    <w:rsid w:val="00627D58"/>
    <w:rsid w:val="00631366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7568"/>
    <w:rsid w:val="00650BFC"/>
    <w:rsid w:val="006514F2"/>
    <w:rsid w:val="00651E95"/>
    <w:rsid w:val="0065270E"/>
    <w:rsid w:val="0065287A"/>
    <w:rsid w:val="006540CB"/>
    <w:rsid w:val="00654623"/>
    <w:rsid w:val="006559E9"/>
    <w:rsid w:val="006560E2"/>
    <w:rsid w:val="00656B55"/>
    <w:rsid w:val="006613BE"/>
    <w:rsid w:val="00661D52"/>
    <w:rsid w:val="006634BA"/>
    <w:rsid w:val="00663FBA"/>
    <w:rsid w:val="00664AEB"/>
    <w:rsid w:val="00664C20"/>
    <w:rsid w:val="006652F3"/>
    <w:rsid w:val="00666976"/>
    <w:rsid w:val="00667558"/>
    <w:rsid w:val="00667AA5"/>
    <w:rsid w:val="0067073F"/>
    <w:rsid w:val="00670E20"/>
    <w:rsid w:val="006716FB"/>
    <w:rsid w:val="0067250D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74DA"/>
    <w:rsid w:val="006C13D8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1A2A"/>
    <w:rsid w:val="006E212E"/>
    <w:rsid w:val="006E3582"/>
    <w:rsid w:val="006E44B1"/>
    <w:rsid w:val="006E541D"/>
    <w:rsid w:val="006E76B0"/>
    <w:rsid w:val="006F1CC0"/>
    <w:rsid w:val="006F23E9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D9"/>
    <w:rsid w:val="0071754A"/>
    <w:rsid w:val="00717B4C"/>
    <w:rsid w:val="00721049"/>
    <w:rsid w:val="00721370"/>
    <w:rsid w:val="0072155D"/>
    <w:rsid w:val="00721C31"/>
    <w:rsid w:val="00723FC2"/>
    <w:rsid w:val="007249F9"/>
    <w:rsid w:val="00724B9A"/>
    <w:rsid w:val="0072521B"/>
    <w:rsid w:val="0072563B"/>
    <w:rsid w:val="00725AE9"/>
    <w:rsid w:val="00727B24"/>
    <w:rsid w:val="00727D5E"/>
    <w:rsid w:val="00730640"/>
    <w:rsid w:val="007321A7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E0E"/>
    <w:rsid w:val="0074445B"/>
    <w:rsid w:val="00744D2C"/>
    <w:rsid w:val="00746685"/>
    <w:rsid w:val="007469A5"/>
    <w:rsid w:val="00746C01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66D5"/>
    <w:rsid w:val="00766AEA"/>
    <w:rsid w:val="00766E6C"/>
    <w:rsid w:val="007677B2"/>
    <w:rsid w:val="00770C33"/>
    <w:rsid w:val="00771C7E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654"/>
    <w:rsid w:val="007957CA"/>
    <w:rsid w:val="007A0B11"/>
    <w:rsid w:val="007A2497"/>
    <w:rsid w:val="007A33BE"/>
    <w:rsid w:val="007A4890"/>
    <w:rsid w:val="007A4B6A"/>
    <w:rsid w:val="007A65E1"/>
    <w:rsid w:val="007A6C62"/>
    <w:rsid w:val="007B0D15"/>
    <w:rsid w:val="007B0F93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6918"/>
    <w:rsid w:val="007E0090"/>
    <w:rsid w:val="007E126F"/>
    <w:rsid w:val="007E3246"/>
    <w:rsid w:val="007E325F"/>
    <w:rsid w:val="007E39EB"/>
    <w:rsid w:val="007E39F2"/>
    <w:rsid w:val="007F01FE"/>
    <w:rsid w:val="007F1549"/>
    <w:rsid w:val="007F16F6"/>
    <w:rsid w:val="007F1831"/>
    <w:rsid w:val="007F21DE"/>
    <w:rsid w:val="007F336E"/>
    <w:rsid w:val="007F36D7"/>
    <w:rsid w:val="007F38BD"/>
    <w:rsid w:val="007F5280"/>
    <w:rsid w:val="007F52FB"/>
    <w:rsid w:val="007F57CE"/>
    <w:rsid w:val="007F5F61"/>
    <w:rsid w:val="007F66ED"/>
    <w:rsid w:val="007F6F1D"/>
    <w:rsid w:val="008002A3"/>
    <w:rsid w:val="00800A36"/>
    <w:rsid w:val="0080201D"/>
    <w:rsid w:val="0080253B"/>
    <w:rsid w:val="00803FFC"/>
    <w:rsid w:val="00807535"/>
    <w:rsid w:val="00807F98"/>
    <w:rsid w:val="00811265"/>
    <w:rsid w:val="00812268"/>
    <w:rsid w:val="008125A7"/>
    <w:rsid w:val="0081416E"/>
    <w:rsid w:val="00814A95"/>
    <w:rsid w:val="008164D0"/>
    <w:rsid w:val="00817281"/>
    <w:rsid w:val="00817529"/>
    <w:rsid w:val="008227C1"/>
    <w:rsid w:val="00823163"/>
    <w:rsid w:val="00823871"/>
    <w:rsid w:val="008246D4"/>
    <w:rsid w:val="008248E1"/>
    <w:rsid w:val="00825EF7"/>
    <w:rsid w:val="0082608C"/>
    <w:rsid w:val="008265CE"/>
    <w:rsid w:val="008329B1"/>
    <w:rsid w:val="008336C0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A4F"/>
    <w:rsid w:val="00852DAF"/>
    <w:rsid w:val="00853A70"/>
    <w:rsid w:val="00855386"/>
    <w:rsid w:val="008566EB"/>
    <w:rsid w:val="00856873"/>
    <w:rsid w:val="00857B12"/>
    <w:rsid w:val="00861061"/>
    <w:rsid w:val="008617D7"/>
    <w:rsid w:val="00861D7B"/>
    <w:rsid w:val="00863F8A"/>
    <w:rsid w:val="00865048"/>
    <w:rsid w:val="00867F21"/>
    <w:rsid w:val="00872E9A"/>
    <w:rsid w:val="0087334E"/>
    <w:rsid w:val="0087501B"/>
    <w:rsid w:val="00876889"/>
    <w:rsid w:val="00876E62"/>
    <w:rsid w:val="00877CD6"/>
    <w:rsid w:val="00880958"/>
    <w:rsid w:val="00881CCE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DBB"/>
    <w:rsid w:val="008C67C6"/>
    <w:rsid w:val="008C67EB"/>
    <w:rsid w:val="008C6898"/>
    <w:rsid w:val="008C6E14"/>
    <w:rsid w:val="008C7F2E"/>
    <w:rsid w:val="008D3E47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6686"/>
    <w:rsid w:val="008E6AD2"/>
    <w:rsid w:val="008E7228"/>
    <w:rsid w:val="008F009D"/>
    <w:rsid w:val="008F036E"/>
    <w:rsid w:val="008F2F95"/>
    <w:rsid w:val="008F4696"/>
    <w:rsid w:val="008F4C4F"/>
    <w:rsid w:val="008F697D"/>
    <w:rsid w:val="008F7864"/>
    <w:rsid w:val="0090076F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603"/>
    <w:rsid w:val="00913D0F"/>
    <w:rsid w:val="00914DB8"/>
    <w:rsid w:val="00915CE5"/>
    <w:rsid w:val="00917C08"/>
    <w:rsid w:val="009209A3"/>
    <w:rsid w:val="009213AB"/>
    <w:rsid w:val="00921C1C"/>
    <w:rsid w:val="00922569"/>
    <w:rsid w:val="00923109"/>
    <w:rsid w:val="009243F4"/>
    <w:rsid w:val="00926401"/>
    <w:rsid w:val="009268F7"/>
    <w:rsid w:val="00926F1A"/>
    <w:rsid w:val="0092704B"/>
    <w:rsid w:val="0092734F"/>
    <w:rsid w:val="00930E00"/>
    <w:rsid w:val="009321C7"/>
    <w:rsid w:val="00933B76"/>
    <w:rsid w:val="0093430A"/>
    <w:rsid w:val="009349AA"/>
    <w:rsid w:val="00936C46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B65"/>
    <w:rsid w:val="0096183D"/>
    <w:rsid w:val="00961DA3"/>
    <w:rsid w:val="00962C17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EEF"/>
    <w:rsid w:val="009877AA"/>
    <w:rsid w:val="00987C47"/>
    <w:rsid w:val="009906C2"/>
    <w:rsid w:val="00991D21"/>
    <w:rsid w:val="00992326"/>
    <w:rsid w:val="009925C4"/>
    <w:rsid w:val="00992740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5179"/>
    <w:rsid w:val="009B795F"/>
    <w:rsid w:val="009B7EE0"/>
    <w:rsid w:val="009C03C7"/>
    <w:rsid w:val="009C0C65"/>
    <w:rsid w:val="009C0DF3"/>
    <w:rsid w:val="009C35A2"/>
    <w:rsid w:val="009C3951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36A9"/>
    <w:rsid w:val="009D5460"/>
    <w:rsid w:val="009D5B5F"/>
    <w:rsid w:val="009D7625"/>
    <w:rsid w:val="009D77F2"/>
    <w:rsid w:val="009E2BC2"/>
    <w:rsid w:val="009E46D2"/>
    <w:rsid w:val="009E63BC"/>
    <w:rsid w:val="009E72F7"/>
    <w:rsid w:val="009F080A"/>
    <w:rsid w:val="009F0858"/>
    <w:rsid w:val="009F2B4F"/>
    <w:rsid w:val="009F36B7"/>
    <w:rsid w:val="009F38A0"/>
    <w:rsid w:val="009F3936"/>
    <w:rsid w:val="009F42AD"/>
    <w:rsid w:val="009F5D9B"/>
    <w:rsid w:val="009F61DD"/>
    <w:rsid w:val="00A00D8D"/>
    <w:rsid w:val="00A04F0B"/>
    <w:rsid w:val="00A05A52"/>
    <w:rsid w:val="00A05E8D"/>
    <w:rsid w:val="00A06030"/>
    <w:rsid w:val="00A06DDE"/>
    <w:rsid w:val="00A107EF"/>
    <w:rsid w:val="00A12898"/>
    <w:rsid w:val="00A13046"/>
    <w:rsid w:val="00A15907"/>
    <w:rsid w:val="00A15F26"/>
    <w:rsid w:val="00A16D93"/>
    <w:rsid w:val="00A172CF"/>
    <w:rsid w:val="00A23D24"/>
    <w:rsid w:val="00A24A67"/>
    <w:rsid w:val="00A2736E"/>
    <w:rsid w:val="00A305F7"/>
    <w:rsid w:val="00A30CD7"/>
    <w:rsid w:val="00A30D4D"/>
    <w:rsid w:val="00A31717"/>
    <w:rsid w:val="00A3272B"/>
    <w:rsid w:val="00A32A86"/>
    <w:rsid w:val="00A33541"/>
    <w:rsid w:val="00A33DCD"/>
    <w:rsid w:val="00A34545"/>
    <w:rsid w:val="00A3515C"/>
    <w:rsid w:val="00A35502"/>
    <w:rsid w:val="00A36C28"/>
    <w:rsid w:val="00A36EED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2801"/>
    <w:rsid w:val="00A534D4"/>
    <w:rsid w:val="00A542CC"/>
    <w:rsid w:val="00A54A54"/>
    <w:rsid w:val="00A54ED4"/>
    <w:rsid w:val="00A54F37"/>
    <w:rsid w:val="00A560C9"/>
    <w:rsid w:val="00A56251"/>
    <w:rsid w:val="00A57F9A"/>
    <w:rsid w:val="00A602F9"/>
    <w:rsid w:val="00A6069C"/>
    <w:rsid w:val="00A6088B"/>
    <w:rsid w:val="00A6235A"/>
    <w:rsid w:val="00A634A3"/>
    <w:rsid w:val="00A63DA9"/>
    <w:rsid w:val="00A6410D"/>
    <w:rsid w:val="00A64E59"/>
    <w:rsid w:val="00A66869"/>
    <w:rsid w:val="00A72484"/>
    <w:rsid w:val="00A7317C"/>
    <w:rsid w:val="00A76283"/>
    <w:rsid w:val="00A768F3"/>
    <w:rsid w:val="00A774FF"/>
    <w:rsid w:val="00A80390"/>
    <w:rsid w:val="00A817BB"/>
    <w:rsid w:val="00A831BC"/>
    <w:rsid w:val="00A83D0B"/>
    <w:rsid w:val="00A840FE"/>
    <w:rsid w:val="00A854DA"/>
    <w:rsid w:val="00A875E5"/>
    <w:rsid w:val="00A9106D"/>
    <w:rsid w:val="00A91493"/>
    <w:rsid w:val="00A917AC"/>
    <w:rsid w:val="00A91DBE"/>
    <w:rsid w:val="00A92401"/>
    <w:rsid w:val="00A936B8"/>
    <w:rsid w:val="00A94DE2"/>
    <w:rsid w:val="00A95019"/>
    <w:rsid w:val="00A950F9"/>
    <w:rsid w:val="00A952DA"/>
    <w:rsid w:val="00A9554C"/>
    <w:rsid w:val="00A956CF"/>
    <w:rsid w:val="00A958E5"/>
    <w:rsid w:val="00A959AA"/>
    <w:rsid w:val="00A960BB"/>
    <w:rsid w:val="00A96714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5F0"/>
    <w:rsid w:val="00AB7892"/>
    <w:rsid w:val="00AC13AA"/>
    <w:rsid w:val="00AC1A2C"/>
    <w:rsid w:val="00AC261D"/>
    <w:rsid w:val="00AC277D"/>
    <w:rsid w:val="00AC49AD"/>
    <w:rsid w:val="00AC6F98"/>
    <w:rsid w:val="00AD00AD"/>
    <w:rsid w:val="00AD1284"/>
    <w:rsid w:val="00AD2820"/>
    <w:rsid w:val="00AD2B2A"/>
    <w:rsid w:val="00AD2CDD"/>
    <w:rsid w:val="00AD364A"/>
    <w:rsid w:val="00AD3DAE"/>
    <w:rsid w:val="00AD5C43"/>
    <w:rsid w:val="00AD6DF2"/>
    <w:rsid w:val="00AE262B"/>
    <w:rsid w:val="00AE2E99"/>
    <w:rsid w:val="00AE3772"/>
    <w:rsid w:val="00AE4288"/>
    <w:rsid w:val="00AE64D1"/>
    <w:rsid w:val="00AE6A52"/>
    <w:rsid w:val="00AE6E0A"/>
    <w:rsid w:val="00AE7572"/>
    <w:rsid w:val="00AF2A58"/>
    <w:rsid w:val="00AF2E13"/>
    <w:rsid w:val="00AF3473"/>
    <w:rsid w:val="00AF58C6"/>
    <w:rsid w:val="00AF5A07"/>
    <w:rsid w:val="00B023AE"/>
    <w:rsid w:val="00B03571"/>
    <w:rsid w:val="00B03B37"/>
    <w:rsid w:val="00B1240C"/>
    <w:rsid w:val="00B12762"/>
    <w:rsid w:val="00B1614C"/>
    <w:rsid w:val="00B17C55"/>
    <w:rsid w:val="00B2056E"/>
    <w:rsid w:val="00B2198E"/>
    <w:rsid w:val="00B22F74"/>
    <w:rsid w:val="00B2310D"/>
    <w:rsid w:val="00B25F9A"/>
    <w:rsid w:val="00B26849"/>
    <w:rsid w:val="00B26CF1"/>
    <w:rsid w:val="00B271E2"/>
    <w:rsid w:val="00B30C68"/>
    <w:rsid w:val="00B31302"/>
    <w:rsid w:val="00B31902"/>
    <w:rsid w:val="00B33FE9"/>
    <w:rsid w:val="00B34FAF"/>
    <w:rsid w:val="00B35205"/>
    <w:rsid w:val="00B353EE"/>
    <w:rsid w:val="00B363E8"/>
    <w:rsid w:val="00B366A7"/>
    <w:rsid w:val="00B37835"/>
    <w:rsid w:val="00B442E3"/>
    <w:rsid w:val="00B445C9"/>
    <w:rsid w:val="00B44687"/>
    <w:rsid w:val="00B46C4B"/>
    <w:rsid w:val="00B4790C"/>
    <w:rsid w:val="00B5050A"/>
    <w:rsid w:val="00B507D7"/>
    <w:rsid w:val="00B50B1A"/>
    <w:rsid w:val="00B511DD"/>
    <w:rsid w:val="00B517C6"/>
    <w:rsid w:val="00B53D35"/>
    <w:rsid w:val="00B55F3C"/>
    <w:rsid w:val="00B5763F"/>
    <w:rsid w:val="00B605F4"/>
    <w:rsid w:val="00B61BFF"/>
    <w:rsid w:val="00B64540"/>
    <w:rsid w:val="00B64D30"/>
    <w:rsid w:val="00B656FE"/>
    <w:rsid w:val="00B669B7"/>
    <w:rsid w:val="00B67B44"/>
    <w:rsid w:val="00B70D00"/>
    <w:rsid w:val="00B716A8"/>
    <w:rsid w:val="00B7195A"/>
    <w:rsid w:val="00B72595"/>
    <w:rsid w:val="00B72923"/>
    <w:rsid w:val="00B7362E"/>
    <w:rsid w:val="00B736C7"/>
    <w:rsid w:val="00B74CFD"/>
    <w:rsid w:val="00B752AA"/>
    <w:rsid w:val="00B75D88"/>
    <w:rsid w:val="00B75E60"/>
    <w:rsid w:val="00B760CE"/>
    <w:rsid w:val="00B76318"/>
    <w:rsid w:val="00B800F4"/>
    <w:rsid w:val="00B82848"/>
    <w:rsid w:val="00B834F7"/>
    <w:rsid w:val="00B8442C"/>
    <w:rsid w:val="00B84C0C"/>
    <w:rsid w:val="00B851EF"/>
    <w:rsid w:val="00B8565D"/>
    <w:rsid w:val="00B906D8"/>
    <w:rsid w:val="00B91CDF"/>
    <w:rsid w:val="00BA06FC"/>
    <w:rsid w:val="00BA124F"/>
    <w:rsid w:val="00BA166B"/>
    <w:rsid w:val="00BA1BD1"/>
    <w:rsid w:val="00BA2099"/>
    <w:rsid w:val="00BA3369"/>
    <w:rsid w:val="00BA36F2"/>
    <w:rsid w:val="00BA3A9F"/>
    <w:rsid w:val="00BA44E8"/>
    <w:rsid w:val="00BA4C09"/>
    <w:rsid w:val="00BA6084"/>
    <w:rsid w:val="00BB0ADE"/>
    <w:rsid w:val="00BB1182"/>
    <w:rsid w:val="00BB1C1B"/>
    <w:rsid w:val="00BB3E41"/>
    <w:rsid w:val="00BB528F"/>
    <w:rsid w:val="00BC10E4"/>
    <w:rsid w:val="00BC2D0C"/>
    <w:rsid w:val="00BC33E3"/>
    <w:rsid w:val="00BC35A8"/>
    <w:rsid w:val="00BC6C78"/>
    <w:rsid w:val="00BC7D42"/>
    <w:rsid w:val="00BD274F"/>
    <w:rsid w:val="00BD2B22"/>
    <w:rsid w:val="00BD3168"/>
    <w:rsid w:val="00BD34FE"/>
    <w:rsid w:val="00BD47E3"/>
    <w:rsid w:val="00BD4C80"/>
    <w:rsid w:val="00BD4F52"/>
    <w:rsid w:val="00BD6AD0"/>
    <w:rsid w:val="00BE07F3"/>
    <w:rsid w:val="00BE1F96"/>
    <w:rsid w:val="00BE46CC"/>
    <w:rsid w:val="00BE47B2"/>
    <w:rsid w:val="00BE4885"/>
    <w:rsid w:val="00BE5A31"/>
    <w:rsid w:val="00BE682F"/>
    <w:rsid w:val="00BE697C"/>
    <w:rsid w:val="00BE6D79"/>
    <w:rsid w:val="00BE786F"/>
    <w:rsid w:val="00BF04AF"/>
    <w:rsid w:val="00BF24CF"/>
    <w:rsid w:val="00BF33E2"/>
    <w:rsid w:val="00BF497E"/>
    <w:rsid w:val="00BF4B98"/>
    <w:rsid w:val="00BF6321"/>
    <w:rsid w:val="00BF744F"/>
    <w:rsid w:val="00BF7606"/>
    <w:rsid w:val="00C0028A"/>
    <w:rsid w:val="00C00D2B"/>
    <w:rsid w:val="00C014E3"/>
    <w:rsid w:val="00C03475"/>
    <w:rsid w:val="00C0465F"/>
    <w:rsid w:val="00C050EB"/>
    <w:rsid w:val="00C063C4"/>
    <w:rsid w:val="00C0652F"/>
    <w:rsid w:val="00C1031B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4012"/>
    <w:rsid w:val="00C24651"/>
    <w:rsid w:val="00C25CBE"/>
    <w:rsid w:val="00C3394C"/>
    <w:rsid w:val="00C37810"/>
    <w:rsid w:val="00C37FEE"/>
    <w:rsid w:val="00C40367"/>
    <w:rsid w:val="00C40921"/>
    <w:rsid w:val="00C4209D"/>
    <w:rsid w:val="00C42400"/>
    <w:rsid w:val="00C4244D"/>
    <w:rsid w:val="00C4308B"/>
    <w:rsid w:val="00C44424"/>
    <w:rsid w:val="00C45E77"/>
    <w:rsid w:val="00C47009"/>
    <w:rsid w:val="00C47122"/>
    <w:rsid w:val="00C5434B"/>
    <w:rsid w:val="00C54718"/>
    <w:rsid w:val="00C5553C"/>
    <w:rsid w:val="00C55A07"/>
    <w:rsid w:val="00C5783B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57E6"/>
    <w:rsid w:val="00C75DCB"/>
    <w:rsid w:val="00C76348"/>
    <w:rsid w:val="00C763B8"/>
    <w:rsid w:val="00C7784C"/>
    <w:rsid w:val="00C822D3"/>
    <w:rsid w:val="00C82829"/>
    <w:rsid w:val="00C85AA7"/>
    <w:rsid w:val="00C87C9D"/>
    <w:rsid w:val="00C911CD"/>
    <w:rsid w:val="00C916B9"/>
    <w:rsid w:val="00C92465"/>
    <w:rsid w:val="00C92D1D"/>
    <w:rsid w:val="00C94AE1"/>
    <w:rsid w:val="00C955BD"/>
    <w:rsid w:val="00C969E7"/>
    <w:rsid w:val="00C96EDD"/>
    <w:rsid w:val="00C971F2"/>
    <w:rsid w:val="00C97CAF"/>
    <w:rsid w:val="00CA30A1"/>
    <w:rsid w:val="00CA6F4F"/>
    <w:rsid w:val="00CA6F6C"/>
    <w:rsid w:val="00CA7119"/>
    <w:rsid w:val="00CB035D"/>
    <w:rsid w:val="00CB2679"/>
    <w:rsid w:val="00CB28B8"/>
    <w:rsid w:val="00CB60A9"/>
    <w:rsid w:val="00CC1192"/>
    <w:rsid w:val="00CC1781"/>
    <w:rsid w:val="00CC1935"/>
    <w:rsid w:val="00CC1F60"/>
    <w:rsid w:val="00CC2876"/>
    <w:rsid w:val="00CC40E6"/>
    <w:rsid w:val="00CC4C75"/>
    <w:rsid w:val="00CC5E94"/>
    <w:rsid w:val="00CD0B41"/>
    <w:rsid w:val="00CD451E"/>
    <w:rsid w:val="00CD55DC"/>
    <w:rsid w:val="00CD734B"/>
    <w:rsid w:val="00CE0764"/>
    <w:rsid w:val="00CE248C"/>
    <w:rsid w:val="00CE331B"/>
    <w:rsid w:val="00CE3CB0"/>
    <w:rsid w:val="00CE5377"/>
    <w:rsid w:val="00CE6B2C"/>
    <w:rsid w:val="00CE7F0A"/>
    <w:rsid w:val="00CF18DA"/>
    <w:rsid w:val="00CF2F31"/>
    <w:rsid w:val="00CF3E7C"/>
    <w:rsid w:val="00CF52BB"/>
    <w:rsid w:val="00CF6DC8"/>
    <w:rsid w:val="00D00083"/>
    <w:rsid w:val="00D0038C"/>
    <w:rsid w:val="00D005DE"/>
    <w:rsid w:val="00D00EED"/>
    <w:rsid w:val="00D02680"/>
    <w:rsid w:val="00D06FC1"/>
    <w:rsid w:val="00D106C4"/>
    <w:rsid w:val="00D128A3"/>
    <w:rsid w:val="00D12E5F"/>
    <w:rsid w:val="00D12FCD"/>
    <w:rsid w:val="00D13BE0"/>
    <w:rsid w:val="00D15CAA"/>
    <w:rsid w:val="00D15EDE"/>
    <w:rsid w:val="00D16B6A"/>
    <w:rsid w:val="00D17120"/>
    <w:rsid w:val="00D17C32"/>
    <w:rsid w:val="00D21522"/>
    <w:rsid w:val="00D22396"/>
    <w:rsid w:val="00D24C2E"/>
    <w:rsid w:val="00D24E9D"/>
    <w:rsid w:val="00D25726"/>
    <w:rsid w:val="00D27AD2"/>
    <w:rsid w:val="00D30807"/>
    <w:rsid w:val="00D33140"/>
    <w:rsid w:val="00D332B4"/>
    <w:rsid w:val="00D33413"/>
    <w:rsid w:val="00D33CE5"/>
    <w:rsid w:val="00D33E6A"/>
    <w:rsid w:val="00D34802"/>
    <w:rsid w:val="00D4147A"/>
    <w:rsid w:val="00D44B58"/>
    <w:rsid w:val="00D45CD2"/>
    <w:rsid w:val="00D45FE9"/>
    <w:rsid w:val="00D46815"/>
    <w:rsid w:val="00D47DC4"/>
    <w:rsid w:val="00D50600"/>
    <w:rsid w:val="00D520BF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2D5A"/>
    <w:rsid w:val="00D73B62"/>
    <w:rsid w:val="00D742C1"/>
    <w:rsid w:val="00D74C23"/>
    <w:rsid w:val="00D757FB"/>
    <w:rsid w:val="00D75C0C"/>
    <w:rsid w:val="00D81579"/>
    <w:rsid w:val="00D81E3F"/>
    <w:rsid w:val="00D82A1C"/>
    <w:rsid w:val="00D838C9"/>
    <w:rsid w:val="00D83FDE"/>
    <w:rsid w:val="00D84535"/>
    <w:rsid w:val="00D84770"/>
    <w:rsid w:val="00D84CD7"/>
    <w:rsid w:val="00D85738"/>
    <w:rsid w:val="00D86966"/>
    <w:rsid w:val="00D86FDE"/>
    <w:rsid w:val="00D90548"/>
    <w:rsid w:val="00D90BE4"/>
    <w:rsid w:val="00D90ECD"/>
    <w:rsid w:val="00D92210"/>
    <w:rsid w:val="00D925FD"/>
    <w:rsid w:val="00D92657"/>
    <w:rsid w:val="00D9343B"/>
    <w:rsid w:val="00D94176"/>
    <w:rsid w:val="00D94C13"/>
    <w:rsid w:val="00D977D2"/>
    <w:rsid w:val="00DA0C33"/>
    <w:rsid w:val="00DA1DD3"/>
    <w:rsid w:val="00DA2116"/>
    <w:rsid w:val="00DA3CBC"/>
    <w:rsid w:val="00DA4AD6"/>
    <w:rsid w:val="00DA4DB2"/>
    <w:rsid w:val="00DA7C35"/>
    <w:rsid w:val="00DB2664"/>
    <w:rsid w:val="00DB54FC"/>
    <w:rsid w:val="00DB552B"/>
    <w:rsid w:val="00DB5768"/>
    <w:rsid w:val="00DB6F6B"/>
    <w:rsid w:val="00DC0CD7"/>
    <w:rsid w:val="00DC39B3"/>
    <w:rsid w:val="00DC3F68"/>
    <w:rsid w:val="00DD2A1C"/>
    <w:rsid w:val="00DD3008"/>
    <w:rsid w:val="00DD491B"/>
    <w:rsid w:val="00DD6801"/>
    <w:rsid w:val="00DD74DD"/>
    <w:rsid w:val="00DD760A"/>
    <w:rsid w:val="00DD7C20"/>
    <w:rsid w:val="00DE0E9C"/>
    <w:rsid w:val="00DE0F71"/>
    <w:rsid w:val="00DE0FC1"/>
    <w:rsid w:val="00DE4121"/>
    <w:rsid w:val="00DE44FA"/>
    <w:rsid w:val="00DE6CA4"/>
    <w:rsid w:val="00DF3E01"/>
    <w:rsid w:val="00DF74C9"/>
    <w:rsid w:val="00DF7CE4"/>
    <w:rsid w:val="00E01370"/>
    <w:rsid w:val="00E03457"/>
    <w:rsid w:val="00E06A43"/>
    <w:rsid w:val="00E07CEA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201D8"/>
    <w:rsid w:val="00E22914"/>
    <w:rsid w:val="00E23E4C"/>
    <w:rsid w:val="00E24425"/>
    <w:rsid w:val="00E24847"/>
    <w:rsid w:val="00E26FDA"/>
    <w:rsid w:val="00E27721"/>
    <w:rsid w:val="00E302E7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F8D"/>
    <w:rsid w:val="00E41BFF"/>
    <w:rsid w:val="00E426E3"/>
    <w:rsid w:val="00E4495B"/>
    <w:rsid w:val="00E44C3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2FF8"/>
    <w:rsid w:val="00E630FD"/>
    <w:rsid w:val="00E63EA9"/>
    <w:rsid w:val="00E645EB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B4B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5E0"/>
    <w:rsid w:val="00E913D7"/>
    <w:rsid w:val="00E91F19"/>
    <w:rsid w:val="00E92116"/>
    <w:rsid w:val="00E93D0F"/>
    <w:rsid w:val="00E945A1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D4D"/>
    <w:rsid w:val="00EB4731"/>
    <w:rsid w:val="00EB47F2"/>
    <w:rsid w:val="00EB54AB"/>
    <w:rsid w:val="00EB7200"/>
    <w:rsid w:val="00EC0AD8"/>
    <w:rsid w:val="00EC0C78"/>
    <w:rsid w:val="00EC236A"/>
    <w:rsid w:val="00EC4AB5"/>
    <w:rsid w:val="00EC4E1C"/>
    <w:rsid w:val="00EC5C1C"/>
    <w:rsid w:val="00EC7A3F"/>
    <w:rsid w:val="00ED2342"/>
    <w:rsid w:val="00ED2631"/>
    <w:rsid w:val="00ED4811"/>
    <w:rsid w:val="00ED4F0E"/>
    <w:rsid w:val="00EE14FD"/>
    <w:rsid w:val="00EE162D"/>
    <w:rsid w:val="00EE1F2E"/>
    <w:rsid w:val="00EE2970"/>
    <w:rsid w:val="00EE2BB3"/>
    <w:rsid w:val="00EE74B6"/>
    <w:rsid w:val="00EE792E"/>
    <w:rsid w:val="00EF0849"/>
    <w:rsid w:val="00EF26F2"/>
    <w:rsid w:val="00EF2CC8"/>
    <w:rsid w:val="00EF2FA7"/>
    <w:rsid w:val="00EF3153"/>
    <w:rsid w:val="00EF4341"/>
    <w:rsid w:val="00EF47BC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40CD"/>
    <w:rsid w:val="00F14CE4"/>
    <w:rsid w:val="00F157DE"/>
    <w:rsid w:val="00F17023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33D64"/>
    <w:rsid w:val="00F34167"/>
    <w:rsid w:val="00F36A93"/>
    <w:rsid w:val="00F36E9E"/>
    <w:rsid w:val="00F37236"/>
    <w:rsid w:val="00F4126F"/>
    <w:rsid w:val="00F431B3"/>
    <w:rsid w:val="00F4364B"/>
    <w:rsid w:val="00F45892"/>
    <w:rsid w:val="00F45C4F"/>
    <w:rsid w:val="00F46453"/>
    <w:rsid w:val="00F46B08"/>
    <w:rsid w:val="00F50707"/>
    <w:rsid w:val="00F51FD3"/>
    <w:rsid w:val="00F51FEB"/>
    <w:rsid w:val="00F52201"/>
    <w:rsid w:val="00F52967"/>
    <w:rsid w:val="00F54D49"/>
    <w:rsid w:val="00F560EF"/>
    <w:rsid w:val="00F56D5B"/>
    <w:rsid w:val="00F61FB6"/>
    <w:rsid w:val="00F62544"/>
    <w:rsid w:val="00F630FD"/>
    <w:rsid w:val="00F63368"/>
    <w:rsid w:val="00F6371B"/>
    <w:rsid w:val="00F63A25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75E6"/>
    <w:rsid w:val="00F808A3"/>
    <w:rsid w:val="00F814F5"/>
    <w:rsid w:val="00F81511"/>
    <w:rsid w:val="00F843A1"/>
    <w:rsid w:val="00F855B6"/>
    <w:rsid w:val="00F869F2"/>
    <w:rsid w:val="00F907D7"/>
    <w:rsid w:val="00F92BEB"/>
    <w:rsid w:val="00F950CE"/>
    <w:rsid w:val="00F9521E"/>
    <w:rsid w:val="00F957D3"/>
    <w:rsid w:val="00F960D6"/>
    <w:rsid w:val="00F96A17"/>
    <w:rsid w:val="00F96B58"/>
    <w:rsid w:val="00F978C6"/>
    <w:rsid w:val="00FA2441"/>
    <w:rsid w:val="00FA278E"/>
    <w:rsid w:val="00FA3734"/>
    <w:rsid w:val="00FA4744"/>
    <w:rsid w:val="00FA5A3C"/>
    <w:rsid w:val="00FA6F4E"/>
    <w:rsid w:val="00FA7090"/>
    <w:rsid w:val="00FA7AA5"/>
    <w:rsid w:val="00FB03E9"/>
    <w:rsid w:val="00FB08FC"/>
    <w:rsid w:val="00FB0F32"/>
    <w:rsid w:val="00FB147B"/>
    <w:rsid w:val="00FB3164"/>
    <w:rsid w:val="00FB3A91"/>
    <w:rsid w:val="00FB3C2E"/>
    <w:rsid w:val="00FB4744"/>
    <w:rsid w:val="00FB5339"/>
    <w:rsid w:val="00FB5614"/>
    <w:rsid w:val="00FB609A"/>
    <w:rsid w:val="00FB64CE"/>
    <w:rsid w:val="00FC056F"/>
    <w:rsid w:val="00FC0857"/>
    <w:rsid w:val="00FC09D0"/>
    <w:rsid w:val="00FC0B84"/>
    <w:rsid w:val="00FC2520"/>
    <w:rsid w:val="00FC2B2C"/>
    <w:rsid w:val="00FC2C1C"/>
    <w:rsid w:val="00FC2C75"/>
    <w:rsid w:val="00FC30DA"/>
    <w:rsid w:val="00FC5305"/>
    <w:rsid w:val="00FC5993"/>
    <w:rsid w:val="00FC66A4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43"/>
    <o:shapelayout v:ext="edit">
      <o:idmap v:ext="edit" data="1"/>
    </o:shapelayout>
  </w:shapeDefaults>
  <w:decimalSymbol w:val=","/>
  <w:listSeparator w:val=";"/>
  <w14:docId w14:val="7E5D28D2"/>
  <w15:chartTrackingRefBased/>
  <w15:docId w15:val="{F00BA3AA-D049-4FCE-A22A-7934D994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E5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 w:val="x-none" w:eastAsia="x-none"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 w:val="x-none" w:eastAsia="x-none"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969E7"/>
    <w:rPr>
      <w:sz w:val="2"/>
      <w:lang w:val="x-none"/>
    </w:rPr>
  </w:style>
  <w:style w:type="character" w:customStyle="1" w:styleId="TekstdymkaZnak">
    <w:name w:val="Tekst dymka Znak"/>
    <w:link w:val="Tekstdymka"/>
    <w:semiHidden/>
    <w:locked/>
    <w:rsid w:val="00381424"/>
    <w:rPr>
      <w:rFonts w:cs="Times New Roman"/>
      <w:sz w:val="2"/>
      <w:lang w:eastAsia="ar-SA" w:bidi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Mapadokumentu">
    <w:name w:val="Document Map"/>
    <w:basedOn w:val="Normalny"/>
    <w:link w:val="MapadokumentuZnak"/>
    <w:semiHidden/>
    <w:rsid w:val="00EA0F2D"/>
    <w:pPr>
      <w:shd w:val="clear" w:color="auto" w:fill="000080"/>
    </w:pPr>
    <w:rPr>
      <w:sz w:val="2"/>
      <w:lang w:val="x-none"/>
    </w:rPr>
  </w:style>
  <w:style w:type="character" w:customStyle="1" w:styleId="MapadokumentuZnak">
    <w:name w:val="Mapa dokumentu Znak"/>
    <w:link w:val="Mapa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 w:val="x-none"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mcdda.europa.eu/publications/insights/assessing-drugs-in-wastewater" TargetMode="External"/><Relationship Id="rId18" Type="http://schemas.openxmlformats.org/officeDocument/2006/relationships/header" Target="header2.xml"/><Relationship Id="rId26" Type="http://schemas.openxmlformats.org/officeDocument/2006/relationships/hyperlink" Target="mailto:inspektor.ochrony@umww.pl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mailto:inspektor.ochrony@umww.pl" TargetMode="Externa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mailto:dz.sekretariat@umww.pl" TargetMode="External"/><Relationship Id="rId20" Type="http://schemas.openxmlformats.org/officeDocument/2006/relationships/image" Target="media/image1.png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bip.umww.pl" TargetMode="External"/><Relationship Id="rId23" Type="http://schemas.openxmlformats.org/officeDocument/2006/relationships/footer" Target="footer7.xml"/><Relationship Id="rId28" Type="http://schemas.openxmlformats.org/officeDocument/2006/relationships/header" Target="header6.xml"/><Relationship Id="rId10" Type="http://schemas.openxmlformats.org/officeDocument/2006/relationships/footer" Target="footer3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umww.pl" TargetMode="External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.sekretariat@umww.pl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dz.sekretariat@umww.pl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D43A-13AC-45A4-91F1-8CF2B7FF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5385</Words>
  <Characters>36820</Characters>
  <Application>Microsoft Office Word</Application>
  <DocSecurity>0</DocSecurity>
  <Lines>306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42121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subject/>
  <dc:creator>maciej.nowak</dc:creator>
  <cp:keywords/>
  <cp:lastModifiedBy>Nowak Maciej</cp:lastModifiedBy>
  <cp:revision>4</cp:revision>
  <cp:lastPrinted>2018-06-11T10:57:00Z</cp:lastPrinted>
  <dcterms:created xsi:type="dcterms:W3CDTF">2022-02-24T13:41:00Z</dcterms:created>
  <dcterms:modified xsi:type="dcterms:W3CDTF">2022-02-24T14:10:00Z</dcterms:modified>
</cp:coreProperties>
</file>