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Kontrole przeprowadzone w 2022 roku"/>
      </w:tblPr>
      <w:tblGrid>
        <w:gridCol w:w="1890"/>
        <w:gridCol w:w="2240"/>
        <w:gridCol w:w="2484"/>
        <w:gridCol w:w="1311"/>
        <w:gridCol w:w="3343"/>
        <w:gridCol w:w="1321"/>
        <w:gridCol w:w="1409"/>
      </w:tblGrid>
      <w:tr w:rsidR="00CB47D8" w:rsidRPr="00734BB8" w:rsidTr="001F64EA">
        <w:trPr>
          <w:tblHeader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Znak sprawy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Nazwa jednostki kontrolowanej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Zakres objęty kontrolą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przeprowadzenia kontroli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Stwierdzenie nieprawidłowości w ujęciu ogólnym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Wydano zalecenia pokontrolne (tak/nie)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34BB8" w:rsidRPr="00734BB8" w:rsidRDefault="00734BB8" w:rsidP="00734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Sposób i miejsce udostępniania materiałów z kont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</w:t>
            </w:r>
            <w:r w:rsidRPr="00734B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oli</w:t>
            </w:r>
          </w:p>
        </w:tc>
      </w:tr>
      <w:tr w:rsidR="00CB47D8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295E0F" w:rsidRPr="00295E0F" w:rsidRDefault="00295E0F" w:rsidP="00295E0F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DSK-IV.1710.1.2022</w:t>
            </w:r>
          </w:p>
          <w:p w:rsidR="00C9642A" w:rsidRPr="00734BB8" w:rsidRDefault="00C9642A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>Zygfryd Grzelcz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t xml:space="preserve">yk zam. 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br/>
              <w:t>os. Jagiellońskie 82/4</w:t>
            </w: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>64-000 Kościan</w:t>
            </w:r>
          </w:p>
        </w:tc>
        <w:tc>
          <w:tcPr>
            <w:tcW w:w="0" w:type="auto"/>
            <w:vAlign w:val="center"/>
          </w:tcPr>
          <w:p w:rsidR="00C9642A" w:rsidRPr="00621FEC" w:rsidRDefault="00621FEC" w:rsidP="00621FE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EC">
              <w:rPr>
                <w:rFonts w:ascii="Times New Roman" w:hAnsi="Times New Roman" w:cs="Times New Roman"/>
                <w:sz w:val="20"/>
                <w:szCs w:val="20"/>
              </w:rPr>
              <w:t xml:space="preserve">Sprawdzenie zgodności wykonania rekultywacji wyrobiska poeksploatacyjnego odkrywkowej kopalni surowca ceramicznego w Chociczy, zlokalizowanego na działkach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t xml:space="preserve">o nr ewid. 144 i 145, gm. Nowe Miasto nad Wartą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t xml:space="preserve">z warunkami, określonymi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t xml:space="preserve">w decyzji Marszałka Województwa Wielkopolskiego znak: </w:t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br/>
              <w:t>DSR-II-2.7244.13.2016 z dnia 19.09.2016 r., udzielającej zezwolenia na przetwarzanie (odzysk) odpadów, polegające na wypełnianiu przedmiotowego wyrobiska,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t xml:space="preserve"> za okres od 1.01.2019 r. do 22.07.2020 r. oraz sprawdzenie realizacji punktu II decyzji Marszałka Województwa Wielkopolskiego znak: </w:t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DSR-II-2.7244.166.2020 z dnia 22.01.2021 r.  tj.  usunięcia przez Zygfryda </w:t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Grzelczyka, odpadów zdeponowanych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t>w wyrobisku z naruszeniem przepisów ustawy o odpadach oraz warunków zezwolenia (odpadów, które nie zostały dopuszczone do przetwarzania  w ww. wyrobisku)</w:t>
            </w:r>
            <w:r w:rsidRPr="00621FE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B47D8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t xml:space="preserve">i negatywnych skutków </w:t>
            </w:r>
            <w:r w:rsidRPr="00621FEC">
              <w:rPr>
                <w:rFonts w:ascii="Times New Roman" w:hAnsi="Times New Roman" w:cs="Times New Roman"/>
                <w:sz w:val="20"/>
                <w:szCs w:val="20"/>
              </w:rPr>
              <w:br/>
              <w:t>w środowisku.</w:t>
            </w:r>
          </w:p>
        </w:tc>
        <w:tc>
          <w:tcPr>
            <w:tcW w:w="0" w:type="auto"/>
            <w:vAlign w:val="center"/>
          </w:tcPr>
          <w:p w:rsidR="00C9642A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1.04.2022 r.</w:t>
            </w:r>
          </w:p>
        </w:tc>
        <w:tc>
          <w:tcPr>
            <w:tcW w:w="0" w:type="auto"/>
            <w:vAlign w:val="center"/>
          </w:tcPr>
          <w:p w:rsidR="00295E0F" w:rsidRPr="00295E0F" w:rsidRDefault="00295E0F" w:rsidP="00295E0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Na terenie przedmiotowego wyrobiska Zygfryd Grzelczyk przetwarzał w procesie R5 bez zezwolenia odpady 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 charakterze odpadów komunalnych (prawdopodobnie o kodzie 19 12 12) tj.: odpady tworzyw sztucznych o różnym pochodzeniu i stopniu rozdrobnienia – opony, odpady opakowań, folie oraz inne trudne do zidentyfikowania odpady (ze względu na duży stopień rozdrobnienia) zmieszane z popiołami 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 pyłami.</w:t>
            </w:r>
          </w:p>
          <w:p w:rsidR="00295E0F" w:rsidRPr="00295E0F" w:rsidRDefault="00295E0F" w:rsidP="00295E0F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95E0F" w:rsidRPr="00295E0F" w:rsidRDefault="00295E0F" w:rsidP="00295E0F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Odpady, które zostały zdeponowane w wyrobisku bez zezwolenia nadal tam pozostają tzn., że nie został spełniony </w:t>
            </w:r>
            <w:r w:rsidRPr="00295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obowiązek 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usunięcia przez Zygfryda Grzelczyka, odpadów zdeponowanych w wyrobisku 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 naruszeniem przepisów ustawy o odpadach oraz warunków zezwolenia (odpadów, które nie zostały dopuszczone do przetwarzania  w ww. wyrobisku)</w:t>
            </w:r>
            <w:r w:rsidRPr="00295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 negatywnych skutków 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środowisku.</w:t>
            </w:r>
          </w:p>
          <w:p w:rsidR="00C9642A" w:rsidRPr="00734BB8" w:rsidRDefault="00C9642A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9642A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Klimatu</w:t>
            </w:r>
          </w:p>
          <w:p w:rsidR="00C9642A" w:rsidRPr="00734BB8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DSK-I-OG.7462.2.2022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Przedsiębiorstwo Handlow</w:t>
            </w:r>
            <w:r w:rsid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Usługowe EKO-ZIG Łukasz Tarka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95E0F" w:rsidRPr="00295E0F" w:rsidRDefault="003F04FD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Osowa Sień 46/3</w:t>
            </w:r>
            <w:r w:rsidR="00295E0F"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67-400 Wschowa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zgodności eksploat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acji złoża kruszywa naturalnego 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„Zbarzewo II”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warunkami koncesji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 wydobywanie kopaliny,</w:t>
            </w:r>
          </w:p>
          <w:p w:rsidR="00295E0F" w:rsidRPr="00295E0F" w:rsidRDefault="00295E0F" w:rsidP="0055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okres: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15.11.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 r</w:t>
            </w:r>
          </w:p>
          <w:p w:rsidR="00295E0F" w:rsidRPr="00295E0F" w:rsidRDefault="003F04FD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18.05.</w:t>
            </w:r>
            <w:r w:rsidR="00295E0F"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E0F" w:rsidRPr="00295E0F" w:rsidRDefault="003F04FD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18.05.</w:t>
            </w:r>
            <w:r w:rsidR="00295E0F"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>Sporządzenie informacji o zmianach zasobów złoża kopaliny w 2019 r., którą Przedsiębiorca przesłał do organu koncesyjnego po ustawowym terminie, co było niezgodne z wymogami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57814">
              <w:rPr>
                <w:rFonts w:ascii="Times New Roman" w:hAnsi="Times New Roman" w:cs="Times New Roman"/>
                <w:sz w:val="20"/>
                <w:szCs w:val="20"/>
              </w:rPr>
              <w:t xml:space="preserve">art. 101 ust. 8 ustawy z dnia </w:t>
            </w: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>9 czerwca 2011 r. - Prawo geologiczne i gór</w:t>
            </w:r>
            <w:r w:rsidR="00557814">
              <w:rPr>
                <w:rFonts w:ascii="Times New Roman" w:hAnsi="Times New Roman" w:cs="Times New Roman"/>
                <w:sz w:val="20"/>
                <w:szCs w:val="20"/>
              </w:rPr>
              <w:t>nicze</w:t>
            </w: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5E0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295E0F" w:rsidRPr="00295E0F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Klimatu</w:t>
            </w:r>
          </w:p>
          <w:p w:rsidR="00295E0F" w:rsidRPr="00734BB8" w:rsidRDefault="00295E0F" w:rsidP="00295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295E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3F04FD" w:rsidTr="00734BB8">
        <w:trPr>
          <w:tblCellSpacing w:w="15" w:type="dxa"/>
        </w:trPr>
        <w:tc>
          <w:tcPr>
            <w:tcW w:w="0" w:type="auto"/>
            <w:vAlign w:val="center"/>
          </w:tcPr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DSK-IV.1710.2.2022</w:t>
            </w:r>
          </w:p>
        </w:tc>
        <w:tc>
          <w:tcPr>
            <w:tcW w:w="0" w:type="auto"/>
            <w:vAlign w:val="center"/>
          </w:tcPr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Banasiak</w:t>
            </w:r>
          </w:p>
          <w:p w:rsidR="00557814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prowadzący działalność gospodarcza pod nazwą: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TRANS-PIACH BIS Marcin Banasiak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Biskupice Ołoboczne</w:t>
            </w:r>
          </w:p>
          <w:p w:rsidR="003F04FD" w:rsidRPr="003F04FD" w:rsidRDefault="00CB47D8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ul. Ostrowska 59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3F04FD"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3F04FD"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63-460 Nowe Skalmierzyce</w:t>
            </w:r>
          </w:p>
        </w:tc>
        <w:tc>
          <w:tcPr>
            <w:tcW w:w="0" w:type="auto"/>
            <w:vAlign w:val="center"/>
          </w:tcPr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 w zakresie</w:t>
            </w:r>
          </w:p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sprawdzenia zgodności wykonania rekultywacji wyrobiska poeksploatacyjnego złoża PANIENKA MB, zlokalizowanego w m. Panienka, gm. Jaraczewo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warunkami określonymi 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decyzji Marszałka Woj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ewództwa Wielkopolskiego znak: </w:t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DSR-II-2.7244.29.2018 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z dnia 15.04.2019 r., udzielającej zezwolenia na przetwarzanie odpadów, 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rekultywacji wyrobiska poeksploatacyjnego złoża PANIENKA MB, zlokalizowanego w m. Panienka, gm. Jaraczewo, zmienionej decyzjami Marszałka Województwa Wielkopolskiego znak: DSR-II-2.72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44.94.2019  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17.03.2020 </w:t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oraz znak: DSR-II-2.7244.12.2021 z dnia 12.04.2021 r., za okres od 1.01.2021 r. do 31.12.2021 r.</w:t>
            </w:r>
          </w:p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3F04FD" w:rsidRPr="003F04FD" w:rsidRDefault="003F04FD" w:rsidP="00CB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24.05.2022 r. </w:t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7.06.2022 r.</w:t>
            </w:r>
          </w:p>
        </w:tc>
        <w:tc>
          <w:tcPr>
            <w:tcW w:w="0" w:type="auto"/>
            <w:vAlign w:val="center"/>
          </w:tcPr>
          <w:p w:rsidR="003F04FD" w:rsidRPr="003F04FD" w:rsidRDefault="003F04FD" w:rsidP="003F04F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4FD">
              <w:rPr>
                <w:rFonts w:ascii="Times New Roman" w:hAnsi="Times New Roman" w:cs="Times New Roman"/>
                <w:sz w:val="20"/>
                <w:szCs w:val="20"/>
              </w:rPr>
              <w:t xml:space="preserve">Ewidencja odpadowa prowadzona </w:t>
            </w:r>
            <w:r w:rsidR="00557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04FD">
              <w:rPr>
                <w:rFonts w:ascii="Times New Roman" w:hAnsi="Times New Roman" w:cs="Times New Roman"/>
                <w:sz w:val="20"/>
                <w:szCs w:val="20"/>
              </w:rPr>
              <w:t>w sposób nierzetelny.</w:t>
            </w:r>
          </w:p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hAnsi="Times New Roman" w:cs="Times New Roman"/>
                <w:sz w:val="20"/>
                <w:szCs w:val="20"/>
              </w:rPr>
              <w:t>Magazynowanie odpadów przed odzyskiem (pomimo zapisów decyzji)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vAlign w:val="center"/>
          </w:tcPr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3F04FD" w:rsidRPr="003F04FD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3F04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301D9F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3F04FD" w:rsidRPr="00301D9F" w:rsidRDefault="00301D9F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557814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 Kopalnia Węgla Brun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atnego Adamów S.A. w likwidacji</w:t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0F0E"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siedzibą </w:t>
            </w:r>
          </w:p>
          <w:p w:rsidR="003F04FD" w:rsidRPr="00301D9F" w:rsidRDefault="00557814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m. Warenka 23</w:t>
            </w:r>
            <w:r w:rsidR="003F04FD"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F04FD" w:rsidRPr="00301D9F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62-700 Turek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F04FD" w:rsidRPr="00301D9F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 w zakresie sprawdzenia</w:t>
            </w:r>
            <w:r w:rsidRPr="00301D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zgodności wykonania rekultywacji wyrobiska górniczego Odkrywki Adamów, zlokalizowanego na działkach ewidencyjnych, położonych na terenie gminy Przykona oraz gminy Turek 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warunkami, określonymi 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decyzji Marszałka Województwa </w:t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Wielkopolskiego znak: 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DSR-II-2.7244.194.2020 </w:t>
            </w:r>
            <w:r w:rsidR="005578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10.06.2021 r., udzielającej zezwolenia na </w:t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przetwarzanie (odzysk) odpadów, polegające na wypełnianiu przedmiotowego wyrobiska górniczego.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F04FD" w:rsidRPr="00301D9F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t>-30.06.2022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F04FD" w:rsidRPr="00301D9F" w:rsidRDefault="00D20F0E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="003F04FD"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ie stwierdzono nieprawidłowości</w:t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F04FD" w:rsidRPr="00301D9F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D9F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3F04FD" w:rsidRPr="00301D9F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3F04FD" w:rsidRPr="00301D9F" w:rsidRDefault="003F04FD" w:rsidP="003F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301D9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D20F0E" w:rsidTr="00734BB8">
        <w:trPr>
          <w:tblCellSpacing w:w="15" w:type="dxa"/>
        </w:trPr>
        <w:tc>
          <w:tcPr>
            <w:tcW w:w="0" w:type="auto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DSK-IV.1710.3.2022</w:t>
            </w:r>
          </w:p>
        </w:tc>
        <w:tc>
          <w:tcPr>
            <w:tcW w:w="0" w:type="auto"/>
            <w:vAlign w:val="center"/>
          </w:tcPr>
          <w:p w:rsidR="00D20F0E" w:rsidRPr="00D20F0E" w:rsidRDefault="00D20F0E" w:rsidP="00D20F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NODO sp. z o.o.</w:t>
            </w:r>
          </w:p>
          <w:p w:rsidR="00D20F0E" w:rsidRPr="00D20F0E" w:rsidRDefault="00D20F0E" w:rsidP="00D20F0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ul. Gronowska 46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64-100 Leszno</w:t>
            </w:r>
          </w:p>
        </w:tc>
        <w:tc>
          <w:tcPr>
            <w:tcW w:w="0" w:type="auto"/>
            <w:vAlign w:val="center"/>
          </w:tcPr>
          <w:p w:rsidR="00D20F0E" w:rsidRPr="00CB47D8" w:rsidRDefault="00D20F0E" w:rsidP="00CB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Kontrola doraźna w zakresie sprawdzenia zgodności wykonania rekultywacji Łoniewo</w:t>
            </w:r>
            <w:r w:rsidRPr="00D20F0E">
              <w:rPr>
                <w:rFonts w:ascii="Times New Roman" w:hAnsi="Times New Roman" w:cs="Times New Roman"/>
              </w:rPr>
              <w:t xml:space="preserve"> </w:t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 xml:space="preserve">gm. Osieczna, 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 xml:space="preserve">z warunkami, określonymi 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 xml:space="preserve">w decyzji Marszałka Województwa Wielkopolskiego znak: 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 xml:space="preserve">DSK-IV.7244.51.2021 </w:t>
            </w:r>
            <w:r w:rsidR="005578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z dnia 4.08.2021 r., udzielającej zezwolenia na przetwarzanie (odzysk) odpadów, polegające na wypełnianiu przedmiotowego wyrobiska, za okres od 4.08.2021 r. d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t>o 13.06.2022 r.</w:t>
            </w:r>
          </w:p>
        </w:tc>
        <w:tc>
          <w:tcPr>
            <w:tcW w:w="0" w:type="auto"/>
            <w:vAlign w:val="center"/>
          </w:tcPr>
          <w:p w:rsidR="00D20F0E" w:rsidRPr="00D20F0E" w:rsidRDefault="00CB47D8" w:rsidP="00D20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14-30.</w:t>
            </w:r>
            <w:r w:rsidR="00D20F0E" w:rsidRPr="00D20F0E">
              <w:rPr>
                <w:rFonts w:ascii="Times New Roman" w:hAnsi="Times New Roman" w:cs="Times New Roman"/>
                <w:sz w:val="20"/>
                <w:szCs w:val="20"/>
              </w:rPr>
              <w:t>06.2022 r.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D20F0E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DSK-V.7462.1.2023/DSK-I-OG.7462.4.2022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Maciej Piątek Firma Produkcyjno-H</w:t>
            </w:r>
            <w:r w:rsidR="00C74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andlowo-Usługowa Maciej Piątek</w:t>
            </w:r>
            <w:r w:rsidR="00C74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ul. Wyzwolenia 7A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64-700 Kuźnica Czarnkowska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zakresie zgodności eksploat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acji złoża kruszywa naturalnego 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„Radosiew MP”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warunkami koncesji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 wydobywanie kopaliny,</w:t>
            </w:r>
          </w:p>
          <w:p w:rsidR="00D20F0E" w:rsidRPr="00D20F0E" w:rsidRDefault="00D20F0E" w:rsidP="00E00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okres: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743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1.01.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 r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do dnia przeprowadzenia kontroli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20F0E" w:rsidRPr="00D20F0E" w:rsidRDefault="00C74315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10-12.08.</w:t>
            </w:r>
            <w:r w:rsidR="00D20F0E"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20F0E"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Brak wyznaczenia w terenie punktów załamania granic obszarów górniczych</w:t>
            </w:r>
            <w:r w:rsidR="00CC2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Nieprzedstawianie Organowi koncesyjnemu informacji o zmianach zasobów złoża kopaliny w terminie</w:t>
            </w:r>
            <w:r w:rsidR="00CC2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 xml:space="preserve">Uiszczenia opłaty eksploatacyjnej </w:t>
            </w:r>
            <w:r w:rsidR="00CB47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 xml:space="preserve">za II półrocze 2021 należną Gminie Czarnków na konto Narodowego Funduszu Ochrony Środowiska </w:t>
            </w:r>
            <w:r w:rsidR="00E00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 Gospodarki Wodnej, natomiast opłatę eksploatacyjną należną Narodowemu Funduszowi Ochrony Środowiska </w:t>
            </w:r>
            <w:r w:rsidR="00E00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i Gospodarki Wodnej na konto Gminy Czarnków</w:t>
            </w:r>
            <w:r w:rsidR="00CC2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 xml:space="preserve">Brak dowodu utworzenia </w:t>
            </w:r>
            <w:r w:rsidR="00E00A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i prowadzenia rachunku bankowego funduszu likwidacji zakładu górniczego</w:t>
            </w:r>
            <w:r w:rsidR="00CB03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F0E" w:rsidRPr="00D20F0E" w:rsidRDefault="00D20F0E" w:rsidP="00D20F0E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0F0E">
              <w:rPr>
                <w:rFonts w:ascii="Times New Roman" w:hAnsi="Times New Roman" w:cs="Times New Roman"/>
                <w:sz w:val="20"/>
                <w:szCs w:val="20"/>
              </w:rPr>
              <w:t>Składowanie odpadów w złożu bez wymaganego zezwolenia</w:t>
            </w:r>
            <w:r w:rsidR="00CC28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20F0E" w:rsidRPr="00D20F0E" w:rsidRDefault="00E00A6B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nie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(wystosowano wezwanie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usunięcia naruszeń,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 podstawie ustawy Prawo geologiczne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górnicze)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D20F0E" w:rsidRPr="00D20F0E" w:rsidRDefault="00D20F0E" w:rsidP="00D2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CB0388" w:rsidTr="00734BB8">
        <w:trPr>
          <w:tblCellSpacing w:w="15" w:type="dxa"/>
        </w:trPr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DSK-IV.1710.5.2022</w:t>
            </w:r>
          </w:p>
        </w:tc>
        <w:tc>
          <w:tcPr>
            <w:tcW w:w="0" w:type="auto"/>
            <w:vAlign w:val="center"/>
          </w:tcPr>
          <w:p w:rsidR="00CB47D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Rafał Jaszczak, prowadzący działalność gospodarczą pod nazwą: RAFIK Rafał Jaszczak, z siedzibą </w:t>
            </w:r>
          </w:p>
          <w:p w:rsidR="00CB47D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m. Posada 11H, 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62-402 Ostrowite</w:t>
            </w:r>
          </w:p>
        </w:tc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Kontrola doraźna w zakresie sprawdzenia wykonania zaleceń pokontrolnych wskazanych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wystąpieniu pokontrolnym Marszałka Województwa Wielkopolskiego znak: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DSK-IV.1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710.2.2021 z dnia 13.12.2021 r.</w:t>
            </w:r>
          </w:p>
        </w:tc>
        <w:tc>
          <w:tcPr>
            <w:tcW w:w="0" w:type="auto"/>
            <w:vAlign w:val="center"/>
          </w:tcPr>
          <w:p w:rsidR="00CB0388" w:rsidRPr="00CB0388" w:rsidRDefault="00CB47D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18-26.08.2022 r.</w:t>
            </w:r>
          </w:p>
        </w:tc>
        <w:tc>
          <w:tcPr>
            <w:tcW w:w="0" w:type="auto"/>
            <w:vAlign w:val="center"/>
          </w:tcPr>
          <w:p w:rsidR="00CB0388" w:rsidRPr="00CB0388" w:rsidRDefault="00DD451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CB0388" w:rsidRPr="00CB0388" w:rsidRDefault="00DD451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CB038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DSK-IV.1710.6.2022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Lech Głuszak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Głuszak Lech – „Żwirownia”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Wolności 15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64-140 Włoszakowice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doraźna</w:t>
            </w:r>
            <w:r w:rsidRPr="00CB0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w zakresie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zgodności prowadzenia działalności przetwarzania odpadów z obowiązującymi przepisami prawa oraz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warunkami, określonymi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decyzji Marszałka Województwa Wielkopolskiego znak: DSK-IV.7244.67.2021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 dnia 7.10.2021 r., udzielającej zezwolenia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przetwarzanie odpadów,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ramach rekultywacji wyrobiska po eksploatacji kruszywa naturalnego ze złoża „SĄDZIA”, położonego w miejscowości Sądzia, gm. Włoszakowice, za okres od dnia 7.10.2021 r. do dnia 30.06.2022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-28.10.2022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Nierzetelnie prowadzona ewidencja odpadów, szczególnie karty ewidencji odpadów.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CB0388" w:rsidTr="00F06BB2">
        <w:trPr>
          <w:tblCellSpacing w:w="15" w:type="dxa"/>
        </w:trPr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DSK-III.1710.2.2022</w:t>
            </w:r>
          </w:p>
        </w:tc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SPINKO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Sp. z o.o.</w:t>
            </w:r>
          </w:p>
        </w:tc>
        <w:tc>
          <w:tcPr>
            <w:tcW w:w="0" w:type="auto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planowana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zakresie funkcjonowania instalacji odlewania metali nieżelaznych </w:t>
            </w:r>
            <w:r w:rsidRPr="00CB0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 zdolności produkcyjnej przekraczającej </w:t>
            </w:r>
            <w:r w:rsidR="00E00A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20 ton wytopu aluminium na dobę eksploatowanej w zakładzie przy ul. Okrężnej 20 w Lesznie</w:t>
            </w:r>
            <w:r w:rsidR="00CB47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warunkami określonymi w pozwoleniu zintegrowanym - za 2021 r.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7.11.2022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  <w:r w:rsidR="00CB47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bookmarkStart w:id="0" w:name="_GoBack"/>
            <w:bookmarkEnd w:id="0"/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7.12.2022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0F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nieprawidłowości.</w:t>
            </w:r>
          </w:p>
        </w:tc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CB038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DSK-IV.1710.8.2022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hAnsi="Times New Roman" w:cs="Times New Roman"/>
                <w:sz w:val="20"/>
                <w:szCs w:val="20"/>
              </w:rPr>
              <w:t>Szymon Adamczyk, prowadzący działalność gospodarczą pod nazwą: Przedsiębiorstwo Usług Wielobranżowych Żwirownia Szymon Adamczyk, z siedzibą przy ul. Sikorskiego 7, 62-330 Nekla.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planowa w zakresie zgodności</w:t>
            </w:r>
            <w:r w:rsidRPr="00CB038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prowadzenia działalności przetwarzania odpadów z obowiązującymi przepisami prawa oraz z warunkami, określonymi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decyzji Marszałka Województwa Wielkopolskiego znak: DSK-IV.7244.24.2021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dnia 15.10.2021 r., udzielającej zezwolenia na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przetwarzanie odpadów,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związku z rekultywacją wyrobiska po eksploatacji złoża kruszywa naturalnego „SIEDLECZEK III”, położonego w miejscowości Siedleczek, gm. Kostrzyn, za okres od 16.10.2021 r. </w:t>
            </w:r>
            <w:r w:rsidR="00E00A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30.11.2022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47D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1-8.12.2022 r.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stwierdzono nieprawidłowości.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Departament Zarządzania Środowiskiem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Klimatu</w:t>
            </w:r>
          </w:p>
          <w:p w:rsidR="00CB0388" w:rsidRPr="00CB038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al. Niepodległości 34 </w:t>
            </w:r>
            <w:r w:rsidRPr="00CB03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61-714 Poznań</w:t>
            </w:r>
          </w:p>
        </w:tc>
      </w:tr>
      <w:tr w:rsidR="00CB47D8" w:rsidRPr="00734BB8" w:rsidTr="00734BB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734BB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B47D8" w:rsidRPr="00734BB8" w:rsidTr="005623F8">
        <w:trPr>
          <w:tblCellSpacing w:w="15" w:type="dxa"/>
        </w:trPr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D3EAF2"/>
            <w:vAlign w:val="center"/>
          </w:tcPr>
          <w:p w:rsidR="00CB0388" w:rsidRPr="00734BB8" w:rsidRDefault="00CB0388" w:rsidP="00CB0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AE19A0" w:rsidRPr="00734BB8" w:rsidRDefault="00AE19A0">
      <w:pPr>
        <w:rPr>
          <w:sz w:val="16"/>
          <w:szCs w:val="16"/>
        </w:rPr>
      </w:pPr>
    </w:p>
    <w:sectPr w:rsidR="00AE19A0" w:rsidRPr="00734BB8" w:rsidSect="00734B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10" w:rsidRDefault="00CC0E10" w:rsidP="00734BB8">
      <w:pPr>
        <w:spacing w:after="0" w:line="240" w:lineRule="auto"/>
      </w:pPr>
      <w:r>
        <w:separator/>
      </w:r>
    </w:p>
  </w:endnote>
  <w:endnote w:type="continuationSeparator" w:id="0">
    <w:p w:rsidR="00CC0E10" w:rsidRDefault="00CC0E10" w:rsidP="0073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10" w:rsidRDefault="00CC0E10" w:rsidP="00734BB8">
      <w:pPr>
        <w:spacing w:after="0" w:line="240" w:lineRule="auto"/>
      </w:pPr>
      <w:r>
        <w:separator/>
      </w:r>
    </w:p>
  </w:footnote>
  <w:footnote w:type="continuationSeparator" w:id="0">
    <w:p w:rsidR="00CC0E10" w:rsidRDefault="00CC0E10" w:rsidP="00734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B0B"/>
    <w:multiLevelType w:val="hybridMultilevel"/>
    <w:tmpl w:val="40160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B8"/>
    <w:rsid w:val="00066CF0"/>
    <w:rsid w:val="000C6342"/>
    <w:rsid w:val="001707A1"/>
    <w:rsid w:val="001916DD"/>
    <w:rsid w:val="001F64EA"/>
    <w:rsid w:val="00295E0F"/>
    <w:rsid w:val="002C2322"/>
    <w:rsid w:val="00301D9F"/>
    <w:rsid w:val="003E26D6"/>
    <w:rsid w:val="003F04FD"/>
    <w:rsid w:val="004A483B"/>
    <w:rsid w:val="004C36BF"/>
    <w:rsid w:val="00557814"/>
    <w:rsid w:val="005D7DCB"/>
    <w:rsid w:val="005E1B83"/>
    <w:rsid w:val="00621FEC"/>
    <w:rsid w:val="006B7550"/>
    <w:rsid w:val="00707D27"/>
    <w:rsid w:val="00734BB8"/>
    <w:rsid w:val="0078202B"/>
    <w:rsid w:val="008F6030"/>
    <w:rsid w:val="009217C8"/>
    <w:rsid w:val="009A0BA6"/>
    <w:rsid w:val="00A54F19"/>
    <w:rsid w:val="00AC68A7"/>
    <w:rsid w:val="00AE19A0"/>
    <w:rsid w:val="00B42E2F"/>
    <w:rsid w:val="00C14ED1"/>
    <w:rsid w:val="00C3597A"/>
    <w:rsid w:val="00C74315"/>
    <w:rsid w:val="00C84239"/>
    <w:rsid w:val="00C94F5B"/>
    <w:rsid w:val="00C9642A"/>
    <w:rsid w:val="00CB0388"/>
    <w:rsid w:val="00CB06A8"/>
    <w:rsid w:val="00CB47D8"/>
    <w:rsid w:val="00CC0E10"/>
    <w:rsid w:val="00CC2850"/>
    <w:rsid w:val="00D20F0E"/>
    <w:rsid w:val="00D47FEE"/>
    <w:rsid w:val="00DD4518"/>
    <w:rsid w:val="00E00A6B"/>
    <w:rsid w:val="00ED3B89"/>
    <w:rsid w:val="00F552A7"/>
    <w:rsid w:val="00F615AD"/>
    <w:rsid w:val="00FE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14DF"/>
  <w15:chartTrackingRefBased/>
  <w15:docId w15:val="{213538D8-45E8-4D8D-AA61-E5C0B764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BB8"/>
  </w:style>
  <w:style w:type="paragraph" w:styleId="Stopka">
    <w:name w:val="footer"/>
    <w:basedOn w:val="Normalny"/>
    <w:link w:val="StopkaZnak"/>
    <w:uiPriority w:val="99"/>
    <w:unhideWhenUsed/>
    <w:rsid w:val="00734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8AF2-FF4C-4F8D-A323-D36C27C2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1286</Words>
  <Characters>7717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kontroli przeprowadzonych przez</vt:lpstr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kontroli przeprowadzonych przez</dc:title>
  <dc:subject/>
  <dc:creator>Orlowski Tomasz</dc:creator>
  <cp:keywords/>
  <dc:description/>
  <cp:lastModifiedBy>Bartkowiak Malgorzata</cp:lastModifiedBy>
  <cp:revision>13</cp:revision>
  <dcterms:created xsi:type="dcterms:W3CDTF">2024-04-09T09:16:00Z</dcterms:created>
  <dcterms:modified xsi:type="dcterms:W3CDTF">2024-04-16T10:58:00Z</dcterms:modified>
</cp:coreProperties>
</file>