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2187"/>
        <w:gridCol w:w="2340"/>
        <w:gridCol w:w="1347"/>
        <w:gridCol w:w="3898"/>
        <w:gridCol w:w="1061"/>
        <w:gridCol w:w="1861"/>
      </w:tblGrid>
      <w:tr w:rsidR="00A07491" w:rsidRPr="00734BB8" w:rsidTr="00734BB8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A07491" w:rsidRPr="003810F9" w:rsidTr="00AF729C">
        <w:trPr>
          <w:trHeight w:val="3832"/>
          <w:tblCellSpacing w:w="15" w:type="dxa"/>
        </w:trPr>
        <w:tc>
          <w:tcPr>
            <w:tcW w:w="0" w:type="auto"/>
            <w:vAlign w:val="center"/>
          </w:tcPr>
          <w:p w:rsidR="00C27E5F" w:rsidRPr="00C27E5F" w:rsidRDefault="00C27E5F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BOIN-II.1711.1.202</w:t>
            </w:r>
            <w:r w:rsidR="00CE6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C27E5F" w:rsidRPr="00CE6102" w:rsidRDefault="00CE6102" w:rsidP="00CE61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02">
              <w:rPr>
                <w:rFonts w:ascii="Times New Roman" w:hAnsi="Times New Roman" w:cs="Times New Roman"/>
                <w:sz w:val="20"/>
                <w:szCs w:val="20"/>
              </w:rPr>
              <w:t xml:space="preserve">Muzeum Ziemiaństwa            w Dobrzycy  Zespół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Pałacowo-Parkowy                    ul. Pleszewska 5                 </w:t>
            </w:r>
            <w:r w:rsidRPr="00CE6102">
              <w:rPr>
                <w:rFonts w:ascii="Times New Roman" w:hAnsi="Times New Roman" w:cs="Times New Roman"/>
                <w:sz w:val="20"/>
                <w:szCs w:val="20"/>
              </w:rPr>
              <w:t>63-330 Dobrzyca</w:t>
            </w:r>
          </w:p>
        </w:tc>
        <w:tc>
          <w:tcPr>
            <w:tcW w:w="0" w:type="auto"/>
            <w:vAlign w:val="center"/>
          </w:tcPr>
          <w:p w:rsidR="00C27E5F" w:rsidRPr="00C27E5F" w:rsidRDefault="00C27E5F" w:rsidP="00CE61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E5F">
              <w:rPr>
                <w:rFonts w:ascii="Times New Roman" w:hAnsi="Times New Roman" w:cs="Times New Roman"/>
                <w:sz w:val="20"/>
                <w:szCs w:val="20"/>
              </w:rPr>
              <w:t>Kontrola problemowa. Zakres obejmuje poziom przygotowania samorządowej jednostki organizacyjnej do realizacji zadań obronnych od 01.01.201</w:t>
            </w:r>
            <w:r w:rsidR="00CE61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27E5F">
              <w:rPr>
                <w:rFonts w:ascii="Times New Roman" w:hAnsi="Times New Roman" w:cs="Times New Roman"/>
                <w:sz w:val="20"/>
                <w:szCs w:val="20"/>
              </w:rPr>
              <w:t> r. do dnia rozpoczęcia kontroli.</w:t>
            </w:r>
          </w:p>
        </w:tc>
        <w:tc>
          <w:tcPr>
            <w:tcW w:w="0" w:type="auto"/>
            <w:vAlign w:val="center"/>
          </w:tcPr>
          <w:p w:rsidR="00CE6102" w:rsidRDefault="00C27E5F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CE6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CE6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 w:rsidR="00CE6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27E5F" w:rsidRPr="00C27E5F" w:rsidRDefault="00C27E5F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  <w:r w:rsidR="00CE6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vAlign w:val="center"/>
          </w:tcPr>
          <w:p w:rsidR="00C27E5F" w:rsidRPr="00CE6102" w:rsidRDefault="00CE6102" w:rsidP="00CE6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02">
              <w:rPr>
                <w:rFonts w:ascii="Times New Roman" w:hAnsi="Times New Roman" w:cs="Times New Roman"/>
                <w:sz w:val="20"/>
                <w:szCs w:val="20"/>
              </w:rPr>
              <w:t xml:space="preserve">W Regulaminie Organizacyjnym Muzeum nie określono wprost zadań dla komórek organizacyjnych z zakresu ochrony zabytków, w tym na wypadek konfliktu zbrojnego </w:t>
            </w:r>
            <w:r w:rsidRPr="00CE6102">
              <w:rPr>
                <w:rFonts w:ascii="Times New Roman" w:hAnsi="Times New Roman" w:cs="Times New Roman"/>
                <w:sz w:val="20"/>
                <w:szCs w:val="20"/>
              </w:rPr>
              <w:br/>
              <w:t>i sytuacji kryzysowych;</w:t>
            </w:r>
          </w:p>
          <w:p w:rsidR="00CE6102" w:rsidRPr="00CE6102" w:rsidRDefault="00CE6102" w:rsidP="00CE61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02">
              <w:rPr>
                <w:rFonts w:ascii="Times New Roman" w:hAnsi="Times New Roman" w:cs="Times New Roman"/>
                <w:sz w:val="20"/>
                <w:szCs w:val="20"/>
              </w:rPr>
              <w:t>Nie realizowano reklamowania podległych pracowników, wyznaczonych do realizacji zadań obronnych, od obowiązku pełnienia czynnej służby wojskowej w razie ogłoszenia mobilizacji i w czasie wojny.</w:t>
            </w:r>
          </w:p>
          <w:p w:rsidR="00CE6102" w:rsidRPr="00CE6102" w:rsidRDefault="00CE6102" w:rsidP="00CE6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E6102">
              <w:rPr>
                <w:rFonts w:ascii="Times New Roman" w:hAnsi="Times New Roman" w:cs="Times New Roman"/>
                <w:sz w:val="20"/>
                <w:szCs w:val="20"/>
              </w:rPr>
              <w:t>Nie występowano do właściwych terenowo organów samorządu terytorialnego, z wnioskami o nałożenie  świadczeń na rzecz obrony.</w:t>
            </w:r>
          </w:p>
        </w:tc>
        <w:tc>
          <w:tcPr>
            <w:tcW w:w="0" w:type="auto"/>
            <w:vAlign w:val="center"/>
          </w:tcPr>
          <w:p w:rsidR="00C27E5F" w:rsidRPr="00C27E5F" w:rsidRDefault="00CE6102" w:rsidP="00C2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vAlign w:val="center"/>
          </w:tcPr>
          <w:p w:rsidR="00C27E5F" w:rsidRPr="00C27E5F" w:rsidRDefault="00C27E5F" w:rsidP="00C27E5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Urząd Marszałkowski Województwa Wielkopolskiego </w:t>
            </w: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Poznaniu, </w:t>
            </w:r>
            <w:r w:rsidRPr="00C27E5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Biuro Ochrony Informacji Niejawnych i Zarządzania Kryzysowego</w:t>
            </w:r>
          </w:p>
          <w:p w:rsidR="00C27E5F" w:rsidRPr="00C27E5F" w:rsidRDefault="00C27E5F" w:rsidP="00C2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7491" w:rsidRPr="003810F9" w:rsidTr="00AF729C">
        <w:trPr>
          <w:trHeight w:val="3807"/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27E5F" w:rsidRPr="00C27E5F" w:rsidRDefault="00C27E5F" w:rsidP="002B7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BOIN-II.1711.2.202</w:t>
            </w:r>
            <w:r w:rsidR="002B70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729C" w:rsidRDefault="00CE6102" w:rsidP="00CE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102">
              <w:rPr>
                <w:rFonts w:ascii="Times New Roman" w:hAnsi="Times New Roman" w:cs="Times New Roman"/>
                <w:sz w:val="20"/>
                <w:szCs w:val="20"/>
              </w:rPr>
              <w:t xml:space="preserve">Wielkopolskie Centrum Onkologii im. Marii Skłodowskiej – Curie </w:t>
            </w:r>
            <w:r w:rsidRPr="00CE61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Garbary 15,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C27E5F" w:rsidRPr="00C27E5F" w:rsidRDefault="00CE6102" w:rsidP="00CE610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E6102">
              <w:rPr>
                <w:rFonts w:ascii="Times New Roman" w:hAnsi="Times New Roman" w:cs="Times New Roman"/>
                <w:sz w:val="20"/>
                <w:szCs w:val="20"/>
              </w:rPr>
              <w:t>61-866 Poznań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27E5F" w:rsidRPr="00C27E5F" w:rsidRDefault="00C27E5F" w:rsidP="00CE61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E5F">
              <w:rPr>
                <w:rFonts w:ascii="Times New Roman" w:hAnsi="Times New Roman" w:cs="Times New Roman"/>
                <w:sz w:val="20"/>
                <w:szCs w:val="20"/>
              </w:rPr>
              <w:t>Kontrola problemowa. Zakres obejmuje poziom przygotowania samorządowej jednostki organizacyjnej do realizacji zadań obronnych od 01.01. 201</w:t>
            </w:r>
            <w:r w:rsidR="00CE61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27E5F">
              <w:rPr>
                <w:rFonts w:ascii="Times New Roman" w:hAnsi="Times New Roman" w:cs="Times New Roman"/>
                <w:sz w:val="20"/>
                <w:szCs w:val="20"/>
              </w:rPr>
              <w:t> r. do dnia rozpoczęcia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E6102" w:rsidRDefault="00CE6102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  <w:r w:rsidR="00C27E5F"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  <w:r w:rsidR="00C27E5F"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C27E5F"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06</w:t>
            </w:r>
            <w:r w:rsidR="00C27E5F"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27E5F" w:rsidRPr="00C27E5F" w:rsidRDefault="00C27E5F" w:rsidP="00CE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  <w:r w:rsidR="00CE61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B70D5" w:rsidRDefault="002B70D5" w:rsidP="002B70D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0D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„Plan </w:t>
            </w:r>
            <w:r w:rsidRPr="002B70D5">
              <w:rPr>
                <w:rFonts w:ascii="Times New Roman" w:hAnsi="Times New Roman" w:cs="Times New Roman"/>
                <w:sz w:val="20"/>
                <w:szCs w:val="20"/>
              </w:rPr>
              <w:t>przygotowania Wielkopolskiego Centrum Onkologii im. Marii Skłodowskiej-Curie na potrzeby obronne państwa”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70D5">
              <w:rPr>
                <w:rFonts w:ascii="Times New Roman" w:hAnsi="Times New Roman" w:cs="Times New Roman"/>
                <w:sz w:val="20"/>
                <w:szCs w:val="20"/>
              </w:rPr>
              <w:t>zawiera  następujące uchybienia:</w:t>
            </w:r>
          </w:p>
          <w:p w:rsidR="00C27E5F" w:rsidRPr="002B70D5" w:rsidRDefault="002B70D5" w:rsidP="00AF72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2B70D5">
              <w:rPr>
                <w:rFonts w:ascii="Times New Roman" w:hAnsi="Times New Roman" w:cs="Times New Roman"/>
                <w:sz w:val="20"/>
                <w:szCs w:val="20"/>
              </w:rPr>
              <w:t>brak daty dokonania uzgodnienia i zatwierdzenia;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b)</w:t>
            </w:r>
            <w:r w:rsidRPr="002B70D5">
              <w:rPr>
                <w:rFonts w:ascii="Times New Roman" w:hAnsi="Times New Roman" w:cs="Times New Roman"/>
                <w:sz w:val="20"/>
                <w:szCs w:val="20"/>
              </w:rPr>
              <w:t>nie naniesiono oznaczeń dokumentu, wymaganych ustawą z dnia 5 sierpnia 2010 r., o ochronię informacji niejawnych;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c)</w:t>
            </w:r>
            <w:r w:rsidRPr="002B70D5">
              <w:rPr>
                <w:rFonts w:ascii="Times New Roman" w:hAnsi="Times New Roman" w:cs="Times New Roman"/>
                <w:sz w:val="20"/>
                <w:szCs w:val="20"/>
              </w:rPr>
              <w:t xml:space="preserve">był aktualizowany tylko jeden raz w dniu 23.08.2021 r. Zgodnie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przepisami</w:t>
            </w:r>
            <w:r w:rsidRPr="002B70D5">
              <w:rPr>
                <w:rFonts w:ascii="Times New Roman" w:hAnsi="Times New Roman" w:cs="Times New Roman"/>
                <w:sz w:val="20"/>
                <w:szCs w:val="20"/>
              </w:rPr>
              <w:t xml:space="preserve"> „Plany…. podlegają corocznej aktualizacji”;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2B70D5">
              <w:rPr>
                <w:rFonts w:ascii="Times New Roman" w:hAnsi="Times New Roman" w:cs="Times New Roman"/>
                <w:sz w:val="20"/>
                <w:szCs w:val="20"/>
              </w:rPr>
              <w:t xml:space="preserve">d) brak jest załącznika stanowiącego „plan organizacji i funkcjonowania zastępczych miejsc szpitalnych”. 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27E5F" w:rsidRPr="00C27E5F" w:rsidRDefault="00CE6102" w:rsidP="00C2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27E5F" w:rsidRPr="00C27E5F" w:rsidRDefault="00C27E5F" w:rsidP="00C2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Urząd Marszałkowski Województwa Wielkopolskiego </w:t>
            </w: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Poznaniu,  </w:t>
            </w:r>
            <w:r w:rsidRPr="00C27E5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Biuro Ochrony Informacji Niejawnych i Zarządzania Kryzysowego</w:t>
            </w:r>
          </w:p>
        </w:tc>
      </w:tr>
      <w:tr w:rsidR="00A07491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C27E5F" w:rsidRPr="00C27E5F" w:rsidRDefault="00AF729C" w:rsidP="00C2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BOIN-II.1711.3.2022</w:t>
            </w:r>
          </w:p>
        </w:tc>
        <w:tc>
          <w:tcPr>
            <w:tcW w:w="0" w:type="auto"/>
            <w:vAlign w:val="center"/>
          </w:tcPr>
          <w:p w:rsidR="00AF729C" w:rsidRPr="00AF729C" w:rsidRDefault="00AF729C" w:rsidP="00AF729C">
            <w:pPr>
              <w:spacing w:line="240" w:lineRule="auto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AF729C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Wojewódzki Specjalistyczn</w:t>
            </w:r>
            <w: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y</w:t>
            </w:r>
            <w:r w:rsidRPr="00AF729C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Zesp</w:t>
            </w:r>
            <w: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ół </w:t>
            </w:r>
            <w:r w:rsidRPr="00AF729C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Zakładów Opieki Zdrowotnej Chorób Płuc i Gruźlicy w Wolicy</w:t>
            </w:r>
            <w: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Pr="00AF7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Wolica 113, </w:t>
            </w:r>
            <w:r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                </w:t>
            </w:r>
            <w:r w:rsidRPr="00AF72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62-872 Godziesze Małe</w:t>
            </w:r>
          </w:p>
        </w:tc>
        <w:tc>
          <w:tcPr>
            <w:tcW w:w="0" w:type="auto"/>
            <w:vAlign w:val="center"/>
          </w:tcPr>
          <w:p w:rsidR="00C27E5F" w:rsidRPr="00C27E5F" w:rsidRDefault="00AF729C" w:rsidP="00C27E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E5F">
              <w:rPr>
                <w:rFonts w:ascii="Times New Roman" w:hAnsi="Times New Roman" w:cs="Times New Roman"/>
                <w:sz w:val="20"/>
                <w:szCs w:val="20"/>
              </w:rPr>
              <w:t>Kontrola problemowa. Zakres obejmuje poziom przygotowania samorządowej jednostki organizacyjnej do realizacji zadań obronnych od 01.01.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27E5F">
              <w:rPr>
                <w:rFonts w:ascii="Times New Roman" w:hAnsi="Times New Roman" w:cs="Times New Roman"/>
                <w:sz w:val="20"/>
                <w:szCs w:val="20"/>
              </w:rPr>
              <w:t> r. do dnia rozpoczęcia kontroli.</w:t>
            </w:r>
          </w:p>
        </w:tc>
        <w:tc>
          <w:tcPr>
            <w:tcW w:w="0" w:type="auto"/>
            <w:vAlign w:val="center"/>
          </w:tcPr>
          <w:p w:rsidR="00AF729C" w:rsidRDefault="00AF729C" w:rsidP="00C2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13-14.10.</w:t>
            </w:r>
          </w:p>
          <w:p w:rsidR="00C27E5F" w:rsidRPr="00C27E5F" w:rsidRDefault="00AF729C" w:rsidP="00C2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 r.</w:t>
            </w:r>
          </w:p>
        </w:tc>
        <w:tc>
          <w:tcPr>
            <w:tcW w:w="0" w:type="auto"/>
            <w:vAlign w:val="center"/>
          </w:tcPr>
          <w:p w:rsidR="00C27E5F" w:rsidRPr="00C27E5F" w:rsidRDefault="00AF729C" w:rsidP="00C2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 uwag</w:t>
            </w:r>
          </w:p>
        </w:tc>
        <w:tc>
          <w:tcPr>
            <w:tcW w:w="0" w:type="auto"/>
            <w:vAlign w:val="center"/>
          </w:tcPr>
          <w:p w:rsidR="00C27E5F" w:rsidRPr="00C27E5F" w:rsidRDefault="00A07491" w:rsidP="00C2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0" w:type="auto"/>
            <w:vAlign w:val="center"/>
          </w:tcPr>
          <w:p w:rsidR="00C27E5F" w:rsidRPr="00C27E5F" w:rsidRDefault="00AF729C" w:rsidP="00C2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Urząd Marszałkowski Województwa Wielkopolskiego </w:t>
            </w: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Poznaniu,  </w:t>
            </w:r>
            <w:r w:rsidRPr="00C27E5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Biuro Ochrony Informacji Niejawnych i Zarządzania Kryzysowego</w:t>
            </w:r>
          </w:p>
        </w:tc>
      </w:tr>
      <w:tr w:rsidR="00A07491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A07491" w:rsidRPr="00C27E5F" w:rsidRDefault="00A07491" w:rsidP="00A0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BOIN-II.1711.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07491" w:rsidRDefault="00A07491" w:rsidP="00A074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Muzeum Narodowe Rolnictwa i Przemysłu Rolno-Spożywczego </w:t>
            </w:r>
            <w:r w:rsidR="00BB2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Szreniawie                     ul. Dworcowa 5            62-052 Komorniki</w:t>
            </w:r>
          </w:p>
          <w:p w:rsidR="00A07491" w:rsidRPr="00AF729C" w:rsidRDefault="00A07491" w:rsidP="00A07491">
            <w:pPr>
              <w:spacing w:line="240" w:lineRule="auto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A07491" w:rsidRPr="00C27E5F" w:rsidRDefault="00A07491" w:rsidP="00A074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E5F">
              <w:rPr>
                <w:rFonts w:ascii="Times New Roman" w:hAnsi="Times New Roman" w:cs="Times New Roman"/>
                <w:sz w:val="20"/>
                <w:szCs w:val="20"/>
              </w:rPr>
              <w:t>Kontrola problemowa. Zakres obejmuje poziom przygotowania samorządowej jednostki organizacyjnej do realizacji zadań obronnych od 01.01.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27E5F">
              <w:rPr>
                <w:rFonts w:ascii="Times New Roman" w:hAnsi="Times New Roman" w:cs="Times New Roman"/>
                <w:sz w:val="20"/>
                <w:szCs w:val="20"/>
              </w:rPr>
              <w:t> r. do dnia rozpoczęcia kontroli.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07491" w:rsidRDefault="00A07491" w:rsidP="00A0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A07491" w:rsidRPr="00C27E5F" w:rsidRDefault="00A07491" w:rsidP="00A0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07491" w:rsidRPr="00A07491" w:rsidRDefault="00A07491" w:rsidP="00A07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07491">
              <w:rPr>
                <w:rFonts w:ascii="Times New Roman" w:hAnsi="Times New Roman" w:cs="Times New Roman"/>
                <w:sz w:val="20"/>
                <w:szCs w:val="20"/>
              </w:rPr>
              <w:t xml:space="preserve">Uchybienia i braki w planie ochrony zabytków na wypadek konfliktu zbrojnego i sytuacji kryzysowej 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A07491">
              <w:rPr>
                <w:rFonts w:ascii="Times New Roman" w:hAnsi="Times New Roman" w:cs="Times New Roman"/>
                <w:sz w:val="20"/>
                <w:szCs w:val="20"/>
              </w:rPr>
              <w:t>dokumentacji formalno-organizacyjnej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07491" w:rsidRPr="00C27E5F" w:rsidRDefault="00A07491" w:rsidP="00A0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A07491" w:rsidRPr="00C27E5F" w:rsidRDefault="00A07491" w:rsidP="00A0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Urząd Marszałkowski Województwa Wielkopolskiego </w:t>
            </w:r>
            <w:r w:rsidRPr="00C27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Poznaniu,  </w:t>
            </w:r>
            <w:r w:rsidRPr="00C27E5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Biuro Ochrony Informacji Niejawnych i Zarządzania Kryzysowego</w:t>
            </w:r>
          </w:p>
        </w:tc>
      </w:tr>
      <w:tr w:rsidR="00A07491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A0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BE32DC" w:rsidRPr="00734BB8" w:rsidRDefault="00BE32DC" w:rsidP="00B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E19A0" w:rsidRPr="00734BB8" w:rsidRDefault="00AE19A0" w:rsidP="003810F9">
      <w:pPr>
        <w:jc w:val="center"/>
        <w:rPr>
          <w:sz w:val="16"/>
          <w:szCs w:val="16"/>
        </w:rPr>
      </w:pPr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F3" w:rsidRDefault="00A712F3" w:rsidP="00734BB8">
      <w:pPr>
        <w:spacing w:after="0" w:line="240" w:lineRule="auto"/>
      </w:pPr>
      <w:r>
        <w:separator/>
      </w:r>
    </w:p>
  </w:endnote>
  <w:endnote w:type="continuationSeparator" w:id="0">
    <w:p w:rsidR="00A712F3" w:rsidRDefault="00A712F3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F3" w:rsidRDefault="00A712F3" w:rsidP="00734BB8">
      <w:pPr>
        <w:spacing w:after="0" w:line="240" w:lineRule="auto"/>
      </w:pPr>
      <w:r>
        <w:separator/>
      </w:r>
    </w:p>
  </w:footnote>
  <w:footnote w:type="continuationSeparator" w:id="0">
    <w:p w:rsidR="00A712F3" w:rsidRDefault="00A712F3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9202A"/>
    <w:rsid w:val="00113BC9"/>
    <w:rsid w:val="00167213"/>
    <w:rsid w:val="001727B3"/>
    <w:rsid w:val="001859EC"/>
    <w:rsid w:val="001864C1"/>
    <w:rsid w:val="00252616"/>
    <w:rsid w:val="002B35D0"/>
    <w:rsid w:val="002B70D5"/>
    <w:rsid w:val="002C6BBD"/>
    <w:rsid w:val="00311144"/>
    <w:rsid w:val="003810F9"/>
    <w:rsid w:val="003D5799"/>
    <w:rsid w:val="004145A3"/>
    <w:rsid w:val="00434CBA"/>
    <w:rsid w:val="00462310"/>
    <w:rsid w:val="004B6802"/>
    <w:rsid w:val="004C735A"/>
    <w:rsid w:val="004E0C64"/>
    <w:rsid w:val="00534543"/>
    <w:rsid w:val="0053465C"/>
    <w:rsid w:val="0059713A"/>
    <w:rsid w:val="005B2B23"/>
    <w:rsid w:val="005D37EC"/>
    <w:rsid w:val="00626AC5"/>
    <w:rsid w:val="00654F83"/>
    <w:rsid w:val="006E59CD"/>
    <w:rsid w:val="00705882"/>
    <w:rsid w:val="00712A45"/>
    <w:rsid w:val="007328A7"/>
    <w:rsid w:val="00734BB8"/>
    <w:rsid w:val="00790486"/>
    <w:rsid w:val="00796449"/>
    <w:rsid w:val="007F3F86"/>
    <w:rsid w:val="007F449E"/>
    <w:rsid w:val="00844743"/>
    <w:rsid w:val="00854E5B"/>
    <w:rsid w:val="00857BD3"/>
    <w:rsid w:val="00875540"/>
    <w:rsid w:val="00891D00"/>
    <w:rsid w:val="008C0659"/>
    <w:rsid w:val="008E5469"/>
    <w:rsid w:val="00903EBA"/>
    <w:rsid w:val="00953723"/>
    <w:rsid w:val="00976AF0"/>
    <w:rsid w:val="009D4DC0"/>
    <w:rsid w:val="009E0F7D"/>
    <w:rsid w:val="009E7E4B"/>
    <w:rsid w:val="00A07491"/>
    <w:rsid w:val="00A13194"/>
    <w:rsid w:val="00A712F3"/>
    <w:rsid w:val="00A80C99"/>
    <w:rsid w:val="00AC57AB"/>
    <w:rsid w:val="00AE19A0"/>
    <w:rsid w:val="00AF729C"/>
    <w:rsid w:val="00B30D12"/>
    <w:rsid w:val="00B47725"/>
    <w:rsid w:val="00BB10B3"/>
    <w:rsid w:val="00BB2F29"/>
    <w:rsid w:val="00BE32DC"/>
    <w:rsid w:val="00C27E5F"/>
    <w:rsid w:val="00C3597A"/>
    <w:rsid w:val="00CE6102"/>
    <w:rsid w:val="00D13F80"/>
    <w:rsid w:val="00D144C2"/>
    <w:rsid w:val="00D75E67"/>
    <w:rsid w:val="00DE467B"/>
    <w:rsid w:val="00E05C0C"/>
    <w:rsid w:val="00E27F73"/>
    <w:rsid w:val="00E4600F"/>
    <w:rsid w:val="00E94050"/>
    <w:rsid w:val="00F70DE9"/>
    <w:rsid w:val="00F9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BC15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styleId="Tekstdymka">
    <w:name w:val="Balloon Text"/>
    <w:basedOn w:val="Normalny"/>
    <w:link w:val="TekstdymkaZnak"/>
    <w:uiPriority w:val="99"/>
    <w:semiHidden/>
    <w:unhideWhenUsed/>
    <w:rsid w:val="00E2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47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Orlowski Tomasz</dc:creator>
  <cp:keywords/>
  <dc:description/>
  <cp:lastModifiedBy>Grzeskowiak Ireneusz</cp:lastModifiedBy>
  <cp:revision>3</cp:revision>
  <cp:lastPrinted>2017-02-09T11:14:00Z</cp:lastPrinted>
  <dcterms:created xsi:type="dcterms:W3CDTF">2023-01-12T07:05:00Z</dcterms:created>
  <dcterms:modified xsi:type="dcterms:W3CDTF">2023-01-12T07:06:00Z</dcterms:modified>
</cp:coreProperties>
</file>