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2" w:type="dxa"/>
        <w:tblCellSpacing w:w="15" w:type="dxa"/>
        <w:tblCellMar>
          <w:top w:w="15" w:type="dxa"/>
          <w:left w:w="15" w:type="dxa"/>
          <w:bottom w:w="15" w:type="dxa"/>
          <w:right w:w="15" w:type="dxa"/>
        </w:tblCellMar>
        <w:tblLook w:val="04A0" w:firstRow="1" w:lastRow="0" w:firstColumn="1" w:lastColumn="0" w:noHBand="0" w:noVBand="1"/>
        <w:tblCaption w:val="Kontrole przeprowadzone w 2022 roku"/>
      </w:tblPr>
      <w:tblGrid>
        <w:gridCol w:w="1731"/>
        <w:gridCol w:w="30"/>
        <w:gridCol w:w="3843"/>
        <w:gridCol w:w="1629"/>
        <w:gridCol w:w="1950"/>
        <w:gridCol w:w="2580"/>
        <w:gridCol w:w="1069"/>
        <w:gridCol w:w="1340"/>
      </w:tblGrid>
      <w:tr w:rsidR="001E5064" w:rsidRPr="00631E9F" w:rsidTr="008D7C98">
        <w:trPr>
          <w:tblHeader/>
          <w:tblCellSpacing w:w="15" w:type="dxa"/>
        </w:trPr>
        <w:tc>
          <w:tcPr>
            <w:tcW w:w="171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Znak sprawy</w:t>
            </w:r>
          </w:p>
        </w:tc>
        <w:tc>
          <w:tcPr>
            <w:tcW w:w="381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0A2824"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Nazwa jednostki</w:t>
            </w:r>
          </w:p>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 xml:space="preserve"> kontrolowanej</w:t>
            </w:r>
          </w:p>
        </w:tc>
        <w:tc>
          <w:tcPr>
            <w:tcW w:w="159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Zakres objęty kontrolą</w:t>
            </w:r>
          </w:p>
        </w:tc>
        <w:tc>
          <w:tcPr>
            <w:tcW w:w="192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Termin przeprowadzenia kontroli</w:t>
            </w:r>
          </w:p>
        </w:tc>
        <w:tc>
          <w:tcPr>
            <w:tcW w:w="255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Stwierdzenie nieprawidłowości w ujęciu ogólnym</w:t>
            </w:r>
          </w:p>
        </w:tc>
        <w:tc>
          <w:tcPr>
            <w:tcW w:w="10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Wydano zalecenia pokontrolne (tak/nie)</w:t>
            </w:r>
          </w:p>
        </w:tc>
        <w:tc>
          <w:tcPr>
            <w:tcW w:w="1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rsidR="00DB6EBF"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Sposób</w:t>
            </w:r>
          </w:p>
          <w:p w:rsidR="00DB6EBF"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 xml:space="preserve"> i miejsce udostępniania materiałów </w:t>
            </w:r>
          </w:p>
          <w:p w:rsidR="00734BB8" w:rsidRPr="00631E9F" w:rsidRDefault="00734BB8" w:rsidP="00734BB8">
            <w:pPr>
              <w:spacing w:after="0" w:line="240" w:lineRule="auto"/>
              <w:jc w:val="center"/>
              <w:rPr>
                <w:rFonts w:ascii="Calibri" w:eastAsia="Times New Roman" w:hAnsi="Calibri" w:cs="Calibri"/>
                <w:b/>
                <w:bCs/>
                <w:sz w:val="18"/>
                <w:szCs w:val="18"/>
                <w:lang w:eastAsia="pl-PL"/>
              </w:rPr>
            </w:pPr>
            <w:r w:rsidRPr="00631E9F">
              <w:rPr>
                <w:rFonts w:ascii="Calibri" w:eastAsia="Times New Roman" w:hAnsi="Calibri" w:cs="Calibri"/>
                <w:b/>
                <w:bCs/>
                <w:sz w:val="18"/>
                <w:szCs w:val="18"/>
                <w:lang w:eastAsia="pl-PL"/>
              </w:rPr>
              <w:t>z kontroli</w:t>
            </w:r>
          </w:p>
        </w:tc>
      </w:tr>
      <w:tr w:rsidR="00033AAC" w:rsidRPr="00631E9F" w:rsidTr="008D7C98">
        <w:trPr>
          <w:trHeight w:val="252"/>
          <w:tblCellSpacing w:w="15" w:type="dxa"/>
        </w:trPr>
        <w:tc>
          <w:tcPr>
            <w:tcW w:w="1686" w:type="dxa"/>
            <w:shd w:val="clear" w:color="auto" w:fill="D3EAF2"/>
            <w:vAlign w:val="center"/>
          </w:tcPr>
          <w:p w:rsidR="00033AAC" w:rsidRPr="00033AAC" w:rsidRDefault="00577AD5" w:rsidP="00033AAC">
            <w:pPr>
              <w:spacing w:after="0"/>
              <w:jc w:val="center"/>
              <w:rPr>
                <w:rFonts w:cstheme="minorHAnsi"/>
                <w:sz w:val="16"/>
                <w:szCs w:val="16"/>
              </w:rPr>
            </w:pPr>
            <w:r>
              <w:rPr>
                <w:rFonts w:cstheme="minorHAnsi"/>
                <w:sz w:val="16"/>
                <w:szCs w:val="16"/>
              </w:rPr>
              <w:t>DZ-II.1711.6.2022</w:t>
            </w:r>
          </w:p>
        </w:tc>
        <w:tc>
          <w:tcPr>
            <w:tcW w:w="3843" w:type="dxa"/>
            <w:gridSpan w:val="2"/>
            <w:shd w:val="clear" w:color="auto" w:fill="D3EAF2"/>
            <w:vAlign w:val="center"/>
          </w:tcPr>
          <w:p w:rsidR="00131EC3" w:rsidRDefault="00131EC3" w:rsidP="00033AAC">
            <w:pPr>
              <w:tabs>
                <w:tab w:val="left" w:pos="480"/>
              </w:tabs>
              <w:spacing w:after="0" w:line="276" w:lineRule="auto"/>
              <w:ind w:right="-159"/>
              <w:jc w:val="center"/>
              <w:rPr>
                <w:rFonts w:cstheme="minorHAnsi"/>
                <w:sz w:val="16"/>
                <w:szCs w:val="16"/>
              </w:rPr>
            </w:pPr>
          </w:p>
          <w:p w:rsidR="00577AD5" w:rsidRDefault="00033AAC" w:rsidP="00033AAC">
            <w:pPr>
              <w:tabs>
                <w:tab w:val="left" w:pos="480"/>
              </w:tabs>
              <w:spacing w:after="0" w:line="276" w:lineRule="auto"/>
              <w:ind w:right="-159"/>
              <w:jc w:val="center"/>
              <w:rPr>
                <w:rFonts w:cstheme="minorHAnsi"/>
                <w:sz w:val="16"/>
                <w:szCs w:val="16"/>
              </w:rPr>
            </w:pPr>
            <w:bookmarkStart w:id="0" w:name="_GoBack"/>
            <w:bookmarkEnd w:id="0"/>
            <w:r w:rsidRPr="00033AAC">
              <w:rPr>
                <w:rFonts w:cstheme="minorHAnsi"/>
                <w:sz w:val="16"/>
                <w:szCs w:val="16"/>
              </w:rPr>
              <w:t>Wielkopols</w:t>
            </w:r>
            <w:r w:rsidR="00577AD5">
              <w:rPr>
                <w:rFonts w:cstheme="minorHAnsi"/>
                <w:sz w:val="16"/>
                <w:szCs w:val="16"/>
              </w:rPr>
              <w:t xml:space="preserve">kie Centrum Onkologii </w:t>
            </w:r>
          </w:p>
          <w:p w:rsidR="00033AAC" w:rsidRPr="00033AAC" w:rsidRDefault="00577AD5" w:rsidP="00033AAC">
            <w:pPr>
              <w:tabs>
                <w:tab w:val="left" w:pos="480"/>
              </w:tabs>
              <w:spacing w:after="0" w:line="276" w:lineRule="auto"/>
              <w:ind w:right="-159"/>
              <w:jc w:val="center"/>
              <w:rPr>
                <w:rFonts w:cstheme="minorHAnsi"/>
                <w:sz w:val="16"/>
                <w:szCs w:val="16"/>
              </w:rPr>
            </w:pPr>
            <w:r>
              <w:rPr>
                <w:rFonts w:cstheme="minorHAnsi"/>
                <w:sz w:val="16"/>
                <w:szCs w:val="16"/>
              </w:rPr>
              <w:t>im. M.Skłodowskiej-Curie</w:t>
            </w:r>
          </w:p>
          <w:p w:rsidR="00033AAC" w:rsidRDefault="00577AD5" w:rsidP="00033AAC">
            <w:pPr>
              <w:tabs>
                <w:tab w:val="left" w:pos="480"/>
              </w:tabs>
              <w:spacing w:after="0" w:line="276" w:lineRule="auto"/>
              <w:ind w:right="-159"/>
              <w:jc w:val="center"/>
              <w:rPr>
                <w:rFonts w:cstheme="minorHAnsi"/>
                <w:sz w:val="16"/>
                <w:szCs w:val="16"/>
              </w:rPr>
            </w:pPr>
            <w:r>
              <w:rPr>
                <w:rFonts w:cstheme="minorHAnsi"/>
                <w:sz w:val="16"/>
                <w:szCs w:val="16"/>
              </w:rPr>
              <w:t>w Poznaniu</w:t>
            </w:r>
          </w:p>
          <w:p w:rsidR="00131EC3" w:rsidRPr="00033AAC" w:rsidRDefault="00131EC3" w:rsidP="00033AAC">
            <w:pPr>
              <w:tabs>
                <w:tab w:val="left" w:pos="480"/>
              </w:tabs>
              <w:spacing w:after="0" w:line="276" w:lineRule="auto"/>
              <w:ind w:right="-159"/>
              <w:jc w:val="center"/>
              <w:rPr>
                <w:rFonts w:cstheme="minorHAnsi"/>
                <w:sz w:val="16"/>
                <w:szCs w:val="16"/>
              </w:rPr>
            </w:pPr>
          </w:p>
        </w:tc>
        <w:tc>
          <w:tcPr>
            <w:tcW w:w="1599" w:type="dxa"/>
            <w:shd w:val="clear" w:color="auto" w:fill="D3EAF2"/>
            <w:vAlign w:val="center"/>
          </w:tcPr>
          <w:p w:rsidR="00033AAC" w:rsidRPr="00033AAC" w:rsidRDefault="00577AD5" w:rsidP="00033AAC">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Kontrola kompleksowa za 2021</w:t>
            </w:r>
            <w:r w:rsidR="00033AAC" w:rsidRPr="00033AAC">
              <w:rPr>
                <w:rFonts w:eastAsia="Times New Roman" w:cstheme="minorHAnsi"/>
                <w:sz w:val="16"/>
                <w:szCs w:val="16"/>
                <w:lang w:eastAsia="pl-PL"/>
              </w:rPr>
              <w:t xml:space="preserve"> rok</w:t>
            </w:r>
          </w:p>
        </w:tc>
        <w:tc>
          <w:tcPr>
            <w:tcW w:w="1920" w:type="dxa"/>
            <w:shd w:val="clear" w:color="auto" w:fill="D3EAF2"/>
            <w:vAlign w:val="center"/>
          </w:tcPr>
          <w:p w:rsidR="00033AAC" w:rsidRPr="00033AAC" w:rsidRDefault="00033AAC" w:rsidP="00033AAC">
            <w:pPr>
              <w:spacing w:after="0" w:line="240" w:lineRule="auto"/>
              <w:jc w:val="center"/>
              <w:rPr>
                <w:rFonts w:cstheme="minorHAnsi"/>
                <w:color w:val="000000"/>
                <w:sz w:val="16"/>
                <w:szCs w:val="16"/>
                <w:lang w:eastAsia="ar-SA"/>
              </w:rPr>
            </w:pPr>
            <w:r w:rsidRPr="00033AAC">
              <w:rPr>
                <w:rFonts w:cstheme="minorHAnsi"/>
                <w:sz w:val="16"/>
                <w:szCs w:val="16"/>
              </w:rPr>
              <w:t xml:space="preserve">od </w:t>
            </w:r>
            <w:r w:rsidR="00577AD5">
              <w:rPr>
                <w:rFonts w:cstheme="minorHAnsi"/>
                <w:color w:val="000000"/>
                <w:sz w:val="16"/>
                <w:szCs w:val="16"/>
                <w:lang w:eastAsia="ar-SA"/>
              </w:rPr>
              <w:t>30.12.2022</w:t>
            </w:r>
            <w:r w:rsidRPr="00033AAC">
              <w:rPr>
                <w:rFonts w:cstheme="minorHAnsi"/>
                <w:color w:val="000000"/>
                <w:sz w:val="16"/>
                <w:szCs w:val="16"/>
                <w:lang w:eastAsia="ar-SA"/>
              </w:rPr>
              <w:t xml:space="preserve"> r. </w:t>
            </w:r>
          </w:p>
          <w:p w:rsidR="00033AAC" w:rsidRPr="00033AAC" w:rsidRDefault="00577AD5" w:rsidP="00033AAC">
            <w:pPr>
              <w:spacing w:after="0" w:line="240" w:lineRule="auto"/>
              <w:jc w:val="center"/>
              <w:rPr>
                <w:rFonts w:eastAsia="Times New Roman" w:cstheme="minorHAnsi"/>
                <w:sz w:val="16"/>
                <w:szCs w:val="16"/>
                <w:lang w:eastAsia="pl-PL"/>
              </w:rPr>
            </w:pPr>
            <w:r>
              <w:rPr>
                <w:rFonts w:cstheme="minorHAnsi"/>
                <w:color w:val="000000"/>
                <w:sz w:val="16"/>
                <w:szCs w:val="16"/>
                <w:lang w:eastAsia="ar-SA"/>
              </w:rPr>
              <w:t>do 07.04</w:t>
            </w:r>
            <w:r w:rsidR="00033AAC" w:rsidRPr="00033AAC">
              <w:rPr>
                <w:rFonts w:cstheme="minorHAnsi"/>
                <w:color w:val="000000"/>
                <w:sz w:val="16"/>
                <w:szCs w:val="16"/>
                <w:lang w:eastAsia="ar-SA"/>
              </w:rPr>
              <w:t>.2023 r.</w:t>
            </w:r>
          </w:p>
        </w:tc>
        <w:tc>
          <w:tcPr>
            <w:tcW w:w="2550" w:type="dxa"/>
            <w:shd w:val="clear" w:color="auto" w:fill="D3EAF2"/>
            <w:vAlign w:val="center"/>
          </w:tcPr>
          <w:p w:rsidR="00033AAC" w:rsidRPr="00033AAC" w:rsidRDefault="00033AAC" w:rsidP="00033AAC">
            <w:pPr>
              <w:spacing w:after="0" w:line="240" w:lineRule="auto"/>
              <w:jc w:val="center"/>
              <w:rPr>
                <w:rFonts w:eastAsia="Times New Roman" w:cstheme="minorHAnsi"/>
                <w:sz w:val="16"/>
                <w:szCs w:val="16"/>
                <w:lang w:eastAsia="pl-PL"/>
              </w:rPr>
            </w:pPr>
            <w:r w:rsidRPr="00033AAC">
              <w:rPr>
                <w:rFonts w:eastAsia="Times New Roman" w:cstheme="minorHAnsi"/>
                <w:sz w:val="16"/>
                <w:szCs w:val="16"/>
                <w:lang w:eastAsia="pl-PL"/>
              </w:rPr>
              <w:t>NIE</w:t>
            </w:r>
          </w:p>
        </w:tc>
        <w:tc>
          <w:tcPr>
            <w:tcW w:w="1039" w:type="dxa"/>
            <w:shd w:val="clear" w:color="auto" w:fill="D3EAF2"/>
            <w:vAlign w:val="center"/>
          </w:tcPr>
          <w:p w:rsidR="00033AAC" w:rsidRPr="00033AAC" w:rsidRDefault="00033AAC" w:rsidP="00033AAC">
            <w:pPr>
              <w:spacing w:after="0" w:line="240" w:lineRule="auto"/>
              <w:jc w:val="center"/>
              <w:rPr>
                <w:rFonts w:eastAsia="Times New Roman" w:cstheme="minorHAnsi"/>
                <w:sz w:val="16"/>
                <w:szCs w:val="16"/>
                <w:lang w:eastAsia="pl-PL"/>
              </w:rPr>
            </w:pPr>
            <w:r w:rsidRPr="00033AAC">
              <w:rPr>
                <w:rFonts w:eastAsia="Times New Roman" w:cstheme="minorHAnsi"/>
                <w:sz w:val="16"/>
                <w:szCs w:val="16"/>
                <w:lang w:eastAsia="pl-PL"/>
              </w:rPr>
              <w:t>NIE</w:t>
            </w:r>
          </w:p>
        </w:tc>
        <w:tc>
          <w:tcPr>
            <w:tcW w:w="1295" w:type="dxa"/>
            <w:shd w:val="clear" w:color="auto" w:fill="D3EAF2"/>
            <w:vAlign w:val="center"/>
          </w:tcPr>
          <w:p w:rsidR="00033AAC" w:rsidRPr="00033AAC" w:rsidRDefault="00033AAC" w:rsidP="00033AAC">
            <w:pPr>
              <w:spacing w:after="0" w:line="240" w:lineRule="auto"/>
              <w:ind w:hanging="22"/>
              <w:jc w:val="center"/>
              <w:rPr>
                <w:rFonts w:eastAsia="Times New Roman" w:cstheme="minorHAnsi"/>
                <w:sz w:val="16"/>
                <w:szCs w:val="16"/>
                <w:lang w:eastAsia="pl-PL"/>
              </w:rPr>
            </w:pPr>
            <w:r w:rsidRPr="00033AAC">
              <w:rPr>
                <w:rFonts w:eastAsia="Times New Roman" w:cstheme="minorHAnsi"/>
                <w:sz w:val="16"/>
                <w:szCs w:val="16"/>
                <w:lang w:eastAsia="pl-PL"/>
              </w:rPr>
              <w:t>Na miejscu</w:t>
            </w:r>
          </w:p>
          <w:p w:rsidR="00033AAC" w:rsidRPr="00033AAC" w:rsidRDefault="00033AAC" w:rsidP="00033AAC">
            <w:pPr>
              <w:spacing w:after="0" w:line="240" w:lineRule="auto"/>
              <w:jc w:val="center"/>
              <w:rPr>
                <w:rFonts w:eastAsia="Times New Roman" w:cstheme="minorHAnsi"/>
                <w:sz w:val="16"/>
                <w:szCs w:val="16"/>
                <w:lang w:eastAsia="pl-PL"/>
              </w:rPr>
            </w:pPr>
            <w:r w:rsidRPr="00033AAC">
              <w:rPr>
                <w:rFonts w:eastAsia="Times New Roman" w:cstheme="minorHAnsi"/>
                <w:sz w:val="16"/>
                <w:szCs w:val="16"/>
                <w:lang w:eastAsia="pl-PL"/>
              </w:rPr>
              <w:t xml:space="preserve"> w Departamencie Zdrowia UMWW</w:t>
            </w:r>
          </w:p>
        </w:tc>
      </w:tr>
      <w:tr w:rsidR="00676275" w:rsidRPr="00631E9F" w:rsidTr="008D7C98">
        <w:trPr>
          <w:tblCellSpacing w:w="15" w:type="dxa"/>
        </w:trPr>
        <w:tc>
          <w:tcPr>
            <w:tcW w:w="1686" w:type="dxa"/>
            <w:vAlign w:val="center"/>
          </w:tcPr>
          <w:p w:rsidR="00676275" w:rsidRPr="00676275" w:rsidRDefault="00676275" w:rsidP="00676275">
            <w:pPr>
              <w:jc w:val="center"/>
              <w:rPr>
                <w:rFonts w:ascii="Calibri" w:hAnsi="Calibri" w:cs="Calibri"/>
                <w:color w:val="000000"/>
                <w:sz w:val="16"/>
                <w:szCs w:val="16"/>
              </w:rPr>
            </w:pPr>
            <w:r w:rsidRPr="00676275">
              <w:rPr>
                <w:rFonts w:ascii="Calibri" w:hAnsi="Calibri" w:cs="Calibri"/>
                <w:color w:val="000000"/>
                <w:sz w:val="16"/>
                <w:szCs w:val="16"/>
              </w:rPr>
              <w:t>DZ-II.1711.1.2023</w:t>
            </w:r>
          </w:p>
        </w:tc>
        <w:tc>
          <w:tcPr>
            <w:tcW w:w="3843" w:type="dxa"/>
            <w:gridSpan w:val="2"/>
            <w:vAlign w:val="center"/>
          </w:tcPr>
          <w:p w:rsidR="00676275" w:rsidRDefault="00676275" w:rsidP="00676275">
            <w:pPr>
              <w:jc w:val="center"/>
              <w:rPr>
                <w:rFonts w:ascii="Calibri" w:hAnsi="Calibri" w:cs="Calibri"/>
                <w:color w:val="000000"/>
                <w:sz w:val="16"/>
                <w:szCs w:val="16"/>
              </w:rPr>
            </w:pPr>
            <w:r w:rsidRPr="00676275">
              <w:rPr>
                <w:rFonts w:ascii="Calibri" w:hAnsi="Calibri" w:cs="Calibri"/>
                <w:color w:val="000000"/>
                <w:sz w:val="16"/>
                <w:szCs w:val="16"/>
              </w:rPr>
              <w:t>Wielkopolskie Ce</w:t>
            </w:r>
            <w:r>
              <w:rPr>
                <w:rFonts w:ascii="Calibri" w:hAnsi="Calibri" w:cs="Calibri"/>
                <w:color w:val="000000"/>
                <w:sz w:val="16"/>
                <w:szCs w:val="16"/>
              </w:rPr>
              <w:t xml:space="preserve">ntrum Neuropsychiatryczne </w:t>
            </w:r>
            <w:r>
              <w:rPr>
                <w:rFonts w:ascii="Calibri" w:hAnsi="Calibri" w:cs="Calibri"/>
                <w:color w:val="000000"/>
                <w:sz w:val="16"/>
                <w:szCs w:val="16"/>
              </w:rPr>
              <w:br/>
              <w:t>w Koś</w:t>
            </w:r>
            <w:r w:rsidRPr="00676275">
              <w:rPr>
                <w:rFonts w:ascii="Calibri" w:hAnsi="Calibri" w:cs="Calibri"/>
                <w:color w:val="000000"/>
                <w:sz w:val="16"/>
                <w:szCs w:val="16"/>
              </w:rPr>
              <w:t>cianie</w:t>
            </w:r>
          </w:p>
          <w:p w:rsidR="00131EC3" w:rsidRPr="00676275" w:rsidRDefault="00131EC3" w:rsidP="00676275">
            <w:pPr>
              <w:jc w:val="center"/>
              <w:rPr>
                <w:rFonts w:ascii="Calibri" w:hAnsi="Calibri" w:cs="Calibri"/>
                <w:color w:val="000000"/>
                <w:sz w:val="16"/>
                <w:szCs w:val="16"/>
              </w:rPr>
            </w:pPr>
          </w:p>
        </w:tc>
        <w:tc>
          <w:tcPr>
            <w:tcW w:w="1599" w:type="dxa"/>
            <w:vAlign w:val="center"/>
          </w:tcPr>
          <w:p w:rsidR="00676275" w:rsidRPr="00033AAC" w:rsidRDefault="00676275" w:rsidP="0067627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Kontrola kompleksowa za 2022 rok</w:t>
            </w:r>
          </w:p>
        </w:tc>
        <w:tc>
          <w:tcPr>
            <w:tcW w:w="1920" w:type="dxa"/>
            <w:vAlign w:val="center"/>
          </w:tcPr>
          <w:p w:rsidR="00676275" w:rsidRPr="00033AAC" w:rsidRDefault="00676275" w:rsidP="0067627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od 28.04.2023 r.                           do 28.06.2023 r.</w:t>
            </w:r>
          </w:p>
        </w:tc>
        <w:tc>
          <w:tcPr>
            <w:tcW w:w="2550" w:type="dxa"/>
            <w:vAlign w:val="center"/>
          </w:tcPr>
          <w:p w:rsidR="00676275" w:rsidRPr="00033AAC" w:rsidRDefault="00676275" w:rsidP="0067627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NIE</w:t>
            </w:r>
          </w:p>
        </w:tc>
        <w:tc>
          <w:tcPr>
            <w:tcW w:w="1039" w:type="dxa"/>
            <w:vAlign w:val="center"/>
          </w:tcPr>
          <w:p w:rsidR="00676275" w:rsidRPr="00033AAC" w:rsidRDefault="00676275" w:rsidP="0067627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NIE</w:t>
            </w:r>
          </w:p>
        </w:tc>
        <w:tc>
          <w:tcPr>
            <w:tcW w:w="1295" w:type="dxa"/>
            <w:vAlign w:val="center"/>
          </w:tcPr>
          <w:p w:rsidR="00676275" w:rsidRPr="00033AAC" w:rsidRDefault="00676275" w:rsidP="00676275">
            <w:pPr>
              <w:spacing w:after="0" w:line="240" w:lineRule="auto"/>
              <w:ind w:hanging="22"/>
              <w:jc w:val="center"/>
              <w:rPr>
                <w:rFonts w:eastAsia="Times New Roman" w:cstheme="minorHAnsi"/>
                <w:sz w:val="16"/>
                <w:szCs w:val="16"/>
                <w:lang w:eastAsia="pl-PL"/>
              </w:rPr>
            </w:pPr>
            <w:r w:rsidRPr="00033AAC">
              <w:rPr>
                <w:rFonts w:eastAsia="Times New Roman" w:cstheme="minorHAnsi"/>
                <w:sz w:val="16"/>
                <w:szCs w:val="16"/>
                <w:lang w:eastAsia="pl-PL"/>
              </w:rPr>
              <w:t>Na miejscu</w:t>
            </w:r>
          </w:p>
          <w:p w:rsidR="00676275" w:rsidRPr="00033AAC" w:rsidRDefault="00676275" w:rsidP="00676275">
            <w:pPr>
              <w:spacing w:after="0" w:line="240" w:lineRule="auto"/>
              <w:jc w:val="center"/>
              <w:rPr>
                <w:rFonts w:eastAsia="Times New Roman" w:cstheme="minorHAnsi"/>
                <w:sz w:val="16"/>
                <w:szCs w:val="16"/>
                <w:lang w:eastAsia="pl-PL"/>
              </w:rPr>
            </w:pPr>
            <w:r w:rsidRPr="00033AAC">
              <w:rPr>
                <w:rFonts w:eastAsia="Times New Roman" w:cstheme="minorHAnsi"/>
                <w:sz w:val="16"/>
                <w:szCs w:val="16"/>
                <w:lang w:eastAsia="pl-PL"/>
              </w:rPr>
              <w:t xml:space="preserve"> w Departamencie Zdrowia UMWW</w:t>
            </w:r>
          </w:p>
        </w:tc>
      </w:tr>
      <w:tr w:rsidR="00A67C02" w:rsidRPr="00631E9F" w:rsidTr="008D7C98">
        <w:trPr>
          <w:trHeight w:val="50"/>
          <w:tblCellSpacing w:w="15" w:type="dxa"/>
        </w:trPr>
        <w:tc>
          <w:tcPr>
            <w:tcW w:w="1686" w:type="dxa"/>
            <w:shd w:val="clear" w:color="auto" w:fill="D3EAF2"/>
            <w:vAlign w:val="center"/>
          </w:tcPr>
          <w:p w:rsidR="00A67C02" w:rsidRPr="00033AAC" w:rsidRDefault="00D25C58"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DZ-II.1710.1.2023</w:t>
            </w:r>
          </w:p>
        </w:tc>
        <w:tc>
          <w:tcPr>
            <w:tcW w:w="3843" w:type="dxa"/>
            <w:gridSpan w:val="2"/>
            <w:shd w:val="clear" w:color="auto" w:fill="D3EAF2"/>
            <w:vAlign w:val="center"/>
          </w:tcPr>
          <w:p w:rsidR="00A67C02" w:rsidRPr="00033AAC" w:rsidRDefault="00D25C58"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ZHP Chorągiew Wielkopolska</w:t>
            </w:r>
          </w:p>
        </w:tc>
        <w:tc>
          <w:tcPr>
            <w:tcW w:w="1599" w:type="dxa"/>
            <w:shd w:val="clear" w:color="auto" w:fill="D3EAF2"/>
            <w:vAlign w:val="center"/>
          </w:tcPr>
          <w:p w:rsidR="00A67C02" w:rsidRPr="00033AAC" w:rsidRDefault="003E2AF3"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Kontrola problemowa w zakresie prawidłowości wykorzystania i rozliczenia dotacji otrzymanej na podstawie umowy 49/DZ.VII/2021</w:t>
            </w:r>
          </w:p>
        </w:tc>
        <w:tc>
          <w:tcPr>
            <w:tcW w:w="1920" w:type="dxa"/>
            <w:shd w:val="clear" w:color="auto" w:fill="D3EAF2"/>
            <w:vAlign w:val="center"/>
          </w:tcPr>
          <w:p w:rsidR="00A67C02" w:rsidRDefault="00D25C58"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od 15.03.2023 r.</w:t>
            </w:r>
          </w:p>
          <w:p w:rsidR="00D25C58" w:rsidRPr="00033AAC" w:rsidRDefault="00D25C58"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do 17.03.2023 r.</w:t>
            </w:r>
          </w:p>
        </w:tc>
        <w:tc>
          <w:tcPr>
            <w:tcW w:w="2550" w:type="dxa"/>
            <w:shd w:val="clear" w:color="auto" w:fill="D3EAF2"/>
            <w:vAlign w:val="center"/>
          </w:tcPr>
          <w:p w:rsidR="00D25C58" w:rsidRPr="00D25C58" w:rsidRDefault="00D25C58" w:rsidP="00D25C58">
            <w:pPr>
              <w:pStyle w:val="Akapitzlist"/>
              <w:numPr>
                <w:ilvl w:val="0"/>
                <w:numId w:val="11"/>
              </w:numPr>
              <w:spacing w:before="120" w:line="276" w:lineRule="auto"/>
              <w:ind w:left="284" w:hanging="284"/>
              <w:contextualSpacing w:val="0"/>
              <w:rPr>
                <w:rFonts w:asciiTheme="minorHAnsi" w:hAnsiTheme="minorHAnsi" w:cstheme="minorHAnsi"/>
                <w:sz w:val="16"/>
                <w:szCs w:val="16"/>
              </w:rPr>
            </w:pPr>
            <w:r>
              <w:rPr>
                <w:sz w:val="16"/>
                <w:szCs w:val="16"/>
              </w:rPr>
              <w:t>wezwanie</w:t>
            </w:r>
            <w:r w:rsidRPr="00D25C58">
              <w:rPr>
                <w:sz w:val="16"/>
                <w:szCs w:val="16"/>
              </w:rPr>
              <w:t xml:space="preserve"> do zwrotu </w:t>
            </w:r>
            <w:r w:rsidRPr="00D25C58">
              <w:rPr>
                <w:rFonts w:asciiTheme="minorHAnsi" w:hAnsiTheme="minorHAnsi" w:cstheme="minorHAnsi"/>
                <w:sz w:val="16"/>
                <w:szCs w:val="16"/>
              </w:rPr>
              <w:t>dotacji otrzymanej w kwocie 8 400,00 zł na podstawie § 9 ust. 6 ww. umowy oraz art. 252 ust. 1 pkt 1 ustawy z dnia 27.08.2009 r. o finansach publicznych  wraz z odsetkami w wysokości określonej jak dla zaległości podatkowych, naliczonymi za okres od dnia przekazania dotacji przez UMWW, tj. od dnia 16.11.2021 roku, do dnia jej zwrotu na rachunek bankowy UMWW nr 59 1020 4027 0000 1802 0437 3288;</w:t>
            </w:r>
          </w:p>
          <w:p w:rsidR="00D25C58" w:rsidRPr="00D25C58" w:rsidRDefault="00CD2C42" w:rsidP="00D25C58">
            <w:pPr>
              <w:pStyle w:val="Akapitzlist"/>
              <w:numPr>
                <w:ilvl w:val="0"/>
                <w:numId w:val="11"/>
              </w:numPr>
              <w:spacing w:before="120" w:line="276" w:lineRule="auto"/>
              <w:ind w:left="284" w:hanging="284"/>
              <w:contextualSpacing w:val="0"/>
              <w:rPr>
                <w:rFonts w:asciiTheme="minorHAnsi" w:hAnsiTheme="minorHAnsi" w:cstheme="minorHAnsi"/>
                <w:sz w:val="16"/>
                <w:szCs w:val="16"/>
              </w:rPr>
            </w:pPr>
            <w:r>
              <w:rPr>
                <w:spacing w:val="-6"/>
                <w:sz w:val="16"/>
                <w:szCs w:val="16"/>
              </w:rPr>
              <w:t>zalecenie aby</w:t>
            </w:r>
            <w:r w:rsidR="00D25C58" w:rsidRPr="00D25C58">
              <w:rPr>
                <w:rFonts w:cstheme="minorHAnsi"/>
                <w:spacing w:val="-6"/>
                <w:sz w:val="16"/>
                <w:szCs w:val="16"/>
              </w:rPr>
              <w:t xml:space="preserve"> każdorazowo </w:t>
            </w:r>
            <w:r>
              <w:rPr>
                <w:rFonts w:cstheme="minorHAnsi"/>
                <w:spacing w:val="-6"/>
                <w:sz w:val="16"/>
                <w:szCs w:val="16"/>
              </w:rPr>
              <w:t xml:space="preserve">                                 </w:t>
            </w:r>
            <w:r w:rsidR="00D25C58" w:rsidRPr="00D25C58">
              <w:rPr>
                <w:rFonts w:cstheme="minorHAnsi"/>
                <w:spacing w:val="-6"/>
                <w:sz w:val="16"/>
                <w:szCs w:val="16"/>
              </w:rPr>
              <w:t xml:space="preserve">w przypadku otrzymania dotacji </w:t>
            </w:r>
            <w:r>
              <w:rPr>
                <w:rFonts w:cstheme="minorHAnsi"/>
                <w:spacing w:val="-6"/>
                <w:sz w:val="16"/>
                <w:szCs w:val="16"/>
              </w:rPr>
              <w:t xml:space="preserve">                          </w:t>
            </w:r>
            <w:r w:rsidR="00D25C58" w:rsidRPr="00D25C58">
              <w:rPr>
                <w:rFonts w:cstheme="minorHAnsi"/>
                <w:spacing w:val="-6"/>
                <w:sz w:val="16"/>
                <w:szCs w:val="16"/>
              </w:rPr>
              <w:t>z budżetu</w:t>
            </w:r>
            <w:r>
              <w:rPr>
                <w:rFonts w:cstheme="minorHAnsi"/>
                <w:spacing w:val="-6"/>
                <w:sz w:val="16"/>
                <w:szCs w:val="16"/>
              </w:rPr>
              <w:t xml:space="preserve"> Woj</w:t>
            </w:r>
            <w:r w:rsidR="00D25C58" w:rsidRPr="00D25C58">
              <w:rPr>
                <w:rFonts w:cstheme="minorHAnsi"/>
                <w:spacing w:val="-6"/>
                <w:sz w:val="16"/>
                <w:szCs w:val="16"/>
              </w:rPr>
              <w:t>ewództwa Wielkopolskiego</w:t>
            </w:r>
            <w:r w:rsidR="00D25C58" w:rsidRPr="00D25C58">
              <w:rPr>
                <w:rFonts w:asciiTheme="minorHAnsi" w:hAnsiTheme="minorHAnsi" w:cstheme="minorHAnsi"/>
                <w:sz w:val="16"/>
                <w:szCs w:val="16"/>
              </w:rPr>
              <w:t xml:space="preserve"> bezwzględnie przestrzegać postanowień umowy dotacyjnej.   </w:t>
            </w:r>
          </w:p>
          <w:p w:rsidR="00A67C02" w:rsidRPr="00D25C58"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D25C58"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TAK</w:t>
            </w:r>
          </w:p>
        </w:tc>
        <w:tc>
          <w:tcPr>
            <w:tcW w:w="1295" w:type="dxa"/>
            <w:shd w:val="clear" w:color="auto" w:fill="D3EAF2"/>
            <w:vAlign w:val="center"/>
          </w:tcPr>
          <w:p w:rsidR="00D25C58" w:rsidRPr="00033AAC" w:rsidRDefault="00D25C58" w:rsidP="00D25C58">
            <w:pPr>
              <w:spacing w:after="0" w:line="240" w:lineRule="auto"/>
              <w:ind w:hanging="22"/>
              <w:jc w:val="center"/>
              <w:rPr>
                <w:rFonts w:eastAsia="Times New Roman" w:cstheme="minorHAnsi"/>
                <w:sz w:val="16"/>
                <w:szCs w:val="16"/>
                <w:lang w:eastAsia="pl-PL"/>
              </w:rPr>
            </w:pPr>
            <w:r w:rsidRPr="00033AAC">
              <w:rPr>
                <w:rFonts w:eastAsia="Times New Roman" w:cstheme="minorHAnsi"/>
                <w:sz w:val="16"/>
                <w:szCs w:val="16"/>
                <w:lang w:eastAsia="pl-PL"/>
              </w:rPr>
              <w:t>Na miejscu</w:t>
            </w:r>
          </w:p>
          <w:p w:rsidR="00A67C02" w:rsidRPr="00033AAC" w:rsidRDefault="00D25C58" w:rsidP="00D25C58">
            <w:pPr>
              <w:spacing w:after="0" w:line="240" w:lineRule="auto"/>
              <w:jc w:val="center"/>
              <w:rPr>
                <w:rFonts w:eastAsia="Times New Roman" w:cstheme="minorHAnsi"/>
                <w:sz w:val="16"/>
                <w:szCs w:val="16"/>
                <w:lang w:eastAsia="pl-PL"/>
              </w:rPr>
            </w:pPr>
            <w:r w:rsidRPr="00033AAC">
              <w:rPr>
                <w:rFonts w:eastAsia="Times New Roman" w:cstheme="minorHAnsi"/>
                <w:sz w:val="16"/>
                <w:szCs w:val="16"/>
                <w:lang w:eastAsia="pl-PL"/>
              </w:rPr>
              <w:t xml:space="preserve"> w Departamencie Zdrowia UMWW</w:t>
            </w:r>
          </w:p>
        </w:tc>
      </w:tr>
      <w:tr w:rsidR="00A67C02" w:rsidRPr="00631E9F" w:rsidTr="008D7C98">
        <w:trPr>
          <w:tblCellSpacing w:w="15" w:type="dxa"/>
        </w:trPr>
        <w:tc>
          <w:tcPr>
            <w:tcW w:w="1686" w:type="dxa"/>
            <w:vAlign w:val="center"/>
          </w:tcPr>
          <w:p w:rsidR="00A67C02" w:rsidRPr="00C14C66" w:rsidRDefault="00C14C66" w:rsidP="00A67C02">
            <w:pPr>
              <w:spacing w:after="0" w:line="240" w:lineRule="auto"/>
              <w:jc w:val="center"/>
              <w:rPr>
                <w:rFonts w:eastAsia="Times New Roman" w:cstheme="minorHAnsi"/>
                <w:sz w:val="16"/>
                <w:szCs w:val="16"/>
                <w:lang w:eastAsia="pl-PL"/>
              </w:rPr>
            </w:pPr>
            <w:r w:rsidRPr="00C14C66">
              <w:rPr>
                <w:rFonts w:ascii="Calibri" w:hAnsi="Calibri" w:cs="Calibri"/>
                <w:color w:val="000000"/>
                <w:sz w:val="16"/>
                <w:szCs w:val="16"/>
              </w:rPr>
              <w:t>DZ-II.1711.2</w:t>
            </w:r>
            <w:r w:rsidRPr="00C14C66">
              <w:rPr>
                <w:rFonts w:ascii="Calibri" w:hAnsi="Calibri" w:cs="Calibri"/>
                <w:color w:val="000000"/>
                <w:sz w:val="16"/>
                <w:szCs w:val="16"/>
              </w:rPr>
              <w:t>.2023</w:t>
            </w:r>
          </w:p>
        </w:tc>
        <w:tc>
          <w:tcPr>
            <w:tcW w:w="3843" w:type="dxa"/>
            <w:gridSpan w:val="2"/>
            <w:vAlign w:val="center"/>
          </w:tcPr>
          <w:p w:rsidR="00A67C02" w:rsidRPr="00C14C66" w:rsidRDefault="00C14C66" w:rsidP="00A67C02">
            <w:pPr>
              <w:spacing w:after="0" w:line="240" w:lineRule="auto"/>
              <w:jc w:val="center"/>
              <w:rPr>
                <w:rFonts w:eastAsia="Times New Roman" w:cstheme="minorHAnsi"/>
                <w:sz w:val="16"/>
                <w:szCs w:val="16"/>
                <w:lang w:eastAsia="pl-PL"/>
              </w:rPr>
            </w:pPr>
            <w:r w:rsidRPr="00C14C66">
              <w:rPr>
                <w:rFonts w:cstheme="minorHAnsi"/>
                <w:sz w:val="16"/>
                <w:szCs w:val="16"/>
              </w:rPr>
              <w:t>Regionalne Centrum Profilaktyki Uzależnień dla Dzieci i Młodzieży w Rogoźnie</w:t>
            </w:r>
          </w:p>
        </w:tc>
        <w:tc>
          <w:tcPr>
            <w:tcW w:w="1599" w:type="dxa"/>
            <w:vAlign w:val="center"/>
          </w:tcPr>
          <w:p w:rsidR="00A67C02" w:rsidRPr="00C14C66" w:rsidRDefault="00C14C66" w:rsidP="00C14C66">
            <w:pPr>
              <w:spacing w:after="0" w:line="240" w:lineRule="auto"/>
              <w:jc w:val="center"/>
              <w:rPr>
                <w:rFonts w:eastAsia="Times New Roman" w:cstheme="minorHAnsi"/>
                <w:sz w:val="16"/>
                <w:szCs w:val="16"/>
                <w:lang w:eastAsia="pl-PL"/>
              </w:rPr>
            </w:pPr>
            <w:r>
              <w:rPr>
                <w:rFonts w:cstheme="minorHAnsi"/>
                <w:sz w:val="16"/>
                <w:szCs w:val="16"/>
              </w:rPr>
              <w:t>Kontrola</w:t>
            </w:r>
            <w:r w:rsidRPr="00C14C66">
              <w:rPr>
                <w:rFonts w:cstheme="minorHAnsi"/>
                <w:sz w:val="16"/>
                <w:szCs w:val="16"/>
              </w:rPr>
              <w:t xml:space="preserve"> kompleksow</w:t>
            </w:r>
            <w:r>
              <w:rPr>
                <w:rFonts w:cstheme="minorHAnsi"/>
                <w:sz w:val="16"/>
                <w:szCs w:val="16"/>
              </w:rPr>
              <w:t xml:space="preserve">a </w:t>
            </w:r>
            <w:r w:rsidRPr="00C14C66">
              <w:rPr>
                <w:rFonts w:cstheme="minorHAnsi"/>
                <w:sz w:val="16"/>
                <w:szCs w:val="16"/>
              </w:rPr>
              <w:t>za rok 2022</w:t>
            </w:r>
          </w:p>
        </w:tc>
        <w:tc>
          <w:tcPr>
            <w:tcW w:w="1920" w:type="dxa"/>
            <w:vAlign w:val="center"/>
          </w:tcPr>
          <w:p w:rsidR="00C14C66" w:rsidRPr="00C14C66" w:rsidRDefault="00C14C66" w:rsidP="00C14C66">
            <w:pPr>
              <w:tabs>
                <w:tab w:val="left" w:pos="480"/>
              </w:tabs>
              <w:spacing w:after="0"/>
              <w:jc w:val="center"/>
              <w:rPr>
                <w:rFonts w:cstheme="minorHAnsi"/>
                <w:sz w:val="16"/>
                <w:szCs w:val="16"/>
              </w:rPr>
            </w:pPr>
            <w:r w:rsidRPr="00C14C66">
              <w:rPr>
                <w:rFonts w:cstheme="minorHAnsi"/>
                <w:sz w:val="16"/>
                <w:szCs w:val="16"/>
              </w:rPr>
              <w:t>od 11.07.2023 r. do 11.08.2023 r.</w:t>
            </w:r>
          </w:p>
          <w:p w:rsidR="00A67C02" w:rsidRPr="00C14C66"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C14C66" w:rsidRPr="00DB2FF6" w:rsidRDefault="00C14C66" w:rsidP="00131EC3">
            <w:pPr>
              <w:pStyle w:val="Akapitzlist"/>
              <w:numPr>
                <w:ilvl w:val="0"/>
                <w:numId w:val="13"/>
              </w:numPr>
              <w:ind w:left="282" w:hanging="282"/>
              <w:rPr>
                <w:rFonts w:eastAsia="Times New Roman" w:cstheme="minorHAnsi"/>
                <w:i/>
                <w:sz w:val="16"/>
                <w:szCs w:val="16"/>
                <w:lang w:eastAsia="pl-PL"/>
              </w:rPr>
            </w:pPr>
            <w:r w:rsidRPr="00DB2FF6">
              <w:rPr>
                <w:rFonts w:eastAsia="Times New Roman" w:cstheme="minorHAnsi"/>
                <w:sz w:val="16"/>
                <w:szCs w:val="16"/>
                <w:lang w:eastAsia="pl-PL"/>
              </w:rPr>
              <w:t xml:space="preserve">Centrum nie umieściło </w:t>
            </w:r>
            <w:r w:rsidRPr="00DB2FF6">
              <w:rPr>
                <w:rFonts w:eastAsia="Times New Roman" w:cstheme="minorHAnsi"/>
                <w:i/>
                <w:sz w:val="16"/>
                <w:szCs w:val="16"/>
                <w:lang w:eastAsia="pl-PL"/>
              </w:rPr>
              <w:t xml:space="preserve">planu postępowań o udzielenie zamówień na 2022 r. </w:t>
            </w:r>
            <w:r w:rsidRPr="00DB2FF6">
              <w:rPr>
                <w:rFonts w:eastAsia="Times New Roman" w:cstheme="minorHAnsi"/>
                <w:sz w:val="16"/>
                <w:szCs w:val="16"/>
                <w:lang w:eastAsia="pl-PL"/>
              </w:rPr>
              <w:t xml:space="preserve">w Biuletynie Zamówień Publicznych, na zasadach określonych w dziale III w rozdziale 2 ustawy </w:t>
            </w:r>
            <w:proofErr w:type="spellStart"/>
            <w:r w:rsidRPr="00DB2FF6">
              <w:rPr>
                <w:rFonts w:eastAsia="Times New Roman" w:cstheme="minorHAnsi"/>
                <w:sz w:val="16"/>
                <w:szCs w:val="16"/>
                <w:lang w:eastAsia="pl-PL"/>
              </w:rPr>
              <w:t>Pzp</w:t>
            </w:r>
            <w:proofErr w:type="spellEnd"/>
            <w:r w:rsidRPr="00DB2FF6">
              <w:rPr>
                <w:rFonts w:eastAsia="Times New Roman" w:cstheme="minorHAnsi"/>
                <w:sz w:val="16"/>
                <w:szCs w:val="16"/>
                <w:lang w:eastAsia="pl-PL"/>
              </w:rPr>
              <w:t>, tylko na stronie internetowej zamawiającego;</w:t>
            </w:r>
          </w:p>
          <w:p w:rsidR="00C14C66" w:rsidRPr="00131EC3" w:rsidRDefault="00C14C66" w:rsidP="00131EC3">
            <w:pPr>
              <w:pStyle w:val="Akapitzlist"/>
              <w:numPr>
                <w:ilvl w:val="0"/>
                <w:numId w:val="13"/>
              </w:numPr>
              <w:ind w:left="282" w:hanging="284"/>
              <w:rPr>
                <w:rFonts w:eastAsia="Times New Roman" w:cstheme="minorHAnsi"/>
                <w:sz w:val="16"/>
                <w:szCs w:val="16"/>
                <w:lang w:eastAsia="pl-PL"/>
              </w:rPr>
            </w:pPr>
            <w:r w:rsidRPr="00131EC3">
              <w:rPr>
                <w:rFonts w:eastAsia="Times New Roman" w:cstheme="minorHAnsi"/>
                <w:sz w:val="16"/>
                <w:szCs w:val="16"/>
                <w:lang w:eastAsia="pl-PL"/>
              </w:rPr>
              <w:t>brak w badanym okresie kontroli dokonywanych 1 raz w roku oraz raz na 5 lat, wynikających z zapisów art. 62 ust. 1 pkt. 1 i 2 ustawy Prawo budowlane.</w:t>
            </w:r>
          </w:p>
          <w:p w:rsidR="00A67C02" w:rsidRPr="00C14C66" w:rsidRDefault="00A67C02" w:rsidP="00C14C66">
            <w:pPr>
              <w:spacing w:after="0" w:line="240" w:lineRule="auto"/>
              <w:jc w:val="both"/>
              <w:rPr>
                <w:rFonts w:eastAsia="Times New Roman" w:cstheme="minorHAnsi"/>
                <w:sz w:val="16"/>
                <w:szCs w:val="16"/>
                <w:lang w:eastAsia="pl-PL"/>
              </w:rPr>
            </w:pPr>
          </w:p>
        </w:tc>
        <w:tc>
          <w:tcPr>
            <w:tcW w:w="1039" w:type="dxa"/>
            <w:vAlign w:val="center"/>
          </w:tcPr>
          <w:p w:rsidR="00A67C02" w:rsidRPr="00C14C66" w:rsidRDefault="00C14C66" w:rsidP="00A67C02">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TAK</w:t>
            </w:r>
          </w:p>
        </w:tc>
        <w:tc>
          <w:tcPr>
            <w:tcW w:w="1295" w:type="dxa"/>
            <w:vAlign w:val="center"/>
          </w:tcPr>
          <w:p w:rsidR="00A67C02" w:rsidRPr="00C14C66" w:rsidRDefault="00A67C02" w:rsidP="00A67C02">
            <w:pPr>
              <w:spacing w:after="0" w:line="240" w:lineRule="auto"/>
              <w:jc w:val="center"/>
              <w:rPr>
                <w:rFonts w:eastAsia="Times New Roman" w:cstheme="minorHAnsi"/>
                <w:sz w:val="16"/>
                <w:szCs w:val="16"/>
                <w:lang w:eastAsia="pl-PL"/>
              </w:rPr>
            </w:pPr>
          </w:p>
        </w:tc>
      </w:tr>
      <w:tr w:rsidR="00A67C02" w:rsidRPr="00631E9F" w:rsidTr="008D7C98">
        <w:trPr>
          <w:tblCellSpacing w:w="15" w:type="dxa"/>
        </w:trPr>
        <w:tc>
          <w:tcPr>
            <w:tcW w:w="1686"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shd w:val="clear" w:color="auto" w:fill="D3EAF2"/>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shd w:val="clear" w:color="auto" w:fill="D3EAF2"/>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shd w:val="clear" w:color="auto" w:fill="D3EAF2"/>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shd w:val="clear" w:color="auto" w:fill="D3EAF2"/>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shd w:val="clear" w:color="auto" w:fill="D3EAF2"/>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shd w:val="clear" w:color="auto" w:fill="D3EAF2"/>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3843" w:type="dxa"/>
            <w:gridSpan w:val="2"/>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59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920"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2550" w:type="dxa"/>
            <w:vAlign w:val="center"/>
          </w:tcPr>
          <w:p w:rsidR="00A67C02" w:rsidRPr="00033AAC" w:rsidRDefault="00A67C02" w:rsidP="00BB557E">
            <w:pPr>
              <w:spacing w:after="0" w:line="240" w:lineRule="auto"/>
              <w:jc w:val="center"/>
              <w:rPr>
                <w:rFonts w:eastAsia="Times New Roman" w:cstheme="minorHAnsi"/>
                <w:sz w:val="16"/>
                <w:szCs w:val="16"/>
                <w:lang w:eastAsia="pl-PL"/>
              </w:rPr>
            </w:pPr>
          </w:p>
        </w:tc>
        <w:tc>
          <w:tcPr>
            <w:tcW w:w="1039"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c>
          <w:tcPr>
            <w:tcW w:w="1295" w:type="dxa"/>
            <w:vAlign w:val="center"/>
          </w:tcPr>
          <w:p w:rsidR="00A67C02" w:rsidRPr="00033AAC" w:rsidRDefault="00A67C02" w:rsidP="00A67C02">
            <w:pPr>
              <w:spacing w:after="0" w:line="240" w:lineRule="auto"/>
              <w:jc w:val="center"/>
              <w:rPr>
                <w:rFonts w:eastAsia="Times New Roman" w:cstheme="minorHAnsi"/>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BB557E">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BB557E">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BB557E">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BB557E">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BB557E">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r w:rsidR="00A67C02" w:rsidRPr="00734BB8" w:rsidTr="008D7C98">
        <w:trPr>
          <w:tblCellSpacing w:w="15" w:type="dxa"/>
        </w:trPr>
        <w:tc>
          <w:tcPr>
            <w:tcW w:w="1686"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3843" w:type="dxa"/>
            <w:gridSpan w:val="2"/>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59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92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2550"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039"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c>
          <w:tcPr>
            <w:tcW w:w="1295" w:type="dxa"/>
            <w:shd w:val="clear" w:color="auto" w:fill="D3EAF2"/>
            <w:vAlign w:val="center"/>
          </w:tcPr>
          <w:p w:rsidR="00A67C02" w:rsidRPr="00734BB8" w:rsidRDefault="00A67C02" w:rsidP="00A67C02">
            <w:pPr>
              <w:spacing w:after="0" w:line="240" w:lineRule="auto"/>
              <w:jc w:val="center"/>
              <w:rPr>
                <w:rFonts w:ascii="Times New Roman" w:eastAsia="Times New Roman" w:hAnsi="Times New Roman" w:cs="Times New Roman"/>
                <w:sz w:val="16"/>
                <w:szCs w:val="16"/>
                <w:lang w:eastAsia="pl-PL"/>
              </w:rPr>
            </w:pPr>
          </w:p>
        </w:tc>
      </w:tr>
    </w:tbl>
    <w:p w:rsidR="00AE19A0" w:rsidRPr="00734BB8" w:rsidRDefault="00AE19A0">
      <w:pPr>
        <w:rPr>
          <w:sz w:val="16"/>
          <w:szCs w:val="16"/>
        </w:rPr>
      </w:pPr>
    </w:p>
    <w:sectPr w:rsidR="00AE19A0" w:rsidRPr="00734BB8" w:rsidSect="00734BB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7B" w:rsidRDefault="0047337B" w:rsidP="00734BB8">
      <w:pPr>
        <w:spacing w:after="0" w:line="240" w:lineRule="auto"/>
      </w:pPr>
      <w:r>
        <w:separator/>
      </w:r>
    </w:p>
  </w:endnote>
  <w:endnote w:type="continuationSeparator" w:id="0">
    <w:p w:rsidR="0047337B" w:rsidRDefault="0047337B"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70560"/>
      <w:docPartObj>
        <w:docPartGallery w:val="Page Numbers (Bottom of Page)"/>
        <w:docPartUnique/>
      </w:docPartObj>
    </w:sdtPr>
    <w:sdtEndPr/>
    <w:sdtContent>
      <w:p w:rsidR="00A67C02" w:rsidRDefault="00A67C02">
        <w:pPr>
          <w:pStyle w:val="Stopka"/>
          <w:jc w:val="right"/>
        </w:pPr>
        <w:r>
          <w:fldChar w:fldCharType="begin"/>
        </w:r>
        <w:r>
          <w:instrText>PAGE   \* MERGEFORMAT</w:instrText>
        </w:r>
        <w:r>
          <w:fldChar w:fldCharType="separate"/>
        </w:r>
        <w:r w:rsidR="00131EC3">
          <w:rPr>
            <w:noProof/>
          </w:rPr>
          <w:t>2</w:t>
        </w:r>
        <w:r>
          <w:fldChar w:fldCharType="end"/>
        </w:r>
      </w:p>
    </w:sdtContent>
  </w:sdt>
  <w:p w:rsidR="00A67C02" w:rsidRDefault="00A67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7B" w:rsidRDefault="0047337B" w:rsidP="00734BB8">
      <w:pPr>
        <w:spacing w:after="0" w:line="240" w:lineRule="auto"/>
      </w:pPr>
      <w:r>
        <w:separator/>
      </w:r>
    </w:p>
  </w:footnote>
  <w:footnote w:type="continuationSeparator" w:id="0">
    <w:p w:rsidR="0047337B" w:rsidRDefault="0047337B"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997"/>
    <w:multiLevelType w:val="hybridMultilevel"/>
    <w:tmpl w:val="B882CABA"/>
    <w:lvl w:ilvl="0" w:tplc="3576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DE6FA4"/>
    <w:multiLevelType w:val="hybridMultilevel"/>
    <w:tmpl w:val="69E01524"/>
    <w:lvl w:ilvl="0" w:tplc="61CC35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1D3001B"/>
    <w:multiLevelType w:val="multilevel"/>
    <w:tmpl w:val="58F05BD6"/>
    <w:lvl w:ilvl="0">
      <w:start w:val="1"/>
      <w:numFmt w:val="decimal"/>
      <w:lvlText w:val="%1."/>
      <w:lvlJc w:val="left"/>
      <w:pPr>
        <w:ind w:left="643" w:hanging="360"/>
      </w:pPr>
      <w:rPr>
        <w:rFonts w:ascii="Garamond" w:eastAsia="Times New Roman" w:hAnsi="Garamond" w:cs="Times New Roman"/>
      </w:rPr>
    </w:lvl>
    <w:lvl w:ilvl="1">
      <w:start w:val="1"/>
      <w:numFmt w:val="lowerLetter"/>
      <w:lvlText w:val="%2)"/>
      <w:lvlJc w:val="left"/>
      <w:pPr>
        <w:ind w:left="1080" w:hanging="720"/>
      </w:pPr>
      <w:rPr>
        <w:rFonts w:hint="default"/>
        <w:color w:val="000000"/>
      </w:rPr>
    </w:lvl>
    <w:lvl w:ilvl="2">
      <w:start w:val="1"/>
      <w:numFmt w:val="decimal"/>
      <w:isLgl/>
      <w:lvlText w:val="%1.%2.%3."/>
      <w:lvlJc w:val="left"/>
      <w:pPr>
        <w:ind w:left="1080" w:hanging="720"/>
      </w:pPr>
      <w:rPr>
        <w:rFonts w:cs="Calibri" w:hint="default"/>
        <w:b/>
        <w:color w:val="000000"/>
      </w:rPr>
    </w:lvl>
    <w:lvl w:ilvl="3">
      <w:start w:val="1"/>
      <w:numFmt w:val="decimal"/>
      <w:isLgl/>
      <w:lvlText w:val="%1.%2.%3.%4."/>
      <w:lvlJc w:val="left"/>
      <w:pPr>
        <w:ind w:left="1440" w:hanging="108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800" w:hanging="1440"/>
      </w:pPr>
      <w:rPr>
        <w:rFonts w:cs="Calibri" w:hint="default"/>
        <w:color w:val="000000"/>
      </w:rPr>
    </w:lvl>
    <w:lvl w:ilvl="6">
      <w:start w:val="1"/>
      <w:numFmt w:val="decimal"/>
      <w:isLgl/>
      <w:lvlText w:val="%1.%2.%3.%4.%5.%6.%7."/>
      <w:lvlJc w:val="left"/>
      <w:pPr>
        <w:ind w:left="2160" w:hanging="1800"/>
      </w:pPr>
      <w:rPr>
        <w:rFonts w:cs="Calibri" w:hint="default"/>
        <w:color w:val="000000"/>
      </w:rPr>
    </w:lvl>
    <w:lvl w:ilvl="7">
      <w:start w:val="1"/>
      <w:numFmt w:val="decimal"/>
      <w:isLgl/>
      <w:lvlText w:val="%1.%2.%3.%4.%5.%6.%7.%8."/>
      <w:lvlJc w:val="left"/>
      <w:pPr>
        <w:ind w:left="2160" w:hanging="1800"/>
      </w:pPr>
      <w:rPr>
        <w:rFonts w:cs="Calibri" w:hint="default"/>
        <w:color w:val="000000"/>
      </w:rPr>
    </w:lvl>
    <w:lvl w:ilvl="8">
      <w:start w:val="1"/>
      <w:numFmt w:val="decimal"/>
      <w:isLgl/>
      <w:lvlText w:val="%1.%2.%3.%4.%5.%6.%7.%8.%9."/>
      <w:lvlJc w:val="left"/>
      <w:pPr>
        <w:ind w:left="2520" w:hanging="2160"/>
      </w:pPr>
      <w:rPr>
        <w:rFonts w:cs="Calibri" w:hint="default"/>
        <w:color w:val="000000"/>
      </w:rPr>
    </w:lvl>
  </w:abstractNum>
  <w:abstractNum w:abstractNumId="3" w15:restartNumberingAfterBreak="0">
    <w:nsid w:val="15297688"/>
    <w:multiLevelType w:val="hybridMultilevel"/>
    <w:tmpl w:val="E702DC8A"/>
    <w:lvl w:ilvl="0" w:tplc="5088FD5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C12FF"/>
    <w:multiLevelType w:val="hybridMultilevel"/>
    <w:tmpl w:val="0A3E39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093649E"/>
    <w:multiLevelType w:val="hybridMultilevel"/>
    <w:tmpl w:val="CD24736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BE5D65"/>
    <w:multiLevelType w:val="multilevel"/>
    <w:tmpl w:val="58F05BD6"/>
    <w:lvl w:ilvl="0">
      <w:start w:val="1"/>
      <w:numFmt w:val="decimal"/>
      <w:lvlText w:val="%1."/>
      <w:lvlJc w:val="left"/>
      <w:pPr>
        <w:ind w:left="643" w:hanging="360"/>
      </w:pPr>
      <w:rPr>
        <w:rFonts w:ascii="Garamond" w:eastAsia="Times New Roman" w:hAnsi="Garamond" w:cs="Times New Roman"/>
      </w:rPr>
    </w:lvl>
    <w:lvl w:ilvl="1">
      <w:start w:val="1"/>
      <w:numFmt w:val="lowerLetter"/>
      <w:lvlText w:val="%2)"/>
      <w:lvlJc w:val="left"/>
      <w:pPr>
        <w:ind w:left="1080" w:hanging="720"/>
      </w:pPr>
      <w:rPr>
        <w:rFonts w:hint="default"/>
        <w:color w:val="000000"/>
      </w:rPr>
    </w:lvl>
    <w:lvl w:ilvl="2">
      <w:start w:val="1"/>
      <w:numFmt w:val="decimal"/>
      <w:isLgl/>
      <w:lvlText w:val="%1.%2.%3."/>
      <w:lvlJc w:val="left"/>
      <w:pPr>
        <w:ind w:left="1080" w:hanging="720"/>
      </w:pPr>
      <w:rPr>
        <w:rFonts w:cs="Calibri" w:hint="default"/>
        <w:b/>
        <w:color w:val="000000"/>
      </w:rPr>
    </w:lvl>
    <w:lvl w:ilvl="3">
      <w:start w:val="1"/>
      <w:numFmt w:val="decimal"/>
      <w:isLgl/>
      <w:lvlText w:val="%1.%2.%3.%4."/>
      <w:lvlJc w:val="left"/>
      <w:pPr>
        <w:ind w:left="1440" w:hanging="108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800" w:hanging="1440"/>
      </w:pPr>
      <w:rPr>
        <w:rFonts w:cs="Calibri" w:hint="default"/>
        <w:color w:val="000000"/>
      </w:rPr>
    </w:lvl>
    <w:lvl w:ilvl="6">
      <w:start w:val="1"/>
      <w:numFmt w:val="decimal"/>
      <w:isLgl/>
      <w:lvlText w:val="%1.%2.%3.%4.%5.%6.%7."/>
      <w:lvlJc w:val="left"/>
      <w:pPr>
        <w:ind w:left="2160" w:hanging="1800"/>
      </w:pPr>
      <w:rPr>
        <w:rFonts w:cs="Calibri" w:hint="default"/>
        <w:color w:val="000000"/>
      </w:rPr>
    </w:lvl>
    <w:lvl w:ilvl="7">
      <w:start w:val="1"/>
      <w:numFmt w:val="decimal"/>
      <w:isLgl/>
      <w:lvlText w:val="%1.%2.%3.%4.%5.%6.%7.%8."/>
      <w:lvlJc w:val="left"/>
      <w:pPr>
        <w:ind w:left="2160" w:hanging="1800"/>
      </w:pPr>
      <w:rPr>
        <w:rFonts w:cs="Calibri" w:hint="default"/>
        <w:color w:val="000000"/>
      </w:rPr>
    </w:lvl>
    <w:lvl w:ilvl="8">
      <w:start w:val="1"/>
      <w:numFmt w:val="decimal"/>
      <w:isLgl/>
      <w:lvlText w:val="%1.%2.%3.%4.%5.%6.%7.%8.%9."/>
      <w:lvlJc w:val="left"/>
      <w:pPr>
        <w:ind w:left="2520" w:hanging="2160"/>
      </w:pPr>
      <w:rPr>
        <w:rFonts w:cs="Calibri" w:hint="default"/>
        <w:color w:val="000000"/>
      </w:rPr>
    </w:lvl>
  </w:abstractNum>
  <w:abstractNum w:abstractNumId="7" w15:restartNumberingAfterBreak="0">
    <w:nsid w:val="2F7965BD"/>
    <w:multiLevelType w:val="hybridMultilevel"/>
    <w:tmpl w:val="E626BB46"/>
    <w:lvl w:ilvl="0" w:tplc="61CC35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6DE502A"/>
    <w:multiLevelType w:val="hybridMultilevel"/>
    <w:tmpl w:val="5B043876"/>
    <w:lvl w:ilvl="0" w:tplc="77D21C02">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AF1773"/>
    <w:multiLevelType w:val="hybridMultilevel"/>
    <w:tmpl w:val="B316038E"/>
    <w:lvl w:ilvl="0" w:tplc="61CC35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BB91C7A"/>
    <w:multiLevelType w:val="hybridMultilevel"/>
    <w:tmpl w:val="278A5608"/>
    <w:lvl w:ilvl="0" w:tplc="D1C8A64E">
      <w:start w:val="1"/>
      <w:numFmt w:val="decimal"/>
      <w:lvlText w:val="%1."/>
      <w:lvlJc w:val="left"/>
      <w:pPr>
        <w:ind w:left="720" w:hanging="360"/>
      </w:pPr>
      <w:rPr>
        <w:rFonts w:asciiTheme="minorHAnsi" w:hAnsiTheme="minorHAnsi" w:cs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45442"/>
    <w:multiLevelType w:val="hybridMultilevel"/>
    <w:tmpl w:val="01EAB4A4"/>
    <w:lvl w:ilvl="0" w:tplc="61CC35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729A4227"/>
    <w:multiLevelType w:val="hybridMultilevel"/>
    <w:tmpl w:val="98244C4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2"/>
  </w:num>
  <w:num w:numId="6">
    <w:abstractNumId w:val="8"/>
  </w:num>
  <w:num w:numId="7">
    <w:abstractNumId w:val="11"/>
  </w:num>
  <w:num w:numId="8">
    <w:abstractNumId w:val="9"/>
  </w:num>
  <w:num w:numId="9">
    <w:abstractNumId w:val="7"/>
  </w:num>
  <w:num w:numId="10">
    <w:abstractNumId w:val="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33AAC"/>
    <w:rsid w:val="00066CF0"/>
    <w:rsid w:val="000A2824"/>
    <w:rsid w:val="000C6342"/>
    <w:rsid w:val="000D1D3D"/>
    <w:rsid w:val="00131EC3"/>
    <w:rsid w:val="00167906"/>
    <w:rsid w:val="001707A1"/>
    <w:rsid w:val="001916DD"/>
    <w:rsid w:val="001E5064"/>
    <w:rsid w:val="001F64EA"/>
    <w:rsid w:val="002C2322"/>
    <w:rsid w:val="003115EA"/>
    <w:rsid w:val="003E2AF3"/>
    <w:rsid w:val="0047337B"/>
    <w:rsid w:val="004A483B"/>
    <w:rsid w:val="004A6142"/>
    <w:rsid w:val="004C36BF"/>
    <w:rsid w:val="00577AD5"/>
    <w:rsid w:val="005D7DCB"/>
    <w:rsid w:val="005E0C26"/>
    <w:rsid w:val="00631E9F"/>
    <w:rsid w:val="00676275"/>
    <w:rsid w:val="006B7550"/>
    <w:rsid w:val="00707D27"/>
    <w:rsid w:val="00734BB8"/>
    <w:rsid w:val="007D06A1"/>
    <w:rsid w:val="0088468F"/>
    <w:rsid w:val="008D7C98"/>
    <w:rsid w:val="008F6030"/>
    <w:rsid w:val="009217C8"/>
    <w:rsid w:val="009A0BA6"/>
    <w:rsid w:val="00A54F19"/>
    <w:rsid w:val="00A67C02"/>
    <w:rsid w:val="00AC68A7"/>
    <w:rsid w:val="00AE19A0"/>
    <w:rsid w:val="00B42E2F"/>
    <w:rsid w:val="00BB557E"/>
    <w:rsid w:val="00C14C66"/>
    <w:rsid w:val="00C14ED1"/>
    <w:rsid w:val="00C3597A"/>
    <w:rsid w:val="00C615B0"/>
    <w:rsid w:val="00C74E78"/>
    <w:rsid w:val="00C834FD"/>
    <w:rsid w:val="00C84239"/>
    <w:rsid w:val="00C9642A"/>
    <w:rsid w:val="00CB06A8"/>
    <w:rsid w:val="00CB0AB1"/>
    <w:rsid w:val="00CD2C42"/>
    <w:rsid w:val="00D25C58"/>
    <w:rsid w:val="00D32171"/>
    <w:rsid w:val="00D8723E"/>
    <w:rsid w:val="00DA71D9"/>
    <w:rsid w:val="00DB2FF6"/>
    <w:rsid w:val="00DB6EBF"/>
    <w:rsid w:val="00DC0850"/>
    <w:rsid w:val="00EB7995"/>
    <w:rsid w:val="00ED3B89"/>
    <w:rsid w:val="00EE782E"/>
    <w:rsid w:val="00F552A7"/>
    <w:rsid w:val="00F615AD"/>
    <w:rsid w:val="00FE4F69"/>
    <w:rsid w:val="00FE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0340"/>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Tekstdymka">
    <w:name w:val="Balloon Text"/>
    <w:basedOn w:val="Normalny"/>
    <w:link w:val="TekstdymkaZnak"/>
    <w:uiPriority w:val="99"/>
    <w:semiHidden/>
    <w:unhideWhenUsed/>
    <w:rsid w:val="00C615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5B0"/>
    <w:rPr>
      <w:rFonts w:ascii="Segoe UI" w:hAnsi="Segoe UI" w:cs="Segoe UI"/>
      <w:sz w:val="18"/>
      <w:szCs w:val="18"/>
    </w:rPr>
  </w:style>
  <w:style w:type="paragraph" w:styleId="Tekstpodstawowy">
    <w:name w:val="Body Text"/>
    <w:basedOn w:val="Normalny"/>
    <w:link w:val="TekstpodstawowyZnak"/>
    <w:unhideWhenUsed/>
    <w:rsid w:val="00DC085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DC0850"/>
    <w:rPr>
      <w:rFonts w:ascii="Times New Roman" w:eastAsia="Times New Roman" w:hAnsi="Times New Roman" w:cs="Times New Roman"/>
      <w:sz w:val="20"/>
      <w:szCs w:val="20"/>
      <w:lang w:eastAsia="pl-PL"/>
    </w:rPr>
  </w:style>
  <w:style w:type="character" w:styleId="Odwoanieprzypisudolnego">
    <w:name w:val="footnote reference"/>
    <w:rsid w:val="001E5064"/>
    <w:rPr>
      <w:rFonts w:cs="Times New Roman"/>
      <w:vertAlign w:val="superscript"/>
    </w:rPr>
  </w:style>
  <w:style w:type="paragraph" w:styleId="Tekstpodstawowy2">
    <w:name w:val="Body Text 2"/>
    <w:basedOn w:val="Normalny"/>
    <w:link w:val="Tekstpodstawowy2Znak"/>
    <w:unhideWhenUsed/>
    <w:rsid w:val="001E506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E506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0D1D3D"/>
    <w:pPr>
      <w:spacing w:after="0" w:line="240" w:lineRule="auto"/>
    </w:pPr>
    <w:rPr>
      <w:rFonts w:ascii="Garamond" w:eastAsia="Times New Roman" w:hAnsi="Garamond" w:cs="Calibri"/>
      <w:color w:val="000000"/>
      <w:sz w:val="20"/>
      <w:szCs w:val="20"/>
      <w:lang w:eastAsia="pl-PL"/>
    </w:rPr>
  </w:style>
  <w:style w:type="character" w:customStyle="1" w:styleId="TekstprzypisudolnegoZnak">
    <w:name w:val="Tekst przypisu dolnego Znak"/>
    <w:basedOn w:val="Domylnaczcionkaakapitu"/>
    <w:link w:val="Tekstprzypisudolnego"/>
    <w:rsid w:val="000D1D3D"/>
    <w:rPr>
      <w:rFonts w:ascii="Garamond" w:eastAsia="Times New Roman" w:hAnsi="Garamond" w:cs="Calibri"/>
      <w:color w:val="000000"/>
      <w:sz w:val="20"/>
      <w:szCs w:val="20"/>
      <w:lang w:eastAsia="pl-PL"/>
    </w:rPr>
  </w:style>
  <w:style w:type="paragraph" w:styleId="Akapitzlist">
    <w:name w:val="List Paragraph"/>
    <w:basedOn w:val="Normalny"/>
    <w:uiPriority w:val="34"/>
    <w:qFormat/>
    <w:rsid w:val="000D1D3D"/>
    <w:pPr>
      <w:spacing w:after="0" w:line="240" w:lineRule="auto"/>
      <w:ind w:left="720"/>
      <w:contextualSpacing/>
      <w:jc w:val="both"/>
    </w:pPr>
    <w:rPr>
      <w:rFonts w:ascii="Calibri" w:eastAsia="Calibri" w:hAnsi="Calibri" w:cs="Calibri"/>
      <w:color w:val="000000"/>
    </w:rPr>
  </w:style>
  <w:style w:type="paragraph" w:customStyle="1" w:styleId="Standard">
    <w:name w:val="Standard"/>
    <w:rsid w:val="000D1D3D"/>
    <w:pPr>
      <w:suppressAutoHyphens/>
      <w:autoSpaceDN w:val="0"/>
      <w:spacing w:after="0" w:line="240" w:lineRule="auto"/>
      <w:textAlignment w:val="baseline"/>
    </w:pPr>
    <w:rPr>
      <w:rFonts w:ascii="Liberation Serif" w:eastAsia="SimSun" w:hAnsi="Liberation Serif" w:cs="Ari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 w:id="19910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561D-BA80-4BEE-B6C3-81C9E5B5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Zestawienie kontroli przeprowadzonych przez</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kontroli przeprowadzonych przez</dc:title>
  <dc:subject/>
  <dc:creator>Orlowski Tomasz</dc:creator>
  <cp:keywords/>
  <dc:description/>
  <cp:lastModifiedBy>Chorynska Kinga</cp:lastModifiedBy>
  <cp:revision>20</cp:revision>
  <cp:lastPrinted>2023-08-17T08:50:00Z</cp:lastPrinted>
  <dcterms:created xsi:type="dcterms:W3CDTF">2022-01-31T12:06:00Z</dcterms:created>
  <dcterms:modified xsi:type="dcterms:W3CDTF">2023-11-24T12:05:00Z</dcterms:modified>
</cp:coreProperties>
</file>