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AD16A" w14:textId="77777777" w:rsidR="00514F9C" w:rsidRPr="00E47C54" w:rsidRDefault="00811238" w:rsidP="00514F9C"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514F9C">
        <w:t>8 stycznia 2024</w:t>
      </w:r>
      <w:r w:rsidR="00514F9C" w:rsidRPr="00E47C54">
        <w:t xml:space="preserve"> r.</w:t>
      </w:r>
    </w:p>
    <w:p w14:paraId="224D710B" w14:textId="7C521016" w:rsidR="00811238" w:rsidRPr="00514F9C" w:rsidRDefault="00001216" w:rsidP="00514F9C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</w:t>
      </w:r>
      <w:r w:rsidR="00C80C5E">
        <w:rPr>
          <w:rFonts w:cstheme="minorHAnsi"/>
          <w:sz w:val="22"/>
          <w:szCs w:val="22"/>
        </w:rPr>
        <w:t xml:space="preserve">           </w:t>
      </w:r>
      <w:r>
        <w:rPr>
          <w:rFonts w:cstheme="minorHAnsi"/>
          <w:sz w:val="22"/>
          <w:szCs w:val="22"/>
        </w:rPr>
        <w:t xml:space="preserve"> </w:t>
      </w:r>
      <w:r w:rsidR="002601A4" w:rsidRPr="00514F9C">
        <w:rPr>
          <w:rFonts w:cstheme="minorHAnsi"/>
          <w:sz w:val="22"/>
          <w:szCs w:val="22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E10611">
      <w:pPr>
        <w:autoSpaceDE w:val="0"/>
        <w:spacing w:line="276" w:lineRule="auto"/>
        <w:jc w:val="both"/>
        <w:rPr>
          <w:rFonts w:cstheme="minorHAnsi"/>
        </w:rPr>
      </w:pPr>
    </w:p>
    <w:p w14:paraId="55976D79" w14:textId="77777777" w:rsidR="001768C0" w:rsidRDefault="001768C0" w:rsidP="001768C0">
      <w:pPr>
        <w:autoSpaceDE w:val="0"/>
        <w:spacing w:line="276" w:lineRule="auto"/>
        <w:jc w:val="both"/>
        <w:rPr>
          <w:rFonts w:cstheme="minorHAnsi"/>
        </w:rPr>
      </w:pPr>
    </w:p>
    <w:p w14:paraId="688A19A7" w14:textId="17DB5D4F" w:rsidR="00647B81" w:rsidRDefault="00514F9C" w:rsidP="001768C0">
      <w:pPr>
        <w:autoSpaceDE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DSK-V.7440.16.2023</w:t>
      </w:r>
      <w:r w:rsidR="001317F9" w:rsidRPr="00C71E16">
        <w:rPr>
          <w:rFonts w:cstheme="minorHAnsi"/>
        </w:rPr>
        <w:t xml:space="preserve">           </w:t>
      </w:r>
    </w:p>
    <w:p w14:paraId="4CFD197A" w14:textId="184F277B" w:rsidR="00BB3236" w:rsidRDefault="001317F9" w:rsidP="00BB3236">
      <w:pPr>
        <w:autoSpaceDE w:val="0"/>
        <w:spacing w:line="276" w:lineRule="auto"/>
        <w:ind w:left="708" w:right="567"/>
        <w:jc w:val="both"/>
        <w:rPr>
          <w:rFonts w:cstheme="minorHAnsi"/>
          <w:b/>
          <w:bCs/>
          <w:color w:val="000000"/>
        </w:rPr>
      </w:pPr>
      <w:r w:rsidRPr="00C71E16">
        <w:rPr>
          <w:rFonts w:cstheme="minorHAnsi"/>
        </w:rPr>
        <w:t xml:space="preserve">              </w:t>
      </w:r>
    </w:p>
    <w:p w14:paraId="153AFA15" w14:textId="77777777" w:rsidR="00935925" w:rsidRDefault="00935925" w:rsidP="001768C0">
      <w:pPr>
        <w:autoSpaceDE w:val="0"/>
        <w:spacing w:line="276" w:lineRule="auto"/>
        <w:ind w:right="1"/>
        <w:rPr>
          <w:rFonts w:cstheme="minorHAnsi"/>
          <w:b/>
          <w:bCs/>
          <w:color w:val="000000"/>
        </w:rPr>
      </w:pPr>
    </w:p>
    <w:p w14:paraId="18A60A29" w14:textId="162B4677" w:rsidR="00A95C59" w:rsidRPr="00912D73" w:rsidRDefault="00A95C59" w:rsidP="001768C0">
      <w:pPr>
        <w:autoSpaceDE w:val="0"/>
        <w:spacing w:line="276" w:lineRule="auto"/>
        <w:ind w:right="1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3ACF2770" w:rsidR="002F01FC" w:rsidRPr="00EC0FB5" w:rsidRDefault="002F01FC" w:rsidP="003B0D89">
      <w:pPr>
        <w:spacing w:before="360" w:line="276" w:lineRule="auto"/>
        <w:ind w:right="1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>art. 41 ust. 3, art. 80 ust. 3</w:t>
      </w:r>
      <w:r w:rsidRPr="00EC0FB5">
        <w:rPr>
          <w:rFonts w:cstheme="minorHAnsi"/>
        </w:rPr>
        <w:t xml:space="preserve">, art. 156 ust. 1 pkt 2 i art. 161 ust. 1 ustawy </w:t>
      </w:r>
      <w:r w:rsidR="00514F9C">
        <w:rPr>
          <w:rFonts w:cstheme="minorHAnsi"/>
        </w:rPr>
        <w:br/>
      </w:r>
      <w:r w:rsidRPr="00EC0FB5">
        <w:rPr>
          <w:rFonts w:cstheme="minorHAnsi"/>
          <w:bCs/>
          <w:iCs/>
        </w:rPr>
        <w:t>z dnia 9 czerwca 2011 r. – Prawo geologiczne i górnicze (</w:t>
      </w:r>
      <w:r w:rsidRPr="00EC0FB5">
        <w:rPr>
          <w:rFonts w:cstheme="minorHAnsi"/>
        </w:rPr>
        <w:t xml:space="preserve">tekst jednolity: Dz. U. </w:t>
      </w:r>
      <w:r w:rsidR="00514F9C">
        <w:rPr>
          <w:rFonts w:cstheme="minorHAnsi"/>
        </w:rPr>
        <w:br/>
      </w:r>
      <w:r w:rsidRPr="00EC0FB5">
        <w:rPr>
          <w:rFonts w:cstheme="minorHAnsi"/>
        </w:rPr>
        <w:t>z 20</w:t>
      </w:r>
      <w:r>
        <w:rPr>
          <w:rFonts w:cstheme="minorHAnsi"/>
        </w:rPr>
        <w:t>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633</w:t>
      </w:r>
      <w:r w:rsidR="00514F9C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647B81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647B81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1768C0">
      <w:pPr>
        <w:spacing w:before="360" w:after="360" w:line="276" w:lineRule="auto"/>
        <w:ind w:right="1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5EA89308" w14:textId="23D68CCF" w:rsidR="00514F9C" w:rsidRDefault="001768C0" w:rsidP="001768C0">
      <w:pPr>
        <w:autoSpaceDE w:val="0"/>
        <w:spacing w:line="276" w:lineRule="auto"/>
        <w:ind w:right="1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>
        <w:rPr>
          <w:rFonts w:cstheme="minorHAnsi"/>
        </w:rPr>
        <w:br/>
        <w:t>DSK-V.7440.16.2023 z dnia 10 stycznia 2024 r. d</w:t>
      </w:r>
      <w:r w:rsidRPr="00285529">
        <w:rPr>
          <w:rFonts w:cstheme="minorHAnsi"/>
        </w:rPr>
        <w:t xml:space="preserve">o </w:t>
      </w:r>
      <w:r w:rsidRPr="00E26A7E">
        <w:rPr>
          <w:rFonts w:cstheme="minorHAnsi"/>
        </w:rPr>
        <w:t>Burmistrza</w:t>
      </w:r>
      <w:r>
        <w:rPr>
          <w:rFonts w:cstheme="minorHAnsi"/>
        </w:rPr>
        <w:t xml:space="preserve"> Międzychodu </w:t>
      </w:r>
      <w:r>
        <w:rPr>
          <w:rFonts w:cstheme="minorHAnsi"/>
        </w:rPr>
        <w:br/>
      </w:r>
      <w:r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Pr="00A94FF7">
        <w:t xml:space="preserve">planowanego zatwierdzenia  </w:t>
      </w:r>
      <w:r w:rsidR="00514F9C" w:rsidRPr="00514F9C">
        <w:rPr>
          <w:rFonts w:cstheme="minorHAnsi"/>
        </w:rPr>
        <w:t xml:space="preserve">„Projektu robót geologicznych dla ustalenia warunków </w:t>
      </w:r>
      <w:proofErr w:type="spellStart"/>
      <w:r w:rsidR="00514F9C" w:rsidRPr="00514F9C">
        <w:rPr>
          <w:rFonts w:cstheme="minorHAnsi"/>
        </w:rPr>
        <w:t>geologiczno</w:t>
      </w:r>
      <w:proofErr w:type="spellEnd"/>
      <w:r w:rsidR="00514F9C" w:rsidRPr="00514F9C">
        <w:rPr>
          <w:rFonts w:cstheme="minorHAnsi"/>
        </w:rPr>
        <w:t>–inżynierskich i hydrogeologicznych dla zadania: Koncepcja Programowa budowy obwodnicy miejscowości Kamionna w ciągu drogi krajowej nr 24”, zwanego dalej „Projektem…”.</w:t>
      </w:r>
    </w:p>
    <w:p w14:paraId="39E87E8F" w14:textId="77777777" w:rsidR="004D1836" w:rsidRDefault="004D1836" w:rsidP="00514F9C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</w:p>
    <w:p w14:paraId="3C39BDBD" w14:textId="77777777" w:rsidR="001768C0" w:rsidRDefault="001768C0" w:rsidP="001768C0">
      <w:pPr>
        <w:spacing w:line="276" w:lineRule="auto"/>
        <w:rPr>
          <w:b/>
          <w:lang w:eastAsia="pl-PL"/>
        </w:rPr>
      </w:pPr>
      <w:r w:rsidRPr="00E52202">
        <w:rPr>
          <w:b/>
          <w:lang w:eastAsia="pl-PL"/>
        </w:rPr>
        <w:t>Burmistrz Międzychodu</w:t>
      </w:r>
    </w:p>
    <w:p w14:paraId="0E30CACA" w14:textId="77777777" w:rsidR="001768C0" w:rsidRDefault="001768C0" w:rsidP="001768C0">
      <w:pPr>
        <w:spacing w:line="276" w:lineRule="auto"/>
        <w:rPr>
          <w:b/>
          <w:lang w:eastAsia="pl-PL"/>
        </w:rPr>
      </w:pPr>
      <w:r w:rsidRPr="00E52202">
        <w:rPr>
          <w:b/>
          <w:lang w:eastAsia="pl-PL"/>
        </w:rPr>
        <w:t xml:space="preserve">ul. Marszałka Piłsudskiego 2 </w:t>
      </w:r>
    </w:p>
    <w:p w14:paraId="00E053AB" w14:textId="77777777" w:rsidR="001768C0" w:rsidRPr="00FE04D3" w:rsidRDefault="001768C0" w:rsidP="001768C0">
      <w:pPr>
        <w:spacing w:line="276" w:lineRule="auto"/>
        <w:rPr>
          <w:b/>
          <w:lang w:eastAsia="pl-PL"/>
        </w:rPr>
      </w:pPr>
      <w:r w:rsidRPr="00E52202">
        <w:rPr>
          <w:b/>
          <w:lang w:eastAsia="pl-PL"/>
        </w:rPr>
        <w:t>64-400 Międzychód</w:t>
      </w:r>
    </w:p>
    <w:p w14:paraId="336A4535" w14:textId="77777777" w:rsidR="00897BD5" w:rsidRDefault="00897BD5" w:rsidP="00897BD5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before="360" w:line="276" w:lineRule="auto"/>
        <w:rPr>
          <w:rFonts w:cstheme="minorHAnsi"/>
        </w:rPr>
      </w:pPr>
      <w:r w:rsidRPr="00E93AB9">
        <w:t xml:space="preserve">Zgodnie z art. 80 ust. 5 ustawy z dnia 9 czerwca 2011 r. – Prawo geologiczne i górnicze </w:t>
      </w:r>
      <w:r w:rsidRPr="00E93AB9">
        <w:br/>
        <w:t>(tekst jednolity: Dz. U. z 202</w:t>
      </w:r>
      <w:r>
        <w:t>3</w:t>
      </w:r>
      <w:r w:rsidRPr="00E93AB9">
        <w:t xml:space="preserve"> r., poz. </w:t>
      </w:r>
      <w:r>
        <w:t>633 ze zm.</w:t>
      </w:r>
      <w:r w:rsidRPr="00E93AB9">
        <w:t xml:space="preserve">) oraz art. 106 § 5 ustawy z dnia </w:t>
      </w:r>
      <w:r>
        <w:br/>
      </w:r>
      <w:r w:rsidRPr="00E93AB9">
        <w:t xml:space="preserve">14 czerwca 1960 r. </w:t>
      </w:r>
      <w:r>
        <w:t xml:space="preserve">- </w:t>
      </w:r>
      <w:r w:rsidRPr="00E93AB9">
        <w:t xml:space="preserve">Kodeks postępowania administracyjnego </w:t>
      </w:r>
      <w:r>
        <w:t xml:space="preserve">(tekst jednolity: </w:t>
      </w:r>
      <w:r>
        <w:br/>
      </w:r>
      <w:r w:rsidRPr="00E93AB9">
        <w:t>Dz. U. z 202</w:t>
      </w:r>
      <w:r>
        <w:t>3</w:t>
      </w:r>
      <w:r w:rsidRPr="00E93AB9">
        <w:t xml:space="preserve"> r.</w:t>
      </w:r>
      <w:r>
        <w:t>,</w:t>
      </w:r>
      <w:r w:rsidRPr="00E93AB9">
        <w:t xml:space="preserve"> poz. </w:t>
      </w:r>
      <w:r>
        <w:t>775 ze zm.</w:t>
      </w:r>
      <w:r w:rsidRPr="00E93AB9">
        <w:t xml:space="preserve">), zwracam się z uprzejmą prośbą o zaopiniowanie </w:t>
      </w:r>
      <w:r>
        <w:br/>
      </w:r>
      <w:r w:rsidRPr="00E93AB9">
        <w:t xml:space="preserve">(w </w:t>
      </w:r>
      <w:r>
        <w:t xml:space="preserve">formie postanowienia) planowanego zatwierdzenia </w:t>
      </w:r>
      <w:r w:rsidRPr="00E93AB9">
        <w:t xml:space="preserve"> </w:t>
      </w:r>
      <w:r w:rsidRPr="00514F9C">
        <w:rPr>
          <w:rFonts w:cstheme="minorHAnsi"/>
        </w:rPr>
        <w:t xml:space="preserve">„Projektu robót geologicznych dla ustalenia warunków </w:t>
      </w:r>
      <w:proofErr w:type="spellStart"/>
      <w:r w:rsidRPr="00514F9C">
        <w:rPr>
          <w:rFonts w:cstheme="minorHAnsi"/>
        </w:rPr>
        <w:t>geologiczno</w:t>
      </w:r>
      <w:proofErr w:type="spellEnd"/>
      <w:r w:rsidRPr="00514F9C">
        <w:rPr>
          <w:rFonts w:cstheme="minorHAnsi"/>
        </w:rPr>
        <w:t>–inżynierskich i hydrogeologicznych dla zadania: Koncepcja Programowa budowy obwodnicy miejscowości Kamionna w ciągu drogi krajowej nr 24”</w:t>
      </w:r>
      <w:r>
        <w:rPr>
          <w:rFonts w:cstheme="minorHAnsi"/>
        </w:rPr>
        <w:t>, zwanego</w:t>
      </w:r>
      <w:r w:rsidRPr="00A325A2">
        <w:rPr>
          <w:rFonts w:cstheme="minorHAnsi"/>
        </w:rPr>
        <w:t xml:space="preserve"> dalej „Projektem…”.</w:t>
      </w:r>
    </w:p>
    <w:p w14:paraId="0EEDC877" w14:textId="77777777" w:rsidR="00897BD5" w:rsidRPr="00E93AB9" w:rsidRDefault="00897BD5" w:rsidP="00897BD5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990FB2">
        <w:rPr>
          <w:rFonts w:cstheme="minorHAnsi"/>
        </w:rPr>
        <w:t xml:space="preserve">Generalnego Dyrektora Dróg Krajowych i Autostrad (Generalna Dyrekcja Dróg Krajowych i Autostrad Oddział </w:t>
      </w:r>
      <w:r>
        <w:rPr>
          <w:rFonts w:cstheme="minorHAnsi"/>
        </w:rPr>
        <w:br/>
      </w:r>
      <w:r w:rsidRPr="00990FB2">
        <w:rPr>
          <w:rFonts w:cstheme="minorHAnsi"/>
        </w:rPr>
        <w:t>w Poznaniu, z siedzibą przy ul. Siemiradzkiego 5a, 60-763 Poznań</w:t>
      </w:r>
      <w:r w:rsidRPr="00990FB2">
        <w:rPr>
          <w:rFonts w:cstheme="minorHAnsi"/>
          <w:color w:val="000000"/>
        </w:rPr>
        <w:t>)</w:t>
      </w:r>
      <w:r w:rsidRPr="00293B66">
        <w:rPr>
          <w:rFonts w:cstheme="minorHAnsi"/>
        </w:rPr>
        <w:t>, reprezentowanego przez pełnomocnika – Marcina Matysika</w:t>
      </w:r>
      <w:r>
        <w:rPr>
          <w:rFonts w:cstheme="minorHAnsi"/>
        </w:rPr>
        <w:t>.</w:t>
      </w:r>
    </w:p>
    <w:p w14:paraId="0F6D2AC8" w14:textId="77777777" w:rsidR="00935925" w:rsidRDefault="00935925" w:rsidP="00897BD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53303846" w14:textId="6D812B75" w:rsidR="00897BD5" w:rsidRPr="00BF4C83" w:rsidRDefault="00935925" w:rsidP="00897BD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br/>
      </w:r>
      <w:r w:rsidR="00897BD5" w:rsidRPr="00BF4C83">
        <w:rPr>
          <w:rFonts w:asciiTheme="minorHAnsi" w:hAnsiTheme="minorHAnsi" w:cstheme="minorHAnsi"/>
        </w:rPr>
        <w:t>W załączeniu przesyłam:</w:t>
      </w:r>
    </w:p>
    <w:p w14:paraId="7BEBB45C" w14:textId="77777777" w:rsidR="00897BD5" w:rsidRPr="00926CA7" w:rsidRDefault="00897BD5" w:rsidP="00897BD5">
      <w:pPr>
        <w:pStyle w:val="Tekstpodstawowy"/>
        <w:spacing w:line="276" w:lineRule="auto"/>
        <w:ind w:left="180" w:hanging="180"/>
        <w:jc w:val="left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>- 1 egz. „</w:t>
      </w:r>
      <w:r w:rsidRPr="004A2A4F">
        <w:rPr>
          <w:rFonts w:asciiTheme="minorHAnsi" w:hAnsiTheme="minorHAnsi" w:cstheme="minorHAnsi"/>
        </w:rPr>
        <w:t>Projektu</w:t>
      </w:r>
      <w:r w:rsidRPr="004121CC">
        <w:rPr>
          <w:rFonts w:asciiTheme="minorHAnsi" w:hAnsiTheme="minorHAnsi" w:cstheme="minorHAnsi"/>
        </w:rPr>
        <w:t>…”, który należy odesłać wraz z postanowieniem dotyczącym przedmiotowej sprawy;</w:t>
      </w:r>
    </w:p>
    <w:p w14:paraId="1C7332F2" w14:textId="77777777" w:rsidR="00897BD5" w:rsidRPr="00BF4C83" w:rsidRDefault="00897BD5" w:rsidP="00897BD5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0A763BC5" w14:textId="77777777" w:rsidR="00897BD5" w:rsidRDefault="00897BD5" w:rsidP="00897BD5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</w:t>
      </w:r>
      <w:r>
        <w:t>muję, że zgodnie z art. 9 ust. 2</w:t>
      </w:r>
      <w:r w:rsidRPr="00E93AB9">
        <w:t xml:space="preserve"> ustawy – Prawo geologiczne </w:t>
      </w:r>
      <w:r>
        <w:br/>
      </w:r>
      <w:r w:rsidRPr="00E93AB9">
        <w:t>i górnicze jeżeli organ współdziałający nie zajmie stanowiska w terminie 14 dni od dnia doręczenia projektu rozstrzygnięcia, uważać się będzie, że aprobuje przedłożony projekt rozstrzygnięcia.</w:t>
      </w:r>
    </w:p>
    <w:p w14:paraId="74DF9D79" w14:textId="77777777" w:rsidR="00897BD5" w:rsidRPr="00E93AB9" w:rsidRDefault="00897BD5" w:rsidP="00897BD5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41A931E7" w14:textId="77777777" w:rsidR="00897BD5" w:rsidRPr="00E93AB9" w:rsidRDefault="00897BD5" w:rsidP="00897BD5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D6CE4E0" w14:textId="77777777" w:rsidR="00897BD5" w:rsidRPr="002D3FAD" w:rsidRDefault="00897BD5" w:rsidP="00897BD5">
      <w:pPr>
        <w:autoSpaceDE w:val="0"/>
        <w:autoSpaceDN w:val="0"/>
        <w:adjustRightInd w:val="0"/>
        <w:spacing w:line="276" w:lineRule="auto"/>
      </w:pPr>
      <w:r w:rsidRPr="002D3FAD">
        <w:t xml:space="preserve">z up. MARSZAŁKA WOJEWÓDZTWA </w:t>
      </w:r>
    </w:p>
    <w:p w14:paraId="45954283" w14:textId="77777777" w:rsidR="00897BD5" w:rsidRPr="002D3FAD" w:rsidRDefault="00897BD5" w:rsidP="00897BD5">
      <w:pPr>
        <w:autoSpaceDE w:val="0"/>
        <w:autoSpaceDN w:val="0"/>
        <w:adjustRightInd w:val="0"/>
        <w:spacing w:line="276" w:lineRule="auto"/>
      </w:pPr>
      <w:r w:rsidRPr="002D3FAD">
        <w:t>Małgorzata Krucka - Adamkiewicz</w:t>
      </w:r>
    </w:p>
    <w:p w14:paraId="0A256CF7" w14:textId="77777777" w:rsidR="00897BD5" w:rsidRPr="002D3FAD" w:rsidRDefault="00897BD5" w:rsidP="00897BD5">
      <w:pPr>
        <w:autoSpaceDE w:val="0"/>
        <w:autoSpaceDN w:val="0"/>
        <w:adjustRightInd w:val="0"/>
        <w:spacing w:line="276" w:lineRule="auto"/>
      </w:pPr>
      <w:r w:rsidRPr="002D3FAD">
        <w:t>Zastępca Dyrektora Departamentu Zarządzania Środowiskiem i Klimatu</w:t>
      </w:r>
    </w:p>
    <w:p w14:paraId="58D1FD3F" w14:textId="77777777" w:rsidR="00897BD5" w:rsidRPr="00E93AB9" w:rsidRDefault="00897BD5" w:rsidP="00897BD5">
      <w:pPr>
        <w:autoSpaceDE w:val="0"/>
        <w:autoSpaceDN w:val="0"/>
        <w:adjustRightInd w:val="0"/>
        <w:spacing w:line="276" w:lineRule="auto"/>
      </w:pPr>
      <w:r w:rsidRPr="002D3FAD">
        <w:t>podpis elektroniczny</w:t>
      </w:r>
    </w:p>
    <w:p w14:paraId="0DDFCF19" w14:textId="77777777" w:rsidR="00897BD5" w:rsidRPr="00E93AB9" w:rsidRDefault="00897BD5" w:rsidP="00897BD5">
      <w:pPr>
        <w:autoSpaceDE w:val="0"/>
        <w:autoSpaceDN w:val="0"/>
        <w:adjustRightInd w:val="0"/>
        <w:spacing w:line="276" w:lineRule="auto"/>
      </w:pPr>
    </w:p>
    <w:p w14:paraId="5E18B78A" w14:textId="77777777" w:rsidR="00897BD5" w:rsidRPr="009C7233" w:rsidRDefault="00897BD5" w:rsidP="00897BD5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7233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75461194" w14:textId="77777777" w:rsidR="00897BD5" w:rsidRDefault="00897BD5" w:rsidP="00897BD5">
      <w:pPr>
        <w:pStyle w:val="Tekstpodstawowy"/>
        <w:numPr>
          <w:ilvl w:val="0"/>
          <w:numId w:val="17"/>
        </w:numPr>
        <w:tabs>
          <w:tab w:val="clear" w:pos="720"/>
          <w:tab w:val="num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7233">
        <w:rPr>
          <w:rFonts w:asciiTheme="minorHAnsi" w:hAnsiTheme="minorHAnsi" w:cstheme="minorHAnsi"/>
          <w:sz w:val="22"/>
          <w:szCs w:val="22"/>
        </w:rPr>
        <w:t>1 egz. „Projektu…”</w:t>
      </w:r>
      <w:r w:rsidRPr="004121CC">
        <w:rPr>
          <w:rFonts w:asciiTheme="minorHAnsi" w:hAnsiTheme="minorHAnsi" w:cstheme="minorHAnsi"/>
          <w:sz w:val="22"/>
          <w:szCs w:val="22"/>
        </w:rPr>
        <w:t xml:space="preserve">– </w:t>
      </w:r>
      <w:r w:rsidRPr="004121CC">
        <w:rPr>
          <w:rFonts w:asciiTheme="minorHAnsi" w:hAnsiTheme="minorHAnsi" w:cstheme="minorHAnsi"/>
          <w:b/>
          <w:sz w:val="22"/>
          <w:szCs w:val="22"/>
        </w:rPr>
        <w:t>do zwrotu.</w:t>
      </w:r>
    </w:p>
    <w:p w14:paraId="1C1D62EA" w14:textId="77777777" w:rsidR="00897BD5" w:rsidRPr="009C7233" w:rsidRDefault="00897BD5" w:rsidP="00897BD5">
      <w:pPr>
        <w:pStyle w:val="Tekstpodstawowy"/>
        <w:numPr>
          <w:ilvl w:val="0"/>
          <w:numId w:val="17"/>
        </w:numPr>
        <w:tabs>
          <w:tab w:val="clear" w:pos="720"/>
          <w:tab w:val="num" w:pos="851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9C7233">
        <w:rPr>
          <w:rFonts w:asciiTheme="minorHAnsi" w:hAnsiTheme="minorHAnsi" w:cstheme="minorHAnsi"/>
          <w:sz w:val="22"/>
          <w:szCs w:val="22"/>
        </w:rPr>
        <w:t>P</w:t>
      </w:r>
      <w:r w:rsidRPr="009C7233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rojekt decyzji zatwierdzającej „Projekt…”</w:t>
      </w:r>
    </w:p>
    <w:p w14:paraId="2E686022" w14:textId="77777777" w:rsidR="00897BD5" w:rsidRPr="009C7233" w:rsidRDefault="00897BD5" w:rsidP="00897BD5">
      <w:pPr>
        <w:pStyle w:val="Akapitzlist"/>
        <w:spacing w:line="276" w:lineRule="auto"/>
        <w:rPr>
          <w:sz w:val="22"/>
          <w:szCs w:val="22"/>
        </w:rPr>
      </w:pPr>
    </w:p>
    <w:p w14:paraId="753CC9DF" w14:textId="77777777" w:rsidR="00897BD5" w:rsidRPr="009C7233" w:rsidRDefault="00897BD5" w:rsidP="00897BD5">
      <w:pPr>
        <w:spacing w:line="276" w:lineRule="auto"/>
        <w:jc w:val="both"/>
        <w:rPr>
          <w:rFonts w:cstheme="minorHAnsi"/>
          <w:sz w:val="22"/>
          <w:szCs w:val="22"/>
        </w:rPr>
      </w:pPr>
      <w:r w:rsidRPr="009C7233">
        <w:rPr>
          <w:rFonts w:cstheme="minorHAnsi"/>
          <w:sz w:val="22"/>
          <w:szCs w:val="22"/>
        </w:rPr>
        <w:t>Otrzymują:</w:t>
      </w:r>
    </w:p>
    <w:p w14:paraId="381961D4" w14:textId="77777777" w:rsidR="00897BD5" w:rsidRPr="009C7233" w:rsidRDefault="00897BD5" w:rsidP="00897BD5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9C7233">
        <w:rPr>
          <w:rFonts w:cstheme="minorHAnsi"/>
          <w:sz w:val="22"/>
          <w:szCs w:val="22"/>
        </w:rPr>
        <w:t>Adresat + załączniki</w:t>
      </w:r>
    </w:p>
    <w:p w14:paraId="40CAD88F" w14:textId="77777777" w:rsidR="00897BD5" w:rsidRPr="009C7233" w:rsidRDefault="00897BD5" w:rsidP="00897BD5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cstheme="minorHAnsi"/>
          <w:sz w:val="22"/>
          <w:szCs w:val="22"/>
        </w:rPr>
      </w:pPr>
      <w:r w:rsidRPr="009C7233">
        <w:rPr>
          <w:rFonts w:cstheme="minorHAnsi"/>
          <w:sz w:val="22"/>
          <w:szCs w:val="22"/>
        </w:rPr>
        <w:t>Aa</w:t>
      </w:r>
    </w:p>
    <w:p w14:paraId="40E2B7EC" w14:textId="77777777" w:rsidR="00897BD5" w:rsidRPr="009C7233" w:rsidRDefault="00897BD5" w:rsidP="00897BD5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7233">
        <w:rPr>
          <w:rFonts w:asciiTheme="minorHAnsi" w:hAnsiTheme="minorHAnsi" w:cstheme="minorHAnsi"/>
          <w:sz w:val="22"/>
          <w:szCs w:val="22"/>
        </w:rPr>
        <w:t>Sprawę prowadzi:</w:t>
      </w:r>
    </w:p>
    <w:p w14:paraId="54B6A7A2" w14:textId="77777777" w:rsidR="00897BD5" w:rsidRPr="009C7233" w:rsidRDefault="00897BD5" w:rsidP="00897BD5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7233">
        <w:rPr>
          <w:rFonts w:asciiTheme="minorHAnsi" w:hAnsiTheme="minorHAnsi" w:cstheme="minorHAnsi"/>
          <w:sz w:val="22"/>
          <w:szCs w:val="22"/>
        </w:rPr>
        <w:t>Łukasz Bartkowiak</w:t>
      </w:r>
    </w:p>
    <w:p w14:paraId="7E49D5F4" w14:textId="77777777" w:rsidR="00897BD5" w:rsidRPr="009C7233" w:rsidRDefault="00897BD5" w:rsidP="00897BD5">
      <w:pPr>
        <w:pStyle w:val="Tekstpodstawowy"/>
        <w:tabs>
          <w:tab w:val="left" w:pos="3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7233">
        <w:rPr>
          <w:rFonts w:asciiTheme="minorHAnsi" w:hAnsiTheme="minorHAnsi" w:cstheme="minorHAnsi"/>
          <w:sz w:val="22"/>
          <w:szCs w:val="22"/>
        </w:rPr>
        <w:t>tel. 61 626 64 26</w:t>
      </w:r>
    </w:p>
    <w:p w14:paraId="71A1E541" w14:textId="77777777" w:rsidR="00897BD5" w:rsidRPr="009C7233" w:rsidRDefault="00897BD5" w:rsidP="00897BD5">
      <w:pPr>
        <w:spacing w:line="276" w:lineRule="auto"/>
        <w:rPr>
          <w:rFonts w:cstheme="minorHAnsi"/>
          <w:sz w:val="22"/>
          <w:szCs w:val="22"/>
        </w:rPr>
      </w:pPr>
      <w:r w:rsidRPr="009C7233">
        <w:rPr>
          <w:rFonts w:cstheme="minorHAnsi"/>
          <w:sz w:val="22"/>
          <w:szCs w:val="22"/>
        </w:rPr>
        <w:t>Pokój nr 1053 (część A)</w:t>
      </w:r>
    </w:p>
    <w:p w14:paraId="6AE4D2F1" w14:textId="77777777" w:rsidR="00897BD5" w:rsidRPr="009C7233" w:rsidRDefault="00897BD5" w:rsidP="00897BD5">
      <w:pPr>
        <w:spacing w:line="276" w:lineRule="auto"/>
        <w:rPr>
          <w:rFonts w:cstheme="minorHAnsi"/>
          <w:sz w:val="22"/>
          <w:szCs w:val="22"/>
        </w:rPr>
      </w:pPr>
      <w:r w:rsidRPr="009C7233">
        <w:rPr>
          <w:rFonts w:cstheme="minorHAnsi"/>
          <w:sz w:val="22"/>
          <w:szCs w:val="22"/>
          <w:lang w:val="en-US"/>
        </w:rPr>
        <w:t>e-mail: lukasz.bartkowiak@umww.pl</w:t>
      </w:r>
    </w:p>
    <w:p w14:paraId="0AF4091A" w14:textId="77777777" w:rsidR="001768C0" w:rsidRDefault="001768C0" w:rsidP="001768C0">
      <w:pPr>
        <w:spacing w:line="276" w:lineRule="auto"/>
        <w:ind w:firstLine="540"/>
        <w:jc w:val="both"/>
        <w:rPr>
          <w:sz w:val="22"/>
          <w:szCs w:val="22"/>
        </w:rPr>
      </w:pPr>
    </w:p>
    <w:p w14:paraId="4F0DD4EE" w14:textId="77777777" w:rsidR="001768C0" w:rsidRDefault="001768C0" w:rsidP="001768C0">
      <w:pPr>
        <w:spacing w:line="276" w:lineRule="auto"/>
        <w:ind w:firstLine="540"/>
        <w:jc w:val="both"/>
        <w:rPr>
          <w:sz w:val="22"/>
          <w:szCs w:val="22"/>
        </w:rPr>
      </w:pPr>
    </w:p>
    <w:p w14:paraId="0EA45BB8" w14:textId="77777777" w:rsidR="001768C0" w:rsidRDefault="001768C0" w:rsidP="001768C0">
      <w:pPr>
        <w:spacing w:line="276" w:lineRule="auto"/>
        <w:ind w:firstLine="540"/>
        <w:jc w:val="both"/>
      </w:pPr>
    </w:p>
    <w:p w14:paraId="525F61E8" w14:textId="77777777" w:rsidR="001768C0" w:rsidRDefault="001768C0" w:rsidP="001768C0">
      <w:pPr>
        <w:pStyle w:val="Tekstpodstawowy"/>
        <w:spacing w:line="276" w:lineRule="auto"/>
        <w:rPr>
          <w:sz w:val="20"/>
          <w:szCs w:val="20"/>
        </w:rPr>
      </w:pPr>
    </w:p>
    <w:sectPr w:rsidR="001768C0" w:rsidSect="003B0D89">
      <w:footerReference w:type="default" r:id="rId9"/>
      <w:footerReference w:type="first" r:id="rId10"/>
      <w:pgSz w:w="11906" w:h="16838"/>
      <w:pgMar w:top="1417" w:right="19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674F" w14:textId="77777777" w:rsidR="0020755F" w:rsidRDefault="0020755F" w:rsidP="007D24CC">
      <w:r>
        <w:separator/>
      </w:r>
    </w:p>
  </w:endnote>
  <w:endnote w:type="continuationSeparator" w:id="0">
    <w:p w14:paraId="5DD1ACF4" w14:textId="77777777" w:rsidR="0020755F" w:rsidRDefault="0020755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4945AD02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25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0D41" w14:textId="77777777" w:rsidR="0020755F" w:rsidRDefault="0020755F" w:rsidP="007D24CC">
      <w:r>
        <w:separator/>
      </w:r>
    </w:p>
  </w:footnote>
  <w:footnote w:type="continuationSeparator" w:id="0">
    <w:p w14:paraId="3DA3F0D1" w14:textId="77777777" w:rsidR="0020755F" w:rsidRDefault="0020755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D73391"/>
    <w:multiLevelType w:val="hybridMultilevel"/>
    <w:tmpl w:val="0664AA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098"/>
    <w:multiLevelType w:val="hybridMultilevel"/>
    <w:tmpl w:val="43D0CF08"/>
    <w:lvl w:ilvl="0" w:tplc="A7307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1216"/>
    <w:rsid w:val="000133A7"/>
    <w:rsid w:val="00023C91"/>
    <w:rsid w:val="000551D0"/>
    <w:rsid w:val="00085A11"/>
    <w:rsid w:val="000A0F98"/>
    <w:rsid w:val="000C36AE"/>
    <w:rsid w:val="000D4756"/>
    <w:rsid w:val="000D6271"/>
    <w:rsid w:val="000F0DFC"/>
    <w:rsid w:val="0010258F"/>
    <w:rsid w:val="00110182"/>
    <w:rsid w:val="001136E8"/>
    <w:rsid w:val="00126972"/>
    <w:rsid w:val="001317F9"/>
    <w:rsid w:val="00140522"/>
    <w:rsid w:val="001768C0"/>
    <w:rsid w:val="00183838"/>
    <w:rsid w:val="00186B51"/>
    <w:rsid w:val="00194E31"/>
    <w:rsid w:val="001A3D98"/>
    <w:rsid w:val="001D4FE5"/>
    <w:rsid w:val="001F4FA0"/>
    <w:rsid w:val="0020755F"/>
    <w:rsid w:val="00210BEC"/>
    <w:rsid w:val="00211878"/>
    <w:rsid w:val="0021599C"/>
    <w:rsid w:val="00237E49"/>
    <w:rsid w:val="002439D4"/>
    <w:rsid w:val="002601A4"/>
    <w:rsid w:val="002622A3"/>
    <w:rsid w:val="002E5D9B"/>
    <w:rsid w:val="002F01FC"/>
    <w:rsid w:val="00346F2F"/>
    <w:rsid w:val="00377B43"/>
    <w:rsid w:val="00391900"/>
    <w:rsid w:val="003B0D89"/>
    <w:rsid w:val="003B53CB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609A"/>
    <w:rsid w:val="004A177E"/>
    <w:rsid w:val="004D1836"/>
    <w:rsid w:val="004E43D0"/>
    <w:rsid w:val="004F17AC"/>
    <w:rsid w:val="005018AE"/>
    <w:rsid w:val="0051159A"/>
    <w:rsid w:val="00514F9C"/>
    <w:rsid w:val="0052141E"/>
    <w:rsid w:val="0054508C"/>
    <w:rsid w:val="00547BF1"/>
    <w:rsid w:val="0056314E"/>
    <w:rsid w:val="00575E51"/>
    <w:rsid w:val="00587570"/>
    <w:rsid w:val="00593506"/>
    <w:rsid w:val="005D14DE"/>
    <w:rsid w:val="005E77DD"/>
    <w:rsid w:val="0062344A"/>
    <w:rsid w:val="00647B81"/>
    <w:rsid w:val="00674099"/>
    <w:rsid w:val="00674C08"/>
    <w:rsid w:val="00680BEC"/>
    <w:rsid w:val="006A30F1"/>
    <w:rsid w:val="006B5317"/>
    <w:rsid w:val="006B77D9"/>
    <w:rsid w:val="006D3D84"/>
    <w:rsid w:val="006E04BD"/>
    <w:rsid w:val="007216EE"/>
    <w:rsid w:val="007254AA"/>
    <w:rsid w:val="00753297"/>
    <w:rsid w:val="0076273E"/>
    <w:rsid w:val="00783EC2"/>
    <w:rsid w:val="0079250E"/>
    <w:rsid w:val="007C26D2"/>
    <w:rsid w:val="007C73DD"/>
    <w:rsid w:val="007D24CC"/>
    <w:rsid w:val="007D47F3"/>
    <w:rsid w:val="007F41E0"/>
    <w:rsid w:val="008001B5"/>
    <w:rsid w:val="00811238"/>
    <w:rsid w:val="00831BE6"/>
    <w:rsid w:val="008551F7"/>
    <w:rsid w:val="0087564B"/>
    <w:rsid w:val="00897BD5"/>
    <w:rsid w:val="008A08DE"/>
    <w:rsid w:val="00912D73"/>
    <w:rsid w:val="00914A82"/>
    <w:rsid w:val="009238EF"/>
    <w:rsid w:val="00935925"/>
    <w:rsid w:val="00935B25"/>
    <w:rsid w:val="009676E3"/>
    <w:rsid w:val="00976C0C"/>
    <w:rsid w:val="009A4414"/>
    <w:rsid w:val="009A50E0"/>
    <w:rsid w:val="009A5EDF"/>
    <w:rsid w:val="009A75CA"/>
    <w:rsid w:val="009D6D90"/>
    <w:rsid w:val="009E267E"/>
    <w:rsid w:val="009E6B77"/>
    <w:rsid w:val="009F1CBD"/>
    <w:rsid w:val="009F529E"/>
    <w:rsid w:val="009F755E"/>
    <w:rsid w:val="00A02923"/>
    <w:rsid w:val="00A34807"/>
    <w:rsid w:val="00A82564"/>
    <w:rsid w:val="00A83498"/>
    <w:rsid w:val="00A91553"/>
    <w:rsid w:val="00A95C59"/>
    <w:rsid w:val="00AC24C1"/>
    <w:rsid w:val="00B1060B"/>
    <w:rsid w:val="00B71ED0"/>
    <w:rsid w:val="00B7584B"/>
    <w:rsid w:val="00B95920"/>
    <w:rsid w:val="00BA4696"/>
    <w:rsid w:val="00BA501C"/>
    <w:rsid w:val="00BB3236"/>
    <w:rsid w:val="00BD6078"/>
    <w:rsid w:val="00BE0782"/>
    <w:rsid w:val="00BF4311"/>
    <w:rsid w:val="00C04930"/>
    <w:rsid w:val="00C05297"/>
    <w:rsid w:val="00C2728D"/>
    <w:rsid w:val="00C71E16"/>
    <w:rsid w:val="00C80C5E"/>
    <w:rsid w:val="00CA0B0C"/>
    <w:rsid w:val="00CC2888"/>
    <w:rsid w:val="00CE1884"/>
    <w:rsid w:val="00CF1B99"/>
    <w:rsid w:val="00D0069F"/>
    <w:rsid w:val="00D063B3"/>
    <w:rsid w:val="00D16CC1"/>
    <w:rsid w:val="00D16FD3"/>
    <w:rsid w:val="00D239D4"/>
    <w:rsid w:val="00D357CB"/>
    <w:rsid w:val="00D366C8"/>
    <w:rsid w:val="00D425BC"/>
    <w:rsid w:val="00D63D6B"/>
    <w:rsid w:val="00D71A6D"/>
    <w:rsid w:val="00D979B0"/>
    <w:rsid w:val="00DC54AE"/>
    <w:rsid w:val="00DE7A3B"/>
    <w:rsid w:val="00DF7897"/>
    <w:rsid w:val="00E10611"/>
    <w:rsid w:val="00E21410"/>
    <w:rsid w:val="00E222CF"/>
    <w:rsid w:val="00E50468"/>
    <w:rsid w:val="00E76337"/>
    <w:rsid w:val="00EA19DC"/>
    <w:rsid w:val="00EA69BE"/>
    <w:rsid w:val="00EC0669"/>
    <w:rsid w:val="00EF78DE"/>
    <w:rsid w:val="00F0634F"/>
    <w:rsid w:val="00F17C98"/>
    <w:rsid w:val="00F575A2"/>
    <w:rsid w:val="00F63ECE"/>
    <w:rsid w:val="00F671A7"/>
    <w:rsid w:val="00F85289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81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7E380-69F2-4589-B702-C0D8E18D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3</cp:revision>
  <cp:lastPrinted>2024-01-08T09:37:00Z</cp:lastPrinted>
  <dcterms:created xsi:type="dcterms:W3CDTF">2024-01-08T09:54:00Z</dcterms:created>
  <dcterms:modified xsi:type="dcterms:W3CDTF">2024-01-08T09:56:00Z</dcterms:modified>
</cp:coreProperties>
</file>