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E46BE" w14:textId="2DCBD0A5" w:rsidR="00840BB3" w:rsidRPr="000F201F" w:rsidRDefault="00522055" w:rsidP="005179E2">
      <w:pPr>
        <w:pStyle w:val="Nagwek1"/>
      </w:pPr>
      <w:bookmarkStart w:id="0" w:name="_Hlk127515403"/>
      <w:r w:rsidRPr="000F201F">
        <w:t>Uchwała Nr</w:t>
      </w:r>
      <w:r w:rsidR="000B26D1" w:rsidRPr="000F201F">
        <w:t xml:space="preserve"> </w:t>
      </w:r>
      <w:r w:rsidR="006143F9">
        <w:t>8354</w:t>
      </w:r>
      <w:r w:rsidR="00840BB3" w:rsidRPr="000F201F">
        <w:t>/</w:t>
      </w:r>
      <w:r w:rsidR="00282067" w:rsidRPr="000F201F">
        <w:t>2024</w:t>
      </w:r>
    </w:p>
    <w:p w14:paraId="399126FE" w14:textId="2BC6446C" w:rsidR="00840BB3" w:rsidRPr="000F201F" w:rsidRDefault="00840BB3" w:rsidP="005179E2">
      <w:pPr>
        <w:pStyle w:val="Nagwek1"/>
        <w:spacing w:after="240"/>
      </w:pPr>
      <w:r w:rsidRPr="000F201F">
        <w:t>Z</w:t>
      </w:r>
      <w:r w:rsidR="00522055" w:rsidRPr="000F201F">
        <w:t>arządu</w:t>
      </w:r>
      <w:r w:rsidRPr="000F201F">
        <w:t xml:space="preserve"> W</w:t>
      </w:r>
      <w:r w:rsidR="00522055" w:rsidRPr="000F201F">
        <w:t>ojewództwa</w:t>
      </w:r>
      <w:r w:rsidRPr="000F201F">
        <w:t xml:space="preserve"> W</w:t>
      </w:r>
      <w:r w:rsidR="00522055" w:rsidRPr="000F201F">
        <w:t>ielkopolskiego</w:t>
      </w:r>
      <w:r w:rsidR="002E47A8">
        <w:br/>
      </w:r>
      <w:r w:rsidRPr="000F201F">
        <w:t>z dnia</w:t>
      </w:r>
      <w:r w:rsidR="00ED2A18" w:rsidRPr="000F201F">
        <w:t xml:space="preserve"> </w:t>
      </w:r>
      <w:r w:rsidR="00282067" w:rsidRPr="000F201F">
        <w:t xml:space="preserve"> </w:t>
      </w:r>
      <w:r w:rsidR="006143F9">
        <w:t>9</w:t>
      </w:r>
      <w:r w:rsidR="00282067" w:rsidRPr="000F201F">
        <w:t xml:space="preserve"> </w:t>
      </w:r>
      <w:r w:rsidR="00C12D52">
        <w:t>maja</w:t>
      </w:r>
      <w:r w:rsidR="00282067" w:rsidRPr="000F201F">
        <w:t xml:space="preserve"> </w:t>
      </w:r>
      <w:r w:rsidR="00ED2A18" w:rsidRPr="000F201F">
        <w:t xml:space="preserve"> </w:t>
      </w:r>
      <w:r w:rsidR="00DA63D5" w:rsidRPr="000F201F">
        <w:t>202</w:t>
      </w:r>
      <w:r w:rsidR="00282067" w:rsidRPr="000F201F">
        <w:t xml:space="preserve">4 </w:t>
      </w:r>
      <w:r w:rsidRPr="000F201F">
        <w:t>roku</w:t>
      </w:r>
    </w:p>
    <w:p w14:paraId="47B035E8" w14:textId="64CDD483" w:rsidR="009A02CA" w:rsidRPr="005E75A2" w:rsidRDefault="00840BB3" w:rsidP="005179E2">
      <w:pPr>
        <w:pStyle w:val="Nagwek1"/>
        <w:spacing w:after="240"/>
        <w:jc w:val="left"/>
      </w:pPr>
      <w:r w:rsidRPr="005E75A2">
        <w:rPr>
          <w:rFonts w:cstheme="minorHAnsi"/>
        </w:rPr>
        <w:t>w sprawie roz</w:t>
      </w:r>
      <w:r w:rsidR="00374AA5" w:rsidRPr="005E75A2">
        <w:rPr>
          <w:rFonts w:cstheme="minorHAnsi"/>
        </w:rPr>
        <w:t xml:space="preserve">strzygnięcia otwartego konkursu </w:t>
      </w:r>
      <w:r w:rsidR="00522055" w:rsidRPr="005E75A2">
        <w:rPr>
          <w:rFonts w:cstheme="minorHAnsi"/>
        </w:rPr>
        <w:t xml:space="preserve">ofert </w:t>
      </w:r>
      <w:r w:rsidR="00522055" w:rsidRPr="005E75A2">
        <w:t>na realizację w formie wspierania zadań publicznych Województwa Wielkopolskiego</w:t>
      </w:r>
      <w:r w:rsidR="00C12D52">
        <w:t xml:space="preserve"> </w:t>
      </w:r>
      <w:r w:rsidR="00C12D52" w:rsidRPr="00C12D52">
        <w:t xml:space="preserve">z dziedziny pomocy </w:t>
      </w:r>
      <w:bookmarkStart w:id="1" w:name="_Hlk164169860"/>
      <w:r w:rsidR="00C12D52" w:rsidRPr="00C12D52">
        <w:t>społecznej w</w:t>
      </w:r>
      <w:r w:rsidR="00AA46DC">
        <w:t> </w:t>
      </w:r>
      <w:r w:rsidR="00C12D52" w:rsidRPr="00C12D52">
        <w:t>obszarze pomocy społecznej, w tym pomocy rodzinom i osobom w trudnej sytuacji życiowej oraz wyrównywania szans tych rodzin i osób na lata 2024-2025</w:t>
      </w:r>
      <w:bookmarkEnd w:id="1"/>
    </w:p>
    <w:p w14:paraId="09E5F66A" w14:textId="3AC561B2" w:rsidR="00C12D52" w:rsidRPr="00C12D52" w:rsidRDefault="009A02CA" w:rsidP="00C12D52">
      <w:pPr>
        <w:spacing w:before="120" w:after="240" w:line="288" w:lineRule="auto"/>
        <w:rPr>
          <w:rFonts w:asciiTheme="minorHAnsi" w:hAnsiTheme="minorHAnsi" w:cstheme="minorHAnsi"/>
          <w:sz w:val="22"/>
          <w:szCs w:val="22"/>
        </w:rPr>
      </w:pPr>
      <w:r w:rsidRPr="009A02CA">
        <w:rPr>
          <w:rFonts w:asciiTheme="minorHAnsi" w:hAnsiTheme="minorHAnsi" w:cstheme="minorHAnsi"/>
          <w:sz w:val="22"/>
          <w:szCs w:val="22"/>
        </w:rPr>
        <w:t xml:space="preserve">Na podstawie art. 41 ust. 1 ustawy z dnia 5 czerwca 1998 r. o samorządzie województwa </w:t>
      </w:r>
      <w:r w:rsidR="0072708F">
        <w:rPr>
          <w:rFonts w:asciiTheme="minorHAnsi" w:hAnsiTheme="minorHAnsi" w:cstheme="minorHAnsi"/>
          <w:sz w:val="22"/>
          <w:szCs w:val="22"/>
        </w:rPr>
        <w:br/>
      </w:r>
      <w:r w:rsidRPr="009A02CA">
        <w:rPr>
          <w:rFonts w:asciiTheme="minorHAnsi" w:hAnsiTheme="minorHAnsi" w:cstheme="minorHAnsi"/>
          <w:sz w:val="22"/>
          <w:szCs w:val="22"/>
        </w:rPr>
        <w:t>(Dz. U.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sz w:val="22"/>
          <w:szCs w:val="22"/>
        </w:rPr>
        <w:t xml:space="preserve">Na podstawie art. 41 ust. 1 ustawy z dnia 5 czerwca 1998 r. o samorządzie województwa </w:t>
      </w:r>
      <w:r w:rsidR="00C12D52" w:rsidRPr="00C12D52">
        <w:rPr>
          <w:rFonts w:asciiTheme="minorHAnsi" w:hAnsiTheme="minorHAnsi" w:cstheme="minorHAnsi"/>
          <w:sz w:val="22"/>
          <w:szCs w:val="22"/>
        </w:rPr>
        <w:br/>
        <w:t>(Dz. U. z 2024 r. poz. 566), art. 25 ustawy z dnia 12 marca 2004 r. o pomocy społecznej</w:t>
      </w:r>
      <w:r w:rsidR="00C12D52" w:rsidRPr="00C12D52">
        <w:rPr>
          <w:rFonts w:asciiTheme="minorHAnsi" w:hAnsiTheme="minorHAnsi" w:cstheme="minorHAnsi"/>
          <w:sz w:val="22"/>
          <w:szCs w:val="22"/>
        </w:rPr>
        <w:br/>
        <w:t>(Dz. U. z 2023 r. poz. 901, z późn. zm.), art. 11 ust. 1 pkt. 1 i ust. 2 oraz art. 15 ust. 2 h ustawy z dnia</w:t>
      </w:r>
      <w:r w:rsidR="00623BE6">
        <w:rPr>
          <w:rFonts w:asciiTheme="minorHAnsi" w:hAnsiTheme="minorHAnsi" w:cstheme="minorHAnsi"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sz w:val="22"/>
          <w:szCs w:val="22"/>
        </w:rPr>
        <w:t>24 kwietnia 2003 r. o działalności pożytku publicznego i o wolontariacie (Dz. U. z 2023 r. poz. 571)</w:t>
      </w:r>
      <w:r w:rsidR="006F4284">
        <w:rPr>
          <w:rFonts w:asciiTheme="minorHAnsi" w:hAnsiTheme="minorHAnsi" w:cstheme="minorHAnsi"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iCs/>
          <w:sz w:val="22"/>
          <w:szCs w:val="22"/>
        </w:rPr>
        <w:t>w</w:t>
      </w:r>
      <w:r w:rsidR="006F4284">
        <w:rPr>
          <w:rFonts w:asciiTheme="minorHAnsi" w:hAnsiTheme="minorHAnsi" w:cstheme="minorHAnsi"/>
          <w:iCs/>
          <w:sz w:val="22"/>
          <w:szCs w:val="22"/>
        </w:rPr>
        <w:t> </w:t>
      </w:r>
      <w:r w:rsidR="00C12D52" w:rsidRPr="00C12D52">
        <w:rPr>
          <w:rFonts w:asciiTheme="minorHAnsi" w:hAnsiTheme="minorHAnsi" w:cstheme="minorHAnsi"/>
          <w:iCs/>
          <w:sz w:val="22"/>
          <w:szCs w:val="22"/>
        </w:rPr>
        <w:t>związku z uchwałą</w:t>
      </w:r>
      <w:r w:rsidR="00C12D52" w:rsidRPr="00C12D52">
        <w:rPr>
          <w:rFonts w:asciiTheme="minorHAnsi" w:hAnsiTheme="minorHAnsi" w:cstheme="minorHAnsi"/>
          <w:bCs/>
          <w:sz w:val="22"/>
          <w:szCs w:val="22"/>
        </w:rPr>
        <w:t xml:space="preserve"> Nr 8007/2024</w:t>
      </w:r>
      <w:r w:rsidR="00C12D52" w:rsidRPr="00C12D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bCs/>
          <w:sz w:val="22"/>
          <w:szCs w:val="22"/>
        </w:rPr>
        <w:t xml:space="preserve">Zarządu Województwa Wielkopolskiego z dnia 28 lutego 2024 roku </w:t>
      </w:r>
      <w:r w:rsidR="00C12D52" w:rsidRPr="00C12D52">
        <w:rPr>
          <w:rFonts w:asciiTheme="minorHAnsi" w:hAnsiTheme="minorHAnsi" w:cstheme="minorHAnsi"/>
          <w:sz w:val="22"/>
          <w:szCs w:val="22"/>
        </w:rPr>
        <w:t xml:space="preserve">w sprawie ogłoszenia otwartego konkursu ofert na realizację w formie wspierania zadań publicznych Województwa Wielkopolskiego z dziedziny pomocy społecznej w obszarze pomocy społecznej, w tym pomocy rodzinom i osobom w trudnej sytuacji życiowej oraz wyrównywania szans tych rodzin </w:t>
      </w:r>
      <w:r w:rsidR="00AA46DC">
        <w:rPr>
          <w:rFonts w:asciiTheme="minorHAnsi" w:hAnsiTheme="minorHAnsi" w:cstheme="minorHAnsi"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sz w:val="22"/>
          <w:szCs w:val="22"/>
        </w:rPr>
        <w:t>i osób na lata 2024-2025,</w:t>
      </w:r>
      <w:r w:rsidR="00C12D52" w:rsidRPr="00C12D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sz w:val="22"/>
          <w:szCs w:val="22"/>
        </w:rPr>
        <w:t>Zarząd Województwa Wielkopolskiego uchwala, co następuje:</w:t>
      </w:r>
    </w:p>
    <w:p w14:paraId="65162CA2" w14:textId="53332077" w:rsidR="00840BB3" w:rsidRPr="00522055" w:rsidRDefault="00840BB3" w:rsidP="002E47A8">
      <w:pPr>
        <w:spacing w:before="2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2055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D5B1432" w14:textId="1E2DA35F" w:rsidR="00C12D52" w:rsidRPr="00C12D52" w:rsidRDefault="00840BB3" w:rsidP="00C12D52">
      <w:pPr>
        <w:numPr>
          <w:ilvl w:val="0"/>
          <w:numId w:val="2"/>
        </w:numPr>
        <w:autoSpaceDE w:val="0"/>
        <w:autoSpaceDN w:val="0"/>
        <w:adjustRightInd w:val="0"/>
        <w:spacing w:before="120" w:after="36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Zatwierdza się do realizacji w formie wspierania zadań publiczn</w:t>
      </w:r>
      <w:r w:rsidR="00522055">
        <w:rPr>
          <w:rFonts w:asciiTheme="minorHAnsi" w:hAnsiTheme="minorHAnsi" w:cstheme="minorHAnsi"/>
          <w:sz w:val="22"/>
          <w:szCs w:val="22"/>
        </w:rPr>
        <w:t xml:space="preserve">ych Województwa Wielkopolskiego </w:t>
      </w:r>
      <w:r w:rsidRPr="00522055">
        <w:rPr>
          <w:rFonts w:asciiTheme="minorHAnsi" w:hAnsiTheme="minorHAnsi" w:cstheme="minorHAnsi"/>
          <w:sz w:val="22"/>
          <w:szCs w:val="22"/>
        </w:rPr>
        <w:t xml:space="preserve">z dziedziny pomocy społecznej </w:t>
      </w:r>
      <w:r w:rsidR="00522055">
        <w:rPr>
          <w:rFonts w:asciiTheme="minorHAnsi" w:hAnsiTheme="minorHAnsi" w:cstheme="minorHAnsi"/>
          <w:sz w:val="22"/>
          <w:szCs w:val="22"/>
        </w:rPr>
        <w:t xml:space="preserve">w obszarze </w:t>
      </w:r>
      <w:r w:rsidR="003E0B4F">
        <w:rPr>
          <w:rFonts w:ascii="Calibri" w:hAnsi="Calibri" w:cs="Calibri"/>
          <w:sz w:val="22"/>
          <w:szCs w:val="22"/>
        </w:rPr>
        <w:t xml:space="preserve">wspierania </w:t>
      </w:r>
      <w:r w:rsidR="008859EF">
        <w:rPr>
          <w:rFonts w:ascii="Calibri" w:hAnsi="Calibri" w:cs="Calibri"/>
          <w:sz w:val="22"/>
          <w:szCs w:val="22"/>
        </w:rPr>
        <w:t>osób z ograniczoną sprawnością w</w:t>
      </w:r>
      <w:r w:rsidR="009A02CA">
        <w:rPr>
          <w:rFonts w:asciiTheme="minorHAnsi" w:hAnsiTheme="minorHAnsi" w:cstheme="minorHAnsi"/>
          <w:sz w:val="22"/>
          <w:szCs w:val="22"/>
        </w:rPr>
        <w:t xml:space="preserve"> </w:t>
      </w:r>
      <w:r w:rsidR="00C74E8E">
        <w:rPr>
          <w:rFonts w:asciiTheme="minorHAnsi" w:hAnsiTheme="minorHAnsi" w:cstheme="minorHAnsi"/>
          <w:sz w:val="22"/>
          <w:szCs w:val="22"/>
        </w:rPr>
        <w:t>202</w:t>
      </w:r>
      <w:r w:rsidR="00282067">
        <w:rPr>
          <w:rFonts w:asciiTheme="minorHAnsi" w:hAnsiTheme="minorHAnsi" w:cstheme="minorHAnsi"/>
          <w:sz w:val="22"/>
          <w:szCs w:val="22"/>
        </w:rPr>
        <w:t>4</w:t>
      </w:r>
      <w:r w:rsidR="00F227D0">
        <w:rPr>
          <w:rFonts w:asciiTheme="minorHAnsi" w:hAnsiTheme="minorHAnsi" w:cstheme="minorHAnsi"/>
          <w:sz w:val="22"/>
          <w:szCs w:val="22"/>
        </w:rPr>
        <w:t xml:space="preserve"> </w:t>
      </w:r>
      <w:r w:rsidR="00C12D52" w:rsidRPr="00C12D52">
        <w:rPr>
          <w:rFonts w:asciiTheme="minorHAnsi" w:hAnsiTheme="minorHAnsi" w:cstheme="minorHAnsi"/>
          <w:sz w:val="22"/>
          <w:szCs w:val="22"/>
        </w:rPr>
        <w:t>Zatwierdza się do realizacji w formie wspierania zadań publicznych Województwa Wielkopolskiego z dziedziny pomocy społecznej w obszarze społecznej, w tym pomocy rodzinom i osobom w trudnej sytuacji życiowej oraz wyrównywania szans tych rodzin i</w:t>
      </w:r>
      <w:r w:rsidR="00AA46DC">
        <w:rPr>
          <w:rFonts w:asciiTheme="minorHAnsi" w:hAnsiTheme="minorHAnsi" w:cstheme="minorHAnsi"/>
          <w:sz w:val="22"/>
          <w:szCs w:val="22"/>
        </w:rPr>
        <w:t> </w:t>
      </w:r>
      <w:r w:rsidR="00C12D52" w:rsidRPr="00C12D52">
        <w:rPr>
          <w:rFonts w:asciiTheme="minorHAnsi" w:hAnsiTheme="minorHAnsi" w:cstheme="minorHAnsi"/>
          <w:sz w:val="22"/>
          <w:szCs w:val="22"/>
        </w:rPr>
        <w:t xml:space="preserve">osób na lata 2024-2025, projekt podmiotu nie zaliczanego do sektora finansów publicznych, wyłoniony w wyniku otwartego konkursu ofert </w:t>
      </w:r>
      <w:r w:rsidR="00C12D52" w:rsidRPr="00C12D52">
        <w:rPr>
          <w:rFonts w:asciiTheme="minorHAnsi" w:hAnsiTheme="minorHAnsi" w:cstheme="minorHAnsi"/>
          <w:sz w:val="22"/>
          <w:szCs w:val="22"/>
        </w:rPr>
        <w:br/>
        <w:t>w 2024 roku w kwocie 33 600,00 zł (słownie: trzydzieści trzy tysiące sześćset złotych 00/100) oraz w 2025 roku w kwocie 61 440,00 zł (słownie: sześćdziesiąt jeden tysięcy czterysta czterdzieści złotych 00/100), których wykaz stanowi załącznik do niniejszej uchwały.</w:t>
      </w:r>
    </w:p>
    <w:p w14:paraId="78B36D14" w14:textId="6B714746" w:rsidR="00840BB3" w:rsidRPr="00683A8A" w:rsidRDefault="00840BB3" w:rsidP="002E47A8">
      <w:pPr>
        <w:autoSpaceDE w:val="0"/>
        <w:autoSpaceDN w:val="0"/>
        <w:adjustRightInd w:val="0"/>
        <w:spacing w:before="240" w:line="288" w:lineRule="auto"/>
        <w:ind w:right="-428"/>
        <w:jc w:val="center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42A99ED" w14:textId="4953F32D" w:rsidR="00374AA5" w:rsidRPr="00374AA5" w:rsidRDefault="00840BB3" w:rsidP="002E47A8">
      <w:pPr>
        <w:spacing w:before="24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Wykonanie uchwały powierza się Dyrektorowi Regionalnego Ośrodka Polityki Społecznej w Poznaniu.</w:t>
      </w:r>
    </w:p>
    <w:p w14:paraId="50E638A6" w14:textId="6A0B6BCA" w:rsidR="00840BB3" w:rsidRPr="00522055" w:rsidRDefault="00840BB3" w:rsidP="002E47A8">
      <w:pPr>
        <w:spacing w:before="240" w:line="288" w:lineRule="auto"/>
        <w:ind w:right="-4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205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9901ED9" w14:textId="351E4FAC" w:rsidR="002E47A8" w:rsidRDefault="00840BB3" w:rsidP="002E47A8">
      <w:pPr>
        <w:spacing w:before="240" w:line="288" w:lineRule="auto"/>
        <w:ind w:right="-428"/>
        <w:rPr>
          <w:rFonts w:asciiTheme="minorHAnsi" w:hAnsiTheme="minorHAnsi" w:cstheme="minorHAnsi"/>
          <w:sz w:val="22"/>
          <w:szCs w:val="22"/>
        </w:rPr>
      </w:pPr>
      <w:r w:rsidRPr="00522055">
        <w:rPr>
          <w:rFonts w:asciiTheme="minorHAnsi" w:hAnsiTheme="minorHAnsi" w:cstheme="minorHAnsi"/>
          <w:sz w:val="22"/>
          <w:szCs w:val="22"/>
        </w:rPr>
        <w:t>Uchwała w</w:t>
      </w:r>
      <w:r w:rsidR="00374AA5">
        <w:rPr>
          <w:rFonts w:asciiTheme="minorHAnsi" w:hAnsiTheme="minorHAnsi" w:cstheme="minorHAnsi"/>
          <w:sz w:val="22"/>
          <w:szCs w:val="22"/>
        </w:rPr>
        <w:t>chodzi w życie z dniem podjęcia.</w:t>
      </w:r>
      <w:bookmarkEnd w:id="0"/>
    </w:p>
    <w:p w14:paraId="66E33CB1" w14:textId="77777777" w:rsidR="002E47A8" w:rsidRDefault="002E47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66F749F" w14:textId="73C844A8" w:rsidR="00D926EA" w:rsidRPr="005179E2" w:rsidRDefault="00D926EA" w:rsidP="005179E2">
      <w:pPr>
        <w:pStyle w:val="Nagwek1"/>
      </w:pPr>
      <w:r w:rsidRPr="005179E2">
        <w:lastRenderedPageBreak/>
        <w:t>Uzasadnienie</w:t>
      </w:r>
    </w:p>
    <w:p w14:paraId="6CD9CF33" w14:textId="0F9C3661" w:rsidR="00D926EA" w:rsidRPr="005179E2" w:rsidRDefault="00D926EA" w:rsidP="005179E2">
      <w:pPr>
        <w:pStyle w:val="Nagwek1"/>
      </w:pPr>
      <w:r w:rsidRPr="005179E2">
        <w:t>do uchwały Nr</w:t>
      </w:r>
      <w:r w:rsidR="006143F9">
        <w:t xml:space="preserve"> </w:t>
      </w:r>
      <w:r w:rsidRPr="005179E2">
        <w:t xml:space="preserve"> </w:t>
      </w:r>
      <w:r w:rsidR="006143F9">
        <w:t>8354</w:t>
      </w:r>
      <w:r w:rsidRPr="005179E2">
        <w:t>/202</w:t>
      </w:r>
      <w:r w:rsidR="00737726" w:rsidRPr="005179E2">
        <w:t>4</w:t>
      </w:r>
    </w:p>
    <w:p w14:paraId="32985CF0" w14:textId="43FB3B71" w:rsidR="00D926EA" w:rsidRPr="005179E2" w:rsidRDefault="00D926EA" w:rsidP="005179E2">
      <w:pPr>
        <w:pStyle w:val="Nagwek1"/>
        <w:spacing w:after="240"/>
      </w:pPr>
      <w:r w:rsidRPr="005179E2">
        <w:t>Zarządu Województwa Wielkopolskiego</w:t>
      </w:r>
      <w:r w:rsidR="002E47A8" w:rsidRPr="005179E2">
        <w:br/>
      </w:r>
      <w:r w:rsidRPr="005179E2">
        <w:t>z dnia</w:t>
      </w:r>
      <w:r w:rsidR="00ED2A18" w:rsidRPr="005179E2">
        <w:t xml:space="preserve"> </w:t>
      </w:r>
      <w:r w:rsidR="00A6715D" w:rsidRPr="005179E2">
        <w:t xml:space="preserve"> </w:t>
      </w:r>
      <w:r w:rsidR="006143F9">
        <w:t>9</w:t>
      </w:r>
      <w:r w:rsidR="00737726" w:rsidRPr="005179E2">
        <w:t xml:space="preserve"> </w:t>
      </w:r>
      <w:r w:rsidR="00C12D52">
        <w:t>maja</w:t>
      </w:r>
      <w:r w:rsidR="00737726" w:rsidRPr="005179E2">
        <w:t xml:space="preserve"> </w:t>
      </w:r>
      <w:r w:rsidRPr="005179E2">
        <w:t xml:space="preserve"> 202</w:t>
      </w:r>
      <w:r w:rsidR="00737726" w:rsidRPr="005179E2">
        <w:t>4</w:t>
      </w:r>
      <w:r w:rsidRPr="005179E2">
        <w:t xml:space="preserve"> roku</w:t>
      </w:r>
    </w:p>
    <w:p w14:paraId="11B2C5DE" w14:textId="784A73E9" w:rsidR="00D926EA" w:rsidRPr="005179E2" w:rsidRDefault="00D926EA" w:rsidP="00962937">
      <w:pPr>
        <w:pStyle w:val="Nagwek1"/>
        <w:spacing w:after="240"/>
        <w:jc w:val="left"/>
      </w:pPr>
      <w:r w:rsidRPr="005179E2">
        <w:t xml:space="preserve">w sprawie rozstrzygnięcia otwartego konkursu ofert na realizację w formie wspierania zadań publicznych Województwa Wielkopolskiego </w:t>
      </w:r>
      <w:r w:rsidR="00375B81" w:rsidRPr="00375B81">
        <w:t>z dziedziny pomocy społecznej w</w:t>
      </w:r>
      <w:r w:rsidR="00AA46DC">
        <w:t> </w:t>
      </w:r>
      <w:r w:rsidR="00375B81" w:rsidRPr="00375B81">
        <w:t>obszarze pomocy społecznej, w tym pomocy rodzinom i osobom w trudnej sytuacji życiowej oraz wyrównywania szans tych rodzin i osób na lata 2024-2025</w:t>
      </w:r>
    </w:p>
    <w:p w14:paraId="26FBBB9F" w14:textId="2FCE5764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Zgodnie z uchwałą Nr 8007/2024</w:t>
      </w:r>
      <w:r w:rsidRPr="00375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B81">
        <w:rPr>
          <w:rFonts w:asciiTheme="minorHAnsi" w:hAnsiTheme="minorHAnsi" w:cstheme="minorHAnsi"/>
          <w:bCs/>
          <w:sz w:val="22"/>
          <w:szCs w:val="22"/>
        </w:rPr>
        <w:t>Zarządu Województwa Wielkopolskiego z dnia 28 lutego 2024 roku został ogłoszony otwarty konkurs ofert na realizację w formie wspierania zadań publicznych Województwa Wielkopolskiego</w:t>
      </w:r>
      <w:r w:rsidRPr="00375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B81">
        <w:rPr>
          <w:rFonts w:asciiTheme="minorHAnsi" w:hAnsiTheme="minorHAnsi" w:cstheme="minorHAnsi"/>
          <w:bCs/>
          <w:sz w:val="22"/>
          <w:szCs w:val="22"/>
        </w:rPr>
        <w:t xml:space="preserve">z dziedziny pomocy społecznej w obszarze pomocy społecznej, w tym pomocy rodzinom i osobom w trudnej sytuacji życiowej oraz wyrównywania szans tych rodzin i osób na lata 2024-2025 na </w:t>
      </w:r>
      <w:bookmarkStart w:id="2" w:name="_Hlk164424812"/>
      <w:r w:rsidRPr="00375B81">
        <w:rPr>
          <w:rFonts w:asciiTheme="minorHAnsi" w:hAnsiTheme="minorHAnsi" w:cstheme="minorHAnsi"/>
          <w:bCs/>
          <w:sz w:val="22"/>
          <w:szCs w:val="22"/>
        </w:rPr>
        <w:t>zadanie 1: „Wspieranie terminalnie chorych mieszkańców Wielkopolski i ich rodzin poprzez działalność hospicyjną”.</w:t>
      </w:r>
      <w:bookmarkEnd w:id="2"/>
    </w:p>
    <w:p w14:paraId="5DD78B4C" w14:textId="19FB646F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 xml:space="preserve">Termin składania ofert w wersji papierowej na wyżej wymienione zadania upłynął 27 marca 2024 r. Złożono 1 ofertę. </w:t>
      </w:r>
    </w:p>
    <w:p w14:paraId="103FE02D" w14:textId="0FA043F3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Ofertę organizacji pozarządowej oraz podmiotów wymienionych w art. 3 ust. 3 ustawy z dnia</w:t>
      </w:r>
      <w:r w:rsidR="00623B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5B81">
        <w:rPr>
          <w:rFonts w:asciiTheme="minorHAnsi" w:hAnsiTheme="minorHAnsi" w:cstheme="minorHAnsi"/>
          <w:bCs/>
          <w:sz w:val="22"/>
          <w:szCs w:val="22"/>
        </w:rPr>
        <w:t>24</w:t>
      </w:r>
      <w:r w:rsidR="006F4284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 xml:space="preserve">kwietnia 2003 r. o działalności pożytku publicznego i o wolontariacie opiniowała Komisja konkursowa powołana uchwałą Nr 8249/2024 Zarządu Województwa Wielkopolskiego z dnia </w:t>
      </w:r>
      <w:r w:rsidRPr="00375B81">
        <w:rPr>
          <w:rFonts w:asciiTheme="minorHAnsi" w:hAnsiTheme="minorHAnsi" w:cstheme="minorHAnsi"/>
          <w:bCs/>
          <w:sz w:val="22"/>
          <w:szCs w:val="22"/>
        </w:rPr>
        <w:br/>
        <w:t xml:space="preserve">11 kwietnia 2024 roku. </w:t>
      </w:r>
    </w:p>
    <w:p w14:paraId="61D6774D" w14:textId="6A1FD538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Komisja konkursowa opiniując złożoną ofertę, stosowała kryteria określone w ogłoszeniu otwartego konkursu ofert. Ponadto Komisja zwracała uwagę na innowacyjne, modelowe lub systemowe projekty, których realizacja przyczyni się do wsparcia osób z ograniczoną sprawnością.</w:t>
      </w:r>
    </w:p>
    <w:p w14:paraId="7BABAE65" w14:textId="77777777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Pozytywnie zaopiniowano oferty spełniające następujące dodatkowe kryteria:</w:t>
      </w:r>
    </w:p>
    <w:p w14:paraId="044E4857" w14:textId="77777777" w:rsidR="00375B81" w:rsidRPr="00375B81" w:rsidRDefault="00375B81" w:rsidP="00375B81">
      <w:pPr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 xml:space="preserve">proponujące innowacyjne i/lub systemowe i/lub modelowe rozwiązania i metody pracy; </w:t>
      </w:r>
    </w:p>
    <w:p w14:paraId="4A39D798" w14:textId="4B45AAB0" w:rsidR="00375B81" w:rsidRPr="00375B81" w:rsidRDefault="00375B81" w:rsidP="00375B81">
      <w:pPr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zawierają informację o priorytecie/priorytetach Wielkopolskiego Planu Deinstytucjonalizacji i</w:t>
      </w:r>
      <w:r w:rsidR="00AA46DC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>Rozwoju Usług Społecznych na lata 2023-2026;</w:t>
      </w:r>
    </w:p>
    <w:p w14:paraId="2810BF95" w14:textId="77777777" w:rsidR="00375B81" w:rsidRPr="00375B81" w:rsidRDefault="00375B81" w:rsidP="00375B81">
      <w:pPr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zawierają informację o priorytecie/priorytetach Wielkopolskiego Programu Wspierania Osób z Ograniczoną Sprawnością na lata 2021–2025;</w:t>
      </w:r>
    </w:p>
    <w:p w14:paraId="2592770B" w14:textId="77777777" w:rsidR="00375B81" w:rsidRPr="00375B81" w:rsidRDefault="00375B81" w:rsidP="00375B81">
      <w:pPr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są realizowane we współpracy z partnerami;</w:t>
      </w:r>
    </w:p>
    <w:p w14:paraId="7EEDB882" w14:textId="3C59C640" w:rsidR="00375B81" w:rsidRPr="00375B81" w:rsidRDefault="00375B81" w:rsidP="00375B81">
      <w:pPr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są przydatne i istotne ze względu na specyfikę społeczności lokalnej i potrzeby osób</w:t>
      </w:r>
      <w:r w:rsidR="00AA4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5B81">
        <w:rPr>
          <w:rFonts w:asciiTheme="minorHAnsi" w:hAnsiTheme="minorHAnsi" w:cstheme="minorHAnsi"/>
          <w:bCs/>
          <w:sz w:val="22"/>
          <w:szCs w:val="22"/>
        </w:rPr>
        <w:t>z</w:t>
      </w:r>
      <w:r w:rsidR="00AA46DC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>ograniczoną sprawnością;</w:t>
      </w:r>
    </w:p>
    <w:p w14:paraId="00CC596D" w14:textId="77777777" w:rsidR="00375B81" w:rsidRPr="00375B81" w:rsidRDefault="00375B81" w:rsidP="00375B81">
      <w:pPr>
        <w:numPr>
          <w:ilvl w:val="0"/>
          <w:numId w:val="7"/>
        </w:num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t>wprowadzają szereg działań oraz zwiększają ilość i dostępność usług świadczonych na rzecz osób z ograniczoną sprawnością.</w:t>
      </w:r>
    </w:p>
    <w:p w14:paraId="722111BE" w14:textId="77777777" w:rsidR="00961AE6" w:rsidRPr="00961AE6" w:rsidRDefault="00375B81" w:rsidP="00961AE6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375B81">
        <w:rPr>
          <w:rFonts w:asciiTheme="minorHAnsi" w:hAnsiTheme="minorHAnsi" w:cstheme="minorHAnsi"/>
          <w:bCs/>
          <w:sz w:val="22"/>
          <w:szCs w:val="22"/>
        </w:rPr>
        <w:lastRenderedPageBreak/>
        <w:t>Środki finansowe na realizację otwartego konkursu ofert z dziedziny pomocy społecznej, w</w:t>
      </w:r>
      <w:r w:rsidR="00AA46DC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>obszarze wspierania osób z ograniczoną sprawnością zostały zaplanowane w budżecie Województwa Wielkopolskiego na rok 2024 i lata następne w tym kwota 95 040,00 zł w</w:t>
      </w:r>
      <w:r w:rsidR="00AA46DC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>budżecie Województwa Wielkopolskiego na rok  2024 w dziale 852 Pomoc społeczna, w</w:t>
      </w:r>
      <w:r w:rsidR="00AA46DC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>rozdziale 85295 – Pozostała działalność, w § 2360 – Dotacja celowa z budżetu jednostki samorządu terytorialnego, udzielona w</w:t>
      </w:r>
      <w:r w:rsidR="00AA46DC">
        <w:rPr>
          <w:rFonts w:asciiTheme="minorHAnsi" w:hAnsiTheme="minorHAnsi" w:cstheme="minorHAnsi"/>
          <w:bCs/>
          <w:sz w:val="22"/>
          <w:szCs w:val="22"/>
        </w:rPr>
        <w:t> </w:t>
      </w:r>
      <w:r w:rsidRPr="00375B81">
        <w:rPr>
          <w:rFonts w:asciiTheme="minorHAnsi" w:hAnsiTheme="minorHAnsi" w:cstheme="minorHAnsi"/>
          <w:bCs/>
          <w:sz w:val="22"/>
          <w:szCs w:val="22"/>
        </w:rPr>
        <w:t>trybie art. 221 ustawy, na finansowanie lub dofinansowanie zadań zleconych do realizacji organizacjom prowadzącym działalność pożytku publicznego.</w:t>
      </w:r>
      <w:r w:rsidR="00961AE6">
        <w:rPr>
          <w:rFonts w:asciiTheme="minorHAnsi" w:hAnsiTheme="minorHAnsi" w:cstheme="minorHAnsi"/>
          <w:bCs/>
          <w:sz w:val="22"/>
          <w:szCs w:val="22"/>
        </w:rPr>
        <w:br/>
      </w:r>
      <w:r w:rsidR="00961AE6" w:rsidRPr="00961AE6">
        <w:rPr>
          <w:rFonts w:asciiTheme="minorHAnsi" w:hAnsiTheme="minorHAnsi" w:cstheme="minorHAnsi"/>
          <w:bCs/>
          <w:sz w:val="22"/>
          <w:szCs w:val="22"/>
        </w:rPr>
        <w:t>Rozstrzygnięcie otwartego konkursu ofert zakłada wydatkowanie w 2024 roku w kwocie 33 600,00 zł oraz w 2025 roku w kwocie 61 440,00 zł.</w:t>
      </w:r>
    </w:p>
    <w:p w14:paraId="2AF03B5E" w14:textId="79B2991C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14:paraId="5D225253" w14:textId="77777777" w:rsidR="00375B81" w:rsidRPr="00375B81" w:rsidRDefault="00375B81" w:rsidP="00375B81">
      <w:pPr>
        <w:spacing w:before="120" w:afterLines="100" w:after="240" w:line="288" w:lineRule="auto"/>
        <w:rPr>
          <w:rFonts w:asciiTheme="minorHAnsi" w:hAnsiTheme="minorHAnsi" w:cstheme="minorHAnsi"/>
          <w:bCs/>
          <w:sz w:val="22"/>
          <w:szCs w:val="22"/>
        </w:rPr>
        <w:sectPr w:rsidR="00375B81" w:rsidRPr="00375B81" w:rsidSect="00465EB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75B81">
        <w:rPr>
          <w:rFonts w:asciiTheme="minorHAnsi" w:hAnsiTheme="minorHAnsi" w:cstheme="minorHAnsi"/>
          <w:bCs/>
          <w:sz w:val="22"/>
          <w:szCs w:val="22"/>
        </w:rPr>
        <w:t>W związku z powyższym podjęcie niniejszej uchwały jest zasadne.</w:t>
      </w:r>
    </w:p>
    <w:p w14:paraId="3C5D76D2" w14:textId="4DF2E664" w:rsidR="007C00D7" w:rsidRPr="000F201F" w:rsidRDefault="007C00D7" w:rsidP="002E47A8">
      <w:pPr>
        <w:pStyle w:val="Nagwek2"/>
        <w:rPr>
          <w:rFonts w:eastAsiaTheme="minorHAnsi"/>
          <w:lang w:eastAsia="en-US"/>
        </w:rPr>
      </w:pPr>
      <w:r w:rsidRPr="007C00D7">
        <w:rPr>
          <w:rFonts w:eastAsiaTheme="minorHAnsi"/>
          <w:lang w:eastAsia="en-US"/>
        </w:rPr>
        <w:lastRenderedPageBreak/>
        <w:t xml:space="preserve">Załącznik Nr 1 do uchwały Nr </w:t>
      </w:r>
      <w:r w:rsidR="006143F9">
        <w:rPr>
          <w:rFonts w:eastAsiaTheme="minorHAnsi"/>
          <w:lang w:eastAsia="en-US"/>
        </w:rPr>
        <w:t>8354</w:t>
      </w:r>
      <w:r w:rsidRPr="007C00D7">
        <w:rPr>
          <w:rFonts w:eastAsiaTheme="minorHAnsi"/>
          <w:lang w:eastAsia="en-US"/>
        </w:rPr>
        <w:t>/202</w:t>
      </w:r>
      <w:r w:rsidR="004C55A1">
        <w:rPr>
          <w:rFonts w:eastAsiaTheme="minorHAnsi"/>
          <w:lang w:eastAsia="en-US"/>
        </w:rPr>
        <w:t>4</w:t>
      </w:r>
      <w:r w:rsidR="002E47A8">
        <w:rPr>
          <w:rFonts w:eastAsiaTheme="minorHAnsi"/>
          <w:lang w:eastAsia="en-US"/>
        </w:rPr>
        <w:br/>
      </w:r>
      <w:r w:rsidRPr="007C00D7">
        <w:rPr>
          <w:rFonts w:eastAsiaTheme="minorHAnsi"/>
          <w:lang w:eastAsia="en-US"/>
        </w:rPr>
        <w:t>Zarządu Województwa Wielkopolskiego</w:t>
      </w:r>
      <w:r w:rsidR="002E47A8">
        <w:rPr>
          <w:rFonts w:eastAsiaTheme="minorHAnsi"/>
          <w:lang w:eastAsia="en-US"/>
        </w:rPr>
        <w:br/>
      </w:r>
      <w:r w:rsidRPr="007C00D7">
        <w:rPr>
          <w:rFonts w:eastAsiaTheme="minorHAnsi"/>
          <w:lang w:eastAsia="en-US"/>
        </w:rPr>
        <w:t>z dnia</w:t>
      </w:r>
      <w:r w:rsidR="004C55A1">
        <w:rPr>
          <w:rFonts w:eastAsiaTheme="minorHAnsi"/>
          <w:lang w:eastAsia="en-US"/>
        </w:rPr>
        <w:t xml:space="preserve"> </w:t>
      </w:r>
      <w:r w:rsidR="00996F15">
        <w:rPr>
          <w:rFonts w:eastAsiaTheme="minorHAnsi"/>
          <w:lang w:eastAsia="en-US"/>
        </w:rPr>
        <w:t xml:space="preserve"> </w:t>
      </w:r>
      <w:r w:rsidR="006143F9">
        <w:rPr>
          <w:rFonts w:eastAsiaTheme="minorHAnsi"/>
          <w:lang w:eastAsia="en-US"/>
        </w:rPr>
        <w:t>9</w:t>
      </w:r>
      <w:r w:rsidR="00996F15">
        <w:rPr>
          <w:rFonts w:eastAsiaTheme="minorHAnsi"/>
          <w:lang w:eastAsia="en-US"/>
        </w:rPr>
        <w:t xml:space="preserve"> </w:t>
      </w:r>
      <w:r w:rsidR="00C12D52">
        <w:rPr>
          <w:rFonts w:eastAsiaTheme="minorHAnsi"/>
          <w:lang w:eastAsia="en-US"/>
        </w:rPr>
        <w:t>maja</w:t>
      </w:r>
      <w:r w:rsidR="004C55A1">
        <w:rPr>
          <w:rFonts w:eastAsiaTheme="minorHAnsi"/>
          <w:lang w:eastAsia="en-US"/>
        </w:rPr>
        <w:t xml:space="preserve"> </w:t>
      </w:r>
      <w:r w:rsidRPr="007C00D7">
        <w:rPr>
          <w:rFonts w:eastAsiaTheme="minorHAnsi"/>
          <w:lang w:eastAsia="en-US"/>
        </w:rPr>
        <w:t>20</w:t>
      </w:r>
      <w:r w:rsidR="004C55A1">
        <w:rPr>
          <w:rFonts w:eastAsiaTheme="minorHAnsi"/>
          <w:lang w:eastAsia="en-US"/>
        </w:rPr>
        <w:t xml:space="preserve">24 </w:t>
      </w:r>
      <w:r w:rsidRPr="007C00D7">
        <w:rPr>
          <w:rFonts w:eastAsiaTheme="minorHAnsi"/>
          <w:lang w:eastAsia="en-US"/>
        </w:rPr>
        <w:t>roku</w:t>
      </w:r>
    </w:p>
    <w:p w14:paraId="66724E37" w14:textId="1220A94C" w:rsidR="007F444B" w:rsidRPr="007F444B" w:rsidRDefault="007F444B" w:rsidP="007C0A53">
      <w:pPr>
        <w:spacing w:before="240" w:after="160" w:line="288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F444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Wykaz podmiotów, projektów oraz przyznanych środków finansowych na wspieranie zadań publicznych Województwa Wielkopolskiego z dziedziny pomocy społecznej </w:t>
      </w:r>
      <w:r w:rsidRPr="007F444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 obszarze pomocy społecznej, w tym pomocy rodzinom i osobom w trudnej sytuacji życiowej oraz wyrównywania szans tych rodzin</w:t>
      </w:r>
      <w:r w:rsidR="00AA46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7F444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="00AA46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 </w:t>
      </w:r>
      <w:r w:rsidRPr="007F444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osób na lata 2024-2025</w:t>
      </w:r>
    </w:p>
    <w:p w14:paraId="1DEA4589" w14:textId="243C0459" w:rsidR="007F444B" w:rsidRPr="007F444B" w:rsidRDefault="007F444B" w:rsidP="007F444B">
      <w:pPr>
        <w:spacing w:before="240" w:after="160" w:line="288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F444B">
        <w:rPr>
          <w:rFonts w:ascii="Calibri" w:eastAsiaTheme="minorHAnsi" w:hAnsi="Calibri" w:cs="Calibri"/>
          <w:b/>
          <w:sz w:val="22"/>
          <w:szCs w:val="22"/>
          <w:lang w:eastAsia="en-US"/>
        </w:rPr>
        <w:t>Dział 852 – rozdział 85295 – § 2360</w:t>
      </w:r>
    </w:p>
    <w:p w14:paraId="343FDBB6" w14:textId="5E66AE5D" w:rsidR="007C00D7" w:rsidRPr="007C00D7" w:rsidRDefault="007F444B" w:rsidP="002E47A8">
      <w:pPr>
        <w:spacing w:before="240" w:after="160"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7F444B">
        <w:rPr>
          <w:rFonts w:ascii="Calibri" w:eastAsiaTheme="minorHAnsi" w:hAnsi="Calibri" w:cs="Calibri"/>
          <w:b/>
          <w:sz w:val="22"/>
          <w:szCs w:val="22"/>
          <w:lang w:eastAsia="en-US"/>
        </w:rPr>
        <w:t>Zadanie 1: „Wspieranie terminalnie chorych mieszkańców Wielkopolski i ich rodzin poprzez działalność hospicyjną”.</w:t>
      </w:r>
    </w:p>
    <w:tbl>
      <w:tblPr>
        <w:tblStyle w:val="Tabela-Siatka"/>
        <w:tblW w:w="13999" w:type="dxa"/>
        <w:tblLook w:val="04A0" w:firstRow="1" w:lastRow="0" w:firstColumn="1" w:lastColumn="0" w:noHBand="0" w:noVBand="1"/>
        <w:tblCaption w:val="Tabela zawierająca proponowane kwoty dotacji"/>
        <w:tblDescription w:val="Tabela zawiera wykaz podmiotów, projektów oraz przyznanych środków finansowych w konkursie. "/>
      </w:tblPr>
      <w:tblGrid>
        <w:gridCol w:w="506"/>
        <w:gridCol w:w="2424"/>
        <w:gridCol w:w="1365"/>
        <w:gridCol w:w="3316"/>
        <w:gridCol w:w="1456"/>
        <w:gridCol w:w="1634"/>
        <w:gridCol w:w="1485"/>
        <w:gridCol w:w="1813"/>
      </w:tblGrid>
      <w:tr w:rsidR="007C00D7" w:rsidRPr="007C00D7" w14:paraId="2F374CD6" w14:textId="77777777" w:rsidTr="00765B5F">
        <w:trPr>
          <w:tblHeader/>
        </w:trPr>
        <w:tc>
          <w:tcPr>
            <w:tcW w:w="506" w:type="dxa"/>
            <w:shd w:val="pct5" w:color="auto" w:fill="auto"/>
          </w:tcPr>
          <w:p w14:paraId="10DC993B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24" w:type="dxa"/>
            <w:shd w:val="pct5" w:color="auto" w:fill="auto"/>
          </w:tcPr>
          <w:p w14:paraId="79EF242D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365" w:type="dxa"/>
            <w:shd w:val="pct5" w:color="auto" w:fill="auto"/>
          </w:tcPr>
          <w:p w14:paraId="664BD7F1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316" w:type="dxa"/>
            <w:shd w:val="pct5" w:color="auto" w:fill="auto"/>
          </w:tcPr>
          <w:p w14:paraId="06A833A9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zadania</w:t>
            </w:r>
          </w:p>
        </w:tc>
        <w:tc>
          <w:tcPr>
            <w:tcW w:w="1456" w:type="dxa"/>
            <w:shd w:val="pct5" w:color="auto" w:fill="auto"/>
          </w:tcPr>
          <w:p w14:paraId="4BE4EEF5" w14:textId="066906FD" w:rsidR="002C4193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Koszt ogólny projektu </w:t>
            </w:r>
            <w:r w:rsidR="002C419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latach </w:t>
            </w:r>
          </w:p>
          <w:p w14:paraId="7DD29E93" w14:textId="246182D5" w:rsidR="007C00D7" w:rsidRPr="007C00D7" w:rsidRDefault="002C4193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2024-2025</w:t>
            </w:r>
          </w:p>
          <w:p w14:paraId="141A78D9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634" w:type="dxa"/>
            <w:shd w:val="pct5" w:color="auto" w:fill="auto"/>
          </w:tcPr>
          <w:p w14:paraId="569AD1A8" w14:textId="28B01515" w:rsidR="007C00D7" w:rsidRPr="007C00D7" w:rsidRDefault="007C00D7" w:rsidP="002E47A8">
            <w:pPr>
              <w:tabs>
                <w:tab w:val="left" w:pos="1092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Kwota wnioskowana </w:t>
            </w:r>
            <w:r w:rsidR="002C419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latach </w:t>
            </w:r>
            <w:r w:rsidR="002C419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2024-2025</w:t>
            </w: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 zł)</w:t>
            </w:r>
          </w:p>
        </w:tc>
        <w:tc>
          <w:tcPr>
            <w:tcW w:w="1485" w:type="dxa"/>
            <w:shd w:val="pct5" w:color="auto" w:fill="auto"/>
          </w:tcPr>
          <w:p w14:paraId="0C69F60C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Proponowana kwota dotacji </w:t>
            </w:r>
          </w:p>
          <w:p w14:paraId="5810DFEF" w14:textId="06258593" w:rsidR="007C00D7" w:rsidRPr="007C00D7" w:rsidRDefault="002C4193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 latach 2024-202 5</w:t>
            </w:r>
            <w:r w:rsidR="007C00D7"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1813" w:type="dxa"/>
            <w:shd w:val="pct5" w:color="auto" w:fill="auto"/>
          </w:tcPr>
          <w:p w14:paraId="1A6BA8CC" w14:textId="77777777" w:rsidR="007C00D7" w:rsidRPr="007C00D7" w:rsidRDefault="007C00D7" w:rsidP="002E47A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0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Średnia punktów uzyskanych w postępowaniu konkursowym</w:t>
            </w:r>
          </w:p>
        </w:tc>
      </w:tr>
      <w:tr w:rsidR="007C00D7" w:rsidRPr="007C00D7" w14:paraId="12A10A52" w14:textId="77777777" w:rsidTr="00765B5F">
        <w:trPr>
          <w:trHeight w:val="680"/>
        </w:trPr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8B8674" w14:textId="77777777" w:rsidR="007C00D7" w:rsidRPr="007C00D7" w:rsidRDefault="007C00D7" w:rsidP="002E47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00D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B212BE" w14:textId="510F34ED" w:rsidR="007C00D7" w:rsidRPr="007C00D7" w:rsidRDefault="007F444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Stowarzyszenie </w:t>
            </w:r>
            <w:r w:rsidR="002C4193">
              <w:rPr>
                <w:rFonts w:asciiTheme="minorHAnsi" w:hAnsiTheme="minorHAnsi" w:cstheme="minorHAnsi"/>
                <w:sz w:val="22"/>
                <w:szCs w:val="22"/>
              </w:rPr>
              <w:t>‘’KOLORY”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85CD94" w14:textId="7859066F" w:rsidR="007C00D7" w:rsidRPr="007C00D7" w:rsidRDefault="007F444B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Leszno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2C7657" w14:textId="7393FF0D" w:rsidR="007C00D7" w:rsidRPr="007C00D7" w:rsidRDefault="002C4193" w:rsidP="002E4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193">
              <w:rPr>
                <w:rFonts w:asciiTheme="minorHAnsi" w:hAnsiTheme="minorHAnsi" w:cstheme="minorHAnsi"/>
                <w:sz w:val="22"/>
                <w:szCs w:val="22"/>
              </w:rPr>
              <w:t xml:space="preserve"> KOLORY w życiu pacjentów paliatywnych z regionu leszczyńskiego</w:t>
            </w:r>
            <w:r w:rsidR="001606B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C4BDB3" w14:textId="402F6643" w:rsidR="007C00D7" w:rsidRPr="007C00D7" w:rsidRDefault="002C4193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4193">
              <w:rPr>
                <w:rFonts w:asciiTheme="minorHAnsi" w:hAnsiTheme="minorHAnsi" w:cstheme="minorHAnsi"/>
                <w:sz w:val="22"/>
                <w:szCs w:val="22"/>
              </w:rPr>
              <w:t>103 320,00 zł</w:t>
            </w:r>
            <w:r w:rsidR="006502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AE4A8D" w14:textId="7F0D029F" w:rsidR="007C00D7" w:rsidRPr="007C00D7" w:rsidRDefault="000F7FB4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64676083"/>
            <w:r w:rsidRPr="000F7FB4">
              <w:rPr>
                <w:rFonts w:asciiTheme="minorHAnsi" w:hAnsiTheme="minorHAnsi" w:cstheme="minorHAnsi"/>
                <w:sz w:val="22"/>
                <w:szCs w:val="22"/>
              </w:rPr>
              <w:t>95 040,00 zł</w:t>
            </w:r>
            <w:bookmarkEnd w:id="3"/>
            <w:r w:rsidR="007C00D7" w:rsidRPr="007C00D7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F7FB4">
              <w:rPr>
                <w:rFonts w:asciiTheme="minorHAnsi" w:hAnsiTheme="minorHAnsi" w:cstheme="minorHAnsi"/>
                <w:sz w:val="22"/>
                <w:szCs w:val="22"/>
              </w:rPr>
              <w:t>W roku 2024: 33 600,00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F7FB4">
              <w:rPr>
                <w:rFonts w:asciiTheme="minorHAnsi" w:hAnsiTheme="minorHAnsi" w:cstheme="minorHAnsi"/>
                <w:sz w:val="22"/>
                <w:szCs w:val="22"/>
              </w:rPr>
              <w:t>W roku 2025: 61 440,00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6EEAD9" w14:textId="11CCF376" w:rsidR="007C00D7" w:rsidRPr="007C00D7" w:rsidRDefault="000F7FB4" w:rsidP="002E47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7FB4">
              <w:rPr>
                <w:rFonts w:asciiTheme="minorHAnsi" w:hAnsiTheme="minorHAnsi" w:cstheme="minorHAnsi"/>
                <w:sz w:val="22"/>
                <w:szCs w:val="22"/>
              </w:rPr>
              <w:t xml:space="preserve">95 040,00 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F7FB4">
              <w:rPr>
                <w:rFonts w:asciiTheme="minorHAnsi" w:hAnsiTheme="minorHAnsi" w:cstheme="minorHAnsi"/>
                <w:sz w:val="22"/>
                <w:szCs w:val="22"/>
              </w:rPr>
              <w:t>W roku 2024: 33 600,00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F7FB4">
              <w:rPr>
                <w:rFonts w:asciiTheme="minorHAnsi" w:hAnsiTheme="minorHAnsi" w:cstheme="minorHAnsi"/>
                <w:sz w:val="22"/>
                <w:szCs w:val="22"/>
              </w:rPr>
              <w:t xml:space="preserve">W roku 2025: 61 440,00 </w:t>
            </w:r>
            <w:r w:rsidR="007C00D7" w:rsidRPr="007C00D7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3468B0" w14:textId="2B676AEA" w:rsidR="007C00D7" w:rsidRPr="007C00D7" w:rsidRDefault="002C4193" w:rsidP="002E47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91,56</w:t>
            </w:r>
          </w:p>
        </w:tc>
      </w:tr>
    </w:tbl>
    <w:p w14:paraId="52AF6915" w14:textId="5EF73F10" w:rsidR="002E47A8" w:rsidRDefault="002E47A8">
      <w:pPr>
        <w:spacing w:after="160" w:line="259" w:lineRule="auto"/>
        <w:rPr>
          <w:rFonts w:asciiTheme="minorHAnsi" w:eastAsia="Calibri" w:hAnsiTheme="minorHAnsi"/>
          <w:lang w:eastAsia="en-US"/>
        </w:rPr>
      </w:pPr>
    </w:p>
    <w:sectPr w:rsidR="002E47A8" w:rsidSect="00465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CD279" w14:textId="77777777" w:rsidR="00465EB6" w:rsidRDefault="00465EB6" w:rsidP="002D50C7">
      <w:r>
        <w:separator/>
      </w:r>
    </w:p>
  </w:endnote>
  <w:endnote w:type="continuationSeparator" w:id="0">
    <w:p w14:paraId="06FB70B4" w14:textId="77777777" w:rsidR="00465EB6" w:rsidRDefault="00465EB6" w:rsidP="002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E07B" w14:textId="77777777" w:rsidR="00465EB6" w:rsidRDefault="00465EB6" w:rsidP="002D50C7">
      <w:r>
        <w:separator/>
      </w:r>
    </w:p>
  </w:footnote>
  <w:footnote w:type="continuationSeparator" w:id="0">
    <w:p w14:paraId="2721C3C4" w14:textId="77777777" w:rsidR="00465EB6" w:rsidRDefault="00465EB6" w:rsidP="002D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D5BD4"/>
    <w:multiLevelType w:val="hybridMultilevel"/>
    <w:tmpl w:val="4D7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03"/>
    <w:multiLevelType w:val="hybridMultilevel"/>
    <w:tmpl w:val="6BEA9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CEB"/>
    <w:multiLevelType w:val="hybridMultilevel"/>
    <w:tmpl w:val="A5CE4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586"/>
    <w:multiLevelType w:val="hybridMultilevel"/>
    <w:tmpl w:val="8334D5D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63760"/>
    <w:multiLevelType w:val="hybridMultilevel"/>
    <w:tmpl w:val="90E4E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5BCD"/>
    <w:multiLevelType w:val="hybridMultilevel"/>
    <w:tmpl w:val="8334D5D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C1F67"/>
    <w:multiLevelType w:val="hybridMultilevel"/>
    <w:tmpl w:val="8556B5D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90382948">
    <w:abstractNumId w:val="5"/>
  </w:num>
  <w:num w:numId="2" w16cid:durableId="828903344">
    <w:abstractNumId w:val="6"/>
  </w:num>
  <w:num w:numId="3" w16cid:durableId="414278996">
    <w:abstractNumId w:val="4"/>
  </w:num>
  <w:num w:numId="4" w16cid:durableId="2053727108">
    <w:abstractNumId w:val="3"/>
  </w:num>
  <w:num w:numId="5" w16cid:durableId="264922945">
    <w:abstractNumId w:val="2"/>
  </w:num>
  <w:num w:numId="6" w16cid:durableId="299655054">
    <w:abstractNumId w:val="1"/>
  </w:num>
  <w:num w:numId="7" w16cid:durableId="63822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B3"/>
    <w:rsid w:val="00003BA9"/>
    <w:rsid w:val="00003F12"/>
    <w:rsid w:val="0002019B"/>
    <w:rsid w:val="00024081"/>
    <w:rsid w:val="00043FFC"/>
    <w:rsid w:val="000801A8"/>
    <w:rsid w:val="000A026C"/>
    <w:rsid w:val="000A3812"/>
    <w:rsid w:val="000A7611"/>
    <w:rsid w:val="000B26D1"/>
    <w:rsid w:val="000D2A2D"/>
    <w:rsid w:val="000F201F"/>
    <w:rsid w:val="000F7FB4"/>
    <w:rsid w:val="00133F23"/>
    <w:rsid w:val="001549FB"/>
    <w:rsid w:val="00155BEC"/>
    <w:rsid w:val="001606BE"/>
    <w:rsid w:val="00187C99"/>
    <w:rsid w:val="00196537"/>
    <w:rsid w:val="001A4FEA"/>
    <w:rsid w:val="001D51D7"/>
    <w:rsid w:val="001E6FE8"/>
    <w:rsid w:val="001F0E92"/>
    <w:rsid w:val="001F5614"/>
    <w:rsid w:val="00211A4B"/>
    <w:rsid w:val="0023296B"/>
    <w:rsid w:val="00240354"/>
    <w:rsid w:val="002412C8"/>
    <w:rsid w:val="00263B4C"/>
    <w:rsid w:val="00271ED4"/>
    <w:rsid w:val="00274EFE"/>
    <w:rsid w:val="00282067"/>
    <w:rsid w:val="00284A83"/>
    <w:rsid w:val="002C4193"/>
    <w:rsid w:val="002D50C7"/>
    <w:rsid w:val="002E2D70"/>
    <w:rsid w:val="002E47A8"/>
    <w:rsid w:val="002E6767"/>
    <w:rsid w:val="002F28D3"/>
    <w:rsid w:val="00303CD7"/>
    <w:rsid w:val="0032209A"/>
    <w:rsid w:val="0035436D"/>
    <w:rsid w:val="00374AA5"/>
    <w:rsid w:val="00375B81"/>
    <w:rsid w:val="00393B5A"/>
    <w:rsid w:val="00396056"/>
    <w:rsid w:val="003A6435"/>
    <w:rsid w:val="003E0B4F"/>
    <w:rsid w:val="0040502B"/>
    <w:rsid w:val="00415310"/>
    <w:rsid w:val="00425150"/>
    <w:rsid w:val="00430446"/>
    <w:rsid w:val="0043107A"/>
    <w:rsid w:val="00452945"/>
    <w:rsid w:val="00456715"/>
    <w:rsid w:val="00465EB6"/>
    <w:rsid w:val="004760D4"/>
    <w:rsid w:val="004A0212"/>
    <w:rsid w:val="004C18DD"/>
    <w:rsid w:val="004C55A1"/>
    <w:rsid w:val="004D6C61"/>
    <w:rsid w:val="004F0081"/>
    <w:rsid w:val="00502244"/>
    <w:rsid w:val="005179E2"/>
    <w:rsid w:val="00522055"/>
    <w:rsid w:val="0053652D"/>
    <w:rsid w:val="0056071A"/>
    <w:rsid w:val="005607B7"/>
    <w:rsid w:val="00561EA0"/>
    <w:rsid w:val="00585D48"/>
    <w:rsid w:val="00591CEB"/>
    <w:rsid w:val="005B07CC"/>
    <w:rsid w:val="005C1D2A"/>
    <w:rsid w:val="005E3B5B"/>
    <w:rsid w:val="005E75A2"/>
    <w:rsid w:val="00612100"/>
    <w:rsid w:val="006134CA"/>
    <w:rsid w:val="006143F9"/>
    <w:rsid w:val="00623BE6"/>
    <w:rsid w:val="00632801"/>
    <w:rsid w:val="00647AB7"/>
    <w:rsid w:val="00650248"/>
    <w:rsid w:val="006643DE"/>
    <w:rsid w:val="00665CD9"/>
    <w:rsid w:val="00682590"/>
    <w:rsid w:val="00683A8A"/>
    <w:rsid w:val="006A044B"/>
    <w:rsid w:val="006A1731"/>
    <w:rsid w:val="006D6D89"/>
    <w:rsid w:val="006F4284"/>
    <w:rsid w:val="0071036B"/>
    <w:rsid w:val="007234FC"/>
    <w:rsid w:val="0072708F"/>
    <w:rsid w:val="00737726"/>
    <w:rsid w:val="00770332"/>
    <w:rsid w:val="00770398"/>
    <w:rsid w:val="007928F6"/>
    <w:rsid w:val="007A28FC"/>
    <w:rsid w:val="007C00D7"/>
    <w:rsid w:val="007C0A53"/>
    <w:rsid w:val="007D156A"/>
    <w:rsid w:val="007F444B"/>
    <w:rsid w:val="008049CF"/>
    <w:rsid w:val="00840BB3"/>
    <w:rsid w:val="0085764A"/>
    <w:rsid w:val="00881817"/>
    <w:rsid w:val="008859EF"/>
    <w:rsid w:val="008A6B31"/>
    <w:rsid w:val="008C369B"/>
    <w:rsid w:val="008D23E5"/>
    <w:rsid w:val="008E76D6"/>
    <w:rsid w:val="00902DB4"/>
    <w:rsid w:val="00910307"/>
    <w:rsid w:val="00920B38"/>
    <w:rsid w:val="00935450"/>
    <w:rsid w:val="00943611"/>
    <w:rsid w:val="00961AE6"/>
    <w:rsid w:val="00962937"/>
    <w:rsid w:val="009661C5"/>
    <w:rsid w:val="00966A42"/>
    <w:rsid w:val="00972E79"/>
    <w:rsid w:val="009743A4"/>
    <w:rsid w:val="009875B7"/>
    <w:rsid w:val="00996F15"/>
    <w:rsid w:val="009973A4"/>
    <w:rsid w:val="009A02CA"/>
    <w:rsid w:val="009B2BAF"/>
    <w:rsid w:val="009D52BA"/>
    <w:rsid w:val="009E0052"/>
    <w:rsid w:val="009E022F"/>
    <w:rsid w:val="009E1804"/>
    <w:rsid w:val="00A429E8"/>
    <w:rsid w:val="00A6715D"/>
    <w:rsid w:val="00A83AC4"/>
    <w:rsid w:val="00A92224"/>
    <w:rsid w:val="00AA002D"/>
    <w:rsid w:val="00AA46DC"/>
    <w:rsid w:val="00AB55B3"/>
    <w:rsid w:val="00AC41A9"/>
    <w:rsid w:val="00B25160"/>
    <w:rsid w:val="00B27C09"/>
    <w:rsid w:val="00B554C5"/>
    <w:rsid w:val="00B76321"/>
    <w:rsid w:val="00B7661B"/>
    <w:rsid w:val="00B76E94"/>
    <w:rsid w:val="00BA102F"/>
    <w:rsid w:val="00BA7F8C"/>
    <w:rsid w:val="00BB3DE2"/>
    <w:rsid w:val="00BB583F"/>
    <w:rsid w:val="00BB5860"/>
    <w:rsid w:val="00BC0C6B"/>
    <w:rsid w:val="00BD54A5"/>
    <w:rsid w:val="00BE2503"/>
    <w:rsid w:val="00BF19CC"/>
    <w:rsid w:val="00C0041A"/>
    <w:rsid w:val="00C07214"/>
    <w:rsid w:val="00C0743F"/>
    <w:rsid w:val="00C12D52"/>
    <w:rsid w:val="00C220B1"/>
    <w:rsid w:val="00C462D5"/>
    <w:rsid w:val="00C6493B"/>
    <w:rsid w:val="00C726BE"/>
    <w:rsid w:val="00C733AC"/>
    <w:rsid w:val="00C74E8E"/>
    <w:rsid w:val="00CA6194"/>
    <w:rsid w:val="00CE123B"/>
    <w:rsid w:val="00CF202F"/>
    <w:rsid w:val="00D16AE7"/>
    <w:rsid w:val="00D6133F"/>
    <w:rsid w:val="00D61618"/>
    <w:rsid w:val="00D67D98"/>
    <w:rsid w:val="00D72881"/>
    <w:rsid w:val="00D75E4B"/>
    <w:rsid w:val="00D75E83"/>
    <w:rsid w:val="00D81A68"/>
    <w:rsid w:val="00D84DEE"/>
    <w:rsid w:val="00D926EA"/>
    <w:rsid w:val="00DA3037"/>
    <w:rsid w:val="00DA5E44"/>
    <w:rsid w:val="00DA63D5"/>
    <w:rsid w:val="00DC5EF1"/>
    <w:rsid w:val="00DC6D67"/>
    <w:rsid w:val="00DD049E"/>
    <w:rsid w:val="00DF64DB"/>
    <w:rsid w:val="00E06E04"/>
    <w:rsid w:val="00E40431"/>
    <w:rsid w:val="00E5068F"/>
    <w:rsid w:val="00E76304"/>
    <w:rsid w:val="00EA745A"/>
    <w:rsid w:val="00EC7FFE"/>
    <w:rsid w:val="00ED2A18"/>
    <w:rsid w:val="00EF4699"/>
    <w:rsid w:val="00EF5B8A"/>
    <w:rsid w:val="00F12984"/>
    <w:rsid w:val="00F227D0"/>
    <w:rsid w:val="00F26D1C"/>
    <w:rsid w:val="00F3240C"/>
    <w:rsid w:val="00F437BB"/>
    <w:rsid w:val="00F47B48"/>
    <w:rsid w:val="00F520FF"/>
    <w:rsid w:val="00F62CA1"/>
    <w:rsid w:val="00F922DA"/>
    <w:rsid w:val="00FA566C"/>
    <w:rsid w:val="00FC5584"/>
    <w:rsid w:val="00FD03C2"/>
    <w:rsid w:val="00FD2AFF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94B"/>
  <w15:chartTrackingRefBased/>
  <w15:docId w15:val="{E483339C-1CE8-4A5B-A67C-D7232436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41A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A8"/>
    <w:pPr>
      <w:keepNext/>
      <w:keepLines/>
      <w:spacing w:before="40"/>
      <w:jc w:val="right"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4A5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41A"/>
    <w:rPr>
      <w:rFonts w:eastAsia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1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F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2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0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47A8"/>
    <w:rPr>
      <w:rFonts w:eastAsiaTheme="majorEastAsia" w:cstheme="majorBidi"/>
      <w:sz w:val="24"/>
      <w:szCs w:val="26"/>
      <w:lang w:eastAsia="pl-PL"/>
    </w:rPr>
  </w:style>
  <w:style w:type="paragraph" w:styleId="Bezodstpw">
    <w:name w:val="No Spacing"/>
    <w:uiPriority w:val="1"/>
    <w:qFormat/>
    <w:rsid w:val="002E47A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4A5"/>
    <w:rPr>
      <w:rFonts w:eastAsiaTheme="majorEastAsia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D6D0-E541-409B-88F2-C2C87663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Dostępność_ Uchwała z załącznikami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Dostępność_ Uchwała z załącznikami</dc:title>
  <dc:subject/>
  <dc:creator>Monika Musiej</dc:creator>
  <cp:keywords/>
  <dc:description/>
  <cp:lastModifiedBy>Karolina Lewandowska</cp:lastModifiedBy>
  <cp:revision>16</cp:revision>
  <cp:lastPrinted>2024-04-17T06:04:00Z</cp:lastPrinted>
  <dcterms:created xsi:type="dcterms:W3CDTF">2024-04-24T12:58:00Z</dcterms:created>
  <dcterms:modified xsi:type="dcterms:W3CDTF">2024-05-09T11:37:00Z</dcterms:modified>
</cp:coreProperties>
</file>