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 w:tblpY="1"/>
        <w:tblOverlap w:val="never"/>
        <w:tblW w:w="14645" w:type="dxa"/>
        <w:tblCellSpacing w:w="1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295"/>
        <w:gridCol w:w="70"/>
        <w:gridCol w:w="1459"/>
        <w:gridCol w:w="1575"/>
        <w:gridCol w:w="1971"/>
        <w:gridCol w:w="1423"/>
        <w:gridCol w:w="77"/>
        <w:gridCol w:w="2894"/>
        <w:gridCol w:w="1023"/>
        <w:gridCol w:w="3858"/>
      </w:tblGrid>
      <w:tr w:rsidR="00A0528C" w:rsidRPr="00734BB8" w:rsidTr="00A0528C">
        <w:trPr>
          <w:tblHeader/>
          <w:tblCellSpacing w:w="15" w:type="dxa"/>
        </w:trPr>
        <w:tc>
          <w:tcPr>
            <w:tcW w:w="250" w:type="dxa"/>
            <w:tcBorders>
              <w:top w:val="single" w:sz="4" w:space="0" w:color="auto"/>
              <w:left w:val="single" w:sz="4" w:space="0" w:color="auto"/>
              <w:bottom w:val="single" w:sz="4" w:space="0" w:color="auto"/>
              <w:right w:val="single" w:sz="4" w:space="0" w:color="auto"/>
            </w:tcBorders>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Lp.</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Znak sprawy</w:t>
            </w:r>
          </w:p>
        </w:tc>
        <w:tc>
          <w:tcPr>
            <w:tcW w:w="1545"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Nazwa jednostki kontrolowanej</w:t>
            </w:r>
          </w:p>
        </w:tc>
        <w:tc>
          <w:tcPr>
            <w:tcW w:w="1941"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Zakres objęty kontrolą</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Termin przeprowadzenia kontroli</w:t>
            </w:r>
          </w:p>
        </w:tc>
        <w:tc>
          <w:tcPr>
            <w:tcW w:w="2864"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Stwierdzenie nieprawidłowości w ujęciu ogólnym</w:t>
            </w:r>
          </w:p>
        </w:tc>
        <w:tc>
          <w:tcPr>
            <w:tcW w:w="993"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Wydano zalecenia pokontrolne (tak/nie)</w:t>
            </w:r>
          </w:p>
        </w:tc>
        <w:tc>
          <w:tcPr>
            <w:tcW w:w="3813"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Sposób i miejsce udostępniania materiałów z kontroli</w:t>
            </w:r>
          </w:p>
        </w:tc>
      </w:tr>
      <w:tr w:rsidR="00A0528C" w:rsidRPr="00734BB8" w:rsidTr="00A0528C">
        <w:trPr>
          <w:tblCellSpacing w:w="15" w:type="dxa"/>
        </w:trPr>
        <w:tc>
          <w:tcPr>
            <w:tcW w:w="320" w:type="dxa"/>
            <w:gridSpan w:val="2"/>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w:t>
            </w:r>
          </w:p>
        </w:tc>
        <w:tc>
          <w:tcPr>
            <w:tcW w:w="1429"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DSI-IV.1710.26.2023</w:t>
            </w:r>
          </w:p>
        </w:tc>
        <w:tc>
          <w:tcPr>
            <w:tcW w:w="1545" w:type="dxa"/>
            <w:shd w:val="clear" w:color="auto" w:fill="D3EAF2"/>
          </w:tcPr>
          <w:p w:rsidR="00ED15F3"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 xml:space="preserve">Jerzy </w:t>
            </w:r>
            <w:r w:rsidR="00ED15F3">
              <w:rPr>
                <w:rFonts w:eastAsia="Times New Roman" w:cstheme="minorHAnsi"/>
                <w:sz w:val="16"/>
                <w:szCs w:val="16"/>
                <w:lang w:eastAsia="pl-PL"/>
              </w:rPr>
              <w:t>Jabłoński „WTÓRPLAST RECYKLING”</w:t>
            </w:r>
          </w:p>
          <w:p w:rsidR="00ED15F3"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 xml:space="preserve">Czapury </w:t>
            </w:r>
          </w:p>
          <w:p w:rsidR="00ED15F3"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przy ul. Pozna</w:t>
            </w:r>
            <w:r w:rsidR="00ED15F3">
              <w:rPr>
                <w:rFonts w:eastAsia="Times New Roman" w:cstheme="minorHAnsi"/>
                <w:sz w:val="16"/>
                <w:szCs w:val="16"/>
                <w:lang w:eastAsia="pl-PL"/>
              </w:rPr>
              <w:t>ńska 14B</w:t>
            </w:r>
          </w:p>
          <w:p w:rsidR="00F94A32" w:rsidRPr="00A53475"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61-160 Mosina</w:t>
            </w:r>
          </w:p>
        </w:tc>
        <w:tc>
          <w:tcPr>
            <w:tcW w:w="1941" w:type="dxa"/>
            <w:shd w:val="clear" w:color="auto" w:fill="D3EAF2"/>
          </w:tcPr>
          <w:p w:rsidR="00F94A32"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doraźna w zakresie:</w:t>
            </w:r>
          </w:p>
          <w:p w:rsidR="00F94A32" w:rsidRPr="00AA0DEF"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00ED15F3">
              <w:rPr>
                <w:rFonts w:eastAsia="Times New Roman" w:cstheme="minorHAnsi"/>
                <w:sz w:val="16"/>
                <w:szCs w:val="16"/>
                <w:lang w:eastAsia="pl-PL"/>
              </w:rPr>
              <w:t xml:space="preserve">realizacji </w:t>
            </w:r>
            <w:r w:rsidRPr="00AA0DEF">
              <w:rPr>
                <w:rFonts w:eastAsia="Times New Roman" w:cstheme="minorHAnsi"/>
                <w:sz w:val="16"/>
                <w:szCs w:val="16"/>
                <w:lang w:eastAsia="pl-PL"/>
              </w:rPr>
              <w:t>obowiązków  podmiotu  prowadzącego recykling lub inny niż recykling proces odzysku odpadów opakowaniowych, a także eksportującego odpady opakowaniowe oraz dokonującego wewnątrzwspólnotowej dostawy odpadów opakowaniowych  za lata 2020-2022.</w:t>
            </w:r>
          </w:p>
          <w:p w:rsidR="00F94A32" w:rsidRPr="00AA0DEF"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 xml:space="preserve">realizacji obowiązków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w zakresie opłaty produktowej za okres</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 xml:space="preserve">od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1 stycznia 2020  r.                                                do 31 grudnia 2022 r.</w:t>
            </w:r>
          </w:p>
          <w:p w:rsidR="00F94A32" w:rsidRPr="009226C7"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AA0DEF">
              <w:rPr>
                <w:rFonts w:eastAsia="Times New Roman" w:cstheme="minorHAnsi"/>
                <w:sz w:val="16"/>
                <w:szCs w:val="16"/>
                <w:lang w:eastAsia="pl-PL"/>
              </w:rPr>
              <w:t>od 1 stycznia 2020 r.  do 31 grudnia 2022 r.</w:t>
            </w:r>
          </w:p>
        </w:tc>
        <w:tc>
          <w:tcPr>
            <w:tcW w:w="1393" w:type="dxa"/>
            <w:shd w:val="clear" w:color="auto" w:fill="D3EAF2"/>
          </w:tcPr>
          <w:p w:rsidR="00F94A32" w:rsidRPr="00AB691B"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10 stycznia 2024 r. –  17 stycznia 2024 r.</w:t>
            </w:r>
          </w:p>
        </w:tc>
        <w:tc>
          <w:tcPr>
            <w:tcW w:w="2941" w:type="dxa"/>
            <w:gridSpan w:val="2"/>
            <w:shd w:val="clear" w:color="auto" w:fill="D3EAF2"/>
          </w:tcPr>
          <w:p w:rsidR="00F94A32" w:rsidRPr="00AA0DEF" w:rsidRDefault="00F94A32" w:rsidP="00676B7E">
            <w:pPr>
              <w:pStyle w:val="Akapitzlist"/>
              <w:numPr>
                <w:ilvl w:val="0"/>
                <w:numId w:val="8"/>
              </w:numPr>
              <w:spacing w:after="0" w:line="276" w:lineRule="auto"/>
              <w:ind w:left="244" w:hanging="244"/>
              <w:rPr>
                <w:rFonts w:eastAsia="Times New Roman" w:cstheme="minorHAnsi"/>
                <w:sz w:val="16"/>
                <w:szCs w:val="16"/>
                <w:lang w:eastAsia="pl-PL"/>
              </w:rPr>
            </w:pPr>
            <w:r w:rsidRPr="00AA0DEF">
              <w:rPr>
                <w:rFonts w:eastAsia="Times New Roman" w:cstheme="minorHAnsi"/>
                <w:sz w:val="16"/>
                <w:szCs w:val="16"/>
                <w:lang w:eastAsia="pl-PL"/>
              </w:rPr>
              <w:t>Analiza dokumentów potwierdzających recykling odpadów opakowaniowych (DPR) wykazała:</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za 2020 rok:</w:t>
            </w:r>
          </w:p>
          <w:p w:rsidR="00F94A32" w:rsidRDefault="00F94A32" w:rsidP="00676B7E">
            <w:pPr>
              <w:pStyle w:val="Akapitzlist"/>
              <w:numPr>
                <w:ilvl w:val="0"/>
                <w:numId w:val="10"/>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dokument o numerze ewidencyjnym 228/DPR nie został przekazany marszałkowi województwa - Podmiot w dniu 20 lutego 2024 r. przedłożył przedmiotowy dokument.</w:t>
            </w:r>
          </w:p>
          <w:p w:rsidR="00F94A32" w:rsidRPr="00AA0DEF" w:rsidRDefault="00F94A32" w:rsidP="00676B7E">
            <w:pPr>
              <w:pStyle w:val="Akapitzlist"/>
              <w:numPr>
                <w:ilvl w:val="0"/>
                <w:numId w:val="10"/>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w trakcie kontroli podmiot nie okazał wniosku o wystawienie dokumentu o numerze ewidencyjnym 229/DPR.</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za 2021 rok:</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233/DPR – dokument wystawiony za IV kwartał 2020 r., posiada błędny opis „za 2021 rok” - Podmiot w dniu 13 marca 2024 r. przedłożył korektę ww. dokumentu.</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237/DPR – błędnie wypełniono dokument w zakresie danych podmiotu wnioskującego. Dokument potwierdza recykling odpadów opakowaniowych innych niż pochodzące wyłącznie z gospodarstw domowych – przedmiotowe dane nie powinny zostać w nim wypełnione. Tabela 2 dokumentu DPR nie została wypełniona danymi dotyczącymi masy odpadów opakowaniowych przyjętych i faktycznie poddanych przetwarzaniu. Na egzemplarzu C brak podpisu osoby wystawiającej dokument - Podmiot w dniu 12 marca 2024 r. przedłożył korektę ww. dokumentu.</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239/DPR – błędnie wypełniono dokument wskazując podmiot, na rzecz </w:t>
            </w:r>
            <w:r w:rsidRPr="00AA0DEF">
              <w:rPr>
                <w:rFonts w:eastAsia="Times New Roman" w:cstheme="minorHAnsi"/>
                <w:sz w:val="16"/>
                <w:szCs w:val="16"/>
                <w:lang w:eastAsia="pl-PL"/>
              </w:rPr>
              <w:lastRenderedPageBreak/>
              <w:t>którego został wystawiony w rubryce przeznaczonej na dane podmiotu wnioskującego o wystawienie dokumentu - Podmiot w dniu 12 marca 2024 r. przedłożył korektę ww. dokumentu.</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240/DPR – na egzemplarzu C korekty z dnia 21 grudnia 2021 r. brak podpisu osoby wystawiającej dokument - Podmiot w dniu 12 marca 2024 r. przedłożył korektę ww. dokumentu.</w:t>
            </w:r>
          </w:p>
          <w:p w:rsidR="00F94A32" w:rsidRPr="00AA0DEF"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242/DPR - błędnie wypełniono dokument w zakresie danych podmiotu wnioskującego. Dokument potwierdza recykling odpadów opakowaniowych innych niż pochodzące wyłącznie z gospodarstw domowych – przedmiotowe dane nie powinny zostać w nim wypełnione. Brak uzupełnionych danych podmiotu, na rzecz którego dokument DPR został wystawiony - Podmiot w dniu 12 marca 2024 r. przedłożył korektę ww. dokumentu.</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za 2022 rok:</w:t>
            </w:r>
          </w:p>
          <w:p w:rsidR="00F94A32"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243/DPR - dokument wystawiony za IV kwartał 2021 r., posiada błędny opis „za 2022 rok”. W dokumencie błędnie wypełniono dane podmiotu, na rzecz którego został wystawiony dokument, wpisując dane podmiotu wnioskującego - Podmiot w dniu 12 marca 2024 r. przedłożył korektę ww. dokumentu.</w:t>
            </w:r>
          </w:p>
          <w:p w:rsidR="00F94A32"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244/DPR - na egzemplarzu C korekty (data wpływu 9 marca 2022 r.). brak daty wystawienia i podpisu osoby wystawiającej dokument - Podmiot w dniu 12 marca 2024 r. przedłożył korektę ww. dokumentu.</w:t>
            </w:r>
          </w:p>
          <w:p w:rsidR="00F94A32"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245/DPR - dokument wystawiony za IV kwartał 2021 r., posiada błędny opis  „za </w:t>
            </w:r>
            <w:r w:rsidRPr="00AA0DEF">
              <w:rPr>
                <w:rFonts w:eastAsia="Times New Roman" w:cstheme="minorHAnsi"/>
                <w:sz w:val="16"/>
                <w:szCs w:val="16"/>
                <w:lang w:eastAsia="pl-PL"/>
              </w:rPr>
              <w:lastRenderedPageBreak/>
              <w:t>2022 rok”- - Podmiot w dniu 12 marca 2024 r. przedłożył korektę ww. dokumentu.</w:t>
            </w:r>
          </w:p>
          <w:p w:rsidR="00F94A32" w:rsidRPr="00AA0DEF"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246/DPR – dokument wystawiony z przekroczeniem terminu, o którym mowa w art. 23 ust. 7 ustawy o gospodarce opakowaniami i odpadami opakowaniowymi.</w:t>
            </w:r>
          </w:p>
          <w:p w:rsidR="00F94A32" w:rsidRPr="00AA0DE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2. </w:t>
            </w:r>
            <w:r w:rsidRPr="00AA0DEF">
              <w:rPr>
                <w:rFonts w:eastAsia="Times New Roman" w:cstheme="minorHAnsi"/>
                <w:sz w:val="16"/>
                <w:szCs w:val="16"/>
                <w:lang w:eastAsia="pl-PL"/>
              </w:rPr>
              <w:t xml:space="preserve">Podmiot za rok 2022 nie przeprowadził audytu, </w:t>
            </w:r>
            <w:r>
              <w:rPr>
                <w:rFonts w:eastAsia="Times New Roman" w:cstheme="minorHAnsi"/>
                <w:sz w:val="16"/>
                <w:szCs w:val="16"/>
                <w:lang w:eastAsia="pl-PL"/>
              </w:rPr>
              <w:t xml:space="preserve">o którym mowa w art. 46 ustawy </w:t>
            </w:r>
            <w:r w:rsidRPr="00AA0DEF">
              <w:rPr>
                <w:rFonts w:eastAsia="Times New Roman" w:cstheme="minorHAnsi"/>
                <w:sz w:val="16"/>
                <w:szCs w:val="16"/>
                <w:lang w:eastAsia="pl-PL"/>
              </w:rPr>
              <w:t xml:space="preserve">o gospodarce opakowaniami i odpadami opakowaniowymi. </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3.</w:t>
            </w:r>
            <w:r w:rsidRPr="00AA0DEF">
              <w:rPr>
                <w:rFonts w:eastAsia="Times New Roman" w:cstheme="minorHAnsi"/>
                <w:sz w:val="16"/>
                <w:szCs w:val="16"/>
                <w:lang w:eastAsia="pl-PL"/>
              </w:rPr>
              <w:t xml:space="preserve">Na postawie analizy kart ewidencji oraz wybranych kart przekazania odpadów stwierdzono </w:t>
            </w:r>
            <w:r>
              <w:rPr>
                <w:rFonts w:eastAsia="Times New Roman" w:cstheme="minorHAnsi"/>
                <w:sz w:val="16"/>
                <w:szCs w:val="16"/>
                <w:lang w:eastAsia="pl-PL"/>
              </w:rPr>
              <w:t xml:space="preserve">następujące nieprawidłowości:  </w:t>
            </w:r>
          </w:p>
          <w:p w:rsidR="00F94A32" w:rsidRDefault="00F94A32" w:rsidP="00676B7E">
            <w:pPr>
              <w:pStyle w:val="Akapitzlist"/>
              <w:numPr>
                <w:ilvl w:val="0"/>
                <w:numId w:val="12"/>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część kart nie posiada statusu końcowego tzn. potwierdzonego transportu. Zgodnie z art. 69 ust. 3b. ustawy o odpadach transportujący odpady potwierdza transport odpadów w Bazie danych o produktach i opakowaniach oraz o gospodarce odpadami niezwłocznie po zakończeniu transportu. </w:t>
            </w:r>
          </w:p>
          <w:p w:rsidR="00F94A32" w:rsidRDefault="00F94A32" w:rsidP="00676B7E">
            <w:pPr>
              <w:pStyle w:val="Akapitzlist"/>
              <w:numPr>
                <w:ilvl w:val="0"/>
                <w:numId w:val="12"/>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w kartach ewidencji odpadów wskazano inne daty przekazania odpadów/daty rozpoczęcia transportu niż wynika to z niektórych kart przekazania odpadów.</w:t>
            </w:r>
          </w:p>
          <w:p w:rsidR="00F94A32" w:rsidRPr="00AA0DEF" w:rsidRDefault="00F94A32" w:rsidP="00676B7E">
            <w:pPr>
              <w:pStyle w:val="Akapitzlist"/>
              <w:numPr>
                <w:ilvl w:val="0"/>
                <w:numId w:val="12"/>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stwierdzono również brak systematyczności w dokonywaniu wpisów w zakresie przetwarzanych odpadów. Zgodnie z art. 66. Ust. 1. Posiadacz odpadów jest obowiązany do prowadzenia na bieżąco ich ilościowej i jakościowej ewidencji zgodnie z katalogiem odpadów określonym w przepisach wydanych na podstawie art. 4 ust. 3.</w:t>
            </w:r>
          </w:p>
        </w:tc>
        <w:tc>
          <w:tcPr>
            <w:tcW w:w="993" w:type="dxa"/>
            <w:shd w:val="clear" w:color="auto" w:fill="D3EAF2"/>
          </w:tcPr>
          <w:p w:rsidR="00F94A32" w:rsidRPr="00A53475" w:rsidRDefault="00F94A32" w:rsidP="00676B7E">
            <w:pPr>
              <w:spacing w:after="0" w:line="276" w:lineRule="auto"/>
              <w:ind w:right="-573"/>
              <w:rPr>
                <w:rFonts w:eastAsia="Times New Roman" w:cstheme="minorHAnsi"/>
                <w:sz w:val="16"/>
                <w:szCs w:val="16"/>
                <w:lang w:eastAsia="pl-PL"/>
              </w:rPr>
            </w:pPr>
            <w:r>
              <w:rPr>
                <w:rFonts w:eastAsia="Times New Roman" w:cstheme="minorHAnsi"/>
                <w:sz w:val="16"/>
                <w:szCs w:val="16"/>
                <w:lang w:eastAsia="pl-PL"/>
              </w:rPr>
              <w:lastRenderedPageBreak/>
              <w:t>TAK</w:t>
            </w:r>
            <w:r w:rsidR="00A0528C">
              <w:rPr>
                <w:rFonts w:eastAsia="Times New Roman" w:cstheme="minorHAnsi"/>
                <w:sz w:val="16"/>
                <w:szCs w:val="16"/>
                <w:lang w:eastAsia="pl-PL"/>
              </w:rPr>
              <w:t xml:space="preserve"> </w:t>
            </w:r>
          </w:p>
        </w:tc>
        <w:tc>
          <w:tcPr>
            <w:tcW w:w="3813" w:type="dxa"/>
            <w:shd w:val="clear" w:color="auto" w:fill="D3EAF2"/>
          </w:tcPr>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F94A32" w:rsidRPr="00734BB8" w:rsidTr="00A0528C">
        <w:trPr>
          <w:tblCellSpacing w:w="15" w:type="dxa"/>
        </w:trPr>
        <w:tc>
          <w:tcPr>
            <w:tcW w:w="320" w:type="dxa"/>
            <w:gridSpan w:val="2"/>
            <w:shd w:val="clear" w:color="auto" w:fill="auto"/>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2.</w:t>
            </w:r>
          </w:p>
        </w:tc>
        <w:tc>
          <w:tcPr>
            <w:tcW w:w="1429"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DSI-IV.1710.25.2023</w:t>
            </w:r>
          </w:p>
        </w:tc>
        <w:tc>
          <w:tcPr>
            <w:tcW w:w="1545" w:type="dxa"/>
            <w:shd w:val="clear" w:color="auto" w:fill="auto"/>
          </w:tcPr>
          <w:p w:rsidR="00F94A32" w:rsidRPr="00D108BA"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EKOGOM Sp. z o.o.</w:t>
            </w:r>
          </w:p>
          <w:p w:rsidR="00F94A32" w:rsidRPr="00D108BA"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 xml:space="preserve">ul. Rakoniewicka 38 </w:t>
            </w:r>
          </w:p>
          <w:p w:rsidR="00F94A32" w:rsidRPr="00A53475"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62-065 Grodzisk Wlkp.</w:t>
            </w:r>
          </w:p>
        </w:tc>
        <w:tc>
          <w:tcPr>
            <w:tcW w:w="1941"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20</w:t>
            </w:r>
            <w:r w:rsidRPr="007728BA">
              <w:rPr>
                <w:rFonts w:eastAsia="Times New Roman" w:cstheme="minorHAnsi"/>
                <w:sz w:val="16"/>
                <w:szCs w:val="16"/>
                <w:lang w:eastAsia="pl-PL"/>
              </w:rPr>
              <w:t>- 202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F94A32" w:rsidRPr="00AB691B"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F94A32" w:rsidRPr="009226C7" w:rsidRDefault="00F94A32" w:rsidP="00676B7E">
            <w:pPr>
              <w:pStyle w:val="Akapitzlist"/>
              <w:spacing w:after="0" w:line="276" w:lineRule="auto"/>
              <w:ind w:left="102"/>
              <w:rPr>
                <w:rFonts w:eastAsia="Times New Roman" w:cstheme="minorHAnsi"/>
                <w:sz w:val="16"/>
                <w:szCs w:val="16"/>
                <w:lang w:eastAsia="pl-PL"/>
              </w:rPr>
            </w:pPr>
          </w:p>
        </w:tc>
        <w:tc>
          <w:tcPr>
            <w:tcW w:w="1393" w:type="dxa"/>
            <w:shd w:val="clear" w:color="auto" w:fill="auto"/>
          </w:tcPr>
          <w:p w:rsidR="00F94A32" w:rsidRPr="00AB691B"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 xml:space="preserve">12 stycznia 2024 r. </w:t>
            </w:r>
            <w:r>
              <w:rPr>
                <w:rFonts w:eastAsia="Times New Roman" w:cstheme="minorHAnsi"/>
                <w:sz w:val="16"/>
                <w:szCs w:val="16"/>
                <w:lang w:eastAsia="pl-PL"/>
              </w:rPr>
              <w:t xml:space="preserve">- </w:t>
            </w:r>
            <w:r>
              <w:rPr>
                <w:rFonts w:eastAsia="Times New Roman" w:cstheme="minorHAnsi"/>
                <w:sz w:val="16"/>
                <w:szCs w:val="16"/>
                <w:lang w:eastAsia="pl-PL"/>
              </w:rPr>
              <w:br/>
            </w:r>
            <w:r w:rsidRPr="00D108BA">
              <w:rPr>
                <w:rFonts w:eastAsia="Times New Roman" w:cstheme="minorHAnsi"/>
                <w:sz w:val="16"/>
                <w:szCs w:val="16"/>
                <w:lang w:eastAsia="pl-PL"/>
              </w:rPr>
              <w:t>19 stycznia 2024 r.</w:t>
            </w:r>
          </w:p>
        </w:tc>
        <w:tc>
          <w:tcPr>
            <w:tcW w:w="2941" w:type="dxa"/>
            <w:gridSpan w:val="2"/>
            <w:shd w:val="clear" w:color="auto" w:fill="auto"/>
          </w:tcPr>
          <w:p w:rsidR="00F94A32"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W okresie obojętnym kontrolą, Podmiot wystawił dokument DPR o numerze ewidencyjnym 1/12/2020. Przedmiotowy dokument miał potwierdzić pochodzenie odpadów opakowaniowych z gospodarstw domowych, w związku z czym po jego wystawieniu, powinien być przekazany do podmiotu wnioskującego, którym  było  Przedsiębiorstwo  Gospodarki  Komunalnej w Płońsku Sp. z o.o. W trakcie kontroli Ekogom Sp. z o.o. nie przedstawiła żadnego dowodu potwierdzającego nadanie dokumentów do podmiotu wnioskującego. Ww. dokument nie został przekazany Marszałkowi Województwa Wielkopolskiego.</w:t>
            </w:r>
          </w:p>
          <w:p w:rsidR="00F94A32" w:rsidRPr="00D108BA"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 xml:space="preserve">Kontrolowany Podmiot nie zrealizował obowiązku określonego w art. 46 ust. 1 ustawy o gospodarce opakowaniami i odpadami opakowaniowymi (Dz.U. z 2023 poz. 1658  ze  zm.),  w  zakresie  przeprowadzenia  rocznego audytu zewnętrznego za rok 2020. </w:t>
            </w:r>
          </w:p>
          <w:p w:rsidR="00F94A32"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Z ewidencji odpadów wynika, że Spółka zbiera odpady o kodzie 15 01 02</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 </w:t>
            </w:r>
            <w:r w:rsidRPr="00D108BA">
              <w:rPr>
                <w:rFonts w:eastAsia="Times New Roman" w:cstheme="minorHAnsi"/>
                <w:i/>
                <w:sz w:val="16"/>
                <w:szCs w:val="16"/>
                <w:lang w:eastAsia="pl-PL"/>
              </w:rPr>
              <w:t>Opakowania z tworzyw sztucznych</w:t>
            </w:r>
            <w:r w:rsidRPr="00D108BA">
              <w:rPr>
                <w:rFonts w:eastAsia="Times New Roman" w:cstheme="minorHAnsi"/>
                <w:sz w:val="16"/>
                <w:szCs w:val="16"/>
                <w:lang w:eastAsia="pl-PL"/>
              </w:rPr>
              <w:t xml:space="preserve"> nie posiadając w tym zakresie zezwolenia.</w:t>
            </w:r>
          </w:p>
          <w:p w:rsidR="00F94A32" w:rsidRPr="00A72592"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Podmiot w procesie przekazania odpadów występuje w roli  przekazującego, transportującego oraz przejmującego odpady o kodzie 15 01 02 – Opakowania z tworzyw sztucznych. Część kart przekazania  odpadów nie posiada statusu końcowego   tzn.   potwierdzonego   transportu.   Zgodnie   z   art.   69   ust.   3b. ustawy o odpadach (Dz.U. 2023 poz. 1587 ze zm.) transportujący odpady potwierdza transport   odpadów  w   Bazie   danych   o   produktach   i   opakowaniach   oraz</w:t>
            </w:r>
            <w:r>
              <w:rPr>
                <w:rFonts w:eastAsia="Times New Roman" w:cstheme="minorHAnsi"/>
                <w:sz w:val="16"/>
                <w:szCs w:val="16"/>
                <w:lang w:eastAsia="pl-PL"/>
              </w:rPr>
              <w:t xml:space="preserve"> </w:t>
            </w:r>
            <w:r w:rsidRPr="00D108BA">
              <w:rPr>
                <w:rFonts w:eastAsia="Times New Roman" w:cstheme="minorHAnsi"/>
                <w:sz w:val="16"/>
                <w:szCs w:val="16"/>
                <w:lang w:eastAsia="pl-PL"/>
              </w:rPr>
              <w:t>o  gospodarce   odpadami   niezwłocznie   po   zakończeniu   transportu. Stwierdzono również brak  systematyczności w dokonywaniu wpisów w zakresie przetwarzanych odpadów.</w:t>
            </w:r>
          </w:p>
        </w:tc>
        <w:tc>
          <w:tcPr>
            <w:tcW w:w="993"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3.</w:t>
            </w:r>
          </w:p>
        </w:tc>
        <w:tc>
          <w:tcPr>
            <w:tcW w:w="1429" w:type="dxa"/>
            <w:shd w:val="clear" w:color="auto" w:fill="DEF2F8"/>
          </w:tcPr>
          <w:p w:rsidR="00F94A32" w:rsidRPr="00FD1BBF" w:rsidRDefault="00F94A32" w:rsidP="00676B7E">
            <w:pPr>
              <w:spacing w:after="0" w:line="276" w:lineRule="auto"/>
              <w:rPr>
                <w:rFonts w:eastAsia="Times New Roman" w:cstheme="minorHAnsi"/>
                <w:sz w:val="16"/>
                <w:szCs w:val="16"/>
                <w:lang w:eastAsia="pl-PL"/>
              </w:rPr>
            </w:pPr>
            <w:r w:rsidRPr="00B50651">
              <w:rPr>
                <w:rFonts w:eastAsia="Times New Roman" w:cstheme="minorHAnsi"/>
                <w:sz w:val="16"/>
                <w:szCs w:val="16"/>
                <w:lang w:eastAsia="pl-PL"/>
              </w:rPr>
              <w:t>DSI-IV.1710.2.2024</w:t>
            </w:r>
          </w:p>
        </w:tc>
        <w:tc>
          <w:tcPr>
            <w:tcW w:w="1545" w:type="dxa"/>
            <w:shd w:val="clear" w:color="auto" w:fill="DEF2F8"/>
          </w:tcPr>
          <w:p w:rsidR="00ED15F3" w:rsidRDefault="00F94A32" w:rsidP="00676B7E">
            <w:pPr>
              <w:spacing w:after="0" w:line="276" w:lineRule="auto"/>
              <w:rPr>
                <w:rFonts w:eastAsia="Times New Roman" w:cstheme="minorHAnsi"/>
                <w:sz w:val="16"/>
                <w:szCs w:val="16"/>
                <w:lang w:eastAsia="pl-PL"/>
              </w:rPr>
            </w:pPr>
            <w:r w:rsidRPr="00B50651">
              <w:rPr>
                <w:rFonts w:eastAsia="Times New Roman" w:cstheme="minorHAnsi"/>
                <w:sz w:val="16"/>
                <w:szCs w:val="16"/>
                <w:lang w:eastAsia="pl-PL"/>
              </w:rPr>
              <w:t>E</w:t>
            </w:r>
            <w:r w:rsidR="00ED15F3">
              <w:rPr>
                <w:rFonts w:eastAsia="Times New Roman" w:cstheme="minorHAnsi"/>
                <w:sz w:val="16"/>
                <w:szCs w:val="16"/>
                <w:lang w:eastAsia="pl-PL"/>
              </w:rPr>
              <w:t>KO-ROL  P.T.S.  Ratajczak  s.c. Ziółkowo 19</w:t>
            </w:r>
          </w:p>
          <w:p w:rsidR="00F94A32" w:rsidRPr="00A53475" w:rsidRDefault="00F94A32" w:rsidP="00676B7E">
            <w:pPr>
              <w:spacing w:after="0" w:line="276" w:lineRule="auto"/>
              <w:rPr>
                <w:rFonts w:eastAsia="Times New Roman" w:cstheme="minorHAnsi"/>
                <w:sz w:val="16"/>
                <w:szCs w:val="16"/>
                <w:lang w:eastAsia="pl-PL"/>
              </w:rPr>
            </w:pPr>
            <w:r w:rsidRPr="00B50651">
              <w:rPr>
                <w:rFonts w:eastAsia="Times New Roman" w:cstheme="minorHAnsi"/>
                <w:sz w:val="16"/>
                <w:szCs w:val="16"/>
                <w:lang w:eastAsia="pl-PL"/>
              </w:rPr>
              <w:t>63-840  Krobia</w:t>
            </w:r>
          </w:p>
        </w:tc>
        <w:tc>
          <w:tcPr>
            <w:tcW w:w="1941"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 xml:space="preserve">ch recyklingowi za lata 2020-2022, </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1 stycznia 2020 r.                          do 31 grudnia 2022 r.,</w:t>
            </w:r>
          </w:p>
          <w:p w:rsidR="00F94A32" w:rsidRPr="00AB691B"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 xml:space="preserve">od  1 stycznia 2020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F94A32" w:rsidRPr="00FD1BBF" w:rsidRDefault="00F94A32" w:rsidP="00676B7E">
            <w:pPr>
              <w:spacing w:after="0" w:line="276" w:lineRule="auto"/>
              <w:ind w:left="360"/>
              <w:rPr>
                <w:sz w:val="16"/>
              </w:rPr>
            </w:pPr>
          </w:p>
        </w:tc>
        <w:tc>
          <w:tcPr>
            <w:tcW w:w="1393" w:type="dxa"/>
            <w:shd w:val="clear" w:color="auto" w:fill="DEF2F8"/>
          </w:tcPr>
          <w:p w:rsidR="00F94A32" w:rsidRPr="00FD1BBF" w:rsidRDefault="00F94A32" w:rsidP="00676B7E">
            <w:pPr>
              <w:spacing w:after="0" w:line="276" w:lineRule="auto"/>
              <w:rPr>
                <w:rFonts w:eastAsia="Times New Roman" w:cstheme="minorHAnsi"/>
                <w:sz w:val="16"/>
                <w:szCs w:val="16"/>
                <w:lang w:eastAsia="pl-PL"/>
              </w:rPr>
            </w:pPr>
            <w:r w:rsidRPr="00B50651">
              <w:rPr>
                <w:rFonts w:eastAsia="Times New Roman" w:cstheme="minorHAnsi"/>
                <w:kern w:val="2"/>
                <w:sz w:val="16"/>
                <w:szCs w:val="16"/>
                <w:lang w:eastAsia="pl-PL"/>
              </w:rPr>
              <w:t xml:space="preserve">31 stycznia 2024 r. </w:t>
            </w:r>
            <w:r>
              <w:rPr>
                <w:rFonts w:eastAsia="Times New Roman" w:cstheme="minorHAnsi"/>
                <w:kern w:val="2"/>
                <w:sz w:val="16"/>
                <w:szCs w:val="16"/>
                <w:lang w:eastAsia="pl-PL"/>
              </w:rPr>
              <w:t>-</w:t>
            </w:r>
            <w:r w:rsidRPr="00B50651">
              <w:rPr>
                <w:rFonts w:eastAsia="Times New Roman" w:cstheme="minorHAnsi"/>
                <w:kern w:val="2"/>
                <w:sz w:val="16"/>
                <w:szCs w:val="16"/>
                <w:lang w:eastAsia="pl-PL"/>
              </w:rPr>
              <w:t xml:space="preserve"> </w:t>
            </w:r>
            <w:r>
              <w:rPr>
                <w:rFonts w:eastAsia="Times New Roman" w:cstheme="minorHAnsi"/>
                <w:kern w:val="2"/>
                <w:sz w:val="16"/>
                <w:szCs w:val="16"/>
                <w:lang w:eastAsia="pl-PL"/>
              </w:rPr>
              <w:br/>
            </w:r>
            <w:r w:rsidRPr="00B50651">
              <w:rPr>
                <w:rFonts w:eastAsia="Times New Roman" w:cstheme="minorHAnsi"/>
                <w:kern w:val="2"/>
                <w:sz w:val="16"/>
                <w:szCs w:val="16"/>
                <w:lang w:eastAsia="pl-PL"/>
              </w:rPr>
              <w:t>7 lutego 2024 r.</w:t>
            </w:r>
          </w:p>
        </w:tc>
        <w:tc>
          <w:tcPr>
            <w:tcW w:w="2941" w:type="dxa"/>
            <w:gridSpan w:val="2"/>
            <w:shd w:val="clear" w:color="auto" w:fill="DEF2F8"/>
          </w:tcPr>
          <w:p w:rsidR="00F94A32" w:rsidRPr="00AB691B" w:rsidRDefault="00F94A32" w:rsidP="00676B7E">
            <w:pPr>
              <w:pStyle w:val="Akapitzlist"/>
              <w:numPr>
                <w:ilvl w:val="0"/>
                <w:numId w:val="3"/>
              </w:numPr>
              <w:spacing w:after="0" w:line="276" w:lineRule="auto"/>
              <w:ind w:left="120" w:hanging="120"/>
              <w:rPr>
                <w:rFonts w:eastAsia="Times New Roman" w:cstheme="minorHAnsi"/>
                <w:sz w:val="16"/>
                <w:szCs w:val="16"/>
                <w:lang w:eastAsia="pl-PL"/>
              </w:rPr>
            </w:pPr>
            <w:r w:rsidRPr="00B50651">
              <w:rPr>
                <w:rFonts w:eastAsia="Times New Roman" w:cstheme="minorHAnsi"/>
                <w:sz w:val="16"/>
                <w:szCs w:val="16"/>
                <w:lang w:eastAsia="pl-PL"/>
              </w:rPr>
              <w:t xml:space="preserve">Na dokumentach EDPR za 2020 r. nie wskazano daty ich wystawienia. </w:t>
            </w:r>
            <w:r w:rsidRPr="00B50651">
              <w:rPr>
                <w:rFonts w:eastAsia="Times New Roman" w:cstheme="minorHAnsi"/>
                <w:sz w:val="16"/>
                <w:szCs w:val="16"/>
                <w:lang w:eastAsia="pl-PL"/>
              </w:rPr>
              <w:br/>
              <w:t xml:space="preserve">W  związku z powyższym, nie jest możliwe stwierdzenie czy dany dokument został wystawiony z dochowaniem terminu wskazanego w art.  24 ust. 5 ustawy z dnia 13  czerwca 2013 r. o gospodarce opakowaniami i odpadami opakowaniowymi </w:t>
            </w:r>
            <w:r w:rsidRPr="00B50651">
              <w:rPr>
                <w:rFonts w:eastAsia="Times New Roman" w:cstheme="minorHAnsi"/>
                <w:sz w:val="16"/>
                <w:szCs w:val="16"/>
                <w:lang w:eastAsia="pl-PL"/>
              </w:rPr>
              <w:br/>
              <w:t>(Dz.U. z 2023 poz. 1658 ze zm.) oraz nie można stwierdzić czy ww. dokumenty zostały przekazane Marszałkowi Województwa Wielkopolskiego w  terminie  wskazanym w art. 24 ust. 9 przedmiotowej ustawy.</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Na wszystkich dokumentach EDPR za 2020 r. w tabeli 1 brakuje informacji 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W przedmiotowej tabeli wskazano jedynie nazwę i adres zakładu, do którego zostały przekazane odpady tj. Progroup Paper PM2 GmbH. </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 dokumentu EDPR o numerze 1/12/2020/IV wystawionego na masę odpadów 46,62  Mg, nie przedłożono załącznika VII z dnia 5 października 2020 r. Przedłożono jedynie załącznik VII z dnia 3 października 2020 r., potwierdzający wewnątrzwspólnotową dostawę odpadów opakowaniowych o kodzie 15 01 01 –  Opakowania  z  papieru  i  tektury oraz masie 24,40 Mg. Również dokument CMR  potwierdza  przekazanie  odpadów o  masie 24,34 Mg. Jedynym dokumentem potwierdzającym całkowitą masę odpadów, na którą wystawiono przedmiotowy dokument EDPR są faktury, wystawione na łączną masę 96,091 Mg.</w:t>
            </w:r>
          </w:p>
          <w:p w:rsidR="00F94A32" w:rsidRPr="00B50651" w:rsidRDefault="00F94A32" w:rsidP="00676B7E">
            <w:pPr>
              <w:pStyle w:val="Akapitzlist"/>
              <w:numPr>
                <w:ilvl w:val="0"/>
                <w:numId w:val="3"/>
              </w:numPr>
              <w:spacing w:after="0" w:line="276" w:lineRule="auto"/>
              <w:ind w:left="105" w:hanging="142"/>
              <w:rPr>
                <w:rFonts w:eastAsia="Times New Roman" w:cstheme="minorHAnsi"/>
                <w:sz w:val="16"/>
                <w:szCs w:val="16"/>
                <w:lang w:eastAsia="pl-PL"/>
              </w:rPr>
            </w:pPr>
            <w:r w:rsidRPr="00B50651">
              <w:rPr>
                <w:rFonts w:eastAsia="Times New Roman" w:cstheme="minorHAnsi"/>
                <w:sz w:val="16"/>
                <w:szCs w:val="16"/>
                <w:lang w:eastAsia="pl-PL"/>
              </w:rPr>
              <w:t>Podmiot zdublował nr ewidencyjny wydanego dokumentu, wystawiając dwa dokumenty EDPR o takim samym numerze: 2/12/2020/IV.</w:t>
            </w:r>
          </w:p>
          <w:p w:rsidR="00F94A32" w:rsidRPr="00B50651" w:rsidRDefault="00F94A32" w:rsidP="00676B7E">
            <w:pPr>
              <w:pStyle w:val="Akapitzlist"/>
              <w:numPr>
                <w:ilvl w:val="0"/>
                <w:numId w:val="3"/>
              </w:numPr>
              <w:spacing w:after="0" w:line="276" w:lineRule="auto"/>
              <w:ind w:left="105" w:hanging="142"/>
              <w:rPr>
                <w:rFonts w:eastAsia="Times New Roman" w:cstheme="minorHAnsi"/>
                <w:sz w:val="16"/>
                <w:szCs w:val="16"/>
                <w:lang w:eastAsia="pl-PL"/>
              </w:rPr>
            </w:pPr>
            <w:r w:rsidRPr="00B50651">
              <w:rPr>
                <w:rFonts w:eastAsia="Times New Roman" w:cstheme="minorHAnsi"/>
                <w:sz w:val="16"/>
                <w:szCs w:val="16"/>
                <w:lang w:eastAsia="pl-PL"/>
              </w:rPr>
              <w:t>Faktura o numerze FA 1064/2020 przedłożona do dokumentu EDPR o numerze 6/12/2020/IV potwierdza przekazanie odpadów o kodzie 15 01 01 –   Opakowania  z  papieru  i  tektury  do  ROWE  GmbH o masie  większej (94,15 Mg) niż przedmiotowy dokument EDPR (45,28 Mg) oraz załącznik VII i CMR – 48 Mg.</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Spółka zwróciła się do Podmiotów, dla których wystawiła dokumenty EDPR za  2020 r. o ich wycofanie ze względu na nieprawidłowe ich wystawienie, ponieważ EKO-ROL P.T.S. Ratajczak s.c. nie posiadała w tym czasie stosownego wpisu w rejestrze BDO – dział VI tabela 2 „Przedsiębiorca eksportujący odpady opakowaniowe oraz przedsiębiorca dokonujący wewnątrzwspólnotowej dostawy odpadów opakowaniowych” i nie była uprawniona do wystawienia przedmiotowych dokumentów. Spółka dołączyła do kopii dokumentów EDPR korespondencję  mailową z Podmiotami, dla których wystawiono dokumenty EDPR, z  prośbą  o  sprawdzenie czy dokument EDPR za 2020 r. został wykorzystany. Tylko jeden  Podmiot - Przedsiębiorstwo Recyclingu Odpadów i Przetwarzania Sp. z o.o. nie udzieliło odpowiedzi. Pozostałe Podmioty poinformowały, że przedmiotowy dokument nie znajduje się w ich w systemie, a zatem został wycofany.</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Dokument EDPR o numerze 1/5/2021/I został wystawiony z niedochowaniem terminu, wskazanego w art. 24 ust. 5 ustawy z dnia 13  czerwca 2013 r. o gospodarce opakowaniami i odpadami opakowaniowymi (Dz.U. z 2023 poz. 1658 ze zm.). Przedmiotowy dokument został wystawiony na wniosek złożony przez Miejskie Przedsiębiorstwo Gospodarki Komunalnej sp. z o.o. w dniu 3 marca 2021 r., w odpowiedzi na pismo o wycofanie dokumentu EDPR za IV kwartał 2020 r. przez Kontrolowanego.  Zawnioskowano o wystawienie dokumentu EDPR na podstawie odpadów przekazanych w IV kwartale 2020 r. o kodzie 15 01 01 –   Opakowania  z  papieru  i  tektury i masie 180,720 Mg. Dokument  EDPR o   numerze   1/5/2021/I   został   wystawiony   niezgodnie   z  art.  24  ust.  4a przedmiotowej  ustawy. Na dokumencie nie wskazano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Na załącznikach VII potwierdzających przekazanie odpadów do Prougroup Paper PM2 GmbH wskazano proces R12 „Wymiana odpadów w celu poddania ich któremukolwiek z procesów wymienionych w pozycji R1–R11” oraz nie wskazano masy odpadów. Jednocześnie dokumenty te nie zostały podpisane przez odbiorcę odpadów opakowaniowych o kodzie 15 01 01 – Opakowania  z  papieru  i  tektury, do którego przekazano odpady w celu poddania ich recyklingowi.</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Dokumenty EDPR o numerach 3/III/2022 i 7/III/2022 oraz  4/III/2022 i 6/III/2022  zostały wystawione na podstawie jednego wniosku.</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 tut. Organu wpłynął także dokument EDPR za 2022 r. o numerze 1/I/2023 wystawiony w dniu 28 kwietnia 2023 r. Jednak z dokumentów przedłożonych podczas kontroli - dokumentu EDPR egzemplarz B oraz faktur, wynika, że jest to dokument wystawiony za 2023 r.</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Zgodnie z rozporządzeniem (WE) nr 1013/2006 Parlamentu Europejskiego i Rady z dnia 14 czerwca 2006 r. w sprawie przemieszczania odpadów, Podmiot powinien posiadać umowy z odbiorcami przekazywanych do recyklingu odpadów opakowaniowych. W trakcie kontroli nie okazano umów na wywóz odpadów zawartych z pośrednikami zagranicznym jak i recyklerami, wspomniano jedynie, że współpracę Spółki z ww. podmiotami regulują umowy ustne.</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Ilości odpadów przekazanych poza granice RP w tonach wykazane w kartach ewidencji odpadów o kodach: 15 01 01 – Opakowania z papieru i tektury oraz 15 01 02 – Opakowania z tworzyw sztucznych za lata 2020 - 2022 są niezgodne z ilościami odpadów wywiezionych z terytorium kraju w roku kalendarzowym, wykazanych w sprawozdaniu o wytwarzanych odpadach i o gospodarowaniu odpadami za lata 2020 – 2022.</w:t>
            </w:r>
          </w:p>
          <w:p w:rsidR="00F94A32" w:rsidRPr="002109EB" w:rsidRDefault="00F94A32" w:rsidP="00676B7E">
            <w:pPr>
              <w:pStyle w:val="Akapitzlist"/>
              <w:spacing w:after="0" w:line="276" w:lineRule="auto"/>
              <w:ind w:left="120"/>
              <w:rPr>
                <w:rFonts w:eastAsia="Times New Roman" w:cstheme="minorHAnsi"/>
                <w:sz w:val="16"/>
                <w:szCs w:val="16"/>
                <w:lang w:eastAsia="pl-PL"/>
              </w:rPr>
            </w:pPr>
          </w:p>
        </w:tc>
        <w:tc>
          <w:tcPr>
            <w:tcW w:w="993" w:type="dxa"/>
            <w:shd w:val="clear" w:color="auto" w:fill="DEF2F8"/>
          </w:tcPr>
          <w:p w:rsidR="00F94A32" w:rsidRPr="00FD1BB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F94A32" w:rsidRPr="00734BB8" w:rsidTr="00A0528C">
        <w:trPr>
          <w:tblCellSpacing w:w="15" w:type="dxa"/>
        </w:trPr>
        <w:tc>
          <w:tcPr>
            <w:tcW w:w="320" w:type="dxa"/>
            <w:gridSpan w:val="2"/>
            <w:shd w:val="clear" w:color="auto" w:fill="auto"/>
          </w:tcPr>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4.</w:t>
            </w:r>
          </w:p>
        </w:tc>
        <w:tc>
          <w:tcPr>
            <w:tcW w:w="1429" w:type="dxa"/>
            <w:shd w:val="clear" w:color="auto" w:fill="auto"/>
          </w:tcPr>
          <w:p w:rsidR="00F94A32" w:rsidRPr="00FD1BBF"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DSI-IV.1710.1.2024</w:t>
            </w:r>
          </w:p>
        </w:tc>
        <w:tc>
          <w:tcPr>
            <w:tcW w:w="1545" w:type="dxa"/>
            <w:shd w:val="clear" w:color="auto" w:fill="auto"/>
          </w:tcPr>
          <w:p w:rsidR="00ED15F3"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REPET s.c. Ar</w:t>
            </w:r>
            <w:r w:rsidR="00ED15F3">
              <w:rPr>
                <w:rFonts w:eastAsia="Times New Roman" w:cstheme="minorHAnsi"/>
                <w:sz w:val="16"/>
                <w:szCs w:val="16"/>
                <w:lang w:eastAsia="pl-PL"/>
              </w:rPr>
              <w:t>kadiusz Pojasek, Krzysztof Lont Lewków</w:t>
            </w:r>
          </w:p>
          <w:p w:rsidR="00F94A32" w:rsidRPr="00476DBD" w:rsidRDefault="00ED15F3"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Kwiatkowska 6F</w:t>
            </w:r>
            <w:r w:rsidR="00F94A32" w:rsidRPr="00476DBD">
              <w:rPr>
                <w:rFonts w:eastAsia="Times New Roman" w:cstheme="minorHAnsi"/>
                <w:sz w:val="16"/>
                <w:szCs w:val="16"/>
                <w:lang w:eastAsia="pl-PL"/>
              </w:rPr>
              <w:t xml:space="preserve"> </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63-410 Ostrów Wlkp.</w:t>
            </w:r>
          </w:p>
        </w:tc>
        <w:tc>
          <w:tcPr>
            <w:tcW w:w="1941" w:type="dxa"/>
            <w:shd w:val="clear" w:color="auto" w:fill="auto"/>
          </w:tcPr>
          <w:p w:rsidR="00F94A32" w:rsidRPr="00476DBD" w:rsidRDefault="00F94A32" w:rsidP="00676B7E">
            <w:pPr>
              <w:spacing w:after="0" w:line="276" w:lineRule="auto"/>
              <w:rPr>
                <w:sz w:val="16"/>
              </w:rPr>
            </w:pPr>
            <w:r w:rsidRPr="00476DBD">
              <w:rPr>
                <w:sz w:val="16"/>
              </w:rPr>
              <w:t>Kontrola doraźna w zakresie:</w:t>
            </w:r>
          </w:p>
          <w:p w:rsidR="00F94A32" w:rsidRPr="00476DBD" w:rsidRDefault="00F94A32" w:rsidP="00676B7E">
            <w:pPr>
              <w:spacing w:after="0" w:line="276" w:lineRule="auto"/>
              <w:rPr>
                <w:sz w:val="16"/>
              </w:rPr>
            </w:pPr>
            <w:r w:rsidRPr="00476DBD">
              <w:rPr>
                <w:sz w:val="16"/>
              </w:rPr>
              <w:t>• realizacji     obowiązków  podmiotu  prowadzącego recykling lub inny niż recykling proces odzysku odpadów opakowaniowych, a także eksportującego odpady opakowaniowe oraz dokonującego wewnątrzwspólnotowej dostawy odpadów opakowaniowych  z</w:t>
            </w:r>
            <w:r>
              <w:rPr>
                <w:sz w:val="16"/>
              </w:rPr>
              <w:t>a rok 2023</w:t>
            </w:r>
            <w:r w:rsidRPr="00476DBD">
              <w:rPr>
                <w:sz w:val="16"/>
              </w:rPr>
              <w:t>.</w:t>
            </w:r>
          </w:p>
          <w:p w:rsidR="00F94A32" w:rsidRPr="00476DBD" w:rsidRDefault="00F94A32" w:rsidP="00676B7E">
            <w:pPr>
              <w:spacing w:after="0" w:line="276" w:lineRule="auto"/>
              <w:rPr>
                <w:sz w:val="16"/>
              </w:rPr>
            </w:pPr>
            <w:r w:rsidRPr="00476DBD">
              <w:rPr>
                <w:sz w:val="16"/>
              </w:rPr>
              <w:t>• realizacji obowiązków w zakresie opłaty produkt</w:t>
            </w:r>
            <w:r>
              <w:rPr>
                <w:sz w:val="16"/>
              </w:rPr>
              <w:t xml:space="preserve">owej za okres od 1 stycznia </w:t>
            </w:r>
            <w:r w:rsidR="00ED15F3">
              <w:rPr>
                <w:sz w:val="16"/>
              </w:rPr>
              <w:t xml:space="preserve">     </w:t>
            </w:r>
            <w:r>
              <w:rPr>
                <w:sz w:val="16"/>
              </w:rPr>
              <w:t>2023</w:t>
            </w:r>
            <w:r w:rsidR="00ED15F3">
              <w:rPr>
                <w:sz w:val="16"/>
              </w:rPr>
              <w:t xml:space="preserve">  r. </w:t>
            </w:r>
            <w:r>
              <w:rPr>
                <w:sz w:val="16"/>
              </w:rPr>
              <w:t xml:space="preserve">do 31 grudnia </w:t>
            </w:r>
            <w:r w:rsidR="00ED15F3">
              <w:rPr>
                <w:sz w:val="16"/>
              </w:rPr>
              <w:t xml:space="preserve">       </w:t>
            </w:r>
            <w:r>
              <w:rPr>
                <w:sz w:val="16"/>
              </w:rPr>
              <w:t>2023</w:t>
            </w:r>
            <w:r w:rsidRPr="00476DBD">
              <w:rPr>
                <w:sz w:val="16"/>
              </w:rPr>
              <w:t xml:space="preserve"> r.</w:t>
            </w:r>
          </w:p>
          <w:p w:rsidR="00F94A32" w:rsidRPr="00FD1BBF" w:rsidRDefault="00F94A32" w:rsidP="00676B7E">
            <w:pPr>
              <w:spacing w:after="0" w:line="276" w:lineRule="auto"/>
              <w:rPr>
                <w:sz w:val="16"/>
              </w:rPr>
            </w:pPr>
            <w:r w:rsidRPr="00476DBD">
              <w:rPr>
                <w:sz w:val="16"/>
              </w:rPr>
              <w:t>• realizacji obowiązków podmiotu w zakresie gospodarki odpadami za okr</w:t>
            </w:r>
            <w:r w:rsidR="00ED15F3">
              <w:rPr>
                <w:sz w:val="16"/>
              </w:rPr>
              <w:t xml:space="preserve">es </w:t>
            </w:r>
            <w:r>
              <w:rPr>
                <w:sz w:val="16"/>
              </w:rPr>
              <w:t>od 1 stycznia 2023 r. do 31 grudnia 2023</w:t>
            </w:r>
            <w:r w:rsidRPr="00476DBD">
              <w:rPr>
                <w:sz w:val="16"/>
              </w:rPr>
              <w:t xml:space="preserve"> r.</w:t>
            </w:r>
          </w:p>
        </w:tc>
        <w:tc>
          <w:tcPr>
            <w:tcW w:w="1393" w:type="dxa"/>
            <w:shd w:val="clear" w:color="auto" w:fill="auto"/>
          </w:tcPr>
          <w:p w:rsidR="00F94A32" w:rsidRPr="00FD1BB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2 lutego</w:t>
            </w:r>
            <w:r w:rsidR="00A72592">
              <w:rPr>
                <w:rFonts w:eastAsia="Times New Roman" w:cstheme="minorHAnsi"/>
                <w:sz w:val="16"/>
                <w:szCs w:val="16"/>
                <w:lang w:eastAsia="pl-PL"/>
              </w:rPr>
              <w:t xml:space="preserve"> 2024 r. -                      </w:t>
            </w:r>
            <w:r>
              <w:rPr>
                <w:rFonts w:eastAsia="Times New Roman" w:cstheme="minorHAnsi"/>
                <w:sz w:val="16"/>
                <w:szCs w:val="16"/>
                <w:lang w:eastAsia="pl-PL"/>
              </w:rPr>
              <w:t>9 lutego 2024 r.</w:t>
            </w:r>
          </w:p>
        </w:tc>
        <w:tc>
          <w:tcPr>
            <w:tcW w:w="2941" w:type="dxa"/>
            <w:gridSpan w:val="2"/>
            <w:shd w:val="clear" w:color="auto" w:fill="auto"/>
          </w:tcPr>
          <w:p w:rsidR="00F94A32" w:rsidRPr="00476DBD" w:rsidRDefault="00F94A32" w:rsidP="00676B7E">
            <w:pPr>
              <w:pStyle w:val="Akapitzlist"/>
              <w:numPr>
                <w:ilvl w:val="0"/>
                <w:numId w:val="1"/>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 xml:space="preserve">Dokument DPR o numerze ewidencyjnym 2/2023/DPR został wystawiony z  niedochowaniem  terminu, o którym mowa w art. 23 ust. 7 ustawy o gospodarce opakowaniami i odpadami opakowaniowymi. </w:t>
            </w:r>
          </w:p>
          <w:p w:rsidR="00F94A32" w:rsidRPr="00476DBD" w:rsidRDefault="00F94A32" w:rsidP="00676B7E">
            <w:pPr>
              <w:pStyle w:val="Akapitzlist"/>
              <w:numPr>
                <w:ilvl w:val="0"/>
                <w:numId w:val="1"/>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Dokument DPR o numerze ewidencyjnym 7/2023/DPR nie został przedłożony Marszałkowi Województwa Wielkopolskiego. Zgodnie z art. 23 ust. 10a ww. ustawy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Kontrolowany Podmiot nie przedłożył w trakcie trwania kontroli</w:t>
            </w: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potwierdzenia nadania ww. dokumentu do podmiotu wnioskującego - Podmiot w dniu 23 lutego 2024 r. poinformował o nadaniu przedmiotowego dokumentu do firmy EKOM Maciejczyk sp. j. Ponadto firma EKOM Maciejczyk sp. j.  w korespondencji mailowej z dnia 23 lutego 2024 r.  poinformowała, iż dokument DPR o numerze 7/2023/DPR nie został wykorzystany przez żadnego wprowadzającego produkty w opakowaniach, żadną organizację odzysku i organizację samorządu gospodarczego. Spółka EKOM Maciejczyk sp. j. jako podmiot odbierający odpady komunalne z gospodarstw domowych posłużyła się ww. dokumentem tylko jako potwierdzenie ilości odpadów przekazanych do recyklingu przyjętych  w celu osiągnięcia odpowiednich poziomów recyklingu, wykazanych w składanych do gmin rocznych sprawozdaniach podmiotu odbierającego odpady komunale od właścicieli nieruchomości. </w:t>
            </w:r>
          </w:p>
          <w:p w:rsidR="00F94A32" w:rsidRPr="002109EB" w:rsidRDefault="00F94A32" w:rsidP="00676B7E">
            <w:pPr>
              <w:pStyle w:val="Akapitzlist"/>
              <w:spacing w:after="0" w:line="276" w:lineRule="auto"/>
              <w:ind w:left="120"/>
              <w:rPr>
                <w:rFonts w:eastAsia="Times New Roman" w:cstheme="minorHAnsi"/>
                <w:sz w:val="16"/>
                <w:szCs w:val="16"/>
                <w:lang w:eastAsia="pl-PL"/>
              </w:rPr>
            </w:pPr>
          </w:p>
        </w:tc>
        <w:tc>
          <w:tcPr>
            <w:tcW w:w="993" w:type="dxa"/>
            <w:shd w:val="clear" w:color="auto" w:fill="auto"/>
          </w:tcPr>
          <w:p w:rsidR="00F94A32" w:rsidRPr="00FD1BB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auto"/>
          </w:tcPr>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0528C" w:rsidRPr="00734BB8" w:rsidTr="00A0528C">
        <w:trPr>
          <w:tblCellSpacing w:w="15" w:type="dxa"/>
        </w:trPr>
        <w:tc>
          <w:tcPr>
            <w:tcW w:w="320" w:type="dxa"/>
            <w:gridSpan w:val="2"/>
            <w:shd w:val="clear" w:color="auto" w:fill="DEF2F8"/>
          </w:tcPr>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5.</w:t>
            </w:r>
          </w:p>
        </w:tc>
        <w:tc>
          <w:tcPr>
            <w:tcW w:w="1429"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DSI-IV.1710.4.2024</w:t>
            </w:r>
          </w:p>
        </w:tc>
        <w:tc>
          <w:tcPr>
            <w:tcW w:w="1545" w:type="dxa"/>
            <w:shd w:val="clear" w:color="auto" w:fill="DEF2F8"/>
          </w:tcPr>
          <w:p w:rsidR="00ED15F3" w:rsidRDefault="00ED15F3" w:rsidP="00676B7E">
            <w:pPr>
              <w:spacing w:after="0" w:line="276" w:lineRule="auto"/>
              <w:rPr>
                <w:rFonts w:cstheme="minorHAnsi"/>
                <w:sz w:val="16"/>
                <w:szCs w:val="16"/>
              </w:rPr>
            </w:pPr>
            <w:r>
              <w:rPr>
                <w:rFonts w:cstheme="minorHAnsi"/>
                <w:sz w:val="16"/>
                <w:szCs w:val="16"/>
              </w:rPr>
              <w:t>REPLAST sp. z o. o.</w:t>
            </w:r>
          </w:p>
          <w:p w:rsidR="00F94A32" w:rsidRPr="00A53475" w:rsidRDefault="00ED15F3" w:rsidP="00676B7E">
            <w:pPr>
              <w:spacing w:after="0" w:line="276" w:lineRule="auto"/>
              <w:rPr>
                <w:rFonts w:cstheme="minorHAnsi"/>
                <w:sz w:val="16"/>
                <w:szCs w:val="16"/>
              </w:rPr>
            </w:pPr>
            <w:r>
              <w:rPr>
                <w:rFonts w:cstheme="minorHAnsi"/>
                <w:sz w:val="16"/>
                <w:szCs w:val="16"/>
              </w:rPr>
              <w:t>ul. Składowa 2a</w:t>
            </w:r>
            <w:r w:rsidR="00F94A32" w:rsidRPr="00476DBD">
              <w:rPr>
                <w:rFonts w:cstheme="minorHAnsi"/>
                <w:sz w:val="16"/>
                <w:szCs w:val="16"/>
              </w:rPr>
              <w:t xml:space="preserve"> </w:t>
            </w:r>
            <w:r w:rsidR="00F94A32">
              <w:rPr>
                <w:rFonts w:cstheme="minorHAnsi"/>
                <w:sz w:val="16"/>
                <w:szCs w:val="16"/>
              </w:rPr>
              <w:t xml:space="preserve">                </w:t>
            </w:r>
            <w:r w:rsidR="00F94A32" w:rsidRPr="00476DBD">
              <w:rPr>
                <w:rFonts w:cstheme="minorHAnsi"/>
                <w:sz w:val="16"/>
                <w:szCs w:val="16"/>
              </w:rPr>
              <w:t>64-000 Kościan</w:t>
            </w:r>
          </w:p>
        </w:tc>
        <w:tc>
          <w:tcPr>
            <w:tcW w:w="1941" w:type="dxa"/>
            <w:shd w:val="clear" w:color="auto" w:fill="DEF2F8"/>
          </w:tcPr>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 w zakresie:</w:t>
            </w:r>
          </w:p>
          <w:p w:rsidR="00F94A32" w:rsidRPr="00476DBD"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F94A32" w:rsidRPr="00476DBD"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realizacji obowiązków w zakresie opłaty produktowej za okres od 1 stycznia </w:t>
            </w:r>
            <w:r w:rsidR="00ED15F3">
              <w:rPr>
                <w:rFonts w:eastAsia="Times New Roman" w:cstheme="minorHAnsi"/>
                <w:sz w:val="16"/>
                <w:szCs w:val="16"/>
                <w:lang w:eastAsia="pl-PL"/>
              </w:rPr>
              <w:t xml:space="preserve">       2021  r. </w:t>
            </w:r>
            <w:r w:rsidRPr="00476DBD">
              <w:rPr>
                <w:rFonts w:eastAsia="Times New Roman" w:cstheme="minorHAnsi"/>
                <w:sz w:val="16"/>
                <w:szCs w:val="16"/>
                <w:lang w:eastAsia="pl-PL"/>
              </w:rPr>
              <w:t xml:space="preserve">do 31 grudnia </w:t>
            </w:r>
            <w:r w:rsidR="00ED15F3">
              <w:rPr>
                <w:rFonts w:eastAsia="Times New Roman" w:cstheme="minorHAnsi"/>
                <w:sz w:val="16"/>
                <w:szCs w:val="16"/>
                <w:lang w:eastAsia="pl-PL"/>
              </w:rPr>
              <w:t xml:space="preserve">          </w:t>
            </w:r>
            <w:r w:rsidRPr="00476DBD">
              <w:rPr>
                <w:rFonts w:eastAsia="Times New Roman" w:cstheme="minorHAnsi"/>
                <w:sz w:val="16"/>
                <w:szCs w:val="16"/>
                <w:lang w:eastAsia="pl-PL"/>
              </w:rPr>
              <w:t>2023 r.</w:t>
            </w:r>
          </w:p>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476DBD">
              <w:rPr>
                <w:rFonts w:eastAsia="Times New Roman" w:cstheme="minorHAnsi"/>
                <w:sz w:val="16"/>
                <w:szCs w:val="16"/>
                <w:lang w:eastAsia="pl-PL"/>
              </w:rPr>
              <w:t>od 1 stycznia 2021 r.  do 31 grudnia 2023 r.</w:t>
            </w:r>
          </w:p>
        </w:tc>
        <w:tc>
          <w:tcPr>
            <w:tcW w:w="1393"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18 marca 2023 r. –               25 marca 2023 r.</w:t>
            </w:r>
          </w:p>
        </w:tc>
        <w:tc>
          <w:tcPr>
            <w:tcW w:w="2941" w:type="dxa"/>
            <w:gridSpan w:val="2"/>
            <w:shd w:val="clear" w:color="auto" w:fill="DEF2F8"/>
          </w:tcPr>
          <w:p w:rsidR="00F94A32" w:rsidRDefault="00F94A32" w:rsidP="00676B7E">
            <w:pPr>
              <w:pStyle w:val="Akapitzlist"/>
              <w:numPr>
                <w:ilvl w:val="0"/>
                <w:numId w:val="13"/>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Podmiot wykazał przetwarzanie odpadu o kodzie 07 02 13 - Odpady tworzyw sztucznych w ilościach przekraczających wartości określone w decyzji Starosty Kościańskiego ABŚ.6233.33.2014 z dnia 17 listopada 2014 r., zmienionej decyzją ABŚ.6233.9.2020 z dnia 8 lutego 2021 r. Do sprawozdań zostały załączone wyjaśnienia dotyczące przyczyn wystąpienia przekroczeń.</w:t>
            </w:r>
          </w:p>
          <w:p w:rsidR="00F94A32" w:rsidRPr="00476DBD" w:rsidRDefault="00F94A32" w:rsidP="00676B7E">
            <w:pPr>
              <w:pStyle w:val="Akapitzlist"/>
              <w:numPr>
                <w:ilvl w:val="0"/>
                <w:numId w:val="13"/>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Podmiot wykazał prowadzenie działalności w zakresie odzysku polegającym na przygotowaniu do ponownego użycia odpadu o kodzie 15 01 01 - Opakowania z papieru i tektury, którego nie obejmowało udzielone ww. zezwolenie.</w:t>
            </w:r>
          </w:p>
        </w:tc>
        <w:tc>
          <w:tcPr>
            <w:tcW w:w="993"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DEF2F8"/>
          </w:tcPr>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0528C" w:rsidRPr="00734BB8" w:rsidTr="00A0528C">
        <w:trPr>
          <w:tblCellSpacing w:w="15" w:type="dxa"/>
        </w:trPr>
        <w:tc>
          <w:tcPr>
            <w:tcW w:w="320" w:type="dxa"/>
            <w:gridSpan w:val="2"/>
            <w:shd w:val="clear" w:color="auto" w:fill="auto"/>
          </w:tcPr>
          <w:p w:rsidR="00A72592" w:rsidRPr="00A53475" w:rsidRDefault="00A7259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6.</w:t>
            </w:r>
          </w:p>
        </w:tc>
        <w:tc>
          <w:tcPr>
            <w:tcW w:w="1429"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sidRPr="001F6DC8">
              <w:rPr>
                <w:rFonts w:cstheme="minorHAnsi"/>
                <w:sz w:val="16"/>
                <w:szCs w:val="16"/>
              </w:rPr>
              <w:t>DSI-IV.1710.3.2024</w:t>
            </w:r>
          </w:p>
        </w:tc>
        <w:tc>
          <w:tcPr>
            <w:tcW w:w="1545" w:type="dxa"/>
            <w:shd w:val="clear" w:color="auto" w:fill="auto"/>
          </w:tcPr>
          <w:p w:rsidR="00ED15F3" w:rsidRDefault="00A72592" w:rsidP="00676B7E">
            <w:pPr>
              <w:spacing w:after="0" w:line="276" w:lineRule="auto"/>
              <w:rPr>
                <w:rFonts w:cstheme="minorHAnsi"/>
                <w:sz w:val="16"/>
                <w:szCs w:val="16"/>
              </w:rPr>
            </w:pPr>
            <w:r w:rsidRPr="001F6DC8">
              <w:rPr>
                <w:rFonts w:cstheme="minorHAnsi"/>
                <w:sz w:val="16"/>
                <w:szCs w:val="16"/>
              </w:rPr>
              <w:t>Regionalny Zakład Zagos</w:t>
            </w:r>
            <w:r w:rsidR="00ED15F3">
              <w:rPr>
                <w:rFonts w:cstheme="minorHAnsi"/>
                <w:sz w:val="16"/>
                <w:szCs w:val="16"/>
              </w:rPr>
              <w:t>podarowania Odpadów Sp. z o.o.</w:t>
            </w:r>
          </w:p>
          <w:p w:rsidR="00A72592" w:rsidRPr="001F6DC8" w:rsidRDefault="00ED15F3" w:rsidP="00676B7E">
            <w:pPr>
              <w:spacing w:after="0" w:line="276" w:lineRule="auto"/>
              <w:rPr>
                <w:rFonts w:cstheme="minorHAnsi"/>
                <w:sz w:val="16"/>
                <w:szCs w:val="16"/>
              </w:rPr>
            </w:pPr>
            <w:r>
              <w:rPr>
                <w:rFonts w:cstheme="minorHAnsi"/>
                <w:sz w:val="16"/>
                <w:szCs w:val="16"/>
              </w:rPr>
              <w:t>ul. Staroprzygodzka 121</w:t>
            </w:r>
          </w:p>
          <w:p w:rsidR="00A72592" w:rsidRPr="00A53475" w:rsidRDefault="00A72592" w:rsidP="00676B7E">
            <w:pPr>
              <w:spacing w:after="0" w:line="276" w:lineRule="auto"/>
              <w:rPr>
                <w:rFonts w:cstheme="minorHAnsi"/>
                <w:sz w:val="16"/>
                <w:szCs w:val="16"/>
              </w:rPr>
            </w:pPr>
            <w:r w:rsidRPr="001F6DC8">
              <w:rPr>
                <w:rFonts w:cstheme="minorHAnsi"/>
                <w:sz w:val="16"/>
                <w:szCs w:val="16"/>
              </w:rPr>
              <w:t>63-400 Ostrów Wielkopolski</w:t>
            </w:r>
          </w:p>
        </w:tc>
        <w:tc>
          <w:tcPr>
            <w:tcW w:w="1941"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72592" w:rsidRDefault="00A72592" w:rsidP="00676B7E">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ch recyklingowi</w:t>
            </w:r>
            <w:r w:rsidRPr="007728BA">
              <w:rPr>
                <w:rFonts w:eastAsia="Times New Roman" w:cstheme="minorHAnsi"/>
                <w:sz w:val="16"/>
                <w:szCs w:val="16"/>
                <w:lang w:eastAsia="pl-PL"/>
              </w:rPr>
              <w:t xml:space="preserve">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72592" w:rsidRDefault="00A7259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72592" w:rsidRPr="00ED15F3" w:rsidRDefault="00A7259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ED15F3">
              <w:rPr>
                <w:rFonts w:eastAsia="Times New Roman" w:cstheme="minorHAnsi"/>
                <w:sz w:val="16"/>
                <w:szCs w:val="16"/>
                <w:lang w:eastAsia="pl-PL"/>
              </w:rPr>
              <w:t>od  1 stycznia 2021 r.  do 31 grudnia 2023 r.</w:t>
            </w:r>
          </w:p>
          <w:p w:rsidR="00A72592" w:rsidRDefault="00A72592" w:rsidP="00676B7E">
            <w:pPr>
              <w:pStyle w:val="Akapitzlist"/>
              <w:numPr>
                <w:ilvl w:val="0"/>
                <w:numId w:val="2"/>
              </w:numPr>
              <w:spacing w:after="0" w:line="276" w:lineRule="auto"/>
              <w:ind w:left="87" w:hanging="87"/>
              <w:rPr>
                <w:rFonts w:eastAsia="Times New Roman" w:cstheme="minorHAnsi"/>
                <w:sz w:val="16"/>
                <w:szCs w:val="16"/>
                <w:lang w:eastAsia="pl-PL"/>
              </w:rPr>
            </w:pPr>
            <w:r w:rsidRPr="001F6DC8">
              <w:rPr>
                <w:rFonts w:eastAsia="Times New Roman" w:cstheme="minorHAnsi"/>
                <w:sz w:val="16"/>
                <w:szCs w:val="16"/>
                <w:lang w:eastAsia="pl-PL"/>
              </w:rPr>
              <w:t xml:space="preserve">realizacji obowiązków podmiotu w zakresie opłat za korzystanie ze  środowiska  </w:t>
            </w:r>
          </w:p>
          <w:p w:rsidR="00A72592" w:rsidRPr="001F6DC8" w:rsidRDefault="00A72592" w:rsidP="00676B7E">
            <w:pPr>
              <w:pStyle w:val="Akapitzlist"/>
              <w:spacing w:after="0" w:line="276" w:lineRule="auto"/>
              <w:ind w:left="87"/>
              <w:rPr>
                <w:rFonts w:eastAsia="Times New Roman" w:cstheme="minorHAnsi"/>
                <w:sz w:val="16"/>
                <w:szCs w:val="16"/>
                <w:lang w:eastAsia="pl-PL"/>
              </w:rPr>
            </w:pPr>
            <w:r w:rsidRPr="00085DD4">
              <w:rPr>
                <w:rFonts w:eastAsia="Times New Roman" w:cstheme="minorHAnsi"/>
                <w:sz w:val="16"/>
                <w:szCs w:val="16"/>
                <w:lang w:eastAsia="pl-PL"/>
              </w:rPr>
              <w:t xml:space="preserve">za okres od 1 stycznia </w:t>
            </w:r>
            <w:r w:rsidR="00ED15F3">
              <w:rPr>
                <w:rFonts w:eastAsia="Times New Roman" w:cstheme="minorHAnsi"/>
                <w:sz w:val="16"/>
                <w:szCs w:val="16"/>
                <w:lang w:eastAsia="pl-PL"/>
              </w:rPr>
              <w:t xml:space="preserve">         </w:t>
            </w:r>
            <w:r w:rsidRPr="00085DD4">
              <w:rPr>
                <w:rFonts w:eastAsia="Times New Roman" w:cstheme="minorHAnsi"/>
                <w:sz w:val="16"/>
                <w:szCs w:val="16"/>
                <w:lang w:eastAsia="pl-PL"/>
              </w:rPr>
              <w:t xml:space="preserve">2021 r. do 31 grudnia </w:t>
            </w:r>
            <w:r w:rsidR="00ED15F3">
              <w:rPr>
                <w:rFonts w:eastAsia="Times New Roman" w:cstheme="minorHAnsi"/>
                <w:sz w:val="16"/>
                <w:szCs w:val="16"/>
                <w:lang w:eastAsia="pl-PL"/>
              </w:rPr>
              <w:t xml:space="preserve">  </w:t>
            </w:r>
            <w:r w:rsidRPr="00085DD4">
              <w:rPr>
                <w:rFonts w:eastAsia="Times New Roman" w:cstheme="minorHAnsi"/>
                <w:sz w:val="16"/>
                <w:szCs w:val="16"/>
                <w:lang w:eastAsia="pl-PL"/>
              </w:rPr>
              <w:t>2023 r.</w:t>
            </w:r>
          </w:p>
          <w:p w:rsidR="00A72592" w:rsidRPr="00A53475" w:rsidRDefault="00A72592" w:rsidP="00676B7E">
            <w:pPr>
              <w:spacing w:after="0" w:line="276" w:lineRule="auto"/>
              <w:rPr>
                <w:rFonts w:eastAsia="Times New Roman" w:cstheme="minorHAnsi"/>
                <w:sz w:val="16"/>
                <w:szCs w:val="16"/>
                <w:lang w:eastAsia="pl-PL"/>
              </w:rPr>
            </w:pPr>
          </w:p>
        </w:tc>
        <w:tc>
          <w:tcPr>
            <w:tcW w:w="1393" w:type="dxa"/>
            <w:shd w:val="clear" w:color="auto" w:fill="auto"/>
          </w:tcPr>
          <w:p w:rsidR="00A72592" w:rsidRDefault="00A72592" w:rsidP="00676B7E">
            <w:pPr>
              <w:spacing w:after="0" w:line="276" w:lineRule="auto"/>
              <w:rPr>
                <w:rFonts w:eastAsia="Times New Roman" w:cstheme="minorHAnsi"/>
                <w:sz w:val="16"/>
                <w:szCs w:val="16"/>
                <w:lang w:eastAsia="pl-PL"/>
              </w:rPr>
            </w:pPr>
            <w:r w:rsidRPr="00BB3DC2">
              <w:rPr>
                <w:rFonts w:eastAsia="Times New Roman" w:cstheme="minorHAnsi"/>
                <w:sz w:val="16"/>
                <w:szCs w:val="16"/>
                <w:lang w:eastAsia="pl-PL"/>
              </w:rPr>
              <w:t xml:space="preserve">22 marca 2024 r. </w:t>
            </w:r>
            <w:r>
              <w:rPr>
                <w:rFonts w:eastAsia="Times New Roman" w:cstheme="minorHAnsi"/>
                <w:sz w:val="16"/>
                <w:szCs w:val="16"/>
                <w:lang w:eastAsia="pl-PL"/>
              </w:rPr>
              <w:t>–</w:t>
            </w:r>
            <w:r w:rsidRPr="00BB3DC2">
              <w:rPr>
                <w:rFonts w:eastAsia="Times New Roman" w:cstheme="minorHAnsi"/>
                <w:sz w:val="16"/>
                <w:szCs w:val="16"/>
                <w:lang w:eastAsia="pl-PL"/>
              </w:rPr>
              <w:t xml:space="preserve"> </w:t>
            </w:r>
          </w:p>
          <w:p w:rsidR="00A72592" w:rsidRPr="00A53475" w:rsidRDefault="00A72592" w:rsidP="00676B7E">
            <w:pPr>
              <w:spacing w:after="0" w:line="276" w:lineRule="auto"/>
              <w:rPr>
                <w:rFonts w:eastAsia="Times New Roman" w:cstheme="minorHAnsi"/>
                <w:sz w:val="16"/>
                <w:szCs w:val="16"/>
                <w:lang w:eastAsia="pl-PL"/>
              </w:rPr>
            </w:pPr>
            <w:r w:rsidRPr="00BB3DC2">
              <w:rPr>
                <w:rFonts w:eastAsia="Times New Roman" w:cstheme="minorHAnsi"/>
                <w:sz w:val="16"/>
                <w:szCs w:val="16"/>
                <w:lang w:eastAsia="pl-PL"/>
              </w:rPr>
              <w:t>29 marca 2024 r.</w:t>
            </w:r>
          </w:p>
        </w:tc>
        <w:tc>
          <w:tcPr>
            <w:tcW w:w="2941" w:type="dxa"/>
            <w:gridSpan w:val="2"/>
            <w:shd w:val="clear" w:color="auto" w:fill="auto"/>
          </w:tcPr>
          <w:p w:rsidR="00A72592" w:rsidRPr="0052291E" w:rsidRDefault="00A72592"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1.</w:t>
            </w:r>
            <w:r w:rsidRPr="0052291E">
              <w:rPr>
                <w:rFonts w:eastAsia="Times New Roman" w:cstheme="minorHAnsi"/>
                <w:sz w:val="16"/>
                <w:szCs w:val="16"/>
                <w:lang w:eastAsia="pl-PL"/>
              </w:rPr>
              <w:t>Kontrolowany wystawił w 2021 r. cztery dokumenty EDPR o numerach ewidencyjnych: 1/2021, 2/2021, 3/2021, 4/2021. Analiza przedmiotowych dokumentów EDPR wykazała,  że  ww.  dokumentów  nie  wystawiono na podstawie wniosków, o których mowa w art. 24 ust. 4 ustawy z dnia 13 czerwca 2013 r.</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o  gospodarce  opakowaniami  i  odpadami  opakowaniowymi. Przedmiotowe  dokumenty  EDPR  wystawiono na podstawie umowy zawartej </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z  Rekopol  Organizacja  Odzysku  Opakowań  S.A. w  dniu 18 lutego 2021 r., </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a  tym  samym  nie  ma  możliwości  określenia, czy  dokumenty  EDPR o numerach ewidencyjnych: 1/2021, 2/2021, 3/2021, 4/2021 zostały wystawione </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sidRPr="0052291E">
              <w:rPr>
                <w:rFonts w:eastAsia="Times New Roman" w:cstheme="minorHAnsi"/>
                <w:sz w:val="16"/>
                <w:szCs w:val="16"/>
                <w:lang w:eastAsia="pl-PL"/>
              </w:rPr>
              <w:t>zgodnie z terminem wskazany</w:t>
            </w:r>
            <w:r w:rsidR="00654ECF">
              <w:rPr>
                <w:rFonts w:eastAsia="Times New Roman" w:cstheme="minorHAnsi"/>
                <w:sz w:val="16"/>
                <w:szCs w:val="16"/>
                <w:lang w:eastAsia="pl-PL"/>
              </w:rPr>
              <w:t>m w art. 24 ust. 5. ww. ustawy.</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Pr>
                <w:rFonts w:eastAsia="Times New Roman" w:cstheme="minorHAnsi"/>
                <w:sz w:val="16"/>
                <w:szCs w:val="16"/>
                <w:lang w:eastAsia="pl-PL"/>
              </w:rPr>
              <w:t>2.</w:t>
            </w:r>
            <w:r w:rsidRPr="0052291E">
              <w:rPr>
                <w:rFonts w:eastAsia="Times New Roman" w:cstheme="minorHAnsi"/>
                <w:sz w:val="16"/>
                <w:szCs w:val="16"/>
                <w:lang w:eastAsia="pl-PL"/>
              </w:rPr>
              <w:t xml:space="preserve">W sprawozdaniu za 2023 r. w Dziale XIII Tabeli 7. Informacja o odpadach magazynowanych – stan na koniec roku kalendarzowego wykazano odpady magazynowane, z których część została magazynowana w ilościach stanowiących przekroczenie wartości określonych w decyzji Marszałka Województwa Wielkopolskiego znak: DSK-IV.7222.41.2021 z dnia 16 grudnia 2022 r. (zmiana decyzji  znak: DSR-II-2.7222.29.2015 z dnia 24 lutego 2016 r. udzielającej pozwolenia zintegrowanego, zmienionej decyzjami znak: DSR-II-2.7222.69.2016 z dnia 16 grudnia 2016 r. oraz DSR-II-2.7222.3.2018 z dnia 4 września 2018 r.). </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sidRPr="0052291E">
              <w:rPr>
                <w:rFonts w:eastAsia="Times New Roman" w:cstheme="minorHAnsi"/>
                <w:sz w:val="16"/>
                <w:szCs w:val="16"/>
                <w:lang w:eastAsia="pl-PL"/>
              </w:rPr>
              <w:t>Do sprawozdania zostało dołączone wyjaśnienie dotyczące pr</w:t>
            </w:r>
            <w:r w:rsidR="00654ECF">
              <w:rPr>
                <w:rFonts w:eastAsia="Times New Roman" w:cstheme="minorHAnsi"/>
                <w:sz w:val="16"/>
                <w:szCs w:val="16"/>
                <w:lang w:eastAsia="pl-PL"/>
              </w:rPr>
              <w:t>zyczyn wystąpienia przekroczeń.</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Pr>
                <w:rFonts w:eastAsia="Times New Roman" w:cstheme="minorHAnsi"/>
                <w:sz w:val="16"/>
                <w:szCs w:val="16"/>
                <w:lang w:eastAsia="pl-PL"/>
              </w:rPr>
              <w:t>3.</w:t>
            </w:r>
            <w:r w:rsidRPr="0052291E">
              <w:rPr>
                <w:rFonts w:eastAsia="Times New Roman" w:cstheme="minorHAnsi"/>
                <w:sz w:val="16"/>
                <w:szCs w:val="16"/>
                <w:lang w:eastAsia="pl-PL"/>
              </w:rPr>
              <w:t>Podczas kontroli analizie poddano wykaz</w:t>
            </w:r>
            <w:r>
              <w:rPr>
                <w:rFonts w:eastAsia="Times New Roman" w:cstheme="minorHAnsi"/>
                <w:sz w:val="16"/>
                <w:szCs w:val="16"/>
                <w:lang w:eastAsia="pl-PL"/>
              </w:rPr>
              <w:t xml:space="preserve"> zawierający informacje i dane </w:t>
            </w:r>
            <w:r w:rsidRPr="0052291E">
              <w:rPr>
                <w:rFonts w:eastAsia="Times New Roman" w:cstheme="minorHAnsi"/>
                <w:sz w:val="16"/>
                <w:szCs w:val="16"/>
                <w:lang w:eastAsia="pl-PL"/>
              </w:rPr>
              <w:t xml:space="preserve">o zakresie korzystania ze środowiska za 2022 r. Na podstawie przedłożonych w czasie kontroli  dokumentów  stwierdzono,  że  wykaz  za 2022 r. został sporządzony nieprawidłowo. W przedłożonym wykazie nie naliczono opłaty za wprowadzanie gazów lub pyłów do powietrza z procesów: mechaniczno-biologicznego przetwarzania niesegregowanych (zmieszanych) odpadów komunalnych, kompostowania selektywnie zbieranych odpadów zielonych oraz innych bioodpadów, a także </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z sortowania odpadów pochodzących z selektyw</w:t>
            </w:r>
            <w:r>
              <w:rPr>
                <w:rFonts w:eastAsia="Times New Roman" w:cstheme="minorHAnsi"/>
                <w:sz w:val="16"/>
                <w:szCs w:val="16"/>
                <w:lang w:eastAsia="pl-PL"/>
              </w:rPr>
              <w:t xml:space="preserve">nej zbiórki. Ponadto ustalono, </w:t>
            </w:r>
            <w:r w:rsidRPr="0052291E">
              <w:rPr>
                <w:rFonts w:eastAsia="Times New Roman" w:cstheme="minorHAnsi"/>
                <w:sz w:val="16"/>
                <w:szCs w:val="16"/>
                <w:lang w:eastAsia="pl-PL"/>
              </w:rPr>
              <w:t>że w wykazach zawierających informacje i dane o zakresie korzystania  ze  środowiska  oraz o wysokości należnych opłat za lata 2018-2021 również  nie  ujęto  opłaty za wprowadzanie gazów lub pyłów z ww. procesów. Podmiot w dniu 16 maja 2024 r. przedłożył Marszałkowi Województwa Wielkopolskiego korekty ww. sprawozdań.</w:t>
            </w:r>
          </w:p>
        </w:tc>
        <w:tc>
          <w:tcPr>
            <w:tcW w:w="993"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7.</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DSI-I.1710.1.2024</w:t>
            </w:r>
          </w:p>
        </w:tc>
        <w:tc>
          <w:tcPr>
            <w:tcW w:w="1545" w:type="dxa"/>
            <w:shd w:val="clear" w:color="auto" w:fill="DEF2F8"/>
          </w:tcPr>
          <w:p w:rsidR="000D69C1" w:rsidRPr="007806BD" w:rsidRDefault="000D69C1" w:rsidP="00676B7E">
            <w:pPr>
              <w:spacing w:after="0" w:line="276" w:lineRule="auto"/>
              <w:rPr>
                <w:rFonts w:eastAsia="Times New Roman" w:cstheme="minorHAnsi"/>
                <w:sz w:val="16"/>
                <w:szCs w:val="16"/>
                <w:lang w:eastAsia="pl-PL"/>
              </w:rPr>
            </w:pPr>
            <w:r w:rsidRPr="007806BD">
              <w:rPr>
                <w:rFonts w:eastAsia="Times New Roman" w:cstheme="minorHAnsi"/>
                <w:sz w:val="16"/>
                <w:szCs w:val="16"/>
                <w:lang w:eastAsia="pl-PL"/>
              </w:rPr>
              <w:t>Gmina Gołuchów</w:t>
            </w:r>
          </w:p>
          <w:p w:rsidR="00ED15F3" w:rsidRDefault="00ED15F3"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Lipowa 1</w:t>
            </w:r>
          </w:p>
          <w:p w:rsidR="000D69C1" w:rsidRPr="00A53475" w:rsidRDefault="000D69C1" w:rsidP="00676B7E">
            <w:pPr>
              <w:spacing w:after="0" w:line="276" w:lineRule="auto"/>
              <w:rPr>
                <w:rFonts w:eastAsia="Times New Roman" w:cstheme="minorHAnsi"/>
                <w:sz w:val="16"/>
                <w:szCs w:val="16"/>
                <w:lang w:eastAsia="pl-PL"/>
              </w:rPr>
            </w:pPr>
            <w:r w:rsidRPr="007806BD">
              <w:rPr>
                <w:rFonts w:eastAsia="Times New Roman" w:cstheme="minorHAnsi"/>
                <w:sz w:val="16"/>
                <w:szCs w:val="16"/>
                <w:lang w:eastAsia="pl-PL"/>
              </w:rPr>
              <w:t>63-322 Gołuchów</w:t>
            </w:r>
          </w:p>
        </w:tc>
        <w:tc>
          <w:tcPr>
            <w:tcW w:w="1941" w:type="dxa"/>
            <w:shd w:val="clear" w:color="auto" w:fill="DEF2F8"/>
          </w:tcPr>
          <w:p w:rsidR="000D69C1" w:rsidRPr="00907DAD" w:rsidRDefault="000D69C1" w:rsidP="00676B7E">
            <w:pPr>
              <w:pStyle w:val="Akapitzlist"/>
              <w:numPr>
                <w:ilvl w:val="0"/>
                <w:numId w:val="16"/>
              </w:numPr>
              <w:spacing w:after="0" w:line="276" w:lineRule="auto"/>
              <w:ind w:left="113" w:hanging="113"/>
              <w:rPr>
                <w:rFonts w:eastAsia="Times New Roman" w:cstheme="minorHAnsi"/>
                <w:sz w:val="16"/>
                <w:szCs w:val="16"/>
                <w:lang w:eastAsia="pl-PL"/>
              </w:rPr>
            </w:pPr>
            <w:r w:rsidRPr="00907DAD">
              <w:rPr>
                <w:rFonts w:eastAsia="Times New Roman" w:cstheme="minorHAnsi"/>
                <w:sz w:val="16"/>
                <w:szCs w:val="16"/>
                <w:lang w:eastAsia="pl-PL"/>
              </w:rPr>
              <w:t xml:space="preserve">Kontrola doraźna w zakresie  prawidłowości wykonania przez Dotowanego zadania objętego umową nr DSI 64/2023 z dnia </w:t>
            </w:r>
          </w:p>
          <w:p w:rsidR="000D69C1" w:rsidRPr="00A72592" w:rsidRDefault="00BB1BA7" w:rsidP="00676B7E">
            <w:pPr>
              <w:pStyle w:val="Akapitzlist"/>
              <w:spacing w:after="0" w:line="276" w:lineRule="auto"/>
              <w:ind w:left="113" w:hanging="113"/>
              <w:rPr>
                <w:rFonts w:eastAsia="Times New Roman" w:cstheme="minorHAnsi"/>
                <w:sz w:val="16"/>
                <w:szCs w:val="16"/>
                <w:lang w:eastAsia="pl-PL"/>
              </w:rPr>
            </w:pPr>
            <w:r>
              <w:rPr>
                <w:rFonts w:eastAsia="Times New Roman" w:cstheme="minorHAnsi"/>
                <w:sz w:val="16"/>
                <w:szCs w:val="16"/>
                <w:lang w:eastAsia="pl-PL"/>
              </w:rPr>
              <w:t xml:space="preserve">   </w:t>
            </w:r>
            <w:r w:rsidR="000D69C1" w:rsidRPr="00907DAD">
              <w:rPr>
                <w:rFonts w:eastAsia="Times New Roman" w:cstheme="minorHAnsi"/>
                <w:sz w:val="16"/>
                <w:szCs w:val="16"/>
                <w:lang w:eastAsia="pl-PL"/>
              </w:rPr>
              <w:t>22 czerwca 2023 r., w tym wydatkowania przekazanych środków finansowych.</w:t>
            </w:r>
          </w:p>
        </w:tc>
        <w:tc>
          <w:tcPr>
            <w:tcW w:w="1393" w:type="dxa"/>
            <w:shd w:val="clear" w:color="auto" w:fill="DEF2F8"/>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27 marca 2024 r. –</w:t>
            </w:r>
          </w:p>
          <w:p w:rsidR="000D69C1" w:rsidRPr="007E302F" w:rsidRDefault="000D69C1" w:rsidP="00676B7E">
            <w:pPr>
              <w:spacing w:after="0" w:line="276" w:lineRule="auto"/>
              <w:rPr>
                <w:rFonts w:eastAsia="Times New Roman" w:cstheme="minorHAnsi"/>
                <w:sz w:val="16"/>
                <w:szCs w:val="16"/>
                <w:lang w:eastAsia="pl-PL"/>
              </w:rPr>
            </w:pPr>
            <w:r w:rsidRPr="00CA557E">
              <w:rPr>
                <w:rFonts w:eastAsia="Times New Roman" w:cstheme="minorHAnsi"/>
                <w:sz w:val="16"/>
                <w:szCs w:val="16"/>
                <w:lang w:eastAsia="pl-PL"/>
              </w:rPr>
              <w:t>5 kwietnia 2024 r.</w:t>
            </w:r>
          </w:p>
        </w:tc>
        <w:tc>
          <w:tcPr>
            <w:tcW w:w="2941" w:type="dxa"/>
            <w:gridSpan w:val="2"/>
            <w:shd w:val="clear" w:color="auto" w:fill="DEF2F8"/>
          </w:tcPr>
          <w:p w:rsidR="000D69C1" w:rsidRPr="00D108BA"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0D69C1" w:rsidRPr="00A53475" w:rsidRDefault="000D69C1" w:rsidP="00676B7E">
            <w:pPr>
              <w:spacing w:after="0" w:line="276" w:lineRule="auto"/>
              <w:rPr>
                <w:rFonts w:eastAsia="Times New Roman" w:cstheme="minorHAnsi"/>
                <w:sz w:val="16"/>
                <w:szCs w:val="16"/>
                <w:lang w:eastAsia="pl-PL"/>
              </w:rPr>
            </w:pPr>
          </w:p>
        </w:tc>
      </w:tr>
      <w:tr w:rsidR="00A0528C" w:rsidRPr="00734BB8" w:rsidTr="00A0528C">
        <w:trPr>
          <w:tblCellSpacing w:w="15" w:type="dxa"/>
        </w:trPr>
        <w:tc>
          <w:tcPr>
            <w:tcW w:w="320" w:type="dxa"/>
            <w:gridSpan w:val="2"/>
            <w:shd w:val="clear" w:color="auto" w:fill="auto"/>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8.</w:t>
            </w:r>
          </w:p>
        </w:tc>
        <w:tc>
          <w:tcPr>
            <w:tcW w:w="1429" w:type="dxa"/>
            <w:shd w:val="clear" w:color="auto" w:fill="auto"/>
          </w:tcPr>
          <w:p w:rsidR="000D69C1" w:rsidRPr="00730268" w:rsidRDefault="000D69C1" w:rsidP="00676B7E">
            <w:pPr>
              <w:spacing w:after="0" w:line="276" w:lineRule="auto"/>
              <w:rPr>
                <w:rFonts w:cstheme="minorHAnsi"/>
                <w:sz w:val="16"/>
                <w:szCs w:val="16"/>
              </w:rPr>
            </w:pPr>
            <w:r>
              <w:rPr>
                <w:rFonts w:cstheme="minorHAnsi"/>
                <w:sz w:val="16"/>
                <w:szCs w:val="16"/>
              </w:rPr>
              <w:t>DSI-I.1710.2.2024</w:t>
            </w:r>
          </w:p>
        </w:tc>
        <w:tc>
          <w:tcPr>
            <w:tcW w:w="1545" w:type="dxa"/>
            <w:shd w:val="clear" w:color="auto" w:fill="auto"/>
          </w:tcPr>
          <w:p w:rsidR="000D69C1" w:rsidRPr="00304948" w:rsidRDefault="000D69C1" w:rsidP="00676B7E">
            <w:pPr>
              <w:spacing w:after="0" w:line="276" w:lineRule="auto"/>
              <w:rPr>
                <w:rFonts w:cstheme="minorHAnsi"/>
                <w:sz w:val="16"/>
                <w:szCs w:val="16"/>
              </w:rPr>
            </w:pPr>
            <w:r w:rsidRPr="00304948">
              <w:rPr>
                <w:rFonts w:cstheme="minorHAnsi"/>
                <w:sz w:val="16"/>
                <w:szCs w:val="16"/>
              </w:rPr>
              <w:t>Gmina Przygodzice</w:t>
            </w:r>
          </w:p>
          <w:p w:rsidR="00ED15F3" w:rsidRDefault="00ED15F3" w:rsidP="00676B7E">
            <w:pPr>
              <w:spacing w:after="0" w:line="276" w:lineRule="auto"/>
              <w:rPr>
                <w:rFonts w:cstheme="minorHAnsi"/>
                <w:sz w:val="16"/>
                <w:szCs w:val="16"/>
              </w:rPr>
            </w:pPr>
            <w:r>
              <w:rPr>
                <w:rFonts w:cstheme="minorHAnsi"/>
                <w:sz w:val="16"/>
                <w:szCs w:val="16"/>
              </w:rPr>
              <w:t>ul. Powstańców Wlkp. 2</w:t>
            </w:r>
          </w:p>
          <w:p w:rsidR="000D69C1" w:rsidRPr="00730268" w:rsidRDefault="000D69C1" w:rsidP="00676B7E">
            <w:pPr>
              <w:spacing w:after="0" w:line="276" w:lineRule="auto"/>
              <w:rPr>
                <w:rFonts w:cstheme="minorHAnsi"/>
                <w:sz w:val="16"/>
                <w:szCs w:val="16"/>
              </w:rPr>
            </w:pPr>
            <w:r w:rsidRPr="00304948">
              <w:rPr>
                <w:rFonts w:cstheme="minorHAnsi"/>
                <w:sz w:val="16"/>
                <w:szCs w:val="16"/>
              </w:rPr>
              <w:t>63-421 Przygodzice</w:t>
            </w:r>
          </w:p>
        </w:tc>
        <w:tc>
          <w:tcPr>
            <w:tcW w:w="1941" w:type="dxa"/>
            <w:shd w:val="clear" w:color="auto" w:fill="auto"/>
          </w:tcPr>
          <w:p w:rsidR="000D69C1" w:rsidRPr="00304948"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Kontrola sprawdzająca </w:t>
            </w:r>
          </w:p>
          <w:p w:rsidR="000D69C1"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w zakresie: </w:t>
            </w:r>
          </w:p>
          <w:p w:rsidR="000D69C1" w:rsidRPr="000D69C1" w:rsidRDefault="000D69C1" w:rsidP="00676B7E">
            <w:pPr>
              <w:pStyle w:val="Akapitzlist"/>
              <w:numPr>
                <w:ilvl w:val="0"/>
                <w:numId w:val="15"/>
              </w:numPr>
              <w:spacing w:after="0" w:line="276" w:lineRule="auto"/>
              <w:ind w:left="113" w:hanging="113"/>
              <w:rPr>
                <w:rFonts w:eastAsia="Times New Roman" w:cstheme="minorHAnsi"/>
                <w:sz w:val="16"/>
                <w:szCs w:val="16"/>
                <w:lang w:eastAsia="pl-PL"/>
              </w:rPr>
            </w:pPr>
            <w:r w:rsidRPr="000D69C1">
              <w:rPr>
                <w:rFonts w:eastAsia="Times New Roman" w:cstheme="minorHAnsi"/>
                <w:sz w:val="16"/>
                <w:szCs w:val="16"/>
                <w:lang w:eastAsia="pl-PL"/>
              </w:rPr>
              <w:t xml:space="preserve">wykonania wystąpień pokontrolnych znak: </w:t>
            </w:r>
          </w:p>
          <w:p w:rsidR="000D69C1" w:rsidRPr="00304948"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DSI-I.1710.4.2023, </w:t>
            </w:r>
          </w:p>
          <w:p w:rsidR="000D69C1" w:rsidRPr="00304948"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DSI-I.KW-00554/23 </w:t>
            </w:r>
          </w:p>
          <w:p w:rsidR="000D69C1"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z dnia 10 listopada 2023 r., zapewnienia trwałości zadania objętego dofinansowaniem dotacji w ramach Programu Błękitno – zielone inicjatywy dla Wielkopolski pod nazwą „Wierzby w Antoninie szumią o Chopinie”.</w:t>
            </w:r>
          </w:p>
        </w:tc>
        <w:tc>
          <w:tcPr>
            <w:tcW w:w="1393" w:type="dxa"/>
            <w:shd w:val="clear" w:color="auto" w:fill="auto"/>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28 marca 2024 r. –</w:t>
            </w:r>
          </w:p>
          <w:p w:rsidR="000D69C1" w:rsidRPr="00730268" w:rsidRDefault="000D69C1" w:rsidP="00676B7E">
            <w:pPr>
              <w:spacing w:after="0" w:line="276" w:lineRule="auto"/>
              <w:rPr>
                <w:rFonts w:eastAsia="Times New Roman" w:cstheme="minorHAnsi"/>
                <w:sz w:val="16"/>
                <w:szCs w:val="16"/>
                <w:lang w:eastAsia="pl-PL"/>
              </w:rPr>
            </w:pPr>
            <w:r w:rsidRPr="00304948">
              <w:rPr>
                <w:rFonts w:eastAsia="Times New Roman" w:cstheme="minorHAnsi"/>
                <w:sz w:val="16"/>
                <w:szCs w:val="16"/>
                <w:lang w:eastAsia="pl-PL"/>
              </w:rPr>
              <w:t>8 kwietnia 2024 r.</w:t>
            </w:r>
          </w:p>
        </w:tc>
        <w:tc>
          <w:tcPr>
            <w:tcW w:w="2941" w:type="dxa"/>
            <w:gridSpan w:val="2"/>
            <w:shd w:val="clear" w:color="auto" w:fill="auto"/>
          </w:tcPr>
          <w:p w:rsidR="000D69C1" w:rsidRPr="00D108BA"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0D69C1" w:rsidRPr="00A53475" w:rsidRDefault="000D69C1" w:rsidP="00676B7E">
            <w:pPr>
              <w:spacing w:after="0" w:line="276" w:lineRule="auto"/>
              <w:rPr>
                <w:rFonts w:eastAsia="Times New Roman" w:cstheme="minorHAnsi"/>
                <w:sz w:val="16"/>
                <w:szCs w:val="16"/>
                <w:lang w:eastAsia="pl-PL"/>
              </w:rPr>
            </w:pPr>
          </w:p>
        </w:tc>
      </w:tr>
      <w:tr w:rsidR="00A0528C" w:rsidRPr="00734BB8" w:rsidTr="00A0528C">
        <w:trPr>
          <w:tblCellSpacing w:w="15" w:type="dxa"/>
        </w:trPr>
        <w:tc>
          <w:tcPr>
            <w:tcW w:w="320" w:type="dxa"/>
            <w:gridSpan w:val="2"/>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9.</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B4246E">
              <w:rPr>
                <w:rFonts w:cstheme="minorHAnsi"/>
                <w:sz w:val="16"/>
                <w:szCs w:val="16"/>
              </w:rPr>
              <w:t>DSI-IV.1710.6.2024</w:t>
            </w:r>
          </w:p>
        </w:tc>
        <w:tc>
          <w:tcPr>
            <w:tcW w:w="1545" w:type="dxa"/>
            <w:shd w:val="clear" w:color="auto" w:fill="DEF2F8"/>
          </w:tcPr>
          <w:p w:rsidR="00ED15F3" w:rsidRDefault="000D69C1" w:rsidP="00676B7E">
            <w:pPr>
              <w:spacing w:after="0" w:line="276" w:lineRule="auto"/>
              <w:rPr>
                <w:rFonts w:cstheme="minorHAnsi"/>
                <w:sz w:val="16"/>
                <w:szCs w:val="16"/>
              </w:rPr>
            </w:pPr>
            <w:r w:rsidRPr="00B4246E">
              <w:rPr>
                <w:rFonts w:cstheme="minorHAnsi"/>
                <w:sz w:val="16"/>
                <w:szCs w:val="16"/>
              </w:rPr>
              <w:t xml:space="preserve">CID-ROL </w:t>
            </w:r>
          </w:p>
          <w:p w:rsidR="000D69C1" w:rsidRPr="00B4246E" w:rsidRDefault="000D69C1" w:rsidP="00676B7E">
            <w:pPr>
              <w:spacing w:after="0" w:line="276" w:lineRule="auto"/>
              <w:rPr>
                <w:rFonts w:cstheme="minorHAnsi"/>
                <w:sz w:val="16"/>
                <w:szCs w:val="16"/>
              </w:rPr>
            </w:pPr>
            <w:r w:rsidRPr="00B4246E">
              <w:rPr>
                <w:rFonts w:cstheme="minorHAnsi"/>
                <w:sz w:val="16"/>
                <w:szCs w:val="16"/>
              </w:rPr>
              <w:t xml:space="preserve">Sp. z o.o. </w:t>
            </w:r>
            <w:r w:rsidR="00CB5A11">
              <w:rPr>
                <w:rFonts w:cstheme="minorHAnsi"/>
                <w:sz w:val="16"/>
                <w:szCs w:val="16"/>
              </w:rPr>
              <w:t>Sp. k.</w:t>
            </w:r>
            <w:r w:rsidRPr="00B4246E">
              <w:rPr>
                <w:rFonts w:cstheme="minorHAnsi"/>
                <w:sz w:val="16"/>
                <w:szCs w:val="16"/>
              </w:rPr>
              <w:t xml:space="preserve">              </w:t>
            </w:r>
          </w:p>
          <w:p w:rsidR="00BB1BA7" w:rsidRDefault="00BB1BA7" w:rsidP="00676B7E">
            <w:pPr>
              <w:spacing w:after="0" w:line="276" w:lineRule="auto"/>
              <w:rPr>
                <w:rFonts w:cstheme="minorHAnsi"/>
                <w:sz w:val="16"/>
                <w:szCs w:val="16"/>
              </w:rPr>
            </w:pPr>
            <w:r>
              <w:rPr>
                <w:rFonts w:cstheme="minorHAnsi"/>
                <w:sz w:val="16"/>
                <w:szCs w:val="16"/>
              </w:rPr>
              <w:t>ul. Taszarowo 19</w:t>
            </w:r>
          </w:p>
          <w:p w:rsidR="000D69C1" w:rsidRPr="00A53475" w:rsidRDefault="000D69C1" w:rsidP="00676B7E">
            <w:pPr>
              <w:spacing w:after="0" w:line="276" w:lineRule="auto"/>
              <w:rPr>
                <w:rFonts w:cstheme="minorHAnsi"/>
                <w:sz w:val="16"/>
                <w:szCs w:val="16"/>
              </w:rPr>
            </w:pPr>
            <w:r w:rsidRPr="00B4246E">
              <w:rPr>
                <w:rFonts w:cstheme="minorHAnsi"/>
                <w:sz w:val="16"/>
                <w:szCs w:val="16"/>
              </w:rPr>
              <w:t>62-100 Wągrowiec</w:t>
            </w:r>
          </w:p>
        </w:tc>
        <w:tc>
          <w:tcPr>
            <w:tcW w:w="1941"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0D69C1" w:rsidRPr="00A72592"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93" w:type="dxa"/>
            <w:shd w:val="clear" w:color="auto" w:fill="DEF2F8"/>
          </w:tcPr>
          <w:p w:rsidR="000D69C1"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 xml:space="preserve">5 kwietnia 2024 r. </w:t>
            </w:r>
            <w:r>
              <w:rPr>
                <w:rFonts w:eastAsia="Times New Roman" w:cstheme="minorHAnsi"/>
                <w:sz w:val="16"/>
                <w:szCs w:val="16"/>
                <w:lang w:eastAsia="pl-PL"/>
              </w:rPr>
              <w:t>–</w:t>
            </w:r>
          </w:p>
          <w:p w:rsidR="000D69C1" w:rsidRPr="00A53475"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12 kwietnia 2024 r.</w:t>
            </w:r>
          </w:p>
        </w:tc>
        <w:tc>
          <w:tcPr>
            <w:tcW w:w="2941" w:type="dxa"/>
            <w:gridSpan w:val="2"/>
            <w:shd w:val="clear" w:color="auto" w:fill="DEF2F8"/>
          </w:tcPr>
          <w:p w:rsidR="000D69C1" w:rsidRPr="002109EB" w:rsidRDefault="000D69C1" w:rsidP="00676B7E">
            <w:pPr>
              <w:pStyle w:val="Akapitzlist"/>
              <w:spacing w:after="0" w:line="276" w:lineRule="auto"/>
              <w:ind w:left="120"/>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FFFFFF" w:themeFill="background1"/>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10.</w:t>
            </w:r>
          </w:p>
        </w:tc>
        <w:tc>
          <w:tcPr>
            <w:tcW w:w="1429" w:type="dxa"/>
            <w:shd w:val="clear" w:color="auto" w:fill="FFFFFF" w:themeFill="background1"/>
          </w:tcPr>
          <w:p w:rsidR="000D69C1" w:rsidRPr="00A53475" w:rsidRDefault="000D69C1" w:rsidP="00676B7E">
            <w:pPr>
              <w:spacing w:after="0" w:line="276" w:lineRule="auto"/>
              <w:rPr>
                <w:rFonts w:eastAsia="Times New Roman" w:cstheme="minorHAnsi"/>
                <w:sz w:val="16"/>
                <w:szCs w:val="16"/>
                <w:lang w:eastAsia="pl-PL"/>
              </w:rPr>
            </w:pPr>
            <w:r w:rsidRPr="008A7484">
              <w:rPr>
                <w:rFonts w:eastAsia="Times New Roman" w:cstheme="minorHAnsi"/>
                <w:sz w:val="16"/>
                <w:szCs w:val="16"/>
                <w:lang w:eastAsia="pl-PL"/>
              </w:rPr>
              <w:t>DSI-IV.1710.5.2024</w:t>
            </w:r>
          </w:p>
        </w:tc>
        <w:tc>
          <w:tcPr>
            <w:tcW w:w="1545" w:type="dxa"/>
            <w:shd w:val="clear" w:color="auto" w:fill="FFFFFF" w:themeFill="background1"/>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RECYKPOL sp. z o. o.</w:t>
            </w:r>
          </w:p>
          <w:p w:rsidR="00CB5A11" w:rsidRDefault="000D69C1" w:rsidP="00676B7E">
            <w:pPr>
              <w:spacing w:after="0" w:line="276" w:lineRule="auto"/>
              <w:rPr>
                <w:rFonts w:eastAsia="Times New Roman" w:cstheme="minorHAnsi"/>
                <w:sz w:val="16"/>
                <w:szCs w:val="16"/>
                <w:lang w:eastAsia="pl-PL"/>
              </w:rPr>
            </w:pPr>
            <w:r w:rsidRPr="008A7484">
              <w:rPr>
                <w:rFonts w:eastAsia="Times New Roman" w:cstheme="minorHAnsi"/>
                <w:sz w:val="16"/>
                <w:szCs w:val="16"/>
                <w:lang w:eastAsia="pl-PL"/>
              </w:rPr>
              <w:t>ul. Trzebiatowska 45, 60-432 Poznań</w:t>
            </w:r>
            <w:r w:rsidR="00CB5A11">
              <w:rPr>
                <w:rFonts w:eastAsia="Times New Roman" w:cstheme="minorHAnsi"/>
                <w:sz w:val="16"/>
                <w:szCs w:val="16"/>
                <w:lang w:eastAsia="pl-PL"/>
              </w:rPr>
              <w:t xml:space="preserve"> – zakład w miejscowości Pólko</w:t>
            </w:r>
          </w:p>
          <w:p w:rsidR="000D69C1" w:rsidRPr="00A53475" w:rsidRDefault="000D69C1" w:rsidP="00676B7E">
            <w:pPr>
              <w:spacing w:after="0" w:line="276" w:lineRule="auto"/>
              <w:rPr>
                <w:rFonts w:eastAsia="Times New Roman" w:cstheme="minorHAnsi"/>
                <w:sz w:val="16"/>
                <w:szCs w:val="16"/>
                <w:lang w:eastAsia="pl-PL"/>
              </w:rPr>
            </w:pPr>
            <w:r w:rsidRPr="008A7484">
              <w:rPr>
                <w:rFonts w:eastAsia="Times New Roman" w:cstheme="minorHAnsi"/>
                <w:sz w:val="16"/>
                <w:szCs w:val="16"/>
                <w:lang w:eastAsia="pl-PL"/>
              </w:rPr>
              <w:t>ul. Okrężna 1</w:t>
            </w:r>
          </w:p>
        </w:tc>
        <w:tc>
          <w:tcPr>
            <w:tcW w:w="1941" w:type="dxa"/>
            <w:shd w:val="clear" w:color="auto" w:fill="FFFFFF" w:themeFill="background1"/>
          </w:tcPr>
          <w:p w:rsidR="000D69C1"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0D69C1" w:rsidRPr="009226C7"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93" w:type="dxa"/>
            <w:shd w:val="clear" w:color="auto" w:fill="FFFFFF" w:themeFill="background1"/>
          </w:tcPr>
          <w:p w:rsidR="000D69C1" w:rsidRPr="00AB691B"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5 kwietnia 2024 r. -             12</w:t>
            </w:r>
            <w:r w:rsidRPr="002070E5">
              <w:rPr>
                <w:rFonts w:eastAsia="Times New Roman" w:cstheme="minorHAnsi"/>
                <w:sz w:val="16"/>
                <w:szCs w:val="16"/>
                <w:lang w:eastAsia="pl-PL"/>
              </w:rPr>
              <w:t xml:space="preserve"> kwietnia 2024 r.</w:t>
            </w:r>
          </w:p>
        </w:tc>
        <w:tc>
          <w:tcPr>
            <w:tcW w:w="2941" w:type="dxa"/>
            <w:gridSpan w:val="2"/>
            <w:shd w:val="clear" w:color="auto" w:fill="FFFFFF" w:themeFill="background1"/>
          </w:tcPr>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1.</w:t>
            </w:r>
            <w:r w:rsidRPr="008A7484">
              <w:rPr>
                <w:rFonts w:eastAsia="Times New Roman" w:cstheme="minorHAnsi"/>
                <w:sz w:val="16"/>
                <w:szCs w:val="16"/>
                <w:lang w:eastAsia="pl-PL"/>
              </w:rPr>
              <w:t>Dokument DPR o numerze ewid</w:t>
            </w:r>
            <w:r>
              <w:rPr>
                <w:rFonts w:eastAsia="Times New Roman" w:cstheme="minorHAnsi"/>
                <w:sz w:val="16"/>
                <w:szCs w:val="16"/>
                <w:lang w:eastAsia="pl-PL"/>
              </w:rPr>
              <w:t xml:space="preserve">encyjnym 5/IIK/2021 wystawiono </w:t>
            </w:r>
            <w:r w:rsidRPr="008A7484">
              <w:rPr>
                <w:rFonts w:eastAsia="Times New Roman" w:cstheme="minorHAnsi"/>
                <w:sz w:val="16"/>
                <w:szCs w:val="16"/>
                <w:lang w:eastAsia="pl-PL"/>
              </w:rPr>
              <w:t>z niedochowaniem terminu wskazanego w art. 23</w:t>
            </w:r>
            <w:r>
              <w:rPr>
                <w:rFonts w:eastAsia="Times New Roman" w:cstheme="minorHAnsi"/>
                <w:sz w:val="16"/>
                <w:szCs w:val="16"/>
                <w:lang w:eastAsia="pl-PL"/>
              </w:rPr>
              <w:t xml:space="preserve"> ust. 7 ustawy z dnia </w:t>
            </w:r>
            <w:r w:rsidRPr="008A7484">
              <w:rPr>
                <w:rFonts w:eastAsia="Times New Roman" w:cstheme="minorHAnsi"/>
                <w:sz w:val="16"/>
                <w:szCs w:val="16"/>
                <w:lang w:eastAsia="pl-PL"/>
              </w:rPr>
              <w:t>13 czerwca 2013 r. o gospodarce opakowaniami i odpadami opakowaniowymi (tekst jednolit</w:t>
            </w:r>
            <w:r>
              <w:rPr>
                <w:rFonts w:eastAsia="Times New Roman" w:cstheme="minorHAnsi"/>
                <w:sz w:val="16"/>
                <w:szCs w:val="16"/>
                <w:lang w:eastAsia="pl-PL"/>
              </w:rPr>
              <w:t>y: Dz. U. z 2023 r. poz. 1658).</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2.</w:t>
            </w:r>
            <w:r w:rsidRPr="008A7484">
              <w:rPr>
                <w:rFonts w:eastAsia="Times New Roman" w:cstheme="minorHAnsi"/>
                <w:sz w:val="16"/>
                <w:szCs w:val="16"/>
                <w:lang w:eastAsia="pl-PL"/>
              </w:rPr>
              <w:t xml:space="preserve">Dokument DPR o numerze ewidencyjnym 5/IIK/2021 przedłożono Marszałkowi Województwa Wielkopolskiego z niedochowaniem terminu określonego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 art. 23 u</w:t>
            </w:r>
            <w:r w:rsidRPr="008A7484">
              <w:rPr>
                <w:rFonts w:eastAsia="Times New Roman" w:cstheme="minorHAnsi"/>
                <w:sz w:val="16"/>
                <w:szCs w:val="16"/>
                <w:lang w:eastAsia="pl-PL"/>
              </w:rPr>
              <w:t xml:space="preserve">st. 10 ww. ustawy.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3.</w:t>
            </w:r>
            <w:r w:rsidRPr="008A7484">
              <w:rPr>
                <w:rFonts w:eastAsia="Times New Roman" w:cstheme="minorHAnsi"/>
                <w:sz w:val="16"/>
                <w:szCs w:val="16"/>
                <w:lang w:eastAsia="pl-PL"/>
              </w:rPr>
              <w:t>Dokument DPR o numerze ewidencyjnym 3/IIIK/2021, wbrew przepisowi art. 23 ust. 10 przedmiotowej ustawy nie zostały przekazane Marszałkowi Województwa Wielkopolskiego. Przedmiotowy dokument został wskazany jako dokument wykorzystany w trakcie audytu przeprowadzone</w:t>
            </w:r>
            <w:r>
              <w:rPr>
                <w:rFonts w:eastAsia="Times New Roman" w:cstheme="minorHAnsi"/>
                <w:sz w:val="16"/>
                <w:szCs w:val="16"/>
                <w:lang w:eastAsia="pl-PL"/>
              </w:rPr>
              <w:t xml:space="preserve">go przez Bureau Veritas Polska </w:t>
            </w:r>
            <w:r w:rsidRPr="008A7484">
              <w:rPr>
                <w:rFonts w:eastAsia="Times New Roman" w:cstheme="minorHAnsi"/>
                <w:sz w:val="16"/>
                <w:szCs w:val="16"/>
                <w:lang w:eastAsia="pl-PL"/>
              </w:rPr>
              <w:t>sp. z o.o. w raporcie z audytu przeprowadzoneg</w:t>
            </w:r>
            <w:r>
              <w:rPr>
                <w:rFonts w:eastAsia="Times New Roman" w:cstheme="minorHAnsi"/>
                <w:sz w:val="16"/>
                <w:szCs w:val="16"/>
                <w:lang w:eastAsia="pl-PL"/>
              </w:rPr>
              <w:t xml:space="preserve">o w RECYKPOL Sp. z o.o. w dniu </w:t>
            </w:r>
            <w:r w:rsidRPr="008A7484">
              <w:rPr>
                <w:rFonts w:eastAsia="Times New Roman" w:cstheme="minorHAnsi"/>
                <w:sz w:val="16"/>
                <w:szCs w:val="16"/>
                <w:lang w:eastAsia="pl-PL"/>
              </w:rPr>
              <w:t>26 kwietnia 2022 roku. Zgodnie z wyjaśnieniami z dnia 17 czerwca 2024 r. Spółka RECYKPOL sp. z o.o. nie otrzymała wniosku o wystawienie ww. dokumentu.</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4.</w:t>
            </w:r>
            <w:r w:rsidRPr="008A7484">
              <w:rPr>
                <w:rFonts w:eastAsia="Times New Roman" w:cstheme="minorHAnsi"/>
                <w:sz w:val="16"/>
                <w:szCs w:val="16"/>
                <w:lang w:eastAsia="pl-PL"/>
              </w:rPr>
              <w:t xml:space="preserve">W trakcie kontroli nie okazano wniosku o wydanie dokumentu DPR o numerze ewidencyjnym 2/IIIK/2021, stąd nie ma możliwości zweryfikowania terminowości jego wystawienia.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5.</w:t>
            </w:r>
            <w:r w:rsidRPr="008A7484">
              <w:rPr>
                <w:rFonts w:eastAsia="Times New Roman" w:cstheme="minorHAnsi"/>
                <w:sz w:val="16"/>
                <w:szCs w:val="16"/>
                <w:lang w:eastAsia="pl-PL"/>
              </w:rPr>
              <w:t>Na dokumentach DPR o numerach ewidencyjnych 3/IK/2021, 2/IIK/2021 oraz 7/IIK/2021 nie umieszczono nazwy lub imienia i nazwiska wprowadzającego produkty w opakowaniach, nazwy organizacji odzysku opakowań lub nazwy organizacja samorządu gospodarczego dla których winne być przeznaczone przedmiotowe dokumenty. Przedmiotowe dokumenty miały p</w:t>
            </w:r>
            <w:r>
              <w:rPr>
                <w:rFonts w:eastAsia="Times New Roman" w:cstheme="minorHAnsi"/>
                <w:sz w:val="16"/>
                <w:szCs w:val="16"/>
                <w:lang w:eastAsia="pl-PL"/>
              </w:rPr>
              <w:t xml:space="preserve">otwierdzać pochodzenie odpadów </w:t>
            </w:r>
            <w:r w:rsidRPr="008A7484">
              <w:rPr>
                <w:rFonts w:eastAsia="Times New Roman" w:cstheme="minorHAnsi"/>
                <w:sz w:val="16"/>
                <w:szCs w:val="16"/>
                <w:lang w:eastAsia="pl-PL"/>
              </w:rPr>
              <w:t xml:space="preserve">z gospodarstw domowych. Zostały one przekazane marszałkowi województwa przez podmiot inny niż wskazany w art. 23 ust. 5 przedmiotowej ustawy. Mając powyższe na uwadze, przedmiotowe dokumenty uważane są za niebyłe.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6.</w:t>
            </w:r>
            <w:r w:rsidRPr="008A7484">
              <w:rPr>
                <w:rFonts w:eastAsia="Times New Roman" w:cstheme="minorHAnsi"/>
                <w:sz w:val="16"/>
                <w:szCs w:val="16"/>
                <w:lang w:eastAsia="pl-PL"/>
              </w:rPr>
              <w:t>W korekcie dokumentu DPR o numerze ewidencyjnym 9/IK/2021 KOREKTA, wystawionym w dniu 21 września 2021 r. nie wskazano nazwy lub imienia i nazwiska wprowadzającego produkty w opakowaniach, nazwy organizacji odzysku opakowań lub nazwy organizacja samorządu gospodarczego, dla których przeznaczony jest przedmiotowy dokument.</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7.</w:t>
            </w:r>
            <w:r w:rsidRPr="008A7484">
              <w:rPr>
                <w:rFonts w:eastAsia="Times New Roman" w:cstheme="minorHAnsi"/>
                <w:sz w:val="16"/>
                <w:szCs w:val="16"/>
                <w:lang w:eastAsia="pl-PL"/>
              </w:rPr>
              <w:t xml:space="preserve">W rocznych sprawozdaniach o wytwarzanych odpadach i o gospodarowaniu odpadami Podmiot wykazał przetwarzanie odpadu o kodzie 19 12 04 – Tworzywa sztuczne i guma w ilości przekraczającej wartości określone w decyzji Starosty Szamotulskiego znak: OS.6233.26.2013 z dnia 24 czerwca 2013 r., zmienionej decyzją znak: OS.6233.44.2015 z dnia 18 grudnia 2015 r.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8.</w:t>
            </w:r>
            <w:r w:rsidRPr="008A7484">
              <w:rPr>
                <w:rFonts w:eastAsia="Times New Roman" w:cstheme="minorHAnsi"/>
                <w:sz w:val="16"/>
                <w:szCs w:val="16"/>
                <w:lang w:eastAsia="pl-PL"/>
              </w:rPr>
              <w:t>Prowadzenie działalności w zakresie przetwarzania odpadu o kodzie 19 12 12- Inne odpady ( w tym zmieszane substancje i przedmioty z mechanicznej obróbki odpadów inne niż wymienione w 19 12 11) oraz 12 01 05 – Odpady z toczenia i wygładzania tworzyw sztucznych, bez zezwolenia w podanym zakresie.</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9.</w:t>
            </w:r>
            <w:r w:rsidRPr="008A7484">
              <w:rPr>
                <w:rFonts w:eastAsia="Times New Roman" w:cstheme="minorHAnsi"/>
                <w:sz w:val="16"/>
                <w:szCs w:val="16"/>
                <w:lang w:eastAsia="pl-PL"/>
              </w:rPr>
              <w:t>Roczne sprawozdanie o wytwarzanych odpada</w:t>
            </w:r>
            <w:r>
              <w:rPr>
                <w:rFonts w:eastAsia="Times New Roman" w:cstheme="minorHAnsi"/>
                <w:sz w:val="16"/>
                <w:szCs w:val="16"/>
                <w:lang w:eastAsia="pl-PL"/>
              </w:rPr>
              <w:t xml:space="preserve">ch i o gospodarowaniu odpadami </w:t>
            </w:r>
            <w:r w:rsidRPr="008A7484">
              <w:rPr>
                <w:rFonts w:eastAsia="Times New Roman" w:cstheme="minorHAnsi"/>
                <w:sz w:val="16"/>
                <w:szCs w:val="16"/>
                <w:lang w:eastAsia="pl-PL"/>
              </w:rPr>
              <w:t>za rok 2023 zostało wysłane po ustawowym terminie do Marszałka Województwa Wielkopolskiego.</w:t>
            </w:r>
          </w:p>
          <w:p w:rsidR="000D69C1" w:rsidRPr="002070E5"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10.</w:t>
            </w:r>
            <w:r w:rsidRPr="008A7484">
              <w:rPr>
                <w:rFonts w:eastAsia="Times New Roman" w:cstheme="minorHAnsi"/>
                <w:sz w:val="16"/>
                <w:szCs w:val="16"/>
                <w:lang w:eastAsia="pl-PL"/>
              </w:rPr>
              <w:t>W kartach ewidencji odpadów za 2022 r. występują</w:t>
            </w:r>
            <w:r>
              <w:rPr>
                <w:rFonts w:eastAsia="Times New Roman" w:cstheme="minorHAnsi"/>
                <w:sz w:val="16"/>
                <w:szCs w:val="16"/>
                <w:lang w:eastAsia="pl-PL"/>
              </w:rPr>
              <w:t xml:space="preserve"> różnice w masie przyjętych </w:t>
            </w:r>
            <w:r w:rsidRPr="008A7484">
              <w:rPr>
                <w:rFonts w:eastAsia="Times New Roman" w:cstheme="minorHAnsi"/>
                <w:sz w:val="16"/>
                <w:szCs w:val="16"/>
                <w:lang w:eastAsia="pl-PL"/>
              </w:rPr>
              <w:t>i przekazanych do przetwarzania odpadów o kodz</w:t>
            </w:r>
            <w:r>
              <w:rPr>
                <w:rFonts w:eastAsia="Times New Roman" w:cstheme="minorHAnsi"/>
                <w:sz w:val="16"/>
                <w:szCs w:val="16"/>
                <w:lang w:eastAsia="pl-PL"/>
              </w:rPr>
              <w:t>ie 19 02 04 - Tworzywa sztuczne</w:t>
            </w:r>
            <w:r w:rsidRPr="008A7484">
              <w:rPr>
                <w:rFonts w:eastAsia="Times New Roman" w:cstheme="minorHAnsi"/>
                <w:sz w:val="16"/>
                <w:szCs w:val="16"/>
                <w:lang w:eastAsia="pl-PL"/>
              </w:rPr>
              <w:t xml:space="preserve"> i guma.</w:t>
            </w:r>
          </w:p>
        </w:tc>
        <w:tc>
          <w:tcPr>
            <w:tcW w:w="993" w:type="dxa"/>
            <w:shd w:val="clear" w:color="auto" w:fill="FFFFFF" w:themeFill="background1"/>
          </w:tcPr>
          <w:p w:rsidR="000D69C1" w:rsidRPr="002070E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TAK</w:t>
            </w:r>
          </w:p>
        </w:tc>
        <w:tc>
          <w:tcPr>
            <w:tcW w:w="3813" w:type="dxa"/>
            <w:shd w:val="clear" w:color="auto" w:fill="FFFFFF" w:themeFill="background1"/>
          </w:tcPr>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0D69C1" w:rsidRPr="002070E5" w:rsidRDefault="000D69C1" w:rsidP="00676B7E">
            <w:pPr>
              <w:spacing w:after="0" w:line="276"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0528C" w:rsidRPr="00734BB8" w:rsidTr="00A0528C">
        <w:trPr>
          <w:trHeight w:val="1957"/>
          <w:tblCellSpacing w:w="15" w:type="dxa"/>
        </w:trPr>
        <w:tc>
          <w:tcPr>
            <w:tcW w:w="320" w:type="dxa"/>
            <w:gridSpan w:val="2"/>
            <w:tcBorders>
              <w:left w:val="single" w:sz="4" w:space="0" w:color="auto"/>
            </w:tcBorders>
            <w:shd w:val="clear" w:color="auto" w:fill="DEF2F8"/>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11..</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DSI-IV.1710.7.2024</w:t>
            </w:r>
          </w:p>
        </w:tc>
        <w:tc>
          <w:tcPr>
            <w:tcW w:w="1545" w:type="dxa"/>
            <w:shd w:val="clear" w:color="auto" w:fill="DEF2F8"/>
          </w:tcPr>
          <w:p w:rsidR="00CB5A11"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 xml:space="preserve">DOMIPLAST </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Dominika Bender Białków Górny 11</w:t>
            </w:r>
          </w:p>
          <w:p w:rsidR="000D69C1" w:rsidRPr="00A5347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62-604 Kościelec</w:t>
            </w:r>
          </w:p>
        </w:tc>
        <w:tc>
          <w:tcPr>
            <w:tcW w:w="1941" w:type="dxa"/>
            <w:shd w:val="clear" w:color="auto" w:fill="DEF2F8"/>
          </w:tcPr>
          <w:p w:rsidR="000D69C1"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ED15F3"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sidRPr="002070E5">
              <w:rPr>
                <w:rFonts w:eastAsia="Times New Roman" w:cstheme="minorHAnsi"/>
                <w:sz w:val="16"/>
                <w:szCs w:val="16"/>
                <w:lang w:eastAsia="pl-PL"/>
              </w:rPr>
              <w:t>od 1 stycznia 2021  r.                                                do 31 grudnia 2023 r.</w:t>
            </w:r>
          </w:p>
          <w:p w:rsidR="000D69C1" w:rsidRPr="009226C7"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sidR="00ED15F3">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DEF2F8"/>
          </w:tcPr>
          <w:p w:rsidR="000D69C1" w:rsidRPr="00AB691B"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12 kwietnia 2024 r. -            </w:t>
            </w:r>
            <w:r w:rsidRPr="002070E5">
              <w:rPr>
                <w:rFonts w:eastAsia="Times New Roman" w:cstheme="minorHAnsi"/>
                <w:sz w:val="16"/>
                <w:szCs w:val="16"/>
                <w:lang w:eastAsia="pl-PL"/>
              </w:rPr>
              <w:t xml:space="preserve"> 19 kwietnia 2024 r.</w:t>
            </w:r>
          </w:p>
        </w:tc>
        <w:tc>
          <w:tcPr>
            <w:tcW w:w="2941" w:type="dxa"/>
            <w:gridSpan w:val="2"/>
            <w:shd w:val="clear" w:color="auto" w:fill="DEF2F8"/>
          </w:tcPr>
          <w:p w:rsidR="000D69C1" w:rsidRDefault="000D69C1" w:rsidP="00676B7E">
            <w:pPr>
              <w:numPr>
                <w:ilvl w:val="0"/>
                <w:numId w:val="5"/>
              </w:numPr>
              <w:spacing w:after="0" w:line="276" w:lineRule="auto"/>
              <w:ind w:left="251" w:hanging="251"/>
              <w:rPr>
                <w:rFonts w:ascii="Calibri" w:eastAsia="Calibri" w:hAnsi="Calibri"/>
                <w:sz w:val="16"/>
                <w:szCs w:val="16"/>
              </w:rPr>
            </w:pPr>
            <w:r w:rsidRPr="002070E5">
              <w:rPr>
                <w:rFonts w:ascii="Calibri" w:eastAsia="Calibri" w:hAnsi="Calibri"/>
                <w:sz w:val="16"/>
                <w:szCs w:val="16"/>
              </w:rPr>
              <w:t>Egzemplarze B i C dokumentów DPR o numerach ewidencyjnych 1/2021/II, 4/2021/III, 5/2021/IV, 7/2021/IV wystawionych za rok 2021, zostały opatrzone różnymi datami, w związku z czym brak jest możliwości jednoznacznego stwierdzenia czy zostały wystawione zgodnie z terminem,  o który</w:t>
            </w:r>
            <w:r>
              <w:rPr>
                <w:rFonts w:ascii="Calibri" w:eastAsia="Calibri" w:hAnsi="Calibri"/>
                <w:sz w:val="16"/>
                <w:szCs w:val="16"/>
              </w:rPr>
              <w:t xml:space="preserve">m mowa w art. 23 ust. 7 ustawy </w:t>
            </w:r>
            <w:r w:rsidRPr="002070E5">
              <w:rPr>
                <w:rFonts w:ascii="Calibri" w:eastAsia="Calibri" w:hAnsi="Calibri"/>
                <w:sz w:val="16"/>
                <w:szCs w:val="16"/>
              </w:rPr>
              <w:t>o gospodarce opakowaniami i odpadami opakowaniowymi.</w:t>
            </w:r>
          </w:p>
          <w:p w:rsidR="000D69C1" w:rsidRPr="002070E5" w:rsidRDefault="000D69C1" w:rsidP="00676B7E">
            <w:pPr>
              <w:numPr>
                <w:ilvl w:val="0"/>
                <w:numId w:val="5"/>
              </w:numPr>
              <w:spacing w:after="0" w:line="276" w:lineRule="auto"/>
              <w:ind w:left="251" w:hanging="251"/>
              <w:rPr>
                <w:rFonts w:ascii="Calibri" w:eastAsia="Calibri" w:hAnsi="Calibri"/>
                <w:sz w:val="16"/>
                <w:szCs w:val="16"/>
              </w:rPr>
            </w:pPr>
            <w:r w:rsidRPr="002070E5">
              <w:rPr>
                <w:rFonts w:ascii="Calibri" w:eastAsia="Calibri" w:hAnsi="Calibri"/>
                <w:sz w:val="16"/>
                <w:szCs w:val="16"/>
              </w:rPr>
              <w:t>Nieprawidłowości lub uchybienia w  dokumentach DPR za 2022 r.:</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 dokumentu DPR o numerze ewidencyjnym 1/2022/I została wystawiona korekta nr 1 z dnia 2 września 2022 r., która nie została przedłożona Marszałkowi Województwa Wielkopolskiego. Podmiot w dniu 18 kwietnia 2024 r. przesłał </w:t>
            </w:r>
            <w:r w:rsidRPr="002070E5">
              <w:rPr>
                <w:rFonts w:ascii="Calibri" w:eastAsia="Calibri" w:hAnsi="Calibri"/>
                <w:sz w:val="16"/>
                <w:szCs w:val="16"/>
              </w:rPr>
              <w:br/>
              <w:t>w wiadomości e-mail kopię przedmiotowej korekty – egzemplarz C. Oryginał ww. dokumentu został przedłożony do UMWW w dniu 29 kwietnia 2024 r.</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nr ewidencyjnym 3/2022/I został opatrzony różnymi datami wystawienia, natomiast w obu przypadkach został zachowany termin 7 dni, o którym mowa w art. 23 ust. 7 us</w:t>
            </w:r>
            <w:r w:rsidR="00ED15F3">
              <w:rPr>
                <w:rFonts w:ascii="Calibri" w:eastAsia="Calibri" w:hAnsi="Calibri"/>
                <w:sz w:val="16"/>
                <w:szCs w:val="16"/>
              </w:rPr>
              <w:t xml:space="preserve">tawy o gospodarce opakowaniami </w:t>
            </w:r>
            <w:r w:rsidRPr="002070E5">
              <w:rPr>
                <w:rFonts w:ascii="Calibri" w:eastAsia="Calibri" w:hAnsi="Calibri"/>
                <w:sz w:val="16"/>
                <w:szCs w:val="16"/>
              </w:rPr>
              <w:t>i odpadami opakowaniowymi.</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4/2022/I potwierdzał pochodzenie odpadów opakowaniowych z gospodarstw domowych. Egzemplarz C przedmiotowego dokumentu nie został przedłożony Marszałkowi Województwa Wielkopolskiego. Zgodnie z art. 23 ust. 10a  ustawy o gospodarce opakowaniami </w:t>
            </w:r>
            <w:r w:rsidRPr="002070E5">
              <w:rPr>
                <w:rFonts w:ascii="Calibri" w:eastAsia="Calibri" w:hAnsi="Calibri"/>
                <w:sz w:val="16"/>
                <w:szCs w:val="16"/>
              </w:rPr>
              <w:b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17 kwietnia 2024 r. przesłał w wiadomości e-mail kopię egzemplarza C wraz z pismem przewodnim, z którego wynika, że wnioskujący – P.P.H.U. LEKARO Jolanta Zagórska przesłał ww. dokument do Urzędu Marszałkowskiego Województwa Łódzkiego. </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7/2022/II egzemplarz C nie został przedłożony Marszałkowi Województwa Wielkopolskiego. Podmiot w </w:t>
            </w:r>
            <w:r w:rsidR="00ED15F3">
              <w:rPr>
                <w:rFonts w:ascii="Calibri" w:eastAsia="Calibri" w:hAnsi="Calibri"/>
                <w:sz w:val="16"/>
                <w:szCs w:val="16"/>
              </w:rPr>
              <w:t xml:space="preserve">dniu </w:t>
            </w:r>
            <w:r w:rsidRPr="002070E5">
              <w:rPr>
                <w:rFonts w:ascii="Calibri" w:eastAsia="Calibri" w:hAnsi="Calibri"/>
                <w:sz w:val="16"/>
                <w:szCs w:val="16"/>
              </w:rPr>
              <w:t>29 kwietnia 2024 r. przedłożył do UMWW przedmiotowy dokument DPR.</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8/2022/II został wystawiony na znacznie  mniejszą masę niż wskazana we wniosku. Zgodnie z wyjaśnieniem przesłanym w  wiadomości e-mail z dnia 17 kwietnia 2024 r. część odpadów została poddana recyklingowi na terenie zakładu PPHU DOMIPLAST Dominika Bender – co zostało potwierdzone w ww. dokumencie, a pozostała część odp</w:t>
            </w:r>
            <w:r>
              <w:rPr>
                <w:rFonts w:ascii="Calibri" w:eastAsia="Calibri" w:hAnsi="Calibri"/>
                <w:sz w:val="16"/>
                <w:szCs w:val="16"/>
              </w:rPr>
              <w:t xml:space="preserve">adów została przekazana na </w:t>
            </w:r>
            <w:r w:rsidRPr="002070E5">
              <w:rPr>
                <w:rFonts w:ascii="Calibri" w:eastAsia="Calibri" w:hAnsi="Calibri"/>
                <w:sz w:val="16"/>
                <w:szCs w:val="16"/>
              </w:rPr>
              <w:t>pod</w:t>
            </w:r>
            <w:r>
              <w:rPr>
                <w:rFonts w:ascii="Calibri" w:eastAsia="Calibri" w:hAnsi="Calibri"/>
                <w:sz w:val="16"/>
                <w:szCs w:val="16"/>
              </w:rPr>
              <w:t xml:space="preserve">stawie posiadanego </w:t>
            </w:r>
            <w:r w:rsidRPr="002070E5">
              <w:rPr>
                <w:rFonts w:ascii="Calibri" w:eastAsia="Calibri" w:hAnsi="Calibri"/>
                <w:sz w:val="16"/>
                <w:szCs w:val="16"/>
              </w:rPr>
              <w:t xml:space="preserve">zezwolenia </w:t>
            </w:r>
            <w:r>
              <w:rPr>
                <w:rFonts w:ascii="Calibri" w:eastAsia="Calibri" w:hAnsi="Calibri"/>
                <w:sz w:val="16"/>
                <w:szCs w:val="16"/>
              </w:rPr>
              <w:t xml:space="preserve">na zbieranie odpadów do innych podmiotów </w:t>
            </w:r>
            <w:r w:rsidRPr="002070E5">
              <w:rPr>
                <w:rFonts w:ascii="Calibri" w:eastAsia="Calibri" w:hAnsi="Calibri"/>
                <w:sz w:val="16"/>
                <w:szCs w:val="16"/>
              </w:rPr>
              <w:t>prowadzących recykling odpadów opakowaniowych.</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13/2022/III został przedłożony Marszałkowi Województwa Wielkopolskiego w egzemplarzu A, który jest przeznaczony dla wprowadzającego produkty w opakowaniach, organizacji odzysku opakowań lub organizacji samorządu gospodarczego, zamiast w egzemplarzu C. </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numerze ewidencyjnym 15/2022/IV został opatrzony różnymi datami, w związku z czym brak jest możliwości jednoznacznego stwierdzenia czy został wystawiony zgodnie z terminem,  o którym mow</w:t>
            </w:r>
            <w:r>
              <w:rPr>
                <w:rFonts w:ascii="Calibri" w:eastAsia="Calibri" w:hAnsi="Calibri"/>
                <w:sz w:val="16"/>
                <w:szCs w:val="16"/>
              </w:rPr>
              <w:t xml:space="preserve">a w art. 23 ust.  7 ustawy o </w:t>
            </w:r>
            <w:r w:rsidRPr="002070E5">
              <w:rPr>
                <w:rFonts w:ascii="Calibri" w:eastAsia="Calibri" w:hAnsi="Calibri"/>
                <w:sz w:val="16"/>
                <w:szCs w:val="16"/>
              </w:rPr>
              <w:t>gospodarce  opakowaniami i odpadami opakowaniowymi.</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17/2022/IV egzemplarz B i C został opatrzony błędnym rokiem wys</w:t>
            </w:r>
            <w:r>
              <w:rPr>
                <w:rFonts w:ascii="Calibri" w:eastAsia="Calibri" w:hAnsi="Calibri"/>
                <w:sz w:val="16"/>
                <w:szCs w:val="16"/>
              </w:rPr>
              <w:t xml:space="preserve">tawienia. Wniosek o wystawienie </w:t>
            </w:r>
            <w:r w:rsidRPr="002070E5">
              <w:rPr>
                <w:rFonts w:ascii="Calibri" w:eastAsia="Calibri" w:hAnsi="Calibri"/>
                <w:sz w:val="16"/>
                <w:szCs w:val="16"/>
              </w:rPr>
              <w:t xml:space="preserve">przedmiotowego dokumentu wpłynął do Podmiotu w dniu 26 stycznia 2023 r., natomiast na dokumencie DPR znajduję się data wystawienia – 3 lutego 2022 r. </w:t>
            </w:r>
          </w:p>
          <w:p w:rsidR="000D69C1" w:rsidRPr="00654ECF" w:rsidRDefault="000D69C1" w:rsidP="00676B7E">
            <w:pPr>
              <w:numPr>
                <w:ilvl w:val="0"/>
                <w:numId w:val="7"/>
              </w:numPr>
              <w:spacing w:after="0" w:line="276" w:lineRule="auto"/>
              <w:ind w:left="251" w:hanging="251"/>
              <w:contextualSpacing/>
              <w:rPr>
                <w:rFonts w:ascii="Calibri" w:eastAsia="Calibri" w:hAnsi="Calibri"/>
                <w:sz w:val="16"/>
                <w:szCs w:val="16"/>
              </w:rPr>
            </w:pPr>
            <w:r w:rsidRPr="002070E5">
              <w:rPr>
                <w:rFonts w:ascii="Calibri" w:eastAsia="Calibri" w:hAnsi="Calibri"/>
                <w:sz w:val="16"/>
                <w:szCs w:val="16"/>
              </w:rPr>
              <w:t xml:space="preserve">Dokumenty DPR za 2022 r. wystawiono na łączną masę 332,1730 Mg. Masa ta przekracza masę wykazaną w sprawozdaniu o wytwarzanych odpadach </w:t>
            </w:r>
            <w:r w:rsidRPr="002070E5">
              <w:rPr>
                <w:rFonts w:ascii="Calibri" w:eastAsia="Calibri" w:hAnsi="Calibri"/>
                <w:sz w:val="16"/>
                <w:szCs w:val="16"/>
              </w:rPr>
              <w:br/>
              <w:t>i o gospodarowaniu odpadami za rok 2022 jako masa odpadów o kodzie 15 01 02 poddanych recyklingowi w procesie R3 w instalacji - 315,316 Mg.</w:t>
            </w:r>
          </w:p>
          <w:p w:rsidR="000D69C1" w:rsidRPr="002070E5" w:rsidRDefault="000D69C1" w:rsidP="00676B7E">
            <w:pPr>
              <w:numPr>
                <w:ilvl w:val="0"/>
                <w:numId w:val="5"/>
              </w:numPr>
              <w:spacing w:after="0" w:line="276" w:lineRule="auto"/>
              <w:ind w:left="251" w:hanging="251"/>
              <w:rPr>
                <w:rFonts w:ascii="Calibri" w:eastAsia="Calibri" w:hAnsi="Calibri"/>
                <w:sz w:val="16"/>
                <w:szCs w:val="16"/>
              </w:rPr>
            </w:pPr>
            <w:r w:rsidRPr="002070E5">
              <w:rPr>
                <w:rFonts w:ascii="Calibri" w:eastAsia="Calibri" w:hAnsi="Calibri"/>
                <w:sz w:val="16"/>
                <w:szCs w:val="16"/>
              </w:rPr>
              <w:t>Nieprawidłowości lub uchybienia w  dokumentach DPR za 2023 r.:</w:t>
            </w:r>
          </w:p>
          <w:p w:rsidR="000D69C1" w:rsidRPr="002070E5" w:rsidRDefault="000D69C1" w:rsidP="00676B7E">
            <w:pPr>
              <w:numPr>
                <w:ilvl w:val="0"/>
                <w:numId w:val="6"/>
              </w:numPr>
              <w:spacing w:after="0" w:line="276" w:lineRule="auto"/>
              <w:ind w:left="251"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nr ewidencyjnym 1/2023/I został opatrzony różnymi datami wystawienia, natomiast w obu przypadkach został zachowany termin 7 dni, o którym mowa w art. 23 ust. 7 ustawy o gospodarce opakowaniami i odpadami opakowaniowymi.</w:t>
            </w:r>
          </w:p>
          <w:p w:rsidR="000D69C1" w:rsidRPr="002070E5" w:rsidRDefault="000D69C1" w:rsidP="00676B7E">
            <w:pPr>
              <w:numPr>
                <w:ilvl w:val="0"/>
                <w:numId w:val="6"/>
              </w:numPr>
              <w:spacing w:after="0" w:line="276" w:lineRule="auto"/>
              <w:ind w:left="251"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numerze ewidencyjnym 7/2023/I został opatrzony różnymi datami, w związku z czym brak jest możliwości jednoznacznego stwierdzenia czy został wystawiony zgodnie z terminem,  o</w:t>
            </w:r>
            <w:r>
              <w:rPr>
                <w:rFonts w:ascii="Calibri" w:eastAsia="Calibri" w:hAnsi="Calibri"/>
                <w:sz w:val="16"/>
                <w:szCs w:val="16"/>
              </w:rPr>
              <w:t xml:space="preserve"> którym mowa w art. 23 ust.  7 </w:t>
            </w:r>
            <w:r w:rsidRPr="002070E5">
              <w:rPr>
                <w:rFonts w:ascii="Calibri" w:eastAsia="Calibri" w:hAnsi="Calibri"/>
                <w:sz w:val="16"/>
                <w:szCs w:val="16"/>
              </w:rPr>
              <w:t>ustawy</w:t>
            </w:r>
            <w:r>
              <w:rPr>
                <w:rFonts w:ascii="Calibri" w:eastAsia="Calibri" w:hAnsi="Calibri"/>
                <w:sz w:val="16"/>
                <w:szCs w:val="16"/>
              </w:rPr>
              <w:t xml:space="preserve"> o gospodarce opakowaniami i </w:t>
            </w:r>
            <w:r w:rsidRPr="002070E5">
              <w:rPr>
                <w:rFonts w:ascii="Calibri" w:eastAsia="Calibri" w:hAnsi="Calibri"/>
                <w:sz w:val="16"/>
                <w:szCs w:val="16"/>
              </w:rPr>
              <w:t>odpadami opakowaniowymi.</w:t>
            </w:r>
          </w:p>
          <w:p w:rsidR="000D69C1" w:rsidRPr="002070E5" w:rsidRDefault="000D69C1" w:rsidP="00676B7E">
            <w:pPr>
              <w:numPr>
                <w:ilvl w:val="0"/>
                <w:numId w:val="6"/>
              </w:numPr>
              <w:spacing w:after="0" w:line="276" w:lineRule="auto"/>
              <w:ind w:left="251" w:hanging="251"/>
              <w:contextualSpacing/>
              <w:rPr>
                <w:rFonts w:ascii="Calibri" w:eastAsia="Calibri" w:hAnsi="Calibri"/>
                <w:b/>
                <w:sz w:val="16"/>
                <w:szCs w:val="16"/>
                <w:u w:val="single"/>
              </w:rPr>
            </w:pPr>
            <w:r w:rsidRPr="002070E5">
              <w:rPr>
                <w:rFonts w:ascii="Calibri" w:eastAsia="Calibri" w:hAnsi="Calibri"/>
                <w:sz w:val="16"/>
                <w:szCs w:val="16"/>
              </w:rPr>
              <w:t>Egzemplarz C dokumentu DPR o numerze ewidencyjnym 13/2023/II nie został przedłożony Marszałkowi Województwa Wielkopolskiego. Zgodnie z art. 23 ust. 10a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ascii="Calibri" w:eastAsia="Calibri" w:hAnsi="Calibri"/>
                <w:sz w:val="16"/>
                <w:szCs w:val="16"/>
              </w:rPr>
              <w:t xml:space="preserve">orcy wystawiającego  dokument, a pozostałe </w:t>
            </w:r>
            <w:r w:rsidRPr="002070E5">
              <w:rPr>
                <w:rFonts w:ascii="Calibri" w:eastAsia="Calibri" w:hAnsi="Calibri"/>
                <w:sz w:val="16"/>
                <w:szCs w:val="16"/>
              </w:rPr>
              <w:t>trzy e</w:t>
            </w:r>
            <w:r>
              <w:rPr>
                <w:rFonts w:ascii="Calibri" w:eastAsia="Calibri" w:hAnsi="Calibri"/>
                <w:sz w:val="16"/>
                <w:szCs w:val="16"/>
              </w:rPr>
              <w:t xml:space="preserve">gzemplarze – dla wnioskodawcy. Podmiot w dniu 18 </w:t>
            </w:r>
            <w:r w:rsidRPr="002070E5">
              <w:rPr>
                <w:rFonts w:ascii="Calibri" w:eastAsia="Calibri" w:hAnsi="Calibri"/>
                <w:sz w:val="16"/>
                <w:szCs w:val="16"/>
              </w:rPr>
              <w:t>kwietnia 2024 r. przesłał kores</w:t>
            </w:r>
            <w:r>
              <w:rPr>
                <w:rFonts w:ascii="Calibri" w:eastAsia="Calibri" w:hAnsi="Calibri"/>
                <w:sz w:val="16"/>
                <w:szCs w:val="16"/>
              </w:rPr>
              <w:t xml:space="preserve">pondencję z podmiotem </w:t>
            </w:r>
            <w:r w:rsidRPr="002070E5">
              <w:rPr>
                <w:rFonts w:ascii="Calibri" w:eastAsia="Calibri" w:hAnsi="Calibri"/>
                <w:sz w:val="16"/>
                <w:szCs w:val="16"/>
              </w:rPr>
              <w:t xml:space="preserve">wnioskującym – „EKOM” </w:t>
            </w:r>
            <w:r>
              <w:rPr>
                <w:rFonts w:ascii="Calibri" w:eastAsia="Calibri" w:hAnsi="Calibri"/>
                <w:sz w:val="16"/>
                <w:szCs w:val="16"/>
              </w:rPr>
              <w:t xml:space="preserve">Maciejczyk Sp. j. z której </w:t>
            </w:r>
            <w:r w:rsidRPr="002070E5">
              <w:rPr>
                <w:rFonts w:ascii="Calibri" w:eastAsia="Calibri" w:hAnsi="Calibri"/>
                <w:sz w:val="16"/>
                <w:szCs w:val="16"/>
              </w:rPr>
              <w:t>wynika, że egze</w:t>
            </w:r>
            <w:r>
              <w:rPr>
                <w:rFonts w:ascii="Calibri" w:eastAsia="Calibri" w:hAnsi="Calibri"/>
                <w:sz w:val="16"/>
                <w:szCs w:val="16"/>
              </w:rPr>
              <w:t xml:space="preserve">mplarz C nie został przedłożony Marszałkowi Województwa </w:t>
            </w:r>
            <w:r w:rsidRPr="002070E5">
              <w:rPr>
                <w:rFonts w:ascii="Calibri" w:eastAsia="Calibri" w:hAnsi="Calibri"/>
                <w:sz w:val="16"/>
                <w:szCs w:val="16"/>
              </w:rPr>
              <w:t>Wielkopolskiego, z</w:t>
            </w:r>
            <w:r>
              <w:rPr>
                <w:rFonts w:ascii="Calibri" w:eastAsia="Calibri" w:hAnsi="Calibri"/>
                <w:sz w:val="16"/>
                <w:szCs w:val="16"/>
              </w:rPr>
              <w:t xml:space="preserve"> uwagi na fakt, że nie wskazano na </w:t>
            </w:r>
            <w:r w:rsidRPr="002070E5">
              <w:rPr>
                <w:rFonts w:ascii="Calibri" w:eastAsia="Calibri" w:hAnsi="Calibri"/>
                <w:sz w:val="16"/>
                <w:szCs w:val="16"/>
              </w:rPr>
              <w:t>dokume</w:t>
            </w:r>
            <w:r>
              <w:rPr>
                <w:rFonts w:ascii="Calibri" w:eastAsia="Calibri" w:hAnsi="Calibri"/>
                <w:sz w:val="16"/>
                <w:szCs w:val="16"/>
              </w:rPr>
              <w:t xml:space="preserve">ncie żadnego </w:t>
            </w:r>
            <w:r w:rsidRPr="002070E5">
              <w:rPr>
                <w:rFonts w:ascii="Calibri" w:eastAsia="Calibri" w:hAnsi="Calibri"/>
                <w:sz w:val="16"/>
                <w:szCs w:val="16"/>
              </w:rPr>
              <w:t xml:space="preserve">wprowadzającego produkty w opakowaniach, organizacji odzysku, ani organizacji samorządu gospodarczego. </w:t>
            </w:r>
          </w:p>
          <w:p w:rsidR="000D69C1" w:rsidRPr="000D69C1" w:rsidRDefault="000D69C1" w:rsidP="00676B7E">
            <w:pPr>
              <w:numPr>
                <w:ilvl w:val="0"/>
                <w:numId w:val="6"/>
              </w:numPr>
              <w:suppressAutoHyphens/>
              <w:spacing w:after="0" w:line="276" w:lineRule="auto"/>
              <w:ind w:left="251" w:hanging="251"/>
              <w:contextualSpacing/>
              <w:rPr>
                <w:rFonts w:ascii="Calibri" w:hAnsi="Calibri" w:cs="Calibri"/>
                <w:sz w:val="16"/>
                <w:szCs w:val="16"/>
              </w:rPr>
            </w:pPr>
            <w:r w:rsidRPr="002070E5">
              <w:rPr>
                <w:rFonts w:ascii="Calibri" w:eastAsia="Calibri" w:hAnsi="Calibri"/>
                <w:sz w:val="16"/>
                <w:szCs w:val="16"/>
              </w:rPr>
              <w:t>Na dokumencie DPR o numerze ewidencyjnym 18/2023/III przedłożonym Marszałkowi Województwa Wielkopolskiego nie wskazano wprowadzającego produkty w opakowaniach, organizacji odzysku lub organizacji samorządu gospodarczego. Dokument potwierdzał pochodzenie odpadów</w:t>
            </w:r>
            <w:r>
              <w:rPr>
                <w:rFonts w:ascii="Calibri" w:eastAsia="Calibri" w:hAnsi="Calibri"/>
                <w:sz w:val="16"/>
                <w:szCs w:val="16"/>
              </w:rPr>
              <w:t xml:space="preserve"> </w:t>
            </w:r>
            <w:r w:rsidRPr="002070E5">
              <w:rPr>
                <w:rFonts w:ascii="Calibri" w:eastAsia="Calibri" w:hAnsi="Calibri"/>
                <w:sz w:val="16"/>
                <w:szCs w:val="16"/>
              </w:rPr>
              <w:t>wyłącznie z gospodarstw domowych. Zgodnie z art. 23 ust. 10b ustawy o gospodarce opakowaniami i odpadami opakowaniowymi – wnioskodawca uzupełnia trzy egzemplarze dokumentu DPR, nie później niż 2</w:t>
            </w:r>
            <w:r>
              <w:rPr>
                <w:rFonts w:ascii="Calibri" w:eastAsia="Calibri" w:hAnsi="Calibri"/>
                <w:sz w:val="16"/>
                <w:szCs w:val="16"/>
              </w:rPr>
              <w:t xml:space="preserve"> miesiące po upływie kwartału, </w:t>
            </w:r>
            <w:r w:rsidRPr="002070E5">
              <w:rPr>
                <w:rFonts w:ascii="Calibri" w:eastAsia="Calibri" w:hAnsi="Calibri"/>
                <w:sz w:val="16"/>
                <w:szCs w:val="16"/>
              </w:rPr>
              <w:t xml:space="preserve">w którym odpady opakowaniowe zostały przekazane do recyklingu lub innego </w:t>
            </w:r>
            <w:r w:rsidRPr="002070E5">
              <w:rPr>
                <w:rFonts w:ascii="Calibri" w:eastAsia="Calibri" w:hAnsi="Calibri"/>
                <w:sz w:val="16"/>
                <w:szCs w:val="16"/>
              </w:rPr>
              <w:br/>
              <w:t>niż recykling procesu odzysku, wpi</w:t>
            </w:r>
            <w:r>
              <w:rPr>
                <w:rFonts w:ascii="Calibri" w:eastAsia="Calibri" w:hAnsi="Calibri"/>
                <w:sz w:val="16"/>
                <w:szCs w:val="16"/>
              </w:rPr>
              <w:t xml:space="preserve">sując wprowadzającego produkty </w:t>
            </w:r>
            <w:r w:rsidRPr="002070E5">
              <w:rPr>
                <w:rFonts w:ascii="Calibri" w:eastAsia="Calibri" w:hAnsi="Calibri"/>
                <w:sz w:val="16"/>
                <w:szCs w:val="16"/>
              </w:rPr>
              <w:t>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Wnioskującym o wydanie przedmiotowego dokumentu było P.</w:t>
            </w:r>
            <w:r>
              <w:rPr>
                <w:rFonts w:ascii="Calibri" w:eastAsia="Calibri" w:hAnsi="Calibri"/>
                <w:sz w:val="16"/>
                <w:szCs w:val="16"/>
              </w:rPr>
              <w:t>P.H.U. LEKARO Jolanta Zagórska.</w:t>
            </w:r>
          </w:p>
        </w:tc>
        <w:tc>
          <w:tcPr>
            <w:tcW w:w="993" w:type="dxa"/>
            <w:shd w:val="clear" w:color="auto" w:fill="DEF2F8"/>
          </w:tcPr>
          <w:p w:rsidR="000D69C1" w:rsidRPr="002070E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TAK</w:t>
            </w:r>
          </w:p>
        </w:tc>
        <w:tc>
          <w:tcPr>
            <w:tcW w:w="3813" w:type="dxa"/>
            <w:tcBorders>
              <w:right w:val="single" w:sz="4" w:space="0" w:color="auto"/>
            </w:tcBorders>
            <w:shd w:val="clear" w:color="auto" w:fill="DEF2F8"/>
          </w:tcPr>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0D69C1" w:rsidRPr="002070E5" w:rsidRDefault="000D69C1" w:rsidP="00676B7E">
            <w:pPr>
              <w:spacing w:after="0" w:line="276"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0528C" w:rsidRPr="00734BB8" w:rsidTr="00A0528C">
        <w:trPr>
          <w:tblCellSpacing w:w="15" w:type="dxa"/>
        </w:trPr>
        <w:tc>
          <w:tcPr>
            <w:tcW w:w="320" w:type="dxa"/>
            <w:gridSpan w:val="2"/>
            <w:shd w:val="clear" w:color="auto" w:fill="auto"/>
          </w:tcPr>
          <w:p w:rsidR="000D69C1" w:rsidRPr="00A53475" w:rsidRDefault="00BB1BA7"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12</w:t>
            </w:r>
            <w:r w:rsidR="000D69C1">
              <w:rPr>
                <w:rFonts w:eastAsia="Times New Roman" w:cstheme="minorHAnsi"/>
                <w:sz w:val="16"/>
                <w:szCs w:val="16"/>
                <w:lang w:eastAsia="pl-PL"/>
              </w:rPr>
              <w:t>.</w:t>
            </w:r>
          </w:p>
        </w:tc>
        <w:tc>
          <w:tcPr>
            <w:tcW w:w="1429"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sidRPr="00330DDC">
              <w:rPr>
                <w:rFonts w:cstheme="minorHAnsi"/>
                <w:sz w:val="16"/>
                <w:szCs w:val="16"/>
              </w:rPr>
              <w:t>DSI-IV.1710.8.2024</w:t>
            </w:r>
          </w:p>
        </w:tc>
        <w:tc>
          <w:tcPr>
            <w:tcW w:w="1545" w:type="dxa"/>
            <w:shd w:val="clear" w:color="auto" w:fill="auto"/>
          </w:tcPr>
          <w:p w:rsidR="000D69C1" w:rsidRPr="00330DDC" w:rsidRDefault="000D69C1" w:rsidP="00676B7E">
            <w:pPr>
              <w:spacing w:after="0" w:line="276" w:lineRule="auto"/>
              <w:rPr>
                <w:rFonts w:cstheme="minorHAnsi"/>
                <w:sz w:val="16"/>
                <w:szCs w:val="16"/>
              </w:rPr>
            </w:pPr>
            <w:r w:rsidRPr="00330DDC">
              <w:rPr>
                <w:rFonts w:cstheme="minorHAnsi"/>
                <w:sz w:val="16"/>
                <w:szCs w:val="16"/>
              </w:rPr>
              <w:t xml:space="preserve">Wytwórnia Papieru </w:t>
            </w:r>
            <w:r w:rsidR="00CB5A11">
              <w:rPr>
                <w:rFonts w:cstheme="minorHAnsi"/>
                <w:sz w:val="16"/>
                <w:szCs w:val="16"/>
              </w:rPr>
              <w:t>Toaletowego EKO-KLAN Sp. z o.o.</w:t>
            </w:r>
            <w:r w:rsidRPr="00330DDC">
              <w:rPr>
                <w:rFonts w:cstheme="minorHAnsi"/>
                <w:sz w:val="16"/>
                <w:szCs w:val="16"/>
              </w:rPr>
              <w:t xml:space="preserve"> Margońska Wieś 34A, </w:t>
            </w:r>
          </w:p>
          <w:p w:rsidR="000D69C1" w:rsidRPr="00A53475" w:rsidRDefault="000D69C1" w:rsidP="00676B7E">
            <w:pPr>
              <w:spacing w:after="0" w:line="276" w:lineRule="auto"/>
              <w:rPr>
                <w:rFonts w:cstheme="minorHAnsi"/>
                <w:sz w:val="16"/>
                <w:szCs w:val="16"/>
              </w:rPr>
            </w:pPr>
            <w:r w:rsidRPr="00330DDC">
              <w:rPr>
                <w:rFonts w:cstheme="minorHAnsi"/>
                <w:sz w:val="16"/>
                <w:szCs w:val="16"/>
              </w:rPr>
              <w:t>64-830 Margonin</w:t>
            </w:r>
          </w:p>
        </w:tc>
        <w:tc>
          <w:tcPr>
            <w:tcW w:w="1941"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0D69C1" w:rsidRPr="00AB691B"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0D69C1" w:rsidRPr="00A53475" w:rsidRDefault="000D69C1" w:rsidP="00676B7E">
            <w:pPr>
              <w:spacing w:after="0" w:line="276" w:lineRule="auto"/>
              <w:rPr>
                <w:rFonts w:eastAsia="Times New Roman" w:cstheme="minorHAnsi"/>
                <w:sz w:val="16"/>
                <w:szCs w:val="16"/>
                <w:lang w:eastAsia="pl-PL"/>
              </w:rPr>
            </w:pPr>
          </w:p>
        </w:tc>
        <w:tc>
          <w:tcPr>
            <w:tcW w:w="1393" w:type="dxa"/>
            <w:shd w:val="clear" w:color="auto" w:fill="auto"/>
          </w:tcPr>
          <w:p w:rsidR="000D69C1" w:rsidRDefault="000D69C1" w:rsidP="00676B7E">
            <w:pPr>
              <w:spacing w:after="0" w:line="276" w:lineRule="auto"/>
              <w:rPr>
                <w:rFonts w:eastAsia="Times New Roman" w:cstheme="minorHAnsi"/>
                <w:sz w:val="16"/>
                <w:szCs w:val="16"/>
                <w:lang w:eastAsia="pl-PL"/>
              </w:rPr>
            </w:pPr>
            <w:r w:rsidRPr="00330DDC">
              <w:rPr>
                <w:rFonts w:eastAsia="Times New Roman" w:cstheme="minorHAnsi"/>
                <w:sz w:val="16"/>
                <w:szCs w:val="16"/>
                <w:lang w:eastAsia="pl-PL"/>
              </w:rPr>
              <w:t xml:space="preserve">17 kwietnia 2024 r. </w:t>
            </w:r>
            <w:r>
              <w:rPr>
                <w:rFonts w:eastAsia="Times New Roman" w:cstheme="minorHAnsi"/>
                <w:sz w:val="16"/>
                <w:szCs w:val="16"/>
                <w:lang w:eastAsia="pl-PL"/>
              </w:rPr>
              <w:t>–</w:t>
            </w:r>
            <w:r w:rsidRPr="00330DDC">
              <w:rPr>
                <w:rFonts w:eastAsia="Times New Roman" w:cstheme="minorHAnsi"/>
                <w:sz w:val="16"/>
                <w:szCs w:val="16"/>
                <w:lang w:eastAsia="pl-PL"/>
              </w:rPr>
              <w:t xml:space="preserve"> </w:t>
            </w:r>
          </w:p>
          <w:p w:rsidR="000D69C1" w:rsidRPr="00A53475" w:rsidRDefault="000D69C1" w:rsidP="00676B7E">
            <w:pPr>
              <w:spacing w:after="0" w:line="276" w:lineRule="auto"/>
              <w:rPr>
                <w:rFonts w:eastAsia="Times New Roman" w:cstheme="minorHAnsi"/>
                <w:sz w:val="16"/>
                <w:szCs w:val="16"/>
                <w:lang w:eastAsia="pl-PL"/>
              </w:rPr>
            </w:pPr>
            <w:r w:rsidRPr="00330DDC">
              <w:rPr>
                <w:rFonts w:eastAsia="Times New Roman" w:cstheme="minorHAnsi"/>
                <w:sz w:val="16"/>
                <w:szCs w:val="16"/>
                <w:lang w:eastAsia="pl-PL"/>
              </w:rPr>
              <w:t>24 kwietnia 2024 r.</w:t>
            </w:r>
          </w:p>
        </w:tc>
        <w:tc>
          <w:tcPr>
            <w:tcW w:w="2941" w:type="dxa"/>
            <w:gridSpan w:val="2"/>
            <w:shd w:val="clear" w:color="auto" w:fill="auto"/>
          </w:tcPr>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1.</w:t>
            </w:r>
            <w:r w:rsidRPr="00330DDC">
              <w:rPr>
                <w:rFonts w:eastAsia="Times New Roman" w:cstheme="minorHAnsi"/>
                <w:sz w:val="16"/>
                <w:szCs w:val="16"/>
                <w:lang w:eastAsia="pl-PL"/>
              </w:rPr>
              <w:t>Dokument DPR o numerze ewidencyjnym 3/2021 przedłożono Marszałkowi Województwa Wielkopolskiego z niedochowaniem terminu wskazanego</w:t>
            </w:r>
            <w:r>
              <w:rPr>
                <w:rFonts w:eastAsia="Times New Roman" w:cstheme="minorHAnsi"/>
                <w:sz w:val="16"/>
                <w:szCs w:val="16"/>
                <w:lang w:eastAsia="pl-PL"/>
              </w:rPr>
              <w:t xml:space="preserve"> </w:t>
            </w:r>
            <w:r w:rsidRPr="00330DDC">
              <w:rPr>
                <w:rFonts w:eastAsia="Times New Roman" w:cstheme="minorHAnsi"/>
                <w:sz w:val="16"/>
                <w:szCs w:val="16"/>
                <w:lang w:eastAsia="pl-PL"/>
              </w:rPr>
              <w:t>w   art. 23  ust. 10  ustawy  z dnia  13 czerwca  2013 r.  o  gospodarce  opakowaniami i   odpadami opakowaniowymi.</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2.</w:t>
            </w:r>
            <w:r w:rsidRPr="00330DDC">
              <w:rPr>
                <w:rFonts w:eastAsia="Times New Roman" w:cstheme="minorHAnsi"/>
                <w:sz w:val="16"/>
                <w:szCs w:val="16"/>
                <w:lang w:eastAsia="pl-PL"/>
              </w:rPr>
              <w:t xml:space="preserve">Dokumenty DPR o numerach ewidencyjnych 8/2021 i  19/2021 zostały wystawione po terminie, o którym mowa w art. 23 ust. 7 ustawy z dnia 13 czerwca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2013  r.  o  gospodarce  opakowaniami i odpadami opakowaniowymi.</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3.</w:t>
            </w:r>
            <w:r w:rsidRPr="00330DDC">
              <w:rPr>
                <w:rFonts w:eastAsia="Times New Roman" w:cstheme="minorHAnsi"/>
                <w:sz w:val="16"/>
                <w:szCs w:val="16"/>
                <w:lang w:eastAsia="pl-PL"/>
              </w:rPr>
              <w:t>Egzemplarz C dokumentu DPR o numerze ewidencyjnym 9/2023 nie został przedłożony Marszałkowi Województwa Wiel</w:t>
            </w:r>
            <w:r>
              <w:rPr>
                <w:rFonts w:eastAsia="Times New Roman" w:cstheme="minorHAnsi"/>
                <w:sz w:val="16"/>
                <w:szCs w:val="16"/>
                <w:lang w:eastAsia="pl-PL"/>
              </w:rPr>
              <w:t xml:space="preserve">kopolskiego. Zgodnie z art. 23 </w:t>
            </w:r>
            <w:r w:rsidRPr="00330DDC">
              <w:rPr>
                <w:rFonts w:eastAsia="Times New Roman" w:cstheme="minorHAnsi"/>
                <w:sz w:val="16"/>
                <w:szCs w:val="16"/>
                <w:lang w:eastAsia="pl-PL"/>
              </w:rPr>
              <w:t xml:space="preserve">ust.  10a  ustawy  z  dnia  13  czerwca 2013 r.  o gospodarce opakowaniami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25 kwietnia 2024 r. przesłał wyjaśnienia dotyczące przedmiotowego dokumentu. W dniu 24 października 2023 r. do  Wytwórni  Papieru  Toaletowego EKO-KLAN sp. z o. o. wpłynął wniosek od Firmy DREXIT  Paweł  Drozdowski o wystawienie dokumentu DPR. W odpowiedzi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na  ww.  wniosek  przygotowano i wysłano dokument o numerze 9/2023. Z wniosku wynikało, że  odpady  pochodziły z gospodarstw domowych,  natomiast Firma DREXIT w dniu 29 grudnia 2023 r. przesłała drogą mailową prośbę o skorygowanie dokumentu, korekta dotyczyła źródła pochodzenia o</w:t>
            </w:r>
            <w:r>
              <w:rPr>
                <w:rFonts w:eastAsia="Times New Roman" w:cstheme="minorHAnsi"/>
                <w:sz w:val="16"/>
                <w:szCs w:val="16"/>
                <w:lang w:eastAsia="pl-PL"/>
              </w:rPr>
              <w:t xml:space="preserve">dpadów – odpady nie pochodziły </w:t>
            </w:r>
            <w:r w:rsidRPr="00330DDC">
              <w:rPr>
                <w:rFonts w:eastAsia="Times New Roman" w:cstheme="minorHAnsi"/>
                <w:sz w:val="16"/>
                <w:szCs w:val="16"/>
                <w:lang w:eastAsia="pl-PL"/>
              </w:rPr>
              <w:t xml:space="preserve">z gospodarstw domowych. Przygotowano korektę – 9/2023 KOREKTA, gdzie adresatem dokumentu jest Organizacja Odzysku Opakowań REKOPOL. Wytwórnia Papieru Toaletowego EKO-KLAN sp. z o. o. w dniu 26 kwietnia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2024 r. przedłożyła brakujący egzemplarz C dokumentu DPR o numerze ewidencyjnym 9/2023 KOREKTA.</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4.</w:t>
            </w:r>
            <w:r w:rsidRPr="00330DDC">
              <w:rPr>
                <w:rFonts w:eastAsia="Times New Roman" w:cstheme="minorHAnsi"/>
                <w:sz w:val="16"/>
                <w:szCs w:val="16"/>
                <w:lang w:eastAsia="pl-PL"/>
              </w:rPr>
              <w:t>Kontrola wykazała, iż Spółka w sprawozdaniach o  produktach, opakowaniac</w:t>
            </w:r>
            <w:r>
              <w:rPr>
                <w:rFonts w:eastAsia="Times New Roman" w:cstheme="minorHAnsi"/>
                <w:sz w:val="16"/>
                <w:szCs w:val="16"/>
                <w:lang w:eastAsia="pl-PL"/>
              </w:rPr>
              <w:t xml:space="preserve">h </w:t>
            </w:r>
            <w:r w:rsidRPr="00330DDC">
              <w:rPr>
                <w:rFonts w:eastAsia="Times New Roman" w:cstheme="minorHAnsi"/>
                <w:sz w:val="16"/>
                <w:szCs w:val="16"/>
                <w:lang w:eastAsia="pl-PL"/>
              </w:rPr>
              <w:t xml:space="preserve">i o gospodarowaniu odpadami z nich powstającymi za lata 2021-2023 nie wykazywała wytwarzania opakowań z papieru i tektury. Podmiot w dniu 3 czerwca 2024  r. przedłożył korekty sprawozdań o produktach, opakowaniach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 xml:space="preserve">i o gospodarowaniu odpadami z nich powstającymi za lata 2021-2023 obejmujące przedmiotowy zakres.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5.</w:t>
            </w:r>
            <w:r w:rsidRPr="00330DDC">
              <w:rPr>
                <w:rFonts w:eastAsia="Times New Roman" w:cstheme="minorHAnsi"/>
                <w:sz w:val="16"/>
                <w:szCs w:val="16"/>
                <w:lang w:eastAsia="pl-PL"/>
              </w:rPr>
              <w:t>Część  kart (rola przejmującego)</w:t>
            </w:r>
            <w:r>
              <w:rPr>
                <w:rFonts w:eastAsia="Times New Roman" w:cstheme="minorHAnsi"/>
                <w:sz w:val="16"/>
                <w:szCs w:val="16"/>
                <w:lang w:eastAsia="pl-PL"/>
              </w:rPr>
              <w:t xml:space="preserve"> nie posiada statusu końcowego </w:t>
            </w:r>
            <w:r w:rsidRPr="00330DDC">
              <w:rPr>
                <w:rFonts w:eastAsia="Times New Roman" w:cstheme="minorHAnsi"/>
                <w:sz w:val="16"/>
                <w:szCs w:val="16"/>
                <w:lang w:eastAsia="pl-PL"/>
              </w:rPr>
              <w:t>tzn. potwierdzonego transportu. Zgodnie  z  art.  69  ust.  3b. ustawy z dnia 14 grudnia 2012  r. o odpadach transportujący odpady potwierdza transport   odpadów   w   Bazie   danych o produktach i opakowaniach oraz o  gospodarce  odpadami  niezwłocznie po zakończeniu transportu.</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6.</w:t>
            </w:r>
            <w:r w:rsidRPr="00330DDC">
              <w:rPr>
                <w:rFonts w:eastAsia="Times New Roman" w:cstheme="minorHAnsi"/>
                <w:sz w:val="16"/>
                <w:szCs w:val="16"/>
                <w:lang w:eastAsia="pl-PL"/>
              </w:rPr>
              <w:t>W la</w:t>
            </w:r>
            <w:r>
              <w:rPr>
                <w:rFonts w:eastAsia="Times New Roman" w:cstheme="minorHAnsi"/>
                <w:sz w:val="16"/>
                <w:szCs w:val="16"/>
                <w:lang w:eastAsia="pl-PL"/>
              </w:rPr>
              <w:t xml:space="preserve">tach 2021-2022 stwierdzono brak </w:t>
            </w:r>
            <w:r w:rsidRPr="00330DDC">
              <w:rPr>
                <w:rFonts w:eastAsia="Times New Roman" w:cstheme="minorHAnsi"/>
                <w:sz w:val="16"/>
                <w:szCs w:val="16"/>
                <w:lang w:eastAsia="pl-PL"/>
              </w:rPr>
              <w:t xml:space="preserve">systematyczności w dokonywaniu wpisów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w zakresie przetwarzanych odpadów. Zgodnie z</w:t>
            </w:r>
            <w:r>
              <w:rPr>
                <w:rFonts w:eastAsia="Times New Roman" w:cstheme="minorHAnsi"/>
                <w:sz w:val="16"/>
                <w:szCs w:val="16"/>
                <w:lang w:eastAsia="pl-PL"/>
              </w:rPr>
              <w:t xml:space="preserve"> art. 66. ust. 1 ustawy z dnia </w:t>
            </w:r>
            <w:r w:rsidRPr="00330DDC">
              <w:rPr>
                <w:rFonts w:eastAsia="Times New Roman" w:cstheme="minorHAnsi"/>
                <w:sz w:val="16"/>
                <w:szCs w:val="16"/>
                <w:lang w:eastAsia="pl-PL"/>
              </w:rPr>
              <w:t>14 grudnia 2012  r. o odpadach  -  posiadacz odpadów jest  obowiązany do  prowadzenia na bieżąco ich ilościowej i jakościowej ewidencji zgodnie z katalogiem odpadów.</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7.</w:t>
            </w:r>
            <w:r w:rsidRPr="00330DDC">
              <w:rPr>
                <w:rFonts w:eastAsia="Times New Roman" w:cstheme="minorHAnsi"/>
                <w:sz w:val="16"/>
                <w:szCs w:val="16"/>
                <w:lang w:eastAsia="pl-PL"/>
              </w:rPr>
              <w:t>Wpis w Rejestrze BDO Spółki Wytwórni</w:t>
            </w:r>
            <w:r>
              <w:rPr>
                <w:rFonts w:eastAsia="Times New Roman" w:cstheme="minorHAnsi"/>
                <w:sz w:val="16"/>
                <w:szCs w:val="16"/>
                <w:lang w:eastAsia="pl-PL"/>
              </w:rPr>
              <w:t xml:space="preserve">a Papieru Toaletowego EKO-KLAN </w:t>
            </w:r>
            <w:r w:rsidRPr="00330DDC">
              <w:rPr>
                <w:rFonts w:eastAsia="Times New Roman" w:cstheme="minorHAnsi"/>
                <w:sz w:val="16"/>
                <w:szCs w:val="16"/>
                <w:lang w:eastAsia="pl-PL"/>
              </w:rPr>
              <w:t>sp. z o. o. nie zawierał informacji o prowadzonej działalności w zakresie wytwarzania opakowań z papieru i tektury. Podmiot w dniu 15 maja 2024 r. złożył wniosek aktualizacyjny w ww. zakresie, który został zweryfikowany pozytywnie.</w:t>
            </w:r>
          </w:p>
        </w:tc>
        <w:tc>
          <w:tcPr>
            <w:tcW w:w="99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DEF2F8"/>
          </w:tcPr>
          <w:p w:rsidR="000D69C1" w:rsidRPr="00A53475" w:rsidRDefault="00BB1BA7"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13</w:t>
            </w:r>
            <w:r w:rsidR="000D69C1">
              <w:rPr>
                <w:rFonts w:eastAsia="Times New Roman" w:cstheme="minorHAnsi"/>
                <w:sz w:val="16"/>
                <w:szCs w:val="16"/>
                <w:lang w:eastAsia="pl-PL"/>
              </w:rPr>
              <w:t>.</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DSI-IV.1710.9.2024</w:t>
            </w:r>
          </w:p>
        </w:tc>
        <w:tc>
          <w:tcPr>
            <w:tcW w:w="1545" w:type="dxa"/>
            <w:shd w:val="clear" w:color="auto" w:fill="DEF2F8"/>
          </w:tcPr>
          <w:p w:rsidR="00CB5A11"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 xml:space="preserve">JESTIC CYKOWIAK Sp. z o.o. (dawniej: „JESTIC J.K. CYKOWIAK S. M. CYKOWIAK” Sp. j.), </w:t>
            </w:r>
            <w:r w:rsidR="00CB5A11">
              <w:rPr>
                <w:rFonts w:eastAsia="Times New Roman" w:cstheme="minorHAnsi"/>
                <w:sz w:val="16"/>
                <w:szCs w:val="16"/>
                <w:lang w:eastAsia="pl-PL"/>
              </w:rPr>
              <w:t>Krąplewo</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28 Grudnia 43/45</w:t>
            </w:r>
          </w:p>
          <w:p w:rsidR="000D69C1" w:rsidRPr="00FA3844"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62-060 St</w:t>
            </w:r>
            <w:r w:rsidR="00CB5A11">
              <w:rPr>
                <w:rFonts w:eastAsia="Times New Roman" w:cstheme="minorHAnsi"/>
                <w:sz w:val="16"/>
                <w:szCs w:val="16"/>
                <w:lang w:eastAsia="pl-PL"/>
              </w:rPr>
              <w:t>ęszew - zakład  w  miejscowości</w:t>
            </w:r>
            <w:r w:rsidRPr="00FA3844">
              <w:rPr>
                <w:rFonts w:eastAsia="Times New Roman" w:cstheme="minorHAnsi"/>
                <w:sz w:val="16"/>
                <w:szCs w:val="16"/>
                <w:lang w:eastAsia="pl-PL"/>
              </w:rPr>
              <w:t xml:space="preserve"> Dębno, </w:t>
            </w:r>
          </w:p>
          <w:p w:rsidR="000D69C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przy ul. Powstańców  Wlkp.30B i</w:t>
            </w:r>
            <w:r w:rsidR="000D69C1" w:rsidRPr="00FA3844">
              <w:rPr>
                <w:rFonts w:eastAsia="Times New Roman" w:cstheme="minorHAnsi"/>
                <w:sz w:val="16"/>
                <w:szCs w:val="16"/>
                <w:lang w:eastAsia="pl-PL"/>
              </w:rPr>
              <w:t xml:space="preserve"> 32b  (dawniej: ul. Podgórna 2 i 29)</w:t>
            </w:r>
          </w:p>
        </w:tc>
        <w:tc>
          <w:tcPr>
            <w:tcW w:w="1941"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0D69C1" w:rsidRPr="00AB691B"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CB5A11">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0D69C1" w:rsidRPr="009226C7" w:rsidRDefault="000D69C1" w:rsidP="00676B7E">
            <w:pPr>
              <w:pStyle w:val="Akapitzlist"/>
              <w:spacing w:after="0" w:line="276" w:lineRule="auto"/>
              <w:ind w:left="102"/>
              <w:rPr>
                <w:rFonts w:eastAsia="Times New Roman" w:cstheme="minorHAnsi"/>
                <w:sz w:val="16"/>
                <w:szCs w:val="16"/>
                <w:lang w:eastAsia="pl-PL"/>
              </w:rPr>
            </w:pPr>
          </w:p>
        </w:tc>
        <w:tc>
          <w:tcPr>
            <w:tcW w:w="1393" w:type="dxa"/>
            <w:shd w:val="clear" w:color="auto" w:fill="DEF2F8"/>
          </w:tcPr>
          <w:p w:rsidR="000D69C1"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 xml:space="preserve">23 kwietnia 2024 r. </w:t>
            </w:r>
            <w:r>
              <w:rPr>
                <w:rFonts w:eastAsia="Times New Roman" w:cstheme="minorHAnsi"/>
                <w:sz w:val="16"/>
                <w:szCs w:val="16"/>
                <w:lang w:eastAsia="pl-PL"/>
              </w:rPr>
              <w:t>–</w:t>
            </w:r>
          </w:p>
          <w:p w:rsidR="000D69C1" w:rsidRPr="00FA3844"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30 k</w:t>
            </w:r>
            <w:r w:rsidRPr="00FA3844">
              <w:rPr>
                <w:rFonts w:eastAsia="Times New Roman" w:cstheme="minorHAnsi"/>
                <w:sz w:val="16"/>
                <w:szCs w:val="16"/>
                <w:lang w:eastAsia="pl-PL"/>
              </w:rPr>
              <w:t>wietnia 2024 r.</w:t>
            </w:r>
          </w:p>
        </w:tc>
        <w:tc>
          <w:tcPr>
            <w:tcW w:w="2941" w:type="dxa"/>
            <w:gridSpan w:val="2"/>
            <w:shd w:val="clear" w:color="auto" w:fill="DEF2F8"/>
          </w:tcPr>
          <w:p w:rsidR="000D69C1" w:rsidRPr="00FA3844"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w:t>
            </w:r>
            <w:r w:rsidRPr="00D52697">
              <w:rPr>
                <w:rFonts w:eastAsia="Times New Roman" w:cstheme="minorHAnsi"/>
                <w:sz w:val="16"/>
                <w:szCs w:val="16"/>
                <w:lang w:eastAsia="pl-PL"/>
              </w:rPr>
              <w:t xml:space="preserve">Z zestawienia przygotowanego przez kontrolowany Podmiot wynika, iż dokumenty DPR o numerach ewidencyjnych: R/11/21-opak, R/02/22-opak-korekta, R/09/22-opak, R/20/22-opak, R/29/22-opak, R/36/22-opak, R/08/23-opak, R/22/23-opak, R/23/23-opak,  R/47/23-opak,  R/53/23-opak miały potwierdzać pochodzenie odpadów z gospodarstw domowych i nie zostały przekazane Marszałkowi Województwa  Wielkopolskiego. Zgodnie z art. 23 ust. 10a i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Ponadto, dokumenty  DPR  o   numerach   ewidencyjnych   R/05/22-opak-korekta oraz R/07/22-opak-korekta nie potwierdzały pochodzenia odpadów z gospodarstw domowych i nie zostały przekazane Marszałkowi Województwa Wielkopolskiego przez Podmiot. Spółka nie przedłożyła potwierdzenia nadania/odbioru przedmiotowych dokumentów. </w:t>
            </w:r>
          </w:p>
          <w:p w:rsidR="000D69C1" w:rsidRPr="00D52697" w:rsidRDefault="000D69C1" w:rsidP="00676B7E">
            <w:pPr>
              <w:pStyle w:val="Akapitzlist"/>
              <w:tabs>
                <w:tab w:val="left" w:pos="600"/>
              </w:tabs>
              <w:spacing w:after="0" w:line="276" w:lineRule="auto"/>
              <w:ind w:left="0"/>
              <w:rPr>
                <w:rFonts w:eastAsia="Times New Roman" w:cstheme="minorHAnsi"/>
                <w:sz w:val="16"/>
                <w:szCs w:val="16"/>
                <w:lang w:eastAsia="pl-PL"/>
              </w:rPr>
            </w:pPr>
            <w:r>
              <w:rPr>
                <w:rFonts w:eastAsia="Times New Roman" w:cstheme="minorHAnsi"/>
                <w:sz w:val="16"/>
                <w:szCs w:val="16"/>
                <w:lang w:eastAsia="pl-PL"/>
              </w:rPr>
              <w:t xml:space="preserve">2. </w:t>
            </w:r>
            <w:r w:rsidRPr="00FA3844">
              <w:rPr>
                <w:rFonts w:eastAsia="Times New Roman" w:cstheme="minorHAnsi"/>
                <w:sz w:val="16"/>
                <w:szCs w:val="16"/>
                <w:lang w:eastAsia="pl-PL"/>
              </w:rPr>
              <w:t>Dokumenty DPR potwierdzające recykling odpadów opakowaniowych pochodzących wyłącznie z gospodarstw domowych, o numerach ewidencyjnych: R/11/21-opak, R/09/22-opak, R/20/22-opak, R/29/22-opak, R/36/22-opak, R/08/23</w:t>
            </w:r>
            <w:r w:rsidRPr="00D52697">
              <w:rPr>
                <w:rFonts w:eastAsia="Times New Roman" w:cstheme="minorHAnsi"/>
                <w:sz w:val="16"/>
                <w:szCs w:val="16"/>
                <w:lang w:eastAsia="pl-PL"/>
              </w:rPr>
              <w:t>-opak,  R/22/23-opak, R/23/23-opak, R/47/23-opak, R/53/23-opak wystawione zostały  w  oparciu o wniosek podmiotu niebędącego podmiotem uprawnionym do  wnioskowania o ten rodzaj dokumentów, o którym mowa w art. 23 ust. 5 ustawy z dnia 13 czerwca 2013 r. o gospodarce opakowaniami i odpadami</w:t>
            </w:r>
            <w:r w:rsidR="00ED15F3">
              <w:rPr>
                <w:rFonts w:eastAsia="Times New Roman" w:cstheme="minorHAnsi"/>
                <w:sz w:val="16"/>
                <w:szCs w:val="16"/>
                <w:lang w:eastAsia="pl-PL"/>
              </w:rPr>
              <w:t xml:space="preserve"> </w:t>
            </w:r>
            <w:r w:rsidRPr="00D52697">
              <w:rPr>
                <w:rFonts w:eastAsia="Times New Roman" w:cstheme="minorHAnsi"/>
                <w:sz w:val="16"/>
                <w:szCs w:val="16"/>
                <w:lang w:eastAsia="pl-PL"/>
              </w:rPr>
              <w:t>opakowaniowymi. Przedmiotowe dokumenty nie mogą zatem stanowić podstawy do potwierdzania realizacji recyklingu odpadów opakowaniowych pochodzących z gospodarstw domowych.</w:t>
            </w:r>
          </w:p>
          <w:p w:rsidR="000D69C1" w:rsidRPr="00FA3844"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3. </w:t>
            </w:r>
            <w:r w:rsidRPr="00FA3844">
              <w:rPr>
                <w:rFonts w:eastAsia="Times New Roman" w:cstheme="minorHAnsi"/>
                <w:sz w:val="16"/>
                <w:szCs w:val="16"/>
                <w:lang w:eastAsia="pl-PL"/>
              </w:rPr>
              <w:t>Wśród kontrolowanych dokumentów, były karty nie zawierające statusu końcowego tzn. potwierdzonego transportu. Zgodnie  z  art.  69  ust.  3b.  ustawy  z  dnia 14 grudnia 2012 r. 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ze zweryfikowanych kart przekazania odpadów.</w:t>
            </w:r>
          </w:p>
          <w:p w:rsidR="000D69C1" w:rsidRPr="00D108BA" w:rsidRDefault="000D69C1" w:rsidP="00676B7E">
            <w:pPr>
              <w:pStyle w:val="Akapitzlist"/>
              <w:spacing w:after="0" w:line="276" w:lineRule="auto"/>
              <w:ind w:left="105"/>
              <w:rPr>
                <w:rFonts w:eastAsia="Times New Roman" w:cstheme="minorHAnsi"/>
                <w:sz w:val="16"/>
                <w:szCs w:val="16"/>
                <w:lang w:eastAsia="pl-PL"/>
              </w:rPr>
            </w:pPr>
          </w:p>
        </w:tc>
        <w:tc>
          <w:tcPr>
            <w:tcW w:w="99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CB5A11" w:rsidRPr="00734BB8" w:rsidTr="00654ECF">
        <w:trPr>
          <w:tblCellSpacing w:w="15" w:type="dxa"/>
        </w:trPr>
        <w:tc>
          <w:tcPr>
            <w:tcW w:w="320" w:type="dxa"/>
            <w:gridSpan w:val="2"/>
            <w:shd w:val="clear" w:color="auto" w:fill="auto"/>
          </w:tcPr>
          <w:p w:rsidR="00CB5A11" w:rsidRDefault="00654ECF"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14.</w:t>
            </w:r>
          </w:p>
        </w:tc>
        <w:tc>
          <w:tcPr>
            <w:tcW w:w="1429" w:type="dxa"/>
            <w:shd w:val="clear" w:color="auto" w:fill="auto"/>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DSI-IV.1710.10</w:t>
            </w:r>
            <w:r w:rsidRPr="008A7484">
              <w:rPr>
                <w:rFonts w:eastAsia="Times New Roman" w:cstheme="minorHAnsi"/>
                <w:sz w:val="16"/>
                <w:szCs w:val="16"/>
                <w:lang w:eastAsia="pl-PL"/>
              </w:rPr>
              <w:t>.2024</w:t>
            </w:r>
          </w:p>
        </w:tc>
        <w:tc>
          <w:tcPr>
            <w:tcW w:w="1545" w:type="dxa"/>
            <w:shd w:val="clear" w:color="auto" w:fill="auto"/>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DECORA S.A.</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Ignacego </w:t>
            </w:r>
            <w:r>
              <w:rPr>
                <w:rFonts w:eastAsia="Times New Roman" w:cstheme="minorHAnsi"/>
                <w:sz w:val="16"/>
                <w:szCs w:val="16"/>
                <w:lang w:eastAsia="pl-PL"/>
              </w:rPr>
              <w:t>Prądzyńskiego 24a</w:t>
            </w:r>
          </w:p>
          <w:p w:rsidR="00CB5A11" w:rsidRPr="00A53475" w:rsidRDefault="00CB5A11" w:rsidP="00676B7E">
            <w:pPr>
              <w:spacing w:after="0" w:line="276" w:lineRule="auto"/>
              <w:rPr>
                <w:rFonts w:eastAsia="Times New Roman" w:cstheme="minorHAnsi"/>
                <w:sz w:val="16"/>
                <w:szCs w:val="16"/>
                <w:lang w:eastAsia="pl-PL"/>
              </w:rPr>
            </w:pPr>
            <w:r w:rsidRPr="00ED1D1F">
              <w:rPr>
                <w:rFonts w:eastAsia="Times New Roman" w:cstheme="minorHAnsi"/>
                <w:sz w:val="16"/>
                <w:szCs w:val="16"/>
                <w:lang w:eastAsia="pl-PL"/>
              </w:rPr>
              <w:t>63-000 Środa Wielkopolska</w:t>
            </w:r>
          </w:p>
        </w:tc>
        <w:tc>
          <w:tcPr>
            <w:tcW w:w="1941" w:type="dxa"/>
            <w:shd w:val="clear" w:color="auto" w:fill="auto"/>
          </w:tcPr>
          <w:p w:rsidR="00CB5A11"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CB5A11" w:rsidRPr="002070E5"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CB5A11" w:rsidRPr="002070E5"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CB5A11" w:rsidRPr="009226C7"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auto"/>
          </w:tcPr>
          <w:p w:rsidR="00CB5A11" w:rsidRPr="00AB691B"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10 maja 2024 r. -             17 maja</w:t>
            </w:r>
            <w:r w:rsidRPr="002070E5">
              <w:rPr>
                <w:rFonts w:eastAsia="Times New Roman" w:cstheme="minorHAnsi"/>
                <w:sz w:val="16"/>
                <w:szCs w:val="16"/>
                <w:lang w:eastAsia="pl-PL"/>
              </w:rPr>
              <w:t xml:space="preserve"> 2024 r.</w:t>
            </w:r>
          </w:p>
        </w:tc>
        <w:tc>
          <w:tcPr>
            <w:tcW w:w="2941" w:type="dxa"/>
            <w:gridSpan w:val="2"/>
            <w:shd w:val="clear" w:color="auto" w:fill="auto"/>
          </w:tcPr>
          <w:p w:rsidR="00CB5A11" w:rsidRPr="00ED1D1F" w:rsidRDefault="00CB5A11" w:rsidP="00676B7E">
            <w:pPr>
              <w:tabs>
                <w:tab w:val="left" w:pos="246"/>
              </w:tabs>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1.</w:t>
            </w:r>
            <w:r w:rsidRPr="00ED1D1F">
              <w:rPr>
                <w:rFonts w:eastAsia="Times New Roman" w:cstheme="minorHAnsi"/>
                <w:sz w:val="16"/>
                <w:szCs w:val="16"/>
                <w:lang w:eastAsia="pl-PL"/>
              </w:rPr>
              <w:t>Dokument DPR o numerze ewidencyjnym 2/2021 został wystawiony z niedochowaniem terminu określonego w art. 23 ust. 7 ustawy o gospodarce opakowaniami i odpadami opakowaniowymi.</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2.</w:t>
            </w:r>
            <w:r w:rsidRPr="00ED1D1F">
              <w:rPr>
                <w:rFonts w:eastAsia="Times New Roman" w:cstheme="minorHAnsi"/>
                <w:sz w:val="16"/>
                <w:szCs w:val="16"/>
                <w:lang w:eastAsia="pl-PL"/>
              </w:rPr>
              <w:t xml:space="preserve">Na dokumencie DPR o numerze ewidencyjnym 4/2021 nie wskazano daty jego wystawienia, stąd nie jest możliwe ustalenie czy został wystawiony zgodnie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 przesłany do Marszałka Województwa Wielkopolskiego zgodnie z terminem określonym w art. 23 ust. 10 ww. ustawy.</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3.</w:t>
            </w:r>
            <w:r w:rsidRPr="00ED1D1F">
              <w:rPr>
                <w:rFonts w:eastAsia="Times New Roman" w:cstheme="minorHAnsi"/>
                <w:sz w:val="16"/>
                <w:szCs w:val="16"/>
                <w:lang w:eastAsia="pl-PL"/>
              </w:rPr>
              <w:t>Wszystkie dokumenty DPR wystawione za rok 2021 przedłożono Marszałkowi Województwa Wielkopolskiego po termin</w:t>
            </w:r>
            <w:r>
              <w:rPr>
                <w:rFonts w:eastAsia="Times New Roman" w:cstheme="minorHAnsi"/>
                <w:sz w:val="16"/>
                <w:szCs w:val="16"/>
                <w:lang w:eastAsia="pl-PL"/>
              </w:rPr>
              <w:t xml:space="preserve">ie wskazanym w art. 23 ust. 10 </w:t>
            </w:r>
            <w:r w:rsidRPr="00ED1D1F">
              <w:rPr>
                <w:rFonts w:eastAsia="Times New Roman" w:cstheme="minorHAnsi"/>
                <w:sz w:val="16"/>
                <w:szCs w:val="16"/>
                <w:lang w:eastAsia="pl-PL"/>
              </w:rPr>
              <w:t>ww. ustawy, tj. w terminie 30 dni od upływu kwartału, w którym dokumenty zostały wystawione, w związku z art. 50 ust. 1 us</w:t>
            </w:r>
            <w:r>
              <w:rPr>
                <w:rFonts w:eastAsia="Times New Roman" w:cstheme="minorHAnsi"/>
                <w:sz w:val="16"/>
                <w:szCs w:val="16"/>
                <w:lang w:eastAsia="pl-PL"/>
              </w:rPr>
              <w:t xml:space="preserve">tawy z dnia 15 grudnia 2022 r. </w:t>
            </w:r>
            <w:r w:rsidRPr="00ED1D1F">
              <w:rPr>
                <w:rFonts w:eastAsia="Times New Roman" w:cstheme="minorHAnsi"/>
                <w:sz w:val="16"/>
                <w:szCs w:val="16"/>
                <w:lang w:eastAsia="pl-PL"/>
              </w:rPr>
              <w:t>o szczególnej ochronie niektórych odbiorców pali</w:t>
            </w:r>
            <w:r>
              <w:rPr>
                <w:rFonts w:eastAsia="Times New Roman" w:cstheme="minorHAnsi"/>
                <w:sz w:val="16"/>
                <w:szCs w:val="16"/>
                <w:lang w:eastAsia="pl-PL"/>
              </w:rPr>
              <w:t xml:space="preserve">w gazowych w 2023 r. w związku </w:t>
            </w:r>
            <w:r w:rsidRPr="00ED1D1F">
              <w:rPr>
                <w:rFonts w:eastAsia="Times New Roman" w:cstheme="minorHAnsi"/>
                <w:sz w:val="16"/>
                <w:szCs w:val="16"/>
                <w:lang w:eastAsia="pl-PL"/>
              </w:rPr>
              <w:t>z sytuacją na rynku gazu (tekst jednolity: Dz. U. z 2022 r. poz. 2687).</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4.</w:t>
            </w:r>
            <w:r w:rsidRPr="00ED1D1F">
              <w:rPr>
                <w:rFonts w:eastAsia="Times New Roman" w:cstheme="minorHAnsi"/>
                <w:sz w:val="16"/>
                <w:szCs w:val="16"/>
                <w:lang w:eastAsia="pl-PL"/>
              </w:rPr>
              <w:t xml:space="preserve">Dokumenty DPR o numerach ewidencyjnych 6/2022 oraz 7/2022 zostały wystawnie niezgodnie z wnioskiem o ich wystawienie, tj. na wyższą masę niż wnioskowana.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5.</w:t>
            </w:r>
            <w:r w:rsidRPr="00ED1D1F">
              <w:rPr>
                <w:rFonts w:eastAsia="Times New Roman" w:cstheme="minorHAnsi"/>
                <w:sz w:val="16"/>
                <w:szCs w:val="16"/>
                <w:lang w:eastAsia="pl-PL"/>
              </w:rPr>
              <w:t xml:space="preserve">Na wszystkich dokumentach DPR wystawionych za rok 2023 nie wskazano daty ich wystawienia, stąd nie jest możliwe ustalenie czy zostały wystawione zgodnie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zostały przesłane do Marszałka Województwa Wielkopolskiego zgodnie z terminem określonym w art. 23 ust. 10 ww. ustawy.</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6.</w:t>
            </w:r>
            <w:r w:rsidRPr="00ED1D1F">
              <w:rPr>
                <w:rFonts w:eastAsia="Times New Roman" w:cstheme="minorHAnsi"/>
                <w:sz w:val="16"/>
                <w:szCs w:val="16"/>
                <w:lang w:eastAsia="pl-PL"/>
              </w:rPr>
              <w:t xml:space="preserve">Podmiot nie przedstawił ewidencji opakowań za rok 2022.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7.</w:t>
            </w:r>
            <w:r w:rsidRPr="00ED1D1F">
              <w:rPr>
                <w:rFonts w:eastAsia="Times New Roman" w:cstheme="minorHAnsi"/>
                <w:sz w:val="16"/>
                <w:szCs w:val="16"/>
                <w:lang w:eastAsia="pl-PL"/>
              </w:rPr>
              <w:t>Karty ewidencji oraz karty przekazania odpadów zostały sporządzone nieprawidłowo, stwierdzono następujące nieprawidłowości:</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2021 r. podano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 xml:space="preserve">15 01 02  – Opakowania z tworzyw sztucznych, w ilości 456,464 Mg – na dzień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31 grudnia 2021 r. Natomiast w karcie ewidencji przedmiotowego odpadu za rok 2022 jako stan początkowy – na dzień 1 stycznia 2022 r. podano ilość 55,58 Mg.</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2022 r. podano jako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15 01 02 – Opakowania z tworzyw sztucznych w ilości 55,58 Mg – na dzień 31 grudnia 2022 r. Natomiast w karcie ewidencji przedmiotowego odpadu za rok 2023 jako stan początkowy – na dzień 1 stycznia 2023 r. podano ilość 0,00 Mg.</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8.</w:t>
            </w:r>
            <w:r w:rsidRPr="00ED1D1F">
              <w:rPr>
                <w:rFonts w:eastAsia="Times New Roman" w:cstheme="minorHAnsi"/>
                <w:sz w:val="16"/>
                <w:szCs w:val="16"/>
                <w:lang w:eastAsia="pl-PL"/>
              </w:rPr>
              <w:t xml:space="preserve">Analiza sprawozdań o wytwarzanych odpadach i o gospodarowaniu odpadami za lata 2021 - 2023 wykazała, że: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Ilości odpadów wykazane w kartach ewidencji odpadów oraz kartach przekazania odpadów, za lata 2021 - 2023 są niezgodne z ilościami odpadów wykazanymi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w przedmiotowych sprawozdaniach za lata 2021 - 2023.</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2021 r. w dziale II Tabela 1. Odpady przywiezione na terytorium kraju w roku kalendarzowym nie wykazano odpadu o kodzie 15 01 02 – Opakowania z tworzyw sztucznych w ilości 1,6 Mg.</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Błędnie wskazano ilości magazynowanego odpadu w dziale XIII Tabela 7. Informacja o odpadach magazynowanych.</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Podmiot przekroczył ilość odpadów jaką mógł przetworzyć w instalacji, określoną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w decyzji Starosty Średzkiego znak: OS.6220.4.2019 z dnia 30 lipca 2021 r. udzielającej pozwolenia na wytwarzanie oraz przetwarzaniu odpadów.</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2022 r. w dziale XI Tabela 1. Informacja o wytworzonych odpadach w zakładce „odpady wytworzone poza instalacją” wykazano następujące odpady o kodach: 16 02 13* - Zużyte urządzenia zawierające niebezpieczne elementy inne niż wymienione w 16 02 09 do 16 02 12 oraz 16 02 14 - Zużyte urządzenia inne niż wymienione w 16 02 09 do 16 02 13, które nie zostały uwzględnione w aktualizacji wpisu do rejestru BDO w 2023 r. Odpad o kodzie 16 02 14 - Zużyte urządzenia inne niż wymienione w 16 02 09 do 16 02 13 został wykazany w aktualizacji wpisu do rejestru BDO w 2024 r. Odpad  o kodzie 16 02 13* - Zużyte urządzenia zawierające niebezpieczne elementy inne niż wymienione w 16 02 09 do 16 02 12 nie został uwzględniony w aktualizacjach wpisu do rejestru BDO do dnia kontroli. Podmiot zaktualizował wpis 24 maja 2024 r.</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W sprawozdaniu za 2023 r. w dziale XI Tabela 1. Informacja o wytworzonych odpadach w zakładce odpady wytworzone w instalacji wykazano odpady o kodach </w:t>
            </w:r>
          </w:p>
          <w:p w:rsidR="00CB5A11" w:rsidRPr="002070E5"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07 02 13 - Odpady tworzyw sztucznych (1102,</w:t>
            </w:r>
            <w:r>
              <w:rPr>
                <w:rFonts w:eastAsia="Times New Roman" w:cstheme="minorHAnsi"/>
                <w:sz w:val="16"/>
                <w:szCs w:val="16"/>
                <w:lang w:eastAsia="pl-PL"/>
              </w:rPr>
              <w:t xml:space="preserve">945 Mg) oraz 12 01 05 - Odpady </w:t>
            </w:r>
            <w:r w:rsidRPr="00ED1D1F">
              <w:rPr>
                <w:rFonts w:eastAsia="Times New Roman" w:cstheme="minorHAnsi"/>
                <w:sz w:val="16"/>
                <w:szCs w:val="16"/>
                <w:lang w:eastAsia="pl-PL"/>
              </w:rPr>
              <w:t>z toczenia i wygładzania tworzyw sztucznych (607,94 Mg), których ilości nie są zgodne z kartami ewidencji odpadu. W kartach ewidencji odpadu ilości ww. odpadów wykazane są odpowiednio: 07 02 13 – 1103,645</w:t>
            </w:r>
            <w:r>
              <w:rPr>
                <w:rFonts w:eastAsia="Times New Roman" w:cstheme="minorHAnsi"/>
                <w:sz w:val="16"/>
                <w:szCs w:val="16"/>
                <w:lang w:eastAsia="pl-PL"/>
              </w:rPr>
              <w:t xml:space="preserve"> Mg oraz 12 01 05 – 604,62 Mg. </w:t>
            </w:r>
            <w:r w:rsidRPr="00ED1D1F">
              <w:rPr>
                <w:rFonts w:eastAsia="Times New Roman" w:cstheme="minorHAnsi"/>
                <w:sz w:val="16"/>
                <w:szCs w:val="16"/>
                <w:lang w:eastAsia="pl-PL"/>
              </w:rPr>
              <w:t>W przypadku odpadów wytwarzanych poza inst</w:t>
            </w:r>
            <w:r>
              <w:rPr>
                <w:rFonts w:eastAsia="Times New Roman" w:cstheme="minorHAnsi"/>
                <w:sz w:val="16"/>
                <w:szCs w:val="16"/>
                <w:lang w:eastAsia="pl-PL"/>
              </w:rPr>
              <w:t xml:space="preserve">alacją wykazano odpad o kodzie </w:t>
            </w:r>
            <w:r w:rsidRPr="00ED1D1F">
              <w:rPr>
                <w:rFonts w:eastAsia="Times New Roman" w:cstheme="minorHAnsi"/>
                <w:sz w:val="16"/>
                <w:szCs w:val="16"/>
                <w:lang w:eastAsia="pl-PL"/>
              </w:rPr>
              <w:t>15 01 10* - Opakowania zawierające pozostałości substancji niebezpiecznych lub nimi zanieczyszczone w ilości 57,984 Mg, a w karcie ewidencji odpadu w ilości 58,184 Mg. Spółka DECORA S.A. po zakończeniu kontroli dok</w:t>
            </w:r>
            <w:r>
              <w:rPr>
                <w:rFonts w:eastAsia="Times New Roman" w:cstheme="minorHAnsi"/>
                <w:sz w:val="16"/>
                <w:szCs w:val="16"/>
                <w:lang w:eastAsia="pl-PL"/>
              </w:rPr>
              <w:t xml:space="preserve">onała korekty ewidencji odpadów </w:t>
            </w:r>
            <w:r w:rsidRPr="00ED1D1F">
              <w:rPr>
                <w:rFonts w:eastAsia="Times New Roman" w:cstheme="minorHAnsi"/>
                <w:sz w:val="16"/>
                <w:szCs w:val="16"/>
                <w:lang w:eastAsia="pl-PL"/>
              </w:rPr>
              <w:t>o kodach 07 02 13 oraz 15 01 10.</w:t>
            </w:r>
          </w:p>
        </w:tc>
        <w:tc>
          <w:tcPr>
            <w:tcW w:w="993" w:type="dxa"/>
            <w:shd w:val="clear" w:color="auto" w:fill="auto"/>
          </w:tcPr>
          <w:p w:rsidR="00CB5A11" w:rsidRDefault="00CB5A11" w:rsidP="00676B7E">
            <w:pPr>
              <w:spacing w:after="0" w:line="276" w:lineRule="auto"/>
              <w:rPr>
                <w:rFonts w:eastAsia="Times New Roman" w:cstheme="minorHAnsi"/>
                <w:sz w:val="16"/>
                <w:szCs w:val="16"/>
                <w:lang w:eastAsia="pl-PL"/>
              </w:rPr>
            </w:pPr>
          </w:p>
        </w:tc>
        <w:tc>
          <w:tcPr>
            <w:tcW w:w="3813" w:type="dxa"/>
            <w:shd w:val="clear" w:color="auto" w:fill="auto"/>
          </w:tcPr>
          <w:p w:rsidR="00CB5A11" w:rsidRPr="00A53475" w:rsidRDefault="00CB5A11" w:rsidP="00676B7E">
            <w:pPr>
              <w:spacing w:after="0" w:line="276" w:lineRule="auto"/>
              <w:rPr>
                <w:rFonts w:eastAsia="Times New Roman" w:cstheme="minorHAnsi"/>
                <w:sz w:val="16"/>
                <w:szCs w:val="16"/>
                <w:lang w:eastAsia="pl-PL"/>
              </w:rPr>
            </w:pPr>
          </w:p>
        </w:tc>
      </w:tr>
      <w:tr w:rsidR="007F34E0" w:rsidRPr="00734BB8" w:rsidTr="000F74C8">
        <w:trPr>
          <w:tblCellSpacing w:w="15" w:type="dxa"/>
        </w:trPr>
        <w:tc>
          <w:tcPr>
            <w:tcW w:w="320" w:type="dxa"/>
            <w:gridSpan w:val="2"/>
            <w:shd w:val="clear" w:color="auto" w:fill="DEF2F8"/>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15. </w:t>
            </w:r>
          </w:p>
        </w:tc>
        <w:tc>
          <w:tcPr>
            <w:tcW w:w="1429" w:type="dxa"/>
            <w:shd w:val="clear" w:color="auto" w:fill="DEF2F8"/>
          </w:tcPr>
          <w:p w:rsidR="007F34E0" w:rsidRPr="00FD1BBF" w:rsidRDefault="007F34E0" w:rsidP="007F34E0">
            <w:pPr>
              <w:spacing w:after="0" w:line="240" w:lineRule="auto"/>
              <w:rPr>
                <w:rFonts w:eastAsia="Times New Roman" w:cstheme="minorHAnsi"/>
                <w:sz w:val="16"/>
                <w:szCs w:val="16"/>
                <w:lang w:eastAsia="pl-PL"/>
              </w:rPr>
            </w:pPr>
            <w:r w:rsidRPr="00610B49">
              <w:rPr>
                <w:rFonts w:eastAsia="Times New Roman" w:cstheme="minorHAnsi"/>
                <w:sz w:val="16"/>
                <w:szCs w:val="16"/>
                <w:lang w:eastAsia="pl-PL"/>
              </w:rPr>
              <w:t>DSI-IV.1710.11.2024</w:t>
            </w:r>
          </w:p>
        </w:tc>
        <w:tc>
          <w:tcPr>
            <w:tcW w:w="1545" w:type="dxa"/>
            <w:shd w:val="clear" w:color="auto" w:fill="DEF2F8"/>
          </w:tcPr>
          <w:p w:rsidR="007F34E0" w:rsidRPr="006F2013" w:rsidRDefault="007F34E0" w:rsidP="007F34E0">
            <w:pPr>
              <w:spacing w:after="0" w:line="240" w:lineRule="auto"/>
              <w:rPr>
                <w:rFonts w:eastAsia="Times New Roman" w:cstheme="minorHAnsi"/>
                <w:sz w:val="16"/>
                <w:szCs w:val="16"/>
                <w:lang w:eastAsia="pl-PL"/>
              </w:rPr>
            </w:pPr>
            <w:r w:rsidRPr="006F2013">
              <w:rPr>
                <w:rFonts w:eastAsia="Times New Roman" w:cstheme="minorHAnsi"/>
                <w:sz w:val="16"/>
                <w:szCs w:val="16"/>
                <w:lang w:eastAsia="pl-PL"/>
              </w:rPr>
              <w:t>KAM-TRANS Józef Kaminiarz,</w:t>
            </w:r>
            <w:r>
              <w:rPr>
                <w:rFonts w:eastAsia="Times New Roman" w:cstheme="minorHAnsi"/>
                <w:sz w:val="16"/>
                <w:szCs w:val="16"/>
                <w:lang w:eastAsia="pl-PL"/>
              </w:rPr>
              <w:t xml:space="preserve"> ul. WiśnioWA</w:t>
            </w:r>
            <w:r w:rsidRPr="006F2013">
              <w:rPr>
                <w:rFonts w:eastAsia="Times New Roman" w:cstheme="minorHAnsi"/>
                <w:sz w:val="16"/>
                <w:szCs w:val="16"/>
                <w:lang w:eastAsia="pl-PL"/>
              </w:rPr>
              <w:t xml:space="preserve"> 2, 62-065 Grodzisk Wlkp. </w:t>
            </w:r>
          </w:p>
          <w:p w:rsidR="007F34E0" w:rsidRPr="00A53475" w:rsidRDefault="007F34E0" w:rsidP="007F34E0">
            <w:pPr>
              <w:spacing w:after="0" w:line="240" w:lineRule="auto"/>
              <w:rPr>
                <w:rFonts w:eastAsia="Times New Roman" w:cstheme="minorHAnsi"/>
                <w:sz w:val="16"/>
                <w:szCs w:val="16"/>
                <w:lang w:eastAsia="pl-PL"/>
              </w:rPr>
            </w:pPr>
            <w:r w:rsidRPr="006F2013">
              <w:rPr>
                <w:rFonts w:eastAsia="Times New Roman" w:cstheme="minorHAnsi"/>
                <w:sz w:val="16"/>
                <w:szCs w:val="16"/>
                <w:lang w:eastAsia="pl-PL"/>
              </w:rPr>
              <w:t>- zakład przy ul. Słowiańskiej 12, 62-065 Grodzisk Wlkp.</w:t>
            </w:r>
          </w:p>
        </w:tc>
        <w:tc>
          <w:tcPr>
            <w:tcW w:w="1941" w:type="dxa"/>
            <w:shd w:val="clear" w:color="auto" w:fill="DEF2F8"/>
          </w:tcPr>
          <w:p w:rsidR="007F34E0" w:rsidRPr="006F2013" w:rsidRDefault="007F34E0" w:rsidP="007F34E0">
            <w:pPr>
              <w:spacing w:after="0" w:line="240" w:lineRule="auto"/>
              <w:rPr>
                <w:sz w:val="16"/>
              </w:rPr>
            </w:pPr>
            <w:r w:rsidRPr="006F2013">
              <w:rPr>
                <w:sz w:val="16"/>
              </w:rPr>
              <w:t>Kontrola planowa w zakresie:</w:t>
            </w:r>
          </w:p>
          <w:p w:rsidR="007F34E0" w:rsidRPr="006F2013" w:rsidRDefault="007F34E0" w:rsidP="007F34E0">
            <w:pPr>
              <w:spacing w:after="0" w:line="240" w:lineRule="auto"/>
              <w:rPr>
                <w:sz w:val="16"/>
              </w:rPr>
            </w:pPr>
            <w:r w:rsidRPr="006F2013">
              <w:rPr>
                <w:sz w:val="16"/>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6F2013" w:rsidRDefault="007F34E0" w:rsidP="007F34E0">
            <w:pPr>
              <w:spacing w:after="0" w:line="240" w:lineRule="auto"/>
              <w:rPr>
                <w:sz w:val="16"/>
              </w:rPr>
            </w:pPr>
            <w:r w:rsidRPr="006F2013">
              <w:rPr>
                <w:sz w:val="16"/>
              </w:rPr>
              <w:t>• realizacji obowiązków w zakresie opłaty produktowej za okres od 1 s</w:t>
            </w:r>
            <w:r w:rsidR="00622D94">
              <w:rPr>
                <w:sz w:val="16"/>
              </w:rPr>
              <w:t xml:space="preserve">tycznia 2021  r. </w:t>
            </w:r>
            <w:r w:rsidRPr="006F2013">
              <w:rPr>
                <w:sz w:val="16"/>
              </w:rPr>
              <w:t>do 31 grudnia 2023 r.</w:t>
            </w:r>
          </w:p>
          <w:p w:rsidR="007F34E0" w:rsidRPr="00FD1BBF" w:rsidRDefault="007F34E0" w:rsidP="007F34E0">
            <w:pPr>
              <w:spacing w:after="0" w:line="240" w:lineRule="auto"/>
              <w:rPr>
                <w:sz w:val="16"/>
              </w:rPr>
            </w:pPr>
            <w:r w:rsidRPr="006F2013">
              <w:rPr>
                <w:sz w:val="16"/>
              </w:rPr>
              <w:t>• realizacji obowiązków podmiotu w zakresie gospodarki odpadami za okr</w:t>
            </w:r>
            <w:r w:rsidR="00622D94">
              <w:rPr>
                <w:sz w:val="16"/>
              </w:rPr>
              <w:t xml:space="preserve">es  </w:t>
            </w:r>
            <w:r w:rsidRPr="006F2013">
              <w:rPr>
                <w:sz w:val="16"/>
              </w:rPr>
              <w:t>od 1 stycznia 2021 r.  do 31 grudnia 2023 r.</w:t>
            </w:r>
          </w:p>
        </w:tc>
        <w:tc>
          <w:tcPr>
            <w:tcW w:w="1393" w:type="dxa"/>
            <w:shd w:val="clear" w:color="auto" w:fill="DEF2F8"/>
          </w:tcPr>
          <w:p w:rsidR="007F34E0" w:rsidRPr="00FD1BBF" w:rsidRDefault="007F34E0" w:rsidP="007F34E0">
            <w:pPr>
              <w:spacing w:after="0" w:line="240" w:lineRule="auto"/>
              <w:rPr>
                <w:rFonts w:eastAsia="Times New Roman" w:cstheme="minorHAnsi"/>
                <w:sz w:val="16"/>
                <w:szCs w:val="16"/>
                <w:lang w:eastAsia="pl-PL"/>
              </w:rPr>
            </w:pPr>
            <w:r w:rsidRPr="006F2013">
              <w:rPr>
                <w:rFonts w:eastAsia="Times New Roman" w:cstheme="minorHAnsi"/>
                <w:sz w:val="16"/>
                <w:szCs w:val="16"/>
                <w:lang w:eastAsia="pl-PL"/>
              </w:rPr>
              <w:t xml:space="preserve">17 maja 2024 r. </w:t>
            </w:r>
            <w:r>
              <w:rPr>
                <w:rFonts w:eastAsia="Times New Roman" w:cstheme="minorHAnsi"/>
                <w:sz w:val="16"/>
                <w:szCs w:val="16"/>
                <w:lang w:eastAsia="pl-PL"/>
              </w:rPr>
              <w:t>-</w:t>
            </w:r>
            <w:r w:rsidRPr="006F2013">
              <w:rPr>
                <w:rFonts w:eastAsia="Times New Roman" w:cstheme="minorHAnsi"/>
                <w:sz w:val="16"/>
                <w:szCs w:val="16"/>
                <w:lang w:eastAsia="pl-PL"/>
              </w:rPr>
              <w:t xml:space="preserve"> </w:t>
            </w:r>
            <w:r>
              <w:rPr>
                <w:rFonts w:eastAsia="Times New Roman" w:cstheme="minorHAnsi"/>
                <w:sz w:val="16"/>
                <w:szCs w:val="16"/>
                <w:lang w:eastAsia="pl-PL"/>
              </w:rPr>
              <w:br/>
            </w:r>
            <w:r w:rsidRPr="006F2013">
              <w:rPr>
                <w:rFonts w:eastAsia="Times New Roman" w:cstheme="minorHAnsi"/>
                <w:sz w:val="16"/>
                <w:szCs w:val="16"/>
                <w:lang w:eastAsia="pl-PL"/>
              </w:rPr>
              <w:t>24 maja 2024 r.</w:t>
            </w:r>
          </w:p>
        </w:tc>
        <w:tc>
          <w:tcPr>
            <w:tcW w:w="2941" w:type="dxa"/>
            <w:gridSpan w:val="2"/>
            <w:shd w:val="clear" w:color="auto" w:fill="DEF2F8"/>
          </w:tcPr>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Stwierdzono, że Podmiot:</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1.</w:t>
            </w:r>
            <w:r w:rsidRPr="00854C46">
              <w:rPr>
                <w:rFonts w:eastAsia="Times New Roman" w:cstheme="minorHAnsi"/>
                <w:sz w:val="16"/>
                <w:szCs w:val="16"/>
                <w:lang w:eastAsia="pl-PL"/>
              </w:rPr>
              <w:t>Po terminie przedłożył Marszałkowi Województw</w:t>
            </w:r>
            <w:r>
              <w:rPr>
                <w:rFonts w:eastAsia="Times New Roman" w:cstheme="minorHAnsi"/>
                <w:sz w:val="16"/>
                <w:szCs w:val="16"/>
                <w:lang w:eastAsia="pl-PL"/>
              </w:rPr>
              <w:t xml:space="preserve">a Wielkopolskiego dokument DPR </w:t>
            </w:r>
            <w:r w:rsidRPr="00854C46">
              <w:rPr>
                <w:rFonts w:eastAsia="Times New Roman" w:cstheme="minorHAnsi"/>
                <w:sz w:val="16"/>
                <w:szCs w:val="16"/>
                <w:lang w:eastAsia="pl-PL"/>
              </w:rPr>
              <w:t xml:space="preserve">o numerze ewidencyjnym 01/12/2022, co było niezgodne z ówczesnym brzmieniem art. 23 ust. 10 ustawy z dnia 13 czerwca 2013 r. o gospodarce opakowaniami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i odpadami opakowaniowymi (t.j. Dz. U. z 2024 r. poz. 927 ze zm.). </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2.</w:t>
            </w:r>
            <w:r w:rsidRPr="00854C46">
              <w:rPr>
                <w:rFonts w:eastAsia="Times New Roman" w:cstheme="minorHAnsi"/>
                <w:sz w:val="16"/>
                <w:szCs w:val="16"/>
                <w:lang w:eastAsia="pl-PL"/>
              </w:rPr>
              <w:t>Nie przedłożył potwierdzenia nadania/odbioru dokumentów DPR o numerach ewidencyjnych 29/12/2021, 06/03/2023 oraz 37/03/2023 przez podmioty wnioskujące o ich wydanie. Ww. dokumenty potwierdzały pochodzenie odpadów opakowaniowych  wyłącznie z gospodarstw domowych i nie zostały przekazane Marszałkowi Województwa Wielkopolskiego.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854C46">
              <w:rPr>
                <w:rFonts w:eastAsia="Times New Roman" w:cstheme="minorHAnsi"/>
                <w:sz w:val="16"/>
                <w:szCs w:val="16"/>
                <w:lang w:eastAsia="pl-PL"/>
              </w:rPr>
              <w:t>a   pozostałe trzy egzemplarze – dla wnioskodawcy. Wnioskodawca uzupełnia trzy egzemplarze dokumentu DPR, nie później niż 2</w:t>
            </w:r>
            <w:r>
              <w:rPr>
                <w:rFonts w:eastAsia="Times New Roman" w:cstheme="minorHAnsi"/>
                <w:sz w:val="16"/>
                <w:szCs w:val="16"/>
                <w:lang w:eastAsia="pl-PL"/>
              </w:rPr>
              <w:t xml:space="preserve"> miesiące po upływie kwartału, </w:t>
            </w:r>
            <w:r w:rsidRPr="00854C46">
              <w:rPr>
                <w:rFonts w:eastAsia="Times New Roman" w:cstheme="minorHAnsi"/>
                <w:sz w:val="16"/>
                <w:szCs w:val="16"/>
                <w:lang w:eastAsia="pl-PL"/>
              </w:rPr>
              <w:t>w którym odpady opakowaniowe zostały przek</w:t>
            </w:r>
            <w:r>
              <w:rPr>
                <w:rFonts w:eastAsia="Times New Roman" w:cstheme="minorHAnsi"/>
                <w:sz w:val="16"/>
                <w:szCs w:val="16"/>
                <w:lang w:eastAsia="pl-PL"/>
              </w:rPr>
              <w:t xml:space="preserve">azane do recyklingu lub innego </w:t>
            </w:r>
            <w:r w:rsidRPr="00854C46">
              <w:rPr>
                <w:rFonts w:eastAsia="Times New Roman" w:cstheme="minorHAnsi"/>
                <w:sz w:val="16"/>
                <w:szCs w:val="16"/>
                <w:lang w:eastAsia="pl-PL"/>
              </w:rPr>
              <w:t>niż recykling procesu odzysku, wpi</w:t>
            </w:r>
            <w:r>
              <w:rPr>
                <w:rFonts w:eastAsia="Times New Roman" w:cstheme="minorHAnsi"/>
                <w:sz w:val="16"/>
                <w:szCs w:val="16"/>
                <w:lang w:eastAsia="pl-PL"/>
              </w:rPr>
              <w:t xml:space="preserve">sując wprowadzającego produkty </w:t>
            </w:r>
            <w:r w:rsidRPr="00854C46">
              <w:rPr>
                <w:rFonts w:eastAsia="Times New Roman" w:cstheme="minorHAnsi"/>
                <w:sz w:val="16"/>
                <w:szCs w:val="16"/>
                <w:lang w:eastAsia="pl-PL"/>
              </w:rPr>
              <w:t>w opakowaniach, organizację odzysku opakowań albo organizację samorządu gospodarczego i niezwłocznie przekazuje jeden egzemplarz dokumentu wpisanemu podmiotowi. Drugi egzemplarz dokumentu, w termi</w:t>
            </w:r>
            <w:r>
              <w:rPr>
                <w:rFonts w:eastAsia="Times New Roman" w:cstheme="minorHAnsi"/>
                <w:sz w:val="16"/>
                <w:szCs w:val="16"/>
                <w:lang w:eastAsia="pl-PL"/>
              </w:rPr>
              <w:t xml:space="preserve">nie 30 dni od upływu kwartału, </w:t>
            </w:r>
            <w:r w:rsidRPr="00854C46">
              <w:rPr>
                <w:rFonts w:eastAsia="Times New Roman" w:cstheme="minorHAnsi"/>
                <w:sz w:val="16"/>
                <w:szCs w:val="16"/>
                <w:lang w:eastAsia="pl-PL"/>
              </w:rPr>
              <w:t xml:space="preserve">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3.</w:t>
            </w:r>
            <w:r w:rsidRPr="00854C46">
              <w:rPr>
                <w:rFonts w:eastAsia="Times New Roman" w:cstheme="minorHAnsi"/>
                <w:sz w:val="16"/>
                <w:szCs w:val="16"/>
                <w:lang w:eastAsia="pl-PL"/>
              </w:rPr>
              <w:t>Po terminie przedłożył Marszałkowi Województwa Wielkopols</w:t>
            </w:r>
            <w:r>
              <w:rPr>
                <w:rFonts w:eastAsia="Times New Roman" w:cstheme="minorHAnsi"/>
                <w:sz w:val="16"/>
                <w:szCs w:val="16"/>
                <w:lang w:eastAsia="pl-PL"/>
              </w:rPr>
              <w:t xml:space="preserve">kiego </w:t>
            </w:r>
            <w:r w:rsidRPr="00854C46">
              <w:rPr>
                <w:rFonts w:eastAsia="Times New Roman" w:cstheme="minorHAnsi"/>
                <w:sz w:val="16"/>
                <w:szCs w:val="16"/>
                <w:lang w:eastAsia="pl-PL"/>
              </w:rPr>
              <w:t>(w dniu 23 maja 2024 r.) sprawozda</w:t>
            </w:r>
            <w:r>
              <w:rPr>
                <w:rFonts w:eastAsia="Times New Roman" w:cstheme="minorHAnsi"/>
                <w:sz w:val="16"/>
                <w:szCs w:val="16"/>
                <w:lang w:eastAsia="pl-PL"/>
              </w:rPr>
              <w:t xml:space="preserve">nia o produktach, opakowaniach </w:t>
            </w:r>
            <w:r w:rsidRPr="00854C46">
              <w:rPr>
                <w:rFonts w:eastAsia="Times New Roman" w:cstheme="minorHAnsi"/>
                <w:sz w:val="16"/>
                <w:szCs w:val="16"/>
                <w:lang w:eastAsia="pl-PL"/>
              </w:rPr>
              <w:t>i o gospodarowaniu odpadami z nich powstającymi za lata 2021-2023, co było niezgodne z art. 76 ust. 1 ustawy z dnia 14 grudnia 2012 r. o odpadach (t.j. Dz.U. 2023 poz. 1587 ze zm.). Zgodnie z tym przepisem spraw</w:t>
            </w:r>
            <w:r>
              <w:rPr>
                <w:rFonts w:eastAsia="Times New Roman" w:cstheme="minorHAnsi"/>
                <w:sz w:val="16"/>
                <w:szCs w:val="16"/>
                <w:lang w:eastAsia="pl-PL"/>
              </w:rPr>
              <w:t xml:space="preserve">ozdania należy składać do dnia </w:t>
            </w:r>
            <w:r w:rsidRPr="00854C46">
              <w:rPr>
                <w:rFonts w:eastAsia="Times New Roman" w:cstheme="minorHAnsi"/>
                <w:sz w:val="16"/>
                <w:szCs w:val="16"/>
                <w:lang w:eastAsia="pl-PL"/>
              </w:rPr>
              <w:t>15 marca za poprzedni rok kalendarzowy.</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4.</w:t>
            </w:r>
            <w:r w:rsidRPr="00854C46">
              <w:rPr>
                <w:rFonts w:eastAsia="Times New Roman" w:cstheme="minorHAnsi"/>
                <w:sz w:val="16"/>
                <w:szCs w:val="16"/>
                <w:lang w:eastAsia="pl-PL"/>
              </w:rPr>
              <w:t xml:space="preserve">Niesystematycznie dokonywał wpisów w zakresie przetwarzanych odpadów w latach 2021-2023, natomiast art. 66 ust. 1 ww. ustawy o odpadach stanowi,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że posiadacz   odpadów   jest   obowiązany do   prowadzenia   na   bieżąco   ich   ilościowej i  jakościowej  ewidencji  zgodnie z katalogiem odpadów.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Ponadto, w kartach ewidencji odpadów w zakresie działalności wskazał zbieranie odpadów, a nie oznaczył wytwarzania odpadów, co jest niezgodne z prowadzoną ewiden</w:t>
            </w:r>
            <w:r>
              <w:rPr>
                <w:rFonts w:eastAsia="Times New Roman" w:cstheme="minorHAnsi"/>
                <w:sz w:val="16"/>
                <w:szCs w:val="16"/>
                <w:lang w:eastAsia="pl-PL"/>
              </w:rPr>
              <w:t>cją i złożonymi sprawozdaniami.</w:t>
            </w:r>
          </w:p>
          <w:p w:rsidR="007F34E0" w:rsidRPr="00854C46"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5.</w:t>
            </w:r>
            <w:r w:rsidRPr="00854C46">
              <w:rPr>
                <w:rFonts w:eastAsia="Times New Roman" w:cstheme="minorHAnsi"/>
                <w:sz w:val="16"/>
                <w:szCs w:val="16"/>
                <w:lang w:eastAsia="pl-PL"/>
              </w:rPr>
              <w:t xml:space="preserve">W procesie przekazania odpadów występuje w roli  przekazującego, transportującego oraz przejmującego odpady o kodzie 15 01 02. Część kart  (rola przejmującego)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nie posiada statusu końcowego tzn. potwierdzonego transportu. Zgodnie z art. 69 ust. 3b. ustawy o odpadach transportujący odpady potwierdza transport odpadów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w Bazie danych o produktach i opakowaniach oraz o gospodarce odpadami (BDO) niezwłocznie po zakończeniu transportu. Ponadto, w kartach ewidencji odpadów wskazano inne daty przekazania odpadów/daty rozpoczęcia  transportu, niż wynika to ze zweryfikowanych kart przekazania odpadów.</w:t>
            </w:r>
          </w:p>
        </w:tc>
        <w:tc>
          <w:tcPr>
            <w:tcW w:w="993" w:type="dxa"/>
            <w:shd w:val="clear" w:color="auto" w:fill="DEF2F8"/>
          </w:tcPr>
          <w:p w:rsidR="007F34E0" w:rsidRPr="00FD1BBF" w:rsidRDefault="007F34E0" w:rsidP="007F34E0">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DEF2F8"/>
          </w:tcPr>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Departament Korzystania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i Informacji o Środowisku Urzędu Marszałkowskiego Województwa Wielkopolskiego</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 xml:space="preserve">al. Niepodległości 34 </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61-714 Poznań</w:t>
            </w:r>
          </w:p>
          <w:p w:rsidR="007F34E0" w:rsidRPr="00854C46"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piętro X</w:t>
            </w:r>
          </w:p>
          <w:p w:rsidR="007F34E0" w:rsidRPr="00A53475" w:rsidRDefault="007F34E0" w:rsidP="007F34E0">
            <w:pPr>
              <w:spacing w:after="0" w:line="240" w:lineRule="auto"/>
              <w:rPr>
                <w:rFonts w:eastAsia="Times New Roman" w:cstheme="minorHAnsi"/>
                <w:sz w:val="16"/>
                <w:szCs w:val="16"/>
                <w:lang w:eastAsia="pl-PL"/>
              </w:rPr>
            </w:pPr>
            <w:r w:rsidRPr="00854C46">
              <w:rPr>
                <w:rFonts w:eastAsia="Times New Roman" w:cstheme="minorHAnsi"/>
                <w:sz w:val="16"/>
                <w:szCs w:val="16"/>
                <w:lang w:eastAsia="pl-PL"/>
              </w:rPr>
              <w:t>pokój 10</w:t>
            </w:r>
            <w:r>
              <w:rPr>
                <w:rFonts w:eastAsia="Times New Roman" w:cstheme="minorHAnsi"/>
                <w:sz w:val="16"/>
                <w:szCs w:val="16"/>
                <w:lang w:eastAsia="pl-PL"/>
              </w:rPr>
              <w:t>25</w:t>
            </w:r>
          </w:p>
        </w:tc>
      </w:tr>
      <w:tr w:rsidR="007F34E0" w:rsidRPr="00734BB8" w:rsidTr="000F74C8">
        <w:trPr>
          <w:tblCellSpacing w:w="15" w:type="dxa"/>
        </w:trPr>
        <w:tc>
          <w:tcPr>
            <w:tcW w:w="320" w:type="dxa"/>
            <w:gridSpan w:val="2"/>
            <w:shd w:val="clear" w:color="auto" w:fill="FFFFFF" w:themeFill="background1"/>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16.</w:t>
            </w:r>
          </w:p>
        </w:tc>
        <w:tc>
          <w:tcPr>
            <w:tcW w:w="1429" w:type="dxa"/>
            <w:shd w:val="clear" w:color="auto" w:fill="FFFFFF" w:themeFill="background1"/>
          </w:tcPr>
          <w:p w:rsidR="007F34E0" w:rsidRPr="00A53475"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DSI-IV.1710.12.2024</w:t>
            </w:r>
          </w:p>
        </w:tc>
        <w:tc>
          <w:tcPr>
            <w:tcW w:w="1545" w:type="dxa"/>
            <w:shd w:val="clear" w:color="auto" w:fill="FFFFFF" w:themeFill="background1"/>
          </w:tcPr>
          <w:p w:rsidR="007F34E0" w:rsidRPr="00A53475" w:rsidRDefault="007F34E0" w:rsidP="007F34E0">
            <w:pPr>
              <w:spacing w:after="0" w:line="240" w:lineRule="auto"/>
              <w:rPr>
                <w:rFonts w:cstheme="minorHAnsi"/>
                <w:sz w:val="16"/>
                <w:szCs w:val="16"/>
              </w:rPr>
            </w:pPr>
            <w:r w:rsidRPr="00397704">
              <w:rPr>
                <w:rFonts w:cstheme="minorHAnsi"/>
                <w:sz w:val="16"/>
                <w:szCs w:val="16"/>
              </w:rPr>
              <w:t>COSTER-ELEKTRO ODPADY Piotr Majczak, Powiercie – Kolonia 26B, 62-600 Koło -  zakład zlokalizowany na działce oznaczonej nr ewidencyjnym 221/2 w miejscowości Kiełczew Smużny Pierwszy, gm. Koło</w:t>
            </w:r>
          </w:p>
        </w:tc>
        <w:tc>
          <w:tcPr>
            <w:tcW w:w="1941" w:type="dxa"/>
            <w:shd w:val="clear" w:color="auto" w:fill="FFFFFF" w:themeFill="background1"/>
          </w:tcPr>
          <w:p w:rsidR="007F34E0" w:rsidRPr="00397704"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Kontrola planowa w zakresie:</w:t>
            </w:r>
          </w:p>
          <w:p w:rsidR="007F34E0" w:rsidRPr="00397704"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397704"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 realizacji obowiązków w zakresie opłaty produktowej za o</w:t>
            </w:r>
            <w:r w:rsidR="00622D94">
              <w:rPr>
                <w:rFonts w:eastAsia="Times New Roman" w:cstheme="minorHAnsi"/>
                <w:sz w:val="16"/>
                <w:szCs w:val="16"/>
                <w:lang w:eastAsia="pl-PL"/>
              </w:rPr>
              <w:t xml:space="preserve">kres od 1 stycznia 2021  r. </w:t>
            </w:r>
            <w:r w:rsidRPr="00397704">
              <w:rPr>
                <w:rFonts w:eastAsia="Times New Roman" w:cstheme="minorHAnsi"/>
                <w:sz w:val="16"/>
                <w:szCs w:val="16"/>
                <w:lang w:eastAsia="pl-PL"/>
              </w:rPr>
              <w:t>do 31 grudnia 2023 r.</w:t>
            </w:r>
          </w:p>
          <w:p w:rsidR="007F34E0" w:rsidRPr="00A53475"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 realizacji obowiązków podmiotu w zakresie gospodarki odpadami za okr</w:t>
            </w:r>
            <w:r w:rsidR="00622D94">
              <w:rPr>
                <w:rFonts w:eastAsia="Times New Roman" w:cstheme="minorHAnsi"/>
                <w:sz w:val="16"/>
                <w:szCs w:val="16"/>
                <w:lang w:eastAsia="pl-PL"/>
              </w:rPr>
              <w:t xml:space="preserve">es  </w:t>
            </w:r>
            <w:r w:rsidRPr="00397704">
              <w:rPr>
                <w:rFonts w:eastAsia="Times New Roman" w:cstheme="minorHAnsi"/>
                <w:sz w:val="16"/>
                <w:szCs w:val="16"/>
                <w:lang w:eastAsia="pl-PL"/>
              </w:rPr>
              <w:t>od 1 stycznia 2021 r.  do 31 grudnia 2023 r.</w:t>
            </w:r>
          </w:p>
        </w:tc>
        <w:tc>
          <w:tcPr>
            <w:tcW w:w="1393" w:type="dxa"/>
            <w:shd w:val="clear" w:color="auto" w:fill="FFFFFF" w:themeFill="background1"/>
          </w:tcPr>
          <w:p w:rsidR="007F34E0" w:rsidRPr="00A53475" w:rsidRDefault="007F34E0" w:rsidP="007F34E0">
            <w:pPr>
              <w:spacing w:after="0" w:line="240" w:lineRule="auto"/>
              <w:rPr>
                <w:rFonts w:eastAsia="Times New Roman" w:cstheme="minorHAnsi"/>
                <w:sz w:val="16"/>
                <w:szCs w:val="16"/>
                <w:lang w:eastAsia="pl-PL"/>
              </w:rPr>
            </w:pPr>
            <w:r w:rsidRPr="00397704">
              <w:rPr>
                <w:rFonts w:eastAsia="Times New Roman" w:cstheme="minorHAnsi"/>
                <w:sz w:val="16"/>
                <w:szCs w:val="16"/>
                <w:lang w:eastAsia="pl-PL"/>
              </w:rPr>
              <w:t>24 maja 2024 r</w:t>
            </w:r>
            <w:r>
              <w:rPr>
                <w:rFonts w:eastAsia="Times New Roman" w:cstheme="minorHAnsi"/>
                <w:sz w:val="16"/>
                <w:szCs w:val="16"/>
                <w:lang w:eastAsia="pl-PL"/>
              </w:rPr>
              <w:t xml:space="preserve"> -</w:t>
            </w:r>
            <w:r w:rsidRPr="00397704">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397704">
              <w:rPr>
                <w:rFonts w:eastAsia="Times New Roman" w:cstheme="minorHAnsi"/>
                <w:sz w:val="16"/>
                <w:szCs w:val="16"/>
                <w:lang w:eastAsia="pl-PL"/>
              </w:rPr>
              <w:t>31 maja 2024 r.</w:t>
            </w:r>
          </w:p>
        </w:tc>
        <w:tc>
          <w:tcPr>
            <w:tcW w:w="2941" w:type="dxa"/>
            <w:gridSpan w:val="2"/>
            <w:shd w:val="clear" w:color="auto" w:fill="FFFFFF" w:themeFill="background1"/>
          </w:tcPr>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w:t>
            </w:r>
            <w:r w:rsidRPr="00B17487">
              <w:rPr>
                <w:rFonts w:eastAsia="Times New Roman" w:cstheme="minorHAnsi"/>
                <w:sz w:val="16"/>
                <w:szCs w:val="16"/>
                <w:lang w:eastAsia="pl-PL"/>
              </w:rPr>
              <w:t>Na dokumentach DPR o numerach ewidenc</w:t>
            </w:r>
            <w:r>
              <w:rPr>
                <w:rFonts w:eastAsia="Times New Roman" w:cstheme="minorHAnsi"/>
                <w:sz w:val="16"/>
                <w:szCs w:val="16"/>
                <w:lang w:eastAsia="pl-PL"/>
              </w:rPr>
              <w:t xml:space="preserve">yjnych 2/2021/DPR i 3/2021/DPR </w:t>
            </w:r>
            <w:r w:rsidRPr="00B17487">
              <w:rPr>
                <w:rFonts w:eastAsia="Times New Roman" w:cstheme="minorHAnsi"/>
                <w:sz w:val="16"/>
                <w:szCs w:val="16"/>
                <w:lang w:eastAsia="pl-PL"/>
              </w:rPr>
              <w:t>na egzemplarzach C wskazano inną masę niż na egzemplarzach B i we wnioskach o ich wydanie. Podmiot w dniu 7 czerwca 2024 r. przedłożył korekty przedmiotowych dokumentów.</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2.</w:t>
            </w:r>
            <w:r w:rsidRPr="00B17487">
              <w:rPr>
                <w:rFonts w:eastAsia="Times New Roman" w:cstheme="minorHAnsi"/>
                <w:sz w:val="16"/>
                <w:szCs w:val="16"/>
                <w:lang w:eastAsia="pl-PL"/>
              </w:rPr>
              <w:t xml:space="preserve">Egzemplarz C dokumentu DPR z dnia 19 lipca 2021 r. posiadał błędny numer ewidencyjny (1/2021/DPR). Prawidłowy numer ewidencyjny dokumentu DPR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to 4/2021/DPR. Podmiot w dniu 7 czerwca 2024 r. przedłożył korektę przedmiotowego dokumentu z pr</w:t>
            </w:r>
            <w:r>
              <w:rPr>
                <w:rFonts w:eastAsia="Times New Roman" w:cstheme="minorHAnsi"/>
                <w:sz w:val="16"/>
                <w:szCs w:val="16"/>
                <w:lang w:eastAsia="pl-PL"/>
              </w:rPr>
              <w:t>awidłowym numerem ewidencyjnym.</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3.</w:t>
            </w:r>
            <w:r w:rsidRPr="00B17487">
              <w:rPr>
                <w:rFonts w:eastAsia="Times New Roman" w:cstheme="minorHAnsi"/>
                <w:sz w:val="16"/>
                <w:szCs w:val="16"/>
                <w:lang w:eastAsia="pl-PL"/>
              </w:rPr>
              <w:t>Na dokumencie DPR o numerze ewidencyjnym 5/2021/DPR został wskazany błędny n</w:t>
            </w:r>
            <w:r>
              <w:rPr>
                <w:rFonts w:eastAsia="Times New Roman" w:cstheme="minorHAnsi"/>
                <w:sz w:val="16"/>
                <w:szCs w:val="16"/>
                <w:lang w:eastAsia="pl-PL"/>
              </w:rPr>
              <w:t xml:space="preserve">umer karty przekazania odpadów: </w:t>
            </w:r>
            <w:r w:rsidRPr="00B17487">
              <w:rPr>
                <w:rFonts w:eastAsia="Times New Roman" w:cstheme="minorHAnsi"/>
                <w:sz w:val="16"/>
                <w:szCs w:val="16"/>
                <w:lang w:eastAsia="pl-PL"/>
              </w:rPr>
              <w:t>000108/2021/KPO/0003/000094095 zamiast</w:t>
            </w:r>
            <w:r>
              <w:rPr>
                <w:rFonts w:eastAsia="Times New Roman" w:cstheme="minorHAnsi"/>
                <w:sz w:val="16"/>
                <w:szCs w:val="16"/>
                <w:lang w:eastAsia="pl-PL"/>
              </w:rPr>
              <w:t xml:space="preserve"> 00108/2021/KPO/0003/000094095.</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4.</w:t>
            </w:r>
            <w:r w:rsidRPr="00B17487">
              <w:rPr>
                <w:rFonts w:eastAsia="Times New Roman" w:cstheme="minorHAnsi"/>
                <w:sz w:val="16"/>
                <w:szCs w:val="16"/>
                <w:lang w:eastAsia="pl-PL"/>
              </w:rPr>
              <w:t xml:space="preserve">Na dokumencie DPR o numerze ewidencyjnym 11/2021/DPR został wskazany błędny kwartał – III. Natomiast zgodnie z ewidencją odpadów i wnioskiem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o wydanie przedmiotowego dokumentu, odpady zostały przekazane w IV kwartale 2021 r.</w:t>
            </w:r>
          </w:p>
          <w:p w:rsidR="007F34E0" w:rsidRPr="00B17487" w:rsidRDefault="007F34E0" w:rsidP="007F34E0">
            <w:pPr>
              <w:pStyle w:val="Akapitzlist"/>
              <w:spacing w:after="0" w:line="240" w:lineRule="auto"/>
              <w:ind w:left="104"/>
              <w:rPr>
                <w:rFonts w:eastAsia="Times New Roman" w:cstheme="minorHAnsi"/>
                <w:sz w:val="16"/>
                <w:szCs w:val="16"/>
                <w:lang w:eastAsia="pl-PL"/>
              </w:rPr>
            </w:pP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5.</w:t>
            </w:r>
            <w:r w:rsidRPr="00B17487">
              <w:rPr>
                <w:rFonts w:eastAsia="Times New Roman" w:cstheme="minorHAnsi"/>
                <w:sz w:val="16"/>
                <w:szCs w:val="16"/>
                <w:lang w:eastAsia="pl-PL"/>
              </w:rPr>
              <w:t>W dokumencie DPR o n</w:t>
            </w:r>
            <w:r>
              <w:rPr>
                <w:rFonts w:eastAsia="Times New Roman" w:cstheme="minorHAnsi"/>
                <w:sz w:val="16"/>
                <w:szCs w:val="16"/>
                <w:lang w:eastAsia="pl-PL"/>
              </w:rPr>
              <w:t xml:space="preserve">umerze ewidencyjnym 1/2022/DPR </w:t>
            </w:r>
            <w:r w:rsidRPr="00B17487">
              <w:rPr>
                <w:rFonts w:eastAsia="Times New Roman" w:cstheme="minorHAnsi"/>
                <w:sz w:val="16"/>
                <w:szCs w:val="16"/>
                <w:lang w:eastAsia="pl-PL"/>
              </w:rPr>
              <w:t>w  egzemplarzu C w tabeli 1 została wskazana błędna masa odpadów opakowaniowych  przyjętych do recyklingu. Podmiot w dniu 7 czerwca 2024 r. przedłożył korektę przedmiotowego dokumentu.</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6.</w:t>
            </w:r>
            <w:r w:rsidRPr="00B17487">
              <w:rPr>
                <w:rFonts w:eastAsia="Times New Roman" w:cstheme="minorHAnsi"/>
                <w:sz w:val="16"/>
                <w:szCs w:val="16"/>
                <w:lang w:eastAsia="pl-PL"/>
              </w:rPr>
              <w:t>Dokument DPR o numerze ewidencyjnym</w:t>
            </w:r>
            <w:r>
              <w:rPr>
                <w:rFonts w:eastAsia="Times New Roman" w:cstheme="minorHAnsi"/>
                <w:sz w:val="16"/>
                <w:szCs w:val="16"/>
                <w:lang w:eastAsia="pl-PL"/>
              </w:rPr>
              <w:t xml:space="preserve"> 04/2022/DPR został wystawiony </w:t>
            </w:r>
            <w:r w:rsidRPr="00B17487">
              <w:rPr>
                <w:rFonts w:eastAsia="Times New Roman" w:cstheme="minorHAnsi"/>
                <w:sz w:val="16"/>
                <w:szCs w:val="16"/>
                <w:lang w:eastAsia="pl-PL"/>
              </w:rPr>
              <w:t>z  niedochowaniem</w:t>
            </w:r>
            <w:r w:rsidR="00622D94">
              <w:rPr>
                <w:rFonts w:eastAsia="Times New Roman" w:cstheme="minorHAnsi"/>
                <w:sz w:val="16"/>
                <w:szCs w:val="16"/>
                <w:lang w:eastAsia="pl-PL"/>
              </w:rPr>
              <w:t xml:space="preserve">  terminu,  o  którym  mowa  w  art. 23 ust. 7  u</w:t>
            </w:r>
            <w:r w:rsidRPr="00B17487">
              <w:rPr>
                <w:rFonts w:eastAsia="Times New Roman" w:cstheme="minorHAnsi"/>
                <w:sz w:val="16"/>
                <w:szCs w:val="16"/>
                <w:lang w:eastAsia="pl-PL"/>
              </w:rPr>
              <w:t xml:space="preserve">stawy   </w:t>
            </w:r>
          </w:p>
          <w:p w:rsidR="007F34E0" w:rsidRPr="00B17487" w:rsidRDefault="00622D94"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 xml:space="preserve">o  gospodarce  </w:t>
            </w:r>
            <w:r w:rsidR="007F34E0" w:rsidRPr="00B17487">
              <w:rPr>
                <w:rFonts w:eastAsia="Times New Roman" w:cstheme="minorHAnsi"/>
                <w:sz w:val="16"/>
                <w:szCs w:val="16"/>
                <w:lang w:eastAsia="pl-PL"/>
              </w:rPr>
              <w:t>opakowan</w:t>
            </w:r>
            <w:r w:rsidR="007F34E0">
              <w:rPr>
                <w:rFonts w:eastAsia="Times New Roman" w:cstheme="minorHAnsi"/>
                <w:sz w:val="16"/>
                <w:szCs w:val="16"/>
                <w:lang w:eastAsia="pl-PL"/>
              </w:rPr>
              <w:t>iami i odpadami opakowaniowymi.</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7.</w:t>
            </w:r>
            <w:r w:rsidRPr="00B17487">
              <w:rPr>
                <w:rFonts w:eastAsia="Times New Roman" w:cstheme="minorHAnsi"/>
                <w:sz w:val="16"/>
                <w:szCs w:val="16"/>
                <w:lang w:eastAsia="pl-PL"/>
              </w:rPr>
              <w:t>W dokumentach DPR o numerach ewidencyj</w:t>
            </w:r>
            <w:r>
              <w:rPr>
                <w:rFonts w:eastAsia="Times New Roman" w:cstheme="minorHAnsi"/>
                <w:sz w:val="16"/>
                <w:szCs w:val="16"/>
                <w:lang w:eastAsia="pl-PL"/>
              </w:rPr>
              <w:t xml:space="preserve">nych 06/2022/DPR i 07/2022/DPR </w:t>
            </w:r>
            <w:r w:rsidRPr="00B17487">
              <w:rPr>
                <w:rFonts w:eastAsia="Times New Roman" w:cstheme="minorHAnsi"/>
                <w:sz w:val="16"/>
                <w:szCs w:val="16"/>
                <w:lang w:eastAsia="pl-PL"/>
              </w:rPr>
              <w:t>w tabeli 1 nie uzupełniono masy odpadów opakowaniowych przyjętych do recyklingu. Podmiot w dniu 7 czerwca 2024 r. przedłożył korekty przedmiotowych  dokumentów w ww. zakresie.</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8.</w:t>
            </w:r>
            <w:r w:rsidRPr="00B17487">
              <w:rPr>
                <w:rFonts w:eastAsia="Times New Roman" w:cstheme="minorHAnsi"/>
                <w:sz w:val="16"/>
                <w:szCs w:val="16"/>
                <w:lang w:eastAsia="pl-PL"/>
              </w:rPr>
              <w:t>Masa odpadów opakowaniowych przyjętych do recyklingu wyka</w:t>
            </w:r>
            <w:r>
              <w:rPr>
                <w:rFonts w:eastAsia="Times New Roman" w:cstheme="minorHAnsi"/>
                <w:sz w:val="16"/>
                <w:szCs w:val="16"/>
                <w:lang w:eastAsia="pl-PL"/>
              </w:rPr>
              <w:t xml:space="preserve">zana w tabeli 1 dokumentu DPR o </w:t>
            </w:r>
            <w:r w:rsidRPr="00B17487">
              <w:rPr>
                <w:rFonts w:eastAsia="Times New Roman" w:cstheme="minorHAnsi"/>
                <w:sz w:val="16"/>
                <w:szCs w:val="16"/>
                <w:lang w:eastAsia="pl-PL"/>
              </w:rPr>
              <w:t>numerze  ewidencyjnym  12/2022/DPR i 12/2022/DPR/Korekta01 różni się od masy wykazanej w tabeli 2 przedmiotowego dokumentu. Podmiot w dniu 9 lipca 2024 r. przedłoży</w:t>
            </w:r>
            <w:r>
              <w:rPr>
                <w:rFonts w:eastAsia="Times New Roman" w:cstheme="minorHAnsi"/>
                <w:sz w:val="16"/>
                <w:szCs w:val="16"/>
                <w:lang w:eastAsia="pl-PL"/>
              </w:rPr>
              <w:t xml:space="preserve">ł korektę nr 2 przedmiotowego dokumentu.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9.</w:t>
            </w:r>
            <w:r w:rsidRPr="00B17487">
              <w:rPr>
                <w:rFonts w:eastAsia="Times New Roman" w:cstheme="minorHAnsi"/>
                <w:sz w:val="16"/>
                <w:szCs w:val="16"/>
                <w:lang w:eastAsia="pl-PL"/>
              </w:rPr>
              <w:t xml:space="preserve">Dla dokumentu DPR o numerze ewidencyjnym 019/2022/DPR nie został okazany podczas kontroli wniosek o jego wystawienie. Podmiot w dniu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9  lipca 2024 r.  przedłożył  wniosek o wystawienie przedmiotowego dokumentu</w:t>
            </w:r>
            <w:r>
              <w:rPr>
                <w:rFonts w:eastAsia="Times New Roman" w:cstheme="minorHAnsi"/>
                <w:sz w:val="16"/>
                <w:szCs w:val="16"/>
                <w:lang w:eastAsia="pl-PL"/>
              </w:rPr>
              <w:t xml:space="preserve">. </w:t>
            </w:r>
            <w:r w:rsidRPr="00B17487">
              <w:rPr>
                <w:rFonts w:eastAsia="Times New Roman" w:cstheme="minorHAnsi"/>
                <w:sz w:val="16"/>
                <w:szCs w:val="16"/>
                <w:lang w:eastAsia="pl-PL"/>
              </w:rPr>
              <w:t xml:space="preserve">Dokument DPR o numerze ewidencyjnym 019/2022/DPR został wystawiony   z  dochowaniem  terminu,  o  którym   mowa   w    art.   23  ust.  7   ustawy  z dnia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13  czerwca  2013  r. o  gospodarce  opakowan</w:t>
            </w:r>
            <w:r>
              <w:rPr>
                <w:rFonts w:eastAsia="Times New Roman" w:cstheme="minorHAnsi"/>
                <w:sz w:val="16"/>
                <w:szCs w:val="16"/>
                <w:lang w:eastAsia="pl-PL"/>
              </w:rPr>
              <w:t>iami i odpadami opakowaniowymi.</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10.</w:t>
            </w:r>
            <w:r w:rsidRPr="00B17487">
              <w:rPr>
                <w:rFonts w:eastAsia="Times New Roman" w:cstheme="minorHAnsi"/>
                <w:sz w:val="16"/>
                <w:szCs w:val="16"/>
                <w:lang w:eastAsia="pl-PL"/>
              </w:rPr>
              <w:t xml:space="preserve">Dokument DPR o numerze ewidencyjnym </w:t>
            </w:r>
            <w:r>
              <w:rPr>
                <w:rFonts w:eastAsia="Times New Roman" w:cstheme="minorHAnsi"/>
                <w:sz w:val="16"/>
                <w:szCs w:val="16"/>
                <w:lang w:eastAsia="pl-PL"/>
              </w:rPr>
              <w:t xml:space="preserve">026/2023/DPR został wystawiony </w:t>
            </w:r>
            <w:r w:rsidRPr="00B17487">
              <w:rPr>
                <w:rFonts w:eastAsia="Times New Roman" w:cstheme="minorHAnsi"/>
                <w:sz w:val="16"/>
                <w:szCs w:val="16"/>
                <w:lang w:eastAsia="pl-PL"/>
              </w:rPr>
              <w:t xml:space="preserve">na większą masę (60,730 Mg) niż masa wskazana we wniosku o jego wydanie (32,550 Mg). Podmiot w dniu 9 lipca 2024 r. przedłożył kompletny wniosek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 xml:space="preserve">o wystawienie przedmiotowego dokumentu na masę 65,130 </w:t>
            </w:r>
            <w:r>
              <w:rPr>
                <w:rFonts w:eastAsia="Times New Roman" w:cstheme="minorHAnsi"/>
                <w:sz w:val="16"/>
                <w:szCs w:val="16"/>
                <w:lang w:eastAsia="pl-PL"/>
              </w:rPr>
              <w:t xml:space="preserve">Mg.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11.</w:t>
            </w:r>
            <w:r w:rsidRPr="00B17487">
              <w:rPr>
                <w:rFonts w:eastAsia="Times New Roman" w:cstheme="minorHAnsi"/>
                <w:sz w:val="16"/>
                <w:szCs w:val="16"/>
                <w:lang w:eastAsia="pl-PL"/>
              </w:rPr>
              <w:t xml:space="preserve">Podmiot przedłożył Marszałkowi Województwa Wielkopolskiego dokument DPR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o numerze ewidencyjnym 033/2023/DPR w egzemplarzu A, który jest przeznaczony dla wprowadzającego produkty w opakowaniach, organizacji odzysku  opakowań lub organizacji samorządu gospodarczego. W dniu 7 czerwca 2024 r. został przedłożony egzempl</w:t>
            </w:r>
            <w:r>
              <w:rPr>
                <w:rFonts w:eastAsia="Times New Roman" w:cstheme="minorHAnsi"/>
                <w:sz w:val="16"/>
                <w:szCs w:val="16"/>
                <w:lang w:eastAsia="pl-PL"/>
              </w:rPr>
              <w:t>arz C przedmiotowego dokumentu.</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12.</w:t>
            </w:r>
            <w:r w:rsidRPr="00B17487">
              <w:rPr>
                <w:rFonts w:eastAsia="Times New Roman" w:cstheme="minorHAnsi"/>
                <w:sz w:val="16"/>
                <w:szCs w:val="16"/>
                <w:lang w:eastAsia="pl-PL"/>
              </w:rPr>
              <w:t>COSTER-ELEKTRO ODPADY Piotr Majczak w dniu 29 maja 2024 r. przedłożył Marszałkowi Województwa Wielkopolskiego sprawozdania o produktach, opakowaniach i o gospodarowaniu odpada</w:t>
            </w:r>
            <w:r>
              <w:rPr>
                <w:rFonts w:eastAsia="Times New Roman" w:cstheme="minorHAnsi"/>
                <w:sz w:val="16"/>
                <w:szCs w:val="16"/>
                <w:lang w:eastAsia="pl-PL"/>
              </w:rPr>
              <w:t xml:space="preserve">mi z nich powstającymi za lata </w:t>
            </w:r>
            <w:r w:rsidRPr="00B17487">
              <w:rPr>
                <w:rFonts w:eastAsia="Times New Roman" w:cstheme="minorHAnsi"/>
                <w:sz w:val="16"/>
                <w:szCs w:val="16"/>
                <w:lang w:eastAsia="pl-PL"/>
              </w:rPr>
              <w:t xml:space="preserve">2021-2023. Przedmiotowe sprawozdania zostały złożone nieterminowo, </w:t>
            </w:r>
          </w:p>
          <w:p w:rsidR="007F34E0" w:rsidRPr="00B17487" w:rsidRDefault="007F34E0" w:rsidP="007F34E0">
            <w:pPr>
              <w:pStyle w:val="Akapitzlist"/>
              <w:spacing w:after="0" w:line="240" w:lineRule="auto"/>
              <w:ind w:left="104"/>
              <w:rPr>
                <w:rFonts w:eastAsia="Times New Roman" w:cstheme="minorHAnsi"/>
                <w:sz w:val="16"/>
                <w:szCs w:val="16"/>
                <w:lang w:eastAsia="pl-PL"/>
              </w:rPr>
            </w:pPr>
            <w:r w:rsidRPr="00B17487">
              <w:rPr>
                <w:rFonts w:eastAsia="Times New Roman" w:cstheme="minorHAnsi"/>
                <w:sz w:val="16"/>
                <w:szCs w:val="16"/>
                <w:lang w:eastAsia="pl-PL"/>
              </w:rPr>
              <w:t>tj. po terminie wskazanym w art. 76 ust. 1 us</w:t>
            </w:r>
            <w:r>
              <w:rPr>
                <w:rFonts w:eastAsia="Times New Roman" w:cstheme="minorHAnsi"/>
                <w:sz w:val="16"/>
                <w:szCs w:val="16"/>
                <w:lang w:eastAsia="pl-PL"/>
              </w:rPr>
              <w:t xml:space="preserve">tawy z dnia 14 grudnia 2012 r. </w:t>
            </w:r>
            <w:r w:rsidRPr="00B17487">
              <w:rPr>
                <w:rFonts w:eastAsia="Times New Roman" w:cstheme="minorHAnsi"/>
                <w:sz w:val="16"/>
                <w:szCs w:val="16"/>
                <w:lang w:eastAsia="pl-PL"/>
              </w:rPr>
              <w:t>o odpadach.</w:t>
            </w:r>
          </w:p>
          <w:p w:rsidR="007F34E0" w:rsidRPr="00476DBD" w:rsidRDefault="007F34E0" w:rsidP="007F34E0">
            <w:pPr>
              <w:pStyle w:val="Akapitzlist"/>
              <w:spacing w:after="0" w:line="240" w:lineRule="auto"/>
              <w:ind w:left="104"/>
              <w:rPr>
                <w:rFonts w:eastAsia="Times New Roman" w:cstheme="minorHAnsi"/>
                <w:sz w:val="16"/>
                <w:szCs w:val="16"/>
                <w:lang w:eastAsia="pl-PL"/>
              </w:rPr>
            </w:pPr>
            <w:r>
              <w:rPr>
                <w:rFonts w:eastAsia="Times New Roman" w:cstheme="minorHAnsi"/>
                <w:sz w:val="16"/>
                <w:szCs w:val="16"/>
                <w:lang w:eastAsia="pl-PL"/>
              </w:rPr>
              <w:t>13.</w:t>
            </w:r>
            <w:r w:rsidRPr="00B17487">
              <w:rPr>
                <w:rFonts w:eastAsia="Times New Roman" w:cstheme="minorHAnsi"/>
                <w:sz w:val="16"/>
                <w:szCs w:val="16"/>
                <w:lang w:eastAsia="pl-PL"/>
              </w:rPr>
              <w:t>Z ewidencji odpadów za 2021 rok wynika, że suma mas odpadów wytworzonych, przyjętych oraz magazynowanych na początku 2021 roku jest niezgodna z sumą mas odpadów przetwarzanych i przekazanych innym podmiotom.</w:t>
            </w:r>
          </w:p>
        </w:tc>
        <w:tc>
          <w:tcPr>
            <w:tcW w:w="993" w:type="dxa"/>
            <w:shd w:val="clear" w:color="auto" w:fill="FFFFFF" w:themeFill="background1"/>
          </w:tcPr>
          <w:p w:rsidR="007F34E0" w:rsidRPr="00A53475" w:rsidRDefault="007F34E0" w:rsidP="007F34E0">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FFFFFF" w:themeFill="background1"/>
          </w:tcPr>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 xml:space="preserve">Departament Korzystania </w:t>
            </w:r>
          </w:p>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i Informacji o Środowisku Urzędu Marszałkowskiego Województwa Wielkopolskiego</w:t>
            </w:r>
          </w:p>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 xml:space="preserve">al. Niepodległości 34 </w:t>
            </w:r>
          </w:p>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61-714 Poznań</w:t>
            </w:r>
          </w:p>
          <w:p w:rsidR="007F34E0" w:rsidRPr="00A045E8"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piętro X</w:t>
            </w:r>
          </w:p>
          <w:p w:rsidR="007F34E0" w:rsidRPr="00A53475" w:rsidRDefault="007F34E0" w:rsidP="007F34E0">
            <w:pPr>
              <w:spacing w:after="0" w:line="276" w:lineRule="auto"/>
              <w:rPr>
                <w:rFonts w:eastAsia="Times New Roman" w:cstheme="minorHAnsi"/>
                <w:sz w:val="16"/>
                <w:szCs w:val="16"/>
                <w:lang w:eastAsia="pl-PL"/>
              </w:rPr>
            </w:pPr>
            <w:r w:rsidRPr="00A045E8">
              <w:rPr>
                <w:rFonts w:eastAsia="Times New Roman" w:cstheme="minorHAnsi"/>
                <w:sz w:val="16"/>
                <w:szCs w:val="16"/>
                <w:lang w:eastAsia="pl-PL"/>
              </w:rPr>
              <w:t>pokój 1025</w:t>
            </w:r>
          </w:p>
        </w:tc>
      </w:tr>
      <w:tr w:rsidR="007F34E0" w:rsidRPr="00734BB8" w:rsidTr="000F74C8">
        <w:trPr>
          <w:tblCellSpacing w:w="15" w:type="dxa"/>
        </w:trPr>
        <w:tc>
          <w:tcPr>
            <w:tcW w:w="320" w:type="dxa"/>
            <w:gridSpan w:val="2"/>
            <w:shd w:val="clear" w:color="auto" w:fill="DEF2F8"/>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17.</w:t>
            </w:r>
          </w:p>
        </w:tc>
        <w:tc>
          <w:tcPr>
            <w:tcW w:w="1429" w:type="dxa"/>
            <w:shd w:val="clear" w:color="auto" w:fill="DEF2F8"/>
          </w:tcPr>
          <w:p w:rsidR="007F34E0" w:rsidRPr="00A13FE7" w:rsidRDefault="007F34E0" w:rsidP="007F34E0">
            <w:pPr>
              <w:spacing w:after="0" w:line="240" w:lineRule="auto"/>
              <w:rPr>
                <w:rFonts w:cstheme="minorHAnsi"/>
                <w:sz w:val="16"/>
                <w:szCs w:val="16"/>
              </w:rPr>
            </w:pPr>
            <w:r w:rsidRPr="00564486">
              <w:rPr>
                <w:rFonts w:cstheme="minorHAnsi"/>
                <w:sz w:val="16"/>
                <w:szCs w:val="16"/>
              </w:rPr>
              <w:t>DSI-IV.1710.13.2024</w:t>
            </w:r>
          </w:p>
        </w:tc>
        <w:tc>
          <w:tcPr>
            <w:tcW w:w="1545" w:type="dxa"/>
            <w:shd w:val="clear" w:color="auto" w:fill="DEF2F8"/>
          </w:tcPr>
          <w:p w:rsidR="00622D94" w:rsidRDefault="007F34E0" w:rsidP="007F34E0">
            <w:pPr>
              <w:spacing w:after="0" w:line="240" w:lineRule="auto"/>
              <w:rPr>
                <w:rFonts w:cstheme="minorHAnsi"/>
                <w:sz w:val="16"/>
                <w:szCs w:val="16"/>
              </w:rPr>
            </w:pPr>
            <w:r w:rsidRPr="00564486">
              <w:rPr>
                <w:rFonts w:cstheme="minorHAnsi"/>
                <w:sz w:val="16"/>
                <w:szCs w:val="16"/>
              </w:rPr>
              <w:t>FILAR FIJAŁKOWSK</w:t>
            </w:r>
            <w:r w:rsidR="00622D94">
              <w:rPr>
                <w:rFonts w:cstheme="minorHAnsi"/>
                <w:sz w:val="16"/>
                <w:szCs w:val="16"/>
              </w:rPr>
              <w:t>I SPÓŁKA KOMANDYTOWA, Zaryń 46</w:t>
            </w:r>
          </w:p>
          <w:p w:rsidR="007F34E0" w:rsidRPr="002574DE" w:rsidRDefault="007F34E0" w:rsidP="007F34E0">
            <w:pPr>
              <w:spacing w:after="0" w:line="240" w:lineRule="auto"/>
              <w:rPr>
                <w:rFonts w:cstheme="minorHAnsi"/>
                <w:sz w:val="16"/>
                <w:szCs w:val="16"/>
              </w:rPr>
            </w:pPr>
            <w:r w:rsidRPr="00564486">
              <w:rPr>
                <w:rFonts w:cstheme="minorHAnsi"/>
                <w:sz w:val="16"/>
                <w:szCs w:val="16"/>
              </w:rPr>
              <w:t>62-619 Sadlno</w:t>
            </w:r>
          </w:p>
        </w:tc>
        <w:tc>
          <w:tcPr>
            <w:tcW w:w="1941" w:type="dxa"/>
            <w:shd w:val="clear" w:color="auto" w:fill="DEF2F8"/>
          </w:tcPr>
          <w:p w:rsidR="007F34E0" w:rsidRPr="00564486" w:rsidRDefault="007F34E0" w:rsidP="007F34E0">
            <w:pPr>
              <w:spacing w:after="0" w:line="276" w:lineRule="auto"/>
              <w:rPr>
                <w:rFonts w:eastAsia="Times New Roman" w:cstheme="minorHAnsi"/>
                <w:sz w:val="16"/>
                <w:szCs w:val="16"/>
                <w:lang w:eastAsia="pl-PL"/>
              </w:rPr>
            </w:pPr>
            <w:r w:rsidRPr="00564486">
              <w:rPr>
                <w:rFonts w:eastAsia="Times New Roman" w:cstheme="minorHAnsi"/>
                <w:sz w:val="16"/>
                <w:szCs w:val="16"/>
                <w:lang w:eastAsia="pl-PL"/>
              </w:rPr>
              <w:t>Kontrola planowa w zakresie:</w:t>
            </w:r>
          </w:p>
          <w:p w:rsidR="007F34E0" w:rsidRPr="00564486" w:rsidRDefault="007F34E0" w:rsidP="007F34E0">
            <w:pPr>
              <w:spacing w:after="0" w:line="276" w:lineRule="auto"/>
              <w:rPr>
                <w:rFonts w:eastAsia="Times New Roman" w:cstheme="minorHAnsi"/>
                <w:sz w:val="16"/>
                <w:szCs w:val="16"/>
                <w:lang w:eastAsia="pl-PL"/>
              </w:rPr>
            </w:pPr>
            <w:r w:rsidRPr="00564486">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564486" w:rsidRDefault="007F34E0" w:rsidP="007F34E0">
            <w:pPr>
              <w:spacing w:after="0" w:line="276" w:lineRule="auto"/>
              <w:rPr>
                <w:rFonts w:eastAsia="Times New Roman" w:cstheme="minorHAnsi"/>
                <w:sz w:val="16"/>
                <w:szCs w:val="16"/>
                <w:lang w:eastAsia="pl-PL"/>
              </w:rPr>
            </w:pPr>
            <w:r w:rsidRPr="00564486">
              <w:rPr>
                <w:rFonts w:eastAsia="Times New Roman" w:cstheme="minorHAnsi"/>
                <w:sz w:val="16"/>
                <w:szCs w:val="16"/>
                <w:lang w:eastAsia="pl-PL"/>
              </w:rPr>
              <w:t>• realizacji obowiązków w zakresie opłaty produktowej za okres od 1 s</w:t>
            </w:r>
            <w:r w:rsidR="00622D94">
              <w:rPr>
                <w:rFonts w:eastAsia="Times New Roman" w:cstheme="minorHAnsi"/>
                <w:sz w:val="16"/>
                <w:szCs w:val="16"/>
                <w:lang w:eastAsia="pl-PL"/>
              </w:rPr>
              <w:t xml:space="preserve">tycznia 2021  r. </w:t>
            </w:r>
            <w:r w:rsidRPr="00564486">
              <w:rPr>
                <w:rFonts w:eastAsia="Times New Roman" w:cstheme="minorHAnsi"/>
                <w:sz w:val="16"/>
                <w:szCs w:val="16"/>
                <w:lang w:eastAsia="pl-PL"/>
              </w:rPr>
              <w:t>do 31 grudnia 2023 r.</w:t>
            </w:r>
          </w:p>
          <w:p w:rsidR="007F34E0" w:rsidRDefault="007F34E0" w:rsidP="007F34E0">
            <w:pPr>
              <w:spacing w:after="0" w:line="276" w:lineRule="auto"/>
              <w:rPr>
                <w:rFonts w:eastAsia="Times New Roman" w:cstheme="minorHAnsi"/>
                <w:sz w:val="16"/>
                <w:szCs w:val="16"/>
                <w:lang w:eastAsia="pl-PL"/>
              </w:rPr>
            </w:pPr>
            <w:r w:rsidRPr="00564486">
              <w:rPr>
                <w:rFonts w:eastAsia="Times New Roman" w:cstheme="minorHAnsi"/>
                <w:sz w:val="16"/>
                <w:szCs w:val="16"/>
                <w:lang w:eastAsia="pl-PL"/>
              </w:rPr>
              <w:t xml:space="preserve">• realizacji obowiązków podmiotu w zakresie gospodarki odpadami za </w:t>
            </w:r>
            <w:r w:rsidR="00622D94">
              <w:rPr>
                <w:rFonts w:eastAsia="Times New Roman" w:cstheme="minorHAnsi"/>
                <w:sz w:val="16"/>
                <w:szCs w:val="16"/>
                <w:lang w:eastAsia="pl-PL"/>
              </w:rPr>
              <w:t xml:space="preserve">okres  </w:t>
            </w:r>
            <w:r w:rsidRPr="00564486">
              <w:rPr>
                <w:rFonts w:eastAsia="Times New Roman" w:cstheme="minorHAnsi"/>
                <w:sz w:val="16"/>
                <w:szCs w:val="16"/>
                <w:lang w:eastAsia="pl-PL"/>
              </w:rPr>
              <w:t>od 1 stycznia 2021 r.  do 31 grudnia 2023 r.</w:t>
            </w:r>
          </w:p>
          <w:p w:rsidR="007F34E0" w:rsidRPr="00C3670D" w:rsidRDefault="007F34E0" w:rsidP="007F34E0">
            <w:pPr>
              <w:spacing w:after="0" w:line="276" w:lineRule="auto"/>
              <w:rPr>
                <w:rFonts w:eastAsia="Times New Roman" w:cstheme="minorHAnsi"/>
                <w:sz w:val="16"/>
                <w:szCs w:val="16"/>
                <w:lang w:eastAsia="pl-PL"/>
              </w:rPr>
            </w:pPr>
          </w:p>
        </w:tc>
        <w:tc>
          <w:tcPr>
            <w:tcW w:w="1393" w:type="dxa"/>
            <w:shd w:val="clear" w:color="auto" w:fill="DEF2F8"/>
          </w:tcPr>
          <w:p w:rsidR="007F34E0" w:rsidRPr="00A13FE7" w:rsidRDefault="007F34E0" w:rsidP="007F34E0">
            <w:pPr>
              <w:spacing w:after="0" w:line="240" w:lineRule="auto"/>
              <w:rPr>
                <w:rFonts w:eastAsia="Times New Roman" w:cstheme="minorHAnsi"/>
                <w:sz w:val="16"/>
                <w:szCs w:val="16"/>
                <w:lang w:eastAsia="pl-PL"/>
              </w:rPr>
            </w:pPr>
            <w:r w:rsidRPr="00564486">
              <w:rPr>
                <w:rFonts w:eastAsia="Times New Roman" w:cstheme="minorHAnsi"/>
                <w:sz w:val="16"/>
                <w:szCs w:val="16"/>
                <w:lang w:eastAsia="pl-PL"/>
              </w:rPr>
              <w:t xml:space="preserve">28 maja 2024 r. </w:t>
            </w:r>
            <w:r>
              <w:rPr>
                <w:rFonts w:eastAsia="Times New Roman" w:cstheme="minorHAnsi"/>
                <w:sz w:val="16"/>
                <w:szCs w:val="16"/>
                <w:lang w:eastAsia="pl-PL"/>
              </w:rPr>
              <w:t>-</w:t>
            </w:r>
            <w:r w:rsidRPr="00564486">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564486">
              <w:rPr>
                <w:rFonts w:eastAsia="Times New Roman" w:cstheme="minorHAnsi"/>
                <w:sz w:val="16"/>
                <w:szCs w:val="16"/>
                <w:lang w:eastAsia="pl-PL"/>
              </w:rPr>
              <w:t>5 czerwca 2024 r.</w:t>
            </w:r>
          </w:p>
        </w:tc>
        <w:tc>
          <w:tcPr>
            <w:tcW w:w="2941" w:type="dxa"/>
            <w:gridSpan w:val="2"/>
            <w:shd w:val="clear" w:color="auto" w:fill="DEF2F8"/>
          </w:tcPr>
          <w:p w:rsidR="007F34E0" w:rsidRPr="003E7DAD" w:rsidRDefault="007F34E0" w:rsidP="007F34E0">
            <w:pPr>
              <w:pStyle w:val="Akapitzlist"/>
              <w:numPr>
                <w:ilvl w:val="0"/>
                <w:numId w:val="19"/>
              </w:numPr>
              <w:spacing w:after="0" w:line="240" w:lineRule="auto"/>
              <w:ind w:left="105" w:hanging="142"/>
              <w:rPr>
                <w:rFonts w:cstheme="minorHAnsi"/>
                <w:sz w:val="16"/>
                <w:szCs w:val="16"/>
              </w:rPr>
            </w:pPr>
            <w:r w:rsidRPr="003E7DAD">
              <w:rPr>
                <w:rFonts w:cstheme="minorHAnsi"/>
                <w:sz w:val="16"/>
                <w:szCs w:val="16"/>
              </w:rPr>
              <w:t>Dokumenty DPR o numerach ewidencyjnych: 8/2021, 12/2021,  15/2021,  26/2021 nie zostały opatrzone datami wystawienia, w związku z czym brak jest możliwości stwierdzenia czy zostały wystawione zgodnie z terminem,  o  którym  mowa w  art.  23  ust.  7  ustawy z dnia 13 czerwca 2013 r. o gospodarce opakowaniami i odpadami opakowaniowymi.</w:t>
            </w:r>
          </w:p>
        </w:tc>
        <w:tc>
          <w:tcPr>
            <w:tcW w:w="993" w:type="dxa"/>
            <w:shd w:val="clear" w:color="auto" w:fill="DEF2F8"/>
          </w:tcPr>
          <w:p w:rsidR="007F34E0" w:rsidRDefault="007F34E0" w:rsidP="007F34E0">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DEF2F8"/>
          </w:tcPr>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 xml:space="preserve">Departament Korzystania </w:t>
            </w:r>
          </w:p>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i Informacji o Środowisku Urzędu Marszałkowskiego Województwa Wielkopolskiego</w:t>
            </w:r>
          </w:p>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 xml:space="preserve">al. Niepodległości 34 </w:t>
            </w:r>
          </w:p>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61-714 Poznań</w:t>
            </w:r>
          </w:p>
          <w:p w:rsidR="007F34E0" w:rsidRPr="001F4096"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piętro X</w:t>
            </w:r>
          </w:p>
          <w:p w:rsidR="007F34E0" w:rsidRPr="00A53475" w:rsidRDefault="007F34E0" w:rsidP="007F34E0">
            <w:pPr>
              <w:spacing w:after="0" w:line="276" w:lineRule="auto"/>
              <w:rPr>
                <w:rFonts w:eastAsia="Times New Roman" w:cstheme="minorHAnsi"/>
                <w:sz w:val="16"/>
                <w:szCs w:val="16"/>
                <w:lang w:eastAsia="pl-PL"/>
              </w:rPr>
            </w:pPr>
            <w:r w:rsidRPr="001F4096">
              <w:rPr>
                <w:rFonts w:eastAsia="Times New Roman" w:cstheme="minorHAnsi"/>
                <w:sz w:val="16"/>
                <w:szCs w:val="16"/>
                <w:lang w:eastAsia="pl-PL"/>
              </w:rPr>
              <w:t>pokój 1025</w:t>
            </w:r>
          </w:p>
        </w:tc>
      </w:tr>
      <w:tr w:rsidR="007F34E0" w:rsidRPr="00734BB8" w:rsidTr="000F74C8">
        <w:trPr>
          <w:tblCellSpacing w:w="15" w:type="dxa"/>
        </w:trPr>
        <w:tc>
          <w:tcPr>
            <w:tcW w:w="320" w:type="dxa"/>
            <w:gridSpan w:val="2"/>
            <w:shd w:val="clear" w:color="auto" w:fill="auto"/>
          </w:tcPr>
          <w:p w:rsidR="007F34E0" w:rsidRPr="00A53475"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18</w:t>
            </w:r>
            <w:r w:rsidR="007F34E0">
              <w:rPr>
                <w:rFonts w:eastAsia="Times New Roman" w:cstheme="minorHAnsi"/>
                <w:sz w:val="16"/>
                <w:szCs w:val="16"/>
                <w:lang w:eastAsia="pl-PL"/>
              </w:rPr>
              <w:t>.</w:t>
            </w:r>
          </w:p>
        </w:tc>
        <w:tc>
          <w:tcPr>
            <w:tcW w:w="1429" w:type="dxa"/>
            <w:shd w:val="clear" w:color="auto" w:fill="auto"/>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DSI-I.1710.3.2024</w:t>
            </w:r>
          </w:p>
        </w:tc>
        <w:tc>
          <w:tcPr>
            <w:tcW w:w="1545" w:type="dxa"/>
            <w:shd w:val="clear" w:color="auto" w:fill="auto"/>
          </w:tcPr>
          <w:p w:rsidR="007F34E0" w:rsidRDefault="007F34E0" w:rsidP="007F34E0">
            <w:pPr>
              <w:spacing w:after="0" w:line="276" w:lineRule="auto"/>
              <w:rPr>
                <w:rFonts w:eastAsia="Times New Roman" w:cstheme="minorHAnsi"/>
                <w:sz w:val="16"/>
                <w:szCs w:val="16"/>
                <w:lang w:eastAsia="pl-PL"/>
              </w:rPr>
            </w:pPr>
            <w:r w:rsidRPr="00F14E93">
              <w:rPr>
                <w:rFonts w:eastAsia="Times New Roman" w:cstheme="minorHAnsi"/>
                <w:sz w:val="16"/>
                <w:szCs w:val="16"/>
                <w:lang w:eastAsia="pl-PL"/>
              </w:rPr>
              <w:t xml:space="preserve">Stowarzyszenie „DOM” DOBROWSKA ORGANIZACJA MIĘDZYPOKOLENIOWA </w:t>
            </w:r>
            <w:r>
              <w:rPr>
                <w:rFonts w:eastAsia="Times New Roman" w:cstheme="minorHAnsi"/>
                <w:sz w:val="16"/>
                <w:szCs w:val="16"/>
                <w:lang w:eastAsia="pl-PL"/>
              </w:rPr>
              <w:t>Dobrów</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ul. Szkolna 6</w:t>
            </w:r>
          </w:p>
          <w:p w:rsidR="007F34E0" w:rsidRPr="00A53475" w:rsidRDefault="007F34E0" w:rsidP="007F34E0">
            <w:pPr>
              <w:spacing w:after="0" w:line="276" w:lineRule="auto"/>
              <w:rPr>
                <w:rFonts w:eastAsia="Times New Roman" w:cstheme="minorHAnsi"/>
                <w:sz w:val="16"/>
                <w:szCs w:val="16"/>
                <w:lang w:eastAsia="pl-PL"/>
              </w:rPr>
            </w:pPr>
            <w:r w:rsidRPr="00F14E93">
              <w:rPr>
                <w:rFonts w:eastAsia="Times New Roman" w:cstheme="minorHAnsi"/>
                <w:sz w:val="16"/>
                <w:szCs w:val="16"/>
                <w:lang w:eastAsia="pl-PL"/>
              </w:rPr>
              <w:t>62-604 Kościelec</w:t>
            </w:r>
          </w:p>
        </w:tc>
        <w:tc>
          <w:tcPr>
            <w:tcW w:w="1941" w:type="dxa"/>
            <w:shd w:val="clear" w:color="auto" w:fill="auto"/>
          </w:tcPr>
          <w:p w:rsidR="007F34E0" w:rsidRDefault="007F34E0" w:rsidP="007F34E0">
            <w:pPr>
              <w:pStyle w:val="Akapitzlist"/>
              <w:spacing w:after="0" w:line="276" w:lineRule="auto"/>
              <w:ind w:left="94" w:hanging="89"/>
              <w:rPr>
                <w:rFonts w:eastAsia="Times New Roman" w:cstheme="minorHAnsi"/>
                <w:sz w:val="16"/>
                <w:szCs w:val="16"/>
                <w:lang w:eastAsia="pl-PL"/>
              </w:rPr>
            </w:pPr>
            <w:r w:rsidRPr="00F14E93">
              <w:rPr>
                <w:rFonts w:eastAsia="Times New Roman" w:cstheme="minorHAnsi"/>
                <w:sz w:val="16"/>
                <w:szCs w:val="16"/>
                <w:lang w:eastAsia="pl-PL"/>
              </w:rPr>
              <w:t xml:space="preserve">Kontrola planowa </w:t>
            </w:r>
            <w:r>
              <w:rPr>
                <w:rFonts w:eastAsia="Times New Roman" w:cstheme="minorHAnsi"/>
                <w:sz w:val="16"/>
                <w:szCs w:val="16"/>
                <w:lang w:eastAsia="pl-PL"/>
              </w:rPr>
              <w:t xml:space="preserve"> w </w:t>
            </w:r>
            <w:r w:rsidRPr="00F14E93">
              <w:rPr>
                <w:rFonts w:eastAsia="Times New Roman" w:cstheme="minorHAnsi"/>
                <w:sz w:val="16"/>
                <w:szCs w:val="16"/>
                <w:lang w:eastAsia="pl-PL"/>
              </w:rPr>
              <w:t>zakresie</w:t>
            </w:r>
            <w:r>
              <w:rPr>
                <w:rFonts w:eastAsia="Times New Roman" w:cstheme="minorHAnsi"/>
                <w:sz w:val="16"/>
                <w:szCs w:val="16"/>
                <w:lang w:eastAsia="pl-PL"/>
              </w:rPr>
              <w:t>:</w:t>
            </w:r>
          </w:p>
          <w:p w:rsidR="007F34E0" w:rsidRPr="00F14E93" w:rsidRDefault="007F34E0" w:rsidP="007F34E0">
            <w:pPr>
              <w:pStyle w:val="Akapitzlist"/>
              <w:numPr>
                <w:ilvl w:val="0"/>
                <w:numId w:val="17"/>
              </w:numPr>
              <w:spacing w:after="0" w:line="276" w:lineRule="auto"/>
              <w:ind w:left="113" w:hanging="113"/>
              <w:rPr>
                <w:rFonts w:eastAsia="Times New Roman" w:cstheme="minorHAnsi"/>
                <w:sz w:val="16"/>
                <w:szCs w:val="16"/>
                <w:lang w:eastAsia="pl-PL"/>
              </w:rPr>
            </w:pPr>
            <w:r w:rsidRPr="00F14E93">
              <w:rPr>
                <w:rFonts w:eastAsia="Times New Roman" w:cstheme="minorHAnsi"/>
                <w:sz w:val="16"/>
                <w:szCs w:val="16"/>
                <w:lang w:eastAsia="pl-PL"/>
              </w:rPr>
              <w:t xml:space="preserve">prawidłowości wykonania przez Dotowanego zadania objętego umową </w:t>
            </w:r>
          </w:p>
          <w:p w:rsidR="007F34E0" w:rsidRPr="00F14E93" w:rsidRDefault="007F34E0" w:rsidP="007F34E0">
            <w:pPr>
              <w:pStyle w:val="Akapitzlist"/>
              <w:spacing w:after="0" w:line="276" w:lineRule="auto"/>
              <w:ind w:left="147"/>
              <w:rPr>
                <w:rFonts w:eastAsia="Times New Roman" w:cstheme="minorHAnsi"/>
                <w:sz w:val="16"/>
                <w:szCs w:val="16"/>
                <w:lang w:eastAsia="pl-PL"/>
              </w:rPr>
            </w:pPr>
            <w:r w:rsidRPr="00F14E93">
              <w:rPr>
                <w:rFonts w:eastAsia="Times New Roman" w:cstheme="minorHAnsi"/>
                <w:sz w:val="16"/>
                <w:szCs w:val="16"/>
                <w:lang w:eastAsia="pl-PL"/>
              </w:rPr>
              <w:t xml:space="preserve">nr DSI 10/2023 </w:t>
            </w:r>
          </w:p>
          <w:p w:rsidR="007F34E0" w:rsidRPr="00F14E93" w:rsidRDefault="007F34E0" w:rsidP="007F34E0">
            <w:pPr>
              <w:pStyle w:val="Akapitzlist"/>
              <w:spacing w:after="0" w:line="276" w:lineRule="auto"/>
              <w:ind w:left="147"/>
              <w:rPr>
                <w:rFonts w:eastAsia="Times New Roman" w:cstheme="minorHAnsi"/>
                <w:sz w:val="16"/>
                <w:szCs w:val="16"/>
                <w:lang w:eastAsia="pl-PL"/>
              </w:rPr>
            </w:pPr>
            <w:r w:rsidRPr="00F14E93">
              <w:rPr>
                <w:rFonts w:eastAsia="Times New Roman" w:cstheme="minorHAnsi"/>
                <w:sz w:val="16"/>
                <w:szCs w:val="16"/>
                <w:lang w:eastAsia="pl-PL"/>
              </w:rPr>
              <w:t xml:space="preserve">z dnia 28 kwietnia 2023 r., w tym wydatkowani przekazanych </w:t>
            </w:r>
          </w:p>
          <w:p w:rsidR="007F34E0" w:rsidRPr="00A72592" w:rsidRDefault="007F34E0" w:rsidP="007F34E0">
            <w:pPr>
              <w:pStyle w:val="Akapitzlist"/>
              <w:spacing w:after="0" w:line="276" w:lineRule="auto"/>
              <w:ind w:left="147"/>
              <w:rPr>
                <w:rFonts w:eastAsia="Times New Roman" w:cstheme="minorHAnsi"/>
                <w:sz w:val="16"/>
                <w:szCs w:val="16"/>
                <w:lang w:eastAsia="pl-PL"/>
              </w:rPr>
            </w:pPr>
            <w:r w:rsidRPr="00F14E93">
              <w:rPr>
                <w:rFonts w:eastAsia="Times New Roman" w:cstheme="minorHAnsi"/>
                <w:sz w:val="16"/>
                <w:szCs w:val="16"/>
                <w:lang w:eastAsia="pl-PL"/>
              </w:rPr>
              <w:t>mu środków finansowych</w:t>
            </w:r>
          </w:p>
        </w:tc>
        <w:tc>
          <w:tcPr>
            <w:tcW w:w="1393" w:type="dxa"/>
            <w:shd w:val="clear" w:color="auto" w:fill="auto"/>
          </w:tcPr>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29 maja 2024 r. – </w:t>
            </w:r>
          </w:p>
          <w:p w:rsidR="007F34E0" w:rsidRPr="007E302F"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10 czerwca </w:t>
            </w:r>
            <w:r w:rsidRPr="00F14E93">
              <w:rPr>
                <w:rFonts w:eastAsia="Times New Roman" w:cstheme="minorHAnsi"/>
                <w:sz w:val="16"/>
                <w:szCs w:val="16"/>
                <w:lang w:eastAsia="pl-PL"/>
              </w:rPr>
              <w:t>2024 r.,</w:t>
            </w:r>
          </w:p>
        </w:tc>
        <w:tc>
          <w:tcPr>
            <w:tcW w:w="2941" w:type="dxa"/>
            <w:gridSpan w:val="2"/>
            <w:shd w:val="clear" w:color="auto" w:fill="auto"/>
          </w:tcPr>
          <w:p w:rsidR="007F34E0" w:rsidRPr="00D108BA" w:rsidRDefault="007F34E0" w:rsidP="007F34E0">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auto"/>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auto"/>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7F34E0" w:rsidRPr="00A53475" w:rsidRDefault="007F34E0" w:rsidP="007F34E0">
            <w:pPr>
              <w:spacing w:after="0" w:line="276" w:lineRule="auto"/>
              <w:rPr>
                <w:rFonts w:eastAsia="Times New Roman" w:cstheme="minorHAnsi"/>
                <w:sz w:val="16"/>
                <w:szCs w:val="16"/>
                <w:lang w:eastAsia="pl-PL"/>
              </w:rPr>
            </w:pPr>
          </w:p>
        </w:tc>
      </w:tr>
      <w:tr w:rsidR="007F34E0" w:rsidRPr="00734BB8" w:rsidTr="000F74C8">
        <w:trPr>
          <w:tblCellSpacing w:w="15" w:type="dxa"/>
        </w:trPr>
        <w:tc>
          <w:tcPr>
            <w:tcW w:w="320" w:type="dxa"/>
            <w:gridSpan w:val="2"/>
            <w:shd w:val="clear" w:color="auto" w:fill="DEF2F8"/>
          </w:tcPr>
          <w:p w:rsidR="007F34E0" w:rsidRPr="00A53475"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19</w:t>
            </w:r>
            <w:r w:rsidR="007F34E0">
              <w:rPr>
                <w:rFonts w:eastAsia="Times New Roman" w:cstheme="minorHAnsi"/>
                <w:sz w:val="16"/>
                <w:szCs w:val="16"/>
                <w:lang w:eastAsia="pl-PL"/>
              </w:rPr>
              <w:t>.</w:t>
            </w:r>
          </w:p>
        </w:tc>
        <w:tc>
          <w:tcPr>
            <w:tcW w:w="1429"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sidRPr="008D4525">
              <w:rPr>
                <w:rFonts w:eastAsia="Times New Roman" w:cstheme="minorHAnsi"/>
                <w:sz w:val="16"/>
                <w:szCs w:val="16"/>
                <w:lang w:eastAsia="pl-PL"/>
              </w:rPr>
              <w:t>DSI-IV.1710.17.2024</w:t>
            </w:r>
          </w:p>
        </w:tc>
        <w:tc>
          <w:tcPr>
            <w:tcW w:w="1545" w:type="dxa"/>
            <w:shd w:val="clear" w:color="auto" w:fill="DEF2F8"/>
          </w:tcPr>
          <w:p w:rsidR="007F34E0" w:rsidRPr="008D4525" w:rsidRDefault="007F34E0" w:rsidP="007F34E0">
            <w:pPr>
              <w:spacing w:after="0" w:line="276" w:lineRule="auto"/>
              <w:rPr>
                <w:rFonts w:eastAsia="Times New Roman" w:cstheme="minorHAnsi"/>
                <w:sz w:val="16"/>
                <w:szCs w:val="16"/>
                <w:lang w:eastAsia="pl-PL"/>
              </w:rPr>
            </w:pPr>
            <w:r w:rsidRPr="008D4525">
              <w:rPr>
                <w:rFonts w:eastAsia="Times New Roman" w:cstheme="minorHAnsi"/>
                <w:sz w:val="16"/>
                <w:szCs w:val="16"/>
                <w:lang w:eastAsia="pl-PL"/>
              </w:rPr>
              <w:t xml:space="preserve">EUROFOL Sp. z o.o.         </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ul. Jasielska 8C</w:t>
            </w:r>
            <w:r w:rsidRPr="008D4525">
              <w:rPr>
                <w:rFonts w:eastAsia="Times New Roman" w:cstheme="minorHAnsi"/>
                <w:sz w:val="16"/>
                <w:szCs w:val="16"/>
                <w:lang w:eastAsia="pl-PL"/>
              </w:rPr>
              <w:t xml:space="preserve"> </w:t>
            </w:r>
          </w:p>
          <w:p w:rsidR="007F34E0" w:rsidRPr="00A53475" w:rsidRDefault="007F34E0" w:rsidP="007F34E0">
            <w:pPr>
              <w:spacing w:after="0" w:line="276" w:lineRule="auto"/>
              <w:rPr>
                <w:rFonts w:eastAsia="Times New Roman" w:cstheme="minorHAnsi"/>
                <w:sz w:val="16"/>
                <w:szCs w:val="16"/>
                <w:lang w:eastAsia="pl-PL"/>
              </w:rPr>
            </w:pPr>
            <w:r w:rsidRPr="008D4525">
              <w:rPr>
                <w:rFonts w:eastAsia="Times New Roman" w:cstheme="minorHAnsi"/>
                <w:sz w:val="16"/>
                <w:szCs w:val="16"/>
                <w:lang w:eastAsia="pl-PL"/>
              </w:rPr>
              <w:t>60-476 Poznań</w:t>
            </w:r>
          </w:p>
        </w:tc>
        <w:tc>
          <w:tcPr>
            <w:tcW w:w="1941"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doraźna</w:t>
            </w:r>
            <w:r w:rsidRPr="00A53475">
              <w:rPr>
                <w:rFonts w:eastAsia="Times New Roman" w:cstheme="minorHAnsi"/>
                <w:sz w:val="16"/>
                <w:szCs w:val="16"/>
                <w:lang w:eastAsia="pl-PL"/>
              </w:rPr>
              <w:t xml:space="preserve">  w zakresie:</w:t>
            </w:r>
          </w:p>
          <w:p w:rsidR="007F34E0" w:rsidRPr="008D4525" w:rsidRDefault="007F34E0" w:rsidP="007F34E0">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24 kwietnia 2009 r. o bateriach i akumulatorach w latach 2019-2023,</w:t>
            </w:r>
          </w:p>
          <w:p w:rsidR="007F34E0" w:rsidRPr="008D4525" w:rsidRDefault="007F34E0" w:rsidP="007F34E0">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13 czerwca 2013 r. o gospodarce opakowaniami i odpadami opakowaniowymi w latach 2019-2023,</w:t>
            </w:r>
          </w:p>
          <w:p w:rsidR="007F34E0" w:rsidRPr="008D4525" w:rsidRDefault="007F34E0" w:rsidP="007F34E0">
            <w:pPr>
              <w:pStyle w:val="Akapitzlist"/>
              <w:numPr>
                <w:ilvl w:val="0"/>
                <w:numId w:val="2"/>
              </w:numPr>
              <w:spacing w:after="0" w:line="276" w:lineRule="auto"/>
              <w:ind w:left="229" w:hanging="218"/>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września 2015 r. o zużytym sprzęcie elektrycznym i elektronicznym w latach 2019-2023,</w:t>
            </w:r>
          </w:p>
          <w:p w:rsidR="007F34E0" w:rsidRPr="008D4525" w:rsidRDefault="007F34E0" w:rsidP="007F34E0">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20 stycznia 2005 r. o recyklingu pojazdów wycofanych z eksploatacji w latach 2019-2023,</w:t>
            </w:r>
          </w:p>
          <w:p w:rsidR="007F34E0" w:rsidRDefault="007F34E0" w:rsidP="007F34E0">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maja 2001 r. o obowiązkach przedsiębiorców w zakresie gospodarowania niektórymi odpadami oraz o opłacie produktowej w latach 2019-2023.</w:t>
            </w:r>
          </w:p>
          <w:p w:rsidR="007F34E0" w:rsidRPr="00A72592" w:rsidRDefault="007F34E0" w:rsidP="007F34E0">
            <w:pPr>
              <w:pStyle w:val="Akapitzlist"/>
              <w:spacing w:after="0" w:line="276" w:lineRule="auto"/>
              <w:ind w:left="229"/>
              <w:rPr>
                <w:rFonts w:eastAsia="Times New Roman" w:cstheme="minorHAnsi"/>
                <w:sz w:val="16"/>
                <w:szCs w:val="16"/>
                <w:lang w:eastAsia="pl-PL"/>
              </w:rPr>
            </w:pPr>
          </w:p>
        </w:tc>
        <w:tc>
          <w:tcPr>
            <w:tcW w:w="1393" w:type="dxa"/>
            <w:shd w:val="clear" w:color="auto" w:fill="DEF2F8"/>
          </w:tcPr>
          <w:p w:rsidR="007F34E0" w:rsidRDefault="007F34E0" w:rsidP="007F34E0">
            <w:pPr>
              <w:spacing w:after="0" w:line="276" w:lineRule="auto"/>
              <w:rPr>
                <w:rFonts w:eastAsia="Times New Roman" w:cstheme="minorHAnsi"/>
                <w:sz w:val="16"/>
                <w:szCs w:val="16"/>
                <w:lang w:eastAsia="pl-PL"/>
              </w:rPr>
            </w:pPr>
            <w:r w:rsidRPr="007E302F">
              <w:rPr>
                <w:rFonts w:eastAsia="Times New Roman" w:cstheme="minorHAnsi"/>
                <w:sz w:val="16"/>
                <w:szCs w:val="16"/>
                <w:lang w:eastAsia="pl-PL"/>
              </w:rPr>
              <w:t xml:space="preserve">5 czerwca 2024 r. </w:t>
            </w:r>
            <w:r>
              <w:rPr>
                <w:rFonts w:eastAsia="Times New Roman" w:cstheme="minorHAnsi"/>
                <w:sz w:val="16"/>
                <w:szCs w:val="16"/>
                <w:lang w:eastAsia="pl-PL"/>
              </w:rPr>
              <w:t>–</w:t>
            </w:r>
            <w:r w:rsidRPr="007E302F">
              <w:rPr>
                <w:rFonts w:eastAsia="Times New Roman" w:cstheme="minorHAnsi"/>
                <w:sz w:val="16"/>
                <w:szCs w:val="16"/>
                <w:lang w:eastAsia="pl-PL"/>
              </w:rPr>
              <w:t xml:space="preserve"> </w:t>
            </w:r>
          </w:p>
          <w:p w:rsidR="007F34E0" w:rsidRPr="007E302F" w:rsidRDefault="007F34E0" w:rsidP="007F34E0">
            <w:pPr>
              <w:spacing w:after="0" w:line="276" w:lineRule="auto"/>
              <w:rPr>
                <w:rFonts w:eastAsia="Times New Roman" w:cstheme="minorHAnsi"/>
                <w:sz w:val="16"/>
                <w:szCs w:val="16"/>
                <w:lang w:eastAsia="pl-PL"/>
              </w:rPr>
            </w:pPr>
            <w:r w:rsidRPr="007E302F">
              <w:rPr>
                <w:rFonts w:eastAsia="Times New Roman" w:cstheme="minorHAnsi"/>
                <w:sz w:val="16"/>
                <w:szCs w:val="16"/>
                <w:lang w:eastAsia="pl-PL"/>
              </w:rPr>
              <w:t>12 czerwca 2024 r.</w:t>
            </w:r>
          </w:p>
        </w:tc>
        <w:tc>
          <w:tcPr>
            <w:tcW w:w="2941" w:type="dxa"/>
            <w:gridSpan w:val="2"/>
            <w:shd w:val="clear" w:color="auto" w:fill="DEF2F8"/>
          </w:tcPr>
          <w:p w:rsidR="007F34E0" w:rsidRPr="00D108BA"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Odstąpiono od sporządzania wystąpienia pokontrolnego. </w:t>
            </w:r>
          </w:p>
        </w:tc>
        <w:tc>
          <w:tcPr>
            <w:tcW w:w="993"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7F34E0" w:rsidRPr="00A53475" w:rsidTr="000F74C8">
        <w:trPr>
          <w:tblCellSpacing w:w="15" w:type="dxa"/>
        </w:trPr>
        <w:tc>
          <w:tcPr>
            <w:tcW w:w="320" w:type="dxa"/>
            <w:gridSpan w:val="2"/>
            <w:shd w:val="clear" w:color="auto" w:fill="FFFFFF" w:themeFill="background1"/>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20.</w:t>
            </w:r>
          </w:p>
        </w:tc>
        <w:tc>
          <w:tcPr>
            <w:tcW w:w="1429" w:type="dxa"/>
            <w:shd w:val="clear" w:color="auto" w:fill="FFFFFF" w:themeFill="background1"/>
          </w:tcPr>
          <w:p w:rsidR="007F34E0" w:rsidRPr="00A53475"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DSI-IV.1710.14</w:t>
            </w:r>
            <w:r w:rsidRPr="008A7484">
              <w:rPr>
                <w:rFonts w:eastAsia="Times New Roman" w:cstheme="minorHAnsi"/>
                <w:sz w:val="16"/>
                <w:szCs w:val="16"/>
                <w:lang w:eastAsia="pl-PL"/>
              </w:rPr>
              <w:t>.2024</w:t>
            </w:r>
          </w:p>
        </w:tc>
        <w:tc>
          <w:tcPr>
            <w:tcW w:w="1545" w:type="dxa"/>
            <w:shd w:val="clear" w:color="auto" w:fill="FFFFFF" w:themeFill="background1"/>
          </w:tcPr>
          <w:p w:rsidR="00622D94"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DTJ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sidR="00622D94">
              <w:rPr>
                <w:rFonts w:eastAsia="Times New Roman" w:cstheme="minorHAnsi"/>
                <w:sz w:val="16"/>
                <w:szCs w:val="16"/>
                <w:lang w:eastAsia="pl-PL"/>
              </w:rPr>
              <w:t>Słowiańska 12</w:t>
            </w:r>
          </w:p>
          <w:p w:rsidR="007F34E0" w:rsidRPr="00A53475"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62-065 Grodzisk Wielkopolski</w:t>
            </w:r>
            <w:r w:rsidRPr="00ED1D1F">
              <w:rPr>
                <w:rFonts w:eastAsia="Times New Roman" w:cstheme="minorHAnsi"/>
                <w:sz w:val="16"/>
                <w:szCs w:val="16"/>
                <w:lang w:eastAsia="pl-PL"/>
              </w:rPr>
              <w:t xml:space="preserve"> </w:t>
            </w:r>
          </w:p>
        </w:tc>
        <w:tc>
          <w:tcPr>
            <w:tcW w:w="1941" w:type="dxa"/>
            <w:shd w:val="clear" w:color="auto" w:fill="FFFFFF" w:themeFill="background1"/>
          </w:tcPr>
          <w:p w:rsidR="007F34E0" w:rsidRDefault="007F34E0" w:rsidP="007F34E0">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7F34E0" w:rsidRPr="002070E5" w:rsidRDefault="007F34E0" w:rsidP="007F34E0">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2070E5" w:rsidRDefault="007F34E0" w:rsidP="007F34E0">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sidR="00622D94">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7F34E0" w:rsidRPr="009226C7" w:rsidRDefault="007F34E0" w:rsidP="007F34E0">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93" w:type="dxa"/>
            <w:shd w:val="clear" w:color="auto" w:fill="FFFFFF" w:themeFill="background1"/>
          </w:tcPr>
          <w:p w:rsidR="007F34E0" w:rsidRPr="00AB691B" w:rsidRDefault="007F34E0"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7 czerwca 2024 r. -             14 czerwca</w:t>
            </w:r>
            <w:r w:rsidRPr="002070E5">
              <w:rPr>
                <w:rFonts w:eastAsia="Times New Roman" w:cstheme="minorHAnsi"/>
                <w:sz w:val="16"/>
                <w:szCs w:val="16"/>
                <w:lang w:eastAsia="pl-PL"/>
              </w:rPr>
              <w:t xml:space="preserve"> 2024 r.</w:t>
            </w:r>
          </w:p>
        </w:tc>
        <w:tc>
          <w:tcPr>
            <w:tcW w:w="2941" w:type="dxa"/>
            <w:gridSpan w:val="2"/>
            <w:shd w:val="clear" w:color="auto" w:fill="FFFFFF" w:themeFill="background1"/>
          </w:tcPr>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w:t>
            </w:r>
            <w:r w:rsidRPr="00DB235C">
              <w:rPr>
                <w:rFonts w:eastAsia="Times New Roman" w:cstheme="minorHAnsi"/>
                <w:sz w:val="16"/>
                <w:szCs w:val="16"/>
                <w:lang w:eastAsia="pl-PL"/>
              </w:rPr>
              <w:t>Dokumenty DPR o numerze ewidencyjnym 01/03/2021, 47/03/2023 oraz 48/03/2023 przedłożono Marszałkowi Województwa Wielkopolskiego z niedochowaniem terminu określonym w art. 23 ust. 10 ww. u</w:t>
            </w:r>
            <w:r>
              <w:rPr>
                <w:rFonts w:eastAsia="Times New Roman" w:cstheme="minorHAnsi"/>
                <w:sz w:val="16"/>
                <w:szCs w:val="16"/>
                <w:lang w:eastAsia="pl-PL"/>
              </w:rPr>
              <w:t>stawy o gospodarce opakowaniami</w:t>
            </w:r>
            <w:r w:rsidRPr="00DB235C">
              <w:rPr>
                <w:rFonts w:eastAsia="Times New Roman" w:cstheme="minorHAnsi"/>
                <w:sz w:val="16"/>
                <w:szCs w:val="16"/>
                <w:lang w:eastAsia="pl-PL"/>
              </w:rPr>
              <w:t xml:space="preserve"> i odpadami opakowaniowymi (tekst </w:t>
            </w:r>
            <w:r>
              <w:rPr>
                <w:rFonts w:eastAsia="Times New Roman" w:cstheme="minorHAnsi"/>
                <w:sz w:val="16"/>
                <w:szCs w:val="16"/>
                <w:lang w:eastAsia="pl-PL"/>
              </w:rPr>
              <w:t xml:space="preserve">jednolity: Dz. U. z 2023 r. </w:t>
            </w:r>
            <w:r w:rsidRPr="00DB235C">
              <w:rPr>
                <w:rFonts w:eastAsia="Times New Roman" w:cstheme="minorHAnsi"/>
                <w:sz w:val="16"/>
                <w:szCs w:val="16"/>
                <w:lang w:eastAsia="pl-PL"/>
              </w:rPr>
              <w:t>poz. 1658).</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2.</w:t>
            </w:r>
            <w:r w:rsidRPr="00DB235C">
              <w:rPr>
                <w:rFonts w:eastAsia="Times New Roman" w:cstheme="minorHAnsi"/>
                <w:sz w:val="16"/>
                <w:szCs w:val="16"/>
                <w:lang w:eastAsia="pl-PL"/>
              </w:rPr>
              <w:t>Korekty dokumentów DPR (egzemplarze C) o numerach ewidencyjnych 47/03/2023/KOREKTA oraz 48/03/2023/KOREKTA potwierdzające pochodzenie odpadów opakowaniowych z gospodarstw domowych nie zostały przekazane Marszałkowi Województwa Wielkopolskiego</w:t>
            </w:r>
            <w:r>
              <w:rPr>
                <w:rFonts w:eastAsia="Times New Roman" w:cstheme="minorHAnsi"/>
                <w:sz w:val="16"/>
                <w:szCs w:val="16"/>
                <w:lang w:eastAsia="pl-PL"/>
              </w:rPr>
              <w:t xml:space="preserve"> wbrew art. 23 ust. 10a ustawy </w:t>
            </w:r>
            <w:r w:rsidRPr="00DB235C">
              <w:rPr>
                <w:rFonts w:eastAsia="Times New Roman" w:cstheme="minorHAnsi"/>
                <w:sz w:val="16"/>
                <w:szCs w:val="16"/>
                <w:lang w:eastAsia="pl-PL"/>
              </w:rPr>
              <w:t>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DB235C">
              <w:rPr>
                <w:rFonts w:eastAsia="Times New Roman" w:cstheme="minorHAnsi"/>
                <w:sz w:val="16"/>
                <w:szCs w:val="16"/>
                <w:lang w:eastAsia="pl-PL"/>
              </w:rPr>
              <w:t>a pozostałe  trzy egzemplarze – dla wnioskodawcy. Spółka DTJ sp. z o. o. w trakcie kontroli nie okazała potwierdzenia nadania wyżej wymienionych dokumentów DPR do podmiotu wnioskującego.</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3.</w:t>
            </w:r>
            <w:r w:rsidRPr="00DB235C">
              <w:rPr>
                <w:rFonts w:eastAsia="Times New Roman" w:cstheme="minorHAnsi"/>
                <w:sz w:val="16"/>
                <w:szCs w:val="16"/>
                <w:lang w:eastAsia="pl-PL"/>
              </w:rPr>
              <w:t>Dokumenty DPR o numerach ewidencyjnych 01/03/2021, 47/03/2023 oraz 48/03/2023 zostały wystawione niezgodnie z wnioskiem o ich wydanie (na wnioskach wskazano inną nazwę podmiotów, na rzecz których miały zostać wystawione przedmiotowe dokumenty). Wyżej wymienione dokumenty potwierdzały pochodzenie odpadów opakowani</w:t>
            </w:r>
            <w:r>
              <w:rPr>
                <w:rFonts w:eastAsia="Times New Roman" w:cstheme="minorHAnsi"/>
                <w:sz w:val="16"/>
                <w:szCs w:val="16"/>
                <w:lang w:eastAsia="pl-PL"/>
              </w:rPr>
              <w:t xml:space="preserve">owych z gospodarstw domowych - </w:t>
            </w:r>
            <w:r w:rsidRPr="00DB235C">
              <w:rPr>
                <w:rFonts w:eastAsia="Times New Roman" w:cstheme="minorHAnsi"/>
                <w:sz w:val="16"/>
                <w:szCs w:val="16"/>
                <w:lang w:eastAsia="pl-PL"/>
              </w:rPr>
              <w:t xml:space="preserve">w przypadku odpadów opakowaniowych pochodzących wyłącznie z gospodarstw domowych przedsiębiorca prowadzący recykling lub inny niż recykling proces odzysku odpadów opakowaniowych wystawia dokumenty DPR w czterech egzemplarzach, </w:t>
            </w:r>
          </w:p>
          <w:p w:rsidR="007F34E0" w:rsidRPr="00DB235C" w:rsidRDefault="007F34E0" w:rsidP="007F34E0">
            <w:pPr>
              <w:suppressAutoHyphens/>
              <w:contextualSpacing/>
              <w:jc w:val="both"/>
              <w:rPr>
                <w:rFonts w:eastAsia="Times New Roman" w:cstheme="minorHAnsi"/>
                <w:sz w:val="16"/>
                <w:szCs w:val="16"/>
                <w:lang w:eastAsia="pl-PL"/>
              </w:rPr>
            </w:pPr>
            <w:r w:rsidRPr="00DB235C">
              <w:rPr>
                <w:rFonts w:eastAsia="Times New Roman" w:cstheme="minorHAnsi"/>
                <w:sz w:val="16"/>
                <w:szCs w:val="16"/>
                <w:lang w:eastAsia="pl-PL"/>
              </w:rPr>
              <w:t>z czego jeden egzemplarz jest przeznaczony dla przedsiębiorcy wystawiającego  dokument, a pozostałe  trzy egzemplarze – dla wnioskodawcy.</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4.</w:t>
            </w:r>
            <w:r w:rsidRPr="00DB235C">
              <w:rPr>
                <w:rFonts w:eastAsia="Times New Roman" w:cstheme="minorHAnsi"/>
                <w:sz w:val="16"/>
                <w:szCs w:val="16"/>
                <w:lang w:eastAsia="pl-PL"/>
              </w:rPr>
              <w:t xml:space="preserve">W kartach ewidencji oraz wybranych kartach przekazania odpadów stwierdzono </w:t>
            </w:r>
            <w:r>
              <w:rPr>
                <w:rFonts w:eastAsia="Times New Roman" w:cstheme="minorHAnsi"/>
                <w:sz w:val="16"/>
                <w:szCs w:val="16"/>
                <w:lang w:eastAsia="pl-PL"/>
              </w:rPr>
              <w:t xml:space="preserve">następujące nieprawidłowości:  </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 xml:space="preserve">a. </w:t>
            </w:r>
            <w:r w:rsidRPr="00DB235C">
              <w:rPr>
                <w:rFonts w:eastAsia="Times New Roman" w:cstheme="minorHAnsi"/>
                <w:sz w:val="16"/>
                <w:szCs w:val="16"/>
                <w:lang w:eastAsia="pl-PL"/>
              </w:rPr>
              <w:t xml:space="preserve">W latach 2021-2023 stwierdzono brak systematyczności w dokonywaniu wpisów </w:t>
            </w:r>
          </w:p>
          <w:p w:rsidR="007F34E0" w:rsidRPr="00DB235C" w:rsidRDefault="007F34E0" w:rsidP="007F34E0">
            <w:pPr>
              <w:suppressAutoHyphens/>
              <w:contextualSpacing/>
              <w:jc w:val="both"/>
              <w:rPr>
                <w:rFonts w:eastAsia="Times New Roman" w:cstheme="minorHAnsi"/>
                <w:sz w:val="16"/>
                <w:szCs w:val="16"/>
                <w:lang w:eastAsia="pl-PL"/>
              </w:rPr>
            </w:pPr>
            <w:r w:rsidRPr="00DB235C">
              <w:rPr>
                <w:rFonts w:eastAsia="Times New Roman" w:cstheme="minorHAnsi"/>
                <w:sz w:val="16"/>
                <w:szCs w:val="16"/>
                <w:lang w:eastAsia="pl-PL"/>
              </w:rPr>
              <w:t xml:space="preserve">w zakresie przetwarzanych odpadów, zgodnie z art. 66. Ust. 1. Posiadacz odpadów jest obowiązany do prowadzenia na bieżąco ich ilościowej i jakościowej ewidencji zgodnie z katalogiem odpadów określonym w przepisach wydanych na podstawie art. 4 ust. 3, zwanej dalej „ewidencją odpadów”. </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 xml:space="preserve">b. </w:t>
            </w:r>
            <w:r w:rsidRPr="00DB235C">
              <w:rPr>
                <w:rFonts w:eastAsia="Times New Roman" w:cstheme="minorHAnsi"/>
                <w:sz w:val="16"/>
                <w:szCs w:val="16"/>
                <w:lang w:eastAsia="pl-PL"/>
              </w:rPr>
              <w:t>W kartach ewidencji odpadów w zakresie działalności w 2021 r. wskazano zbieranie odpadów, co nie jest zgodne z prowadzoną ewidencją ani złożonymi sprawozdaniami.</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 xml:space="preserve">c. </w:t>
            </w:r>
            <w:r w:rsidRPr="00DB235C">
              <w:rPr>
                <w:rFonts w:eastAsia="Times New Roman" w:cstheme="minorHAnsi"/>
                <w:sz w:val="16"/>
                <w:szCs w:val="16"/>
                <w:lang w:eastAsia="pl-PL"/>
              </w:rPr>
              <w:t xml:space="preserve">W kartach ewidencji odpadów w latach 2022-2023 nie uwzględniono wytwarzania odpadów. </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 xml:space="preserve">d. </w:t>
            </w:r>
            <w:r w:rsidRPr="00DB235C">
              <w:rPr>
                <w:rFonts w:eastAsia="Times New Roman" w:cstheme="minorHAnsi"/>
                <w:sz w:val="16"/>
                <w:szCs w:val="16"/>
                <w:lang w:eastAsia="pl-PL"/>
              </w:rPr>
              <w:t>Podmiot występuje w roli  przekazującego, transportującego oraz przejmującego odpady o kodzie 150102; część kart (rola przejmującego) nie posiada statusu końcowego tzn. potwierdzonego transportu. Zgo</w:t>
            </w:r>
            <w:r>
              <w:rPr>
                <w:rFonts w:eastAsia="Times New Roman" w:cstheme="minorHAnsi"/>
                <w:sz w:val="16"/>
                <w:szCs w:val="16"/>
                <w:lang w:eastAsia="pl-PL"/>
              </w:rPr>
              <w:t xml:space="preserve">dnie z art. 69 ust. 3b. ustawy </w:t>
            </w:r>
            <w:r w:rsidRPr="00DB235C">
              <w:rPr>
                <w:rFonts w:eastAsia="Times New Roman" w:cstheme="minorHAnsi"/>
                <w:sz w:val="16"/>
                <w:szCs w:val="16"/>
                <w:lang w:eastAsia="pl-PL"/>
              </w:rPr>
              <w:t>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 niektórych kart przekazania odpadów.</w:t>
            </w:r>
          </w:p>
          <w:p w:rsidR="007F34E0" w:rsidRPr="00DB235C" w:rsidRDefault="007F34E0" w:rsidP="007F34E0">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5.</w:t>
            </w:r>
            <w:r w:rsidRPr="00DB235C">
              <w:rPr>
                <w:rFonts w:eastAsia="Times New Roman" w:cstheme="minorHAnsi"/>
                <w:sz w:val="16"/>
                <w:szCs w:val="16"/>
                <w:lang w:eastAsia="pl-PL"/>
              </w:rPr>
              <w:t>W 2022 roku stwierdzono przekroczenie dopuszczalnej ilości przetwarzanych odpadów. Zgodnie z decyzją Starosty Grodziskieg</w:t>
            </w:r>
            <w:r>
              <w:rPr>
                <w:rFonts w:eastAsia="Times New Roman" w:cstheme="minorHAnsi"/>
                <w:sz w:val="16"/>
                <w:szCs w:val="16"/>
                <w:lang w:eastAsia="pl-PL"/>
              </w:rPr>
              <w:t xml:space="preserve">o znak: OS.6233.14.2017 z dnia </w:t>
            </w:r>
            <w:r w:rsidRPr="00DB235C">
              <w:rPr>
                <w:rFonts w:eastAsia="Times New Roman" w:cstheme="minorHAnsi"/>
                <w:sz w:val="16"/>
                <w:szCs w:val="16"/>
                <w:lang w:eastAsia="pl-PL"/>
              </w:rPr>
              <w:t>31 stycznia 2018 r. (ze zmianami) maksymalna moc przerobowa instalacji, łączna lub dla jednego kodu odpadu wynosi około 6 000 Mg. Natomiast w kartach ewidencji odpadów oraz sprawozdaniu wykazano przetworzenie łącznie 9285,7494 Mg odpadów.</w:t>
            </w:r>
          </w:p>
          <w:p w:rsidR="007F34E0" w:rsidRPr="002070E5" w:rsidRDefault="007F34E0" w:rsidP="007F34E0">
            <w:pPr>
              <w:suppressAutoHyphens/>
              <w:contextualSpacing/>
              <w:jc w:val="both"/>
              <w:rPr>
                <w:rFonts w:eastAsia="Times New Roman" w:cstheme="minorHAnsi"/>
                <w:sz w:val="16"/>
                <w:szCs w:val="16"/>
                <w:lang w:eastAsia="pl-PL"/>
              </w:rPr>
            </w:pPr>
          </w:p>
        </w:tc>
        <w:tc>
          <w:tcPr>
            <w:tcW w:w="993" w:type="dxa"/>
            <w:shd w:val="clear" w:color="auto" w:fill="FFFFFF" w:themeFill="background1"/>
          </w:tcPr>
          <w:p w:rsidR="007F34E0" w:rsidRPr="002070E5" w:rsidRDefault="007F34E0" w:rsidP="007F34E0">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t>TAK</w:t>
            </w:r>
          </w:p>
        </w:tc>
        <w:tc>
          <w:tcPr>
            <w:tcW w:w="3813" w:type="dxa"/>
            <w:shd w:val="clear" w:color="auto" w:fill="FFFFFF" w:themeFill="background1"/>
          </w:tcPr>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7F34E0" w:rsidRPr="00476DBD" w:rsidRDefault="007F34E0" w:rsidP="007F34E0">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7F34E0" w:rsidRPr="002070E5" w:rsidRDefault="007F34E0" w:rsidP="007F34E0">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7F34E0" w:rsidRPr="00A53475" w:rsidTr="00654ECF">
        <w:trPr>
          <w:tblCellSpacing w:w="15" w:type="dxa"/>
        </w:trPr>
        <w:tc>
          <w:tcPr>
            <w:tcW w:w="320" w:type="dxa"/>
            <w:gridSpan w:val="2"/>
            <w:shd w:val="clear" w:color="auto" w:fill="DEF2F8"/>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21.</w:t>
            </w:r>
            <w:r w:rsidR="007F34E0">
              <w:rPr>
                <w:rFonts w:eastAsia="Times New Roman" w:cstheme="minorHAnsi"/>
                <w:sz w:val="16"/>
                <w:szCs w:val="16"/>
                <w:lang w:eastAsia="pl-PL"/>
              </w:rPr>
              <w:t>.</w:t>
            </w:r>
          </w:p>
        </w:tc>
        <w:tc>
          <w:tcPr>
            <w:tcW w:w="1429" w:type="dxa"/>
            <w:shd w:val="clear" w:color="auto" w:fill="DEF2F8"/>
          </w:tcPr>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DSI-I.1710.4.2024</w:t>
            </w:r>
          </w:p>
        </w:tc>
        <w:tc>
          <w:tcPr>
            <w:tcW w:w="1545" w:type="dxa"/>
            <w:shd w:val="clear" w:color="auto" w:fill="DEF2F8"/>
          </w:tcPr>
          <w:p w:rsidR="007F34E0" w:rsidRPr="007D7DB4" w:rsidRDefault="007F34E0" w:rsidP="007F34E0">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Gmina Dopiewo</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ul. Leśna 1c</w:t>
            </w:r>
          </w:p>
          <w:p w:rsidR="007F34E0" w:rsidRPr="00F14E93" w:rsidRDefault="007F34E0" w:rsidP="007F34E0">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62-070 Dopiewo</w:t>
            </w:r>
          </w:p>
        </w:tc>
        <w:tc>
          <w:tcPr>
            <w:tcW w:w="1941" w:type="dxa"/>
            <w:shd w:val="clear" w:color="auto" w:fill="DEF2F8"/>
          </w:tcPr>
          <w:p w:rsidR="007F34E0" w:rsidRDefault="007F34E0" w:rsidP="007F34E0">
            <w:pPr>
              <w:pStyle w:val="Akapitzlist"/>
              <w:spacing w:after="0" w:line="276" w:lineRule="auto"/>
              <w:ind w:left="0"/>
              <w:rPr>
                <w:rFonts w:eastAsia="Times New Roman" w:cstheme="minorHAnsi"/>
                <w:sz w:val="16"/>
                <w:szCs w:val="16"/>
                <w:lang w:eastAsia="pl-PL"/>
              </w:rPr>
            </w:pPr>
            <w:r>
              <w:rPr>
                <w:rFonts w:eastAsia="Times New Roman" w:cstheme="minorHAnsi"/>
                <w:sz w:val="16"/>
                <w:szCs w:val="16"/>
                <w:lang w:eastAsia="pl-PL"/>
              </w:rPr>
              <w:t xml:space="preserve">Kontrola planowa </w:t>
            </w:r>
            <w:r w:rsidRPr="007D7DB4">
              <w:rPr>
                <w:rFonts w:eastAsia="Times New Roman" w:cstheme="minorHAnsi"/>
                <w:sz w:val="16"/>
                <w:szCs w:val="16"/>
                <w:lang w:eastAsia="pl-PL"/>
              </w:rPr>
              <w:t>w zakresie</w:t>
            </w:r>
            <w:r>
              <w:rPr>
                <w:rFonts w:eastAsia="Times New Roman" w:cstheme="minorHAnsi"/>
                <w:sz w:val="16"/>
                <w:szCs w:val="16"/>
                <w:lang w:eastAsia="pl-PL"/>
              </w:rPr>
              <w:t>:</w:t>
            </w:r>
          </w:p>
          <w:p w:rsidR="007F34E0" w:rsidRPr="007D7DB4" w:rsidRDefault="007F34E0" w:rsidP="007F34E0">
            <w:pPr>
              <w:pStyle w:val="Akapitzlist"/>
              <w:numPr>
                <w:ilvl w:val="0"/>
                <w:numId w:val="18"/>
              </w:numPr>
              <w:spacing w:after="0" w:line="276" w:lineRule="auto"/>
              <w:ind w:left="113" w:hanging="113"/>
              <w:rPr>
                <w:rFonts w:eastAsia="Times New Roman" w:cstheme="minorHAnsi"/>
                <w:sz w:val="16"/>
                <w:szCs w:val="16"/>
                <w:lang w:eastAsia="pl-PL"/>
              </w:rPr>
            </w:pPr>
            <w:r w:rsidRPr="007D7DB4">
              <w:rPr>
                <w:rFonts w:eastAsia="Times New Roman" w:cstheme="minorHAnsi"/>
                <w:sz w:val="16"/>
                <w:szCs w:val="16"/>
                <w:lang w:eastAsia="pl-PL"/>
              </w:rPr>
              <w:t xml:space="preserve">prawidłowości wykonania przez Dotowanego zadania objętego umową </w:t>
            </w:r>
          </w:p>
          <w:p w:rsidR="007F34E0" w:rsidRPr="00F14E93" w:rsidRDefault="007F34E0" w:rsidP="007F34E0">
            <w:pPr>
              <w:pStyle w:val="Akapitzlist"/>
              <w:spacing w:after="0" w:line="276" w:lineRule="auto"/>
              <w:ind w:left="147"/>
              <w:rPr>
                <w:rFonts w:eastAsia="Times New Roman" w:cstheme="minorHAnsi"/>
                <w:sz w:val="16"/>
                <w:szCs w:val="16"/>
                <w:lang w:eastAsia="pl-PL"/>
              </w:rPr>
            </w:pPr>
            <w:r w:rsidRPr="007D7DB4">
              <w:rPr>
                <w:rFonts w:eastAsia="Times New Roman" w:cstheme="minorHAnsi"/>
                <w:sz w:val="16"/>
                <w:szCs w:val="16"/>
                <w:lang w:eastAsia="pl-PL"/>
              </w:rPr>
              <w:t>nr  DSI 34/2023 z dnia 21 czerwca 2023 r, w tym wydatkowania przekazanych mu środków finansowych.</w:t>
            </w:r>
          </w:p>
        </w:tc>
        <w:tc>
          <w:tcPr>
            <w:tcW w:w="1393" w:type="dxa"/>
            <w:shd w:val="clear" w:color="auto" w:fill="DEF2F8"/>
          </w:tcPr>
          <w:p w:rsidR="007F34E0" w:rsidRDefault="007F34E0" w:rsidP="007F34E0">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 xml:space="preserve">7 czerwca </w:t>
            </w:r>
            <w:r>
              <w:rPr>
                <w:rFonts w:eastAsia="Times New Roman" w:cstheme="minorHAnsi"/>
                <w:sz w:val="16"/>
                <w:szCs w:val="16"/>
                <w:lang w:eastAsia="pl-PL"/>
              </w:rPr>
              <w:t>2024 r. –</w:t>
            </w:r>
          </w:p>
          <w:p w:rsidR="007F34E0" w:rsidRDefault="007F34E0" w:rsidP="007F34E0">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18 czerwca 2024 r.</w:t>
            </w:r>
          </w:p>
        </w:tc>
        <w:tc>
          <w:tcPr>
            <w:tcW w:w="2941" w:type="dxa"/>
            <w:gridSpan w:val="2"/>
            <w:shd w:val="clear" w:color="auto" w:fill="DEF2F8"/>
          </w:tcPr>
          <w:p w:rsidR="007F34E0" w:rsidRPr="00D108BA" w:rsidRDefault="007F34E0" w:rsidP="007F34E0">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7F34E0" w:rsidRPr="00A53475" w:rsidRDefault="007F34E0" w:rsidP="007F34E0">
            <w:pPr>
              <w:spacing w:after="0" w:line="276" w:lineRule="auto"/>
              <w:rPr>
                <w:rFonts w:eastAsia="Times New Roman" w:cstheme="minorHAnsi"/>
                <w:sz w:val="16"/>
                <w:szCs w:val="16"/>
                <w:lang w:eastAsia="pl-PL"/>
              </w:rPr>
            </w:pPr>
          </w:p>
        </w:tc>
      </w:tr>
      <w:tr w:rsidR="007F34E0" w:rsidRPr="00A53475" w:rsidTr="00654ECF">
        <w:trPr>
          <w:trHeight w:val="5402"/>
          <w:tblCellSpacing w:w="15" w:type="dxa"/>
        </w:trPr>
        <w:tc>
          <w:tcPr>
            <w:tcW w:w="320" w:type="dxa"/>
            <w:gridSpan w:val="2"/>
            <w:shd w:val="clear" w:color="auto" w:fill="FFFFFF" w:themeFill="background1"/>
          </w:tcPr>
          <w:p w:rsidR="007F34E0" w:rsidRPr="00A53475"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22</w:t>
            </w:r>
          </w:p>
        </w:tc>
        <w:tc>
          <w:tcPr>
            <w:tcW w:w="1429"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sidRPr="00730268">
              <w:rPr>
                <w:rFonts w:cstheme="minorHAnsi"/>
                <w:sz w:val="16"/>
                <w:szCs w:val="16"/>
              </w:rPr>
              <w:t>DSI-IV.1710.18.2024</w:t>
            </w:r>
          </w:p>
        </w:tc>
        <w:tc>
          <w:tcPr>
            <w:tcW w:w="1545" w:type="dxa"/>
            <w:shd w:val="clear" w:color="auto" w:fill="FFFFFF" w:themeFill="background1"/>
          </w:tcPr>
          <w:p w:rsidR="007F34E0" w:rsidRPr="00730268" w:rsidRDefault="007F34E0" w:rsidP="007F34E0">
            <w:pPr>
              <w:spacing w:after="0" w:line="276" w:lineRule="auto"/>
              <w:rPr>
                <w:rFonts w:cstheme="minorHAnsi"/>
                <w:sz w:val="16"/>
                <w:szCs w:val="16"/>
              </w:rPr>
            </w:pPr>
            <w:r w:rsidRPr="00730268">
              <w:rPr>
                <w:rFonts w:cstheme="minorHAnsi"/>
                <w:sz w:val="16"/>
                <w:szCs w:val="16"/>
              </w:rPr>
              <w:t>KABLONEX Sp. z o.o. (dawniej: KABLONEX NAWROCCY Sp. j.)</w:t>
            </w:r>
          </w:p>
          <w:p w:rsidR="007F34E0" w:rsidRDefault="007F34E0" w:rsidP="007F34E0">
            <w:pPr>
              <w:spacing w:after="0" w:line="276" w:lineRule="auto"/>
              <w:rPr>
                <w:rFonts w:cstheme="minorHAnsi"/>
                <w:sz w:val="16"/>
                <w:szCs w:val="16"/>
              </w:rPr>
            </w:pPr>
            <w:r>
              <w:rPr>
                <w:rFonts w:cstheme="minorHAnsi"/>
                <w:sz w:val="16"/>
                <w:szCs w:val="16"/>
              </w:rPr>
              <w:t>Podanin 76</w:t>
            </w:r>
          </w:p>
          <w:p w:rsidR="007F34E0" w:rsidRPr="00A53475" w:rsidRDefault="007F34E0" w:rsidP="007F34E0">
            <w:pPr>
              <w:spacing w:after="0" w:line="276" w:lineRule="auto"/>
              <w:rPr>
                <w:rFonts w:cstheme="minorHAnsi"/>
                <w:sz w:val="16"/>
                <w:szCs w:val="16"/>
              </w:rPr>
            </w:pPr>
            <w:r w:rsidRPr="00730268">
              <w:rPr>
                <w:rFonts w:cstheme="minorHAnsi"/>
                <w:sz w:val="16"/>
                <w:szCs w:val="16"/>
              </w:rPr>
              <w:t>64-800 Chodzież</w:t>
            </w:r>
          </w:p>
        </w:tc>
        <w:tc>
          <w:tcPr>
            <w:tcW w:w="1941"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7F34E0" w:rsidRDefault="007F34E0" w:rsidP="007F34E0">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7F34E0" w:rsidRDefault="007F34E0" w:rsidP="007F34E0">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7F34E0" w:rsidRPr="00BB1BA7" w:rsidRDefault="007F34E0" w:rsidP="007F34E0">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93" w:type="dxa"/>
            <w:shd w:val="clear" w:color="auto" w:fill="FFFFFF" w:themeFill="background1"/>
          </w:tcPr>
          <w:p w:rsidR="007F34E0" w:rsidRDefault="007F34E0" w:rsidP="007F34E0">
            <w:pPr>
              <w:spacing w:after="0" w:line="276" w:lineRule="auto"/>
              <w:rPr>
                <w:rFonts w:eastAsia="Times New Roman" w:cstheme="minorHAnsi"/>
                <w:sz w:val="16"/>
                <w:szCs w:val="16"/>
                <w:lang w:eastAsia="pl-PL"/>
              </w:rPr>
            </w:pPr>
            <w:r w:rsidRPr="00730268">
              <w:rPr>
                <w:rFonts w:eastAsia="Times New Roman" w:cstheme="minorHAnsi"/>
                <w:sz w:val="16"/>
                <w:szCs w:val="16"/>
                <w:lang w:eastAsia="pl-PL"/>
              </w:rPr>
              <w:t xml:space="preserve">12 czerwca 2024 r. </w:t>
            </w:r>
            <w:r>
              <w:rPr>
                <w:rFonts w:eastAsia="Times New Roman" w:cstheme="minorHAnsi"/>
                <w:sz w:val="16"/>
                <w:szCs w:val="16"/>
                <w:lang w:eastAsia="pl-PL"/>
              </w:rPr>
              <w:t>–</w:t>
            </w:r>
          </w:p>
          <w:p w:rsidR="007F34E0" w:rsidRPr="00A53475" w:rsidRDefault="007F34E0" w:rsidP="007F34E0">
            <w:pPr>
              <w:spacing w:after="0" w:line="276" w:lineRule="auto"/>
              <w:rPr>
                <w:rFonts w:eastAsia="Times New Roman" w:cstheme="minorHAnsi"/>
                <w:sz w:val="16"/>
                <w:szCs w:val="16"/>
                <w:lang w:eastAsia="pl-PL"/>
              </w:rPr>
            </w:pPr>
            <w:r w:rsidRPr="00730268">
              <w:rPr>
                <w:rFonts w:eastAsia="Times New Roman" w:cstheme="minorHAnsi"/>
                <w:sz w:val="16"/>
                <w:szCs w:val="16"/>
                <w:lang w:eastAsia="pl-PL"/>
              </w:rPr>
              <w:t>19 czerwca 2024 r.</w:t>
            </w:r>
          </w:p>
        </w:tc>
        <w:tc>
          <w:tcPr>
            <w:tcW w:w="2941" w:type="dxa"/>
            <w:gridSpan w:val="2"/>
            <w:shd w:val="clear" w:color="auto" w:fill="FFFFFF" w:themeFill="background1"/>
          </w:tcPr>
          <w:p w:rsidR="007F34E0" w:rsidRPr="0052291E" w:rsidRDefault="00427D50" w:rsidP="007F34E0">
            <w:pPr>
              <w:pStyle w:val="Akapitzlist"/>
              <w:spacing w:after="0" w:line="276" w:lineRule="auto"/>
              <w:ind w:left="120"/>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93"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7F34E0" w:rsidRPr="00A53475" w:rsidRDefault="007F34E0" w:rsidP="007F34E0">
            <w:pPr>
              <w:spacing w:after="0" w:line="276" w:lineRule="auto"/>
              <w:rPr>
                <w:rFonts w:eastAsia="Times New Roman" w:cstheme="minorHAnsi"/>
                <w:sz w:val="16"/>
                <w:szCs w:val="16"/>
                <w:lang w:eastAsia="pl-PL"/>
              </w:rPr>
            </w:pPr>
          </w:p>
        </w:tc>
      </w:tr>
      <w:tr w:rsidR="007F34E0" w:rsidRPr="00A53475" w:rsidTr="00654ECF">
        <w:trPr>
          <w:tblCellSpacing w:w="15" w:type="dxa"/>
        </w:trPr>
        <w:tc>
          <w:tcPr>
            <w:tcW w:w="320" w:type="dxa"/>
            <w:gridSpan w:val="2"/>
            <w:shd w:val="clear" w:color="auto" w:fill="DEF2F8"/>
          </w:tcPr>
          <w:p w:rsidR="007F34E0" w:rsidRDefault="000F74C8" w:rsidP="007F34E0">
            <w:pPr>
              <w:spacing w:after="0" w:line="240" w:lineRule="auto"/>
              <w:rPr>
                <w:rFonts w:eastAsia="Times New Roman" w:cstheme="minorHAnsi"/>
                <w:sz w:val="16"/>
                <w:szCs w:val="16"/>
                <w:lang w:eastAsia="pl-PL"/>
              </w:rPr>
            </w:pPr>
            <w:r>
              <w:rPr>
                <w:rFonts w:eastAsia="Times New Roman" w:cstheme="minorHAnsi"/>
                <w:sz w:val="16"/>
                <w:szCs w:val="16"/>
                <w:lang w:eastAsia="pl-PL"/>
              </w:rPr>
              <w:t>23</w:t>
            </w:r>
            <w:r w:rsidR="007F34E0">
              <w:rPr>
                <w:rFonts w:eastAsia="Times New Roman" w:cstheme="minorHAnsi"/>
                <w:sz w:val="16"/>
                <w:szCs w:val="16"/>
                <w:lang w:eastAsia="pl-PL"/>
              </w:rPr>
              <w:t>.</w:t>
            </w:r>
          </w:p>
        </w:tc>
        <w:tc>
          <w:tcPr>
            <w:tcW w:w="1429" w:type="dxa"/>
            <w:shd w:val="clear" w:color="auto" w:fill="DEF2F8"/>
          </w:tcPr>
          <w:p w:rsidR="007F34E0" w:rsidRPr="0092569E" w:rsidRDefault="007F34E0" w:rsidP="007F34E0">
            <w:pPr>
              <w:spacing w:after="0" w:line="240" w:lineRule="auto"/>
              <w:rPr>
                <w:rFonts w:cstheme="minorHAnsi"/>
                <w:sz w:val="16"/>
                <w:szCs w:val="16"/>
              </w:rPr>
            </w:pPr>
            <w:r w:rsidRPr="00BB7368">
              <w:rPr>
                <w:rFonts w:cstheme="minorHAnsi"/>
                <w:sz w:val="16"/>
                <w:szCs w:val="16"/>
              </w:rPr>
              <w:t>DSI-IV.1710.19.2024</w:t>
            </w:r>
          </w:p>
        </w:tc>
        <w:tc>
          <w:tcPr>
            <w:tcW w:w="1545" w:type="dxa"/>
            <w:shd w:val="clear" w:color="auto" w:fill="DEF2F8"/>
          </w:tcPr>
          <w:p w:rsidR="007F34E0" w:rsidRPr="00BB7368" w:rsidRDefault="007F34E0" w:rsidP="007F34E0">
            <w:pPr>
              <w:spacing w:after="0" w:line="240" w:lineRule="auto"/>
              <w:rPr>
                <w:rFonts w:cstheme="minorHAnsi"/>
                <w:sz w:val="16"/>
                <w:szCs w:val="16"/>
              </w:rPr>
            </w:pPr>
            <w:r w:rsidRPr="00BB7368">
              <w:rPr>
                <w:rFonts w:cstheme="minorHAnsi"/>
                <w:sz w:val="16"/>
                <w:szCs w:val="16"/>
              </w:rPr>
              <w:t>PPH EKO-ART-BIS Józef Jaśkiewicz</w:t>
            </w:r>
          </w:p>
          <w:p w:rsidR="007F34E0" w:rsidRPr="00BB7368" w:rsidRDefault="007F34E0" w:rsidP="007F34E0">
            <w:pPr>
              <w:spacing w:after="0" w:line="240" w:lineRule="auto"/>
              <w:rPr>
                <w:rFonts w:cstheme="minorHAnsi"/>
                <w:sz w:val="16"/>
                <w:szCs w:val="16"/>
              </w:rPr>
            </w:pPr>
            <w:r w:rsidRPr="00BB7368">
              <w:rPr>
                <w:rFonts w:cstheme="minorHAnsi"/>
                <w:sz w:val="16"/>
                <w:szCs w:val="16"/>
              </w:rPr>
              <w:t>Morzyczyn 59</w:t>
            </w:r>
          </w:p>
          <w:p w:rsidR="007F34E0" w:rsidRPr="0092569E" w:rsidRDefault="007F34E0" w:rsidP="007F34E0">
            <w:pPr>
              <w:spacing w:after="0" w:line="240" w:lineRule="auto"/>
              <w:rPr>
                <w:rFonts w:cstheme="minorHAnsi"/>
                <w:sz w:val="16"/>
                <w:szCs w:val="16"/>
              </w:rPr>
            </w:pPr>
            <w:r w:rsidRPr="00BB7368">
              <w:rPr>
                <w:rFonts w:cstheme="minorHAnsi"/>
                <w:sz w:val="16"/>
                <w:szCs w:val="16"/>
              </w:rPr>
              <w:t>62-619 Sadlno</w:t>
            </w:r>
          </w:p>
        </w:tc>
        <w:tc>
          <w:tcPr>
            <w:tcW w:w="1941" w:type="dxa"/>
            <w:shd w:val="clear" w:color="auto" w:fill="DEF2F8"/>
          </w:tcPr>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Kontrola planowa w zakresie:</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 realizacji obowiązków w zakresie opłaty produktowej za okres od 1 s</w:t>
            </w:r>
            <w:r w:rsidR="00622D94">
              <w:rPr>
                <w:rFonts w:eastAsia="Times New Roman" w:cstheme="minorHAnsi"/>
                <w:sz w:val="16"/>
                <w:szCs w:val="16"/>
                <w:lang w:eastAsia="pl-PL"/>
              </w:rPr>
              <w:t xml:space="preserve">tycznia 2021  r.  </w:t>
            </w:r>
            <w:r w:rsidRPr="00BB7368">
              <w:rPr>
                <w:rFonts w:eastAsia="Times New Roman" w:cstheme="minorHAnsi"/>
                <w:sz w:val="16"/>
                <w:szCs w:val="16"/>
                <w:lang w:eastAsia="pl-PL"/>
              </w:rPr>
              <w:t>do 31 grudnia 2023 r.</w:t>
            </w:r>
          </w:p>
          <w:p w:rsidR="007F34E0" w:rsidRPr="00A53475"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 realizacji obowiązków podmiotu w zakresie gospodarki odpadami za okr</w:t>
            </w:r>
            <w:r w:rsidR="00622D94">
              <w:rPr>
                <w:rFonts w:eastAsia="Times New Roman" w:cstheme="minorHAnsi"/>
                <w:sz w:val="16"/>
                <w:szCs w:val="16"/>
                <w:lang w:eastAsia="pl-PL"/>
              </w:rPr>
              <w:t xml:space="preserve">es  </w:t>
            </w:r>
            <w:r w:rsidRPr="00BB7368">
              <w:rPr>
                <w:rFonts w:eastAsia="Times New Roman" w:cstheme="minorHAnsi"/>
                <w:sz w:val="16"/>
                <w:szCs w:val="16"/>
                <w:lang w:eastAsia="pl-PL"/>
              </w:rPr>
              <w:t>od 1 stycznia 2021 r.  do 31 grudnia 2023 r.</w:t>
            </w:r>
          </w:p>
        </w:tc>
        <w:tc>
          <w:tcPr>
            <w:tcW w:w="1393" w:type="dxa"/>
            <w:shd w:val="clear" w:color="auto" w:fill="DEF2F8"/>
          </w:tcPr>
          <w:p w:rsidR="007F34E0" w:rsidRPr="00246F6E" w:rsidRDefault="007F34E0" w:rsidP="007F34E0">
            <w:pPr>
              <w:spacing w:after="0" w:line="240" w:lineRule="auto"/>
              <w:rPr>
                <w:rFonts w:eastAsia="Times New Roman" w:cstheme="minorHAnsi"/>
                <w:sz w:val="16"/>
                <w:szCs w:val="16"/>
                <w:lang w:eastAsia="pl-PL"/>
              </w:rPr>
            </w:pPr>
            <w:r w:rsidRPr="00BB7368">
              <w:rPr>
                <w:rFonts w:eastAsia="Times New Roman" w:cstheme="minorHAnsi"/>
                <w:sz w:val="16"/>
                <w:szCs w:val="16"/>
                <w:lang w:eastAsia="pl-PL"/>
              </w:rPr>
              <w:t xml:space="preserve">18 czerwca 2024 r. </w:t>
            </w:r>
            <w:r>
              <w:rPr>
                <w:rFonts w:eastAsia="Times New Roman" w:cstheme="minorHAnsi"/>
                <w:sz w:val="16"/>
                <w:szCs w:val="16"/>
                <w:lang w:eastAsia="pl-PL"/>
              </w:rPr>
              <w:t>-</w:t>
            </w:r>
            <w:r w:rsidRPr="00BB7368">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BB7368">
              <w:rPr>
                <w:rFonts w:eastAsia="Times New Roman" w:cstheme="minorHAnsi"/>
                <w:sz w:val="16"/>
                <w:szCs w:val="16"/>
                <w:lang w:eastAsia="pl-PL"/>
              </w:rPr>
              <w:t xml:space="preserve">25 czerwca 2024 r.  </w:t>
            </w:r>
          </w:p>
        </w:tc>
        <w:tc>
          <w:tcPr>
            <w:tcW w:w="2941" w:type="dxa"/>
            <w:gridSpan w:val="2"/>
            <w:shd w:val="clear" w:color="auto" w:fill="DEF2F8"/>
          </w:tcPr>
          <w:p w:rsidR="007F34E0" w:rsidRPr="00A13FE7" w:rsidRDefault="007F34E0" w:rsidP="007F34E0">
            <w:pPr>
              <w:spacing w:after="0" w:line="240" w:lineRule="auto"/>
              <w:rPr>
                <w:rFonts w:cstheme="minorHAnsi"/>
                <w:sz w:val="16"/>
                <w:szCs w:val="16"/>
              </w:rPr>
            </w:pPr>
            <w:r w:rsidRPr="00BB7368">
              <w:rPr>
                <w:rFonts w:cstheme="minorHAnsi"/>
                <w:sz w:val="16"/>
                <w:szCs w:val="16"/>
              </w:rPr>
              <w:t>W wyniku przeprowadzonej kontroli nie stwierdzono nieprawidłowości.</w:t>
            </w:r>
          </w:p>
        </w:tc>
        <w:tc>
          <w:tcPr>
            <w:tcW w:w="993" w:type="dxa"/>
            <w:shd w:val="clear" w:color="auto" w:fill="DEF2F8"/>
          </w:tcPr>
          <w:p w:rsidR="007F34E0" w:rsidRPr="00A53475" w:rsidRDefault="007F34E0" w:rsidP="007F34E0">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 xml:space="preserve">Departament Korzystania </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i Informacji o Środowisku Urzędu Marszałkowskiego Województwa Wielkopolskiego</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 xml:space="preserve">al. Niepodległości 34 </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61-714 Poznań</w:t>
            </w:r>
          </w:p>
          <w:p w:rsidR="007F34E0" w:rsidRPr="00BB7368"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piętro X</w:t>
            </w:r>
          </w:p>
          <w:p w:rsidR="007F34E0" w:rsidRPr="00A53475" w:rsidRDefault="007F34E0" w:rsidP="007F34E0">
            <w:pPr>
              <w:spacing w:after="0" w:line="276" w:lineRule="auto"/>
              <w:rPr>
                <w:rFonts w:eastAsia="Times New Roman" w:cstheme="minorHAnsi"/>
                <w:sz w:val="16"/>
                <w:szCs w:val="16"/>
                <w:lang w:eastAsia="pl-PL"/>
              </w:rPr>
            </w:pPr>
            <w:r w:rsidRPr="00BB7368">
              <w:rPr>
                <w:rFonts w:eastAsia="Times New Roman" w:cstheme="minorHAnsi"/>
                <w:sz w:val="16"/>
                <w:szCs w:val="16"/>
                <w:lang w:eastAsia="pl-PL"/>
              </w:rPr>
              <w:t>pokój 1025</w:t>
            </w:r>
          </w:p>
        </w:tc>
      </w:tr>
      <w:tr w:rsidR="007F34E0" w:rsidRPr="00A53475" w:rsidTr="000F74C8">
        <w:trPr>
          <w:tblCellSpacing w:w="15" w:type="dxa"/>
        </w:trPr>
        <w:tc>
          <w:tcPr>
            <w:tcW w:w="320" w:type="dxa"/>
            <w:gridSpan w:val="2"/>
            <w:shd w:val="clear" w:color="auto" w:fill="FFFFFF" w:themeFill="background1"/>
          </w:tcPr>
          <w:p w:rsidR="007F34E0" w:rsidRDefault="000F74C8"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24</w:t>
            </w:r>
            <w:r w:rsidR="007F34E0">
              <w:rPr>
                <w:rFonts w:eastAsia="Times New Roman" w:cstheme="minorHAnsi"/>
                <w:sz w:val="16"/>
                <w:szCs w:val="16"/>
                <w:lang w:eastAsia="pl-PL"/>
              </w:rPr>
              <w:t>.</w:t>
            </w:r>
          </w:p>
        </w:tc>
        <w:tc>
          <w:tcPr>
            <w:tcW w:w="1429" w:type="dxa"/>
            <w:shd w:val="clear" w:color="auto" w:fill="FFFFFF" w:themeFill="background1"/>
          </w:tcPr>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DSI-I.1710.5.2024</w:t>
            </w:r>
          </w:p>
        </w:tc>
        <w:tc>
          <w:tcPr>
            <w:tcW w:w="1545" w:type="dxa"/>
            <w:shd w:val="clear" w:color="auto" w:fill="FFFFFF" w:themeFill="background1"/>
          </w:tcPr>
          <w:p w:rsidR="007F34E0" w:rsidRPr="00FD5377" w:rsidRDefault="007F34E0" w:rsidP="007F34E0">
            <w:pPr>
              <w:spacing w:after="0" w:line="276" w:lineRule="auto"/>
              <w:rPr>
                <w:rFonts w:eastAsia="Times New Roman" w:cstheme="minorHAnsi"/>
                <w:sz w:val="16"/>
                <w:szCs w:val="16"/>
                <w:lang w:eastAsia="pl-PL"/>
              </w:rPr>
            </w:pPr>
            <w:r w:rsidRPr="00FD5377">
              <w:rPr>
                <w:rFonts w:eastAsia="Times New Roman" w:cstheme="minorHAnsi"/>
                <w:sz w:val="16"/>
                <w:szCs w:val="16"/>
                <w:lang w:eastAsia="pl-PL"/>
              </w:rPr>
              <w:t>Gmina Stęszew</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ul. Poznańska 11</w:t>
            </w:r>
          </w:p>
          <w:p w:rsidR="007F34E0" w:rsidRPr="00F14E93" w:rsidRDefault="007F34E0" w:rsidP="007F34E0">
            <w:pPr>
              <w:spacing w:after="0" w:line="276" w:lineRule="auto"/>
              <w:rPr>
                <w:rFonts w:eastAsia="Times New Roman" w:cstheme="minorHAnsi"/>
                <w:sz w:val="16"/>
                <w:szCs w:val="16"/>
                <w:lang w:eastAsia="pl-PL"/>
              </w:rPr>
            </w:pPr>
            <w:r w:rsidRPr="00FD5377">
              <w:rPr>
                <w:rFonts w:eastAsia="Times New Roman" w:cstheme="minorHAnsi"/>
                <w:sz w:val="16"/>
                <w:szCs w:val="16"/>
                <w:lang w:eastAsia="pl-PL"/>
              </w:rPr>
              <w:t>62-060 Stęszew</w:t>
            </w:r>
          </w:p>
        </w:tc>
        <w:tc>
          <w:tcPr>
            <w:tcW w:w="1941" w:type="dxa"/>
            <w:shd w:val="clear" w:color="auto" w:fill="FFFFFF" w:themeFill="background1"/>
          </w:tcPr>
          <w:p w:rsidR="007F34E0" w:rsidRPr="00FD5377" w:rsidRDefault="007F34E0" w:rsidP="007F34E0">
            <w:pPr>
              <w:pStyle w:val="Akapitzlist"/>
              <w:spacing w:after="0" w:line="276" w:lineRule="auto"/>
              <w:ind w:left="147"/>
              <w:rPr>
                <w:rFonts w:eastAsia="Times New Roman" w:cstheme="minorHAnsi"/>
                <w:sz w:val="16"/>
                <w:szCs w:val="16"/>
                <w:lang w:eastAsia="pl-PL"/>
              </w:rPr>
            </w:pPr>
            <w:r>
              <w:rPr>
                <w:rFonts w:eastAsia="Times New Roman" w:cstheme="minorHAnsi"/>
                <w:sz w:val="16"/>
                <w:szCs w:val="16"/>
                <w:lang w:eastAsia="pl-PL"/>
              </w:rPr>
              <w:t>Kontrola planowa</w:t>
            </w:r>
          </w:p>
          <w:p w:rsidR="007F34E0" w:rsidRDefault="007F34E0" w:rsidP="007F34E0">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w zakresie</w:t>
            </w:r>
            <w:r>
              <w:rPr>
                <w:rFonts w:eastAsia="Times New Roman" w:cstheme="minorHAnsi"/>
                <w:sz w:val="16"/>
                <w:szCs w:val="16"/>
                <w:lang w:eastAsia="pl-PL"/>
              </w:rPr>
              <w:t>:</w:t>
            </w:r>
          </w:p>
          <w:p w:rsidR="007F34E0" w:rsidRPr="00FD5377" w:rsidRDefault="007F34E0" w:rsidP="007F34E0">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 xml:space="preserve"> prawidłowości wykonania przez Dotowanego zadania objętego umową </w:t>
            </w:r>
          </w:p>
          <w:p w:rsidR="007F34E0" w:rsidRPr="00FD5377" w:rsidRDefault="007F34E0" w:rsidP="007F34E0">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 xml:space="preserve">nr DSI 80/2023 z dnia </w:t>
            </w:r>
          </w:p>
          <w:p w:rsidR="007F34E0" w:rsidRPr="00F14E93" w:rsidRDefault="007F34E0" w:rsidP="007F34E0">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 xml:space="preserve">11 października 2023 r.,  </w:t>
            </w:r>
            <w:r>
              <w:rPr>
                <w:rFonts w:eastAsia="Times New Roman" w:cstheme="minorHAnsi"/>
                <w:sz w:val="16"/>
                <w:szCs w:val="16"/>
                <w:lang w:eastAsia="pl-PL"/>
              </w:rPr>
              <w:br/>
            </w:r>
            <w:r w:rsidRPr="00FD5377">
              <w:rPr>
                <w:rFonts w:eastAsia="Times New Roman" w:cstheme="minorHAnsi"/>
                <w:sz w:val="16"/>
                <w:szCs w:val="16"/>
                <w:lang w:eastAsia="pl-PL"/>
              </w:rPr>
              <w:t>w tym wydatkowania przekazanych mu środków finansowych.</w:t>
            </w:r>
          </w:p>
        </w:tc>
        <w:tc>
          <w:tcPr>
            <w:tcW w:w="1393" w:type="dxa"/>
            <w:shd w:val="clear" w:color="auto" w:fill="FFFFFF" w:themeFill="background1"/>
          </w:tcPr>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19 czerwca 2024 r. –</w:t>
            </w:r>
          </w:p>
          <w:p w:rsidR="007F34E0" w:rsidRDefault="007F34E0" w:rsidP="007F34E0">
            <w:pPr>
              <w:spacing w:after="0" w:line="276" w:lineRule="auto"/>
              <w:rPr>
                <w:rFonts w:eastAsia="Times New Roman" w:cstheme="minorHAnsi"/>
                <w:sz w:val="16"/>
                <w:szCs w:val="16"/>
                <w:lang w:eastAsia="pl-PL"/>
              </w:rPr>
            </w:pPr>
            <w:r w:rsidRPr="00FD5377">
              <w:rPr>
                <w:rFonts w:eastAsia="Times New Roman" w:cstheme="minorHAnsi"/>
                <w:sz w:val="16"/>
                <w:szCs w:val="16"/>
                <w:lang w:eastAsia="pl-PL"/>
              </w:rPr>
              <w:t>28 czerwca 2024 r.</w:t>
            </w:r>
          </w:p>
        </w:tc>
        <w:tc>
          <w:tcPr>
            <w:tcW w:w="2941" w:type="dxa"/>
            <w:gridSpan w:val="2"/>
            <w:shd w:val="clear" w:color="auto" w:fill="FFFFFF" w:themeFill="background1"/>
          </w:tcPr>
          <w:p w:rsidR="007F34E0" w:rsidRPr="00D108BA" w:rsidRDefault="007F34E0" w:rsidP="007F34E0">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FFFFFF" w:themeFill="background1"/>
          </w:tcPr>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F34E0" w:rsidRPr="00A53475" w:rsidRDefault="007F34E0" w:rsidP="007F34E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F34E0" w:rsidRDefault="007F34E0" w:rsidP="007F34E0">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7F34E0" w:rsidRPr="00A53475" w:rsidRDefault="007F34E0" w:rsidP="007F34E0">
            <w:pPr>
              <w:spacing w:after="0" w:line="276" w:lineRule="auto"/>
              <w:rPr>
                <w:rFonts w:eastAsia="Times New Roman" w:cstheme="minorHAnsi"/>
                <w:sz w:val="16"/>
                <w:szCs w:val="16"/>
                <w:lang w:eastAsia="pl-PL"/>
              </w:rPr>
            </w:pPr>
          </w:p>
        </w:tc>
      </w:tr>
      <w:tr w:rsidR="000F74C8" w:rsidRPr="00A53475" w:rsidTr="000F74C8">
        <w:trPr>
          <w:tblCellSpacing w:w="15" w:type="dxa"/>
        </w:trPr>
        <w:tc>
          <w:tcPr>
            <w:tcW w:w="320" w:type="dxa"/>
            <w:gridSpan w:val="2"/>
            <w:shd w:val="clear" w:color="auto" w:fill="DEF2F8"/>
          </w:tcPr>
          <w:p w:rsidR="000F74C8" w:rsidRDefault="000F74C8" w:rsidP="000F74C8">
            <w:pPr>
              <w:spacing w:after="0" w:line="276" w:lineRule="auto"/>
              <w:rPr>
                <w:rFonts w:eastAsia="Times New Roman" w:cstheme="minorHAnsi"/>
                <w:sz w:val="16"/>
                <w:szCs w:val="16"/>
                <w:lang w:eastAsia="pl-PL"/>
              </w:rPr>
            </w:pPr>
            <w:r>
              <w:rPr>
                <w:rFonts w:eastAsia="Times New Roman" w:cstheme="minorHAnsi"/>
                <w:sz w:val="16"/>
                <w:szCs w:val="16"/>
                <w:lang w:eastAsia="pl-PL"/>
              </w:rPr>
              <w:t>25.</w:t>
            </w:r>
          </w:p>
        </w:tc>
        <w:tc>
          <w:tcPr>
            <w:tcW w:w="1429" w:type="dxa"/>
            <w:shd w:val="clear" w:color="auto" w:fill="DEF2F8"/>
          </w:tcPr>
          <w:p w:rsidR="000F74C8" w:rsidRPr="00A53475"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DSI-IV.1710.5</w:t>
            </w:r>
            <w:r w:rsidRPr="008A7484">
              <w:rPr>
                <w:rFonts w:eastAsia="Times New Roman" w:cstheme="minorHAnsi"/>
                <w:sz w:val="16"/>
                <w:szCs w:val="16"/>
                <w:lang w:eastAsia="pl-PL"/>
              </w:rPr>
              <w:t>.2024</w:t>
            </w:r>
          </w:p>
        </w:tc>
        <w:tc>
          <w:tcPr>
            <w:tcW w:w="1545" w:type="dxa"/>
            <w:shd w:val="clear" w:color="auto" w:fill="DEF2F8"/>
          </w:tcPr>
          <w:p w:rsidR="000F74C8" w:rsidRPr="00A53475" w:rsidRDefault="000F74C8" w:rsidP="000F74C8">
            <w:pPr>
              <w:spacing w:after="0" w:line="240" w:lineRule="auto"/>
              <w:rPr>
                <w:rFonts w:eastAsia="Times New Roman" w:cstheme="minorHAnsi"/>
                <w:sz w:val="16"/>
                <w:szCs w:val="16"/>
                <w:lang w:eastAsia="pl-PL"/>
              </w:rPr>
            </w:pPr>
            <w:r w:rsidRPr="00920121">
              <w:rPr>
                <w:rFonts w:eastAsia="Times New Roman" w:cstheme="minorHAnsi"/>
                <w:sz w:val="16"/>
                <w:szCs w:val="16"/>
                <w:lang w:eastAsia="pl-PL"/>
              </w:rPr>
              <w:t xml:space="preserve">IZOTERM sp. j. W. Boślak, M. Boślak, </w:t>
            </w:r>
            <w:r>
              <w:rPr>
                <w:rFonts w:eastAsia="Times New Roman" w:cstheme="minorHAnsi"/>
                <w:sz w:val="16"/>
                <w:szCs w:val="16"/>
                <w:lang w:eastAsia="pl-PL"/>
              </w:rPr>
              <w:br/>
            </w:r>
            <w:r w:rsidRPr="00920121">
              <w:rPr>
                <w:rFonts w:eastAsia="Times New Roman" w:cstheme="minorHAnsi"/>
                <w:sz w:val="16"/>
                <w:szCs w:val="16"/>
                <w:lang w:eastAsia="pl-PL"/>
              </w:rPr>
              <w:t xml:space="preserve">ul. Słoneczna 2, </w:t>
            </w:r>
            <w:r>
              <w:rPr>
                <w:rFonts w:eastAsia="Times New Roman" w:cstheme="minorHAnsi"/>
                <w:sz w:val="16"/>
                <w:szCs w:val="16"/>
                <w:lang w:eastAsia="pl-PL"/>
              </w:rPr>
              <w:br/>
            </w:r>
            <w:r w:rsidRPr="00920121">
              <w:rPr>
                <w:rFonts w:eastAsia="Times New Roman" w:cstheme="minorHAnsi"/>
                <w:sz w:val="16"/>
                <w:szCs w:val="16"/>
                <w:lang w:eastAsia="pl-PL"/>
              </w:rPr>
              <w:t>63-600 Kępno</w:t>
            </w:r>
          </w:p>
        </w:tc>
        <w:tc>
          <w:tcPr>
            <w:tcW w:w="1941" w:type="dxa"/>
            <w:shd w:val="clear" w:color="auto" w:fill="DEF2F8"/>
          </w:tcPr>
          <w:p w:rsidR="000F74C8"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0F74C8" w:rsidRPr="002070E5"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0F74C8" w:rsidRPr="002070E5"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sidR="00622D94">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0F74C8" w:rsidRPr="009226C7"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sidR="00622D94">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DEF2F8"/>
          </w:tcPr>
          <w:p w:rsidR="000F74C8" w:rsidRPr="00AB691B"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28 czerwca 2024 r. -             5 lipca</w:t>
            </w:r>
            <w:r w:rsidRPr="002070E5">
              <w:rPr>
                <w:rFonts w:eastAsia="Times New Roman" w:cstheme="minorHAnsi"/>
                <w:sz w:val="16"/>
                <w:szCs w:val="16"/>
                <w:lang w:eastAsia="pl-PL"/>
              </w:rPr>
              <w:t xml:space="preserve"> 2024 r.</w:t>
            </w:r>
          </w:p>
        </w:tc>
        <w:tc>
          <w:tcPr>
            <w:tcW w:w="2941" w:type="dxa"/>
            <w:gridSpan w:val="2"/>
            <w:shd w:val="clear" w:color="auto" w:fill="DEF2F8"/>
          </w:tcPr>
          <w:p w:rsidR="000F74C8" w:rsidRPr="00920121" w:rsidRDefault="000F74C8" w:rsidP="000F74C8">
            <w:pPr>
              <w:tabs>
                <w:tab w:val="left" w:pos="246"/>
              </w:tabs>
              <w:suppressAutoHyphens/>
              <w:contextualSpacing/>
              <w:jc w:val="both"/>
              <w:rPr>
                <w:rFonts w:eastAsia="Times New Roman" w:cstheme="minorHAnsi"/>
                <w:sz w:val="16"/>
                <w:szCs w:val="16"/>
                <w:lang w:eastAsia="pl-PL"/>
              </w:rPr>
            </w:pPr>
            <w:r>
              <w:rPr>
                <w:rFonts w:eastAsia="Times New Roman" w:cstheme="minorHAnsi"/>
                <w:sz w:val="16"/>
                <w:szCs w:val="16"/>
                <w:lang w:eastAsia="pl-PL"/>
              </w:rPr>
              <w:t>1.</w:t>
            </w:r>
            <w:r w:rsidRPr="00920121">
              <w:rPr>
                <w:rFonts w:eastAsia="Times New Roman" w:cstheme="minorHAnsi"/>
                <w:sz w:val="16"/>
                <w:szCs w:val="16"/>
                <w:lang w:eastAsia="pl-PL"/>
              </w:rPr>
              <w:t>Na dokumencie DPR o numerze ewidencyjnym 1/2021 i 3/2021 został wskazany podmiot wnioskujący o wydanie dokumentu, który nie był uprawniony o jego wnioskowanie. Zgodnie z art. 23 ust. 5 ustawy o gospodarce opakowaniami i odpadami opakowaniowymi, w przypadku odpadów opakowaniowych pochodzących wyłącznie z gospodarstw domowych dokumenty DPR są wystawiane przez przedsiębiorcę prowadzącego recykling lub inny niż recykling proces odzysku odpadów opakowaniowych na wniosek:</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podmiotu odbierającego odpady komunalne od właścicieli nieruchomości albo</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 xml:space="preserve">prowadzącego instalację komunalną, albo </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 xml:space="preserve">podmiotu prowadzącego punkt selektywnego zbierania odpadów komunalnych, albo </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gminy organizującej odbieranie odpadów komunalnych od właścicieli nieruchomości.</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 xml:space="preserve">Wnioskującym o wydanie dokumentów DPR o numerach 1/2021 i 3/2021 była Spółka Fasada System Sp. z o.o., która nie jest żadnym z ww. podmiotów. Ponadto, zarówno we wnioskach jak i w przedmiotowych dokumentach nie wskazano informacji, że odpady pochodzą wyłącznie z gospodarstw domowych.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Na dokumentach nie wskazano ró</w:t>
            </w:r>
            <w:r>
              <w:rPr>
                <w:rFonts w:eastAsia="Times New Roman" w:cstheme="minorHAnsi"/>
                <w:sz w:val="16"/>
                <w:szCs w:val="16"/>
                <w:lang w:eastAsia="pl-PL"/>
              </w:rPr>
              <w:t xml:space="preserve">wnież wprowadzającego produkty </w:t>
            </w:r>
            <w:r w:rsidRPr="00920121">
              <w:rPr>
                <w:rFonts w:eastAsia="Times New Roman" w:cstheme="minorHAnsi"/>
                <w:sz w:val="16"/>
                <w:szCs w:val="16"/>
                <w:lang w:eastAsia="pl-PL"/>
              </w:rPr>
              <w:t>w opakowaniach, organizacji odzysku lub organizacji samorządu gospodarczego, dla których przeznaczony jest ten dokument.</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2.</w:t>
            </w:r>
            <w:r w:rsidRPr="00920121">
              <w:rPr>
                <w:rFonts w:eastAsia="Times New Roman" w:cstheme="minorHAnsi"/>
                <w:sz w:val="16"/>
                <w:szCs w:val="16"/>
                <w:lang w:eastAsia="pl-PL"/>
              </w:rPr>
              <w:t>Na dokumencie DPR o numerze ewidencyjnym 2/2021 w egzemplarzu C w tabeli 2 wskazano mniejszą masę tworzyw sztucznych przyjętych do recyklingu (14,18 Mg) niż masa wykazana w innych pozycjach przedmiotowej tabeli, a także we wniosku oraz w egzemplarzu B ww. dokumentu (14,28 Mg).</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3.</w:t>
            </w:r>
            <w:r w:rsidRPr="00920121">
              <w:rPr>
                <w:rFonts w:eastAsia="Times New Roman" w:cstheme="minorHAnsi"/>
                <w:sz w:val="16"/>
                <w:szCs w:val="16"/>
                <w:lang w:eastAsia="pl-PL"/>
              </w:rPr>
              <w:t>Wniosek o wystawienie dokumentu DPR o numerze 5/2021 za I kwartał 2021 r. został sporządzony w dniu 13 kwietnia 2021 r., natomiast zgodnie z informacją zamieszczoną na wniosku wpłynął do Spółki w dniu 15 sierpnia 2021 r., a dokument DPR został wystawiony w dniu 17 sierpnia 2021 r.</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4.</w:t>
            </w:r>
            <w:r w:rsidRPr="00920121">
              <w:rPr>
                <w:rFonts w:eastAsia="Times New Roman" w:cstheme="minorHAnsi"/>
                <w:sz w:val="16"/>
                <w:szCs w:val="16"/>
                <w:lang w:eastAsia="pl-PL"/>
              </w:rPr>
              <w:t>Dokument DPR z dnia 11 października 2021 r. egzemplarz B został pierwotnie opatrzony numerem ewidencyjnym 4/2021, a następnie Podmiot zmienił numer dokumentu na 7/2021. Dokument DPR o numerze 7/2021 nie został przedłożony Marszałkowi Województwa Wielkopolskiego. Sp</w:t>
            </w:r>
            <w:r>
              <w:rPr>
                <w:rFonts w:eastAsia="Times New Roman" w:cstheme="minorHAnsi"/>
                <w:sz w:val="16"/>
                <w:szCs w:val="16"/>
                <w:lang w:eastAsia="pl-PL"/>
              </w:rPr>
              <w:t xml:space="preserve">ółka pismem z dnia 18 stycznia </w:t>
            </w:r>
            <w:r w:rsidRPr="00920121">
              <w:rPr>
                <w:rFonts w:eastAsia="Times New Roman" w:cstheme="minorHAnsi"/>
                <w:sz w:val="16"/>
                <w:szCs w:val="16"/>
                <w:lang w:eastAsia="pl-PL"/>
              </w:rPr>
              <w:t>2022 r. poinformowała, że przesłano do Marszałka Województwa Wielkopolskiego błędny dokument DPR o numerze 4/2021, a jego prawidłowy numer to 7/2021. Ponadto, w dniu 21 lutego 2022 r. Podmiot przedłożył Marszałkowi Województwa Wielkopolskiego korektę dokumentu DPR o numerze 7/2021.</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5.</w:t>
            </w:r>
            <w:r w:rsidRPr="00920121">
              <w:rPr>
                <w:rFonts w:eastAsia="Times New Roman" w:cstheme="minorHAnsi"/>
                <w:sz w:val="16"/>
                <w:szCs w:val="16"/>
                <w:lang w:eastAsia="pl-PL"/>
              </w:rPr>
              <w:t>Podczas kontroli okazano egzemplarz A dokumentu DPR o numerze ewidencyjnym 3/2022 przeznaczony dla wprowadzającego produkty w opakowaniach, organizacji odzysku lub organizacji samorządu gospodarczego. Na egzemplarzu C ww. dokumentu przedłożonym Marszałkowi Województwa Wielkopolskiego wskazano podmiot wnioskujący o wydanie dokumentu,</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w którym podano, że odpady pochodziły z innych źródeł niż gospodarstwa domowe. Ponadto, egzemplarz C nie zawiera daty jego wystawienia.</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6.</w:t>
            </w:r>
            <w:r w:rsidRPr="00920121">
              <w:rPr>
                <w:rFonts w:eastAsia="Times New Roman" w:cstheme="minorHAnsi"/>
                <w:sz w:val="16"/>
                <w:szCs w:val="16"/>
                <w:lang w:eastAsia="pl-PL"/>
              </w:rPr>
              <w:t xml:space="preserve">Dokument DPR o numerze ewidencyjnym 4/2022 został wystawiony bez wniosku, na odpad o kodzie 17 06 04 – Materiały izolacyjne inne niż wymienione w 17 06 01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i  17  06  03,  który nie jest odpadem opakowaniowym. Podmiot podczas kontroli okazał korespondencję mailową z Zakładem Za</w:t>
            </w:r>
            <w:r>
              <w:rPr>
                <w:rFonts w:eastAsia="Times New Roman" w:cstheme="minorHAnsi"/>
                <w:sz w:val="16"/>
                <w:szCs w:val="16"/>
                <w:lang w:eastAsia="pl-PL"/>
              </w:rPr>
              <w:t xml:space="preserve">gospodarowania Odpadów Olszowa </w:t>
            </w:r>
            <w:r w:rsidRPr="00920121">
              <w:rPr>
                <w:rFonts w:eastAsia="Times New Roman" w:cstheme="minorHAnsi"/>
                <w:sz w:val="16"/>
                <w:szCs w:val="16"/>
                <w:lang w:eastAsia="pl-PL"/>
              </w:rPr>
              <w:t xml:space="preserve">Sp. z o.o., na rzecz którego wystawiono ww. dokument, z której wynika, że Zakład Zagospodarowania  Odpadów  Olszowa Sp. z o.o. przekazał odpady o kodzie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17 06 04 do  Spółki  IZOTERM  Sp.  j.  W.  Bośl</w:t>
            </w:r>
            <w:r>
              <w:rPr>
                <w:rFonts w:eastAsia="Times New Roman" w:cstheme="minorHAnsi"/>
                <w:sz w:val="16"/>
                <w:szCs w:val="16"/>
                <w:lang w:eastAsia="pl-PL"/>
              </w:rPr>
              <w:t xml:space="preserve">ak, M. Boślak oraz zwrócił się </w:t>
            </w:r>
            <w:r w:rsidRPr="00920121">
              <w:rPr>
                <w:rFonts w:eastAsia="Times New Roman" w:cstheme="minorHAnsi"/>
                <w:sz w:val="16"/>
                <w:szCs w:val="16"/>
                <w:lang w:eastAsia="pl-PL"/>
              </w:rPr>
              <w:t xml:space="preserve">o udzielenie informacji na temat ostatecznego procesu odzysku, jakiemu zostały poddane przekazane odpady, w celu wykazania rzetelnych danych w sprawozdaniu komunalnym. Ponadto, Zakład Zagospodarowania Odpadów Olszowa Sp. z o. o. przedłożył oświadczenie, że nie zarejestrował w obiegu gospodarczym dokumentu DPR o numerze 4/2022, a Spóła IZOTERM Sp. j. W. Boślak, M. Boślak oświadczyła,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że przedmiotowy dokument został błędnie wystawiony.</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7.</w:t>
            </w:r>
            <w:r w:rsidRPr="00920121">
              <w:rPr>
                <w:rFonts w:eastAsia="Times New Roman" w:cstheme="minorHAnsi"/>
                <w:sz w:val="16"/>
                <w:szCs w:val="16"/>
                <w:lang w:eastAsia="pl-PL"/>
              </w:rPr>
              <w:t>Na egzemplarzu C dokumentu DPR o numerze ewidencyjnym 5/2022 i 8/10/2022 został wskazany ten sam podmiot (FASADA SYSTE</w:t>
            </w:r>
            <w:r>
              <w:rPr>
                <w:rFonts w:eastAsia="Times New Roman" w:cstheme="minorHAnsi"/>
                <w:sz w:val="16"/>
                <w:szCs w:val="16"/>
                <w:lang w:eastAsia="pl-PL"/>
              </w:rPr>
              <w:t xml:space="preserve">M Sp. z o.o.) jako wnioskujący </w:t>
            </w:r>
            <w:r w:rsidRPr="00920121">
              <w:rPr>
                <w:rFonts w:eastAsia="Times New Roman" w:cstheme="minorHAnsi"/>
                <w:sz w:val="16"/>
                <w:szCs w:val="16"/>
                <w:lang w:eastAsia="pl-PL"/>
              </w:rPr>
              <w:t>o wydanie dokumentu i wprowadzający produkty w opakowaniach, organizacja odzysku lub organizacja samorządu gospodarczego,</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 xml:space="preserve">i egzemplarzem B.  Ponadto, na egzemplarzu C dokumentu DPR o numerze 5/2022 nie uzupełniono adresu Spółki FASADA SYSTEM Sp. z o.o. </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8.</w:t>
            </w:r>
            <w:r w:rsidRPr="00920121">
              <w:rPr>
                <w:rFonts w:eastAsia="Times New Roman" w:cstheme="minorHAnsi"/>
                <w:sz w:val="16"/>
                <w:szCs w:val="16"/>
                <w:lang w:eastAsia="pl-PL"/>
              </w:rPr>
              <w:t>Na egzemplarzu C dokumentu DPR o numerze ewidencyjnym 6/2022, 9/10/2022, 11/2022 i 12/2022 został wskazany podmiot wn</w:t>
            </w:r>
            <w:r>
              <w:rPr>
                <w:rFonts w:eastAsia="Times New Roman" w:cstheme="minorHAnsi"/>
                <w:sz w:val="16"/>
                <w:szCs w:val="16"/>
                <w:lang w:eastAsia="pl-PL"/>
              </w:rPr>
              <w:t xml:space="preserve">ioskujący o wydanie dokumentu, </w:t>
            </w:r>
            <w:r w:rsidRPr="00920121">
              <w:rPr>
                <w:rFonts w:eastAsia="Times New Roman" w:cstheme="minorHAnsi"/>
                <w:sz w:val="16"/>
                <w:szCs w:val="16"/>
                <w:lang w:eastAsia="pl-PL"/>
              </w:rPr>
              <w:t>co jest niezgodne z  wnioskiem i egzemplarzem B.</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9.</w:t>
            </w:r>
            <w:r w:rsidRPr="00920121">
              <w:rPr>
                <w:rFonts w:eastAsia="Times New Roman" w:cstheme="minorHAnsi"/>
                <w:sz w:val="16"/>
                <w:szCs w:val="16"/>
                <w:lang w:eastAsia="pl-PL"/>
              </w:rPr>
              <w:t xml:space="preserve">Do dokumentu DPR o numerze ewidencyjnym 7/10/2022 Podmiot przedłożył korektę wskazując w tabeli 2 różne masy odpadów opakowaniowych przyjętych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do recyklingu i przyjętych do recyklingu materiału.</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10.</w:t>
            </w:r>
            <w:r w:rsidRPr="00920121">
              <w:rPr>
                <w:rFonts w:eastAsia="Times New Roman" w:cstheme="minorHAnsi"/>
                <w:sz w:val="16"/>
                <w:szCs w:val="16"/>
                <w:lang w:eastAsia="pl-PL"/>
              </w:rPr>
              <w:t>Do Marszałka Województwa Wielkopolskiego z</w:t>
            </w:r>
            <w:r>
              <w:rPr>
                <w:rFonts w:eastAsia="Times New Roman" w:cstheme="minorHAnsi"/>
                <w:sz w:val="16"/>
                <w:szCs w:val="16"/>
                <w:lang w:eastAsia="pl-PL"/>
              </w:rPr>
              <w:t xml:space="preserve">ostał przedłożony dokument DPR </w:t>
            </w:r>
            <w:r w:rsidRPr="00920121">
              <w:rPr>
                <w:rFonts w:eastAsia="Times New Roman" w:cstheme="minorHAnsi"/>
                <w:sz w:val="16"/>
                <w:szCs w:val="16"/>
                <w:lang w:eastAsia="pl-PL"/>
              </w:rPr>
              <w:t>o numerze ewidencyjnym 10/10/2022 egzemplarz A przeznaczony dla wprowadzającego produkty w opakowaniach, organizacji odzysku lub organizacji samorządu gospodarczego. Ponadto, w przedmiotowym egzemplarzu został wskazany podmiot wnioskujący o wydani</w:t>
            </w:r>
            <w:r>
              <w:rPr>
                <w:rFonts w:eastAsia="Times New Roman" w:cstheme="minorHAnsi"/>
                <w:sz w:val="16"/>
                <w:szCs w:val="16"/>
                <w:lang w:eastAsia="pl-PL"/>
              </w:rPr>
              <w:t xml:space="preserve">e dokumentu, co jest niezgodne </w:t>
            </w:r>
            <w:r w:rsidRPr="00920121">
              <w:rPr>
                <w:rFonts w:eastAsia="Times New Roman" w:cstheme="minorHAnsi"/>
                <w:sz w:val="16"/>
                <w:szCs w:val="16"/>
                <w:lang w:eastAsia="pl-PL"/>
              </w:rPr>
              <w:t>z  wnioskiem i egzemplarzem B.</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11.</w:t>
            </w:r>
            <w:r w:rsidRPr="00920121">
              <w:rPr>
                <w:rFonts w:eastAsia="Times New Roman" w:cstheme="minorHAnsi"/>
                <w:sz w:val="16"/>
                <w:szCs w:val="16"/>
                <w:lang w:eastAsia="pl-PL"/>
              </w:rPr>
              <w:t>Na dokumencie DPR o numerze ewidencyjnym 13/2022 na egzemplarzu C nie zostało zaznaczone, że odpady opakowaniowe pochodzą wyłącznie z gospodarstw domowych.</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12.</w:t>
            </w:r>
            <w:r w:rsidRPr="00920121">
              <w:rPr>
                <w:rFonts w:eastAsia="Times New Roman" w:cstheme="minorHAnsi"/>
                <w:sz w:val="16"/>
                <w:szCs w:val="16"/>
                <w:lang w:eastAsia="pl-PL"/>
              </w:rPr>
              <w:t xml:space="preserve">Na dokumencie DPR o numerze ewidencyjnym 14/2022 na egzemplarzu C został wskazany podmiot wnioskujący o wydanie dokumentu, co jest niezgodne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 xml:space="preserve">z  wnioskiem (dotyczył odpadów  innych  </w:t>
            </w:r>
            <w:r>
              <w:rPr>
                <w:rFonts w:eastAsia="Times New Roman" w:cstheme="minorHAnsi"/>
                <w:sz w:val="16"/>
                <w:szCs w:val="16"/>
                <w:lang w:eastAsia="pl-PL"/>
              </w:rPr>
              <w:t xml:space="preserve">niż  z  gospodarstw  domowych) </w:t>
            </w:r>
            <w:r w:rsidRPr="00920121">
              <w:rPr>
                <w:rFonts w:eastAsia="Times New Roman" w:cstheme="minorHAnsi"/>
                <w:sz w:val="16"/>
                <w:szCs w:val="16"/>
                <w:lang w:eastAsia="pl-PL"/>
              </w:rPr>
              <w:t>i egzemplarzem B. Ponadto, na  przedmiotowym  egzemplarzu  podano  błędny podmiot na rzecz którego wystawion</w:t>
            </w:r>
            <w:r>
              <w:rPr>
                <w:rFonts w:eastAsia="Times New Roman" w:cstheme="minorHAnsi"/>
                <w:sz w:val="16"/>
                <w:szCs w:val="16"/>
                <w:lang w:eastAsia="pl-PL"/>
              </w:rPr>
              <w:t>o dokument. Natomiast egzemplarz</w:t>
            </w:r>
            <w:r w:rsidRPr="00920121">
              <w:rPr>
                <w:rFonts w:eastAsia="Times New Roman" w:cstheme="minorHAnsi"/>
                <w:sz w:val="16"/>
                <w:szCs w:val="16"/>
                <w:lang w:eastAsia="pl-PL"/>
              </w:rPr>
              <w:t xml:space="preserve"> B nie został opatrzony podpisem.</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13.</w:t>
            </w:r>
            <w:r w:rsidRPr="00920121">
              <w:rPr>
                <w:rFonts w:eastAsia="Times New Roman" w:cstheme="minorHAnsi"/>
                <w:sz w:val="16"/>
                <w:szCs w:val="16"/>
                <w:lang w:eastAsia="pl-PL"/>
              </w:rPr>
              <w:t>Na dokumencie DPR o numerze ewidencyjnym 24/2023 w tabeli 1 w pozycjach 9-10 został wskazany odpad o kodzie 17 06 04, który nie jest odpadem opakowaniowym.</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14.</w:t>
            </w:r>
            <w:r w:rsidRPr="00920121">
              <w:rPr>
                <w:rFonts w:eastAsia="Times New Roman" w:cstheme="minorHAnsi"/>
                <w:sz w:val="16"/>
                <w:szCs w:val="16"/>
                <w:lang w:eastAsia="pl-PL"/>
              </w:rPr>
              <w:t xml:space="preserve">Na dokumencie DPR o numerze ewidencyjnym 32/2023 w egzemplarzu C przedłożonym Marszałkowi Województwa Wielkopolskiego w tabeli 1 w pozycjach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 xml:space="preserve">32-34 został wskazany odpad o kodzie 17 06 04, który nie jest odpadem opakowaniowym. Podmiot w dniu 1 lipca 2024 r. w korespondencji mailowej przesłał korektę przedmiotowego dokumentu. Oryginał </w:t>
            </w:r>
            <w:r>
              <w:rPr>
                <w:rFonts w:eastAsia="Times New Roman" w:cstheme="minorHAnsi"/>
                <w:sz w:val="16"/>
                <w:szCs w:val="16"/>
                <w:lang w:eastAsia="pl-PL"/>
              </w:rPr>
              <w:t xml:space="preserve">został przesłany przez Podmiot </w:t>
            </w:r>
            <w:r w:rsidRPr="00920121">
              <w:rPr>
                <w:rFonts w:eastAsia="Times New Roman" w:cstheme="minorHAnsi"/>
                <w:sz w:val="16"/>
                <w:szCs w:val="16"/>
                <w:lang w:eastAsia="pl-PL"/>
              </w:rPr>
              <w:t>w dniu 16 lipca 2024 r.</w:t>
            </w:r>
          </w:p>
          <w:p w:rsidR="000F74C8" w:rsidRPr="00920121" w:rsidRDefault="000F74C8" w:rsidP="000F74C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15.</w:t>
            </w:r>
            <w:r w:rsidRPr="00920121">
              <w:rPr>
                <w:rFonts w:eastAsia="Times New Roman" w:cstheme="minorHAnsi"/>
                <w:sz w:val="16"/>
                <w:szCs w:val="16"/>
                <w:lang w:eastAsia="pl-PL"/>
              </w:rPr>
              <w:t xml:space="preserve">Zgodnie z treścią rozporządzenia Ministra Klimatu i Środowiska z dnia 17 grudnia </w:t>
            </w:r>
          </w:p>
          <w:p w:rsidR="000F74C8" w:rsidRPr="00920121" w:rsidRDefault="000F74C8" w:rsidP="000F74C8">
            <w:pPr>
              <w:suppressAutoHyphens/>
              <w:contextualSpacing/>
              <w:jc w:val="both"/>
              <w:rPr>
                <w:rFonts w:eastAsia="Times New Roman" w:cstheme="minorHAnsi"/>
                <w:sz w:val="16"/>
                <w:szCs w:val="16"/>
                <w:lang w:eastAsia="pl-PL"/>
              </w:rPr>
            </w:pPr>
            <w:r w:rsidRPr="00920121">
              <w:rPr>
                <w:rFonts w:eastAsia="Times New Roman" w:cstheme="minorHAnsi"/>
                <w:sz w:val="16"/>
                <w:szCs w:val="16"/>
                <w:lang w:eastAsia="pl-PL"/>
              </w:rPr>
              <w:t>2021 r. w sprawie szczegółowych warunków zaliczania masy odpadów opakowaniowych do poddanych recyklingowi, podmioty zostały zobowiązane do odejmowania masy zanieczyszczeń od masy odpadów opakowaniowych poddawanych recyklingowi. Spółka podczas kontroli oświadczyła, że nie odliczała masy zanieczyszczeń od masy odpadów opakowaniowych poddawanych recyklingowi w latach 2022-2023. Jednocześni</w:t>
            </w:r>
            <w:r>
              <w:rPr>
                <w:rFonts w:eastAsia="Times New Roman" w:cstheme="minorHAnsi"/>
                <w:sz w:val="16"/>
                <w:szCs w:val="16"/>
                <w:lang w:eastAsia="pl-PL"/>
              </w:rPr>
              <w:t xml:space="preserve">e w trakcie kontroli ustalono, </w:t>
            </w:r>
            <w:r w:rsidRPr="00920121">
              <w:rPr>
                <w:rFonts w:eastAsia="Times New Roman" w:cstheme="minorHAnsi"/>
                <w:sz w:val="16"/>
                <w:szCs w:val="16"/>
                <w:lang w:eastAsia="pl-PL"/>
              </w:rPr>
              <w:t>że przyjmowane do przetwarzania odpady posiadają zanieczyszczenia, a Spółka powinna odejmować masę zanieczyszczeń od masy odpadów opakowaniowych poddawanych recyklingowi.</w:t>
            </w:r>
          </w:p>
          <w:p w:rsidR="000F74C8" w:rsidRPr="002070E5" w:rsidRDefault="000F74C8" w:rsidP="000F74C8">
            <w:pPr>
              <w:suppressAutoHyphens/>
              <w:contextualSpacing/>
              <w:jc w:val="both"/>
              <w:rPr>
                <w:rFonts w:eastAsia="Times New Roman" w:cstheme="minorHAnsi"/>
                <w:sz w:val="16"/>
                <w:szCs w:val="16"/>
                <w:lang w:eastAsia="pl-PL"/>
              </w:rPr>
            </w:pPr>
          </w:p>
        </w:tc>
        <w:tc>
          <w:tcPr>
            <w:tcW w:w="993" w:type="dxa"/>
            <w:shd w:val="clear" w:color="auto" w:fill="DEF2F8"/>
          </w:tcPr>
          <w:p w:rsidR="000F74C8" w:rsidRPr="002070E5" w:rsidRDefault="000F74C8" w:rsidP="000F74C8">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t>TAK</w:t>
            </w:r>
          </w:p>
        </w:tc>
        <w:tc>
          <w:tcPr>
            <w:tcW w:w="3813" w:type="dxa"/>
            <w:shd w:val="clear" w:color="auto" w:fill="DEF2F8"/>
          </w:tcPr>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0F74C8" w:rsidRPr="002070E5" w:rsidRDefault="000F74C8" w:rsidP="000F74C8">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0F74C8" w:rsidRPr="00A53475" w:rsidTr="000F74C8">
        <w:trPr>
          <w:tblCellSpacing w:w="15" w:type="dxa"/>
        </w:trPr>
        <w:tc>
          <w:tcPr>
            <w:tcW w:w="320" w:type="dxa"/>
            <w:gridSpan w:val="2"/>
            <w:shd w:val="clear" w:color="auto" w:fill="FFFFFF" w:themeFill="background1"/>
          </w:tcPr>
          <w:p w:rsidR="000F74C8" w:rsidRDefault="000F74C8" w:rsidP="000F74C8">
            <w:pPr>
              <w:spacing w:after="0" w:line="276" w:lineRule="auto"/>
              <w:rPr>
                <w:rFonts w:eastAsia="Times New Roman" w:cstheme="minorHAnsi"/>
                <w:sz w:val="16"/>
                <w:szCs w:val="16"/>
                <w:lang w:eastAsia="pl-PL"/>
              </w:rPr>
            </w:pPr>
            <w:r>
              <w:rPr>
                <w:rFonts w:eastAsia="Times New Roman" w:cstheme="minorHAnsi"/>
                <w:sz w:val="16"/>
                <w:szCs w:val="16"/>
                <w:lang w:eastAsia="pl-PL"/>
              </w:rPr>
              <w:t>26.</w:t>
            </w:r>
          </w:p>
        </w:tc>
        <w:tc>
          <w:tcPr>
            <w:tcW w:w="1429" w:type="dxa"/>
            <w:shd w:val="clear" w:color="auto" w:fill="FFFFFF" w:themeFill="background1"/>
          </w:tcPr>
          <w:p w:rsidR="000F74C8" w:rsidRPr="00A5347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DSI-IV.1710.21.2024</w:t>
            </w:r>
          </w:p>
        </w:tc>
        <w:tc>
          <w:tcPr>
            <w:tcW w:w="1545" w:type="dxa"/>
            <w:shd w:val="clear" w:color="auto" w:fill="FFFFFF" w:themeFill="background1"/>
          </w:tcPr>
          <w:p w:rsidR="00622D94" w:rsidRDefault="000F74C8" w:rsidP="000F74C8">
            <w:pPr>
              <w:spacing w:after="0" w:line="240" w:lineRule="auto"/>
              <w:rPr>
                <w:rFonts w:cstheme="minorHAnsi"/>
                <w:sz w:val="16"/>
                <w:szCs w:val="16"/>
              </w:rPr>
            </w:pPr>
            <w:r w:rsidRPr="00AE7EA5">
              <w:rPr>
                <w:rFonts w:cstheme="minorHAnsi"/>
                <w:sz w:val="16"/>
                <w:szCs w:val="16"/>
              </w:rPr>
              <w:t>Trans Plast Recycling Sp. z o</w:t>
            </w:r>
            <w:r w:rsidR="00622D94">
              <w:rPr>
                <w:rFonts w:cstheme="minorHAnsi"/>
                <w:sz w:val="16"/>
                <w:szCs w:val="16"/>
              </w:rPr>
              <w:t>.o., Śliwniki</w:t>
            </w:r>
          </w:p>
          <w:p w:rsidR="00622D94" w:rsidRDefault="00622D94" w:rsidP="000F74C8">
            <w:pPr>
              <w:spacing w:after="0" w:line="240" w:lineRule="auto"/>
              <w:rPr>
                <w:rFonts w:cstheme="minorHAnsi"/>
                <w:sz w:val="16"/>
                <w:szCs w:val="16"/>
              </w:rPr>
            </w:pPr>
            <w:r>
              <w:rPr>
                <w:rFonts w:cstheme="minorHAnsi"/>
                <w:sz w:val="16"/>
                <w:szCs w:val="16"/>
              </w:rPr>
              <w:t xml:space="preserve"> ul. Spacerowa 25</w:t>
            </w:r>
          </w:p>
          <w:p w:rsidR="000F74C8" w:rsidRPr="00A53475" w:rsidRDefault="000F74C8" w:rsidP="000F74C8">
            <w:pPr>
              <w:spacing w:after="0" w:line="240" w:lineRule="auto"/>
              <w:rPr>
                <w:rFonts w:cstheme="minorHAnsi"/>
                <w:sz w:val="16"/>
                <w:szCs w:val="16"/>
              </w:rPr>
            </w:pPr>
            <w:r w:rsidRPr="00AE7EA5">
              <w:rPr>
                <w:rFonts w:cstheme="minorHAnsi"/>
                <w:sz w:val="16"/>
                <w:szCs w:val="16"/>
              </w:rPr>
              <w:t>63-460 Nowe Skalmierzyce</w:t>
            </w:r>
          </w:p>
        </w:tc>
        <w:tc>
          <w:tcPr>
            <w:tcW w:w="1941" w:type="dxa"/>
            <w:shd w:val="clear" w:color="auto" w:fill="FFFFFF" w:themeFill="background1"/>
          </w:tcPr>
          <w:p w:rsidR="000F74C8" w:rsidRPr="00AE7EA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0F74C8" w:rsidRPr="00AE7EA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0F74C8" w:rsidRPr="00AE7EA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sidR="00622D94">
              <w:rPr>
                <w:rFonts w:eastAsia="Times New Roman" w:cstheme="minorHAnsi"/>
                <w:sz w:val="16"/>
                <w:szCs w:val="16"/>
                <w:lang w:eastAsia="pl-PL"/>
              </w:rPr>
              <w:t xml:space="preserve">res od 1 stycznia 2021  r. </w:t>
            </w:r>
            <w:r w:rsidRPr="00AE7EA5">
              <w:rPr>
                <w:rFonts w:eastAsia="Times New Roman" w:cstheme="minorHAnsi"/>
                <w:sz w:val="16"/>
                <w:szCs w:val="16"/>
                <w:lang w:eastAsia="pl-PL"/>
              </w:rPr>
              <w:t>do 31 grudnia 2023 r.</w:t>
            </w:r>
          </w:p>
          <w:p w:rsidR="000F74C8" w:rsidRPr="00A5347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sidR="00622D94">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2021 r.  do 31 grudnia 2023 r.</w:t>
            </w:r>
          </w:p>
        </w:tc>
        <w:tc>
          <w:tcPr>
            <w:tcW w:w="1393" w:type="dxa"/>
            <w:shd w:val="clear" w:color="auto" w:fill="FFFFFF" w:themeFill="background1"/>
          </w:tcPr>
          <w:p w:rsidR="000F74C8" w:rsidRPr="00A53475" w:rsidRDefault="000F74C8" w:rsidP="000F74C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xml:space="preserve">17 lipca 2024 r. </w:t>
            </w:r>
            <w:r>
              <w:rPr>
                <w:rFonts w:eastAsia="Times New Roman" w:cstheme="minorHAnsi"/>
                <w:sz w:val="16"/>
                <w:szCs w:val="16"/>
                <w:lang w:eastAsia="pl-PL"/>
              </w:rPr>
              <w:t>-</w:t>
            </w:r>
            <w:r w:rsidRPr="00AE7EA5">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AE7EA5">
              <w:rPr>
                <w:rFonts w:eastAsia="Times New Roman" w:cstheme="minorHAnsi"/>
                <w:sz w:val="16"/>
                <w:szCs w:val="16"/>
                <w:lang w:eastAsia="pl-PL"/>
              </w:rPr>
              <w:t>24 lipca 2024 r.</w:t>
            </w:r>
          </w:p>
        </w:tc>
        <w:tc>
          <w:tcPr>
            <w:tcW w:w="2941" w:type="dxa"/>
            <w:gridSpan w:val="2"/>
            <w:shd w:val="clear" w:color="auto" w:fill="FFFFFF" w:themeFill="background1"/>
          </w:tcPr>
          <w:p w:rsidR="000F74C8" w:rsidRPr="00435E6C" w:rsidRDefault="000F74C8" w:rsidP="000F74C8">
            <w:pPr>
              <w:pStyle w:val="Akapitzlist"/>
              <w:spacing w:line="240" w:lineRule="auto"/>
              <w:ind w:left="120"/>
              <w:rPr>
                <w:rFonts w:cstheme="minorHAnsi"/>
                <w:sz w:val="16"/>
                <w:szCs w:val="16"/>
              </w:rPr>
            </w:pPr>
            <w:r w:rsidRPr="00435E6C">
              <w:rPr>
                <w:rFonts w:cstheme="minorHAnsi"/>
                <w:sz w:val="16"/>
                <w:szCs w:val="16"/>
              </w:rPr>
              <w:t>Stwierdzono</w:t>
            </w:r>
            <w:r>
              <w:rPr>
                <w:rFonts w:cstheme="minorHAnsi"/>
                <w:sz w:val="16"/>
                <w:szCs w:val="16"/>
              </w:rPr>
              <w:t>, że Podmiot:</w:t>
            </w:r>
          </w:p>
          <w:p w:rsidR="000F74C8" w:rsidRPr="00435E6C" w:rsidRDefault="000F74C8" w:rsidP="000F74C8">
            <w:pPr>
              <w:pStyle w:val="Akapitzlist"/>
              <w:spacing w:line="240" w:lineRule="auto"/>
              <w:ind w:left="120"/>
              <w:rPr>
                <w:rFonts w:cstheme="minorHAnsi"/>
                <w:sz w:val="16"/>
                <w:szCs w:val="16"/>
              </w:rPr>
            </w:pPr>
            <w:r>
              <w:rPr>
                <w:rFonts w:cstheme="minorHAnsi"/>
                <w:sz w:val="16"/>
                <w:szCs w:val="16"/>
              </w:rPr>
              <w:t>1.</w:t>
            </w:r>
            <w:r w:rsidRPr="00435E6C">
              <w:rPr>
                <w:rFonts w:cstheme="minorHAnsi"/>
                <w:sz w:val="16"/>
                <w:szCs w:val="16"/>
              </w:rPr>
              <w:t>Wystawił dokumenty DPR o numerach ewidencyjnych: 1/2022, 2/2022, 3/2022, 4/2022, 8/2022, 9/2022, 10/2022, 20/2022, 4/I/2023, 5/I/2023, 7/I/2023, 8/I/2023, 2/II/2023, 5/II/2023, 6/II/2023, 7/II/2023 z niedochowaniem terminu, o którym mowa   w   art.   23   ust.  7   ustawy   z   dnia   13   cze</w:t>
            </w:r>
            <w:r>
              <w:rPr>
                <w:rFonts w:cstheme="minorHAnsi"/>
                <w:sz w:val="16"/>
                <w:szCs w:val="16"/>
              </w:rPr>
              <w:t xml:space="preserve">rwca   2013  r.  o   gospodarce </w:t>
            </w:r>
            <w:r w:rsidRPr="00435E6C">
              <w:rPr>
                <w:rFonts w:cstheme="minorHAnsi"/>
                <w:sz w:val="16"/>
                <w:szCs w:val="16"/>
              </w:rPr>
              <w:t>opakowaniami i odpadami opakowaniowymi (t.j. Dz. U. z 2024 r. poz. 927 ze zm.).</w:t>
            </w:r>
          </w:p>
          <w:p w:rsidR="000F74C8" w:rsidRPr="00435E6C" w:rsidRDefault="000F74C8" w:rsidP="000F74C8">
            <w:pPr>
              <w:pStyle w:val="Akapitzlist"/>
              <w:spacing w:line="240" w:lineRule="auto"/>
              <w:ind w:left="120"/>
              <w:rPr>
                <w:rFonts w:cstheme="minorHAnsi"/>
                <w:sz w:val="16"/>
                <w:szCs w:val="16"/>
              </w:rPr>
            </w:pPr>
            <w:r>
              <w:rPr>
                <w:rFonts w:cstheme="minorHAnsi"/>
                <w:sz w:val="16"/>
                <w:szCs w:val="16"/>
              </w:rPr>
              <w:t>2.</w:t>
            </w:r>
            <w:r w:rsidRPr="00435E6C">
              <w:rPr>
                <w:rFonts w:cstheme="minorHAnsi"/>
                <w:sz w:val="16"/>
                <w:szCs w:val="16"/>
              </w:rPr>
              <w:t>Nie przeprowadził audytu zewnętrz</w:t>
            </w:r>
            <w:r>
              <w:rPr>
                <w:rFonts w:cstheme="minorHAnsi"/>
                <w:sz w:val="16"/>
                <w:szCs w:val="16"/>
              </w:rPr>
              <w:t xml:space="preserve">nego za 2021 r., o którym mowa </w:t>
            </w:r>
            <w:r w:rsidRPr="00435E6C">
              <w:rPr>
                <w:rFonts w:cstheme="minorHAnsi"/>
                <w:sz w:val="16"/>
                <w:szCs w:val="16"/>
              </w:rPr>
              <w:t xml:space="preserve">w art. 46 ust. 1 ustawy z  dnia   13   czerwca   2013  r. o gospodarce opakowaniami  </w:t>
            </w:r>
          </w:p>
          <w:p w:rsidR="000F74C8" w:rsidRPr="00435E6C" w:rsidRDefault="000F74C8" w:rsidP="000F74C8">
            <w:pPr>
              <w:pStyle w:val="Akapitzlist"/>
              <w:spacing w:line="240" w:lineRule="auto"/>
              <w:ind w:left="120"/>
              <w:rPr>
                <w:rFonts w:cstheme="minorHAnsi"/>
                <w:sz w:val="16"/>
                <w:szCs w:val="16"/>
              </w:rPr>
            </w:pPr>
            <w:r w:rsidRPr="00435E6C">
              <w:rPr>
                <w:rFonts w:cstheme="minorHAnsi"/>
                <w:sz w:val="16"/>
                <w:szCs w:val="16"/>
              </w:rPr>
              <w:t>i  odpadami  opakowaniowymi (t.j. Dz.</w:t>
            </w:r>
            <w:r>
              <w:rPr>
                <w:rFonts w:cstheme="minorHAnsi"/>
                <w:sz w:val="16"/>
                <w:szCs w:val="16"/>
              </w:rPr>
              <w:t xml:space="preserve"> U. z 2024 r. poz. 927 ze zm.)</w:t>
            </w:r>
          </w:p>
          <w:p w:rsidR="000F74C8" w:rsidRPr="00435E6C" w:rsidRDefault="000F74C8" w:rsidP="000F74C8">
            <w:pPr>
              <w:pStyle w:val="Akapitzlist"/>
              <w:spacing w:line="240" w:lineRule="auto"/>
              <w:ind w:left="120"/>
              <w:rPr>
                <w:rFonts w:cstheme="minorHAnsi"/>
                <w:sz w:val="16"/>
                <w:szCs w:val="16"/>
              </w:rPr>
            </w:pPr>
            <w:r>
              <w:rPr>
                <w:rFonts w:cstheme="minorHAnsi"/>
                <w:sz w:val="16"/>
                <w:szCs w:val="16"/>
              </w:rPr>
              <w:t>3.</w:t>
            </w:r>
            <w:r w:rsidRPr="00435E6C">
              <w:rPr>
                <w:rFonts w:cstheme="minorHAnsi"/>
                <w:sz w:val="16"/>
                <w:szCs w:val="16"/>
              </w:rPr>
              <w:t xml:space="preserve">W sprawozdaniu za 2023 r. wykazał odpad o kodzie 15 01 03 - Opakowania z drewna, wytworzony w ilości przekraczającej wartość określoną w decyzji Starosty Ostrowskiego znak: RPŚ.6233.19.2021 z dnia 24 marca 2022 r. (zmiana decyzji Starosty Ostrowskiego znak: RPŚ.6233.19.2021 z dnia 24 września 2021 r. udzielającej zezwolenia na przetwarzanie odpadów). Spółka złożyła wniosek o zmianę przedmiotowego zezwolenia, w którym zwiększono limit na wytwarzanie </w:t>
            </w:r>
          </w:p>
          <w:p w:rsidR="000F74C8" w:rsidRPr="00A70080" w:rsidRDefault="000F74C8" w:rsidP="000F74C8">
            <w:pPr>
              <w:pStyle w:val="Akapitzlist"/>
              <w:spacing w:line="240" w:lineRule="auto"/>
              <w:ind w:left="120"/>
              <w:rPr>
                <w:rFonts w:cstheme="minorHAnsi"/>
                <w:sz w:val="16"/>
                <w:szCs w:val="16"/>
              </w:rPr>
            </w:pPr>
            <w:r w:rsidRPr="00435E6C">
              <w:rPr>
                <w:rFonts w:cstheme="minorHAnsi"/>
                <w:sz w:val="16"/>
                <w:szCs w:val="16"/>
              </w:rPr>
              <w:t>ww. odpadu.</w:t>
            </w:r>
          </w:p>
        </w:tc>
        <w:tc>
          <w:tcPr>
            <w:tcW w:w="993" w:type="dxa"/>
            <w:shd w:val="clear" w:color="auto" w:fill="FFFFFF" w:themeFill="background1"/>
          </w:tcPr>
          <w:p w:rsidR="000F74C8" w:rsidRPr="00A53475" w:rsidRDefault="000F74C8" w:rsidP="000F74C8">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FFFFFF" w:themeFill="background1"/>
          </w:tcPr>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61-714 Poznań</w:t>
            </w:r>
          </w:p>
          <w:p w:rsidR="000F74C8" w:rsidRPr="00EE0969"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piętro X</w:t>
            </w:r>
          </w:p>
          <w:p w:rsidR="000F74C8" w:rsidRPr="00A53475" w:rsidRDefault="000F74C8" w:rsidP="000F74C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0F74C8" w:rsidRPr="00A53475" w:rsidTr="000F74C8">
        <w:trPr>
          <w:tblCellSpacing w:w="15" w:type="dxa"/>
        </w:trPr>
        <w:tc>
          <w:tcPr>
            <w:tcW w:w="320" w:type="dxa"/>
            <w:gridSpan w:val="2"/>
            <w:shd w:val="clear" w:color="auto" w:fill="DEF2F8"/>
          </w:tcPr>
          <w:p w:rsidR="000F74C8" w:rsidRDefault="000F74C8" w:rsidP="000F74C8">
            <w:pPr>
              <w:spacing w:after="0" w:line="276" w:lineRule="auto"/>
              <w:rPr>
                <w:rFonts w:eastAsia="Times New Roman" w:cstheme="minorHAnsi"/>
                <w:sz w:val="16"/>
                <w:szCs w:val="16"/>
                <w:lang w:eastAsia="pl-PL"/>
              </w:rPr>
            </w:pPr>
            <w:r>
              <w:rPr>
                <w:rFonts w:eastAsia="Times New Roman" w:cstheme="minorHAnsi"/>
                <w:sz w:val="16"/>
                <w:szCs w:val="16"/>
                <w:lang w:eastAsia="pl-PL"/>
              </w:rPr>
              <w:t>27.</w:t>
            </w:r>
          </w:p>
        </w:tc>
        <w:tc>
          <w:tcPr>
            <w:tcW w:w="1429" w:type="dxa"/>
            <w:shd w:val="clear" w:color="auto" w:fill="DEF2F8"/>
          </w:tcPr>
          <w:p w:rsidR="000F74C8" w:rsidRPr="00A53475"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DSI-IV.1710.23</w:t>
            </w:r>
            <w:r w:rsidRPr="008A7484">
              <w:rPr>
                <w:rFonts w:eastAsia="Times New Roman" w:cstheme="minorHAnsi"/>
                <w:sz w:val="16"/>
                <w:szCs w:val="16"/>
                <w:lang w:eastAsia="pl-PL"/>
              </w:rPr>
              <w:t>.2024</w:t>
            </w:r>
          </w:p>
        </w:tc>
        <w:tc>
          <w:tcPr>
            <w:tcW w:w="1545" w:type="dxa"/>
            <w:shd w:val="clear" w:color="auto" w:fill="DEF2F8"/>
          </w:tcPr>
          <w:p w:rsidR="00622D94"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PRESA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sidR="00622D94">
              <w:rPr>
                <w:rFonts w:eastAsia="Times New Roman" w:cstheme="minorHAnsi"/>
                <w:sz w:val="16"/>
                <w:szCs w:val="16"/>
                <w:lang w:eastAsia="pl-PL"/>
              </w:rPr>
              <w:t>Wichrowa 20B</w:t>
            </w:r>
          </w:p>
          <w:p w:rsidR="000F74C8" w:rsidRPr="00A53475"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60-449 Poznań – zakład w Pobiedziskach przy ul. Fabrycznej 4</w:t>
            </w:r>
          </w:p>
        </w:tc>
        <w:tc>
          <w:tcPr>
            <w:tcW w:w="1941" w:type="dxa"/>
            <w:shd w:val="clear" w:color="auto" w:fill="DEF2F8"/>
          </w:tcPr>
          <w:p w:rsidR="000F74C8"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0F74C8" w:rsidRPr="002070E5"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0F74C8" w:rsidRPr="002070E5"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sidR="00622D94">
              <w:rPr>
                <w:rFonts w:eastAsia="Times New Roman" w:cstheme="minorHAnsi"/>
                <w:sz w:val="16"/>
                <w:szCs w:val="16"/>
                <w:lang w:eastAsia="pl-PL"/>
              </w:rPr>
              <w:t xml:space="preserve"> od 1 stycznia 2021  r. </w:t>
            </w:r>
            <w:r w:rsidRPr="002070E5">
              <w:rPr>
                <w:rFonts w:eastAsia="Times New Roman" w:cstheme="minorHAnsi"/>
                <w:sz w:val="16"/>
                <w:szCs w:val="16"/>
                <w:lang w:eastAsia="pl-PL"/>
              </w:rPr>
              <w:t>do 31 grudnia 2023 r.</w:t>
            </w:r>
          </w:p>
          <w:p w:rsidR="000F74C8" w:rsidRPr="009226C7" w:rsidRDefault="000F74C8" w:rsidP="000F74C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sidR="00622D94">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DEF2F8"/>
          </w:tcPr>
          <w:p w:rsidR="000F74C8" w:rsidRPr="00AB691B" w:rsidRDefault="000F74C8" w:rsidP="000F74C8">
            <w:pPr>
              <w:spacing w:after="0" w:line="240" w:lineRule="auto"/>
              <w:rPr>
                <w:rFonts w:eastAsia="Times New Roman" w:cstheme="minorHAnsi"/>
                <w:sz w:val="16"/>
                <w:szCs w:val="16"/>
                <w:lang w:eastAsia="pl-PL"/>
              </w:rPr>
            </w:pPr>
            <w:r>
              <w:rPr>
                <w:rFonts w:eastAsia="Times New Roman" w:cstheme="minorHAnsi"/>
                <w:sz w:val="16"/>
                <w:szCs w:val="16"/>
                <w:lang w:eastAsia="pl-PL"/>
              </w:rPr>
              <w:t>6 sierpnia 2024 r. -             13 sierpnia</w:t>
            </w:r>
            <w:r w:rsidRPr="002070E5">
              <w:rPr>
                <w:rFonts w:eastAsia="Times New Roman" w:cstheme="minorHAnsi"/>
                <w:sz w:val="16"/>
                <w:szCs w:val="16"/>
                <w:lang w:eastAsia="pl-PL"/>
              </w:rPr>
              <w:t xml:space="preserve"> 2024 r.</w:t>
            </w:r>
          </w:p>
        </w:tc>
        <w:tc>
          <w:tcPr>
            <w:tcW w:w="2941" w:type="dxa"/>
            <w:gridSpan w:val="2"/>
            <w:shd w:val="clear" w:color="auto" w:fill="DEF2F8"/>
          </w:tcPr>
          <w:p w:rsidR="000F74C8" w:rsidRPr="002070E5" w:rsidRDefault="000F74C8" w:rsidP="000F74C8">
            <w:pPr>
              <w:suppressAutoHyphens/>
              <w:contextualSpacing/>
              <w:jc w:val="both"/>
              <w:rPr>
                <w:rFonts w:eastAsia="Times New Roman" w:cstheme="minorHAnsi"/>
                <w:sz w:val="16"/>
                <w:szCs w:val="16"/>
                <w:lang w:eastAsia="pl-PL"/>
              </w:rPr>
            </w:pPr>
            <w:r w:rsidRPr="009B25B7">
              <w:rPr>
                <w:rFonts w:eastAsia="Times New Roman" w:cstheme="minorHAnsi"/>
                <w:sz w:val="16"/>
                <w:szCs w:val="16"/>
                <w:lang w:eastAsia="pl-PL"/>
              </w:rPr>
              <w:t>Stwierdzono, że dokument DPR o numerze ewidencyjnym 5/2023 został wystawiony niezgodnie z wnioskiem o jego wydanie (na dokumencie DPR wskazano inną masę odpadów poddaną recyklingowi niż masa wskazana na wniosku). PRESA sp. z o. o. w dniu 26 sierpnia 2024 r. przedłożyła korektę dokumentu DPR o numerze ewidencyjnym 5/2023.</w:t>
            </w:r>
          </w:p>
        </w:tc>
        <w:tc>
          <w:tcPr>
            <w:tcW w:w="993" w:type="dxa"/>
            <w:shd w:val="clear" w:color="auto" w:fill="DEF2F8"/>
          </w:tcPr>
          <w:p w:rsidR="000F74C8" w:rsidRPr="002070E5" w:rsidRDefault="000F74C8" w:rsidP="000F74C8">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t>TAK</w:t>
            </w:r>
          </w:p>
        </w:tc>
        <w:tc>
          <w:tcPr>
            <w:tcW w:w="3813" w:type="dxa"/>
            <w:shd w:val="clear" w:color="auto" w:fill="DEF2F8"/>
          </w:tcPr>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F74C8" w:rsidRPr="00476DBD" w:rsidRDefault="000F74C8" w:rsidP="000F74C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0F74C8" w:rsidRPr="002070E5" w:rsidRDefault="000F74C8" w:rsidP="000F74C8">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1905FF" w:rsidRPr="00A53475" w:rsidTr="00E75FA8">
        <w:trPr>
          <w:tblCellSpacing w:w="15" w:type="dxa"/>
        </w:trPr>
        <w:tc>
          <w:tcPr>
            <w:tcW w:w="320" w:type="dxa"/>
            <w:gridSpan w:val="2"/>
            <w:shd w:val="clear" w:color="auto" w:fill="FFFFFF" w:themeFill="background1"/>
          </w:tcPr>
          <w:p w:rsidR="001905FF" w:rsidRDefault="001905FF" w:rsidP="00E75FA8">
            <w:pPr>
              <w:spacing w:after="0" w:line="276" w:lineRule="auto"/>
              <w:rPr>
                <w:rFonts w:eastAsia="Times New Roman" w:cstheme="minorHAnsi"/>
                <w:sz w:val="16"/>
                <w:szCs w:val="16"/>
                <w:lang w:eastAsia="pl-PL"/>
              </w:rPr>
            </w:pPr>
            <w:r>
              <w:rPr>
                <w:rFonts w:eastAsia="Times New Roman" w:cstheme="minorHAnsi"/>
                <w:sz w:val="16"/>
                <w:szCs w:val="16"/>
                <w:lang w:eastAsia="pl-PL"/>
              </w:rPr>
              <w:t>28.</w:t>
            </w:r>
          </w:p>
        </w:tc>
        <w:tc>
          <w:tcPr>
            <w:tcW w:w="1429" w:type="dxa"/>
            <w:shd w:val="clear" w:color="auto" w:fill="FFFFFF" w:themeFill="background1"/>
          </w:tcPr>
          <w:p w:rsidR="001905FF" w:rsidRPr="00A53475" w:rsidRDefault="001905FF" w:rsidP="00E75FA8">
            <w:pPr>
              <w:spacing w:after="0" w:line="240" w:lineRule="auto"/>
              <w:rPr>
                <w:rFonts w:eastAsia="Times New Roman" w:cstheme="minorHAnsi"/>
                <w:sz w:val="16"/>
                <w:szCs w:val="16"/>
                <w:lang w:eastAsia="pl-PL"/>
              </w:rPr>
            </w:pPr>
            <w:r w:rsidRPr="001905FF">
              <w:rPr>
                <w:rFonts w:eastAsia="Times New Roman" w:cstheme="minorHAnsi"/>
                <w:sz w:val="16"/>
                <w:szCs w:val="16"/>
                <w:lang w:eastAsia="pl-PL"/>
              </w:rPr>
              <w:t>DSI-IV.1710.22.2024</w:t>
            </w:r>
          </w:p>
        </w:tc>
        <w:tc>
          <w:tcPr>
            <w:tcW w:w="1545" w:type="dxa"/>
            <w:shd w:val="clear" w:color="auto" w:fill="FFFFFF" w:themeFill="background1"/>
          </w:tcPr>
          <w:p w:rsidR="001905FF" w:rsidRDefault="001905FF" w:rsidP="00E75FA8">
            <w:pPr>
              <w:spacing w:after="0" w:line="240" w:lineRule="auto"/>
              <w:rPr>
                <w:rFonts w:cstheme="minorHAnsi"/>
                <w:sz w:val="16"/>
                <w:szCs w:val="16"/>
              </w:rPr>
            </w:pPr>
            <w:r w:rsidRPr="001905FF">
              <w:rPr>
                <w:rFonts w:cstheme="minorHAnsi"/>
                <w:sz w:val="16"/>
                <w:szCs w:val="16"/>
              </w:rPr>
              <w:t xml:space="preserve">S4F SERVICE FOR FOUNDRIES Sp. z o.o., ul. Lipowa 2A, </w:t>
            </w:r>
          </w:p>
          <w:p w:rsidR="001905FF" w:rsidRPr="00A53475" w:rsidRDefault="001905FF" w:rsidP="00E75FA8">
            <w:pPr>
              <w:spacing w:after="0" w:line="240" w:lineRule="auto"/>
              <w:rPr>
                <w:rFonts w:cstheme="minorHAnsi"/>
                <w:sz w:val="16"/>
                <w:szCs w:val="16"/>
              </w:rPr>
            </w:pPr>
            <w:r w:rsidRPr="001905FF">
              <w:rPr>
                <w:rFonts w:cstheme="minorHAnsi"/>
                <w:sz w:val="16"/>
                <w:szCs w:val="16"/>
              </w:rPr>
              <w:t>63-800 Gostyń</w:t>
            </w:r>
          </w:p>
        </w:tc>
        <w:tc>
          <w:tcPr>
            <w:tcW w:w="1941" w:type="dxa"/>
            <w:shd w:val="clear" w:color="auto" w:fill="FFFFFF" w:themeFill="background1"/>
          </w:tcPr>
          <w:p w:rsidR="0062782C" w:rsidRPr="00A53475" w:rsidRDefault="0062782C" w:rsidP="0062782C">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62782C" w:rsidRDefault="0062782C" w:rsidP="0062782C">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62782C" w:rsidRDefault="0062782C" w:rsidP="0062782C">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62782C" w:rsidRPr="00AB691B" w:rsidRDefault="0062782C" w:rsidP="0062782C">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1905FF" w:rsidRPr="00A53475" w:rsidRDefault="001905FF" w:rsidP="00E75FA8">
            <w:pPr>
              <w:spacing w:after="0" w:line="240" w:lineRule="auto"/>
              <w:rPr>
                <w:rFonts w:eastAsia="Times New Roman" w:cstheme="minorHAnsi"/>
                <w:sz w:val="16"/>
                <w:szCs w:val="16"/>
                <w:lang w:eastAsia="pl-PL"/>
              </w:rPr>
            </w:pPr>
          </w:p>
        </w:tc>
        <w:tc>
          <w:tcPr>
            <w:tcW w:w="1393" w:type="dxa"/>
            <w:shd w:val="clear" w:color="auto" w:fill="FFFFFF" w:themeFill="background1"/>
          </w:tcPr>
          <w:p w:rsidR="001905FF" w:rsidRPr="00A53475" w:rsidRDefault="00D331A2" w:rsidP="00D331A2">
            <w:pPr>
              <w:spacing w:after="0" w:line="240" w:lineRule="auto"/>
              <w:rPr>
                <w:rFonts w:eastAsia="Times New Roman" w:cstheme="minorHAnsi"/>
                <w:sz w:val="16"/>
                <w:szCs w:val="16"/>
                <w:lang w:eastAsia="pl-PL"/>
              </w:rPr>
            </w:pPr>
            <w:r w:rsidRPr="00D331A2">
              <w:rPr>
                <w:rFonts w:eastAsia="Times New Roman" w:cstheme="minorHAnsi"/>
                <w:sz w:val="16"/>
                <w:szCs w:val="16"/>
                <w:lang w:eastAsia="pl-PL"/>
              </w:rPr>
              <w:t xml:space="preserve">6 sierpnia 2024 r. </w:t>
            </w:r>
            <w:r>
              <w:rPr>
                <w:rFonts w:eastAsia="Times New Roman" w:cstheme="minorHAnsi"/>
                <w:sz w:val="16"/>
                <w:szCs w:val="16"/>
                <w:lang w:eastAsia="pl-PL"/>
              </w:rPr>
              <w:t>-</w:t>
            </w:r>
            <w:r w:rsidRPr="00D331A2">
              <w:rPr>
                <w:rFonts w:eastAsia="Times New Roman" w:cstheme="minorHAnsi"/>
                <w:sz w:val="16"/>
                <w:szCs w:val="16"/>
                <w:lang w:eastAsia="pl-PL"/>
              </w:rPr>
              <w:t xml:space="preserve"> 13 sierpnia 2024 r.</w:t>
            </w:r>
          </w:p>
        </w:tc>
        <w:tc>
          <w:tcPr>
            <w:tcW w:w="2941" w:type="dxa"/>
            <w:gridSpan w:val="2"/>
            <w:shd w:val="clear" w:color="auto" w:fill="FFFFFF" w:themeFill="background1"/>
          </w:tcPr>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S4F SERVICE FOR FOUNDRIES Sp. z o.o. w dniu 5 marca 2020 r. wystąpiła do Marszałka Województwa Wielkopolskiego z wnioskiem o zmianę decyzji Starosty Gostyńskiego  znak:  OR.6233.27.2013  z  dnia  20 listopada 2013 r. udzielającej zezwolenia na zbieranie odpadów, zmienionej decyzją Starosty Gostyńskiego znak: OR.6233.19.2016 z dnia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23 grudnia 2016 r. oraz decyzją Starosty Gostyńskieg</w:t>
            </w:r>
            <w:r>
              <w:rPr>
                <w:rFonts w:cstheme="minorHAnsi"/>
                <w:sz w:val="16"/>
                <w:szCs w:val="16"/>
              </w:rPr>
              <w:t xml:space="preserve">o znak: OR.6233.16.2017 z dnia </w:t>
            </w:r>
            <w:r w:rsidRPr="00850DD7">
              <w:rPr>
                <w:rFonts w:cstheme="minorHAnsi"/>
                <w:sz w:val="16"/>
                <w:szCs w:val="16"/>
              </w:rPr>
              <w:t xml:space="preserve">15 listopada 2017 r. Marszałek Województwa Wielkopolskiego decyzją znak: DSK-IV.7244.1.4.2021 z dnia 12 września 2023 r. odmówił dokonania zmiany decyzji Starosty  Gostyńskiego  znak:  OR.6233.27.2013  z  dnia  20 listopada 2013 r. udzielającej zezwolenia na zbieranie odpadów ze zmianiami, w związku z negatywną opinią wydaną przez Burmistrza Gostynia, Komendanta Powiatowego Państwowej Straży Pożarnej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w Gostyniu oraz Wielkopolskiego Wojewódzkiego Inspektora Ochrony Środowiska, co do spełnienia wymagań określonych w przepisach ochrony środowiska. S4F SERVICE FOR FOUNDRIES Sp. z o.o. wniosła odwołanie do Ministra Klimatu i Środowiska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od decyzji Marszałka Województwa Wielkopolskiego znak: DSK-IV.7244.1.4.2021 z dnia 12 września 2023 r. Minister Klimatu i Środowiska decyzją znak: DIŚ-III.411.131.2023.AŻ z dnia 4 stycznia 2024 r. utrzymał w mocy zaskarżoną decyzję. </w:t>
            </w:r>
          </w:p>
          <w:p w:rsidR="00850DD7" w:rsidRDefault="00850DD7" w:rsidP="00850DD7">
            <w:pPr>
              <w:pStyle w:val="Akapitzlist"/>
              <w:spacing w:line="240" w:lineRule="auto"/>
              <w:ind w:left="120"/>
              <w:rPr>
                <w:rFonts w:cstheme="minorHAnsi"/>
                <w:sz w:val="16"/>
                <w:szCs w:val="16"/>
              </w:rPr>
            </w:pPr>
            <w:r w:rsidRPr="00850DD7">
              <w:rPr>
                <w:rFonts w:cstheme="minorHAnsi"/>
                <w:sz w:val="16"/>
                <w:szCs w:val="16"/>
              </w:rPr>
              <w:t>Ponadto, Spółka w dniu 19 maja 2023 r. złożyła wniosek do Marszałka Województwa Wielkopolskiego o wydanie nowego zezwolenia na zbieranie odpadów, na podstawie art.  226a  ust.  1  ustawy  z  dnia  14  grudnia  2012  r. o odpadach, który jest obecnie procedowany.</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1. </w:t>
            </w:r>
            <w:r w:rsidRPr="00850DD7">
              <w:rPr>
                <w:rFonts w:cstheme="minorHAnsi"/>
                <w:sz w:val="16"/>
                <w:szCs w:val="16"/>
              </w:rPr>
              <w:t>Dokumenty EDPR o numerach: 150102/III/2021/EKO-CYKL, 150104/III/2021/CCR REPACK_1, 150104/III/2021/EKO CYKL zostały wystawione z niedochowaniem terminu wskazanego w art.  24 ust. 5 ustawy z dnia 13 czerwca 2013 r. o gospodarce opakowaniami i odpadami opakowanio</w:t>
            </w:r>
            <w:r>
              <w:rPr>
                <w:rFonts w:cstheme="minorHAnsi"/>
                <w:sz w:val="16"/>
                <w:szCs w:val="16"/>
              </w:rPr>
              <w:t xml:space="preserve">wymi. Natomiast dokumenty EDPR </w:t>
            </w:r>
            <w:r w:rsidRPr="00850DD7">
              <w:rPr>
                <w:rFonts w:cstheme="minorHAnsi"/>
                <w:sz w:val="16"/>
                <w:szCs w:val="16"/>
              </w:rPr>
              <w:t>o numerach: 150104/IV/2021/RLG oraz 150104/IV/2021/EKO CYKL wystawiono przed wpływem wniosku o ich wystawienie (wnioski wpłynęły 31 stycznia 2022 r. –  data  wniosku 20 stycznia 2022 r., a dokument EDPR wystawiono 27 stycznia 2021 r.). Spółka w dniu 20 września 2024 r. przesłała korespondencj</w:t>
            </w:r>
            <w:r>
              <w:rPr>
                <w:rFonts w:cstheme="minorHAnsi"/>
                <w:sz w:val="16"/>
                <w:szCs w:val="16"/>
              </w:rPr>
              <w:t xml:space="preserve">ę mailową wraz z  załącznikami </w:t>
            </w:r>
            <w:r w:rsidRPr="00850DD7">
              <w:rPr>
                <w:rFonts w:cstheme="minorHAnsi"/>
                <w:sz w:val="16"/>
                <w:szCs w:val="16"/>
              </w:rPr>
              <w:t xml:space="preserve">potwierdzającą  złożenie  ww.  wniosków w formie elektronicznej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w dniu 20 stycznia 2022 r.</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2.</w:t>
            </w:r>
            <w:r w:rsidRPr="00850DD7">
              <w:rPr>
                <w:rFonts w:cstheme="minorHAnsi"/>
                <w:sz w:val="16"/>
                <w:szCs w:val="16"/>
              </w:rPr>
              <w:t>Do 5 z 10 dokumentów EDPR nie dołączono faktur</w:t>
            </w:r>
            <w:r>
              <w:rPr>
                <w:rFonts w:cstheme="minorHAnsi"/>
                <w:sz w:val="16"/>
                <w:szCs w:val="16"/>
              </w:rPr>
              <w:t xml:space="preserve">y do egzemplarza C przesłanego </w:t>
            </w:r>
            <w:r w:rsidRPr="00850DD7">
              <w:rPr>
                <w:rFonts w:cstheme="minorHAnsi"/>
                <w:sz w:val="16"/>
                <w:szCs w:val="16"/>
              </w:rPr>
              <w:t>do tut. Organu. Zgodnie z art. 24 ust. 5 ustawy z dnia 13 czerwca 2013 r. o gospodarce opakowaniami i odpadami opakowaniowymi przedsiębiorca wystawiając dokumenty EDPR dołącza do nich uwierzytelnione kopie dokumentów celnych albo faktur, na podstawie których były one wystawione. Kopie faktur zostały okazane podczas kontroli.</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3.</w:t>
            </w:r>
            <w:r w:rsidRPr="00850DD7">
              <w:rPr>
                <w:rFonts w:cstheme="minorHAnsi"/>
                <w:sz w:val="16"/>
                <w:szCs w:val="16"/>
              </w:rPr>
              <w:t>Podczas kontroli nie przedłożono kompletnych dokumentów EDPR (egzemplarzy B)</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o nr 150102/III/2021/EKO-CYKL oraz o nr 150103/III/2022/BIOSYSTEM (brakowało drugiej strony), co nie pozwalało na zweryfikowa</w:t>
            </w:r>
            <w:r>
              <w:rPr>
                <w:rFonts w:cstheme="minorHAnsi"/>
                <w:sz w:val="16"/>
                <w:szCs w:val="16"/>
              </w:rPr>
              <w:t xml:space="preserve">nie poprawności tego dokumentu </w:t>
            </w:r>
            <w:r w:rsidRPr="00850DD7">
              <w:rPr>
                <w:rFonts w:cstheme="minorHAnsi"/>
                <w:sz w:val="16"/>
                <w:szCs w:val="16"/>
              </w:rPr>
              <w:t>z przedłożonym do tut. Organu egzemplarzem C niniejszego dokumentu. Podmiot w dniu 20 września 2024 r. przedłożył kompletne dokumenty EDPR (egzemplarze B).</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4.</w:t>
            </w:r>
            <w:r w:rsidRPr="00850DD7">
              <w:rPr>
                <w:rFonts w:cstheme="minorHAnsi"/>
                <w:sz w:val="16"/>
                <w:szCs w:val="16"/>
              </w:rPr>
              <w:t xml:space="preserve">Dokumenty EDPR o numerach: 150102/III/2021/EKO-CYKL, 150104/III/2021/CCR REPACK_1, 150104/III/2021/INTERSEROH (wraz z dwoma korektami),  150104/III/2021/EKO-PUNKT_1, dokumenty EDPR za 2022 r., poza dokumentami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o  nr:  150102/III/2022/BIOSYSTEM, 150102/IV/2022/BIOSYSTEM,  150103/IV/2022/BIOSYSTEM,  150103/IV/2022/ BIOSYSTEM   (zdublowany nr), 150104/12/2022/ BIOSYSTEM oraz dokumenty EDPR za 2023 r. poza 12 z 78 dokumentów EDPR, wystawionymi za II kwartał 2023 nie zostały przekazane Marszałkowi Województwa Wielkopolskiego w  terminie  wskazanym w  art.   24  ust.  9  ustawy z dnia 13 czerwca 2013 r. o gospodarce opakowaniami i odpadami opakowaniowymi, tj. w terminie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30 dni od upływu kwartału, w którym dokumenty zostały wystawione, w związku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z art. 50 ust. 1 ustawy z  dnia 15 grudnia 2022 r. o szczególnej ochronie niektórych odbiorców paliw gazowych w 2023 r. w związku z sytuacją na rynku gazu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(tekst jednolity: Dz. U. z 2022 r. poz. 2687). </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5.</w:t>
            </w:r>
            <w:r w:rsidRPr="00850DD7">
              <w:rPr>
                <w:rFonts w:cstheme="minorHAnsi"/>
                <w:sz w:val="16"/>
                <w:szCs w:val="16"/>
              </w:rPr>
              <w:t>We wniosku o wystawienie dokumentu EDPR o nr 150103/10/2022/INTERZERO oraz we wnioskach dotyczących dokumentów EDPR za 2023 r., wystawionych na rzecz INTERZERO Organizacja Odzysku Opakowań S.A. widnieje pieczątka z dawną nazwą Interseroh Organizacja Odzysku Opakowań S.A.</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6.</w:t>
            </w:r>
            <w:r w:rsidRPr="00850DD7">
              <w:rPr>
                <w:rFonts w:cstheme="minorHAnsi"/>
                <w:sz w:val="16"/>
                <w:szCs w:val="16"/>
              </w:rPr>
              <w:t>Dokumenty EDPR o nr: 150104/IV/2022/BIOSYSTEM, 150104/III/2022/BIOSYSTEM, 150102/III/2022/BIOSYSTEM,   150104/V/2022/BIOSYSTEM,  150102/10/2022/ BIOSYSTEM, 150102/11/2022/BIOSYSTEM, 150102/IV/2022/BIOSYSTEM, 150104/10/2022/BIOSYSTEM,  150104/12/2022/BIOSYSTEM potwierdzają wewnątrzwspólnotową dostawę odpad</w:t>
            </w:r>
            <w:r>
              <w:rPr>
                <w:rFonts w:cstheme="minorHAnsi"/>
                <w:sz w:val="16"/>
                <w:szCs w:val="16"/>
              </w:rPr>
              <w:t xml:space="preserve">ów opakowaniowych pochodzących </w:t>
            </w:r>
            <w:r w:rsidRPr="00850DD7">
              <w:rPr>
                <w:rFonts w:cstheme="minorHAnsi"/>
                <w:sz w:val="16"/>
                <w:szCs w:val="16"/>
              </w:rPr>
              <w:t>z gospodarstw domowych.  We wnioskach o wystawienie przedmiotowych dokumentów nie wskazano, że odpady pochodzą z gospodarstw domowych. Podmiot w dniu 20 września 2024 r. przedłożył wydruk korespondencji mailowej zawierającej wnioski do części z ww. dokumentów (bez załączników), gdzie w tytule dokumentu wskazano skrót „GD”, mający świadczyć zdaniem Kontrolowanego o pochodzeniu odpadów z gospodarstw domowych, co jest niejednoznaczne dla zespołu kontrolującego.</w:t>
            </w:r>
          </w:p>
          <w:p w:rsidR="00850DD7" w:rsidRPr="00850DD7" w:rsidRDefault="00850DD7" w:rsidP="00850DD7">
            <w:pPr>
              <w:pStyle w:val="Akapitzlist"/>
              <w:spacing w:line="240" w:lineRule="auto"/>
              <w:ind w:left="120"/>
              <w:rPr>
                <w:rFonts w:cstheme="minorHAnsi"/>
                <w:sz w:val="16"/>
                <w:szCs w:val="16"/>
              </w:rPr>
            </w:pP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7.</w:t>
            </w:r>
            <w:r w:rsidRPr="00850DD7">
              <w:rPr>
                <w:rFonts w:cstheme="minorHAnsi"/>
                <w:sz w:val="16"/>
                <w:szCs w:val="16"/>
              </w:rPr>
              <w:t>Załączniki VII przedłożone do dokumentu EDPR o nr 150104/01/2022/BIOSYSTEM zostały podpisane tylko i wyłącznie przez zakład, do którego zostały przekazane odpady opakowaniowe będące przedmiotem wewnątrzwspólnotowej dostawy odpadów opakowaniowych tj. przez Regy Metal Kft. Również w miejscu na podpis podmiotu organizującego przemieszczenie (wewnątrzwspólnotową dostawę odpadów opakowaniowych) swój podpis złożyła  firma Regy Metal Kft zamiast kontrolowanej Spółki tj. S4F SERVICE FOR FOUNDRIES Sp. z o.o.</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8.</w:t>
            </w:r>
            <w:r w:rsidRPr="00850DD7">
              <w:rPr>
                <w:rFonts w:cstheme="minorHAnsi"/>
                <w:sz w:val="16"/>
                <w:szCs w:val="16"/>
              </w:rPr>
              <w:t xml:space="preserve">Dokument  EDPR o nr 46/150103/II/2023/BIOSYSTEM został wystawiony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z niedochowaniem terminu, wskazanego w art.  24 ust. 5 ustawy z dnia 13 czerwca 2013 r. o gospodarce opakowaniami i</w:t>
            </w:r>
            <w:r>
              <w:rPr>
                <w:rFonts w:cstheme="minorHAnsi"/>
                <w:sz w:val="16"/>
                <w:szCs w:val="16"/>
              </w:rPr>
              <w:t xml:space="preserve"> odpadami opakowaniowymi.</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9.</w:t>
            </w:r>
            <w:r w:rsidRPr="00850DD7">
              <w:rPr>
                <w:rFonts w:cstheme="minorHAnsi"/>
                <w:sz w:val="16"/>
                <w:szCs w:val="16"/>
              </w:rPr>
              <w:t xml:space="preserve">We wniosku o </w:t>
            </w:r>
            <w:r>
              <w:rPr>
                <w:rFonts w:cstheme="minorHAnsi"/>
                <w:sz w:val="16"/>
                <w:szCs w:val="16"/>
              </w:rPr>
              <w:t>wystawienie dokumentu EDPR o nr</w:t>
            </w:r>
            <w:r w:rsidRPr="00850DD7">
              <w:rPr>
                <w:rFonts w:cstheme="minorHAnsi"/>
                <w:sz w:val="16"/>
                <w:szCs w:val="16"/>
              </w:rPr>
              <w:t xml:space="preserve">65/150104/IV/2023/BIOSYSTEM,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w lewym górnym rogu wskazano Spółkę TECHNIKA BROŻEK Sp. z o.o., z siedzibą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w Brożek 20, m. Brody – jako nadawcę lub odbiorcę dokumentu/prowadzącego recykling.  Podmiot pismem z dnia 20 września 2024 r. wyjaśnił, że była to pomyłka wnioskującego i dołączył skorygowany wniosek, gdzie wskazano kontrolowaną Spółkę jako adresata. Ponadto, Podmiot w piśmie z dnia 21 listopada 2024 r. wskazał,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że skorygowany wniosek został doręczony do S4F SERVICE FOR FOUNDRIES Sp. z o.o. osobiście przez pracownika wnioskodawcy. </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10.</w:t>
            </w:r>
            <w:r w:rsidRPr="00850DD7">
              <w:rPr>
                <w:rFonts w:cstheme="minorHAnsi"/>
                <w:sz w:val="16"/>
                <w:szCs w:val="16"/>
              </w:rPr>
              <w:t xml:space="preserve">Kontrolowany błędnie wystawił 4 dokumenty EDPR za 2022 r. zamiast za 2023 r.,  są   to   dokumenty   o   nr:  1/150103/I/2023/BIOSYSTEM,  2/150103/I/2023/ BIOSYSTEM, 3/150103/I/2023/BIOSYSTEM oraz 4/150103/I/2023/BIOSYSTEM.  Podmiot nie przedłożył korekty egzemplarzy C przedmiotowych dokumentów. </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11.</w:t>
            </w:r>
            <w:r w:rsidRPr="00850DD7">
              <w:rPr>
                <w:rFonts w:cstheme="minorHAnsi"/>
                <w:sz w:val="16"/>
                <w:szCs w:val="16"/>
              </w:rPr>
              <w:t>Dokumenty EDPR egzemplarze C o nr: 61/150102/IV/2023/INTERZERO, 62/150102/IV/2023/INTERZERO, 63/150103/IV/2023/INTERZERO,  64/150104/IV/</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2023/INTERZERO,  65/150104/IV/2023/BIOSYSTEM,   66/150104/IV/2023/ BIOSYSTYEM,  67/150102/IV/2023/BOO,   68/150103/IV/2023/INTERZERO,  69/150103/IV/2023/ INTERZERO, 70/150104/IV/2023/GREENRECOVERY, 71/150103/IV/2023/INTERZERO, 72/150103/IV/2023/INTERZERO,   73/150104/IV/</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2023/BOO,  74/150104/IV/2023/ BIOSYSTEM, 75/150102/IV/2023/BOO, 76/150103/IV/2023/INTERZERO,  77/150104/IV/2023/BIOSYSTEM, 78/150103/IV/2023/INTERZERO nie zostały wysłane do tut. Organu. Podczas kontroli Spółka przedłożyła kopie ww. dokumentów. Podmiot dnia 29 sierpnia 2024 r. przesłał oryginały egzemplarzy C przedmiotowych dokumentów.</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12.</w:t>
            </w:r>
            <w:r w:rsidRPr="00850DD7">
              <w:rPr>
                <w:rFonts w:cstheme="minorHAnsi"/>
                <w:sz w:val="16"/>
                <w:szCs w:val="16"/>
              </w:rPr>
              <w:t>W przypadku dokumentów EDPR  za 2022 r. podczas kontroli nie przedłożono umowy z EVERPLAST Zrt. Spółka w dniu 20 września 2024 r. przesłała przedmiotową umowę zawartą z firmą EVERPLAST Zrt.</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13.</w:t>
            </w:r>
            <w:r w:rsidRPr="00850DD7">
              <w:rPr>
                <w:rFonts w:cstheme="minorHAnsi"/>
                <w:sz w:val="16"/>
                <w:szCs w:val="16"/>
              </w:rPr>
              <w:t>Na podstawie analizy wybranych kart ewidencji oraz wybranych kart przekazania odpadów stwierdzono nierzetelność, polegającą na błędnym przyporządkowaniu miejsca wytwarzania odpadów, powstających w wyniku świadczenia usługi usuwania odpadów, porzuconych na działce z</w:t>
            </w:r>
            <w:r>
              <w:rPr>
                <w:rFonts w:cstheme="minorHAnsi"/>
                <w:sz w:val="16"/>
                <w:szCs w:val="16"/>
              </w:rPr>
              <w:t xml:space="preserve">lokalizowanej w m. Brożek 20.  </w:t>
            </w:r>
            <w:r w:rsidRPr="00850DD7">
              <w:rPr>
                <w:rFonts w:cstheme="minorHAnsi"/>
                <w:sz w:val="16"/>
                <w:szCs w:val="16"/>
              </w:rPr>
              <w:t xml:space="preserve">Z wyjaśnień przedstawionych podczas kontroli wynika, że odpady wytworzone zostały w miejscu prowadzenia działalności o nazwie: Brożek, natomiast z kart ewidencji odpadów wynika, że odpady te wytwarzane były przy ul. Lipowej 2A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w Gostyniu. Pismem z dnia 20 września 2024 r. Spółka złożyła wyjaśnienia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w powyższej kwestii. Odpady powstające w m. Brożek (gmina Brody, województwo lubuskie)  wytwarzane są w wyniku świadczenia usług (w rozumieniu art. 3 ust. 1 pkt 32 ustawy o odpadach) i/lub działalności </w:t>
            </w:r>
            <w:r>
              <w:rPr>
                <w:rFonts w:cstheme="minorHAnsi"/>
                <w:sz w:val="16"/>
                <w:szCs w:val="16"/>
              </w:rPr>
              <w:t xml:space="preserve">w zakresie obiektów  liniowych </w:t>
            </w:r>
            <w:r w:rsidRPr="00850DD7">
              <w:rPr>
                <w:rFonts w:cstheme="minorHAnsi"/>
                <w:sz w:val="16"/>
                <w:szCs w:val="16"/>
              </w:rPr>
              <w:t>(w rozumieniu art. 3 pkt 3a ustawy - Prawo budowlane). W związku z powyższym, w dziale XII wniosku o wpis do rejestru BDO w miejscu prowadzenia działalności „siedziba” wskazano gminę Brody jako jedno z miejsc wytwarzania odpadów.</w:t>
            </w:r>
          </w:p>
          <w:p w:rsidR="00850DD7" w:rsidRPr="00850DD7" w:rsidRDefault="00850DD7" w:rsidP="00850DD7">
            <w:pPr>
              <w:pStyle w:val="Akapitzlist"/>
              <w:spacing w:line="240" w:lineRule="auto"/>
              <w:ind w:left="120"/>
              <w:rPr>
                <w:rFonts w:cstheme="minorHAnsi"/>
                <w:sz w:val="16"/>
                <w:szCs w:val="16"/>
              </w:rPr>
            </w:pPr>
            <w:r>
              <w:rPr>
                <w:rFonts w:cstheme="minorHAnsi"/>
                <w:sz w:val="16"/>
                <w:szCs w:val="16"/>
              </w:rPr>
              <w:t>14.</w:t>
            </w:r>
            <w:r w:rsidRPr="00850DD7">
              <w:rPr>
                <w:rFonts w:cstheme="minorHAnsi"/>
                <w:sz w:val="16"/>
                <w:szCs w:val="16"/>
              </w:rPr>
              <w:t xml:space="preserve">Masa odpadu o kodzie 15 01 04 – Opakowania z metali, przekazana poza granice RP wykazana w karcie ewidencji odpadu za 2023 rok (tj. 11094,26 Mg) była niezgodna z masą odpadu wywiezionego z terytorium kraju w roku kalendarzowym wykazaną w  sprawozdaniu o odpadach za 2023 rok (tj. 11097,3 Mg). Dnia </w:t>
            </w:r>
          </w:p>
          <w:p w:rsidR="00850DD7" w:rsidRPr="00850DD7" w:rsidRDefault="00850DD7" w:rsidP="00850DD7">
            <w:pPr>
              <w:pStyle w:val="Akapitzlist"/>
              <w:spacing w:line="240" w:lineRule="auto"/>
              <w:ind w:left="120"/>
              <w:rPr>
                <w:rFonts w:cstheme="minorHAnsi"/>
                <w:sz w:val="16"/>
                <w:szCs w:val="16"/>
              </w:rPr>
            </w:pPr>
            <w:r w:rsidRPr="00850DD7">
              <w:rPr>
                <w:rFonts w:cstheme="minorHAnsi"/>
                <w:sz w:val="16"/>
                <w:szCs w:val="16"/>
              </w:rPr>
              <w:t xml:space="preserve">30 sierpnia 2024 r. kontrolowana Spółka złożyła korektę przedmiotowego sprawozdania w zakresie masy odpadu o kodzie: 15 01 04 – Opakowania z metali, wywiezionego z terytorium kraju (Dział II. Tabela 2). Masa odpadu wykazana </w:t>
            </w:r>
          </w:p>
          <w:p w:rsidR="00850DD7" w:rsidRPr="00A70080" w:rsidRDefault="00850DD7" w:rsidP="00850DD7">
            <w:pPr>
              <w:pStyle w:val="Akapitzlist"/>
              <w:spacing w:line="240" w:lineRule="auto"/>
              <w:ind w:left="120"/>
              <w:rPr>
                <w:rFonts w:cstheme="minorHAnsi"/>
                <w:sz w:val="16"/>
                <w:szCs w:val="16"/>
              </w:rPr>
            </w:pPr>
            <w:r w:rsidRPr="00850DD7">
              <w:rPr>
                <w:rFonts w:cstheme="minorHAnsi"/>
                <w:sz w:val="16"/>
                <w:szCs w:val="16"/>
              </w:rPr>
              <w:t>w sprawozdaniu jest równa masie w karcie ewidencji odpadu.</w:t>
            </w:r>
          </w:p>
        </w:tc>
        <w:tc>
          <w:tcPr>
            <w:tcW w:w="993" w:type="dxa"/>
            <w:shd w:val="clear" w:color="auto" w:fill="FFFFFF" w:themeFill="background1"/>
          </w:tcPr>
          <w:p w:rsidR="001905FF" w:rsidRPr="00A53475" w:rsidRDefault="001905FF" w:rsidP="00E75FA8">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FFFFFF" w:themeFill="background1"/>
          </w:tcPr>
          <w:p w:rsidR="001905FF" w:rsidRPr="00EE0969" w:rsidRDefault="001905FF"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1905FF" w:rsidRPr="00EE0969" w:rsidRDefault="001905FF"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1905FF" w:rsidRPr="00EE0969" w:rsidRDefault="001905FF"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1905FF" w:rsidRPr="00EE0969" w:rsidRDefault="001905FF"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61-714 Poznań</w:t>
            </w:r>
          </w:p>
          <w:p w:rsidR="001905FF" w:rsidRPr="00EE0969" w:rsidRDefault="001905FF"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piętro X</w:t>
            </w:r>
          </w:p>
          <w:p w:rsidR="001905FF" w:rsidRPr="00A53475" w:rsidRDefault="001905FF"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E75FA8" w:rsidRPr="002070E5" w:rsidTr="00E75FA8">
        <w:trPr>
          <w:trHeight w:val="254"/>
          <w:tblCellSpacing w:w="15" w:type="dxa"/>
        </w:trPr>
        <w:tc>
          <w:tcPr>
            <w:tcW w:w="320" w:type="dxa"/>
            <w:gridSpan w:val="2"/>
            <w:shd w:val="clear" w:color="auto" w:fill="DEF2F8"/>
          </w:tcPr>
          <w:p w:rsidR="00E75FA8" w:rsidRDefault="00E75FA8" w:rsidP="00E75FA8">
            <w:pPr>
              <w:spacing w:after="0" w:line="276" w:lineRule="auto"/>
              <w:rPr>
                <w:rFonts w:eastAsia="Times New Roman" w:cstheme="minorHAnsi"/>
                <w:sz w:val="16"/>
                <w:szCs w:val="16"/>
                <w:lang w:eastAsia="pl-PL"/>
              </w:rPr>
            </w:pPr>
            <w:r>
              <w:rPr>
                <w:rFonts w:eastAsia="Times New Roman" w:cstheme="minorHAnsi"/>
                <w:sz w:val="16"/>
                <w:szCs w:val="16"/>
                <w:lang w:eastAsia="pl-PL"/>
              </w:rPr>
              <w:t>29.</w:t>
            </w:r>
          </w:p>
        </w:tc>
        <w:tc>
          <w:tcPr>
            <w:tcW w:w="1429" w:type="dxa"/>
            <w:shd w:val="clear" w:color="auto" w:fill="DEF2F8"/>
          </w:tcPr>
          <w:p w:rsidR="00E75FA8" w:rsidRPr="00A53475" w:rsidRDefault="00E75FA8" w:rsidP="00E75FA8">
            <w:pPr>
              <w:spacing w:after="0" w:line="240" w:lineRule="auto"/>
              <w:rPr>
                <w:rFonts w:eastAsia="Times New Roman" w:cstheme="minorHAnsi"/>
                <w:sz w:val="16"/>
                <w:szCs w:val="16"/>
                <w:lang w:eastAsia="pl-PL"/>
              </w:rPr>
            </w:pPr>
            <w:r w:rsidRPr="0019650D">
              <w:rPr>
                <w:rFonts w:eastAsia="Times New Roman" w:cstheme="minorHAnsi"/>
                <w:sz w:val="16"/>
                <w:szCs w:val="16"/>
                <w:lang w:eastAsia="pl-PL"/>
              </w:rPr>
              <w:t>DSI-IV.1710.26.2024</w:t>
            </w:r>
          </w:p>
        </w:tc>
        <w:tc>
          <w:tcPr>
            <w:tcW w:w="1545" w:type="dxa"/>
            <w:shd w:val="clear" w:color="auto" w:fill="DEF2F8"/>
          </w:tcPr>
          <w:p w:rsidR="00E75FA8" w:rsidRPr="0019650D" w:rsidRDefault="00E75FA8" w:rsidP="00E75FA8">
            <w:pPr>
              <w:spacing w:after="0" w:line="240" w:lineRule="auto"/>
              <w:rPr>
                <w:rFonts w:cstheme="minorHAnsi"/>
                <w:sz w:val="16"/>
                <w:szCs w:val="16"/>
              </w:rPr>
            </w:pPr>
            <w:r w:rsidRPr="0019650D">
              <w:rPr>
                <w:rFonts w:cstheme="minorHAnsi"/>
                <w:sz w:val="16"/>
                <w:szCs w:val="16"/>
              </w:rPr>
              <w:t xml:space="preserve">SURGO PAPIER Ireneusz Nogal w spadku (dawniej: SURGO PAPIER Ireneusz Nogal), </w:t>
            </w:r>
          </w:p>
          <w:p w:rsidR="00E75FA8" w:rsidRPr="00A53475" w:rsidRDefault="00E75FA8" w:rsidP="00E75FA8">
            <w:pPr>
              <w:spacing w:after="0" w:line="240" w:lineRule="auto"/>
              <w:rPr>
                <w:rFonts w:cstheme="minorHAnsi"/>
                <w:sz w:val="16"/>
                <w:szCs w:val="16"/>
              </w:rPr>
            </w:pPr>
            <w:r w:rsidRPr="0019650D">
              <w:rPr>
                <w:rFonts w:cstheme="minorHAnsi"/>
                <w:sz w:val="16"/>
                <w:szCs w:val="16"/>
              </w:rPr>
              <w:t>Zaryń 34, 62-619 Wierzbinek</w:t>
            </w:r>
          </w:p>
        </w:tc>
        <w:tc>
          <w:tcPr>
            <w:tcW w:w="1941" w:type="dxa"/>
            <w:shd w:val="clear" w:color="auto" w:fill="DEF2F8"/>
          </w:tcPr>
          <w:p w:rsidR="00E75FA8" w:rsidRPr="00AE7EA5" w:rsidRDefault="00E75FA8" w:rsidP="00E75FA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E75FA8" w:rsidRPr="00AE7EA5" w:rsidRDefault="00E75FA8" w:rsidP="00E75FA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xml:space="preserve">• realizacji obowiązków  podmiotu  prowadzącego recykling lub inny niż recykling proces odzysku odpadów opakowaniowych, a także eksportującego odpady opakowaniowe oraz dokonującego wewnątrzwspólnotowej dostawy odpadów opakowaniowych za </w:t>
            </w:r>
            <w:r>
              <w:rPr>
                <w:rFonts w:eastAsia="Times New Roman" w:cstheme="minorHAnsi"/>
                <w:sz w:val="16"/>
                <w:szCs w:val="16"/>
                <w:lang w:eastAsia="pl-PL"/>
              </w:rPr>
              <w:t xml:space="preserve">rok </w:t>
            </w:r>
            <w:r w:rsidRPr="00AE7EA5">
              <w:rPr>
                <w:rFonts w:eastAsia="Times New Roman" w:cstheme="minorHAnsi"/>
                <w:sz w:val="16"/>
                <w:szCs w:val="16"/>
                <w:lang w:eastAsia="pl-PL"/>
              </w:rPr>
              <w:t>2023.</w:t>
            </w:r>
          </w:p>
          <w:p w:rsidR="00E75FA8" w:rsidRPr="00AE7EA5" w:rsidRDefault="00E75FA8" w:rsidP="00E75FA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2023  r. </w:t>
            </w:r>
            <w:r w:rsidRPr="00AE7EA5">
              <w:rPr>
                <w:rFonts w:eastAsia="Times New Roman" w:cstheme="minorHAnsi"/>
                <w:sz w:val="16"/>
                <w:szCs w:val="16"/>
                <w:lang w:eastAsia="pl-PL"/>
              </w:rPr>
              <w:t>do 31 grudnia 2023 r.</w:t>
            </w:r>
          </w:p>
          <w:p w:rsidR="00E75FA8" w:rsidRPr="00A53475" w:rsidRDefault="00E75FA8" w:rsidP="00E75FA8">
            <w:pPr>
              <w:spacing w:after="0" w:line="240" w:lineRule="auto"/>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w:t>
            </w:r>
            <w:r>
              <w:rPr>
                <w:rFonts w:eastAsia="Times New Roman" w:cstheme="minorHAnsi"/>
                <w:sz w:val="16"/>
                <w:szCs w:val="16"/>
                <w:lang w:eastAsia="pl-PL"/>
              </w:rPr>
              <w:t>3</w:t>
            </w:r>
            <w:r w:rsidRPr="00AE7EA5">
              <w:rPr>
                <w:rFonts w:eastAsia="Times New Roman" w:cstheme="minorHAnsi"/>
                <w:sz w:val="16"/>
                <w:szCs w:val="16"/>
                <w:lang w:eastAsia="pl-PL"/>
              </w:rPr>
              <w:t xml:space="preserve"> r.  do 31 grudnia 2023 r.</w:t>
            </w:r>
          </w:p>
        </w:tc>
        <w:tc>
          <w:tcPr>
            <w:tcW w:w="1393" w:type="dxa"/>
            <w:shd w:val="clear" w:color="auto" w:fill="DEF2F8"/>
          </w:tcPr>
          <w:p w:rsidR="00E75FA8" w:rsidRPr="00A53475" w:rsidRDefault="00E75FA8" w:rsidP="00E75FA8">
            <w:pPr>
              <w:spacing w:after="0" w:line="240" w:lineRule="auto"/>
              <w:rPr>
                <w:rFonts w:eastAsia="Times New Roman" w:cstheme="minorHAnsi"/>
                <w:sz w:val="16"/>
                <w:szCs w:val="16"/>
                <w:lang w:eastAsia="pl-PL"/>
              </w:rPr>
            </w:pPr>
            <w:r w:rsidRPr="0077473B">
              <w:rPr>
                <w:rFonts w:eastAsia="Times New Roman" w:cstheme="minorHAnsi"/>
                <w:sz w:val="16"/>
                <w:szCs w:val="16"/>
                <w:lang w:eastAsia="pl-PL"/>
              </w:rPr>
              <w:t xml:space="preserve">20 września 2024 r. </w:t>
            </w:r>
            <w:r>
              <w:rPr>
                <w:rFonts w:eastAsia="Times New Roman" w:cstheme="minorHAnsi"/>
                <w:sz w:val="16"/>
                <w:szCs w:val="16"/>
                <w:lang w:eastAsia="pl-PL"/>
              </w:rPr>
              <w:t>-</w:t>
            </w:r>
            <w:r w:rsidRPr="0077473B">
              <w:rPr>
                <w:rFonts w:eastAsia="Times New Roman" w:cstheme="minorHAnsi"/>
                <w:sz w:val="16"/>
                <w:szCs w:val="16"/>
                <w:lang w:eastAsia="pl-PL"/>
              </w:rPr>
              <w:t xml:space="preserve"> 27 września 2024 r.</w:t>
            </w:r>
          </w:p>
        </w:tc>
        <w:tc>
          <w:tcPr>
            <w:tcW w:w="2941" w:type="dxa"/>
            <w:gridSpan w:val="2"/>
            <w:shd w:val="clear" w:color="auto" w:fill="DEF2F8"/>
          </w:tcPr>
          <w:p w:rsidR="00E75FA8" w:rsidRPr="00915332" w:rsidRDefault="00E75FA8" w:rsidP="00E75FA8">
            <w:pPr>
              <w:pStyle w:val="Akapitzlist"/>
              <w:spacing w:line="240" w:lineRule="auto"/>
              <w:ind w:left="120"/>
              <w:rPr>
                <w:rFonts w:cstheme="minorHAnsi"/>
                <w:sz w:val="16"/>
                <w:szCs w:val="16"/>
              </w:rPr>
            </w:pPr>
            <w:r>
              <w:rPr>
                <w:rFonts w:cstheme="minorHAnsi"/>
                <w:sz w:val="16"/>
                <w:szCs w:val="16"/>
              </w:rPr>
              <w:t>1.</w:t>
            </w:r>
            <w:r w:rsidRPr="00915332">
              <w:rPr>
                <w:rFonts w:cstheme="minorHAnsi"/>
                <w:sz w:val="16"/>
                <w:szCs w:val="16"/>
              </w:rPr>
              <w:t>Dokumenty DPR (egzemplarze C) o numerach ewidencyjnych 1/2023/I, 2/2023/I, 3/2023/I, 4/2023/I, 5/2023/I, 6/2023/I, 7/2023/I, 8/2023/I potwierdzające pochodzenie odpadów opakowaniowych z gospodarstw domowych nie zostały przekazane Marszałkowi Województwa Wielkopolskieg</w:t>
            </w:r>
            <w:r>
              <w:rPr>
                <w:rFonts w:cstheme="minorHAnsi"/>
                <w:sz w:val="16"/>
                <w:szCs w:val="16"/>
              </w:rPr>
              <w:t xml:space="preserve">o.  Zgodnie z art. 23 ust. 10a </w:t>
            </w:r>
            <w:r w:rsidRPr="00915332">
              <w:rPr>
                <w:rFonts w:cstheme="minorHAnsi"/>
                <w:sz w:val="16"/>
                <w:szCs w:val="16"/>
              </w:rPr>
              <w:t xml:space="preserve">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w:t>
            </w:r>
          </w:p>
          <w:p w:rsidR="00E75FA8" w:rsidRPr="00915332" w:rsidRDefault="00E75FA8" w:rsidP="00E75FA8">
            <w:pPr>
              <w:pStyle w:val="Akapitzlist"/>
              <w:spacing w:line="240" w:lineRule="auto"/>
              <w:ind w:left="120"/>
              <w:rPr>
                <w:rFonts w:cstheme="minorHAnsi"/>
                <w:sz w:val="16"/>
                <w:szCs w:val="16"/>
              </w:rPr>
            </w:pPr>
            <w:r w:rsidRPr="00915332">
              <w:rPr>
                <w:rFonts w:cstheme="minorHAnsi"/>
                <w:sz w:val="16"/>
                <w:szCs w:val="16"/>
              </w:rPr>
              <w:t xml:space="preserve">dla przedsiębiorcy wystawiającego  dokument, a pozostałe  trzy egzemplarze </w:t>
            </w:r>
          </w:p>
          <w:p w:rsidR="00E75FA8" w:rsidRPr="00915332" w:rsidRDefault="00E75FA8" w:rsidP="00E75FA8">
            <w:pPr>
              <w:pStyle w:val="Akapitzlist"/>
              <w:spacing w:line="240" w:lineRule="auto"/>
              <w:ind w:left="120"/>
              <w:rPr>
                <w:rFonts w:cstheme="minorHAnsi"/>
                <w:sz w:val="16"/>
                <w:szCs w:val="16"/>
              </w:rPr>
            </w:pPr>
            <w:r w:rsidRPr="00915332">
              <w:rPr>
                <w:rFonts w:cstheme="minorHAnsi"/>
                <w:sz w:val="16"/>
                <w:szCs w:val="16"/>
              </w:rPr>
              <w:t>– dla wnioskodawcy. Wnioskodawca uzupełnia t</w:t>
            </w:r>
            <w:r>
              <w:rPr>
                <w:rFonts w:cstheme="minorHAnsi"/>
                <w:sz w:val="16"/>
                <w:szCs w:val="16"/>
              </w:rPr>
              <w:t xml:space="preserve">rzy egzemplarze dokumentu DPR, </w:t>
            </w:r>
            <w:r w:rsidRPr="00915332">
              <w:rPr>
                <w:rFonts w:cstheme="minorHAnsi"/>
                <w:sz w:val="16"/>
                <w:szCs w:val="16"/>
              </w:rPr>
              <w:t xml:space="preserve">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w:t>
            </w:r>
          </w:p>
          <w:p w:rsidR="00E75FA8" w:rsidRPr="00915332" w:rsidRDefault="00E75FA8" w:rsidP="00E75FA8">
            <w:pPr>
              <w:pStyle w:val="Akapitzlist"/>
              <w:spacing w:line="240" w:lineRule="auto"/>
              <w:ind w:left="120"/>
              <w:rPr>
                <w:rFonts w:cstheme="minorHAnsi"/>
                <w:sz w:val="16"/>
                <w:szCs w:val="16"/>
              </w:rPr>
            </w:pPr>
            <w:r w:rsidRPr="00915332">
              <w:rPr>
                <w:rFonts w:cstheme="minorHAnsi"/>
                <w:sz w:val="16"/>
                <w:szCs w:val="16"/>
              </w:rPr>
              <w:t>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Firma SURGO PAPIER Ireneusz Nogal w spadku w trakcie kontroli nie okazała potwierdzenia nadania wyżej wymienionych dokumentów DPR do podmiotu wnioskującego.</w:t>
            </w:r>
          </w:p>
          <w:p w:rsidR="00E75FA8" w:rsidRPr="00915332" w:rsidRDefault="00E75FA8" w:rsidP="00E75FA8">
            <w:pPr>
              <w:pStyle w:val="Akapitzlist"/>
              <w:spacing w:line="240" w:lineRule="auto"/>
              <w:ind w:left="120"/>
              <w:rPr>
                <w:rFonts w:cstheme="minorHAnsi"/>
                <w:sz w:val="16"/>
                <w:szCs w:val="16"/>
              </w:rPr>
            </w:pPr>
            <w:r>
              <w:rPr>
                <w:rFonts w:cstheme="minorHAnsi"/>
                <w:sz w:val="16"/>
                <w:szCs w:val="16"/>
              </w:rPr>
              <w:t>2.</w:t>
            </w:r>
            <w:r w:rsidRPr="00915332">
              <w:rPr>
                <w:rFonts w:cstheme="minorHAnsi"/>
                <w:sz w:val="16"/>
                <w:szCs w:val="16"/>
              </w:rPr>
              <w:t xml:space="preserve">Na dokumentach DPR o numerach 3/2023/I KOREKTA 2, 5/2023/I KOREKTA, 1/2023/II KOREKTA nie wskazano Podmiotu dla którego przeznaczony jest </w:t>
            </w:r>
          </w:p>
          <w:p w:rsidR="00E75FA8" w:rsidRPr="00915332" w:rsidRDefault="00E75FA8" w:rsidP="00E75FA8">
            <w:pPr>
              <w:pStyle w:val="Akapitzlist"/>
              <w:spacing w:line="240" w:lineRule="auto"/>
              <w:ind w:left="120"/>
              <w:rPr>
                <w:rFonts w:cstheme="minorHAnsi"/>
                <w:sz w:val="16"/>
                <w:szCs w:val="16"/>
              </w:rPr>
            </w:pPr>
            <w:r w:rsidRPr="00915332">
              <w:rPr>
                <w:rFonts w:cstheme="minorHAnsi"/>
                <w:sz w:val="16"/>
                <w:szCs w:val="16"/>
              </w:rPr>
              <w:t xml:space="preserve">ten dokument. Ww. dokumenty potwierdzały pochodzenie odpadów opakowaniowych wyłącznie z gospodarstw domowych. Zgodnie   z   art.   23   </w:t>
            </w:r>
          </w:p>
          <w:p w:rsidR="00E75FA8" w:rsidRPr="00915332" w:rsidRDefault="00E75FA8" w:rsidP="00E75FA8">
            <w:pPr>
              <w:pStyle w:val="Akapitzlist"/>
              <w:spacing w:line="240" w:lineRule="auto"/>
              <w:ind w:left="120"/>
              <w:rPr>
                <w:rFonts w:cstheme="minorHAnsi"/>
                <w:sz w:val="16"/>
                <w:szCs w:val="16"/>
              </w:rPr>
            </w:pPr>
            <w:r w:rsidRPr="00915332">
              <w:rPr>
                <w:rFonts w:cstheme="minorHAnsi"/>
                <w:sz w:val="16"/>
                <w:szCs w:val="16"/>
              </w:rPr>
              <w:t xml:space="preserve">ust.   10a   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w:t>
            </w:r>
          </w:p>
          <w:p w:rsidR="00E75FA8" w:rsidRPr="00915332" w:rsidRDefault="00E75FA8" w:rsidP="00E75FA8">
            <w:pPr>
              <w:pStyle w:val="Akapitzlist"/>
              <w:spacing w:line="240" w:lineRule="auto"/>
              <w:ind w:left="120"/>
              <w:rPr>
                <w:rFonts w:cstheme="minorHAnsi"/>
                <w:sz w:val="16"/>
                <w:szCs w:val="16"/>
              </w:rPr>
            </w:pPr>
            <w:r w:rsidRPr="00915332">
              <w:rPr>
                <w:rFonts w:cstheme="minorHAnsi"/>
                <w:sz w:val="16"/>
                <w:szCs w:val="16"/>
              </w:rPr>
              <w:t>niż recykling proces odzysku odpadów opakowaniowych, natomiast trzeci egzemplarz zachowuje dla siebie.</w:t>
            </w:r>
          </w:p>
          <w:p w:rsidR="00E75FA8" w:rsidRPr="00915332" w:rsidRDefault="00E75FA8" w:rsidP="00E75FA8">
            <w:pPr>
              <w:pStyle w:val="Akapitzlist"/>
              <w:spacing w:line="240" w:lineRule="auto"/>
              <w:ind w:left="120"/>
              <w:rPr>
                <w:rFonts w:cstheme="minorHAnsi"/>
                <w:sz w:val="16"/>
                <w:szCs w:val="16"/>
              </w:rPr>
            </w:pPr>
            <w:r>
              <w:rPr>
                <w:rFonts w:cstheme="minorHAnsi"/>
                <w:sz w:val="16"/>
                <w:szCs w:val="16"/>
              </w:rPr>
              <w:t>3.</w:t>
            </w:r>
            <w:r w:rsidRPr="00915332">
              <w:rPr>
                <w:rFonts w:cstheme="minorHAnsi"/>
                <w:sz w:val="16"/>
                <w:szCs w:val="16"/>
              </w:rPr>
              <w:t xml:space="preserve">Podmiot nie przedłożył sprawozdania o produktach, opakowaniach </w:t>
            </w:r>
          </w:p>
          <w:p w:rsidR="00E75FA8" w:rsidRPr="00915332" w:rsidRDefault="00E75FA8" w:rsidP="00E75FA8">
            <w:pPr>
              <w:pStyle w:val="Akapitzlist"/>
              <w:spacing w:line="240" w:lineRule="auto"/>
              <w:ind w:left="120"/>
              <w:rPr>
                <w:rFonts w:cstheme="minorHAnsi"/>
                <w:sz w:val="16"/>
                <w:szCs w:val="16"/>
              </w:rPr>
            </w:pPr>
            <w:r w:rsidRPr="00915332">
              <w:rPr>
                <w:rFonts w:cstheme="minorHAnsi"/>
                <w:sz w:val="16"/>
                <w:szCs w:val="16"/>
              </w:rPr>
              <w:t xml:space="preserve">i o gospodarowaniu odpadami z nich powstającymi za rok 2023 w zakresie wytwarzania opakowań. Z przedłożonej podczas kontroli umowy </w:t>
            </w:r>
          </w:p>
          <w:p w:rsidR="00E75FA8" w:rsidRPr="00915332" w:rsidRDefault="00E75FA8" w:rsidP="00E75FA8">
            <w:pPr>
              <w:pStyle w:val="Akapitzlist"/>
              <w:spacing w:line="240" w:lineRule="auto"/>
              <w:ind w:left="120"/>
              <w:rPr>
                <w:rFonts w:cstheme="minorHAnsi"/>
                <w:sz w:val="16"/>
                <w:szCs w:val="16"/>
              </w:rPr>
            </w:pPr>
            <w:r w:rsidRPr="00915332">
              <w:rPr>
                <w:rFonts w:cstheme="minorHAnsi"/>
                <w:sz w:val="16"/>
                <w:szCs w:val="16"/>
              </w:rPr>
              <w:t xml:space="preserve">z  TOM-DOLEKO-EKOLA Organizacja Odzysku Opakowań S.A. zawartej  w dniu </w:t>
            </w:r>
          </w:p>
          <w:p w:rsidR="00E75FA8" w:rsidRPr="00915332" w:rsidRDefault="00E75FA8" w:rsidP="00E75FA8">
            <w:pPr>
              <w:pStyle w:val="Akapitzlist"/>
              <w:spacing w:line="240" w:lineRule="auto"/>
              <w:ind w:left="120"/>
              <w:rPr>
                <w:rFonts w:cstheme="minorHAnsi"/>
                <w:sz w:val="16"/>
                <w:szCs w:val="16"/>
              </w:rPr>
            </w:pPr>
            <w:r w:rsidRPr="00915332">
              <w:rPr>
                <w:rFonts w:cstheme="minorHAnsi"/>
                <w:sz w:val="16"/>
                <w:szCs w:val="16"/>
              </w:rPr>
              <w:t xml:space="preserve">11 października 2019 r. nie wynika, że obowiązki sprawozdawcze w zakresie wytwarzanych opakowań zostały przejęte przez ww. Organizację. Natomiast w dniu 25 listopada 2024 r. Podmiot przedłożył kopię dokumentu pod nazwą: „Potwierdzenie osiągnięcia poziomów recyklingu i odzysku odpadów opakowaniowych w 2023 r.”, który sporządziła TOM-DOLEKO-EKOLA Organizacja Odzysku Opakowań S.A. i przedłożyła właściwemu marszałkowi województwa </w:t>
            </w:r>
          </w:p>
          <w:p w:rsidR="00E75FA8" w:rsidRPr="00A70080" w:rsidRDefault="00E75FA8" w:rsidP="00E75FA8">
            <w:pPr>
              <w:pStyle w:val="Akapitzlist"/>
              <w:spacing w:line="240" w:lineRule="auto"/>
              <w:ind w:left="120"/>
              <w:rPr>
                <w:rFonts w:cstheme="minorHAnsi"/>
                <w:sz w:val="16"/>
                <w:szCs w:val="16"/>
              </w:rPr>
            </w:pPr>
            <w:r w:rsidRPr="00915332">
              <w:rPr>
                <w:rFonts w:cstheme="minorHAnsi"/>
                <w:sz w:val="16"/>
                <w:szCs w:val="16"/>
              </w:rPr>
              <w:t>w zbiorczym sprawozdaniu. Z przedmiotowego zestawienia wynika, że ustawowy obowiązek sprawozdawczy w zakresie wytwarzania opakowań został zrealizowany przez ww. Organizację.</w:t>
            </w:r>
          </w:p>
        </w:tc>
        <w:tc>
          <w:tcPr>
            <w:tcW w:w="993" w:type="dxa"/>
            <w:shd w:val="clear" w:color="auto" w:fill="DEF2F8"/>
          </w:tcPr>
          <w:p w:rsidR="00E75FA8" w:rsidRPr="00A53475" w:rsidRDefault="00E75FA8" w:rsidP="00E75FA8">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DEF2F8"/>
          </w:tcPr>
          <w:p w:rsidR="00E75FA8" w:rsidRPr="00EE0969" w:rsidRDefault="00E75FA8"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E75FA8" w:rsidRPr="00EE0969" w:rsidRDefault="00E75FA8"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E75FA8" w:rsidRPr="00EE0969" w:rsidRDefault="00E75FA8"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E75FA8" w:rsidRPr="00EE0969" w:rsidRDefault="00E75FA8"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61-714 Poznań</w:t>
            </w:r>
          </w:p>
          <w:p w:rsidR="00E75FA8" w:rsidRPr="00EE0969" w:rsidRDefault="00E75FA8"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piętro X</w:t>
            </w:r>
          </w:p>
          <w:p w:rsidR="00E75FA8" w:rsidRPr="00A53475" w:rsidRDefault="00E75FA8" w:rsidP="00E75FA8">
            <w:pPr>
              <w:spacing w:after="0" w:line="276" w:lineRule="auto"/>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E75FA8" w:rsidRPr="002070E5" w:rsidTr="00E75FA8">
        <w:trPr>
          <w:tblCellSpacing w:w="15" w:type="dxa"/>
        </w:trPr>
        <w:tc>
          <w:tcPr>
            <w:tcW w:w="320" w:type="dxa"/>
            <w:gridSpan w:val="2"/>
            <w:shd w:val="clear" w:color="auto" w:fill="auto"/>
          </w:tcPr>
          <w:p w:rsidR="00E75FA8" w:rsidRDefault="00E75FA8" w:rsidP="00E75FA8">
            <w:pPr>
              <w:spacing w:after="0" w:line="276" w:lineRule="auto"/>
              <w:rPr>
                <w:rFonts w:eastAsia="Times New Roman" w:cstheme="minorHAnsi"/>
                <w:sz w:val="16"/>
                <w:szCs w:val="16"/>
                <w:lang w:eastAsia="pl-PL"/>
              </w:rPr>
            </w:pPr>
            <w:r>
              <w:rPr>
                <w:rFonts w:eastAsia="Times New Roman" w:cstheme="minorHAnsi"/>
                <w:sz w:val="16"/>
                <w:szCs w:val="16"/>
                <w:lang w:eastAsia="pl-PL"/>
              </w:rPr>
              <w:t>30.</w:t>
            </w:r>
          </w:p>
        </w:tc>
        <w:tc>
          <w:tcPr>
            <w:tcW w:w="1429" w:type="dxa"/>
            <w:shd w:val="clear" w:color="auto" w:fill="auto"/>
          </w:tcPr>
          <w:p w:rsidR="00E75FA8" w:rsidRPr="00A53475" w:rsidRDefault="00E75FA8" w:rsidP="00E75FA8">
            <w:pPr>
              <w:spacing w:after="0" w:line="240" w:lineRule="auto"/>
              <w:rPr>
                <w:rFonts w:eastAsia="Times New Roman" w:cstheme="minorHAnsi"/>
                <w:sz w:val="16"/>
                <w:szCs w:val="16"/>
                <w:lang w:eastAsia="pl-PL"/>
              </w:rPr>
            </w:pPr>
            <w:r w:rsidRPr="00727D94">
              <w:rPr>
                <w:rFonts w:eastAsia="Times New Roman" w:cstheme="minorHAnsi"/>
                <w:sz w:val="16"/>
                <w:szCs w:val="16"/>
                <w:lang w:eastAsia="pl-PL"/>
              </w:rPr>
              <w:t>DSI-IV.1710.25.2024</w:t>
            </w:r>
          </w:p>
        </w:tc>
        <w:tc>
          <w:tcPr>
            <w:tcW w:w="1545" w:type="dxa"/>
            <w:shd w:val="clear" w:color="auto" w:fill="auto"/>
          </w:tcPr>
          <w:p w:rsidR="00E75FA8" w:rsidRPr="00A53475" w:rsidRDefault="00E75FA8" w:rsidP="00E75FA8">
            <w:pPr>
              <w:spacing w:after="0" w:line="240" w:lineRule="auto"/>
              <w:rPr>
                <w:rFonts w:eastAsia="Times New Roman" w:cstheme="minorHAnsi"/>
                <w:sz w:val="16"/>
                <w:szCs w:val="16"/>
                <w:lang w:eastAsia="pl-PL"/>
              </w:rPr>
            </w:pPr>
            <w:r w:rsidRPr="00727D94">
              <w:rPr>
                <w:rFonts w:eastAsia="Times New Roman" w:cstheme="minorHAnsi"/>
                <w:sz w:val="16"/>
                <w:szCs w:val="16"/>
                <w:lang w:eastAsia="pl-PL"/>
              </w:rPr>
              <w:t>NOWITEX-ECO sp. z o. o. sp. k., Straszków 124, 62-604 Kościelec</w:t>
            </w:r>
          </w:p>
        </w:tc>
        <w:tc>
          <w:tcPr>
            <w:tcW w:w="1941" w:type="dxa"/>
            <w:shd w:val="clear" w:color="auto" w:fill="auto"/>
          </w:tcPr>
          <w:p w:rsidR="00E75FA8" w:rsidRDefault="00E75FA8" w:rsidP="00E75FA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E75FA8" w:rsidRPr="002070E5" w:rsidRDefault="00E75FA8" w:rsidP="00E75FA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E75FA8" w:rsidRPr="002070E5" w:rsidRDefault="00E75FA8" w:rsidP="00E75FA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Pr>
                <w:rFonts w:eastAsia="Times New Roman" w:cstheme="minorHAnsi"/>
                <w:sz w:val="16"/>
                <w:szCs w:val="16"/>
                <w:lang w:eastAsia="pl-PL"/>
              </w:rPr>
              <w:t xml:space="preserve"> od 1 stycznia 2021  r. </w:t>
            </w:r>
            <w:r w:rsidRPr="002070E5">
              <w:rPr>
                <w:rFonts w:eastAsia="Times New Roman" w:cstheme="minorHAnsi"/>
                <w:sz w:val="16"/>
                <w:szCs w:val="16"/>
                <w:lang w:eastAsia="pl-PL"/>
              </w:rPr>
              <w:t>do 31 grudnia 2023 r.</w:t>
            </w:r>
          </w:p>
          <w:p w:rsidR="00E75FA8" w:rsidRPr="009226C7" w:rsidRDefault="00E75FA8" w:rsidP="00E75FA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auto"/>
          </w:tcPr>
          <w:p w:rsidR="00E75FA8" w:rsidRPr="00AB691B" w:rsidRDefault="00E75FA8" w:rsidP="00E75FA8">
            <w:pPr>
              <w:spacing w:after="0" w:line="240" w:lineRule="auto"/>
              <w:rPr>
                <w:rFonts w:eastAsia="Times New Roman" w:cstheme="minorHAnsi"/>
                <w:sz w:val="16"/>
                <w:szCs w:val="16"/>
                <w:lang w:eastAsia="pl-PL"/>
              </w:rPr>
            </w:pPr>
            <w:r w:rsidRPr="00727D94">
              <w:rPr>
                <w:rFonts w:eastAsia="Times New Roman" w:cstheme="minorHAnsi"/>
                <w:sz w:val="16"/>
                <w:szCs w:val="16"/>
                <w:lang w:eastAsia="pl-PL"/>
              </w:rPr>
              <w:t xml:space="preserve">27 września 2024 r. </w:t>
            </w:r>
            <w:r>
              <w:rPr>
                <w:rFonts w:eastAsia="Times New Roman" w:cstheme="minorHAnsi"/>
                <w:sz w:val="16"/>
                <w:szCs w:val="16"/>
                <w:lang w:eastAsia="pl-PL"/>
              </w:rPr>
              <w:t>-</w:t>
            </w:r>
            <w:r w:rsidRPr="00727D94">
              <w:rPr>
                <w:rFonts w:eastAsia="Times New Roman" w:cstheme="minorHAnsi"/>
                <w:sz w:val="16"/>
                <w:szCs w:val="16"/>
                <w:lang w:eastAsia="pl-PL"/>
              </w:rPr>
              <w:t>4 października 2024 r.</w:t>
            </w:r>
          </w:p>
        </w:tc>
        <w:tc>
          <w:tcPr>
            <w:tcW w:w="2941" w:type="dxa"/>
            <w:gridSpan w:val="2"/>
            <w:shd w:val="clear" w:color="auto" w:fill="auto"/>
          </w:tcPr>
          <w:p w:rsidR="00E75FA8" w:rsidRPr="00177819" w:rsidRDefault="00E75FA8" w:rsidP="00E75FA8">
            <w:pPr>
              <w:suppressAutoHyphens/>
              <w:contextualSpacing/>
              <w:rPr>
                <w:rFonts w:eastAsia="Times New Roman" w:cstheme="minorHAnsi"/>
                <w:sz w:val="16"/>
                <w:szCs w:val="16"/>
                <w:lang w:eastAsia="pl-PL"/>
              </w:rPr>
            </w:pPr>
            <w:r>
              <w:rPr>
                <w:rFonts w:eastAsia="Times New Roman" w:cstheme="minorHAnsi"/>
                <w:sz w:val="16"/>
                <w:szCs w:val="16"/>
                <w:lang w:eastAsia="pl-PL"/>
              </w:rPr>
              <w:t>1.</w:t>
            </w:r>
            <w:r w:rsidRPr="00177819">
              <w:rPr>
                <w:rFonts w:eastAsia="Times New Roman" w:cstheme="minorHAnsi"/>
                <w:sz w:val="16"/>
                <w:szCs w:val="16"/>
                <w:lang w:eastAsia="pl-PL"/>
              </w:rPr>
              <w:t xml:space="preserve">Dokument DPR o nr ewidencyjnym 3/2021 został wystawiony przed sporządzeniem wniosku o jego wystawienie. Wniosek został sporządzony w dniu 23 lipca 2021 r., </w:t>
            </w:r>
          </w:p>
          <w:p w:rsidR="00E75FA8" w:rsidRPr="00177819" w:rsidRDefault="00E75FA8" w:rsidP="00E75FA8">
            <w:pPr>
              <w:suppressAutoHyphens/>
              <w:contextualSpacing/>
              <w:rPr>
                <w:rFonts w:eastAsia="Times New Roman" w:cstheme="minorHAnsi"/>
                <w:sz w:val="16"/>
                <w:szCs w:val="16"/>
                <w:lang w:eastAsia="pl-PL"/>
              </w:rPr>
            </w:pPr>
            <w:r w:rsidRPr="00177819">
              <w:rPr>
                <w:rFonts w:eastAsia="Times New Roman" w:cstheme="minorHAnsi"/>
                <w:sz w:val="16"/>
                <w:szCs w:val="16"/>
                <w:lang w:eastAsia="pl-PL"/>
              </w:rPr>
              <w:t xml:space="preserve">a dokument DPR został wystawiony w dniu 22 lipca 2021 r. Wprawdzie Podmiot </w:t>
            </w:r>
          </w:p>
          <w:p w:rsidR="00E75FA8" w:rsidRPr="00177819" w:rsidRDefault="00E75FA8" w:rsidP="00E75FA8">
            <w:pPr>
              <w:suppressAutoHyphens/>
              <w:contextualSpacing/>
              <w:rPr>
                <w:rFonts w:eastAsia="Times New Roman" w:cstheme="minorHAnsi"/>
                <w:sz w:val="16"/>
                <w:szCs w:val="16"/>
                <w:lang w:eastAsia="pl-PL"/>
              </w:rPr>
            </w:pPr>
            <w:r w:rsidRPr="00177819">
              <w:rPr>
                <w:rFonts w:eastAsia="Times New Roman" w:cstheme="minorHAnsi"/>
                <w:sz w:val="16"/>
                <w:szCs w:val="16"/>
                <w:lang w:eastAsia="pl-PL"/>
              </w:rPr>
              <w:t xml:space="preserve">w dniu 28 października 2024 r. przedłożył dokument nazwany „księgą korespondencji przychodzących i wychodzących”, jednak brak jest jakichkolwiek danych w zakresie podmiotu, który miałby tę księgę prowadzić. </w:t>
            </w:r>
          </w:p>
          <w:p w:rsidR="00E75FA8" w:rsidRPr="00177819" w:rsidRDefault="00E75FA8" w:rsidP="00E75FA8">
            <w:pPr>
              <w:suppressAutoHyphens/>
              <w:contextualSpacing/>
              <w:rPr>
                <w:rFonts w:eastAsia="Times New Roman" w:cstheme="minorHAnsi"/>
                <w:sz w:val="16"/>
                <w:szCs w:val="16"/>
                <w:lang w:eastAsia="pl-PL"/>
              </w:rPr>
            </w:pPr>
            <w:r>
              <w:rPr>
                <w:rFonts w:eastAsia="Times New Roman" w:cstheme="minorHAnsi"/>
                <w:sz w:val="16"/>
                <w:szCs w:val="16"/>
                <w:lang w:eastAsia="pl-PL"/>
              </w:rPr>
              <w:t>2.</w:t>
            </w:r>
            <w:r w:rsidRPr="00177819">
              <w:rPr>
                <w:rFonts w:eastAsia="Times New Roman" w:cstheme="minorHAnsi"/>
                <w:sz w:val="16"/>
                <w:szCs w:val="16"/>
                <w:lang w:eastAsia="pl-PL"/>
              </w:rPr>
              <w:t xml:space="preserve">Podczas kontroli stwierdzono, że dokumenty DPR o nr ewidencyjnych 3/2022 </w:t>
            </w:r>
          </w:p>
          <w:p w:rsidR="00E75FA8" w:rsidRPr="00177819" w:rsidRDefault="00E75FA8" w:rsidP="00E75FA8">
            <w:pPr>
              <w:suppressAutoHyphens/>
              <w:contextualSpacing/>
              <w:rPr>
                <w:rFonts w:eastAsia="Times New Roman" w:cstheme="minorHAnsi"/>
                <w:sz w:val="16"/>
                <w:szCs w:val="16"/>
                <w:lang w:eastAsia="pl-PL"/>
              </w:rPr>
            </w:pPr>
            <w:r w:rsidRPr="00177819">
              <w:rPr>
                <w:rFonts w:eastAsia="Times New Roman" w:cstheme="minorHAnsi"/>
                <w:sz w:val="16"/>
                <w:szCs w:val="16"/>
                <w:lang w:eastAsia="pl-PL"/>
              </w:rPr>
              <w:t>i 4/2022 zostały wystawione z niedochowaniem terminu, o którym mowa w art. 23 ust. 7 ustawy z  dnia  13  czerwca  2013 r. o gospodarce opakowaniami i odpadami opakowaniowymi. Dopiero po kontroli, w dniu 28 października 2024 r. Podmiot przedłożył korespondencję e-mail z dnia 27 kwietnia 2022 r., w której zostały dołączone wnioski o wystawienie przedmiotowych dokumentów. Biorąc powyższe pod uwagę, dokumenty DPR o nr ewidencyjnych 3/2022 i 4/2022 zostały wystawione w dniu 29 kwietnia 2024 r., czyli z dochowaniem terminu, o którym mowa w art. 23 ust. 7 ustawy o gospodarce opakowaniami i odpadami opakowaniowymi.</w:t>
            </w:r>
          </w:p>
          <w:p w:rsidR="00E75FA8" w:rsidRPr="00177819" w:rsidRDefault="00E75FA8" w:rsidP="00E75FA8">
            <w:pPr>
              <w:suppressAutoHyphens/>
              <w:contextualSpacing/>
              <w:rPr>
                <w:rFonts w:eastAsia="Times New Roman" w:cstheme="minorHAnsi"/>
                <w:sz w:val="16"/>
                <w:szCs w:val="16"/>
                <w:lang w:eastAsia="pl-PL"/>
              </w:rPr>
            </w:pPr>
            <w:r>
              <w:rPr>
                <w:rFonts w:eastAsia="Times New Roman" w:cstheme="minorHAnsi"/>
                <w:sz w:val="16"/>
                <w:szCs w:val="16"/>
                <w:lang w:eastAsia="pl-PL"/>
              </w:rPr>
              <w:t>3.</w:t>
            </w:r>
            <w:r w:rsidRPr="00177819">
              <w:rPr>
                <w:rFonts w:eastAsia="Times New Roman" w:cstheme="minorHAnsi"/>
                <w:sz w:val="16"/>
                <w:szCs w:val="16"/>
                <w:lang w:eastAsia="pl-PL"/>
              </w:rPr>
              <w:t xml:space="preserve">W dokumencie DPR o nr ewidencyjnym 10/2022 w tabeli 1 została wskazana masa odpadów 23,049 Mg przyjętych na podstawie karty przekazania odpadów </w:t>
            </w:r>
          </w:p>
          <w:p w:rsidR="00E75FA8" w:rsidRPr="00177819" w:rsidRDefault="00E75FA8" w:rsidP="00E75FA8">
            <w:pPr>
              <w:suppressAutoHyphens/>
              <w:contextualSpacing/>
              <w:rPr>
                <w:rFonts w:eastAsia="Times New Roman" w:cstheme="minorHAnsi"/>
                <w:sz w:val="16"/>
                <w:szCs w:val="16"/>
                <w:lang w:eastAsia="pl-PL"/>
              </w:rPr>
            </w:pPr>
            <w:r w:rsidRPr="00177819">
              <w:rPr>
                <w:rFonts w:eastAsia="Times New Roman" w:cstheme="minorHAnsi"/>
                <w:sz w:val="16"/>
                <w:szCs w:val="16"/>
                <w:lang w:eastAsia="pl-PL"/>
              </w:rPr>
              <w:t xml:space="preserve">o nr 00157/2022/KPO/0001/000015930. Natomiast zgodnie z wnioskiem </w:t>
            </w:r>
          </w:p>
          <w:p w:rsidR="00E75FA8" w:rsidRPr="00177819" w:rsidRDefault="00E75FA8" w:rsidP="00E75FA8">
            <w:pPr>
              <w:suppressAutoHyphens/>
              <w:contextualSpacing/>
              <w:rPr>
                <w:rFonts w:eastAsia="Times New Roman" w:cstheme="minorHAnsi"/>
                <w:sz w:val="16"/>
                <w:szCs w:val="16"/>
                <w:lang w:eastAsia="pl-PL"/>
              </w:rPr>
            </w:pPr>
            <w:r w:rsidRPr="00177819">
              <w:rPr>
                <w:rFonts w:eastAsia="Times New Roman" w:cstheme="minorHAnsi"/>
                <w:sz w:val="16"/>
                <w:szCs w:val="16"/>
                <w:lang w:eastAsia="pl-PL"/>
              </w:rPr>
              <w:t xml:space="preserve">i ewidencją odpadów prowadzoną w systemie BDO zostały przyjęte odpady o masie 22,460 Mg. W toku kontroli Podmiot przesłał korektę przedmiotowego dokumentu wraz z wyjaśnieniem, że masa odpadów została błędnie przypisana </w:t>
            </w:r>
          </w:p>
          <w:p w:rsidR="00E75FA8" w:rsidRPr="00177819" w:rsidRDefault="00E75FA8" w:rsidP="00E75FA8">
            <w:pPr>
              <w:suppressAutoHyphens/>
              <w:contextualSpacing/>
              <w:rPr>
                <w:rFonts w:eastAsia="Times New Roman" w:cstheme="minorHAnsi"/>
                <w:sz w:val="16"/>
                <w:szCs w:val="16"/>
                <w:lang w:eastAsia="pl-PL"/>
              </w:rPr>
            </w:pPr>
            <w:r w:rsidRPr="00177819">
              <w:rPr>
                <w:rFonts w:eastAsia="Times New Roman" w:cstheme="minorHAnsi"/>
                <w:sz w:val="16"/>
                <w:szCs w:val="16"/>
                <w:lang w:eastAsia="pl-PL"/>
              </w:rPr>
              <w:t>do karty przekazania odpadów (zamieniono pozycje).</w:t>
            </w:r>
          </w:p>
          <w:p w:rsidR="00E75FA8" w:rsidRPr="00177819" w:rsidRDefault="00E75FA8" w:rsidP="00E75FA8">
            <w:pPr>
              <w:suppressAutoHyphens/>
              <w:contextualSpacing/>
              <w:rPr>
                <w:rFonts w:eastAsia="Times New Roman" w:cstheme="minorHAnsi"/>
                <w:sz w:val="16"/>
                <w:szCs w:val="16"/>
                <w:lang w:eastAsia="pl-PL"/>
              </w:rPr>
            </w:pPr>
            <w:r>
              <w:rPr>
                <w:rFonts w:eastAsia="Times New Roman" w:cstheme="minorHAnsi"/>
                <w:sz w:val="16"/>
                <w:szCs w:val="16"/>
                <w:lang w:eastAsia="pl-PL"/>
              </w:rPr>
              <w:t>4.</w:t>
            </w:r>
            <w:r w:rsidRPr="00177819">
              <w:rPr>
                <w:rFonts w:eastAsia="Times New Roman" w:cstheme="minorHAnsi"/>
                <w:sz w:val="16"/>
                <w:szCs w:val="16"/>
                <w:lang w:eastAsia="pl-PL"/>
              </w:rPr>
              <w:t>W korekcie dokumentu DPR o nr ewidencyjnym 6/2023 jako podmiot na rzecz którego wystawiono dokument wskazano Biosystem Organizacja Odzysku Opakowań S.A., ale nie okazano korekty wniosku lub korespondencji e-mail na podstawie której przedmiotowa korekta została sporządzona. Kontrolowany w dniu 28 października 2024 r. przesłał korektę wniosku z dnia 8 grudnia 2023 r., na podstawie której została sporządzona korekta ww. dokumentu.</w:t>
            </w:r>
          </w:p>
          <w:p w:rsidR="00E75FA8" w:rsidRPr="00177819" w:rsidRDefault="00E75FA8" w:rsidP="00E75FA8">
            <w:pPr>
              <w:suppressAutoHyphens/>
              <w:contextualSpacing/>
              <w:rPr>
                <w:rFonts w:eastAsia="Times New Roman" w:cstheme="minorHAnsi"/>
                <w:sz w:val="16"/>
                <w:szCs w:val="16"/>
                <w:lang w:eastAsia="pl-PL"/>
              </w:rPr>
            </w:pPr>
            <w:r>
              <w:rPr>
                <w:rFonts w:eastAsia="Times New Roman" w:cstheme="minorHAnsi"/>
                <w:sz w:val="16"/>
                <w:szCs w:val="16"/>
                <w:lang w:eastAsia="pl-PL"/>
              </w:rPr>
              <w:t>5.</w:t>
            </w:r>
            <w:r w:rsidRPr="00177819">
              <w:rPr>
                <w:rFonts w:eastAsia="Times New Roman" w:cstheme="minorHAnsi"/>
                <w:sz w:val="16"/>
                <w:szCs w:val="16"/>
                <w:lang w:eastAsia="pl-PL"/>
              </w:rPr>
              <w:t>Dokument DPR o nr ewidencyjnym 8/2023 został wystawiony na podstawie dwóch wniosków opatrzonych różnymi datami sporządzenia (31 lipca 2023 r. i 17 sierpnia 2023 r.). W związku z powyższym, podczas kontroli nie było możliwości jednoznacznego stwierdzenia czy ww. dokument został wystawiony z dochowaniem terminu, o którym mowa w art. 23 ust. 7 ustawy</w:t>
            </w:r>
            <w:r>
              <w:rPr>
                <w:rFonts w:eastAsia="Times New Roman" w:cstheme="minorHAnsi"/>
                <w:sz w:val="16"/>
                <w:szCs w:val="16"/>
                <w:lang w:eastAsia="pl-PL"/>
              </w:rPr>
              <w:t xml:space="preserve"> z  dnia  13  czerwca  2013 r. </w:t>
            </w:r>
            <w:r w:rsidRPr="00177819">
              <w:rPr>
                <w:rFonts w:eastAsia="Times New Roman" w:cstheme="minorHAnsi"/>
                <w:sz w:val="16"/>
                <w:szCs w:val="16"/>
                <w:lang w:eastAsia="pl-PL"/>
              </w:rPr>
              <w:t xml:space="preserve">o gospodarce opakowaniami i odpadami opakowaniowymi. Ponadto, w żadnym </w:t>
            </w:r>
          </w:p>
          <w:p w:rsidR="00E75FA8" w:rsidRPr="00177819" w:rsidRDefault="00E75FA8" w:rsidP="00E75FA8">
            <w:pPr>
              <w:suppressAutoHyphens/>
              <w:contextualSpacing/>
              <w:rPr>
                <w:rFonts w:eastAsia="Times New Roman" w:cstheme="minorHAnsi"/>
                <w:sz w:val="16"/>
                <w:szCs w:val="16"/>
                <w:lang w:eastAsia="pl-PL"/>
              </w:rPr>
            </w:pPr>
            <w:r w:rsidRPr="00177819">
              <w:rPr>
                <w:rFonts w:eastAsia="Times New Roman" w:cstheme="minorHAnsi"/>
                <w:sz w:val="16"/>
                <w:szCs w:val="16"/>
                <w:lang w:eastAsia="pl-PL"/>
              </w:rPr>
              <w:t xml:space="preserve">z przedmiotowych wniosków nie został wskazany podmiot na rzecz którego należało wystawić dokument DPR. Podmiot w piśmie z dnia 28 października 2024 r. wyjaśnił, że przedmiotowy dokument DPR został wystawiony na podstawie wniosku z dnia </w:t>
            </w:r>
          </w:p>
          <w:p w:rsidR="00E75FA8" w:rsidRPr="00177819" w:rsidRDefault="00E75FA8" w:rsidP="00E75FA8">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17 sierpnia 2023 r. </w:t>
            </w:r>
            <w:r w:rsidRPr="00177819">
              <w:rPr>
                <w:rFonts w:eastAsia="Times New Roman" w:cstheme="minorHAnsi"/>
                <w:sz w:val="16"/>
                <w:szCs w:val="16"/>
                <w:lang w:eastAsia="pl-PL"/>
              </w:rPr>
              <w:t>W związku z powyższym, dokument DPR o nr ewidencyjnym 8/2023 został wystawiony z dochowaniem terminu, o którym mowa w art. 23 ust</w:t>
            </w:r>
            <w:r>
              <w:rPr>
                <w:rFonts w:eastAsia="Times New Roman" w:cstheme="minorHAnsi"/>
                <w:sz w:val="16"/>
                <w:szCs w:val="16"/>
                <w:lang w:eastAsia="pl-PL"/>
              </w:rPr>
              <w:t xml:space="preserve">. 7 ustawy </w:t>
            </w:r>
            <w:r w:rsidRPr="00177819">
              <w:rPr>
                <w:rFonts w:eastAsia="Times New Roman" w:cstheme="minorHAnsi"/>
                <w:sz w:val="16"/>
                <w:szCs w:val="16"/>
                <w:lang w:eastAsia="pl-PL"/>
              </w:rPr>
              <w:t>o gospodarce opakowaniami i odpadami opakowaniowymi.</w:t>
            </w:r>
          </w:p>
          <w:p w:rsidR="00E75FA8" w:rsidRPr="00177819" w:rsidRDefault="00E75FA8" w:rsidP="00E75FA8">
            <w:pPr>
              <w:suppressAutoHyphens/>
              <w:contextualSpacing/>
              <w:rPr>
                <w:rFonts w:eastAsia="Times New Roman" w:cstheme="minorHAnsi"/>
                <w:sz w:val="16"/>
                <w:szCs w:val="16"/>
                <w:lang w:eastAsia="pl-PL"/>
              </w:rPr>
            </w:pPr>
            <w:r>
              <w:rPr>
                <w:rFonts w:eastAsia="Times New Roman" w:cstheme="minorHAnsi"/>
                <w:sz w:val="16"/>
                <w:szCs w:val="16"/>
                <w:lang w:eastAsia="pl-PL"/>
              </w:rPr>
              <w:t>6.</w:t>
            </w:r>
            <w:r w:rsidRPr="00177819">
              <w:rPr>
                <w:rFonts w:eastAsia="Times New Roman" w:cstheme="minorHAnsi"/>
                <w:sz w:val="16"/>
                <w:szCs w:val="16"/>
                <w:lang w:eastAsia="pl-PL"/>
              </w:rPr>
              <w:t xml:space="preserve">Dokument DPR o nr ewidencyjnym 15/2023 egzemplarz C nie został opatrzony podpisem osoby wystawiającej przedmiotowy dokument. Spółka w dniu </w:t>
            </w:r>
          </w:p>
          <w:p w:rsidR="00E75FA8" w:rsidRPr="002070E5" w:rsidRDefault="00E75FA8" w:rsidP="00E75FA8">
            <w:pPr>
              <w:suppressAutoHyphens/>
              <w:contextualSpacing/>
              <w:rPr>
                <w:rFonts w:eastAsia="Times New Roman" w:cstheme="minorHAnsi"/>
                <w:sz w:val="16"/>
                <w:szCs w:val="16"/>
                <w:lang w:eastAsia="pl-PL"/>
              </w:rPr>
            </w:pPr>
            <w:r w:rsidRPr="00177819">
              <w:rPr>
                <w:rFonts w:eastAsia="Times New Roman" w:cstheme="minorHAnsi"/>
                <w:sz w:val="16"/>
                <w:szCs w:val="16"/>
                <w:lang w:eastAsia="pl-PL"/>
              </w:rPr>
              <w:t>28 października 2024 r. przedłożyła korektę ww. dokumentu wraz z podpisem osoby wystawiającej.</w:t>
            </w:r>
          </w:p>
        </w:tc>
        <w:tc>
          <w:tcPr>
            <w:tcW w:w="993" w:type="dxa"/>
            <w:shd w:val="clear" w:color="auto" w:fill="auto"/>
          </w:tcPr>
          <w:p w:rsidR="00E75FA8" w:rsidRPr="002070E5" w:rsidRDefault="00E75FA8" w:rsidP="00E75FA8">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t>TAK</w:t>
            </w:r>
          </w:p>
        </w:tc>
        <w:tc>
          <w:tcPr>
            <w:tcW w:w="3813" w:type="dxa"/>
            <w:shd w:val="clear" w:color="auto" w:fill="auto"/>
          </w:tcPr>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E75FA8" w:rsidRPr="002070E5" w:rsidRDefault="00E75FA8" w:rsidP="00E75FA8">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E75FA8" w:rsidRPr="002070E5" w:rsidTr="00E75FA8">
        <w:trPr>
          <w:tblCellSpacing w:w="15" w:type="dxa"/>
        </w:trPr>
        <w:tc>
          <w:tcPr>
            <w:tcW w:w="320" w:type="dxa"/>
            <w:gridSpan w:val="2"/>
            <w:shd w:val="clear" w:color="auto" w:fill="DEF2F8"/>
          </w:tcPr>
          <w:p w:rsidR="00E75FA8" w:rsidRDefault="00E75FA8" w:rsidP="00E75FA8">
            <w:pPr>
              <w:spacing w:after="0" w:line="276" w:lineRule="auto"/>
              <w:rPr>
                <w:rFonts w:eastAsia="Times New Roman" w:cstheme="minorHAnsi"/>
                <w:sz w:val="16"/>
                <w:szCs w:val="16"/>
                <w:lang w:eastAsia="pl-PL"/>
              </w:rPr>
            </w:pPr>
            <w:r>
              <w:rPr>
                <w:rFonts w:eastAsia="Times New Roman" w:cstheme="minorHAnsi"/>
                <w:sz w:val="16"/>
                <w:szCs w:val="16"/>
                <w:lang w:eastAsia="pl-PL"/>
              </w:rPr>
              <w:t>31.</w:t>
            </w:r>
          </w:p>
        </w:tc>
        <w:tc>
          <w:tcPr>
            <w:tcW w:w="1429" w:type="dxa"/>
            <w:shd w:val="clear" w:color="auto" w:fill="DEF2F8"/>
          </w:tcPr>
          <w:p w:rsidR="00E75FA8" w:rsidRPr="00A53475" w:rsidRDefault="00E75FA8" w:rsidP="00E75FA8">
            <w:pPr>
              <w:spacing w:after="0" w:line="240" w:lineRule="auto"/>
              <w:rPr>
                <w:rFonts w:eastAsia="Times New Roman" w:cstheme="minorHAnsi"/>
                <w:sz w:val="16"/>
                <w:szCs w:val="16"/>
                <w:lang w:eastAsia="pl-PL"/>
              </w:rPr>
            </w:pPr>
            <w:r w:rsidRPr="00915332">
              <w:rPr>
                <w:rFonts w:eastAsia="Times New Roman" w:cstheme="minorHAnsi"/>
                <w:sz w:val="16"/>
                <w:szCs w:val="16"/>
                <w:lang w:eastAsia="pl-PL"/>
              </w:rPr>
              <w:t>DSI-IV.1710.27.2024</w:t>
            </w:r>
          </w:p>
        </w:tc>
        <w:tc>
          <w:tcPr>
            <w:tcW w:w="1545" w:type="dxa"/>
            <w:shd w:val="clear" w:color="auto" w:fill="DEF2F8"/>
          </w:tcPr>
          <w:p w:rsidR="00E75FA8" w:rsidRPr="00A53475" w:rsidRDefault="00E75FA8" w:rsidP="00E75FA8">
            <w:pPr>
              <w:spacing w:after="0" w:line="240" w:lineRule="auto"/>
              <w:rPr>
                <w:rFonts w:eastAsia="Times New Roman" w:cstheme="minorHAnsi"/>
                <w:sz w:val="16"/>
                <w:szCs w:val="16"/>
                <w:lang w:eastAsia="pl-PL"/>
              </w:rPr>
            </w:pPr>
            <w:r w:rsidRPr="00915332">
              <w:rPr>
                <w:rFonts w:eastAsia="Times New Roman" w:cstheme="minorHAnsi"/>
                <w:sz w:val="16"/>
                <w:szCs w:val="16"/>
                <w:lang w:eastAsia="pl-PL"/>
              </w:rPr>
              <w:t>4SCRAP Sp. z o.o., ul. Głogowska 31/33, 60-702 Poznań</w:t>
            </w:r>
          </w:p>
        </w:tc>
        <w:tc>
          <w:tcPr>
            <w:tcW w:w="1941" w:type="dxa"/>
            <w:shd w:val="clear" w:color="auto" w:fill="DEF2F8"/>
          </w:tcPr>
          <w:p w:rsidR="00E75FA8" w:rsidRPr="00A53475" w:rsidRDefault="00E75FA8" w:rsidP="00E75FA8">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E75FA8" w:rsidRDefault="00E75FA8" w:rsidP="00E75FA8">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E75FA8" w:rsidRDefault="00E75FA8" w:rsidP="00E75FA8">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E75FA8" w:rsidRPr="00AB691B" w:rsidRDefault="00E75FA8" w:rsidP="00E75FA8">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E75FA8" w:rsidRPr="009226C7" w:rsidRDefault="00E75FA8" w:rsidP="00E75FA8">
            <w:pPr>
              <w:pStyle w:val="Akapitzlist"/>
              <w:spacing w:after="0" w:line="240" w:lineRule="auto"/>
              <w:ind w:left="102"/>
              <w:rPr>
                <w:rFonts w:eastAsia="Times New Roman" w:cstheme="minorHAnsi"/>
                <w:sz w:val="16"/>
                <w:szCs w:val="16"/>
                <w:lang w:eastAsia="pl-PL"/>
              </w:rPr>
            </w:pPr>
          </w:p>
        </w:tc>
        <w:tc>
          <w:tcPr>
            <w:tcW w:w="1393" w:type="dxa"/>
            <w:shd w:val="clear" w:color="auto" w:fill="DEF2F8"/>
          </w:tcPr>
          <w:p w:rsidR="00E75FA8" w:rsidRPr="00AB691B" w:rsidRDefault="00E75FA8" w:rsidP="00E75FA8">
            <w:pPr>
              <w:spacing w:after="0" w:line="240" w:lineRule="auto"/>
              <w:rPr>
                <w:rFonts w:eastAsia="Times New Roman" w:cstheme="minorHAnsi"/>
                <w:sz w:val="16"/>
                <w:szCs w:val="16"/>
                <w:lang w:eastAsia="pl-PL"/>
              </w:rPr>
            </w:pPr>
            <w:r w:rsidRPr="00205F0B">
              <w:rPr>
                <w:rFonts w:eastAsia="Times New Roman" w:cstheme="minorHAnsi"/>
                <w:sz w:val="16"/>
                <w:szCs w:val="16"/>
                <w:lang w:eastAsia="pl-PL"/>
              </w:rPr>
              <w:t xml:space="preserve">25 września 2024 r. </w:t>
            </w:r>
            <w:r>
              <w:rPr>
                <w:rFonts w:eastAsia="Times New Roman" w:cstheme="minorHAnsi"/>
                <w:sz w:val="16"/>
                <w:szCs w:val="16"/>
                <w:lang w:eastAsia="pl-PL"/>
              </w:rPr>
              <w:t>-</w:t>
            </w:r>
            <w:r w:rsidRPr="00205F0B">
              <w:rPr>
                <w:rFonts w:eastAsia="Times New Roman" w:cstheme="minorHAnsi"/>
                <w:sz w:val="16"/>
                <w:szCs w:val="16"/>
                <w:lang w:eastAsia="pl-PL"/>
              </w:rPr>
              <w:t xml:space="preserve"> 2 października 2024 r.</w:t>
            </w:r>
          </w:p>
        </w:tc>
        <w:tc>
          <w:tcPr>
            <w:tcW w:w="2941" w:type="dxa"/>
            <w:gridSpan w:val="2"/>
            <w:shd w:val="clear" w:color="auto" w:fill="DEF2F8"/>
          </w:tcPr>
          <w:p w:rsidR="00E75FA8" w:rsidRPr="00866141" w:rsidRDefault="00E75FA8" w:rsidP="00E75FA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1.</w:t>
            </w:r>
            <w:r w:rsidRPr="00866141">
              <w:rPr>
                <w:rFonts w:eastAsia="Times New Roman" w:cstheme="minorHAnsi"/>
                <w:sz w:val="16"/>
                <w:szCs w:val="16"/>
                <w:lang w:eastAsia="pl-PL"/>
              </w:rPr>
              <w:t>Dokument EDPR o numerze ewidencyjnym: IV/150104/1 wystawiony za rok 2021, przedłożono Marszałkowi Województwa Wielkopolskiego z niedochowaniem terminu wskazanego w art. 24 ust. 9 ustawy z dnia 13 czerwca 2013 r. o gospodarce opakowaniami i  odpadami  opakowaniowymi  (t.j. Dz. U. z 2024 r. poz. 927 ze zm.).</w:t>
            </w:r>
          </w:p>
          <w:p w:rsidR="00E75FA8" w:rsidRPr="00866141" w:rsidRDefault="00E75FA8" w:rsidP="00E75FA8">
            <w:pPr>
              <w:suppressAutoHyphens/>
              <w:contextualSpacing/>
              <w:jc w:val="both"/>
              <w:rPr>
                <w:rFonts w:eastAsia="Times New Roman" w:cstheme="minorHAnsi"/>
                <w:sz w:val="16"/>
                <w:szCs w:val="16"/>
                <w:lang w:eastAsia="pl-PL"/>
              </w:rPr>
            </w:pPr>
            <w:r>
              <w:rPr>
                <w:rFonts w:eastAsia="Times New Roman" w:cstheme="minorHAnsi"/>
                <w:sz w:val="16"/>
                <w:szCs w:val="16"/>
                <w:lang w:eastAsia="pl-PL"/>
              </w:rPr>
              <w:t>2.</w:t>
            </w:r>
            <w:r w:rsidRPr="00866141">
              <w:rPr>
                <w:rFonts w:eastAsia="Times New Roman" w:cstheme="minorHAnsi"/>
                <w:sz w:val="16"/>
                <w:szCs w:val="16"/>
                <w:lang w:eastAsia="pl-PL"/>
              </w:rPr>
              <w:t xml:space="preserve">Na okazanych w trakcie kontroli dokumentach dotyczących transgranicznego przemieszczania odpadów określonych w załączniku VII do rozporządzenia (WE) </w:t>
            </w:r>
          </w:p>
          <w:p w:rsidR="00E75FA8" w:rsidRPr="002070E5" w:rsidRDefault="00E75FA8" w:rsidP="00E75FA8">
            <w:pPr>
              <w:suppressAutoHyphens/>
              <w:contextualSpacing/>
              <w:jc w:val="both"/>
              <w:rPr>
                <w:rFonts w:eastAsia="Times New Roman" w:cstheme="minorHAnsi"/>
                <w:sz w:val="16"/>
                <w:szCs w:val="16"/>
                <w:lang w:eastAsia="pl-PL"/>
              </w:rPr>
            </w:pPr>
            <w:r w:rsidRPr="00866141">
              <w:rPr>
                <w:rFonts w:eastAsia="Times New Roman" w:cstheme="minorHAnsi"/>
                <w:sz w:val="16"/>
                <w:szCs w:val="16"/>
                <w:lang w:eastAsia="pl-PL"/>
              </w:rPr>
              <w:t xml:space="preserve">nr 1013/2006 Parlamentu Europejskiego i </w:t>
            </w:r>
            <w:r>
              <w:rPr>
                <w:rFonts w:eastAsia="Times New Roman" w:cstheme="minorHAnsi"/>
                <w:sz w:val="16"/>
                <w:szCs w:val="16"/>
                <w:lang w:eastAsia="pl-PL"/>
              </w:rPr>
              <w:t xml:space="preserve">Rady z dnia 14 czerwca 2006 r. </w:t>
            </w:r>
            <w:r w:rsidRPr="00866141">
              <w:rPr>
                <w:rFonts w:eastAsia="Times New Roman" w:cstheme="minorHAnsi"/>
                <w:sz w:val="16"/>
                <w:szCs w:val="16"/>
                <w:lang w:eastAsia="pl-PL"/>
              </w:rPr>
              <w:t>w sprawie przemieszczania odpadów, nie uzupełniano pól dotyczących potwierdzenia odbioru odpadów.</w:t>
            </w:r>
          </w:p>
        </w:tc>
        <w:tc>
          <w:tcPr>
            <w:tcW w:w="993" w:type="dxa"/>
            <w:shd w:val="clear" w:color="auto" w:fill="DEF2F8"/>
          </w:tcPr>
          <w:p w:rsidR="00E75FA8" w:rsidRPr="002070E5" w:rsidRDefault="00E75FA8" w:rsidP="00E75FA8">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t>TAK</w:t>
            </w:r>
          </w:p>
        </w:tc>
        <w:tc>
          <w:tcPr>
            <w:tcW w:w="3813" w:type="dxa"/>
            <w:shd w:val="clear" w:color="auto" w:fill="DEF2F8"/>
          </w:tcPr>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E75FA8" w:rsidRPr="002070E5" w:rsidRDefault="00E75FA8" w:rsidP="00E75FA8">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E75FA8" w:rsidRPr="00A53475" w:rsidTr="00E75FA8">
        <w:trPr>
          <w:trHeight w:val="5402"/>
          <w:tblCellSpacing w:w="15" w:type="dxa"/>
        </w:trPr>
        <w:tc>
          <w:tcPr>
            <w:tcW w:w="320" w:type="dxa"/>
            <w:gridSpan w:val="2"/>
            <w:shd w:val="clear" w:color="auto" w:fill="FFFFFF" w:themeFill="background1"/>
          </w:tcPr>
          <w:p w:rsidR="00E75FA8" w:rsidRPr="00A53475" w:rsidRDefault="00E75FA8" w:rsidP="00E75FA8">
            <w:pPr>
              <w:spacing w:after="0" w:line="276" w:lineRule="auto"/>
              <w:rPr>
                <w:rFonts w:eastAsia="Times New Roman" w:cstheme="minorHAnsi"/>
                <w:sz w:val="16"/>
                <w:szCs w:val="16"/>
                <w:lang w:eastAsia="pl-PL"/>
              </w:rPr>
            </w:pPr>
            <w:r>
              <w:rPr>
                <w:rFonts w:eastAsia="Times New Roman" w:cstheme="minorHAnsi"/>
                <w:sz w:val="16"/>
                <w:szCs w:val="16"/>
                <w:lang w:eastAsia="pl-PL"/>
              </w:rPr>
              <w:t>32.</w:t>
            </w:r>
          </w:p>
        </w:tc>
        <w:tc>
          <w:tcPr>
            <w:tcW w:w="1429" w:type="dxa"/>
            <w:shd w:val="clear" w:color="auto" w:fill="FFFFFF" w:themeFill="background1"/>
          </w:tcPr>
          <w:p w:rsidR="00E75FA8" w:rsidRPr="00A53475" w:rsidRDefault="00E75FA8" w:rsidP="00E75FA8">
            <w:pPr>
              <w:spacing w:after="0" w:line="276" w:lineRule="auto"/>
              <w:rPr>
                <w:rFonts w:eastAsia="Times New Roman" w:cstheme="minorHAnsi"/>
                <w:sz w:val="16"/>
                <w:szCs w:val="16"/>
                <w:lang w:eastAsia="pl-PL"/>
              </w:rPr>
            </w:pPr>
            <w:r w:rsidRPr="00B312F9">
              <w:rPr>
                <w:rFonts w:cstheme="minorHAnsi"/>
                <w:sz w:val="16"/>
                <w:szCs w:val="16"/>
              </w:rPr>
              <w:t>DSI-IV.1710.29.2024</w:t>
            </w:r>
          </w:p>
        </w:tc>
        <w:tc>
          <w:tcPr>
            <w:tcW w:w="1545" w:type="dxa"/>
            <w:shd w:val="clear" w:color="auto" w:fill="FFFFFF" w:themeFill="background1"/>
          </w:tcPr>
          <w:p w:rsidR="00E75FA8" w:rsidRPr="00B312F9" w:rsidRDefault="00E75FA8" w:rsidP="00E75FA8">
            <w:pPr>
              <w:spacing w:after="0" w:line="276" w:lineRule="auto"/>
              <w:rPr>
                <w:rFonts w:cstheme="minorHAnsi"/>
                <w:sz w:val="16"/>
                <w:szCs w:val="16"/>
              </w:rPr>
            </w:pPr>
            <w:r w:rsidRPr="00B312F9">
              <w:rPr>
                <w:rFonts w:cstheme="minorHAnsi"/>
                <w:sz w:val="16"/>
                <w:szCs w:val="16"/>
              </w:rPr>
              <w:t xml:space="preserve">Sibelco Green Solutions Poland S.A. (dawniej: Krynicki Recykling S.A.),                 </w:t>
            </w:r>
          </w:p>
          <w:p w:rsidR="00E75FA8" w:rsidRPr="00A53475" w:rsidRDefault="00E75FA8" w:rsidP="00E75FA8">
            <w:pPr>
              <w:spacing w:after="0" w:line="276" w:lineRule="auto"/>
              <w:rPr>
                <w:rFonts w:cstheme="minorHAnsi"/>
                <w:sz w:val="16"/>
                <w:szCs w:val="16"/>
              </w:rPr>
            </w:pPr>
            <w:r w:rsidRPr="00B312F9">
              <w:rPr>
                <w:rFonts w:cstheme="minorHAnsi"/>
                <w:sz w:val="16"/>
                <w:szCs w:val="16"/>
              </w:rPr>
              <w:t>ul. Klonowa 58, 42-700 Lubliniec – zakład w Czarnkowie, ul. Nojego 5</w:t>
            </w:r>
          </w:p>
        </w:tc>
        <w:tc>
          <w:tcPr>
            <w:tcW w:w="1941" w:type="dxa"/>
            <w:shd w:val="clear" w:color="auto" w:fill="FFFFFF" w:themeFill="background1"/>
          </w:tcPr>
          <w:p w:rsidR="00E75FA8" w:rsidRPr="00A53475" w:rsidRDefault="00E75FA8" w:rsidP="00E75FA8">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E75FA8" w:rsidRDefault="00E75FA8" w:rsidP="00E75FA8">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E75FA8" w:rsidRDefault="00E75FA8" w:rsidP="00E75FA8">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E75FA8" w:rsidRPr="00BB1BA7" w:rsidRDefault="00E75FA8" w:rsidP="00E75FA8">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tc>
        <w:tc>
          <w:tcPr>
            <w:tcW w:w="1393" w:type="dxa"/>
            <w:shd w:val="clear" w:color="auto" w:fill="FFFFFF" w:themeFill="background1"/>
          </w:tcPr>
          <w:p w:rsidR="00E75FA8" w:rsidRPr="00A53475" w:rsidRDefault="00E75FA8" w:rsidP="00E75FA8">
            <w:pPr>
              <w:spacing w:after="0" w:line="276" w:lineRule="auto"/>
              <w:rPr>
                <w:rFonts w:eastAsia="Times New Roman" w:cstheme="minorHAnsi"/>
                <w:sz w:val="16"/>
                <w:szCs w:val="16"/>
                <w:lang w:eastAsia="pl-PL"/>
              </w:rPr>
            </w:pPr>
            <w:r>
              <w:rPr>
                <w:rFonts w:eastAsia="Times New Roman" w:cstheme="minorHAnsi"/>
                <w:sz w:val="16"/>
                <w:szCs w:val="16"/>
                <w:lang w:eastAsia="pl-PL"/>
              </w:rPr>
              <w:t>16  października  2024 r.  -</w:t>
            </w:r>
            <w:r w:rsidRPr="00B312F9">
              <w:rPr>
                <w:rFonts w:eastAsia="Times New Roman" w:cstheme="minorHAnsi"/>
                <w:sz w:val="16"/>
                <w:szCs w:val="16"/>
                <w:lang w:eastAsia="pl-PL"/>
              </w:rPr>
              <w:t xml:space="preserve"> 23  października 2024 r.</w:t>
            </w:r>
          </w:p>
        </w:tc>
        <w:tc>
          <w:tcPr>
            <w:tcW w:w="2941" w:type="dxa"/>
            <w:gridSpan w:val="2"/>
            <w:shd w:val="clear" w:color="auto" w:fill="FFFFFF" w:themeFill="background1"/>
          </w:tcPr>
          <w:p w:rsidR="00E75FA8" w:rsidRPr="0052291E" w:rsidRDefault="00E75FA8" w:rsidP="00E75FA8">
            <w:pPr>
              <w:pStyle w:val="Akapitzlist"/>
              <w:spacing w:after="0" w:line="276" w:lineRule="auto"/>
              <w:ind w:left="120"/>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93" w:type="dxa"/>
            <w:shd w:val="clear" w:color="auto" w:fill="FFFFFF" w:themeFill="background1"/>
          </w:tcPr>
          <w:p w:rsidR="00E75FA8" w:rsidRPr="00A53475" w:rsidRDefault="00E75FA8" w:rsidP="00E75FA8">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FFFFFF" w:themeFill="background1"/>
          </w:tcPr>
          <w:p w:rsidR="00E75FA8" w:rsidRPr="00A53475" w:rsidRDefault="00E75FA8" w:rsidP="00E75FA8">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E75FA8" w:rsidRPr="00A53475" w:rsidRDefault="00E75FA8" w:rsidP="00E75FA8">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E75FA8" w:rsidRPr="00A53475" w:rsidRDefault="00E75FA8" w:rsidP="00E75FA8">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E75FA8" w:rsidRPr="00A53475" w:rsidRDefault="00E75FA8" w:rsidP="00E75FA8">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E75FA8" w:rsidRDefault="00E75FA8" w:rsidP="00E75FA8">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E75FA8" w:rsidRPr="00A53475" w:rsidRDefault="00E75FA8" w:rsidP="00E75FA8">
            <w:pPr>
              <w:spacing w:after="0" w:line="276" w:lineRule="auto"/>
              <w:rPr>
                <w:rFonts w:eastAsia="Times New Roman" w:cstheme="minorHAnsi"/>
                <w:sz w:val="16"/>
                <w:szCs w:val="16"/>
                <w:lang w:eastAsia="pl-PL"/>
              </w:rPr>
            </w:pPr>
          </w:p>
        </w:tc>
      </w:tr>
      <w:tr w:rsidR="00E75FA8" w:rsidRPr="002070E5" w:rsidTr="00E75FA8">
        <w:trPr>
          <w:tblCellSpacing w:w="15" w:type="dxa"/>
        </w:trPr>
        <w:tc>
          <w:tcPr>
            <w:tcW w:w="320" w:type="dxa"/>
            <w:gridSpan w:val="2"/>
            <w:shd w:val="clear" w:color="auto" w:fill="DEF2F8"/>
          </w:tcPr>
          <w:p w:rsidR="00E75FA8" w:rsidRDefault="00E75FA8" w:rsidP="00E75FA8">
            <w:pPr>
              <w:spacing w:after="0" w:line="276" w:lineRule="auto"/>
              <w:rPr>
                <w:rFonts w:eastAsia="Times New Roman" w:cstheme="minorHAnsi"/>
                <w:sz w:val="16"/>
                <w:szCs w:val="16"/>
                <w:lang w:eastAsia="pl-PL"/>
              </w:rPr>
            </w:pPr>
            <w:r>
              <w:rPr>
                <w:rFonts w:eastAsia="Times New Roman" w:cstheme="minorHAnsi"/>
                <w:sz w:val="16"/>
                <w:szCs w:val="16"/>
                <w:lang w:eastAsia="pl-PL"/>
              </w:rPr>
              <w:t>33.</w:t>
            </w:r>
          </w:p>
        </w:tc>
        <w:tc>
          <w:tcPr>
            <w:tcW w:w="1429" w:type="dxa"/>
            <w:shd w:val="clear" w:color="auto" w:fill="DEF2F8"/>
          </w:tcPr>
          <w:p w:rsidR="00E75FA8" w:rsidRPr="00A53475" w:rsidRDefault="00E75FA8" w:rsidP="00E75FA8">
            <w:pPr>
              <w:spacing w:after="0" w:line="240" w:lineRule="auto"/>
              <w:rPr>
                <w:rFonts w:eastAsia="Times New Roman" w:cstheme="minorHAnsi"/>
                <w:sz w:val="16"/>
                <w:szCs w:val="16"/>
                <w:lang w:eastAsia="pl-PL"/>
              </w:rPr>
            </w:pPr>
            <w:r w:rsidRPr="00CF48CF">
              <w:rPr>
                <w:rFonts w:eastAsia="Times New Roman" w:cstheme="minorHAnsi"/>
                <w:sz w:val="16"/>
                <w:szCs w:val="16"/>
                <w:lang w:eastAsia="pl-PL"/>
              </w:rPr>
              <w:t>DSI-IV.1710.30.2024</w:t>
            </w:r>
          </w:p>
        </w:tc>
        <w:tc>
          <w:tcPr>
            <w:tcW w:w="1545" w:type="dxa"/>
            <w:shd w:val="clear" w:color="auto" w:fill="DEF2F8"/>
          </w:tcPr>
          <w:p w:rsidR="00E75FA8" w:rsidRPr="00CF48CF" w:rsidRDefault="00E75FA8" w:rsidP="00E75FA8">
            <w:pPr>
              <w:spacing w:after="0" w:line="240" w:lineRule="auto"/>
              <w:rPr>
                <w:rFonts w:eastAsia="Times New Roman" w:cstheme="minorHAnsi"/>
                <w:sz w:val="16"/>
                <w:szCs w:val="16"/>
                <w:lang w:eastAsia="pl-PL"/>
              </w:rPr>
            </w:pPr>
            <w:r w:rsidRPr="00CF48CF">
              <w:rPr>
                <w:rFonts w:eastAsia="Times New Roman" w:cstheme="minorHAnsi"/>
                <w:sz w:val="16"/>
                <w:szCs w:val="16"/>
                <w:lang w:eastAsia="pl-PL"/>
              </w:rPr>
              <w:t xml:space="preserve">PIERINGER RECYCLING POLSKA Sp. z o.o., </w:t>
            </w:r>
          </w:p>
          <w:p w:rsidR="00E75FA8" w:rsidRPr="00A53475" w:rsidRDefault="00E75FA8" w:rsidP="00E75FA8">
            <w:pPr>
              <w:spacing w:after="0" w:line="240" w:lineRule="auto"/>
              <w:rPr>
                <w:rFonts w:eastAsia="Times New Roman" w:cstheme="minorHAnsi"/>
                <w:sz w:val="16"/>
                <w:szCs w:val="16"/>
                <w:lang w:eastAsia="pl-PL"/>
              </w:rPr>
            </w:pPr>
            <w:r w:rsidRPr="00CF48CF">
              <w:rPr>
                <w:rFonts w:eastAsia="Times New Roman" w:cstheme="minorHAnsi"/>
                <w:sz w:val="16"/>
                <w:szCs w:val="16"/>
                <w:lang w:eastAsia="pl-PL"/>
              </w:rPr>
              <w:t>ul. Zwycięstwa 33, 64-800 Chodzież</w:t>
            </w:r>
          </w:p>
        </w:tc>
        <w:tc>
          <w:tcPr>
            <w:tcW w:w="1941" w:type="dxa"/>
            <w:shd w:val="clear" w:color="auto" w:fill="DEF2F8"/>
          </w:tcPr>
          <w:p w:rsidR="00E75FA8" w:rsidRPr="00A53475" w:rsidRDefault="00E75FA8" w:rsidP="00E75FA8">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E75FA8" w:rsidRDefault="00E75FA8" w:rsidP="00E75FA8">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2021-2022</w:t>
            </w:r>
            <w:r w:rsidRPr="00AB691B">
              <w:rPr>
                <w:rFonts w:eastAsia="Times New Roman" w:cstheme="minorHAnsi"/>
                <w:sz w:val="16"/>
                <w:szCs w:val="16"/>
                <w:lang w:eastAsia="pl-PL"/>
              </w:rPr>
              <w:t xml:space="preserve">, </w:t>
            </w:r>
          </w:p>
          <w:p w:rsidR="00E75FA8" w:rsidRDefault="00E75FA8" w:rsidP="00E75FA8">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2022</w:t>
            </w:r>
            <w:r w:rsidRPr="00AB691B">
              <w:rPr>
                <w:rFonts w:eastAsia="Times New Roman" w:cstheme="minorHAnsi"/>
                <w:sz w:val="16"/>
                <w:szCs w:val="16"/>
                <w:lang w:eastAsia="pl-PL"/>
              </w:rPr>
              <w:t xml:space="preserve"> r.,</w:t>
            </w:r>
          </w:p>
          <w:p w:rsidR="00E75FA8" w:rsidRPr="00AB691B" w:rsidRDefault="00E75FA8" w:rsidP="00E75FA8">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2022</w:t>
            </w:r>
            <w:r w:rsidRPr="00AB691B">
              <w:rPr>
                <w:rFonts w:eastAsia="Times New Roman" w:cstheme="minorHAnsi"/>
                <w:sz w:val="16"/>
                <w:szCs w:val="16"/>
                <w:lang w:eastAsia="pl-PL"/>
              </w:rPr>
              <w:t xml:space="preserve"> r.</w:t>
            </w:r>
          </w:p>
          <w:p w:rsidR="00E75FA8" w:rsidRPr="009226C7" w:rsidRDefault="00E75FA8" w:rsidP="00E75FA8">
            <w:pPr>
              <w:pStyle w:val="Akapitzlist"/>
              <w:spacing w:after="0" w:line="240" w:lineRule="auto"/>
              <w:ind w:left="102"/>
              <w:rPr>
                <w:rFonts w:eastAsia="Times New Roman" w:cstheme="minorHAnsi"/>
                <w:sz w:val="16"/>
                <w:szCs w:val="16"/>
                <w:lang w:eastAsia="pl-PL"/>
              </w:rPr>
            </w:pPr>
          </w:p>
        </w:tc>
        <w:tc>
          <w:tcPr>
            <w:tcW w:w="1393" w:type="dxa"/>
            <w:shd w:val="clear" w:color="auto" w:fill="DEF2F8"/>
          </w:tcPr>
          <w:p w:rsidR="00E75FA8" w:rsidRPr="00AB691B" w:rsidRDefault="00E75FA8" w:rsidP="00E75FA8">
            <w:pPr>
              <w:spacing w:after="0" w:line="240" w:lineRule="auto"/>
              <w:rPr>
                <w:rFonts w:eastAsia="Times New Roman" w:cstheme="minorHAnsi"/>
                <w:sz w:val="16"/>
                <w:szCs w:val="16"/>
                <w:lang w:eastAsia="pl-PL"/>
              </w:rPr>
            </w:pPr>
            <w:r>
              <w:rPr>
                <w:rFonts w:eastAsia="Times New Roman" w:cstheme="minorHAnsi"/>
                <w:sz w:val="16"/>
                <w:szCs w:val="16"/>
                <w:lang w:eastAsia="pl-PL"/>
              </w:rPr>
              <w:t>25 października 2024 r. -</w:t>
            </w:r>
            <w:r w:rsidRPr="00CF48CF">
              <w:rPr>
                <w:rFonts w:eastAsia="Times New Roman" w:cstheme="minorHAnsi"/>
                <w:sz w:val="16"/>
                <w:szCs w:val="16"/>
                <w:lang w:eastAsia="pl-PL"/>
              </w:rPr>
              <w:t xml:space="preserve"> 4 listopada 2024 r.</w:t>
            </w:r>
          </w:p>
        </w:tc>
        <w:tc>
          <w:tcPr>
            <w:tcW w:w="2941" w:type="dxa"/>
            <w:gridSpan w:val="2"/>
            <w:shd w:val="clear" w:color="auto" w:fill="DEF2F8"/>
          </w:tcPr>
          <w:p w:rsidR="00E75FA8" w:rsidRPr="002070E5" w:rsidRDefault="00E75FA8" w:rsidP="00E75FA8">
            <w:pPr>
              <w:suppressAutoHyphens/>
              <w:contextualSpacing/>
              <w:jc w:val="both"/>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93" w:type="dxa"/>
            <w:shd w:val="clear" w:color="auto" w:fill="DEF2F8"/>
          </w:tcPr>
          <w:p w:rsidR="00E75FA8" w:rsidRPr="002070E5" w:rsidRDefault="00E75FA8" w:rsidP="00E75FA8">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E75FA8" w:rsidRPr="002070E5" w:rsidRDefault="00E75FA8" w:rsidP="00E75FA8">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E75FA8" w:rsidRPr="002070E5" w:rsidTr="00E75FA8">
        <w:trPr>
          <w:tblCellSpacing w:w="15" w:type="dxa"/>
        </w:trPr>
        <w:tc>
          <w:tcPr>
            <w:tcW w:w="320" w:type="dxa"/>
            <w:gridSpan w:val="2"/>
            <w:shd w:val="clear" w:color="auto" w:fill="DEF2F8"/>
          </w:tcPr>
          <w:p w:rsidR="00E75FA8" w:rsidRPr="00A53475" w:rsidRDefault="00E75FA8" w:rsidP="00E75FA8">
            <w:pPr>
              <w:spacing w:after="0" w:line="240" w:lineRule="auto"/>
              <w:rPr>
                <w:rFonts w:eastAsia="Times New Roman" w:cstheme="minorHAnsi"/>
                <w:sz w:val="16"/>
                <w:szCs w:val="16"/>
                <w:lang w:eastAsia="pl-PL"/>
              </w:rPr>
            </w:pPr>
            <w:r>
              <w:rPr>
                <w:rFonts w:eastAsia="Times New Roman" w:cstheme="minorHAnsi"/>
                <w:sz w:val="16"/>
                <w:szCs w:val="16"/>
                <w:lang w:eastAsia="pl-PL"/>
              </w:rPr>
              <w:t>34.</w:t>
            </w:r>
          </w:p>
        </w:tc>
        <w:tc>
          <w:tcPr>
            <w:tcW w:w="1429" w:type="dxa"/>
            <w:shd w:val="clear" w:color="auto" w:fill="DEF2F8"/>
          </w:tcPr>
          <w:p w:rsidR="00E75FA8" w:rsidRPr="00A53475" w:rsidRDefault="00E75FA8" w:rsidP="00E75FA8">
            <w:pPr>
              <w:spacing w:after="0" w:line="240" w:lineRule="auto"/>
              <w:rPr>
                <w:rFonts w:eastAsia="Times New Roman" w:cstheme="minorHAnsi"/>
                <w:sz w:val="16"/>
                <w:szCs w:val="16"/>
                <w:lang w:eastAsia="pl-PL"/>
              </w:rPr>
            </w:pPr>
            <w:r>
              <w:rPr>
                <w:rFonts w:eastAsia="Times New Roman" w:cstheme="minorHAnsi"/>
                <w:sz w:val="16"/>
                <w:szCs w:val="16"/>
                <w:lang w:eastAsia="pl-PL"/>
              </w:rPr>
              <w:t>DSI-IV.1710.31</w:t>
            </w:r>
            <w:r w:rsidRPr="008A7484">
              <w:rPr>
                <w:rFonts w:eastAsia="Times New Roman" w:cstheme="minorHAnsi"/>
                <w:sz w:val="16"/>
                <w:szCs w:val="16"/>
                <w:lang w:eastAsia="pl-PL"/>
              </w:rPr>
              <w:t>.2024</w:t>
            </w:r>
          </w:p>
        </w:tc>
        <w:tc>
          <w:tcPr>
            <w:tcW w:w="1545" w:type="dxa"/>
            <w:shd w:val="clear" w:color="auto" w:fill="D3EAF2"/>
          </w:tcPr>
          <w:p w:rsidR="00E75FA8" w:rsidRPr="00A53475" w:rsidRDefault="00E75FA8" w:rsidP="00E75FA8">
            <w:pPr>
              <w:spacing w:after="0" w:line="240" w:lineRule="auto"/>
              <w:rPr>
                <w:rFonts w:eastAsia="Times New Roman" w:cstheme="minorHAnsi"/>
                <w:sz w:val="16"/>
                <w:szCs w:val="16"/>
                <w:lang w:eastAsia="pl-PL"/>
              </w:rPr>
            </w:pPr>
            <w:r w:rsidRPr="00BB5585">
              <w:rPr>
                <w:rFonts w:eastAsia="Times New Roman" w:cstheme="minorHAnsi"/>
                <w:sz w:val="16"/>
                <w:szCs w:val="16"/>
                <w:lang w:eastAsia="pl-PL"/>
              </w:rPr>
              <w:t>Plastic Solutions</w:t>
            </w:r>
            <w:r>
              <w:rPr>
                <w:rFonts w:eastAsia="Times New Roman" w:cstheme="minorHAnsi"/>
                <w:sz w:val="16"/>
                <w:szCs w:val="16"/>
                <w:lang w:eastAsia="pl-PL"/>
              </w:rPr>
              <w:br/>
            </w:r>
            <w:r w:rsidRPr="00BB5585">
              <w:rPr>
                <w:rFonts w:eastAsia="Times New Roman" w:cstheme="minorHAnsi"/>
                <w:sz w:val="16"/>
                <w:szCs w:val="16"/>
                <w:lang w:eastAsia="pl-PL"/>
              </w:rPr>
              <w:t xml:space="preserve"> sp. z o.o.,</w:t>
            </w:r>
            <w:r>
              <w:rPr>
                <w:rFonts w:eastAsia="Times New Roman" w:cstheme="minorHAnsi"/>
                <w:sz w:val="16"/>
                <w:szCs w:val="16"/>
                <w:lang w:eastAsia="pl-PL"/>
              </w:rPr>
              <w:br/>
            </w:r>
            <w:r w:rsidRPr="00BB5585">
              <w:rPr>
                <w:rFonts w:eastAsia="Times New Roman" w:cstheme="minorHAnsi"/>
                <w:sz w:val="16"/>
                <w:szCs w:val="16"/>
                <w:lang w:eastAsia="pl-PL"/>
              </w:rPr>
              <w:t xml:space="preserve"> ul. Franklina Roosevelta 120,  </w:t>
            </w:r>
            <w:r>
              <w:rPr>
                <w:rFonts w:eastAsia="Times New Roman" w:cstheme="minorHAnsi"/>
                <w:sz w:val="16"/>
                <w:szCs w:val="16"/>
                <w:lang w:eastAsia="pl-PL"/>
              </w:rPr>
              <w:br/>
            </w:r>
            <w:r w:rsidRPr="00BB5585">
              <w:rPr>
                <w:rFonts w:eastAsia="Times New Roman" w:cstheme="minorHAnsi"/>
                <w:sz w:val="16"/>
                <w:szCs w:val="16"/>
                <w:lang w:eastAsia="pl-PL"/>
              </w:rPr>
              <w:t>62-200 Gniezno</w:t>
            </w:r>
          </w:p>
        </w:tc>
        <w:tc>
          <w:tcPr>
            <w:tcW w:w="1941" w:type="dxa"/>
            <w:shd w:val="clear" w:color="auto" w:fill="D3EAF2"/>
          </w:tcPr>
          <w:p w:rsidR="00E75FA8" w:rsidRDefault="00E75FA8" w:rsidP="00E75FA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E75FA8" w:rsidRPr="002070E5" w:rsidRDefault="00E75FA8" w:rsidP="00E75FA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E75FA8" w:rsidRPr="002070E5" w:rsidRDefault="00E75FA8" w:rsidP="00E75FA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stycznia 2021  r.                                                do 31 grudnia 2023 r.</w:t>
            </w:r>
          </w:p>
          <w:p w:rsidR="00E75FA8" w:rsidRPr="009226C7" w:rsidRDefault="00E75FA8" w:rsidP="00E75FA8">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okres                              od 1 stycznia 2021 r.  do 31 grudnia 2023 r.</w:t>
            </w:r>
          </w:p>
        </w:tc>
        <w:tc>
          <w:tcPr>
            <w:tcW w:w="1393" w:type="dxa"/>
            <w:shd w:val="clear" w:color="auto" w:fill="D3EAF2"/>
          </w:tcPr>
          <w:p w:rsidR="00E75FA8" w:rsidRPr="00AB691B" w:rsidRDefault="00E75FA8" w:rsidP="00E75FA8">
            <w:pPr>
              <w:spacing w:after="0" w:line="240" w:lineRule="auto"/>
              <w:rPr>
                <w:rFonts w:eastAsia="Times New Roman" w:cstheme="minorHAnsi"/>
                <w:sz w:val="16"/>
                <w:szCs w:val="16"/>
                <w:lang w:eastAsia="pl-PL"/>
              </w:rPr>
            </w:pPr>
            <w:r>
              <w:rPr>
                <w:rFonts w:eastAsia="Times New Roman" w:cstheme="minorHAnsi"/>
                <w:sz w:val="16"/>
                <w:szCs w:val="16"/>
                <w:lang w:eastAsia="pl-PL"/>
              </w:rPr>
              <w:t>22 listopada 2024 r. - 29 listopada</w:t>
            </w:r>
            <w:r w:rsidRPr="002070E5">
              <w:rPr>
                <w:rFonts w:eastAsia="Times New Roman" w:cstheme="minorHAnsi"/>
                <w:sz w:val="16"/>
                <w:szCs w:val="16"/>
                <w:lang w:eastAsia="pl-PL"/>
              </w:rPr>
              <w:t xml:space="preserve"> 2024 r.</w:t>
            </w:r>
          </w:p>
        </w:tc>
        <w:tc>
          <w:tcPr>
            <w:tcW w:w="2941" w:type="dxa"/>
            <w:gridSpan w:val="2"/>
            <w:shd w:val="clear" w:color="auto" w:fill="D3EAF2"/>
          </w:tcPr>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1. </w:t>
            </w:r>
            <w:bookmarkStart w:id="0" w:name="_GoBack"/>
            <w:r w:rsidRPr="00BB5585">
              <w:rPr>
                <w:rFonts w:eastAsia="Times New Roman" w:cstheme="minorHAnsi"/>
                <w:sz w:val="16"/>
                <w:szCs w:val="16"/>
                <w:lang w:eastAsia="pl-PL"/>
              </w:rPr>
              <w:t>Dokumenty DPR za rok 2021 o nr ewidencyjnych 13/2021, 14/2021, 15/2021, 16/2021, 17/2021, 18/2021, 19/2021, 20/2021, 21/2021, 22/2021 zostały wystawione z niedochowaniem terminu, o który</w:t>
            </w:r>
            <w:r>
              <w:rPr>
                <w:rFonts w:eastAsia="Times New Roman" w:cstheme="minorHAnsi"/>
                <w:sz w:val="16"/>
                <w:szCs w:val="16"/>
                <w:lang w:eastAsia="pl-PL"/>
              </w:rPr>
              <w:t xml:space="preserve">m mowa w art. 23 ust. 7 ustawy </w:t>
            </w:r>
            <w:r w:rsidRPr="00BB5585">
              <w:rPr>
                <w:rFonts w:eastAsia="Times New Roman" w:cstheme="minorHAnsi"/>
                <w:sz w:val="16"/>
                <w:szCs w:val="16"/>
                <w:lang w:eastAsia="pl-PL"/>
              </w:rPr>
              <w:t xml:space="preserve">o gospodarce opakowaniami i odpadami opakowaniowymi. </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2. </w:t>
            </w:r>
            <w:r w:rsidRPr="00BB5585">
              <w:rPr>
                <w:rFonts w:eastAsia="Times New Roman" w:cstheme="minorHAnsi"/>
                <w:sz w:val="16"/>
                <w:szCs w:val="16"/>
                <w:lang w:eastAsia="pl-PL"/>
              </w:rPr>
              <w:t xml:space="preserve">Dokument DPR o nr ewidencyjnym 14/2022 z dnia </w:t>
            </w:r>
            <w:r>
              <w:rPr>
                <w:rFonts w:eastAsia="Times New Roman" w:cstheme="minorHAnsi"/>
                <w:sz w:val="16"/>
                <w:szCs w:val="16"/>
                <w:lang w:eastAsia="pl-PL"/>
              </w:rPr>
              <w:br/>
            </w:r>
            <w:r w:rsidRPr="00BB5585">
              <w:rPr>
                <w:rFonts w:eastAsia="Times New Roman" w:cstheme="minorHAnsi"/>
                <w:sz w:val="16"/>
                <w:szCs w:val="16"/>
                <w:lang w:eastAsia="pl-PL"/>
              </w:rPr>
              <w:t xml:space="preserve">27 października 2022 r. został wystawiony na masę 20,458 Mg. Do przedmiotowego dokumentu została sporządzona korekta z dnia 10 listopada 2022 r. na masę 6,905 Mg, natomiast Podmiot podczas kontroli nie okazał korekty wniosku bądź innego dokumentu, na podstawie którego została sporządzona korekta. </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3. </w:t>
            </w:r>
            <w:r w:rsidRPr="00BB5585">
              <w:rPr>
                <w:rFonts w:eastAsia="Times New Roman" w:cstheme="minorHAnsi"/>
                <w:sz w:val="16"/>
                <w:szCs w:val="16"/>
                <w:lang w:eastAsia="pl-PL"/>
              </w:rPr>
              <w:t>Dokument DPR o nr ewidency</w:t>
            </w:r>
            <w:r>
              <w:rPr>
                <w:rFonts w:eastAsia="Times New Roman" w:cstheme="minorHAnsi"/>
                <w:sz w:val="16"/>
                <w:szCs w:val="16"/>
                <w:lang w:eastAsia="pl-PL"/>
              </w:rPr>
              <w:t xml:space="preserve">jnym 15/2022 został wystawiony </w:t>
            </w:r>
            <w:r w:rsidRPr="00BB5585">
              <w:rPr>
                <w:rFonts w:eastAsia="Times New Roman" w:cstheme="minorHAnsi"/>
                <w:sz w:val="16"/>
                <w:szCs w:val="16"/>
                <w:lang w:eastAsia="pl-PL"/>
              </w:rPr>
              <w:t xml:space="preserve">z niedochowaniem terminu, o którym mowa w art. 23 ust. 7 ustawy o gospodarce opakowaniami </w:t>
            </w:r>
            <w:r>
              <w:rPr>
                <w:rFonts w:eastAsia="Times New Roman" w:cstheme="minorHAnsi"/>
                <w:sz w:val="16"/>
                <w:szCs w:val="16"/>
                <w:lang w:eastAsia="pl-PL"/>
              </w:rPr>
              <w:br/>
            </w:r>
            <w:r w:rsidRPr="00BB5585">
              <w:rPr>
                <w:rFonts w:eastAsia="Times New Roman" w:cstheme="minorHAnsi"/>
                <w:sz w:val="16"/>
                <w:szCs w:val="16"/>
                <w:lang w:eastAsia="pl-PL"/>
              </w:rPr>
              <w:t xml:space="preserve">i odpadami opakowaniowymi. Ponadto, przedmiotowy dokument został wystawiony niezgodnie z wnioskiem, gdyż we wniosku wskazano, że należy wystawić dokument na rzecz BIOSYSTEM Organizacja Odzysku Opakowań S.A., natomiast dokument DPR o nr ewidencyjnym 15/2022  został wystawiony </w:t>
            </w:r>
          </w:p>
          <w:p w:rsidR="00E75FA8" w:rsidRPr="00BB5585" w:rsidRDefault="00E75FA8" w:rsidP="00EF57FA">
            <w:pPr>
              <w:suppressAutoHyphens/>
              <w:contextualSpacing/>
              <w:rPr>
                <w:rFonts w:eastAsia="Times New Roman" w:cstheme="minorHAnsi"/>
                <w:sz w:val="16"/>
                <w:szCs w:val="16"/>
                <w:lang w:eastAsia="pl-PL"/>
              </w:rPr>
            </w:pPr>
            <w:r w:rsidRPr="00BB5585">
              <w:rPr>
                <w:rFonts w:eastAsia="Times New Roman" w:cstheme="minorHAnsi"/>
                <w:sz w:val="16"/>
                <w:szCs w:val="16"/>
                <w:lang w:eastAsia="pl-PL"/>
              </w:rPr>
              <w:t xml:space="preserve">na RLG REPACK S.A. </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4. </w:t>
            </w:r>
            <w:r w:rsidRPr="00BB5585">
              <w:rPr>
                <w:rFonts w:eastAsia="Times New Roman" w:cstheme="minorHAnsi"/>
                <w:sz w:val="16"/>
                <w:szCs w:val="16"/>
                <w:lang w:eastAsia="pl-PL"/>
              </w:rPr>
              <w:t>We wniosku o wystawienie dokumentu DPR o nr ewidencyjnym 5/2023 nie wskazano Podmiotu na rzecz którego należało wystawić przedmiotowy dokument. W korekcie  dokumentu DPR nr 5/2023 wskazano EKO-PUNKT Organizacja Odzysku Opakowań S.A., natomiast podczas kontroli nie okazano korekty wniosku na podstawie którego wskazano ww. Organiza</w:t>
            </w:r>
            <w:r>
              <w:rPr>
                <w:rFonts w:eastAsia="Times New Roman" w:cstheme="minorHAnsi"/>
                <w:sz w:val="16"/>
                <w:szCs w:val="16"/>
                <w:lang w:eastAsia="pl-PL"/>
              </w:rPr>
              <w:t xml:space="preserve">cję. Ponadto, we wniosku oraz  </w:t>
            </w:r>
            <w:r w:rsidRPr="00BB5585">
              <w:rPr>
                <w:rFonts w:eastAsia="Times New Roman" w:cstheme="minorHAnsi"/>
                <w:sz w:val="16"/>
                <w:szCs w:val="16"/>
                <w:lang w:eastAsia="pl-PL"/>
              </w:rPr>
              <w:t>w  kartach przekazania odpadów wskazano odpad o kodzie ex 19 12 04, natomiast przedmiotowy dokument został wystawiony na od</w:t>
            </w:r>
            <w:r>
              <w:rPr>
                <w:rFonts w:eastAsia="Times New Roman" w:cstheme="minorHAnsi"/>
                <w:sz w:val="16"/>
                <w:szCs w:val="16"/>
                <w:lang w:eastAsia="pl-PL"/>
              </w:rPr>
              <w:t xml:space="preserve">pad o kodzie 19 12 04. Podmiot </w:t>
            </w:r>
            <w:r w:rsidRPr="00BB5585">
              <w:rPr>
                <w:rFonts w:eastAsia="Times New Roman" w:cstheme="minorHAnsi"/>
                <w:sz w:val="16"/>
                <w:szCs w:val="16"/>
                <w:lang w:eastAsia="pl-PL"/>
              </w:rPr>
              <w:t xml:space="preserve">w dniu 6 grudnia 2024 r. przedłożył korektę przedmiotowego dokumentu. </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5. </w:t>
            </w:r>
            <w:r w:rsidRPr="00BB5585">
              <w:rPr>
                <w:rFonts w:eastAsia="Times New Roman" w:cstheme="minorHAnsi"/>
                <w:sz w:val="16"/>
                <w:szCs w:val="16"/>
                <w:lang w:eastAsia="pl-PL"/>
              </w:rPr>
              <w:t xml:space="preserve">Egzemplarz B dokumentu DPR o nr ewidencyjnym 7/2023 nie został opatrzony datą wystawienia oraz podpisem. Ponadto, na egzemplarzu C przedmiotowego dokumentu przekazanym Marszałkowi Województwa Wielkopolskiego wskazano podmiot wnioskujący o wydanie dokumentu, natomiast wniosek dotyczył odpadów niepochodzących z gospodarstw domowych. Podmiot w dniu 6 grudnia 2024 r. przedłożył korektę przedmiotowego dokumentu. </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6. </w:t>
            </w:r>
            <w:r w:rsidRPr="00BB5585">
              <w:rPr>
                <w:rFonts w:eastAsia="Times New Roman" w:cstheme="minorHAnsi"/>
                <w:sz w:val="16"/>
                <w:szCs w:val="16"/>
                <w:lang w:eastAsia="pl-PL"/>
              </w:rPr>
              <w:t>We wnioskach o wystawienie dokumentów</w:t>
            </w:r>
            <w:r>
              <w:rPr>
                <w:rFonts w:eastAsia="Times New Roman" w:cstheme="minorHAnsi"/>
                <w:sz w:val="16"/>
                <w:szCs w:val="16"/>
                <w:lang w:eastAsia="pl-PL"/>
              </w:rPr>
              <w:t xml:space="preserve"> DPR o nr ewidencyjnych 8/2023 </w:t>
            </w:r>
            <w:r w:rsidRPr="00BB5585">
              <w:rPr>
                <w:rFonts w:eastAsia="Times New Roman" w:cstheme="minorHAnsi"/>
                <w:sz w:val="16"/>
                <w:szCs w:val="16"/>
                <w:lang w:eastAsia="pl-PL"/>
              </w:rPr>
              <w:t>i 11/2023 oraz w  kartach przekazania o</w:t>
            </w:r>
            <w:r>
              <w:rPr>
                <w:rFonts w:eastAsia="Times New Roman" w:cstheme="minorHAnsi"/>
                <w:sz w:val="16"/>
                <w:szCs w:val="16"/>
                <w:lang w:eastAsia="pl-PL"/>
              </w:rPr>
              <w:t xml:space="preserve">dpadów wskazano odpad o kodzie </w:t>
            </w:r>
            <w:r w:rsidRPr="00BB5585">
              <w:rPr>
                <w:rFonts w:eastAsia="Times New Roman" w:cstheme="minorHAnsi"/>
                <w:sz w:val="16"/>
                <w:szCs w:val="16"/>
                <w:lang w:eastAsia="pl-PL"/>
              </w:rPr>
              <w:t>ex 19 12 04, natomiast przedmiotowe dokumenty zo</w:t>
            </w:r>
            <w:r>
              <w:rPr>
                <w:rFonts w:eastAsia="Times New Roman" w:cstheme="minorHAnsi"/>
                <w:sz w:val="16"/>
                <w:szCs w:val="16"/>
                <w:lang w:eastAsia="pl-PL"/>
              </w:rPr>
              <w:t xml:space="preserve">stały wystawione na odpad </w:t>
            </w:r>
            <w:r w:rsidRPr="00BB5585">
              <w:rPr>
                <w:rFonts w:eastAsia="Times New Roman" w:cstheme="minorHAnsi"/>
                <w:sz w:val="16"/>
                <w:szCs w:val="16"/>
                <w:lang w:eastAsia="pl-PL"/>
              </w:rPr>
              <w:t>o kodzie 19 12 04. Ponadto, Podmiot posiada decyzję Starosty Gnieźnieńskiego znak: OS.6233.6.2018 z dnia 3 września 2019 r., zmienioną decyzją Marszałka Województwa Wielkopolskiego  znak:   DSR</w:t>
            </w:r>
            <w:r>
              <w:rPr>
                <w:rFonts w:eastAsia="Times New Roman" w:cstheme="minorHAnsi"/>
                <w:sz w:val="16"/>
                <w:szCs w:val="16"/>
                <w:lang w:eastAsia="pl-PL"/>
              </w:rPr>
              <w:t xml:space="preserve">-II-2.7244.196.2020   z  dnia  </w:t>
            </w:r>
            <w:r w:rsidRPr="00BB5585">
              <w:rPr>
                <w:rFonts w:eastAsia="Times New Roman" w:cstheme="minorHAnsi"/>
                <w:sz w:val="16"/>
                <w:szCs w:val="16"/>
                <w:lang w:eastAsia="pl-PL"/>
              </w:rPr>
              <w:t xml:space="preserve">20   kwietnia  2021 r. udzielającą zezwolenia na przetwarzanie odpadu o kodzie </w:t>
            </w:r>
          </w:p>
          <w:p w:rsidR="00E75FA8" w:rsidRPr="00BB5585" w:rsidRDefault="00E75FA8" w:rsidP="00EF57FA">
            <w:pPr>
              <w:suppressAutoHyphens/>
              <w:contextualSpacing/>
              <w:rPr>
                <w:rFonts w:eastAsia="Times New Roman" w:cstheme="minorHAnsi"/>
                <w:sz w:val="16"/>
                <w:szCs w:val="16"/>
                <w:lang w:eastAsia="pl-PL"/>
              </w:rPr>
            </w:pPr>
            <w:r w:rsidRPr="00BB5585">
              <w:rPr>
                <w:rFonts w:eastAsia="Times New Roman" w:cstheme="minorHAnsi"/>
                <w:sz w:val="16"/>
                <w:szCs w:val="16"/>
                <w:lang w:eastAsia="pl-PL"/>
              </w:rPr>
              <w:t xml:space="preserve">19 12 04, a nie ex 19 12 04. Spółka w dniu 6 grudnia 2024 r. przedłożyła korekty przedmiotowych dokumentów DPR. </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7. </w:t>
            </w:r>
            <w:r w:rsidRPr="00BB5585">
              <w:rPr>
                <w:rFonts w:eastAsia="Times New Roman" w:cstheme="minorHAnsi"/>
                <w:sz w:val="16"/>
                <w:szCs w:val="16"/>
                <w:lang w:eastAsia="pl-PL"/>
              </w:rPr>
              <w:t>Karty ewidencji odpadów oraz karty przekazania odpadów były prowadzone nierzetelnie, występowały następujące nieprawidłowości:</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pozostały stan magazynowy w karcie ewidencji odpadów za 2023 r. dla odpadu o kodzie 12 01 99 - Inne nie</w:t>
            </w:r>
            <w:r>
              <w:rPr>
                <w:rFonts w:eastAsia="Times New Roman" w:cstheme="minorHAnsi"/>
                <w:sz w:val="16"/>
                <w:szCs w:val="16"/>
                <w:lang w:eastAsia="pl-PL"/>
              </w:rPr>
              <w:t>wymienione odpady, który wynosi</w:t>
            </w:r>
            <w:r w:rsidRPr="00BB5585">
              <w:rPr>
                <w:rFonts w:eastAsia="Times New Roman" w:cstheme="minorHAnsi"/>
                <w:sz w:val="16"/>
                <w:szCs w:val="16"/>
                <w:lang w:eastAsia="pl-PL"/>
              </w:rPr>
              <w:t xml:space="preserve"> 0,00 Mg nie jest zgodny z masą odpadów wykazaną na dzie</w:t>
            </w:r>
            <w:r>
              <w:rPr>
                <w:rFonts w:eastAsia="Times New Roman" w:cstheme="minorHAnsi"/>
                <w:sz w:val="16"/>
                <w:szCs w:val="16"/>
                <w:lang w:eastAsia="pl-PL"/>
              </w:rPr>
              <w:t xml:space="preserve">ń 1 stycznia </w:t>
            </w:r>
            <w:r w:rsidRPr="00BB5585">
              <w:rPr>
                <w:rFonts w:eastAsia="Times New Roman" w:cstheme="minorHAnsi"/>
                <w:sz w:val="16"/>
                <w:szCs w:val="16"/>
                <w:lang w:eastAsia="pl-PL"/>
              </w:rPr>
              <w:t>w KE z 2024 r., która wynosi 35,9800</w:t>
            </w:r>
            <w:r>
              <w:rPr>
                <w:rFonts w:eastAsia="Times New Roman" w:cstheme="minorHAnsi"/>
                <w:sz w:val="16"/>
                <w:szCs w:val="16"/>
                <w:lang w:eastAsia="pl-PL"/>
              </w:rPr>
              <w:t xml:space="preserve"> Mg. Również w sprawozdaniu za </w:t>
            </w:r>
            <w:r w:rsidRPr="00BB5585">
              <w:rPr>
                <w:rFonts w:eastAsia="Times New Roman" w:cstheme="minorHAnsi"/>
                <w:sz w:val="16"/>
                <w:szCs w:val="16"/>
                <w:lang w:eastAsia="pl-PL"/>
              </w:rPr>
              <w:t>2023 r. dla ww. kodu odpadu nie podano stanów magazynowych na koniec roku kalendarzowego.</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pozostały stan magazynowy w karcie ewidencji odpadów za 2023 r. dla odpadu o kodzie 19 12 04 - Tworzywa</w:t>
            </w:r>
            <w:r>
              <w:rPr>
                <w:rFonts w:eastAsia="Times New Roman" w:cstheme="minorHAnsi"/>
                <w:sz w:val="16"/>
                <w:szCs w:val="16"/>
                <w:lang w:eastAsia="pl-PL"/>
              </w:rPr>
              <w:t xml:space="preserve"> sztuczne i guma, który wynosi </w:t>
            </w:r>
            <w:r w:rsidRPr="00BB5585">
              <w:rPr>
                <w:rFonts w:eastAsia="Times New Roman" w:cstheme="minorHAnsi"/>
                <w:sz w:val="16"/>
                <w:szCs w:val="16"/>
                <w:lang w:eastAsia="pl-PL"/>
              </w:rPr>
              <w:t>30,682 Mg jest zgodny ze sprawozdaniem, natomiast nie jest zgodny z masą odpadów wykazaną na dzień 1 stycznia w KE z 2024 r., która wynosi 30,7220 Mg.</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karty przekazania odpadów w latach 2022-2023 dla o</w:t>
            </w:r>
            <w:r>
              <w:rPr>
                <w:rFonts w:eastAsia="Times New Roman" w:cstheme="minorHAnsi"/>
                <w:sz w:val="16"/>
                <w:szCs w:val="16"/>
                <w:lang w:eastAsia="pl-PL"/>
              </w:rPr>
              <w:t xml:space="preserve">dpadu o kodzie </w:t>
            </w:r>
            <w:r w:rsidRPr="00BB5585">
              <w:rPr>
                <w:rFonts w:eastAsia="Times New Roman" w:cstheme="minorHAnsi"/>
                <w:sz w:val="16"/>
                <w:szCs w:val="16"/>
                <w:lang w:eastAsia="pl-PL"/>
              </w:rPr>
              <w:t xml:space="preserve">19 12 04 - Tworzywa sztuczne i guma dla rodzaju odpadu ex tworzywa sztuczne jako przejmujący odpady zostały podpięte pod karty ewidencji odpadów odpadu o kodzie 19 12 04 - Tworzywa sztuczne i guma. </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8. </w:t>
            </w:r>
            <w:r w:rsidRPr="00BB5585">
              <w:rPr>
                <w:rFonts w:eastAsia="Times New Roman" w:cstheme="minorHAnsi"/>
                <w:sz w:val="16"/>
                <w:szCs w:val="16"/>
                <w:lang w:eastAsia="pl-PL"/>
              </w:rPr>
              <w:t xml:space="preserve">W sprawozdaniach za lata 2021-2023 Podmiot wykazał wytwarzanie odpadów, natomiast zgodnie z zapisem w decyzji Starosty Gnieźnieńskiego znak: OS.6233.6.2018 z dnia 3 września 2019 r. zmienionej decyzją Marszałka Województwa Wielkopolskiego znak: DSR-II-2.7244.196.2020 z dnia 20 kwietnia 2021 r. w wyniku przetwarzania odpadów metodą R3 nie powstają odpady. </w:t>
            </w:r>
          </w:p>
          <w:p w:rsidR="00E75FA8" w:rsidRPr="00BB5585" w:rsidRDefault="00E75FA8" w:rsidP="00EF57FA">
            <w:pPr>
              <w:suppressAutoHyphens/>
              <w:contextualSpacing/>
              <w:rPr>
                <w:rFonts w:eastAsia="Times New Roman" w:cstheme="minorHAnsi"/>
                <w:sz w:val="16"/>
                <w:szCs w:val="16"/>
                <w:lang w:eastAsia="pl-PL"/>
              </w:rPr>
            </w:pPr>
            <w:r w:rsidRPr="00BB5585">
              <w:rPr>
                <w:rFonts w:eastAsia="Times New Roman" w:cstheme="minorHAnsi"/>
                <w:sz w:val="16"/>
                <w:szCs w:val="16"/>
                <w:lang w:eastAsia="pl-PL"/>
              </w:rPr>
              <w:t xml:space="preserve">W związku z powyższym kontrolowana Spółka w dniu 8 sierpnia 2023 r. zwróciła się do Marszałka Województwa Wielkopolskiego z wnioskiem o zmianę przedmiotowej decyzji w zakresie wytwarzania odpadów. </w:t>
            </w:r>
          </w:p>
          <w:p w:rsidR="00E75FA8" w:rsidRPr="00BB5585" w:rsidRDefault="00E75FA8" w:rsidP="00EF57FA">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9. </w:t>
            </w:r>
            <w:r w:rsidRPr="00BB5585">
              <w:rPr>
                <w:rFonts w:eastAsia="Times New Roman" w:cstheme="minorHAnsi"/>
                <w:sz w:val="16"/>
                <w:szCs w:val="16"/>
                <w:lang w:eastAsia="pl-PL"/>
              </w:rPr>
              <w:t xml:space="preserve">W sprawozdaniu za 2021 r. wykazano </w:t>
            </w:r>
            <w:r>
              <w:rPr>
                <w:rFonts w:eastAsia="Times New Roman" w:cstheme="minorHAnsi"/>
                <w:sz w:val="16"/>
                <w:szCs w:val="16"/>
                <w:lang w:eastAsia="pl-PL"/>
              </w:rPr>
              <w:t xml:space="preserve">przetwarzanie odpadów w ilości </w:t>
            </w:r>
            <w:r w:rsidRPr="00BB5585">
              <w:rPr>
                <w:rFonts w:eastAsia="Times New Roman" w:cstheme="minorHAnsi"/>
                <w:sz w:val="16"/>
                <w:szCs w:val="16"/>
                <w:lang w:eastAsia="pl-PL"/>
              </w:rPr>
              <w:t xml:space="preserve">4855,6160 Mg, natomiast zgodnie z decyzją Starosty Gnieźnieńskiego znak: OS.6233.6.2018 z dnia 3 września 2019 r. zmienionej decyzją Marszałka Województwa Wielkopolskiego znak: DSR-II-2.7244.196.2020 z dnia 20 kwietnia 2021 r. maksymalna łączna ilość odpadów przewidzianych do przetwarzania </w:t>
            </w:r>
          </w:p>
          <w:p w:rsidR="00E75FA8" w:rsidRPr="002070E5" w:rsidRDefault="00E75FA8" w:rsidP="00EF57FA">
            <w:pPr>
              <w:suppressAutoHyphens/>
              <w:contextualSpacing/>
              <w:rPr>
                <w:rFonts w:eastAsia="Times New Roman" w:cstheme="minorHAnsi"/>
                <w:sz w:val="16"/>
                <w:szCs w:val="16"/>
                <w:lang w:eastAsia="pl-PL"/>
              </w:rPr>
            </w:pPr>
            <w:r w:rsidRPr="00BB5585">
              <w:rPr>
                <w:rFonts w:eastAsia="Times New Roman" w:cstheme="minorHAnsi"/>
                <w:sz w:val="16"/>
                <w:szCs w:val="16"/>
                <w:lang w:eastAsia="pl-PL"/>
              </w:rPr>
              <w:t>w okresie roku nie przekroczy 4800,00 Mg.</w:t>
            </w:r>
            <w:bookmarkEnd w:id="0"/>
          </w:p>
        </w:tc>
        <w:tc>
          <w:tcPr>
            <w:tcW w:w="993" w:type="dxa"/>
            <w:shd w:val="clear" w:color="auto" w:fill="D3EAF2"/>
          </w:tcPr>
          <w:p w:rsidR="00E75FA8" w:rsidRPr="002070E5" w:rsidRDefault="00E75FA8" w:rsidP="00E75FA8">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t>TAK</w:t>
            </w:r>
          </w:p>
        </w:tc>
        <w:tc>
          <w:tcPr>
            <w:tcW w:w="3813" w:type="dxa"/>
            <w:shd w:val="clear" w:color="auto" w:fill="D3EAF2"/>
          </w:tcPr>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E75FA8" w:rsidRPr="00476DBD" w:rsidRDefault="00E75FA8" w:rsidP="00E75FA8">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E75FA8" w:rsidRPr="002070E5" w:rsidRDefault="00E75FA8" w:rsidP="00E75FA8">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bl>
    <w:p w:rsidR="001905FF" w:rsidRPr="00EA0F8A" w:rsidRDefault="001905FF" w:rsidP="00676B7E">
      <w:pPr>
        <w:tabs>
          <w:tab w:val="left" w:pos="735"/>
          <w:tab w:val="left" w:pos="2250"/>
        </w:tabs>
        <w:rPr>
          <w:sz w:val="16"/>
          <w:szCs w:val="16"/>
        </w:rPr>
      </w:pPr>
    </w:p>
    <w:sectPr w:rsidR="001905FF" w:rsidRPr="00EA0F8A"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A8" w:rsidRDefault="00E75FA8" w:rsidP="00734BB8">
      <w:pPr>
        <w:spacing w:after="0" w:line="240" w:lineRule="auto"/>
      </w:pPr>
      <w:r>
        <w:separator/>
      </w:r>
    </w:p>
  </w:endnote>
  <w:endnote w:type="continuationSeparator" w:id="0">
    <w:p w:rsidR="00E75FA8" w:rsidRDefault="00E75FA8"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FA8" w:rsidRDefault="00E75FA8" w:rsidP="00734BB8">
      <w:pPr>
        <w:spacing w:after="0" w:line="240" w:lineRule="auto"/>
      </w:pPr>
      <w:r>
        <w:separator/>
      </w:r>
    </w:p>
  </w:footnote>
  <w:footnote w:type="continuationSeparator" w:id="0">
    <w:p w:rsidR="00E75FA8" w:rsidRDefault="00E75FA8"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FC"/>
    <w:multiLevelType w:val="hybridMultilevel"/>
    <w:tmpl w:val="EB884DD2"/>
    <w:lvl w:ilvl="0" w:tplc="D5E43C2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70DC0"/>
    <w:multiLevelType w:val="hybridMultilevel"/>
    <w:tmpl w:val="85186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E307C"/>
    <w:multiLevelType w:val="hybridMultilevel"/>
    <w:tmpl w:val="5D68D772"/>
    <w:lvl w:ilvl="0" w:tplc="D1EE513C">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367607"/>
    <w:multiLevelType w:val="hybridMultilevel"/>
    <w:tmpl w:val="095A1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AD30C2"/>
    <w:multiLevelType w:val="hybridMultilevel"/>
    <w:tmpl w:val="972E4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530BDF"/>
    <w:multiLevelType w:val="hybridMultilevel"/>
    <w:tmpl w:val="13DAFAAA"/>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6" w15:restartNumberingAfterBreak="0">
    <w:nsid w:val="1E8E5FF6"/>
    <w:multiLevelType w:val="hybridMultilevel"/>
    <w:tmpl w:val="5C64C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2B2E63"/>
    <w:multiLevelType w:val="hybridMultilevel"/>
    <w:tmpl w:val="B39869D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8" w15:restartNumberingAfterBreak="0">
    <w:nsid w:val="232D37E2"/>
    <w:multiLevelType w:val="hybridMultilevel"/>
    <w:tmpl w:val="18CA82FE"/>
    <w:lvl w:ilvl="0" w:tplc="04150001">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9" w15:restartNumberingAfterBreak="0">
    <w:nsid w:val="245167AB"/>
    <w:multiLevelType w:val="hybridMultilevel"/>
    <w:tmpl w:val="96FA83DC"/>
    <w:lvl w:ilvl="0" w:tplc="73ECA72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E6E6B58"/>
    <w:multiLevelType w:val="hybridMultilevel"/>
    <w:tmpl w:val="DB54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C70839"/>
    <w:multiLevelType w:val="hybridMultilevel"/>
    <w:tmpl w:val="4050B492"/>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190AEE"/>
    <w:multiLevelType w:val="hybridMultilevel"/>
    <w:tmpl w:val="580C3692"/>
    <w:lvl w:ilvl="0" w:tplc="26C2465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3A3191"/>
    <w:multiLevelType w:val="hybridMultilevel"/>
    <w:tmpl w:val="7AB8459E"/>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062B92"/>
    <w:multiLevelType w:val="hybridMultilevel"/>
    <w:tmpl w:val="6D70C800"/>
    <w:lvl w:ilvl="0" w:tplc="73ECA724">
      <w:start w:val="1"/>
      <w:numFmt w:val="lowerLetter"/>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5" w15:restartNumberingAfterBreak="0">
    <w:nsid w:val="5CFA38C8"/>
    <w:multiLevelType w:val="hybridMultilevel"/>
    <w:tmpl w:val="3F340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4F14C9"/>
    <w:multiLevelType w:val="hybridMultilevel"/>
    <w:tmpl w:val="24121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2C20EF"/>
    <w:multiLevelType w:val="hybridMultilevel"/>
    <w:tmpl w:val="BA32AD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7E752F79"/>
    <w:multiLevelType w:val="hybridMultilevel"/>
    <w:tmpl w:val="E0C69D6E"/>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6"/>
  </w:num>
  <w:num w:numId="6">
    <w:abstractNumId w:val="0"/>
  </w:num>
  <w:num w:numId="7">
    <w:abstractNumId w:val="2"/>
  </w:num>
  <w:num w:numId="8">
    <w:abstractNumId w:val="10"/>
  </w:num>
  <w:num w:numId="9">
    <w:abstractNumId w:val="13"/>
  </w:num>
  <w:num w:numId="10">
    <w:abstractNumId w:val="9"/>
  </w:num>
  <w:num w:numId="11">
    <w:abstractNumId w:val="14"/>
  </w:num>
  <w:num w:numId="12">
    <w:abstractNumId w:val="11"/>
  </w:num>
  <w:num w:numId="13">
    <w:abstractNumId w:val="16"/>
  </w:num>
  <w:num w:numId="14">
    <w:abstractNumId w:val="12"/>
  </w:num>
  <w:num w:numId="15">
    <w:abstractNumId w:val="8"/>
  </w:num>
  <w:num w:numId="16">
    <w:abstractNumId w:val="5"/>
  </w:num>
  <w:num w:numId="17">
    <w:abstractNumId w:val="18"/>
  </w:num>
  <w:num w:numId="18">
    <w:abstractNumId w:val="7"/>
  </w:num>
  <w:num w:numId="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1488"/>
    <w:rsid w:val="000072C3"/>
    <w:rsid w:val="00040D8C"/>
    <w:rsid w:val="00047257"/>
    <w:rsid w:val="000625A1"/>
    <w:rsid w:val="00066CF0"/>
    <w:rsid w:val="000727DD"/>
    <w:rsid w:val="00081E6E"/>
    <w:rsid w:val="00084AC3"/>
    <w:rsid w:val="0008776D"/>
    <w:rsid w:val="00092EA7"/>
    <w:rsid w:val="000C6342"/>
    <w:rsid w:val="000C7F11"/>
    <w:rsid w:val="000D69C1"/>
    <w:rsid w:val="000F74C8"/>
    <w:rsid w:val="00101D71"/>
    <w:rsid w:val="001234C5"/>
    <w:rsid w:val="001372C3"/>
    <w:rsid w:val="001416E2"/>
    <w:rsid w:val="00152EF5"/>
    <w:rsid w:val="00155478"/>
    <w:rsid w:val="001631C1"/>
    <w:rsid w:val="001707A1"/>
    <w:rsid w:val="00177819"/>
    <w:rsid w:val="001905FF"/>
    <w:rsid w:val="001916DD"/>
    <w:rsid w:val="0019650D"/>
    <w:rsid w:val="001B3E44"/>
    <w:rsid w:val="001F64EA"/>
    <w:rsid w:val="00205F0B"/>
    <w:rsid w:val="00210346"/>
    <w:rsid w:val="002109EB"/>
    <w:rsid w:val="00246F6E"/>
    <w:rsid w:val="0025532D"/>
    <w:rsid w:val="00266B28"/>
    <w:rsid w:val="00271A5C"/>
    <w:rsid w:val="00274E50"/>
    <w:rsid w:val="00277E31"/>
    <w:rsid w:val="00282963"/>
    <w:rsid w:val="00283027"/>
    <w:rsid w:val="00283B68"/>
    <w:rsid w:val="002C2322"/>
    <w:rsid w:val="002D5152"/>
    <w:rsid w:val="002E3A7C"/>
    <w:rsid w:val="002E5FF2"/>
    <w:rsid w:val="00304948"/>
    <w:rsid w:val="00314030"/>
    <w:rsid w:val="00323CCC"/>
    <w:rsid w:val="00330EAB"/>
    <w:rsid w:val="00335DAF"/>
    <w:rsid w:val="003434A2"/>
    <w:rsid w:val="00350CBF"/>
    <w:rsid w:val="003525DD"/>
    <w:rsid w:val="00357C20"/>
    <w:rsid w:val="00362291"/>
    <w:rsid w:val="003810B6"/>
    <w:rsid w:val="003C660C"/>
    <w:rsid w:val="003D1FC1"/>
    <w:rsid w:val="003D2324"/>
    <w:rsid w:val="003D24DE"/>
    <w:rsid w:val="003D637C"/>
    <w:rsid w:val="0040091C"/>
    <w:rsid w:val="00413153"/>
    <w:rsid w:val="00424302"/>
    <w:rsid w:val="004248FB"/>
    <w:rsid w:val="00427D50"/>
    <w:rsid w:val="00430082"/>
    <w:rsid w:val="0044385A"/>
    <w:rsid w:val="004519F7"/>
    <w:rsid w:val="00474682"/>
    <w:rsid w:val="00476711"/>
    <w:rsid w:val="004A483B"/>
    <w:rsid w:val="004A5F46"/>
    <w:rsid w:val="004C142D"/>
    <w:rsid w:val="004C22D4"/>
    <w:rsid w:val="004C3691"/>
    <w:rsid w:val="004C36BF"/>
    <w:rsid w:val="004C5135"/>
    <w:rsid w:val="004E7573"/>
    <w:rsid w:val="004E78E9"/>
    <w:rsid w:val="00502FFA"/>
    <w:rsid w:val="00520BFB"/>
    <w:rsid w:val="00522C9D"/>
    <w:rsid w:val="0052536E"/>
    <w:rsid w:val="005300E2"/>
    <w:rsid w:val="00531B48"/>
    <w:rsid w:val="0053286B"/>
    <w:rsid w:val="00535667"/>
    <w:rsid w:val="00560AEA"/>
    <w:rsid w:val="00566900"/>
    <w:rsid w:val="00577FD9"/>
    <w:rsid w:val="005815C7"/>
    <w:rsid w:val="005C2E53"/>
    <w:rsid w:val="005C4A8E"/>
    <w:rsid w:val="005C74D1"/>
    <w:rsid w:val="005D7DCB"/>
    <w:rsid w:val="005F6AFE"/>
    <w:rsid w:val="0060080C"/>
    <w:rsid w:val="00613320"/>
    <w:rsid w:val="006220D5"/>
    <w:rsid w:val="00622D94"/>
    <w:rsid w:val="00623B11"/>
    <w:rsid w:val="0062782C"/>
    <w:rsid w:val="006327F4"/>
    <w:rsid w:val="00633266"/>
    <w:rsid w:val="006429F2"/>
    <w:rsid w:val="00654AA5"/>
    <w:rsid w:val="00654ECF"/>
    <w:rsid w:val="00663BC9"/>
    <w:rsid w:val="0067368B"/>
    <w:rsid w:val="00676B7E"/>
    <w:rsid w:val="006A2EED"/>
    <w:rsid w:val="006B4C66"/>
    <w:rsid w:val="006B7550"/>
    <w:rsid w:val="006C4F48"/>
    <w:rsid w:val="006C5B3D"/>
    <w:rsid w:val="006D6405"/>
    <w:rsid w:val="006F3481"/>
    <w:rsid w:val="00707400"/>
    <w:rsid w:val="00707D27"/>
    <w:rsid w:val="00710CF9"/>
    <w:rsid w:val="00721324"/>
    <w:rsid w:val="00726C0D"/>
    <w:rsid w:val="00727D94"/>
    <w:rsid w:val="00734BB8"/>
    <w:rsid w:val="007515CC"/>
    <w:rsid w:val="00753147"/>
    <w:rsid w:val="00764D38"/>
    <w:rsid w:val="00771331"/>
    <w:rsid w:val="007728BA"/>
    <w:rsid w:val="0077473B"/>
    <w:rsid w:val="007806BD"/>
    <w:rsid w:val="00784EF7"/>
    <w:rsid w:val="007A3F8D"/>
    <w:rsid w:val="007A6562"/>
    <w:rsid w:val="007B18AF"/>
    <w:rsid w:val="007B3FAA"/>
    <w:rsid w:val="007B58B0"/>
    <w:rsid w:val="007C504B"/>
    <w:rsid w:val="007D7DB4"/>
    <w:rsid w:val="007E1F5C"/>
    <w:rsid w:val="007F34E0"/>
    <w:rsid w:val="00845C82"/>
    <w:rsid w:val="00847728"/>
    <w:rsid w:val="00850DD7"/>
    <w:rsid w:val="00866141"/>
    <w:rsid w:val="00880B34"/>
    <w:rsid w:val="00892FAF"/>
    <w:rsid w:val="008B01B2"/>
    <w:rsid w:val="008B34ED"/>
    <w:rsid w:val="008E1BB6"/>
    <w:rsid w:val="008F001F"/>
    <w:rsid w:val="008F3CF4"/>
    <w:rsid w:val="008F6030"/>
    <w:rsid w:val="00907DAD"/>
    <w:rsid w:val="00915332"/>
    <w:rsid w:val="009217C8"/>
    <w:rsid w:val="009226C7"/>
    <w:rsid w:val="0092310A"/>
    <w:rsid w:val="0092569E"/>
    <w:rsid w:val="0092625C"/>
    <w:rsid w:val="00945310"/>
    <w:rsid w:val="0094679B"/>
    <w:rsid w:val="00947990"/>
    <w:rsid w:val="00965F53"/>
    <w:rsid w:val="009669C5"/>
    <w:rsid w:val="009736B3"/>
    <w:rsid w:val="00977A79"/>
    <w:rsid w:val="0098554D"/>
    <w:rsid w:val="00997859"/>
    <w:rsid w:val="009A0BA6"/>
    <w:rsid w:val="009A7E4C"/>
    <w:rsid w:val="009B0EC4"/>
    <w:rsid w:val="009C326B"/>
    <w:rsid w:val="009C74E0"/>
    <w:rsid w:val="00A007CD"/>
    <w:rsid w:val="00A0528C"/>
    <w:rsid w:val="00A20C58"/>
    <w:rsid w:val="00A2701D"/>
    <w:rsid w:val="00A51F38"/>
    <w:rsid w:val="00A53475"/>
    <w:rsid w:val="00A54F19"/>
    <w:rsid w:val="00A64FEC"/>
    <w:rsid w:val="00A70080"/>
    <w:rsid w:val="00A72592"/>
    <w:rsid w:val="00A740B4"/>
    <w:rsid w:val="00A856BE"/>
    <w:rsid w:val="00A930A5"/>
    <w:rsid w:val="00AA2C8F"/>
    <w:rsid w:val="00AA3E42"/>
    <w:rsid w:val="00AB0EBA"/>
    <w:rsid w:val="00AB14F3"/>
    <w:rsid w:val="00AB691B"/>
    <w:rsid w:val="00AB730F"/>
    <w:rsid w:val="00AC0B48"/>
    <w:rsid w:val="00AC68A7"/>
    <w:rsid w:val="00AE19A0"/>
    <w:rsid w:val="00AE7888"/>
    <w:rsid w:val="00B312F9"/>
    <w:rsid w:val="00B41121"/>
    <w:rsid w:val="00B41DF7"/>
    <w:rsid w:val="00B4246E"/>
    <w:rsid w:val="00B42E2F"/>
    <w:rsid w:val="00B50651"/>
    <w:rsid w:val="00BB1BA7"/>
    <w:rsid w:val="00BB5152"/>
    <w:rsid w:val="00BB7CEE"/>
    <w:rsid w:val="00BC0FF0"/>
    <w:rsid w:val="00BC7735"/>
    <w:rsid w:val="00BF1DB5"/>
    <w:rsid w:val="00C14ED1"/>
    <w:rsid w:val="00C160F0"/>
    <w:rsid w:val="00C330BA"/>
    <w:rsid w:val="00C35186"/>
    <w:rsid w:val="00C3597A"/>
    <w:rsid w:val="00C3704F"/>
    <w:rsid w:val="00C5056D"/>
    <w:rsid w:val="00C61201"/>
    <w:rsid w:val="00C84239"/>
    <w:rsid w:val="00C8491D"/>
    <w:rsid w:val="00C8625F"/>
    <w:rsid w:val="00C9642A"/>
    <w:rsid w:val="00CA557E"/>
    <w:rsid w:val="00CB06A8"/>
    <w:rsid w:val="00CB5A11"/>
    <w:rsid w:val="00CC3F6C"/>
    <w:rsid w:val="00CE4B80"/>
    <w:rsid w:val="00CF3FC9"/>
    <w:rsid w:val="00CF48CF"/>
    <w:rsid w:val="00D0328C"/>
    <w:rsid w:val="00D108BA"/>
    <w:rsid w:val="00D11EFE"/>
    <w:rsid w:val="00D321FD"/>
    <w:rsid w:val="00D331A2"/>
    <w:rsid w:val="00D337C4"/>
    <w:rsid w:val="00D35930"/>
    <w:rsid w:val="00D41D69"/>
    <w:rsid w:val="00D6563A"/>
    <w:rsid w:val="00D72DD2"/>
    <w:rsid w:val="00D76DA7"/>
    <w:rsid w:val="00D94BEC"/>
    <w:rsid w:val="00DA154A"/>
    <w:rsid w:val="00DB3DB5"/>
    <w:rsid w:val="00DB63C1"/>
    <w:rsid w:val="00DC2EBE"/>
    <w:rsid w:val="00DD27AC"/>
    <w:rsid w:val="00DE7DF5"/>
    <w:rsid w:val="00DF0B07"/>
    <w:rsid w:val="00E2190A"/>
    <w:rsid w:val="00E30A32"/>
    <w:rsid w:val="00E41815"/>
    <w:rsid w:val="00E419DE"/>
    <w:rsid w:val="00E41B1F"/>
    <w:rsid w:val="00E44FA7"/>
    <w:rsid w:val="00E45508"/>
    <w:rsid w:val="00E54C22"/>
    <w:rsid w:val="00E75FA8"/>
    <w:rsid w:val="00E8295A"/>
    <w:rsid w:val="00E857FF"/>
    <w:rsid w:val="00E87959"/>
    <w:rsid w:val="00E9679F"/>
    <w:rsid w:val="00EA0F8A"/>
    <w:rsid w:val="00EB519A"/>
    <w:rsid w:val="00ED15F3"/>
    <w:rsid w:val="00ED3B89"/>
    <w:rsid w:val="00ED48BB"/>
    <w:rsid w:val="00EF57FA"/>
    <w:rsid w:val="00EF585F"/>
    <w:rsid w:val="00F074AC"/>
    <w:rsid w:val="00F14E93"/>
    <w:rsid w:val="00F365C0"/>
    <w:rsid w:val="00F552A7"/>
    <w:rsid w:val="00F600E1"/>
    <w:rsid w:val="00F615AD"/>
    <w:rsid w:val="00F70DD5"/>
    <w:rsid w:val="00F87C8A"/>
    <w:rsid w:val="00F94A32"/>
    <w:rsid w:val="00FA4E06"/>
    <w:rsid w:val="00FB20B5"/>
    <w:rsid w:val="00FD0E65"/>
    <w:rsid w:val="00FD4AA5"/>
    <w:rsid w:val="00FD5377"/>
    <w:rsid w:val="00FE2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B56B"/>
  <w15:chartTrackingRefBased/>
  <w15:docId w15:val="{213538D8-45E8-4D8D-AA61-E5C0B7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1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99"/>
    <w:qFormat/>
    <w:rsid w:val="00C3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E4E54-49E8-4506-BAF7-1C396BB8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61</Pages>
  <Words>15025</Words>
  <Characters>90154</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Zestawienie kontroli przeprowadzonych przez</vt:lpstr>
    </vt:vector>
  </TitlesOfParts>
  <Company/>
  <LinksUpToDate>false</LinksUpToDate>
  <CharactersWithSpaces>104970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dc:title>
  <dc:subject/>
  <dc:creator>Orlowski Tomasz</dc:creator>
  <cp:keywords/>
  <dc:description/>
  <cp:lastModifiedBy>Jędro Karolina</cp:lastModifiedBy>
  <cp:revision>44</cp:revision>
  <dcterms:created xsi:type="dcterms:W3CDTF">2024-05-16T11:13:00Z</dcterms:created>
  <dcterms:modified xsi:type="dcterms:W3CDTF">2025-01-17T08:34:00Z</dcterms:modified>
</cp:coreProperties>
</file>