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405"/>
        <w:gridCol w:w="1929"/>
        <w:gridCol w:w="2614"/>
        <w:gridCol w:w="1322"/>
        <w:gridCol w:w="3953"/>
        <w:gridCol w:w="1342"/>
        <w:gridCol w:w="1433"/>
      </w:tblGrid>
      <w:tr w:rsidR="00EC1A0B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EC1A0B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B5532F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2020 r.-</w:t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7100C6"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przemysłowych złoża, tj. 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DSK-V.7462.5.2024</w:t>
            </w:r>
          </w:p>
        </w:tc>
        <w:tc>
          <w:tcPr>
            <w:tcW w:w="0" w:type="auto"/>
          </w:tcPr>
          <w:p w:rsidR="00B5532F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Usługowo Handlowa, Nietążkowo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1B6638" w:rsidRDefault="00B5532F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Leśna 37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mania granic obszaru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Nieprzedstawienie Organowi koncesyjnemu informacji o zmianach zasobów złoża kopaliny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za rok 2022.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loatacyjnych za rok 2022 i 2023.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Nieprzedłożenie dowodu utworzenia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 xml:space="preserve">i prowadzenia rachunku bankowego funduszu </w:t>
            </w:r>
            <w:r w:rsidR="00B5532F">
              <w:rPr>
                <w:rFonts w:ascii="Times New Roman" w:hAnsi="Times New Roman" w:cs="Times New Roman"/>
                <w:sz w:val="20"/>
                <w:szCs w:val="20"/>
              </w:rPr>
              <w:t>likwidacji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2F354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0BFF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DSK-III-1710.1.2024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HOPPECKE Baterie Polska Sp. z o.o.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63-006 Śródka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 w zakresie sprawd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zenia funkcjonowania instalacji</w:t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topienia, łącznie ze stapianiem, metali nieżelaznych i odlewania metali nieżelaznych, o zdolności produkcyjnej przekraczającej 4 tony wytopu na dobę dla ołowiu, zlokalizowanej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miejscowości Śródka,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Logistyczna 10, gmina Kleszczewo, należącej do HOPPECKE Baterie Polska Sp. z o.o z siedzibą przy ul. Logistycznej 10, 63-006 Śródka, z warunkami określonymi w pozwoleniu zintegrowanym i obowiązującymi przepisami prawa,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52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 1 stycznia – 31 grudnia 2023 r.</w:t>
            </w:r>
          </w:p>
        </w:tc>
        <w:tc>
          <w:tcPr>
            <w:tcW w:w="0" w:type="auto"/>
          </w:tcPr>
          <w:p w:rsidR="001B6638" w:rsidRPr="008302F6" w:rsidRDefault="00875281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Prowadzący instalacje prowadzi monitoring ilości ścieków przemysłowych niezgodnie z zapisami pozwolenia zintegrowanego.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Kontrolowany nie przekazał w terminie wyników pomiaru hałasu w środowisku do Marszałka Województwa Wielkopolskiego.</w:t>
            </w:r>
          </w:p>
          <w:p w:rsidR="00875281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Prowadzący instalację magazynuje wytworzone odpady niezgodnie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z zapisami decyzji udzielającej pozwolenia zintegrowanego.</w:t>
            </w:r>
          </w:p>
          <w:p w:rsidR="001B6638" w:rsidRPr="00875281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 xml:space="preserve">Na podstawie analizy przedstawionego zestawienia ilości wykorzystywanej energii, materiałów, surowców i paliw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5281">
              <w:rPr>
                <w:rFonts w:ascii="Times New Roman" w:hAnsi="Times New Roman" w:cs="Times New Roman"/>
                <w:sz w:val="20"/>
                <w:szCs w:val="20"/>
              </w:rPr>
              <w:t>w roku 2023 stwierdzono przekroczenie ilości wykorzystanego gazu.</w:t>
            </w:r>
          </w:p>
        </w:tc>
        <w:tc>
          <w:tcPr>
            <w:tcW w:w="0" w:type="auto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2E5F52">
        <w:trPr>
          <w:tblCellSpacing w:w="15" w:type="dxa"/>
        </w:trPr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„DĄBROWA MD” – TRANSPORT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875281" w:rsidRPr="008302F6" w:rsidRDefault="00875281" w:rsidP="0087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707D8">
        <w:trPr>
          <w:tblCellSpacing w:w="15" w:type="dxa"/>
        </w:trPr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29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DSK-V.7462.7.2024</w:t>
            </w:r>
          </w:p>
        </w:tc>
        <w:tc>
          <w:tcPr>
            <w:tcW w:w="0" w:type="auto"/>
            <w:vAlign w:val="center"/>
          </w:tcPr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Zakład Górniczy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„Rudy”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X BETON spółka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z ograniczoną odpowiedzialnością spółka komandytowa</w:t>
            </w:r>
          </w:p>
          <w:p w:rsidR="0059359C" w:rsidRDefault="0059359C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Zagórze 2/15</w:t>
            </w:r>
            <w:r w:rsidR="00A329BA" w:rsidRPr="00A32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29BA" w:rsidRPr="00A329BA" w:rsidRDefault="00A329BA" w:rsidP="00A32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hAnsi="Times New Roman" w:cs="Times New Roman"/>
                <w:sz w:val="20"/>
                <w:szCs w:val="20"/>
              </w:rPr>
              <w:t>61-112 Poznań</w:t>
            </w:r>
          </w:p>
        </w:tc>
        <w:tc>
          <w:tcPr>
            <w:tcW w:w="0" w:type="auto"/>
            <w:vAlign w:val="center"/>
          </w:tcPr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A329BA" w:rsidRPr="0059359C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A329BA" w:rsidRPr="001B6638" w:rsidRDefault="0059359C" w:rsidP="00B5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2021 r.</w:t>
            </w:r>
            <w:r w:rsidR="00B553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maja </w:t>
            </w:r>
            <w:r w:rsidR="00A329BA" w:rsidRPr="005935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21.06-27.06.</w:t>
            </w: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2024 r. </w:t>
            </w:r>
          </w:p>
          <w:p w:rsidR="00A329BA" w:rsidRPr="00531691" w:rsidRDefault="00A329BA" w:rsidP="00A329B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A329BA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A329BA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A329BA" w:rsidRPr="00531691" w:rsidRDefault="00A329BA" w:rsidP="00A329B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7F1CB9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A329BA" w:rsidRPr="001B663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1B6638" w:rsidRDefault="00A329BA" w:rsidP="00A329BA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A329BA" w:rsidRPr="00734BB8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A329BA" w:rsidRPr="008302F6" w:rsidRDefault="00A329BA" w:rsidP="00A3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2F3541" w:rsidTr="00956689">
        <w:trPr>
          <w:tblCellSpacing w:w="15" w:type="dxa"/>
        </w:trPr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DSK-V.7461.44.2024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PAJO Sp. z o.o.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siedzibą przy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Armii Poznań 49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62-030 Luboń</w:t>
            </w:r>
          </w:p>
        </w:tc>
        <w:tc>
          <w:tcPr>
            <w:tcW w:w="0" w:type="auto"/>
          </w:tcPr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doraźna Zakładu Górniczego 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„Lipówka Pajo”, zlokalizowanego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m. Lipówka, gm. Dolsk, powiat śremski, w zakresie zgodności eksploatacji z warunkami koncesji, na podstawie której prowadzone jest wydobywanie kopaliny ze złoża „Lipówka Pajo”, za okres 1 stycznia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3541" w:rsidRPr="002F3541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maja 2024 r.</w:t>
            </w:r>
          </w:p>
        </w:tc>
        <w:tc>
          <w:tcPr>
            <w:tcW w:w="0" w:type="auto"/>
            <w:vAlign w:val="center"/>
          </w:tcPr>
          <w:p w:rsidR="002F3541" w:rsidRPr="002F3541" w:rsidRDefault="00D55EBD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5E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2.08.2024 r.</w:t>
            </w:r>
          </w:p>
        </w:tc>
        <w:tc>
          <w:tcPr>
            <w:tcW w:w="0" w:type="auto"/>
            <w:vAlign w:val="center"/>
          </w:tcPr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wyznaczenia w terenie punktów zała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mania granic obszaru górniczego.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B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rak oznakowania tablicami ostrzegawczymi i informacy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jnymi terenu zakładu górniczego.</w:t>
            </w:r>
          </w:p>
          <w:p w:rsidR="002F3541" w:rsidRPr="0071787E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N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ieposiadanie aktualnego operatu ewidenc</w:t>
            </w:r>
            <w:r w:rsidR="00B5532F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yjnego za </w:t>
            </w:r>
            <w:bookmarkStart w:id="0" w:name="_GoBack"/>
            <w:bookmarkEnd w:id="0"/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rok 2023.</w:t>
            </w:r>
          </w:p>
          <w:p w:rsidR="002F3541" w:rsidRPr="002F3541" w:rsidRDefault="002F3541" w:rsidP="002F3541">
            <w:pPr>
              <w:pStyle w:val="Akapitzlist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P</w:t>
            </w:r>
            <w:r w:rsidRPr="002F3541">
              <w:rPr>
                <w:rFonts w:ascii="Times New Roman" w:eastAsia="Courier New" w:hAnsi="Times New Roman" w:cs="Times New Roman"/>
                <w:sz w:val="20"/>
                <w:szCs w:val="20"/>
              </w:rPr>
              <w:t>rowadzeniu ruchu zakładu górniczego bez zatwierdzenia planu ruchu.</w:t>
            </w:r>
          </w:p>
        </w:tc>
        <w:tc>
          <w:tcPr>
            <w:tcW w:w="0" w:type="auto"/>
            <w:vAlign w:val="center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2F3541" w:rsidRPr="008302F6" w:rsidRDefault="002F3541" w:rsidP="002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B72165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DSK-IV.1710.1.2024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SIMNAT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Sp. z o.o. Sp. 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1787E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ontrola doraźna w zakresie sprawdzenia prowadzenia działalności przetwarzania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zbierania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odpadów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 obowiązującymi przepisami prawa oraz z warunkami, określonymi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decyzji Marszałka Województwa Wielkopolskiego znak: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DSK-IV.7244.59.2021 z dnia 10.11.2021 r., udzielającej zezwolenia na przetwarzanie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zbieranie odpadów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Zakładzie zlokalizowanym na działkach o nr ewid.: 36/1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36/2 przy ul. Szarych Szeregów w Poznaniu, za okres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2023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31 grudnia 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2023 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6–13.09.2024 r.</w:t>
            </w:r>
          </w:p>
        </w:tc>
        <w:tc>
          <w:tcPr>
            <w:tcW w:w="0" w:type="auto"/>
            <w:shd w:val="clear" w:color="auto" w:fill="D3EAF2"/>
          </w:tcPr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Na placu magazynowym stwierdzono ma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gazynowanie odpadów o kodach 17 01 01 i 17 01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07.Odpady o kodzie 17 01 01 nie były wyraźne oznakowane, natomiast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 xml:space="preserve">odpady o kodzie 17 01 07 były oznaczone  w sposób wyraźny, za pomocą tabliczki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kodem odpadu. Ponadto ww. odpady, kiero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wane do przetworzenia, nie były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od siebie oddzielone w sposób wyraźny.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Na placu magazynowym znajdowały się hałdy gotowego produktu- kruszywa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o różnym uziarnieniu. W jednym z miejsc placu magazynowego, kruszywo nie było wyraźnie oddzielone od odpadów. 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Z prowadzonej ewidencji wynika, że w 2023 r. kontrolowany przyjął do przetworzenia 1626,99 Mg odpadów o kodzie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17 01 02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i przetworzył 1473,65 Mg. Stan magazynowy na koniec 2023 r. dla ww. odpadów wynosił 153,34 Mg. Natomiast w złożonym sprawozdaniu ilość przetworzonych odpadów wynosi 1473,34 Mg. W związku z powyższym sprawozdanie zawiera błąd w tym zakresie.</w:t>
            </w:r>
          </w:p>
          <w:p w:rsidR="0071787E" w:rsidRPr="0071787E" w:rsidRDefault="0071787E" w:rsidP="0071787E">
            <w:pPr>
              <w:pStyle w:val="Akapitzlist"/>
              <w:numPr>
                <w:ilvl w:val="0"/>
                <w:numId w:val="9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Zgodnie z kartą ewidencji odpadów, kontrolowany przyjął odpad o kodzie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17 09 04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>w ilości 129 Mg, a przekazał 66,48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Mg. Ww. rodzaj odpadu nie jest </w:t>
            </w:r>
            <w:r w:rsidRPr="0071787E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dopuszczony do przetwarzania i zbierania w przedmiotowej decyzji. 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toku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71787E" w:rsidRPr="008302F6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787E" w:rsidRPr="00734BB8" w:rsidRDefault="0071787E" w:rsidP="00717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272BC4">
        <w:trPr>
          <w:tblCellSpacing w:w="15" w:type="dxa"/>
        </w:trPr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Wielobranżowe "Genexpol" Stanisław Jeziorski, Czmoniec,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ul. </w:t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św. Maksymiliana Kolbe 53,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271B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62-035 Kórnik</w:t>
            </w:r>
          </w:p>
        </w:tc>
        <w:tc>
          <w:tcPr>
            <w:tcW w:w="0" w:type="auto"/>
            <w:vAlign w:val="center"/>
          </w:tcPr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Lipówka JS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325464" w:rsidRPr="001B663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 stycznia 2022 r</w:t>
            </w:r>
          </w:p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6 września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vAlign w:val="center"/>
          </w:tcPr>
          <w:p w:rsidR="00325464" w:rsidRPr="00734BB8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10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Pr="00717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.09.2024 r.</w:t>
            </w:r>
          </w:p>
        </w:tc>
        <w:tc>
          <w:tcPr>
            <w:tcW w:w="0" w:type="auto"/>
            <w:vAlign w:val="center"/>
          </w:tcPr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Prowadzenie ruchu zakładu górniczego bez decyzji zatwierdzającej plan ruchu zakładu górniczego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Nieprzedstawienie Organowi koncesyjnemu informacji o zmianach zasobów złoża kopaliny za lata 2022-2023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Nieprzesyłanie do Organu koncesyjnego dowodów ui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szczenia opłat eksploatacyjnych.</w:t>
            </w:r>
          </w:p>
          <w:p w:rsidR="00325464" w:rsidRPr="00325464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Nieprzedłożenie dowodu utworzenia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br/>
            </w: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i prowadzenia rachunku bankowego fundusz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u likwidacji zakładu górniczego.</w:t>
            </w:r>
          </w:p>
          <w:p w:rsidR="00325464" w:rsidRPr="00734BB8" w:rsidRDefault="00325464" w:rsidP="0032546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25464">
              <w:rPr>
                <w:rFonts w:ascii="Times New Roman" w:eastAsia="Courier New" w:hAnsi="Times New Roman" w:cs="Times New Roman"/>
                <w:sz w:val="20"/>
                <w:szCs w:val="20"/>
              </w:rPr>
              <w:t>Brak aktualnego operatu ewidencyjnego za rok 2023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325464" w:rsidRPr="008302F6" w:rsidRDefault="00325464" w:rsidP="0032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D0BFF" w:rsidRPr="00734BB8" w:rsidTr="0096214E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DSK-V.7462.15.2024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Górniczy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„Majdany XI”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Stanisław Marczak „STANMAR”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Bolesława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 Marczak - Zawadzka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PHU Monika Marczak - Zawadzka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Bolesława Prusa 18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62-660 Dąbie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Kontrola planowa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zgodność eksploatacji złoża z warunkami udzielonej koncesji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 okres </w:t>
            </w:r>
          </w:p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stycznia 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2022 r.</w:t>
            </w:r>
          </w:p>
          <w:p w:rsidR="00ED0BFF" w:rsidRPr="00ED0BFF" w:rsidRDefault="00A8798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 lipca </w:t>
            </w:r>
            <w:r w:rsidR="00ED0BFF"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20–26.09.</w:t>
            </w: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ED0BFF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0B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ED0BFF" w:rsidRPr="00734BB8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ED0BFF" w:rsidRPr="008302F6" w:rsidRDefault="00ED0BFF" w:rsidP="00ED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482F5C">
        <w:trPr>
          <w:tblCellSpacing w:w="15" w:type="dxa"/>
        </w:trPr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DSK-V.7462.14.2024</w:t>
            </w:r>
          </w:p>
        </w:tc>
        <w:tc>
          <w:tcPr>
            <w:tcW w:w="0" w:type="auto"/>
          </w:tcPr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Waszak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F.H. M&amp;M Dachy Polska C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eramika Cienia Michał Waszak</w:t>
            </w:r>
          </w:p>
          <w:p w:rsidR="00A8798F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Łódzka</w:t>
            </w:r>
            <w:r w:rsid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35b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62-860 Opatówek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surowca ilastego „Cienia”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wydobywanie kopaliny,</w:t>
            </w:r>
          </w:p>
          <w:p w:rsid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lipca 2021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201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września 2024 r.</w:t>
            </w:r>
          </w:p>
        </w:tc>
        <w:tc>
          <w:tcPr>
            <w:tcW w:w="0" w:type="auto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23.09 – 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27.09.2024 r.</w:t>
            </w:r>
          </w:p>
        </w:tc>
        <w:tc>
          <w:tcPr>
            <w:tcW w:w="0" w:type="auto"/>
            <w:vAlign w:val="center"/>
          </w:tcPr>
          <w:p w:rsidR="004C0176" w:rsidRPr="004C017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przeprowadzonej kontroli nie stwierdzono żadnych nieprawidłowości lub uchybień.</w:t>
            </w:r>
          </w:p>
          <w:p w:rsidR="004C0176" w:rsidRPr="00734BB8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4C0176" w:rsidRPr="008302F6" w:rsidRDefault="004C0176" w:rsidP="004C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315978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C1A0B" w:rsidRP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DSK-V.7461.54.2024</w:t>
            </w:r>
          </w:p>
        </w:tc>
        <w:tc>
          <w:tcPr>
            <w:tcW w:w="0" w:type="auto"/>
            <w:shd w:val="clear" w:color="auto" w:fill="D3EAF2"/>
          </w:tcPr>
          <w:p w:rsid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PREMIUM Krzysztof Pawłowski, z siedzibą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Bolesława Chrobrego 41/83</w:t>
            </w:r>
          </w:p>
          <w:p w:rsidR="00EC1A0B" w:rsidRPr="00EC1A0B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60-681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Kontrola doraźna Zakładu Górniczego „Rejowiec 1”, zlokalizowanego 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 miejscowości Rejowiec, gmina Skoki, powiat wągrowiecki, województwo wielkopolskie,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zgodności eksploatacji</w:t>
            </w:r>
          </w:p>
          <w:p w:rsidR="004806DA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koncesji,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której prowadzone jest wydobywanie kopaliny ze złoża „Rejowiec 1”, za okres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 kwietnia 2021 r. –</w:t>
            </w:r>
          </w:p>
          <w:p w:rsidR="00EC1A0B" w:rsidRPr="004806DA" w:rsidRDefault="004806DA" w:rsidP="0048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06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lipca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11.10</w:t>
            </w:r>
            <w:r w:rsidRPr="004C01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rak wyznaczenia w terenie punktów zała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mania granic obszaru górniczego.</w:t>
            </w:r>
          </w:p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ieposiadanie aktualnego op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eratu ewidencyjnego za rok 2023.</w:t>
            </w:r>
          </w:p>
          <w:p w:rsidR="00EC1A0B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ieprzedłożenie dowodu utworzenia rachunku bankowego, na którym gromadzone są środki na fundus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likwidacji zakładu górniczego.</w:t>
            </w:r>
          </w:p>
          <w:p w:rsidR="00EC1A0B" w:rsidRPr="00A8798F" w:rsidRDefault="00EC1A0B" w:rsidP="00EC1A0B">
            <w:pPr>
              <w:pStyle w:val="Akapitzlist"/>
              <w:numPr>
                <w:ilvl w:val="0"/>
                <w:numId w:val="11"/>
              </w:num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A87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kładowanie odpadów bez wymaganego zezwolenia, na terenie złoża „Rejowiec 1”.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tak</w:t>
            </w: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EC1A0B" w:rsidRPr="008302F6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1A0B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EC1A0B" w:rsidRPr="00734BB8" w:rsidRDefault="00EC1A0B" w:rsidP="00EC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8E" w:rsidRDefault="0054188E" w:rsidP="00734BB8">
      <w:pPr>
        <w:spacing w:after="0" w:line="240" w:lineRule="auto"/>
      </w:pPr>
      <w:r>
        <w:separator/>
      </w:r>
    </w:p>
  </w:endnote>
  <w:endnote w:type="continuationSeparator" w:id="0">
    <w:p w:rsidR="0054188E" w:rsidRDefault="0054188E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8E" w:rsidRDefault="0054188E" w:rsidP="00734BB8">
      <w:pPr>
        <w:spacing w:after="0" w:line="240" w:lineRule="auto"/>
      </w:pPr>
      <w:r>
        <w:separator/>
      </w:r>
    </w:p>
  </w:footnote>
  <w:footnote w:type="continuationSeparator" w:id="0">
    <w:p w:rsidR="0054188E" w:rsidRDefault="0054188E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96"/>
    <w:multiLevelType w:val="hybridMultilevel"/>
    <w:tmpl w:val="185A9BDE"/>
    <w:lvl w:ilvl="0" w:tplc="AA04C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ED77890"/>
    <w:multiLevelType w:val="hybridMultilevel"/>
    <w:tmpl w:val="E43A4092"/>
    <w:lvl w:ilvl="0" w:tplc="AA04CF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6691C"/>
    <w:multiLevelType w:val="hybridMultilevel"/>
    <w:tmpl w:val="2E08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CA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3C76FFA"/>
    <w:multiLevelType w:val="hybridMultilevel"/>
    <w:tmpl w:val="C54C68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2004F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611F66"/>
    <w:multiLevelType w:val="hybridMultilevel"/>
    <w:tmpl w:val="BCC2E5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445D4"/>
    <w:rsid w:val="001707A1"/>
    <w:rsid w:val="001916DD"/>
    <w:rsid w:val="001B6638"/>
    <w:rsid w:val="001F64EA"/>
    <w:rsid w:val="00246A16"/>
    <w:rsid w:val="00295E0F"/>
    <w:rsid w:val="002C2322"/>
    <w:rsid w:val="002F3541"/>
    <w:rsid w:val="00301D9F"/>
    <w:rsid w:val="00325464"/>
    <w:rsid w:val="003E26D6"/>
    <w:rsid w:val="003F04FD"/>
    <w:rsid w:val="00453F73"/>
    <w:rsid w:val="004806DA"/>
    <w:rsid w:val="00493C6D"/>
    <w:rsid w:val="00493CF0"/>
    <w:rsid w:val="004A483B"/>
    <w:rsid w:val="004C0176"/>
    <w:rsid w:val="004C36BF"/>
    <w:rsid w:val="004F51B0"/>
    <w:rsid w:val="0054188E"/>
    <w:rsid w:val="00557814"/>
    <w:rsid w:val="0059359C"/>
    <w:rsid w:val="005D7DCB"/>
    <w:rsid w:val="005E1B83"/>
    <w:rsid w:val="00621FEC"/>
    <w:rsid w:val="006B7550"/>
    <w:rsid w:val="00707D27"/>
    <w:rsid w:val="007100C6"/>
    <w:rsid w:val="0071787E"/>
    <w:rsid w:val="00734BB8"/>
    <w:rsid w:val="0078202B"/>
    <w:rsid w:val="008302F6"/>
    <w:rsid w:val="00875281"/>
    <w:rsid w:val="008C1D2E"/>
    <w:rsid w:val="008F6030"/>
    <w:rsid w:val="009217C8"/>
    <w:rsid w:val="00976FC3"/>
    <w:rsid w:val="009A0BA6"/>
    <w:rsid w:val="009C7EC0"/>
    <w:rsid w:val="009F494F"/>
    <w:rsid w:val="00A329BA"/>
    <w:rsid w:val="00A54F19"/>
    <w:rsid w:val="00A86B6B"/>
    <w:rsid w:val="00A8798F"/>
    <w:rsid w:val="00AA0CCB"/>
    <w:rsid w:val="00AC68A7"/>
    <w:rsid w:val="00AE19A0"/>
    <w:rsid w:val="00AF1DDD"/>
    <w:rsid w:val="00B23789"/>
    <w:rsid w:val="00B42E2F"/>
    <w:rsid w:val="00B553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55EBD"/>
    <w:rsid w:val="00DD4518"/>
    <w:rsid w:val="00E00A6B"/>
    <w:rsid w:val="00EC1A0B"/>
    <w:rsid w:val="00ED0BFF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C87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71787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7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lokowy">
    <w:name w:val="Block Text"/>
    <w:basedOn w:val="Normalny"/>
    <w:rsid w:val="004806DA"/>
    <w:pPr>
      <w:spacing w:after="0" w:line="240" w:lineRule="auto"/>
      <w:ind w:left="1440" w:right="540"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592D2-191B-4390-B480-DCA1C84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28</cp:revision>
  <cp:lastPrinted>2024-10-31T11:48:00Z</cp:lastPrinted>
  <dcterms:created xsi:type="dcterms:W3CDTF">2024-07-10T07:19:00Z</dcterms:created>
  <dcterms:modified xsi:type="dcterms:W3CDTF">2024-10-31T14:20:00Z</dcterms:modified>
</cp:coreProperties>
</file>