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FBAD57" w14:textId="0E49B158" w:rsidR="001C218F" w:rsidRPr="005C7EBF" w:rsidRDefault="00811238" w:rsidP="008D30D1">
      <w:pPr>
        <w:spacing w:after="480" w:line="276" w:lineRule="auto"/>
        <w:ind w:left="6373" w:firstLine="708"/>
        <w:rPr>
          <w:rFonts w:cstheme="minorHAnsi"/>
        </w:rPr>
      </w:pPr>
      <w:r w:rsidRPr="005C7EBF">
        <w:rPr>
          <w:rFonts w:cstheme="minorHAnsi"/>
          <w:noProof/>
          <w:lang w:eastAsia="pl-PL"/>
        </w:rPr>
        <w:drawing>
          <wp:anchor distT="0" distB="0" distL="114300" distR="114300" simplePos="0" relativeHeight="251658240" behindDoc="0" locked="0" layoutInCell="1" allowOverlap="1" wp14:anchorId="3FC1FCCC" wp14:editId="45A553DF">
            <wp:simplePos x="0" y="0"/>
            <wp:positionH relativeFrom="margin">
              <wp:posOffset>-70617</wp:posOffset>
            </wp:positionH>
            <wp:positionV relativeFrom="margin">
              <wp:posOffset>-2540</wp:posOffset>
            </wp:positionV>
            <wp:extent cx="2214245" cy="739140"/>
            <wp:effectExtent l="0" t="0" r="0" b="0"/>
            <wp:wrapSquare wrapText="bothSides"/>
            <wp:docPr id="1" name="Obraz 1" descr="Herb: biały orzeł na czerwonej tarczy herbowej, &#10;obok napis Marszałek Województwa Wielkopolskie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14245" cy="739140"/>
                    </a:xfrm>
                    <a:prstGeom prst="rect">
                      <a:avLst/>
                    </a:prstGeom>
                  </pic:spPr>
                </pic:pic>
              </a:graphicData>
            </a:graphic>
            <wp14:sizeRelH relativeFrom="margin">
              <wp14:pctWidth>0</wp14:pctWidth>
            </wp14:sizeRelH>
            <wp14:sizeRelV relativeFrom="margin">
              <wp14:pctHeight>0</wp14:pctHeight>
            </wp14:sizeRelV>
          </wp:anchor>
        </w:drawing>
      </w:r>
      <w:r w:rsidR="00944F8B" w:rsidRPr="005C7EBF">
        <w:rPr>
          <w:rFonts w:cstheme="minorHAnsi"/>
        </w:rPr>
        <w:t>P</w:t>
      </w:r>
      <w:r w:rsidR="001C218F" w:rsidRPr="00663A1E">
        <w:rPr>
          <w:rFonts w:cstheme="minorHAnsi"/>
        </w:rPr>
        <w:t>ozn</w:t>
      </w:r>
      <w:r w:rsidR="001C218F" w:rsidRPr="006612EA">
        <w:rPr>
          <w:rFonts w:cstheme="minorHAnsi"/>
        </w:rPr>
        <w:t>ań</w:t>
      </w:r>
      <w:r w:rsidR="001C218F" w:rsidRPr="00AD090C">
        <w:rPr>
          <w:rFonts w:cstheme="minorHAnsi"/>
        </w:rPr>
        <w:t>,</w:t>
      </w:r>
      <w:r w:rsidR="005C7EBF" w:rsidRPr="00AD090C">
        <w:rPr>
          <w:rFonts w:cstheme="minorHAnsi"/>
        </w:rPr>
        <w:t xml:space="preserve"> </w:t>
      </w:r>
      <w:r w:rsidR="007A718A">
        <w:rPr>
          <w:rFonts w:cstheme="minorHAnsi"/>
        </w:rPr>
        <w:t>20</w:t>
      </w:r>
      <w:r w:rsidR="00E705FC" w:rsidRPr="00AD090C">
        <w:rPr>
          <w:rFonts w:cstheme="minorHAnsi"/>
        </w:rPr>
        <w:t>.12</w:t>
      </w:r>
      <w:r w:rsidR="00BF5707" w:rsidRPr="00AD090C">
        <w:rPr>
          <w:rFonts w:cstheme="minorHAnsi"/>
        </w:rPr>
        <w:t>.2024</w:t>
      </w:r>
      <w:r w:rsidR="001C218F" w:rsidRPr="00AD090C">
        <w:rPr>
          <w:rFonts w:cstheme="minorHAnsi"/>
        </w:rPr>
        <w:t xml:space="preserve"> r.</w:t>
      </w:r>
    </w:p>
    <w:p w14:paraId="6435A36B" w14:textId="77777777" w:rsidR="001C218F" w:rsidRPr="005C7EBF" w:rsidRDefault="001C218F" w:rsidP="008D30D1">
      <w:pPr>
        <w:spacing w:after="120" w:line="276" w:lineRule="auto"/>
        <w:rPr>
          <w:rFonts w:cstheme="minorHAnsi"/>
        </w:rPr>
      </w:pPr>
    </w:p>
    <w:p w14:paraId="1B26F4CD" w14:textId="7A4CC9B8" w:rsidR="006C7662" w:rsidRPr="006C7662" w:rsidRDefault="00E705FC" w:rsidP="008D30D1">
      <w:pPr>
        <w:spacing w:after="480" w:line="276" w:lineRule="auto"/>
        <w:rPr>
          <w:rFonts w:cstheme="minorHAnsi"/>
        </w:rPr>
      </w:pPr>
      <w:r>
        <w:rPr>
          <w:rFonts w:cstheme="minorHAnsi"/>
        </w:rPr>
        <w:t>DSK-IV.7244.74</w:t>
      </w:r>
      <w:r w:rsidR="00085F8E">
        <w:rPr>
          <w:rFonts w:cstheme="minorHAnsi"/>
        </w:rPr>
        <w:t>.2023</w:t>
      </w:r>
    </w:p>
    <w:p w14:paraId="604BDA4A" w14:textId="77777777" w:rsidR="00F86DB9" w:rsidRDefault="00F86DB9" w:rsidP="008D30D1">
      <w:pPr>
        <w:spacing w:line="276" w:lineRule="auto"/>
        <w:rPr>
          <w:rFonts w:cstheme="minorHAnsi"/>
          <w:b/>
        </w:rPr>
      </w:pPr>
    </w:p>
    <w:p w14:paraId="129B3F48" w14:textId="509ADE38" w:rsidR="008E7BBA" w:rsidRPr="005C7EBF" w:rsidRDefault="00171328" w:rsidP="008D30D1">
      <w:pPr>
        <w:spacing w:line="276" w:lineRule="auto"/>
        <w:rPr>
          <w:rFonts w:cstheme="minorHAnsi"/>
          <w:b/>
        </w:rPr>
      </w:pPr>
      <w:r w:rsidRPr="005C7EBF">
        <w:rPr>
          <w:rFonts w:cstheme="minorHAnsi"/>
          <w:b/>
        </w:rPr>
        <w:t>DECYZJA</w:t>
      </w:r>
    </w:p>
    <w:p w14:paraId="222DD537" w14:textId="53F6088D" w:rsidR="00052F95" w:rsidRDefault="00052F95" w:rsidP="008D30D1">
      <w:pPr>
        <w:spacing w:line="276" w:lineRule="auto"/>
        <w:rPr>
          <w:rFonts w:cstheme="minorHAnsi"/>
          <w:b/>
        </w:rPr>
      </w:pPr>
    </w:p>
    <w:p w14:paraId="20B2DAF9" w14:textId="77777777" w:rsidR="005C7EBF" w:rsidRPr="005C7EBF" w:rsidRDefault="005C7EBF" w:rsidP="008D30D1">
      <w:pPr>
        <w:spacing w:line="276" w:lineRule="auto"/>
        <w:rPr>
          <w:rFonts w:cstheme="minorHAnsi"/>
          <w:b/>
        </w:rPr>
      </w:pPr>
    </w:p>
    <w:p w14:paraId="1321352A" w14:textId="77777777" w:rsidR="00E705FC" w:rsidRDefault="00085F8E" w:rsidP="008D30D1">
      <w:pPr>
        <w:spacing w:line="276" w:lineRule="auto"/>
        <w:rPr>
          <w:rFonts w:cstheme="minorHAnsi"/>
          <w:bCs/>
        </w:rPr>
      </w:pPr>
      <w:r>
        <w:rPr>
          <w:rFonts w:cstheme="minorHAnsi"/>
          <w:bCs/>
        </w:rPr>
        <w:t xml:space="preserve">Na podstawie </w:t>
      </w:r>
      <w:r w:rsidR="005C7EBF" w:rsidRPr="005C7EBF">
        <w:rPr>
          <w:rFonts w:cstheme="minorHAnsi"/>
          <w:bCs/>
        </w:rPr>
        <w:t>art. 41 ust. 3 pkt 1 lit. a</w:t>
      </w:r>
      <w:r w:rsidR="00217660">
        <w:rPr>
          <w:rFonts w:cstheme="minorHAnsi"/>
          <w:bCs/>
        </w:rPr>
        <w:t>,</w:t>
      </w:r>
      <w:r>
        <w:rPr>
          <w:rFonts w:cstheme="minorHAnsi"/>
          <w:bCs/>
        </w:rPr>
        <w:t xml:space="preserve"> </w:t>
      </w:r>
      <w:r w:rsidR="005C7EBF" w:rsidRPr="005C7EBF">
        <w:rPr>
          <w:rFonts w:cstheme="minorHAnsi"/>
          <w:bCs/>
        </w:rPr>
        <w:t xml:space="preserve">art. 43 ust. </w:t>
      </w:r>
      <w:r>
        <w:rPr>
          <w:rFonts w:cstheme="minorHAnsi"/>
          <w:bCs/>
        </w:rPr>
        <w:t xml:space="preserve">2 i art. 44 ust. 1 </w:t>
      </w:r>
      <w:r w:rsidR="005C7EBF" w:rsidRPr="005C7EBF">
        <w:rPr>
          <w:rFonts w:cstheme="minorHAnsi"/>
          <w:bCs/>
        </w:rPr>
        <w:t xml:space="preserve">ustawy z dnia 14 grudnia 2012 r. o odpadach (tekst jednolity: </w:t>
      </w:r>
      <w:r w:rsidR="00EF6FDB">
        <w:rPr>
          <w:rFonts w:cstheme="minorHAnsi"/>
          <w:bCs/>
        </w:rPr>
        <w:t xml:space="preserve">Dz. U. </w:t>
      </w:r>
      <w:r w:rsidR="000F3141">
        <w:rPr>
          <w:rFonts w:cstheme="minorHAnsi"/>
          <w:bCs/>
        </w:rPr>
        <w:t>z 2023 r., poz. 1587</w:t>
      </w:r>
      <w:r w:rsidR="00217660">
        <w:rPr>
          <w:rFonts w:cstheme="minorHAnsi"/>
          <w:bCs/>
        </w:rPr>
        <w:t xml:space="preserve"> ze zm.</w:t>
      </w:r>
      <w:r w:rsidR="005C7EBF" w:rsidRPr="005C7EBF">
        <w:rPr>
          <w:rFonts w:cstheme="minorHAnsi"/>
          <w:bCs/>
        </w:rPr>
        <w:t xml:space="preserve">) oraz art. 104 ustawy </w:t>
      </w:r>
    </w:p>
    <w:p w14:paraId="1A69B765" w14:textId="77777777" w:rsidR="006C7662" w:rsidRDefault="005C7EBF" w:rsidP="008D30D1">
      <w:pPr>
        <w:spacing w:line="276" w:lineRule="auto"/>
        <w:rPr>
          <w:rFonts w:cstheme="minorHAnsi"/>
          <w:bCs/>
        </w:rPr>
      </w:pPr>
      <w:r w:rsidRPr="005C7EBF">
        <w:rPr>
          <w:rFonts w:cstheme="minorHAnsi"/>
          <w:bCs/>
        </w:rPr>
        <w:t>z dnia 14 czerwca 1960 r.</w:t>
      </w:r>
      <w:r w:rsidR="00085F8E">
        <w:rPr>
          <w:rFonts w:cstheme="minorHAnsi"/>
          <w:bCs/>
        </w:rPr>
        <w:t xml:space="preserve"> </w:t>
      </w:r>
      <w:r w:rsidRPr="005C7EBF">
        <w:rPr>
          <w:rFonts w:cstheme="minorHAnsi"/>
          <w:bCs/>
        </w:rPr>
        <w:t>– Kodeks postępowania administracyjnego</w:t>
      </w:r>
      <w:r w:rsidR="00085F8E">
        <w:rPr>
          <w:rFonts w:cstheme="minorHAnsi"/>
          <w:bCs/>
        </w:rPr>
        <w:t xml:space="preserve"> (tekst jednolity: </w:t>
      </w:r>
    </w:p>
    <w:p w14:paraId="60F40AE5" w14:textId="77777777" w:rsidR="006C7662" w:rsidRDefault="00085F8E" w:rsidP="008D30D1">
      <w:pPr>
        <w:spacing w:line="276" w:lineRule="auto"/>
        <w:rPr>
          <w:rFonts w:cstheme="minorHAnsi"/>
          <w:bCs/>
        </w:rPr>
      </w:pPr>
      <w:r>
        <w:rPr>
          <w:rFonts w:cstheme="minorHAnsi"/>
          <w:bCs/>
        </w:rPr>
        <w:t xml:space="preserve">Dz. U. z 2024 r., poz. 572), </w:t>
      </w:r>
      <w:r w:rsidR="005C7EBF" w:rsidRPr="005C7EBF">
        <w:rPr>
          <w:rFonts w:cstheme="minorHAnsi"/>
          <w:bCs/>
        </w:rPr>
        <w:t xml:space="preserve">po rozpatrzeniu wniosku </w:t>
      </w:r>
      <w:bookmarkStart w:id="0" w:name="_Hlk42598092"/>
      <w:bookmarkStart w:id="1" w:name="_Hlk42672768"/>
      <w:r w:rsidR="00E705FC" w:rsidRPr="00E705FC">
        <w:rPr>
          <w:rFonts w:cstheme="minorHAnsi"/>
          <w:bCs/>
        </w:rPr>
        <w:t xml:space="preserve">Przedsiębiorstwa Transportowego </w:t>
      </w:r>
    </w:p>
    <w:p w14:paraId="4A1D3A12" w14:textId="7F577ADF" w:rsidR="00E705FC" w:rsidRDefault="00E705FC" w:rsidP="008D30D1">
      <w:pPr>
        <w:spacing w:line="276" w:lineRule="auto"/>
        <w:rPr>
          <w:rFonts w:cstheme="minorHAnsi"/>
          <w:bCs/>
        </w:rPr>
      </w:pPr>
      <w:r w:rsidRPr="00E705FC">
        <w:rPr>
          <w:rFonts w:cstheme="minorHAnsi"/>
          <w:bCs/>
        </w:rPr>
        <w:t xml:space="preserve">Lisowski sp. z o. o., z siedzibą: ul. Przemysłowa 7/7, 64-200 Wolsztyn, reprezentowanego </w:t>
      </w:r>
    </w:p>
    <w:p w14:paraId="4637EAE0" w14:textId="1D726F1C" w:rsidR="00E705FC" w:rsidRPr="00E705FC" w:rsidRDefault="00E705FC" w:rsidP="008D30D1">
      <w:pPr>
        <w:spacing w:line="276" w:lineRule="auto"/>
        <w:rPr>
          <w:rFonts w:cstheme="minorHAnsi"/>
          <w:bCs/>
        </w:rPr>
      </w:pPr>
      <w:r w:rsidRPr="00E705FC">
        <w:rPr>
          <w:rFonts w:cstheme="minorHAnsi"/>
          <w:bCs/>
        </w:rPr>
        <w:t>przez pełnomocnika – Daniela Danielewskiego</w:t>
      </w:r>
    </w:p>
    <w:bookmarkEnd w:id="0"/>
    <w:bookmarkEnd w:id="1"/>
    <w:p w14:paraId="79A3CFF9" w14:textId="45CD266E" w:rsidR="00217660" w:rsidRDefault="00217660" w:rsidP="008D30D1">
      <w:pPr>
        <w:spacing w:line="276" w:lineRule="auto"/>
        <w:rPr>
          <w:rFonts w:cstheme="minorHAnsi"/>
          <w:bCs/>
        </w:rPr>
      </w:pPr>
    </w:p>
    <w:p w14:paraId="6A481A95" w14:textId="77777777" w:rsidR="00217660" w:rsidRPr="00217660" w:rsidRDefault="00217660" w:rsidP="008D30D1">
      <w:pPr>
        <w:spacing w:line="276" w:lineRule="auto"/>
        <w:rPr>
          <w:rFonts w:cstheme="minorHAnsi"/>
          <w:bCs/>
        </w:rPr>
      </w:pPr>
    </w:p>
    <w:p w14:paraId="63C9C3C1" w14:textId="77777777" w:rsidR="005C7EBF" w:rsidRPr="005C7EBF" w:rsidRDefault="005C7EBF" w:rsidP="008D30D1">
      <w:pPr>
        <w:spacing w:line="276" w:lineRule="auto"/>
        <w:rPr>
          <w:rFonts w:cstheme="minorHAnsi"/>
          <w:b/>
        </w:rPr>
      </w:pPr>
      <w:r w:rsidRPr="005C7EBF">
        <w:rPr>
          <w:rFonts w:cstheme="minorHAnsi"/>
          <w:b/>
        </w:rPr>
        <w:t>ORZEKAM</w:t>
      </w:r>
    </w:p>
    <w:p w14:paraId="4E67BA06" w14:textId="77777777" w:rsidR="005C7EBF" w:rsidRPr="005C7EBF" w:rsidRDefault="005C7EBF" w:rsidP="008D30D1">
      <w:pPr>
        <w:spacing w:line="276" w:lineRule="auto"/>
        <w:rPr>
          <w:rFonts w:cstheme="minorHAnsi"/>
          <w:b/>
        </w:rPr>
      </w:pPr>
    </w:p>
    <w:p w14:paraId="7C585C21" w14:textId="77777777" w:rsidR="005C7EBF" w:rsidRPr="005C7EBF" w:rsidRDefault="005C7EBF" w:rsidP="008D30D1">
      <w:pPr>
        <w:spacing w:line="276" w:lineRule="auto"/>
        <w:rPr>
          <w:rFonts w:cstheme="minorHAnsi"/>
          <w:b/>
        </w:rPr>
      </w:pPr>
    </w:p>
    <w:p w14:paraId="64D36A07" w14:textId="3440CAD7" w:rsidR="005C7EBF" w:rsidRPr="00582D9C" w:rsidRDefault="005C7EBF" w:rsidP="008D30D1">
      <w:pPr>
        <w:widowControl w:val="0"/>
        <w:suppressAutoHyphens/>
        <w:spacing w:line="276" w:lineRule="auto"/>
        <w:rPr>
          <w:rFonts w:cstheme="minorHAnsi"/>
          <w:bCs/>
        </w:rPr>
      </w:pPr>
      <w:r w:rsidRPr="00217660">
        <w:rPr>
          <w:rFonts w:cstheme="minorHAnsi"/>
          <w:b/>
          <w:bCs/>
        </w:rPr>
        <w:t xml:space="preserve">Udzielić </w:t>
      </w:r>
      <w:r w:rsidRPr="00217660">
        <w:rPr>
          <w:rFonts w:cstheme="minorHAnsi"/>
          <w:bCs/>
        </w:rPr>
        <w:t>Wnioskodawcy</w:t>
      </w:r>
      <w:r w:rsidR="00085F8E" w:rsidRPr="00217660">
        <w:rPr>
          <w:rFonts w:cstheme="minorHAnsi"/>
          <w:bCs/>
        </w:rPr>
        <w:t xml:space="preserve"> zezwolenia na przetwarzanie odpadów</w:t>
      </w:r>
      <w:r w:rsidR="00217660" w:rsidRPr="00217660">
        <w:rPr>
          <w:rFonts w:cstheme="minorHAnsi"/>
          <w:bCs/>
        </w:rPr>
        <w:t xml:space="preserve"> </w:t>
      </w:r>
      <w:r w:rsidR="00582D9C" w:rsidRPr="00217660">
        <w:rPr>
          <w:rFonts w:cstheme="minorHAnsi"/>
          <w:bCs/>
        </w:rPr>
        <w:t xml:space="preserve">na terenie </w:t>
      </w:r>
      <w:r w:rsidR="006C7662">
        <w:rPr>
          <w:rFonts w:cstheme="minorHAnsi"/>
          <w:bCs/>
        </w:rPr>
        <w:t>działki o numerze ewidencyjnym 861/3, obręb</w:t>
      </w:r>
      <w:r w:rsidR="00582D9C" w:rsidRPr="00217660">
        <w:rPr>
          <w:rFonts w:cstheme="minorHAnsi"/>
          <w:bCs/>
        </w:rPr>
        <w:t xml:space="preserve"> </w:t>
      </w:r>
      <w:r w:rsidR="0008513C">
        <w:rPr>
          <w:rFonts w:cstheme="minorHAnsi"/>
          <w:bCs/>
        </w:rPr>
        <w:t xml:space="preserve">ewidencyjny </w:t>
      </w:r>
      <w:r w:rsidR="006C7662">
        <w:rPr>
          <w:rFonts w:cstheme="minorHAnsi"/>
          <w:bCs/>
        </w:rPr>
        <w:t>Wolsztyn, gm. Wolsztyn</w:t>
      </w:r>
      <w:r w:rsidR="0008513C">
        <w:rPr>
          <w:rFonts w:cstheme="minorHAnsi"/>
          <w:bCs/>
        </w:rPr>
        <w:t xml:space="preserve">, z zachowaniem </w:t>
      </w:r>
      <w:r w:rsidRPr="00217660">
        <w:rPr>
          <w:rFonts w:cstheme="minorHAnsi"/>
          <w:bCs/>
        </w:rPr>
        <w:t>następujących warunków:</w:t>
      </w:r>
    </w:p>
    <w:p w14:paraId="1D977B1E" w14:textId="77777777" w:rsidR="005C7EBF" w:rsidRPr="005C7EBF" w:rsidRDefault="005C7EBF" w:rsidP="008D30D1">
      <w:pPr>
        <w:spacing w:line="276" w:lineRule="auto"/>
        <w:ind w:left="426"/>
        <w:rPr>
          <w:rFonts w:cstheme="minorHAnsi"/>
          <w:bCs/>
        </w:rPr>
      </w:pPr>
    </w:p>
    <w:p w14:paraId="4F1876FB" w14:textId="71E19A5B" w:rsidR="005C7EBF" w:rsidRPr="005C7EBF" w:rsidRDefault="005C7EBF" w:rsidP="008D30D1">
      <w:pPr>
        <w:pStyle w:val="Akapitzlist"/>
        <w:numPr>
          <w:ilvl w:val="0"/>
          <w:numId w:val="3"/>
        </w:numPr>
        <w:ind w:left="426" w:hanging="426"/>
        <w:rPr>
          <w:rFonts w:asciiTheme="minorHAnsi" w:eastAsia="Nimbus Roman No9 L" w:hAnsiTheme="minorHAnsi" w:cstheme="minorHAnsi"/>
          <w:b/>
          <w:color w:val="000000"/>
          <w:sz w:val="24"/>
          <w:szCs w:val="24"/>
        </w:rPr>
      </w:pPr>
      <w:r w:rsidRPr="005C7EBF">
        <w:rPr>
          <w:rFonts w:asciiTheme="minorHAnsi" w:eastAsia="Nimbus Roman No9 L" w:hAnsiTheme="minorHAnsi" w:cstheme="minorHAnsi"/>
          <w:b/>
          <w:color w:val="000000"/>
          <w:sz w:val="24"/>
          <w:szCs w:val="24"/>
        </w:rPr>
        <w:t xml:space="preserve">Numer identyfikacji podatkowej (NIP) </w:t>
      </w:r>
      <w:r w:rsidR="00EC6DCC">
        <w:rPr>
          <w:rFonts w:asciiTheme="minorHAnsi" w:eastAsia="Nimbus Roman No9 L" w:hAnsiTheme="minorHAnsi" w:cstheme="minorHAnsi"/>
          <w:b/>
          <w:color w:val="000000"/>
          <w:sz w:val="24"/>
          <w:szCs w:val="24"/>
        </w:rPr>
        <w:t>P</w:t>
      </w:r>
      <w:r w:rsidRPr="005C7EBF">
        <w:rPr>
          <w:rFonts w:asciiTheme="minorHAnsi" w:eastAsia="Nimbus Roman No9 L" w:hAnsiTheme="minorHAnsi" w:cstheme="minorHAnsi"/>
          <w:b/>
          <w:color w:val="000000"/>
          <w:sz w:val="24"/>
          <w:szCs w:val="24"/>
        </w:rPr>
        <w:t>osiadacza odpadów</w:t>
      </w:r>
    </w:p>
    <w:p w14:paraId="7D91B8E6" w14:textId="77777777" w:rsidR="005C7EBF" w:rsidRPr="005C7EBF" w:rsidRDefault="005C7EBF" w:rsidP="008D30D1">
      <w:pPr>
        <w:pStyle w:val="Akapitzlist"/>
        <w:ind w:left="426"/>
        <w:rPr>
          <w:rFonts w:asciiTheme="minorHAnsi" w:eastAsia="Nimbus Roman No9 L" w:hAnsiTheme="minorHAnsi" w:cstheme="minorHAnsi"/>
          <w:b/>
          <w:color w:val="000000"/>
          <w:sz w:val="24"/>
          <w:szCs w:val="24"/>
        </w:rPr>
      </w:pPr>
    </w:p>
    <w:p w14:paraId="0B72AF9E" w14:textId="54EFAAA5" w:rsidR="005C7EBF" w:rsidRPr="00132DE5" w:rsidRDefault="0008513C" w:rsidP="008D30D1">
      <w:pPr>
        <w:pStyle w:val="Akapitzlist"/>
        <w:ind w:left="426"/>
        <w:rPr>
          <w:rFonts w:asciiTheme="minorHAnsi" w:eastAsia="Nimbus Roman No9 L" w:hAnsiTheme="minorHAnsi" w:cstheme="minorHAnsi"/>
          <w:color w:val="000000"/>
          <w:sz w:val="24"/>
          <w:szCs w:val="24"/>
        </w:rPr>
      </w:pPr>
      <w:r>
        <w:rPr>
          <w:rFonts w:asciiTheme="minorHAnsi" w:eastAsia="Nimbus Roman No9 L" w:hAnsiTheme="minorHAnsi" w:cstheme="minorHAnsi"/>
          <w:color w:val="000000"/>
          <w:sz w:val="24"/>
          <w:szCs w:val="24"/>
        </w:rPr>
        <w:t>923 170 67 27</w:t>
      </w:r>
    </w:p>
    <w:p w14:paraId="7979ECDE" w14:textId="77777777" w:rsidR="00BE1826" w:rsidRPr="00132DE5" w:rsidRDefault="00BE1826" w:rsidP="008D30D1">
      <w:pPr>
        <w:pStyle w:val="Akapitzlist"/>
        <w:ind w:left="426"/>
        <w:rPr>
          <w:rFonts w:asciiTheme="minorHAnsi" w:eastAsia="Nimbus Roman No9 L" w:hAnsiTheme="minorHAnsi" w:cstheme="minorHAnsi"/>
          <w:b/>
          <w:color w:val="000000"/>
          <w:sz w:val="24"/>
          <w:szCs w:val="24"/>
        </w:rPr>
      </w:pPr>
    </w:p>
    <w:p w14:paraId="6108E165" w14:textId="77777777" w:rsidR="00D61480" w:rsidRPr="00D61480" w:rsidRDefault="005C7EBF" w:rsidP="008D30D1">
      <w:pPr>
        <w:pStyle w:val="Akapitzlist"/>
        <w:numPr>
          <w:ilvl w:val="0"/>
          <w:numId w:val="3"/>
        </w:numPr>
        <w:ind w:left="426" w:hanging="426"/>
        <w:rPr>
          <w:rFonts w:asciiTheme="minorHAnsi" w:hAnsiTheme="minorHAnsi" w:cstheme="minorHAnsi"/>
          <w:b/>
          <w:bCs/>
          <w:sz w:val="24"/>
          <w:szCs w:val="24"/>
          <w:lang w:eastAsia="ar-SA"/>
        </w:rPr>
      </w:pPr>
      <w:r w:rsidRPr="00132DE5">
        <w:rPr>
          <w:rFonts w:cstheme="minorHAnsi"/>
          <w:b/>
          <w:bCs/>
          <w:sz w:val="24"/>
          <w:szCs w:val="24"/>
        </w:rPr>
        <w:t>Rodzaje i masy odpadów przewidywanych do przetworzenia w okresie roku</w:t>
      </w:r>
    </w:p>
    <w:p w14:paraId="225BDF82" w14:textId="1F908A99" w:rsidR="00132DE5" w:rsidRPr="00D61480" w:rsidRDefault="00132DE5" w:rsidP="008D30D1">
      <w:pPr>
        <w:rPr>
          <w:rFonts w:cstheme="minorHAnsi"/>
          <w:b/>
          <w:bCs/>
          <w:lang w:eastAsia="ar-SA"/>
        </w:rPr>
      </w:pPr>
      <w:r w:rsidRPr="00D61480">
        <w:rPr>
          <w:b/>
        </w:rPr>
        <w:t>2</w:t>
      </w:r>
      <w:r w:rsidR="00D61480" w:rsidRPr="00D61480">
        <w:rPr>
          <w:b/>
        </w:rPr>
        <w:t>.1.</w:t>
      </w:r>
      <w:r w:rsidRPr="00D61480">
        <w:rPr>
          <w:b/>
        </w:rPr>
        <w:t xml:space="preserve"> </w:t>
      </w:r>
      <w:r w:rsidRPr="008F1F87">
        <w:t>Rodzaje i masy odpadów przewidywanych do przetworzenia w okresie</w:t>
      </w:r>
      <w:r w:rsidR="00D61480" w:rsidRPr="008F1F87">
        <w:t xml:space="preserve"> roku</w:t>
      </w:r>
      <w:r w:rsidRPr="008F1F87">
        <w:t xml:space="preserve"> </w:t>
      </w:r>
      <w:r w:rsidR="00D61480" w:rsidRPr="008F1F87">
        <w:t>w mobilnej kruszarce szczękowej</w:t>
      </w:r>
    </w:p>
    <w:p w14:paraId="399A36F3" w14:textId="77777777" w:rsidR="00132DE5" w:rsidRPr="005C7EBF" w:rsidRDefault="00132DE5" w:rsidP="008D30D1">
      <w:pPr>
        <w:spacing w:line="276" w:lineRule="auto"/>
        <w:rPr>
          <w:rFonts w:cstheme="minorHAnsi"/>
          <w:bCs/>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3"/>
        <w:gridCol w:w="1418"/>
        <w:gridCol w:w="5415"/>
        <w:gridCol w:w="2268"/>
      </w:tblGrid>
      <w:tr w:rsidR="00132DE5" w:rsidRPr="00EA6122" w14:paraId="2430DDFD" w14:textId="77777777" w:rsidTr="00132DE5">
        <w:trPr>
          <w:cantSplit/>
          <w:trHeight w:val="566"/>
          <w:tblHeader/>
        </w:trPr>
        <w:tc>
          <w:tcPr>
            <w:tcW w:w="533" w:type="dxa"/>
            <w:shd w:val="clear" w:color="auto" w:fill="D9D9D9"/>
            <w:vAlign w:val="center"/>
          </w:tcPr>
          <w:p w14:paraId="6C3ACF02" w14:textId="77777777" w:rsidR="00132DE5" w:rsidRPr="00EA6122" w:rsidRDefault="00132DE5" w:rsidP="008D30D1">
            <w:pPr>
              <w:overflowPunct w:val="0"/>
              <w:autoSpaceDE w:val="0"/>
              <w:autoSpaceDN w:val="0"/>
              <w:adjustRightInd w:val="0"/>
              <w:spacing w:line="276" w:lineRule="auto"/>
              <w:textAlignment w:val="baseline"/>
              <w:rPr>
                <w:rFonts w:cstheme="minorHAnsi"/>
                <w:b/>
                <w:sz w:val="22"/>
                <w:szCs w:val="22"/>
                <w:lang w:eastAsia="pl-PL"/>
              </w:rPr>
            </w:pPr>
            <w:r w:rsidRPr="00EA6122">
              <w:rPr>
                <w:rFonts w:cstheme="minorHAnsi"/>
                <w:b/>
                <w:sz w:val="22"/>
                <w:szCs w:val="22"/>
                <w:lang w:eastAsia="pl-PL"/>
              </w:rPr>
              <w:t>Lp.</w:t>
            </w:r>
          </w:p>
        </w:tc>
        <w:tc>
          <w:tcPr>
            <w:tcW w:w="1418" w:type="dxa"/>
            <w:shd w:val="clear" w:color="auto" w:fill="D9D9D9"/>
            <w:vAlign w:val="center"/>
          </w:tcPr>
          <w:p w14:paraId="27246B8D" w14:textId="77777777" w:rsidR="00132DE5" w:rsidRPr="00EA6122" w:rsidRDefault="00132DE5" w:rsidP="008D30D1">
            <w:pPr>
              <w:overflowPunct w:val="0"/>
              <w:autoSpaceDE w:val="0"/>
              <w:autoSpaceDN w:val="0"/>
              <w:adjustRightInd w:val="0"/>
              <w:spacing w:line="276" w:lineRule="auto"/>
              <w:textAlignment w:val="baseline"/>
              <w:rPr>
                <w:rFonts w:cstheme="minorHAnsi"/>
                <w:b/>
                <w:sz w:val="22"/>
                <w:szCs w:val="22"/>
                <w:lang w:eastAsia="pl-PL"/>
              </w:rPr>
            </w:pPr>
            <w:r w:rsidRPr="00EA6122">
              <w:rPr>
                <w:rFonts w:cstheme="minorHAnsi"/>
                <w:b/>
                <w:sz w:val="22"/>
                <w:szCs w:val="22"/>
                <w:lang w:eastAsia="pl-PL"/>
              </w:rPr>
              <w:t>Kod odpadu</w:t>
            </w:r>
          </w:p>
        </w:tc>
        <w:tc>
          <w:tcPr>
            <w:tcW w:w="5415" w:type="dxa"/>
            <w:shd w:val="clear" w:color="auto" w:fill="D9D9D9" w:themeFill="background1" w:themeFillShade="D9"/>
            <w:vAlign w:val="center"/>
          </w:tcPr>
          <w:p w14:paraId="3B3EC263" w14:textId="77777777" w:rsidR="00132DE5" w:rsidRPr="00EA6122" w:rsidRDefault="00132DE5" w:rsidP="008D30D1">
            <w:pPr>
              <w:overflowPunct w:val="0"/>
              <w:autoSpaceDE w:val="0"/>
              <w:autoSpaceDN w:val="0"/>
              <w:adjustRightInd w:val="0"/>
              <w:spacing w:line="276" w:lineRule="auto"/>
              <w:textAlignment w:val="baseline"/>
              <w:rPr>
                <w:rFonts w:cstheme="minorHAnsi"/>
                <w:b/>
                <w:sz w:val="22"/>
                <w:szCs w:val="22"/>
                <w:lang w:eastAsia="pl-PL"/>
              </w:rPr>
            </w:pPr>
            <w:r w:rsidRPr="00EA6122">
              <w:rPr>
                <w:rFonts w:cstheme="minorHAnsi"/>
                <w:b/>
                <w:sz w:val="22"/>
                <w:szCs w:val="22"/>
                <w:lang w:eastAsia="pl-PL"/>
              </w:rPr>
              <w:t>Rodzaj odpadu</w:t>
            </w:r>
          </w:p>
        </w:tc>
        <w:tc>
          <w:tcPr>
            <w:tcW w:w="2268" w:type="dxa"/>
            <w:shd w:val="clear" w:color="auto" w:fill="D9D9D9"/>
            <w:vAlign w:val="center"/>
          </w:tcPr>
          <w:p w14:paraId="71B41259" w14:textId="77777777" w:rsidR="00132DE5" w:rsidRPr="00EA6122" w:rsidRDefault="00132DE5" w:rsidP="008D30D1">
            <w:pPr>
              <w:overflowPunct w:val="0"/>
              <w:autoSpaceDE w:val="0"/>
              <w:autoSpaceDN w:val="0"/>
              <w:adjustRightInd w:val="0"/>
              <w:spacing w:line="276" w:lineRule="auto"/>
              <w:textAlignment w:val="baseline"/>
              <w:rPr>
                <w:rFonts w:cstheme="minorHAnsi"/>
                <w:b/>
                <w:sz w:val="22"/>
                <w:szCs w:val="22"/>
                <w:lang w:eastAsia="pl-PL"/>
              </w:rPr>
            </w:pPr>
            <w:r w:rsidRPr="00EA6122">
              <w:rPr>
                <w:rFonts w:cstheme="minorHAnsi"/>
                <w:b/>
                <w:sz w:val="22"/>
                <w:szCs w:val="22"/>
                <w:lang w:eastAsia="pl-PL"/>
              </w:rPr>
              <w:t>Masa [Mg/rok]</w:t>
            </w:r>
          </w:p>
        </w:tc>
      </w:tr>
      <w:tr w:rsidR="00132DE5" w:rsidRPr="00EA6122" w14:paraId="63D9CD07" w14:textId="77777777" w:rsidTr="00132DE5">
        <w:trPr>
          <w:cantSplit/>
          <w:trHeight w:val="340"/>
        </w:trPr>
        <w:tc>
          <w:tcPr>
            <w:tcW w:w="9634" w:type="dxa"/>
            <w:gridSpan w:val="4"/>
            <w:shd w:val="clear" w:color="auto" w:fill="D9D9D9"/>
            <w:vAlign w:val="center"/>
          </w:tcPr>
          <w:p w14:paraId="01C0FDEB" w14:textId="77777777" w:rsidR="00132DE5" w:rsidRPr="00850735" w:rsidRDefault="00132DE5" w:rsidP="008D30D1">
            <w:pPr>
              <w:overflowPunct w:val="0"/>
              <w:autoSpaceDE w:val="0"/>
              <w:autoSpaceDN w:val="0"/>
              <w:adjustRightInd w:val="0"/>
              <w:spacing w:line="276" w:lineRule="auto"/>
              <w:textAlignment w:val="baseline"/>
              <w:rPr>
                <w:rFonts w:cstheme="minorHAnsi"/>
                <w:sz w:val="22"/>
                <w:szCs w:val="22"/>
                <w:lang w:eastAsia="pl-PL"/>
              </w:rPr>
            </w:pPr>
            <w:r w:rsidRPr="00850735">
              <w:rPr>
                <w:rFonts w:cstheme="minorHAnsi"/>
                <w:sz w:val="22"/>
                <w:szCs w:val="22"/>
                <w:lang w:eastAsia="pl-PL"/>
              </w:rPr>
              <w:t>Odpady inne niż niebezpieczne</w:t>
            </w:r>
          </w:p>
        </w:tc>
      </w:tr>
      <w:tr w:rsidR="00D61480" w:rsidRPr="00EA6122" w14:paraId="1440D6AA" w14:textId="77777777" w:rsidTr="00132DE5">
        <w:trPr>
          <w:cantSplit/>
          <w:trHeight w:val="340"/>
        </w:trPr>
        <w:tc>
          <w:tcPr>
            <w:tcW w:w="533" w:type="dxa"/>
            <w:shd w:val="clear" w:color="auto" w:fill="D9D9D9"/>
            <w:vAlign w:val="center"/>
          </w:tcPr>
          <w:p w14:paraId="359B6947" w14:textId="77777777" w:rsidR="00D61480" w:rsidRPr="00EA6122" w:rsidRDefault="00D61480" w:rsidP="008D30D1">
            <w:pPr>
              <w:numPr>
                <w:ilvl w:val="0"/>
                <w:numId w:val="4"/>
              </w:numPr>
              <w:overflowPunct w:val="0"/>
              <w:autoSpaceDE w:val="0"/>
              <w:autoSpaceDN w:val="0"/>
              <w:adjustRightInd w:val="0"/>
              <w:spacing w:after="120" w:line="276" w:lineRule="auto"/>
              <w:textAlignment w:val="baseline"/>
              <w:rPr>
                <w:rFonts w:cstheme="minorHAnsi"/>
                <w:sz w:val="22"/>
                <w:szCs w:val="22"/>
                <w:lang w:eastAsia="pl-PL"/>
              </w:rPr>
            </w:pPr>
          </w:p>
        </w:tc>
        <w:tc>
          <w:tcPr>
            <w:tcW w:w="1418" w:type="dxa"/>
            <w:shd w:val="clear" w:color="auto" w:fill="auto"/>
            <w:vAlign w:val="center"/>
          </w:tcPr>
          <w:p w14:paraId="26228A35" w14:textId="0CD96EC7" w:rsidR="00D61480" w:rsidRPr="00EA6122" w:rsidRDefault="00D61480" w:rsidP="008D30D1">
            <w:pPr>
              <w:overflowPunct w:val="0"/>
              <w:autoSpaceDE w:val="0"/>
              <w:autoSpaceDN w:val="0"/>
              <w:adjustRightInd w:val="0"/>
              <w:spacing w:line="276" w:lineRule="auto"/>
              <w:textAlignment w:val="baseline"/>
              <w:rPr>
                <w:rFonts w:cstheme="minorHAnsi"/>
                <w:sz w:val="22"/>
                <w:szCs w:val="22"/>
                <w:lang w:eastAsia="pl-PL"/>
              </w:rPr>
            </w:pPr>
            <w:r w:rsidRPr="00627784">
              <w:rPr>
                <w:rFonts w:cstheme="minorHAnsi"/>
                <w:sz w:val="22"/>
                <w:szCs w:val="22"/>
                <w:lang w:eastAsia="pl-PL"/>
              </w:rPr>
              <w:t>17 01 01</w:t>
            </w:r>
          </w:p>
        </w:tc>
        <w:tc>
          <w:tcPr>
            <w:tcW w:w="5415" w:type="dxa"/>
            <w:shd w:val="clear" w:color="auto" w:fill="auto"/>
            <w:vAlign w:val="center"/>
          </w:tcPr>
          <w:p w14:paraId="2FE48717" w14:textId="77777777" w:rsidR="00915006" w:rsidRDefault="00D61480" w:rsidP="008D30D1">
            <w:pPr>
              <w:overflowPunct w:val="0"/>
              <w:autoSpaceDE w:val="0"/>
              <w:autoSpaceDN w:val="0"/>
              <w:adjustRightInd w:val="0"/>
              <w:spacing w:line="276" w:lineRule="auto"/>
              <w:textAlignment w:val="baseline"/>
              <w:rPr>
                <w:rFonts w:cstheme="minorHAnsi"/>
                <w:sz w:val="22"/>
                <w:szCs w:val="22"/>
                <w:lang w:eastAsia="pl-PL"/>
              </w:rPr>
            </w:pPr>
            <w:r>
              <w:rPr>
                <w:rFonts w:cstheme="minorHAnsi"/>
                <w:sz w:val="22"/>
                <w:szCs w:val="22"/>
                <w:lang w:eastAsia="pl-PL"/>
              </w:rPr>
              <w:t>Od</w:t>
            </w:r>
            <w:r w:rsidR="00DC7833">
              <w:rPr>
                <w:rFonts w:cstheme="minorHAnsi"/>
                <w:sz w:val="22"/>
                <w:szCs w:val="22"/>
                <w:lang w:eastAsia="pl-PL"/>
              </w:rPr>
              <w:t xml:space="preserve">pady betonu oraz gruz betonowy </w:t>
            </w:r>
            <w:r>
              <w:rPr>
                <w:rFonts w:cstheme="minorHAnsi"/>
                <w:sz w:val="22"/>
                <w:szCs w:val="22"/>
                <w:lang w:eastAsia="pl-PL"/>
              </w:rPr>
              <w:t xml:space="preserve">z rozbiórek </w:t>
            </w:r>
          </w:p>
          <w:p w14:paraId="161CDCB0" w14:textId="605B76AC" w:rsidR="00D61480" w:rsidRPr="00EA6122" w:rsidRDefault="00D61480" w:rsidP="008D30D1">
            <w:pPr>
              <w:overflowPunct w:val="0"/>
              <w:autoSpaceDE w:val="0"/>
              <w:autoSpaceDN w:val="0"/>
              <w:adjustRightInd w:val="0"/>
              <w:spacing w:line="276" w:lineRule="auto"/>
              <w:textAlignment w:val="baseline"/>
              <w:rPr>
                <w:rFonts w:cstheme="minorHAnsi"/>
                <w:sz w:val="22"/>
                <w:szCs w:val="22"/>
                <w:lang w:eastAsia="pl-PL"/>
              </w:rPr>
            </w:pPr>
            <w:r>
              <w:rPr>
                <w:rFonts w:cstheme="minorHAnsi"/>
                <w:sz w:val="22"/>
                <w:szCs w:val="22"/>
                <w:lang w:eastAsia="pl-PL"/>
              </w:rPr>
              <w:t>i remontów</w:t>
            </w:r>
            <w:r w:rsidR="00915006" w:rsidRPr="00915006">
              <w:rPr>
                <w:rFonts w:cstheme="minorHAnsi"/>
                <w:sz w:val="22"/>
                <w:szCs w:val="22"/>
                <w:lang w:eastAsia="pl-PL"/>
              </w:rPr>
              <w:t xml:space="preserve"> </w:t>
            </w:r>
            <w:r w:rsidR="00915006" w:rsidRPr="00915006">
              <w:rPr>
                <w:rFonts w:cstheme="minorHAnsi"/>
                <w:b/>
                <w:sz w:val="22"/>
                <w:szCs w:val="22"/>
                <w:vertAlign w:val="superscript"/>
                <w:lang w:eastAsia="pl-PL"/>
              </w:rPr>
              <w:t>1</w:t>
            </w:r>
          </w:p>
        </w:tc>
        <w:tc>
          <w:tcPr>
            <w:tcW w:w="2268" w:type="dxa"/>
            <w:shd w:val="clear" w:color="auto" w:fill="auto"/>
            <w:vAlign w:val="center"/>
          </w:tcPr>
          <w:p w14:paraId="6C4AFFB6" w14:textId="1D9B850C" w:rsidR="00D61480" w:rsidRPr="00EA6122" w:rsidRDefault="00DC7833" w:rsidP="008D30D1">
            <w:pPr>
              <w:overflowPunct w:val="0"/>
              <w:autoSpaceDE w:val="0"/>
              <w:autoSpaceDN w:val="0"/>
              <w:adjustRightInd w:val="0"/>
              <w:spacing w:line="276" w:lineRule="auto"/>
              <w:textAlignment w:val="baseline"/>
              <w:rPr>
                <w:rFonts w:cstheme="minorHAnsi"/>
                <w:sz w:val="22"/>
                <w:szCs w:val="22"/>
                <w:lang w:eastAsia="pl-PL"/>
              </w:rPr>
            </w:pPr>
            <w:r>
              <w:rPr>
                <w:rFonts w:cstheme="minorHAnsi"/>
                <w:sz w:val="22"/>
                <w:szCs w:val="22"/>
                <w:lang w:eastAsia="pl-PL"/>
              </w:rPr>
              <w:t>10 000</w:t>
            </w:r>
          </w:p>
        </w:tc>
      </w:tr>
      <w:tr w:rsidR="00D61480" w:rsidRPr="00EA6122" w14:paraId="7881D483" w14:textId="77777777" w:rsidTr="00132DE5">
        <w:trPr>
          <w:cantSplit/>
          <w:trHeight w:val="340"/>
        </w:trPr>
        <w:tc>
          <w:tcPr>
            <w:tcW w:w="533" w:type="dxa"/>
            <w:shd w:val="clear" w:color="auto" w:fill="D9D9D9"/>
            <w:vAlign w:val="center"/>
          </w:tcPr>
          <w:p w14:paraId="265C4696" w14:textId="77777777" w:rsidR="00D61480" w:rsidRPr="00EA6122" w:rsidRDefault="00D61480" w:rsidP="008D30D1">
            <w:pPr>
              <w:numPr>
                <w:ilvl w:val="0"/>
                <w:numId w:val="4"/>
              </w:numPr>
              <w:overflowPunct w:val="0"/>
              <w:autoSpaceDE w:val="0"/>
              <w:autoSpaceDN w:val="0"/>
              <w:adjustRightInd w:val="0"/>
              <w:spacing w:after="120" w:line="276" w:lineRule="auto"/>
              <w:textAlignment w:val="baseline"/>
              <w:rPr>
                <w:rFonts w:cstheme="minorHAnsi"/>
                <w:sz w:val="22"/>
                <w:szCs w:val="22"/>
                <w:lang w:eastAsia="pl-PL"/>
              </w:rPr>
            </w:pPr>
          </w:p>
        </w:tc>
        <w:tc>
          <w:tcPr>
            <w:tcW w:w="1418" w:type="dxa"/>
            <w:shd w:val="clear" w:color="auto" w:fill="auto"/>
            <w:vAlign w:val="center"/>
          </w:tcPr>
          <w:p w14:paraId="3D0CBE5C" w14:textId="4D72FF2B" w:rsidR="00D61480" w:rsidRDefault="00D61480" w:rsidP="008D30D1">
            <w:pPr>
              <w:overflowPunct w:val="0"/>
              <w:autoSpaceDE w:val="0"/>
              <w:autoSpaceDN w:val="0"/>
              <w:adjustRightInd w:val="0"/>
              <w:spacing w:line="276" w:lineRule="auto"/>
              <w:textAlignment w:val="baseline"/>
              <w:rPr>
                <w:rFonts w:cstheme="minorHAnsi"/>
                <w:sz w:val="22"/>
                <w:szCs w:val="22"/>
                <w:lang w:eastAsia="pl-PL"/>
              </w:rPr>
            </w:pPr>
            <w:r w:rsidRPr="00627784">
              <w:rPr>
                <w:rFonts w:cstheme="minorHAnsi"/>
                <w:sz w:val="22"/>
                <w:szCs w:val="22"/>
                <w:lang w:eastAsia="pl-PL"/>
              </w:rPr>
              <w:t>17 01 02</w:t>
            </w:r>
          </w:p>
        </w:tc>
        <w:tc>
          <w:tcPr>
            <w:tcW w:w="5415" w:type="dxa"/>
            <w:shd w:val="clear" w:color="auto" w:fill="auto"/>
            <w:vAlign w:val="center"/>
          </w:tcPr>
          <w:p w14:paraId="2CEFAF68" w14:textId="79980F1A" w:rsidR="00D61480" w:rsidRDefault="00D61480" w:rsidP="008D30D1">
            <w:pPr>
              <w:overflowPunct w:val="0"/>
              <w:autoSpaceDE w:val="0"/>
              <w:autoSpaceDN w:val="0"/>
              <w:adjustRightInd w:val="0"/>
              <w:spacing w:line="276" w:lineRule="auto"/>
              <w:textAlignment w:val="baseline"/>
              <w:rPr>
                <w:rFonts w:cstheme="minorHAnsi"/>
                <w:sz w:val="22"/>
                <w:szCs w:val="22"/>
                <w:lang w:eastAsia="pl-PL"/>
              </w:rPr>
            </w:pPr>
            <w:r>
              <w:rPr>
                <w:rFonts w:cstheme="minorHAnsi"/>
                <w:sz w:val="22"/>
                <w:szCs w:val="22"/>
                <w:lang w:eastAsia="pl-PL"/>
              </w:rPr>
              <w:t>Gruz ceglany</w:t>
            </w:r>
            <w:r w:rsidR="00915006" w:rsidRPr="00915006">
              <w:rPr>
                <w:rFonts w:cstheme="minorHAnsi"/>
                <w:sz w:val="22"/>
                <w:szCs w:val="22"/>
                <w:lang w:eastAsia="pl-PL"/>
              </w:rPr>
              <w:t xml:space="preserve"> </w:t>
            </w:r>
            <w:r w:rsidR="00915006" w:rsidRPr="00915006">
              <w:rPr>
                <w:rFonts w:cstheme="minorHAnsi"/>
                <w:b/>
                <w:sz w:val="22"/>
                <w:szCs w:val="22"/>
                <w:vertAlign w:val="superscript"/>
                <w:lang w:eastAsia="pl-PL"/>
              </w:rPr>
              <w:t>1</w:t>
            </w:r>
          </w:p>
        </w:tc>
        <w:tc>
          <w:tcPr>
            <w:tcW w:w="2268" w:type="dxa"/>
            <w:shd w:val="clear" w:color="auto" w:fill="auto"/>
            <w:vAlign w:val="center"/>
          </w:tcPr>
          <w:p w14:paraId="0228F669" w14:textId="743C838F" w:rsidR="00D61480" w:rsidRDefault="00DC7833" w:rsidP="008D30D1">
            <w:pPr>
              <w:overflowPunct w:val="0"/>
              <w:autoSpaceDE w:val="0"/>
              <w:autoSpaceDN w:val="0"/>
              <w:adjustRightInd w:val="0"/>
              <w:spacing w:line="276" w:lineRule="auto"/>
              <w:textAlignment w:val="baseline"/>
              <w:rPr>
                <w:rFonts w:cstheme="minorHAnsi"/>
                <w:sz w:val="22"/>
                <w:szCs w:val="22"/>
                <w:lang w:eastAsia="pl-PL"/>
              </w:rPr>
            </w:pPr>
            <w:r>
              <w:rPr>
                <w:rFonts w:cstheme="minorHAnsi"/>
                <w:sz w:val="22"/>
                <w:szCs w:val="22"/>
                <w:lang w:eastAsia="pl-PL"/>
              </w:rPr>
              <w:t>6 000</w:t>
            </w:r>
          </w:p>
        </w:tc>
      </w:tr>
      <w:tr w:rsidR="00D61480" w:rsidRPr="00EA6122" w14:paraId="5E9AA933" w14:textId="77777777" w:rsidTr="00132DE5">
        <w:trPr>
          <w:cantSplit/>
          <w:trHeight w:val="340"/>
        </w:trPr>
        <w:tc>
          <w:tcPr>
            <w:tcW w:w="533" w:type="dxa"/>
            <w:shd w:val="clear" w:color="auto" w:fill="D9D9D9"/>
            <w:vAlign w:val="center"/>
          </w:tcPr>
          <w:p w14:paraId="2BEE442B" w14:textId="77777777" w:rsidR="00D61480" w:rsidRPr="00EA6122" w:rsidRDefault="00D61480" w:rsidP="008D30D1">
            <w:pPr>
              <w:numPr>
                <w:ilvl w:val="0"/>
                <w:numId w:val="4"/>
              </w:numPr>
              <w:overflowPunct w:val="0"/>
              <w:autoSpaceDE w:val="0"/>
              <w:autoSpaceDN w:val="0"/>
              <w:adjustRightInd w:val="0"/>
              <w:spacing w:after="120" w:line="276" w:lineRule="auto"/>
              <w:textAlignment w:val="baseline"/>
              <w:rPr>
                <w:rFonts w:cstheme="minorHAnsi"/>
                <w:sz w:val="22"/>
                <w:szCs w:val="22"/>
                <w:lang w:eastAsia="pl-PL"/>
              </w:rPr>
            </w:pPr>
          </w:p>
        </w:tc>
        <w:tc>
          <w:tcPr>
            <w:tcW w:w="1418" w:type="dxa"/>
            <w:shd w:val="clear" w:color="auto" w:fill="auto"/>
            <w:vAlign w:val="center"/>
          </w:tcPr>
          <w:p w14:paraId="6EB9EDD9" w14:textId="370A80D0" w:rsidR="00D61480" w:rsidRDefault="00DC7833" w:rsidP="008D30D1">
            <w:pPr>
              <w:overflowPunct w:val="0"/>
              <w:autoSpaceDE w:val="0"/>
              <w:autoSpaceDN w:val="0"/>
              <w:adjustRightInd w:val="0"/>
              <w:spacing w:line="276" w:lineRule="auto"/>
              <w:textAlignment w:val="baseline"/>
              <w:rPr>
                <w:rFonts w:cstheme="minorHAnsi"/>
                <w:sz w:val="22"/>
                <w:szCs w:val="22"/>
                <w:lang w:eastAsia="pl-PL"/>
              </w:rPr>
            </w:pPr>
            <w:r>
              <w:rPr>
                <w:rFonts w:cstheme="minorHAnsi"/>
                <w:sz w:val="22"/>
                <w:szCs w:val="22"/>
                <w:lang w:eastAsia="pl-PL"/>
              </w:rPr>
              <w:t xml:space="preserve">ex </w:t>
            </w:r>
            <w:r w:rsidR="00D61480" w:rsidRPr="00627784">
              <w:rPr>
                <w:rFonts w:cstheme="minorHAnsi"/>
                <w:sz w:val="22"/>
                <w:szCs w:val="22"/>
                <w:lang w:eastAsia="pl-PL"/>
              </w:rPr>
              <w:t>17 01 03</w:t>
            </w:r>
          </w:p>
        </w:tc>
        <w:tc>
          <w:tcPr>
            <w:tcW w:w="5415" w:type="dxa"/>
            <w:shd w:val="clear" w:color="auto" w:fill="auto"/>
            <w:vAlign w:val="center"/>
          </w:tcPr>
          <w:p w14:paraId="6DE6A1EE" w14:textId="2EC41B46" w:rsidR="00D61480" w:rsidRDefault="00D61480" w:rsidP="008D30D1">
            <w:pPr>
              <w:overflowPunct w:val="0"/>
              <w:autoSpaceDE w:val="0"/>
              <w:autoSpaceDN w:val="0"/>
              <w:adjustRightInd w:val="0"/>
              <w:spacing w:line="276" w:lineRule="auto"/>
              <w:textAlignment w:val="baseline"/>
              <w:rPr>
                <w:rFonts w:cstheme="minorHAnsi"/>
                <w:sz w:val="22"/>
                <w:szCs w:val="22"/>
                <w:lang w:eastAsia="pl-PL"/>
              </w:rPr>
            </w:pPr>
            <w:r>
              <w:rPr>
                <w:rFonts w:cstheme="minorHAnsi"/>
                <w:sz w:val="22"/>
                <w:szCs w:val="22"/>
                <w:lang w:eastAsia="pl-PL"/>
              </w:rPr>
              <w:t xml:space="preserve">Odpady innych materiałów ceramicznych i elementów wyposażenia </w:t>
            </w:r>
            <w:r w:rsidR="00DC7833">
              <w:rPr>
                <w:rFonts w:cstheme="minorHAnsi"/>
                <w:sz w:val="22"/>
                <w:szCs w:val="22"/>
                <w:lang w:eastAsia="pl-PL"/>
              </w:rPr>
              <w:t>(wykonane z ceramiki)</w:t>
            </w:r>
            <w:r w:rsidR="00915006" w:rsidRPr="00915006">
              <w:rPr>
                <w:rFonts w:cstheme="minorHAnsi"/>
                <w:sz w:val="22"/>
                <w:szCs w:val="22"/>
                <w:lang w:eastAsia="pl-PL"/>
              </w:rPr>
              <w:t xml:space="preserve"> </w:t>
            </w:r>
            <w:r w:rsidR="00915006" w:rsidRPr="00915006">
              <w:rPr>
                <w:rFonts w:cstheme="minorHAnsi"/>
                <w:b/>
                <w:sz w:val="22"/>
                <w:szCs w:val="22"/>
                <w:vertAlign w:val="superscript"/>
                <w:lang w:eastAsia="pl-PL"/>
              </w:rPr>
              <w:t>1</w:t>
            </w:r>
          </w:p>
        </w:tc>
        <w:tc>
          <w:tcPr>
            <w:tcW w:w="2268" w:type="dxa"/>
            <w:shd w:val="clear" w:color="auto" w:fill="auto"/>
            <w:vAlign w:val="center"/>
          </w:tcPr>
          <w:p w14:paraId="43DF0A4B" w14:textId="54ADFA96" w:rsidR="00D61480" w:rsidRDefault="00DC7833" w:rsidP="008D30D1">
            <w:pPr>
              <w:overflowPunct w:val="0"/>
              <w:autoSpaceDE w:val="0"/>
              <w:autoSpaceDN w:val="0"/>
              <w:adjustRightInd w:val="0"/>
              <w:spacing w:line="276" w:lineRule="auto"/>
              <w:textAlignment w:val="baseline"/>
              <w:rPr>
                <w:rFonts w:cstheme="minorHAnsi"/>
                <w:sz w:val="22"/>
                <w:szCs w:val="22"/>
                <w:lang w:eastAsia="pl-PL"/>
              </w:rPr>
            </w:pPr>
            <w:r>
              <w:rPr>
                <w:rFonts w:cstheme="minorHAnsi"/>
                <w:sz w:val="22"/>
                <w:szCs w:val="22"/>
                <w:lang w:eastAsia="pl-PL"/>
              </w:rPr>
              <w:t>6 000</w:t>
            </w:r>
          </w:p>
        </w:tc>
      </w:tr>
      <w:tr w:rsidR="00D61480" w:rsidRPr="00EA6122" w14:paraId="185A3134" w14:textId="77777777" w:rsidTr="00132DE5">
        <w:trPr>
          <w:cantSplit/>
          <w:trHeight w:val="340"/>
        </w:trPr>
        <w:tc>
          <w:tcPr>
            <w:tcW w:w="533" w:type="dxa"/>
            <w:shd w:val="clear" w:color="auto" w:fill="D9D9D9"/>
            <w:vAlign w:val="center"/>
          </w:tcPr>
          <w:p w14:paraId="4176B3AF" w14:textId="77777777" w:rsidR="00D61480" w:rsidRPr="00EA6122" w:rsidRDefault="00D61480" w:rsidP="008D30D1">
            <w:pPr>
              <w:numPr>
                <w:ilvl w:val="0"/>
                <w:numId w:val="4"/>
              </w:numPr>
              <w:overflowPunct w:val="0"/>
              <w:autoSpaceDE w:val="0"/>
              <w:autoSpaceDN w:val="0"/>
              <w:adjustRightInd w:val="0"/>
              <w:spacing w:after="120" w:line="276" w:lineRule="auto"/>
              <w:textAlignment w:val="baseline"/>
              <w:rPr>
                <w:rFonts w:cstheme="minorHAnsi"/>
                <w:sz w:val="22"/>
                <w:szCs w:val="22"/>
                <w:lang w:eastAsia="pl-PL"/>
              </w:rPr>
            </w:pPr>
          </w:p>
        </w:tc>
        <w:tc>
          <w:tcPr>
            <w:tcW w:w="1418" w:type="dxa"/>
            <w:shd w:val="clear" w:color="auto" w:fill="auto"/>
            <w:vAlign w:val="center"/>
          </w:tcPr>
          <w:p w14:paraId="01D81865" w14:textId="0FD27E63" w:rsidR="00D61480" w:rsidRDefault="00DC7833" w:rsidP="008D30D1">
            <w:pPr>
              <w:overflowPunct w:val="0"/>
              <w:autoSpaceDE w:val="0"/>
              <w:autoSpaceDN w:val="0"/>
              <w:adjustRightInd w:val="0"/>
              <w:spacing w:line="276" w:lineRule="auto"/>
              <w:textAlignment w:val="baseline"/>
              <w:rPr>
                <w:rFonts w:cstheme="minorHAnsi"/>
                <w:sz w:val="22"/>
                <w:szCs w:val="22"/>
                <w:lang w:eastAsia="pl-PL"/>
              </w:rPr>
            </w:pPr>
            <w:r>
              <w:rPr>
                <w:rFonts w:cstheme="minorHAnsi"/>
                <w:sz w:val="22"/>
                <w:szCs w:val="22"/>
                <w:lang w:eastAsia="pl-PL"/>
              </w:rPr>
              <w:t xml:space="preserve">ex </w:t>
            </w:r>
            <w:r w:rsidR="00D61480" w:rsidRPr="00627784">
              <w:rPr>
                <w:rFonts w:cstheme="minorHAnsi"/>
                <w:sz w:val="22"/>
                <w:szCs w:val="22"/>
                <w:lang w:eastAsia="pl-PL"/>
              </w:rPr>
              <w:t>17 01 07</w:t>
            </w:r>
          </w:p>
        </w:tc>
        <w:tc>
          <w:tcPr>
            <w:tcW w:w="5415" w:type="dxa"/>
            <w:shd w:val="clear" w:color="auto" w:fill="auto"/>
            <w:vAlign w:val="center"/>
          </w:tcPr>
          <w:p w14:paraId="5A2C89AC" w14:textId="3A2D9571" w:rsidR="00D61480" w:rsidRPr="005E5F08" w:rsidRDefault="00D61480" w:rsidP="008D30D1">
            <w:pPr>
              <w:overflowPunct w:val="0"/>
              <w:autoSpaceDE w:val="0"/>
              <w:autoSpaceDN w:val="0"/>
              <w:adjustRightInd w:val="0"/>
              <w:spacing w:line="276" w:lineRule="auto"/>
              <w:textAlignment w:val="baseline"/>
              <w:rPr>
                <w:rFonts w:cstheme="minorHAnsi"/>
                <w:sz w:val="22"/>
                <w:szCs w:val="22"/>
                <w:lang w:eastAsia="pl-PL"/>
              </w:rPr>
            </w:pPr>
            <w:r w:rsidRPr="005E5F08">
              <w:rPr>
                <w:rFonts w:cstheme="minorHAnsi"/>
                <w:sz w:val="22"/>
                <w:szCs w:val="22"/>
                <w:lang w:eastAsia="pl-PL"/>
              </w:rPr>
              <w:t>Zmieszane od</w:t>
            </w:r>
            <w:r w:rsidR="00DC7833" w:rsidRPr="005E5F08">
              <w:rPr>
                <w:rFonts w:cstheme="minorHAnsi"/>
                <w:sz w:val="22"/>
                <w:szCs w:val="22"/>
                <w:lang w:eastAsia="pl-PL"/>
              </w:rPr>
              <w:t xml:space="preserve">pady z betonu, gruzu ceglanego, </w:t>
            </w:r>
            <w:r w:rsidRPr="005E5F08">
              <w:rPr>
                <w:rFonts w:cstheme="minorHAnsi"/>
                <w:sz w:val="22"/>
                <w:szCs w:val="22"/>
                <w:lang w:eastAsia="pl-PL"/>
              </w:rPr>
              <w:t>odp</w:t>
            </w:r>
            <w:r w:rsidR="00D23D4D" w:rsidRPr="005E5F08">
              <w:rPr>
                <w:rFonts w:cstheme="minorHAnsi"/>
                <w:sz w:val="22"/>
                <w:szCs w:val="22"/>
                <w:lang w:eastAsia="pl-PL"/>
              </w:rPr>
              <w:t xml:space="preserve">adowych materiałów ceramicznych </w:t>
            </w:r>
            <w:r w:rsidRPr="005E5F08">
              <w:rPr>
                <w:rFonts w:cstheme="minorHAnsi"/>
                <w:sz w:val="22"/>
                <w:szCs w:val="22"/>
                <w:lang w:eastAsia="pl-PL"/>
              </w:rPr>
              <w:t>inne niż wymienione w 17 01 06</w:t>
            </w:r>
            <w:r w:rsidR="00915006" w:rsidRPr="005E5F08">
              <w:rPr>
                <w:rFonts w:cstheme="minorHAnsi"/>
                <w:sz w:val="22"/>
                <w:szCs w:val="22"/>
                <w:lang w:eastAsia="pl-PL"/>
              </w:rPr>
              <w:t xml:space="preserve"> </w:t>
            </w:r>
            <w:r w:rsidR="00915006" w:rsidRPr="005E5F08">
              <w:rPr>
                <w:rFonts w:cstheme="minorHAnsi"/>
                <w:b/>
                <w:sz w:val="22"/>
                <w:szCs w:val="22"/>
                <w:vertAlign w:val="superscript"/>
                <w:lang w:eastAsia="pl-PL"/>
              </w:rPr>
              <w:t>1</w:t>
            </w:r>
          </w:p>
        </w:tc>
        <w:tc>
          <w:tcPr>
            <w:tcW w:w="2268" w:type="dxa"/>
            <w:shd w:val="clear" w:color="auto" w:fill="auto"/>
            <w:vAlign w:val="center"/>
          </w:tcPr>
          <w:p w14:paraId="79AA610D" w14:textId="3841840E" w:rsidR="00D61480" w:rsidRDefault="00DC7833" w:rsidP="008D30D1">
            <w:pPr>
              <w:overflowPunct w:val="0"/>
              <w:autoSpaceDE w:val="0"/>
              <w:autoSpaceDN w:val="0"/>
              <w:adjustRightInd w:val="0"/>
              <w:spacing w:line="276" w:lineRule="auto"/>
              <w:textAlignment w:val="baseline"/>
              <w:rPr>
                <w:rFonts w:cstheme="minorHAnsi"/>
                <w:sz w:val="22"/>
                <w:szCs w:val="22"/>
                <w:lang w:eastAsia="pl-PL"/>
              </w:rPr>
            </w:pPr>
            <w:r>
              <w:rPr>
                <w:rFonts w:cstheme="minorHAnsi"/>
                <w:sz w:val="22"/>
                <w:szCs w:val="22"/>
                <w:lang w:eastAsia="pl-PL"/>
              </w:rPr>
              <w:t>10 000</w:t>
            </w:r>
          </w:p>
        </w:tc>
      </w:tr>
      <w:tr w:rsidR="00DC7833" w:rsidRPr="00EA6122" w14:paraId="6EB206BF" w14:textId="77777777" w:rsidTr="00132DE5">
        <w:trPr>
          <w:cantSplit/>
          <w:trHeight w:val="340"/>
        </w:trPr>
        <w:tc>
          <w:tcPr>
            <w:tcW w:w="533" w:type="dxa"/>
            <w:shd w:val="clear" w:color="auto" w:fill="D9D9D9"/>
            <w:vAlign w:val="center"/>
          </w:tcPr>
          <w:p w14:paraId="3438218C" w14:textId="77777777" w:rsidR="00DC7833" w:rsidRPr="00EA6122" w:rsidRDefault="00DC7833" w:rsidP="008D30D1">
            <w:pPr>
              <w:numPr>
                <w:ilvl w:val="0"/>
                <w:numId w:val="4"/>
              </w:numPr>
              <w:overflowPunct w:val="0"/>
              <w:autoSpaceDE w:val="0"/>
              <w:autoSpaceDN w:val="0"/>
              <w:adjustRightInd w:val="0"/>
              <w:spacing w:after="120" w:line="276" w:lineRule="auto"/>
              <w:textAlignment w:val="baseline"/>
              <w:rPr>
                <w:rFonts w:cstheme="minorHAnsi"/>
                <w:sz w:val="22"/>
                <w:szCs w:val="22"/>
                <w:lang w:eastAsia="pl-PL"/>
              </w:rPr>
            </w:pPr>
          </w:p>
        </w:tc>
        <w:tc>
          <w:tcPr>
            <w:tcW w:w="1418" w:type="dxa"/>
            <w:shd w:val="clear" w:color="auto" w:fill="auto"/>
            <w:vAlign w:val="center"/>
          </w:tcPr>
          <w:p w14:paraId="686BB812" w14:textId="33B0A31A" w:rsidR="00DC7833" w:rsidRDefault="00DC7833" w:rsidP="008D30D1">
            <w:pPr>
              <w:overflowPunct w:val="0"/>
              <w:autoSpaceDE w:val="0"/>
              <w:autoSpaceDN w:val="0"/>
              <w:adjustRightInd w:val="0"/>
              <w:spacing w:line="276" w:lineRule="auto"/>
              <w:textAlignment w:val="baseline"/>
              <w:rPr>
                <w:rFonts w:cstheme="minorHAnsi"/>
                <w:sz w:val="22"/>
                <w:szCs w:val="22"/>
                <w:lang w:eastAsia="pl-PL"/>
              </w:rPr>
            </w:pPr>
            <w:r>
              <w:rPr>
                <w:rFonts w:cstheme="minorHAnsi"/>
                <w:sz w:val="22"/>
                <w:szCs w:val="22"/>
                <w:lang w:eastAsia="pl-PL"/>
              </w:rPr>
              <w:t>17 05 08</w:t>
            </w:r>
          </w:p>
        </w:tc>
        <w:tc>
          <w:tcPr>
            <w:tcW w:w="5415" w:type="dxa"/>
            <w:shd w:val="clear" w:color="auto" w:fill="auto"/>
            <w:vAlign w:val="center"/>
          </w:tcPr>
          <w:p w14:paraId="35C82BFE" w14:textId="77777777" w:rsidR="00DC7833" w:rsidRPr="005E5F08" w:rsidRDefault="00DC7833" w:rsidP="008D30D1">
            <w:pPr>
              <w:overflowPunct w:val="0"/>
              <w:autoSpaceDE w:val="0"/>
              <w:autoSpaceDN w:val="0"/>
              <w:adjustRightInd w:val="0"/>
              <w:spacing w:line="276" w:lineRule="auto"/>
              <w:textAlignment w:val="baseline"/>
              <w:rPr>
                <w:rFonts w:cstheme="minorHAnsi"/>
                <w:sz w:val="22"/>
                <w:szCs w:val="22"/>
                <w:lang w:eastAsia="pl-PL"/>
              </w:rPr>
            </w:pPr>
            <w:r w:rsidRPr="005E5F08">
              <w:rPr>
                <w:rFonts w:cstheme="minorHAnsi"/>
                <w:sz w:val="22"/>
                <w:szCs w:val="22"/>
                <w:lang w:eastAsia="pl-PL"/>
              </w:rPr>
              <w:t xml:space="preserve">Tłuczeń torowy (kruszywo) inny niż wymieniony </w:t>
            </w:r>
          </w:p>
          <w:p w14:paraId="07817DEF" w14:textId="4F0CB6A8" w:rsidR="00DC7833" w:rsidRPr="005E5F08" w:rsidRDefault="00DC7833" w:rsidP="008D30D1">
            <w:pPr>
              <w:overflowPunct w:val="0"/>
              <w:autoSpaceDE w:val="0"/>
              <w:autoSpaceDN w:val="0"/>
              <w:adjustRightInd w:val="0"/>
              <w:spacing w:line="276" w:lineRule="auto"/>
              <w:textAlignment w:val="baseline"/>
              <w:rPr>
                <w:rFonts w:cstheme="minorHAnsi"/>
                <w:sz w:val="22"/>
                <w:szCs w:val="22"/>
                <w:lang w:eastAsia="pl-PL"/>
              </w:rPr>
            </w:pPr>
            <w:r w:rsidRPr="005E5F08">
              <w:rPr>
                <w:rFonts w:cstheme="minorHAnsi"/>
                <w:sz w:val="22"/>
                <w:szCs w:val="22"/>
                <w:lang w:eastAsia="pl-PL"/>
              </w:rPr>
              <w:t>w 17 05 07</w:t>
            </w:r>
          </w:p>
        </w:tc>
        <w:tc>
          <w:tcPr>
            <w:tcW w:w="2268" w:type="dxa"/>
            <w:shd w:val="clear" w:color="auto" w:fill="auto"/>
            <w:vAlign w:val="center"/>
          </w:tcPr>
          <w:p w14:paraId="0DC8E2D0" w14:textId="69D97298" w:rsidR="00DC7833" w:rsidRDefault="00DC7833" w:rsidP="008D30D1">
            <w:pPr>
              <w:overflowPunct w:val="0"/>
              <w:autoSpaceDE w:val="0"/>
              <w:autoSpaceDN w:val="0"/>
              <w:adjustRightInd w:val="0"/>
              <w:spacing w:line="276" w:lineRule="auto"/>
              <w:textAlignment w:val="baseline"/>
              <w:rPr>
                <w:rFonts w:cstheme="minorHAnsi"/>
                <w:sz w:val="22"/>
                <w:szCs w:val="22"/>
                <w:lang w:eastAsia="pl-PL"/>
              </w:rPr>
            </w:pPr>
            <w:r>
              <w:rPr>
                <w:rFonts w:cstheme="minorHAnsi"/>
                <w:sz w:val="22"/>
                <w:szCs w:val="22"/>
                <w:lang w:eastAsia="pl-PL"/>
              </w:rPr>
              <w:t>5 000</w:t>
            </w:r>
          </w:p>
        </w:tc>
      </w:tr>
      <w:tr w:rsidR="00D61480" w:rsidRPr="00EA6122" w14:paraId="0A4BBBA9" w14:textId="77777777" w:rsidTr="00132DE5">
        <w:trPr>
          <w:cantSplit/>
          <w:trHeight w:val="340"/>
        </w:trPr>
        <w:tc>
          <w:tcPr>
            <w:tcW w:w="533" w:type="dxa"/>
            <w:shd w:val="clear" w:color="auto" w:fill="D9D9D9"/>
            <w:vAlign w:val="center"/>
          </w:tcPr>
          <w:p w14:paraId="081405E0" w14:textId="77777777" w:rsidR="00D61480" w:rsidRPr="00EA6122" w:rsidRDefault="00D61480" w:rsidP="008D30D1">
            <w:pPr>
              <w:numPr>
                <w:ilvl w:val="0"/>
                <w:numId w:val="4"/>
              </w:numPr>
              <w:overflowPunct w:val="0"/>
              <w:autoSpaceDE w:val="0"/>
              <w:autoSpaceDN w:val="0"/>
              <w:adjustRightInd w:val="0"/>
              <w:spacing w:after="120" w:line="276" w:lineRule="auto"/>
              <w:textAlignment w:val="baseline"/>
              <w:rPr>
                <w:rFonts w:cstheme="minorHAnsi"/>
                <w:sz w:val="22"/>
                <w:szCs w:val="22"/>
                <w:lang w:eastAsia="pl-PL"/>
              </w:rPr>
            </w:pPr>
          </w:p>
        </w:tc>
        <w:tc>
          <w:tcPr>
            <w:tcW w:w="1418" w:type="dxa"/>
            <w:shd w:val="clear" w:color="auto" w:fill="auto"/>
            <w:vAlign w:val="center"/>
          </w:tcPr>
          <w:p w14:paraId="0332260A" w14:textId="327F9795" w:rsidR="00D61480" w:rsidRDefault="00DC7833" w:rsidP="008D30D1">
            <w:pPr>
              <w:overflowPunct w:val="0"/>
              <w:autoSpaceDE w:val="0"/>
              <w:autoSpaceDN w:val="0"/>
              <w:adjustRightInd w:val="0"/>
              <w:spacing w:line="276" w:lineRule="auto"/>
              <w:textAlignment w:val="baseline"/>
              <w:rPr>
                <w:rFonts w:cstheme="minorHAnsi"/>
                <w:sz w:val="22"/>
                <w:szCs w:val="22"/>
                <w:lang w:eastAsia="pl-PL"/>
              </w:rPr>
            </w:pPr>
            <w:r>
              <w:rPr>
                <w:rFonts w:cstheme="minorHAnsi"/>
                <w:sz w:val="22"/>
                <w:szCs w:val="22"/>
                <w:lang w:eastAsia="pl-PL"/>
              </w:rPr>
              <w:t xml:space="preserve">ex </w:t>
            </w:r>
            <w:r w:rsidR="00D61480" w:rsidRPr="00627784">
              <w:rPr>
                <w:rFonts w:cstheme="minorHAnsi"/>
                <w:sz w:val="22"/>
                <w:szCs w:val="22"/>
                <w:lang w:eastAsia="pl-PL"/>
              </w:rPr>
              <w:t>17 01 81</w:t>
            </w:r>
          </w:p>
        </w:tc>
        <w:tc>
          <w:tcPr>
            <w:tcW w:w="5415" w:type="dxa"/>
            <w:shd w:val="clear" w:color="auto" w:fill="auto"/>
            <w:vAlign w:val="center"/>
          </w:tcPr>
          <w:p w14:paraId="35EA01EF" w14:textId="75B613C4" w:rsidR="00D61480" w:rsidRDefault="00D61480" w:rsidP="008D30D1">
            <w:pPr>
              <w:overflowPunct w:val="0"/>
              <w:autoSpaceDE w:val="0"/>
              <w:autoSpaceDN w:val="0"/>
              <w:adjustRightInd w:val="0"/>
              <w:spacing w:line="276" w:lineRule="auto"/>
              <w:textAlignment w:val="baseline"/>
              <w:rPr>
                <w:rFonts w:cstheme="minorHAnsi"/>
                <w:sz w:val="22"/>
                <w:szCs w:val="22"/>
                <w:lang w:eastAsia="pl-PL"/>
              </w:rPr>
            </w:pPr>
            <w:r>
              <w:rPr>
                <w:rFonts w:cstheme="minorHAnsi"/>
                <w:sz w:val="22"/>
                <w:szCs w:val="22"/>
                <w:lang w:eastAsia="pl-PL"/>
              </w:rPr>
              <w:t>Odpady z remontów i przebudowy dróg</w:t>
            </w:r>
            <w:r w:rsidR="005E5F08">
              <w:rPr>
                <w:rFonts w:cstheme="minorHAnsi"/>
                <w:sz w:val="22"/>
                <w:szCs w:val="22"/>
                <w:lang w:eastAsia="pl-PL"/>
              </w:rPr>
              <w:t xml:space="preserve"> w postaci betonu, gruzu betonowego lub ceglanego, odpady ceramiczne oraz gleba i ziemia, w tym kamienie</w:t>
            </w:r>
          </w:p>
        </w:tc>
        <w:tc>
          <w:tcPr>
            <w:tcW w:w="2268" w:type="dxa"/>
            <w:shd w:val="clear" w:color="auto" w:fill="auto"/>
            <w:vAlign w:val="center"/>
          </w:tcPr>
          <w:p w14:paraId="6D58FF6C" w14:textId="151FBDE0" w:rsidR="00D61480" w:rsidRDefault="00BD5998" w:rsidP="008D30D1">
            <w:pPr>
              <w:overflowPunct w:val="0"/>
              <w:autoSpaceDE w:val="0"/>
              <w:autoSpaceDN w:val="0"/>
              <w:adjustRightInd w:val="0"/>
              <w:spacing w:line="276" w:lineRule="auto"/>
              <w:textAlignment w:val="baseline"/>
              <w:rPr>
                <w:rFonts w:cstheme="minorHAnsi"/>
                <w:sz w:val="22"/>
                <w:szCs w:val="22"/>
                <w:lang w:eastAsia="pl-PL"/>
              </w:rPr>
            </w:pPr>
            <w:r>
              <w:rPr>
                <w:rFonts w:cstheme="minorHAnsi"/>
                <w:sz w:val="22"/>
                <w:szCs w:val="22"/>
                <w:lang w:eastAsia="pl-PL"/>
              </w:rPr>
              <w:t>5 000</w:t>
            </w:r>
          </w:p>
        </w:tc>
      </w:tr>
      <w:tr w:rsidR="00DC7833" w:rsidRPr="00EA6122" w14:paraId="73F8FE40" w14:textId="77777777" w:rsidTr="00D23D4D">
        <w:trPr>
          <w:cantSplit/>
          <w:trHeight w:val="340"/>
        </w:trPr>
        <w:tc>
          <w:tcPr>
            <w:tcW w:w="9634" w:type="dxa"/>
            <w:gridSpan w:val="4"/>
            <w:shd w:val="clear" w:color="auto" w:fill="D9D9D9"/>
            <w:vAlign w:val="center"/>
          </w:tcPr>
          <w:p w14:paraId="5A1BB4EE" w14:textId="438DF0AC" w:rsidR="00DC7833" w:rsidRDefault="00DC7833" w:rsidP="008D30D1">
            <w:pPr>
              <w:overflowPunct w:val="0"/>
              <w:autoSpaceDE w:val="0"/>
              <w:autoSpaceDN w:val="0"/>
              <w:adjustRightInd w:val="0"/>
              <w:spacing w:line="276" w:lineRule="auto"/>
              <w:textAlignment w:val="baseline"/>
              <w:rPr>
                <w:rFonts w:cstheme="minorHAnsi"/>
                <w:sz w:val="22"/>
                <w:szCs w:val="22"/>
                <w:lang w:eastAsia="pl-PL"/>
              </w:rPr>
            </w:pPr>
            <w:r w:rsidRPr="00DC7833">
              <w:rPr>
                <w:rFonts w:cstheme="minorHAnsi"/>
                <w:sz w:val="22"/>
                <w:szCs w:val="22"/>
                <w:lang w:eastAsia="pl-PL"/>
              </w:rPr>
              <w:t xml:space="preserve">Maksymalna łączna masa przetwarzanych odpadów nie przekroczy </w:t>
            </w:r>
            <w:r>
              <w:rPr>
                <w:rFonts w:cstheme="minorHAnsi"/>
                <w:sz w:val="22"/>
                <w:szCs w:val="22"/>
                <w:lang w:eastAsia="pl-PL"/>
              </w:rPr>
              <w:t>42 000</w:t>
            </w:r>
            <w:r w:rsidRPr="00DC7833">
              <w:rPr>
                <w:rFonts w:cstheme="minorHAnsi"/>
                <w:sz w:val="22"/>
                <w:szCs w:val="22"/>
                <w:lang w:eastAsia="pl-PL"/>
              </w:rPr>
              <w:t xml:space="preserve"> Mg/rok</w:t>
            </w:r>
          </w:p>
        </w:tc>
      </w:tr>
    </w:tbl>
    <w:p w14:paraId="196BA20A" w14:textId="77777777" w:rsidR="00BD5998" w:rsidRPr="00DC7833" w:rsidRDefault="00BD5998" w:rsidP="008D30D1">
      <w:pPr>
        <w:rPr>
          <w:rFonts w:cstheme="minorHAnsi"/>
          <w:b/>
          <w:bCs/>
          <w:sz w:val="8"/>
          <w:szCs w:val="8"/>
          <w:lang w:eastAsia="ar-SA"/>
        </w:rPr>
      </w:pPr>
    </w:p>
    <w:p w14:paraId="5134271C" w14:textId="77777777" w:rsidR="00BD5998" w:rsidRDefault="00BD5998" w:rsidP="008D30D1">
      <w:pPr>
        <w:tabs>
          <w:tab w:val="left" w:pos="142"/>
          <w:tab w:val="left" w:pos="426"/>
        </w:tabs>
        <w:ind w:left="142" w:right="139"/>
        <w:rPr>
          <w:rFonts w:cstheme="minorHAnsi"/>
          <w:bCs/>
          <w:sz w:val="22"/>
          <w:szCs w:val="22"/>
        </w:rPr>
      </w:pPr>
      <w:r w:rsidRPr="00DC7833">
        <w:rPr>
          <w:rFonts w:cstheme="minorHAnsi"/>
          <w:b/>
          <w:bCs/>
          <w:sz w:val="22"/>
          <w:szCs w:val="22"/>
          <w:vertAlign w:val="superscript"/>
        </w:rPr>
        <w:t>1</w:t>
      </w:r>
      <w:r w:rsidRPr="00DC7833">
        <w:rPr>
          <w:rFonts w:cstheme="minorHAnsi"/>
          <w:bCs/>
          <w:sz w:val="22"/>
          <w:szCs w:val="22"/>
        </w:rPr>
        <w:t xml:space="preserve"> – odpady obojętne określone w przepisach wydanych na podstawie art. 118 ustawy o o</w:t>
      </w:r>
      <w:r>
        <w:rPr>
          <w:rFonts w:cstheme="minorHAnsi"/>
          <w:bCs/>
          <w:sz w:val="22"/>
          <w:szCs w:val="22"/>
        </w:rPr>
        <w:t xml:space="preserve">dpadach, </w:t>
      </w:r>
    </w:p>
    <w:p w14:paraId="58CD2FF7" w14:textId="022C1C48" w:rsidR="00BD5998" w:rsidRDefault="00BD5998" w:rsidP="008D30D1">
      <w:pPr>
        <w:tabs>
          <w:tab w:val="left" w:pos="142"/>
          <w:tab w:val="left" w:pos="426"/>
        </w:tabs>
        <w:ind w:left="142" w:right="139"/>
        <w:rPr>
          <w:rFonts w:cstheme="minorHAnsi"/>
          <w:bCs/>
          <w:sz w:val="22"/>
          <w:szCs w:val="22"/>
        </w:rPr>
      </w:pPr>
      <w:r>
        <w:rPr>
          <w:rFonts w:cstheme="minorHAnsi"/>
          <w:bCs/>
          <w:sz w:val="22"/>
          <w:szCs w:val="22"/>
        </w:rPr>
        <w:t xml:space="preserve">tj. tożsame </w:t>
      </w:r>
      <w:r w:rsidRPr="00DC7833">
        <w:rPr>
          <w:rFonts w:cstheme="minorHAnsi"/>
          <w:bCs/>
          <w:sz w:val="22"/>
          <w:szCs w:val="22"/>
        </w:rPr>
        <w:t xml:space="preserve">z odpadami wskazanymi w załączniku nr 1 do rozporządzenia Ministra Gospodarki z </w:t>
      </w:r>
      <w:r>
        <w:rPr>
          <w:rFonts w:cstheme="minorHAnsi"/>
          <w:bCs/>
          <w:sz w:val="22"/>
          <w:szCs w:val="22"/>
        </w:rPr>
        <w:t xml:space="preserve">dnia 16 lipca 2015 r. </w:t>
      </w:r>
      <w:r w:rsidRPr="00DC7833">
        <w:rPr>
          <w:rFonts w:cstheme="minorHAnsi"/>
          <w:bCs/>
          <w:sz w:val="22"/>
          <w:szCs w:val="22"/>
        </w:rPr>
        <w:t>w sprawie dopuszczania odpadów do składowania na składowiskach (Dz. U. z 2015 r., poz. 1277)</w:t>
      </w:r>
      <w:r w:rsidR="00E33245">
        <w:rPr>
          <w:rFonts w:cstheme="minorHAnsi"/>
          <w:bCs/>
          <w:sz w:val="22"/>
          <w:szCs w:val="22"/>
        </w:rPr>
        <w:t>.</w:t>
      </w:r>
    </w:p>
    <w:p w14:paraId="1BBC1D42" w14:textId="77777777" w:rsidR="00BD5998" w:rsidRDefault="00BD5998" w:rsidP="008D30D1">
      <w:pPr>
        <w:tabs>
          <w:tab w:val="left" w:pos="142"/>
          <w:tab w:val="left" w:pos="426"/>
        </w:tabs>
        <w:ind w:left="142" w:right="139"/>
        <w:rPr>
          <w:rFonts w:cstheme="minorHAnsi"/>
          <w:bCs/>
          <w:sz w:val="22"/>
          <w:szCs w:val="22"/>
        </w:rPr>
      </w:pPr>
    </w:p>
    <w:p w14:paraId="3FA2AB7F" w14:textId="5211CDB6" w:rsidR="00132DE5" w:rsidRDefault="00DC7833" w:rsidP="008D30D1">
      <w:pPr>
        <w:rPr>
          <w:b/>
        </w:rPr>
      </w:pPr>
      <w:r>
        <w:rPr>
          <w:b/>
        </w:rPr>
        <w:t>2.</w:t>
      </w:r>
      <w:r w:rsidR="00132DE5">
        <w:rPr>
          <w:b/>
        </w:rPr>
        <w:t>2</w:t>
      </w:r>
      <w:r w:rsidR="00132DE5" w:rsidRPr="00CF243E">
        <w:rPr>
          <w:b/>
        </w:rPr>
        <w:t xml:space="preserve">. </w:t>
      </w:r>
      <w:r w:rsidR="00132DE5" w:rsidRPr="008F1F87">
        <w:t xml:space="preserve">Rodzaje i masy odpadów przewidywanych do przetworzenia w okresie roku w </w:t>
      </w:r>
      <w:r w:rsidR="00D61480" w:rsidRPr="008F1F87">
        <w:t>mobilnym przesiewaczu bębnowym</w:t>
      </w:r>
      <w:r w:rsidR="00D61480">
        <w:rPr>
          <w:b/>
        </w:rPr>
        <w:t xml:space="preserve"> </w:t>
      </w:r>
    </w:p>
    <w:p w14:paraId="5E99EE2B" w14:textId="77777777" w:rsidR="00132DE5" w:rsidRPr="00CF243E" w:rsidRDefault="00132DE5" w:rsidP="008D30D1">
      <w:pPr>
        <w:rPr>
          <w:b/>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3"/>
        <w:gridCol w:w="1418"/>
        <w:gridCol w:w="5415"/>
        <w:gridCol w:w="2268"/>
      </w:tblGrid>
      <w:tr w:rsidR="00132DE5" w:rsidRPr="00EA6122" w14:paraId="324EDAEF" w14:textId="77777777" w:rsidTr="00132DE5">
        <w:trPr>
          <w:cantSplit/>
          <w:trHeight w:val="566"/>
          <w:tblHeader/>
        </w:trPr>
        <w:tc>
          <w:tcPr>
            <w:tcW w:w="533" w:type="dxa"/>
            <w:shd w:val="clear" w:color="auto" w:fill="D9D9D9"/>
            <w:vAlign w:val="center"/>
          </w:tcPr>
          <w:p w14:paraId="5252C8F4" w14:textId="77777777" w:rsidR="00132DE5" w:rsidRPr="00EA6122" w:rsidRDefault="00132DE5" w:rsidP="008D30D1">
            <w:pPr>
              <w:overflowPunct w:val="0"/>
              <w:autoSpaceDE w:val="0"/>
              <w:autoSpaceDN w:val="0"/>
              <w:adjustRightInd w:val="0"/>
              <w:spacing w:line="276" w:lineRule="auto"/>
              <w:textAlignment w:val="baseline"/>
              <w:rPr>
                <w:rFonts w:cstheme="minorHAnsi"/>
                <w:b/>
                <w:sz w:val="22"/>
                <w:szCs w:val="22"/>
                <w:lang w:eastAsia="pl-PL"/>
              </w:rPr>
            </w:pPr>
            <w:r w:rsidRPr="00EA6122">
              <w:rPr>
                <w:rFonts w:cstheme="minorHAnsi"/>
                <w:b/>
                <w:sz w:val="22"/>
                <w:szCs w:val="22"/>
                <w:lang w:eastAsia="pl-PL"/>
              </w:rPr>
              <w:t>Lp.</w:t>
            </w:r>
          </w:p>
        </w:tc>
        <w:tc>
          <w:tcPr>
            <w:tcW w:w="1418" w:type="dxa"/>
            <w:shd w:val="clear" w:color="auto" w:fill="D9D9D9"/>
            <w:vAlign w:val="center"/>
          </w:tcPr>
          <w:p w14:paraId="4CF4109B" w14:textId="77777777" w:rsidR="00132DE5" w:rsidRPr="00EA6122" w:rsidRDefault="00132DE5" w:rsidP="008D30D1">
            <w:pPr>
              <w:overflowPunct w:val="0"/>
              <w:autoSpaceDE w:val="0"/>
              <w:autoSpaceDN w:val="0"/>
              <w:adjustRightInd w:val="0"/>
              <w:spacing w:line="276" w:lineRule="auto"/>
              <w:textAlignment w:val="baseline"/>
              <w:rPr>
                <w:rFonts w:cstheme="minorHAnsi"/>
                <w:b/>
                <w:sz w:val="22"/>
                <w:szCs w:val="22"/>
                <w:lang w:eastAsia="pl-PL"/>
              </w:rPr>
            </w:pPr>
            <w:r w:rsidRPr="00EA6122">
              <w:rPr>
                <w:rFonts w:cstheme="minorHAnsi"/>
                <w:b/>
                <w:sz w:val="22"/>
                <w:szCs w:val="22"/>
                <w:lang w:eastAsia="pl-PL"/>
              </w:rPr>
              <w:t>Kod odpadu</w:t>
            </w:r>
          </w:p>
        </w:tc>
        <w:tc>
          <w:tcPr>
            <w:tcW w:w="5415" w:type="dxa"/>
            <w:shd w:val="clear" w:color="auto" w:fill="D9D9D9" w:themeFill="background1" w:themeFillShade="D9"/>
            <w:vAlign w:val="center"/>
          </w:tcPr>
          <w:p w14:paraId="4A2DED97" w14:textId="77777777" w:rsidR="00132DE5" w:rsidRPr="00EA6122" w:rsidRDefault="00132DE5" w:rsidP="008D30D1">
            <w:pPr>
              <w:overflowPunct w:val="0"/>
              <w:autoSpaceDE w:val="0"/>
              <w:autoSpaceDN w:val="0"/>
              <w:adjustRightInd w:val="0"/>
              <w:spacing w:line="276" w:lineRule="auto"/>
              <w:textAlignment w:val="baseline"/>
              <w:rPr>
                <w:rFonts w:cstheme="minorHAnsi"/>
                <w:b/>
                <w:sz w:val="22"/>
                <w:szCs w:val="22"/>
                <w:lang w:eastAsia="pl-PL"/>
              </w:rPr>
            </w:pPr>
            <w:r w:rsidRPr="00EA6122">
              <w:rPr>
                <w:rFonts w:cstheme="minorHAnsi"/>
                <w:b/>
                <w:sz w:val="22"/>
                <w:szCs w:val="22"/>
                <w:lang w:eastAsia="pl-PL"/>
              </w:rPr>
              <w:t>Rodzaj odpadu</w:t>
            </w:r>
          </w:p>
        </w:tc>
        <w:tc>
          <w:tcPr>
            <w:tcW w:w="2268" w:type="dxa"/>
            <w:shd w:val="clear" w:color="auto" w:fill="D9D9D9"/>
            <w:vAlign w:val="center"/>
          </w:tcPr>
          <w:p w14:paraId="5F00872E" w14:textId="77777777" w:rsidR="00132DE5" w:rsidRPr="00EA6122" w:rsidRDefault="00132DE5" w:rsidP="008D30D1">
            <w:pPr>
              <w:overflowPunct w:val="0"/>
              <w:autoSpaceDE w:val="0"/>
              <w:autoSpaceDN w:val="0"/>
              <w:adjustRightInd w:val="0"/>
              <w:spacing w:line="276" w:lineRule="auto"/>
              <w:textAlignment w:val="baseline"/>
              <w:rPr>
                <w:rFonts w:cstheme="minorHAnsi"/>
                <w:b/>
                <w:sz w:val="22"/>
                <w:szCs w:val="22"/>
                <w:lang w:eastAsia="pl-PL"/>
              </w:rPr>
            </w:pPr>
            <w:r w:rsidRPr="00EA6122">
              <w:rPr>
                <w:rFonts w:cstheme="minorHAnsi"/>
                <w:b/>
                <w:sz w:val="22"/>
                <w:szCs w:val="22"/>
                <w:lang w:eastAsia="pl-PL"/>
              </w:rPr>
              <w:t>Masa [Mg/rok]</w:t>
            </w:r>
          </w:p>
        </w:tc>
      </w:tr>
      <w:tr w:rsidR="00132DE5" w:rsidRPr="00EA6122" w14:paraId="1180DC38" w14:textId="77777777" w:rsidTr="00132DE5">
        <w:trPr>
          <w:cantSplit/>
          <w:trHeight w:val="340"/>
        </w:trPr>
        <w:tc>
          <w:tcPr>
            <w:tcW w:w="9634" w:type="dxa"/>
            <w:gridSpan w:val="4"/>
            <w:shd w:val="clear" w:color="auto" w:fill="D9D9D9"/>
            <w:vAlign w:val="center"/>
          </w:tcPr>
          <w:p w14:paraId="1631D9E5" w14:textId="77777777" w:rsidR="00132DE5" w:rsidRPr="00850735" w:rsidRDefault="00132DE5" w:rsidP="008D30D1">
            <w:pPr>
              <w:overflowPunct w:val="0"/>
              <w:autoSpaceDE w:val="0"/>
              <w:autoSpaceDN w:val="0"/>
              <w:adjustRightInd w:val="0"/>
              <w:spacing w:line="276" w:lineRule="auto"/>
              <w:textAlignment w:val="baseline"/>
              <w:rPr>
                <w:rFonts w:cstheme="minorHAnsi"/>
                <w:sz w:val="22"/>
                <w:szCs w:val="22"/>
                <w:lang w:eastAsia="pl-PL"/>
              </w:rPr>
            </w:pPr>
            <w:r w:rsidRPr="00850735">
              <w:rPr>
                <w:rFonts w:cstheme="minorHAnsi"/>
                <w:sz w:val="22"/>
                <w:szCs w:val="22"/>
                <w:lang w:eastAsia="pl-PL"/>
              </w:rPr>
              <w:t>Odpady inne niż niebezpieczne</w:t>
            </w:r>
          </w:p>
        </w:tc>
      </w:tr>
      <w:tr w:rsidR="00DC7833" w:rsidRPr="00EA6122" w14:paraId="7B87EDD4" w14:textId="77777777" w:rsidTr="00D23D4D">
        <w:trPr>
          <w:cantSplit/>
          <w:trHeight w:val="340"/>
        </w:trPr>
        <w:tc>
          <w:tcPr>
            <w:tcW w:w="533" w:type="dxa"/>
            <w:shd w:val="clear" w:color="auto" w:fill="D9D9D9"/>
            <w:vAlign w:val="center"/>
          </w:tcPr>
          <w:p w14:paraId="0F2FAEA3" w14:textId="77777777" w:rsidR="00DC7833" w:rsidRPr="00EA6122" w:rsidRDefault="00DC7833" w:rsidP="008D30D1">
            <w:pPr>
              <w:numPr>
                <w:ilvl w:val="0"/>
                <w:numId w:val="29"/>
              </w:numPr>
              <w:overflowPunct w:val="0"/>
              <w:autoSpaceDE w:val="0"/>
              <w:autoSpaceDN w:val="0"/>
              <w:adjustRightInd w:val="0"/>
              <w:spacing w:after="120" w:line="276" w:lineRule="auto"/>
              <w:textAlignment w:val="baseline"/>
              <w:rPr>
                <w:rFonts w:cstheme="minorHAnsi"/>
                <w:sz w:val="22"/>
                <w:szCs w:val="22"/>
                <w:lang w:eastAsia="pl-PL"/>
              </w:rPr>
            </w:pPr>
          </w:p>
        </w:tc>
        <w:tc>
          <w:tcPr>
            <w:tcW w:w="1418" w:type="dxa"/>
            <w:tcBorders>
              <w:top w:val="single" w:sz="4" w:space="0" w:color="auto"/>
              <w:left w:val="single" w:sz="4" w:space="0" w:color="auto"/>
              <w:bottom w:val="single" w:sz="4" w:space="0" w:color="auto"/>
              <w:right w:val="single" w:sz="4" w:space="0" w:color="auto"/>
            </w:tcBorders>
            <w:vAlign w:val="center"/>
          </w:tcPr>
          <w:p w14:paraId="334B53FF" w14:textId="4D27ABC7" w:rsidR="00DC7833" w:rsidRDefault="00DC7833" w:rsidP="008D30D1">
            <w:pPr>
              <w:overflowPunct w:val="0"/>
              <w:autoSpaceDE w:val="0"/>
              <w:autoSpaceDN w:val="0"/>
              <w:adjustRightInd w:val="0"/>
              <w:spacing w:line="276" w:lineRule="auto"/>
              <w:textAlignment w:val="baseline"/>
              <w:rPr>
                <w:rFonts w:cstheme="minorHAnsi"/>
                <w:sz w:val="22"/>
                <w:szCs w:val="22"/>
                <w:lang w:eastAsia="pl-PL"/>
              </w:rPr>
            </w:pPr>
            <w:r w:rsidRPr="00AA7483">
              <w:rPr>
                <w:rFonts w:cstheme="minorHAnsi"/>
                <w:sz w:val="22"/>
                <w:szCs w:val="22"/>
              </w:rPr>
              <w:t>17 05 04</w:t>
            </w:r>
          </w:p>
        </w:tc>
        <w:tc>
          <w:tcPr>
            <w:tcW w:w="5415" w:type="dxa"/>
            <w:tcBorders>
              <w:top w:val="single" w:sz="4" w:space="0" w:color="auto"/>
              <w:left w:val="single" w:sz="4" w:space="0" w:color="auto"/>
              <w:bottom w:val="single" w:sz="4" w:space="0" w:color="auto"/>
              <w:right w:val="single" w:sz="4" w:space="0" w:color="auto"/>
            </w:tcBorders>
            <w:vAlign w:val="center"/>
          </w:tcPr>
          <w:p w14:paraId="05F5CD89" w14:textId="77777777" w:rsidR="00DC7833" w:rsidRDefault="00DC7833" w:rsidP="008D30D1">
            <w:pPr>
              <w:spacing w:line="276" w:lineRule="auto"/>
              <w:rPr>
                <w:rFonts w:cstheme="minorHAnsi"/>
                <w:sz w:val="22"/>
                <w:szCs w:val="22"/>
              </w:rPr>
            </w:pPr>
            <w:r w:rsidRPr="00AA7483">
              <w:rPr>
                <w:rFonts w:cstheme="minorHAnsi"/>
                <w:sz w:val="22"/>
                <w:szCs w:val="22"/>
              </w:rPr>
              <w:t xml:space="preserve">Gleba i ziemia, w tym kamienie, </w:t>
            </w:r>
          </w:p>
          <w:p w14:paraId="6BE21AA0" w14:textId="3FEB6F78" w:rsidR="00DC7833" w:rsidRDefault="00DC7833" w:rsidP="008D30D1">
            <w:pPr>
              <w:overflowPunct w:val="0"/>
              <w:autoSpaceDE w:val="0"/>
              <w:autoSpaceDN w:val="0"/>
              <w:adjustRightInd w:val="0"/>
              <w:spacing w:line="276" w:lineRule="auto"/>
              <w:textAlignment w:val="baseline"/>
              <w:rPr>
                <w:rFonts w:cstheme="minorHAnsi"/>
                <w:sz w:val="22"/>
                <w:szCs w:val="22"/>
                <w:lang w:eastAsia="pl-PL"/>
              </w:rPr>
            </w:pPr>
            <w:r w:rsidRPr="00AA7483">
              <w:rPr>
                <w:rFonts w:cstheme="minorHAnsi"/>
                <w:sz w:val="22"/>
                <w:szCs w:val="22"/>
              </w:rPr>
              <w:t xml:space="preserve">inne niż wymienione w 17 05 03 </w:t>
            </w:r>
            <w:r w:rsidRPr="00AA7483">
              <w:rPr>
                <w:rFonts w:cstheme="minorHAnsi"/>
                <w:b/>
                <w:sz w:val="22"/>
                <w:szCs w:val="22"/>
                <w:vertAlign w:val="superscript"/>
              </w:rPr>
              <w:t>1</w:t>
            </w:r>
            <w:r w:rsidR="005E5F08">
              <w:rPr>
                <w:rFonts w:cstheme="minorHAnsi"/>
                <w:b/>
                <w:sz w:val="22"/>
                <w:szCs w:val="22"/>
                <w:vertAlign w:val="superscript"/>
              </w:rPr>
              <w:t xml:space="preserve"> i/lub 2</w:t>
            </w:r>
            <w:r w:rsidR="0035731B">
              <w:rPr>
                <w:rFonts w:cstheme="minorHAnsi"/>
                <w:b/>
                <w:sz w:val="22"/>
                <w:szCs w:val="22"/>
                <w:vertAlign w:val="superscript"/>
              </w:rPr>
              <w:t>,</w:t>
            </w:r>
            <w:r w:rsidR="0035731B" w:rsidRPr="0035731B">
              <w:rPr>
                <w:rFonts w:cstheme="minorHAnsi"/>
                <w:b/>
                <w:bCs/>
                <w:sz w:val="22"/>
                <w:szCs w:val="22"/>
                <w:vertAlign w:val="superscript"/>
              </w:rPr>
              <w:t xml:space="preserve"> zastrzeżenie</w:t>
            </w:r>
          </w:p>
        </w:tc>
        <w:tc>
          <w:tcPr>
            <w:tcW w:w="2268" w:type="dxa"/>
            <w:shd w:val="clear" w:color="auto" w:fill="auto"/>
            <w:vAlign w:val="center"/>
          </w:tcPr>
          <w:p w14:paraId="5C2466C8" w14:textId="10AE5061" w:rsidR="00DC7833" w:rsidRDefault="00DC7833" w:rsidP="008D30D1">
            <w:pPr>
              <w:overflowPunct w:val="0"/>
              <w:autoSpaceDE w:val="0"/>
              <w:autoSpaceDN w:val="0"/>
              <w:adjustRightInd w:val="0"/>
              <w:spacing w:line="276" w:lineRule="auto"/>
              <w:textAlignment w:val="baseline"/>
              <w:rPr>
                <w:rFonts w:cstheme="minorHAnsi"/>
                <w:sz w:val="22"/>
                <w:szCs w:val="22"/>
                <w:lang w:eastAsia="pl-PL"/>
              </w:rPr>
            </w:pPr>
            <w:r>
              <w:rPr>
                <w:rFonts w:cstheme="minorHAnsi"/>
                <w:sz w:val="22"/>
                <w:szCs w:val="22"/>
                <w:lang w:eastAsia="pl-PL"/>
              </w:rPr>
              <w:t>16 000</w:t>
            </w:r>
          </w:p>
        </w:tc>
      </w:tr>
      <w:tr w:rsidR="00DC7833" w:rsidRPr="00EA6122" w14:paraId="6AACADCB" w14:textId="77777777" w:rsidTr="00D23D4D">
        <w:trPr>
          <w:cantSplit/>
          <w:trHeight w:val="340"/>
        </w:trPr>
        <w:tc>
          <w:tcPr>
            <w:tcW w:w="533" w:type="dxa"/>
            <w:shd w:val="clear" w:color="auto" w:fill="D9D9D9"/>
            <w:vAlign w:val="center"/>
          </w:tcPr>
          <w:p w14:paraId="155D318F" w14:textId="77777777" w:rsidR="00DC7833" w:rsidRPr="00EA6122" w:rsidRDefault="00DC7833" w:rsidP="008D30D1">
            <w:pPr>
              <w:numPr>
                <w:ilvl w:val="0"/>
                <w:numId w:val="29"/>
              </w:numPr>
              <w:overflowPunct w:val="0"/>
              <w:autoSpaceDE w:val="0"/>
              <w:autoSpaceDN w:val="0"/>
              <w:adjustRightInd w:val="0"/>
              <w:spacing w:after="120" w:line="276" w:lineRule="auto"/>
              <w:textAlignment w:val="baseline"/>
              <w:rPr>
                <w:rFonts w:cstheme="minorHAnsi"/>
                <w:sz w:val="22"/>
                <w:szCs w:val="22"/>
                <w:lang w:eastAsia="pl-PL"/>
              </w:rPr>
            </w:pPr>
          </w:p>
        </w:tc>
        <w:tc>
          <w:tcPr>
            <w:tcW w:w="1418" w:type="dxa"/>
            <w:tcBorders>
              <w:top w:val="single" w:sz="4" w:space="0" w:color="auto"/>
              <w:left w:val="single" w:sz="4" w:space="0" w:color="auto"/>
              <w:bottom w:val="single" w:sz="4" w:space="0" w:color="auto"/>
              <w:right w:val="single" w:sz="4" w:space="0" w:color="auto"/>
            </w:tcBorders>
            <w:vAlign w:val="center"/>
          </w:tcPr>
          <w:p w14:paraId="3342FB04" w14:textId="5396B262" w:rsidR="00DC7833" w:rsidRPr="00AA7483" w:rsidRDefault="00DC7833" w:rsidP="008D30D1">
            <w:pPr>
              <w:overflowPunct w:val="0"/>
              <w:autoSpaceDE w:val="0"/>
              <w:autoSpaceDN w:val="0"/>
              <w:adjustRightInd w:val="0"/>
              <w:spacing w:line="276" w:lineRule="auto"/>
              <w:textAlignment w:val="baseline"/>
              <w:rPr>
                <w:rFonts w:cstheme="minorHAnsi"/>
                <w:sz w:val="22"/>
                <w:szCs w:val="22"/>
              </w:rPr>
            </w:pPr>
            <w:r>
              <w:rPr>
                <w:rFonts w:cstheme="minorHAnsi"/>
                <w:sz w:val="22"/>
                <w:szCs w:val="22"/>
              </w:rPr>
              <w:t>20 02 02</w:t>
            </w:r>
          </w:p>
        </w:tc>
        <w:tc>
          <w:tcPr>
            <w:tcW w:w="5415" w:type="dxa"/>
            <w:tcBorders>
              <w:top w:val="single" w:sz="4" w:space="0" w:color="auto"/>
              <w:left w:val="single" w:sz="4" w:space="0" w:color="auto"/>
              <w:bottom w:val="single" w:sz="4" w:space="0" w:color="auto"/>
              <w:right w:val="single" w:sz="4" w:space="0" w:color="auto"/>
            </w:tcBorders>
            <w:vAlign w:val="center"/>
          </w:tcPr>
          <w:p w14:paraId="2BA4878B" w14:textId="6FFB5076" w:rsidR="00DC7833" w:rsidRPr="00AA7483" w:rsidRDefault="00DC7833" w:rsidP="008D30D1">
            <w:pPr>
              <w:spacing w:line="276" w:lineRule="auto"/>
              <w:rPr>
                <w:rFonts w:cstheme="minorHAnsi"/>
                <w:sz w:val="22"/>
                <w:szCs w:val="22"/>
              </w:rPr>
            </w:pPr>
            <w:r>
              <w:rPr>
                <w:rFonts w:cstheme="minorHAnsi"/>
                <w:sz w:val="22"/>
                <w:szCs w:val="22"/>
              </w:rPr>
              <w:t>Gleba i ziemia, w tym kamienie</w:t>
            </w:r>
            <w:r w:rsidRPr="00DC7833">
              <w:rPr>
                <w:rFonts w:cstheme="minorHAnsi"/>
                <w:sz w:val="22"/>
                <w:szCs w:val="22"/>
              </w:rPr>
              <w:t xml:space="preserve"> </w:t>
            </w:r>
            <w:r w:rsidRPr="00DC7833">
              <w:rPr>
                <w:rFonts w:cstheme="minorHAnsi"/>
                <w:b/>
                <w:sz w:val="22"/>
                <w:szCs w:val="22"/>
                <w:vertAlign w:val="superscript"/>
              </w:rPr>
              <w:t>1</w:t>
            </w:r>
            <w:r w:rsidR="0035731B">
              <w:rPr>
                <w:rFonts w:cstheme="minorHAnsi"/>
                <w:b/>
                <w:sz w:val="22"/>
                <w:szCs w:val="22"/>
                <w:vertAlign w:val="superscript"/>
              </w:rPr>
              <w:t>,</w:t>
            </w:r>
            <w:r w:rsidR="0035731B" w:rsidRPr="0035731B">
              <w:rPr>
                <w:rFonts w:cstheme="minorHAnsi"/>
                <w:b/>
                <w:bCs/>
                <w:sz w:val="22"/>
                <w:szCs w:val="22"/>
                <w:vertAlign w:val="superscript"/>
              </w:rPr>
              <w:t xml:space="preserve"> zastrzeżenie</w:t>
            </w:r>
          </w:p>
        </w:tc>
        <w:tc>
          <w:tcPr>
            <w:tcW w:w="2268" w:type="dxa"/>
            <w:shd w:val="clear" w:color="auto" w:fill="auto"/>
            <w:vAlign w:val="center"/>
          </w:tcPr>
          <w:p w14:paraId="61F0B716" w14:textId="1ED188E6" w:rsidR="00DC7833" w:rsidRDefault="00DC7833" w:rsidP="008D30D1">
            <w:pPr>
              <w:overflowPunct w:val="0"/>
              <w:autoSpaceDE w:val="0"/>
              <w:autoSpaceDN w:val="0"/>
              <w:adjustRightInd w:val="0"/>
              <w:spacing w:line="276" w:lineRule="auto"/>
              <w:textAlignment w:val="baseline"/>
              <w:rPr>
                <w:rFonts w:cstheme="minorHAnsi"/>
                <w:sz w:val="22"/>
                <w:szCs w:val="22"/>
                <w:lang w:eastAsia="pl-PL"/>
              </w:rPr>
            </w:pPr>
            <w:r>
              <w:rPr>
                <w:rFonts w:cstheme="minorHAnsi"/>
                <w:sz w:val="22"/>
                <w:szCs w:val="22"/>
                <w:lang w:eastAsia="pl-PL"/>
              </w:rPr>
              <w:t>2 000</w:t>
            </w:r>
          </w:p>
        </w:tc>
      </w:tr>
      <w:tr w:rsidR="00132DE5" w:rsidRPr="00B13B62" w14:paraId="23627D0E" w14:textId="77777777" w:rsidTr="00132DE5">
        <w:trPr>
          <w:cantSplit/>
          <w:trHeight w:val="340"/>
        </w:trPr>
        <w:tc>
          <w:tcPr>
            <w:tcW w:w="9634" w:type="dxa"/>
            <w:gridSpan w:val="4"/>
            <w:shd w:val="clear" w:color="auto" w:fill="D9D9D9"/>
            <w:vAlign w:val="center"/>
          </w:tcPr>
          <w:p w14:paraId="1300DE72" w14:textId="78C09FEA" w:rsidR="00132DE5" w:rsidRPr="00B13B62" w:rsidRDefault="00132DE5" w:rsidP="008D30D1">
            <w:pPr>
              <w:overflowPunct w:val="0"/>
              <w:autoSpaceDE w:val="0"/>
              <w:autoSpaceDN w:val="0"/>
              <w:adjustRightInd w:val="0"/>
              <w:spacing w:line="276" w:lineRule="auto"/>
              <w:textAlignment w:val="baseline"/>
              <w:rPr>
                <w:rFonts w:cstheme="minorHAnsi"/>
                <w:sz w:val="22"/>
                <w:szCs w:val="22"/>
                <w:lang w:eastAsia="pl-PL"/>
              </w:rPr>
            </w:pPr>
            <w:r w:rsidRPr="00B13B62">
              <w:rPr>
                <w:rFonts w:cstheme="minorHAnsi"/>
                <w:sz w:val="22"/>
                <w:szCs w:val="22"/>
                <w:lang w:eastAsia="pl-PL"/>
              </w:rPr>
              <w:t xml:space="preserve">Maksymalna łączna masa przetwarzanych odpadów nie przekroczy </w:t>
            </w:r>
            <w:r w:rsidR="00DC7833">
              <w:rPr>
                <w:rFonts w:cstheme="minorHAnsi"/>
                <w:sz w:val="22"/>
                <w:szCs w:val="22"/>
                <w:lang w:eastAsia="pl-PL"/>
              </w:rPr>
              <w:t>18 000</w:t>
            </w:r>
            <w:r w:rsidRPr="00B13B62">
              <w:rPr>
                <w:rFonts w:cstheme="minorHAnsi"/>
                <w:sz w:val="22"/>
                <w:szCs w:val="22"/>
                <w:lang w:eastAsia="pl-PL"/>
              </w:rPr>
              <w:t xml:space="preserve"> Mg/rok</w:t>
            </w:r>
          </w:p>
        </w:tc>
      </w:tr>
    </w:tbl>
    <w:p w14:paraId="0C4D5835" w14:textId="5BACB4E9" w:rsidR="00132DE5" w:rsidRPr="00DC7833" w:rsidRDefault="00132DE5" w:rsidP="008D30D1">
      <w:pPr>
        <w:rPr>
          <w:rFonts w:cstheme="minorHAnsi"/>
          <w:b/>
          <w:bCs/>
          <w:sz w:val="8"/>
          <w:szCs w:val="8"/>
          <w:lang w:eastAsia="ar-SA"/>
        </w:rPr>
      </w:pPr>
    </w:p>
    <w:p w14:paraId="5B79EDC1" w14:textId="77777777" w:rsidR="00C97D60" w:rsidRDefault="00DC7833" w:rsidP="008D30D1">
      <w:pPr>
        <w:tabs>
          <w:tab w:val="left" w:pos="142"/>
          <w:tab w:val="left" w:pos="426"/>
        </w:tabs>
        <w:ind w:left="142" w:right="139"/>
        <w:rPr>
          <w:rFonts w:cstheme="minorHAnsi"/>
          <w:bCs/>
          <w:sz w:val="22"/>
          <w:szCs w:val="22"/>
        </w:rPr>
      </w:pPr>
      <w:r w:rsidRPr="00DC7833">
        <w:rPr>
          <w:rFonts w:cstheme="minorHAnsi"/>
          <w:b/>
          <w:bCs/>
          <w:sz w:val="22"/>
          <w:szCs w:val="22"/>
          <w:vertAlign w:val="superscript"/>
        </w:rPr>
        <w:t>1</w:t>
      </w:r>
      <w:r w:rsidRPr="00DC7833">
        <w:rPr>
          <w:rFonts w:cstheme="minorHAnsi"/>
          <w:bCs/>
          <w:sz w:val="22"/>
          <w:szCs w:val="22"/>
        </w:rPr>
        <w:t xml:space="preserve"> – odpady obojętne określone w przepisach wydanych na podstawie art. 118 ustawy o o</w:t>
      </w:r>
      <w:r>
        <w:rPr>
          <w:rFonts w:cstheme="minorHAnsi"/>
          <w:bCs/>
          <w:sz w:val="22"/>
          <w:szCs w:val="22"/>
        </w:rPr>
        <w:t xml:space="preserve">dpadach, </w:t>
      </w:r>
    </w:p>
    <w:p w14:paraId="75D5B2FD" w14:textId="4CE72B6E" w:rsidR="00E33245" w:rsidRDefault="00DC7833" w:rsidP="008D30D1">
      <w:pPr>
        <w:tabs>
          <w:tab w:val="left" w:pos="142"/>
          <w:tab w:val="left" w:pos="426"/>
        </w:tabs>
        <w:ind w:left="142" w:right="139"/>
        <w:rPr>
          <w:rFonts w:cstheme="minorHAnsi"/>
          <w:bCs/>
          <w:sz w:val="22"/>
          <w:szCs w:val="22"/>
        </w:rPr>
      </w:pPr>
      <w:r>
        <w:rPr>
          <w:rFonts w:cstheme="minorHAnsi"/>
          <w:bCs/>
          <w:sz w:val="22"/>
          <w:szCs w:val="22"/>
        </w:rPr>
        <w:t xml:space="preserve">tj. tożsame </w:t>
      </w:r>
      <w:r w:rsidRPr="00DC7833">
        <w:rPr>
          <w:rFonts w:cstheme="minorHAnsi"/>
          <w:bCs/>
          <w:sz w:val="22"/>
          <w:szCs w:val="22"/>
        </w:rPr>
        <w:t xml:space="preserve">z odpadami wskazanymi w załączniku nr 1 do rozporządzenia Ministra Gospodarki </w:t>
      </w:r>
    </w:p>
    <w:p w14:paraId="636F211F" w14:textId="01D25A82" w:rsidR="00DC7833" w:rsidRDefault="00DC7833" w:rsidP="008D30D1">
      <w:pPr>
        <w:tabs>
          <w:tab w:val="left" w:pos="142"/>
          <w:tab w:val="left" w:pos="426"/>
        </w:tabs>
        <w:ind w:left="142" w:right="139"/>
        <w:rPr>
          <w:rFonts w:cstheme="minorHAnsi"/>
          <w:bCs/>
          <w:sz w:val="22"/>
          <w:szCs w:val="22"/>
        </w:rPr>
      </w:pPr>
      <w:r w:rsidRPr="00DC7833">
        <w:rPr>
          <w:rFonts w:cstheme="minorHAnsi"/>
          <w:bCs/>
          <w:sz w:val="22"/>
          <w:szCs w:val="22"/>
        </w:rPr>
        <w:t xml:space="preserve">w sprawie dopuszczania odpadów </w:t>
      </w:r>
      <w:r w:rsidR="00E33245">
        <w:rPr>
          <w:rFonts w:cstheme="minorHAnsi"/>
          <w:bCs/>
          <w:sz w:val="22"/>
          <w:szCs w:val="22"/>
        </w:rPr>
        <w:t>do składowania na składowiskach,</w:t>
      </w:r>
    </w:p>
    <w:p w14:paraId="46FC4CE7" w14:textId="7004461A" w:rsidR="005E5F08" w:rsidRDefault="005E5F08" w:rsidP="008D30D1">
      <w:pPr>
        <w:tabs>
          <w:tab w:val="left" w:pos="142"/>
          <w:tab w:val="left" w:pos="426"/>
        </w:tabs>
        <w:ind w:left="142" w:right="139"/>
        <w:rPr>
          <w:rFonts w:cstheme="minorHAnsi"/>
          <w:bCs/>
          <w:sz w:val="22"/>
          <w:szCs w:val="22"/>
        </w:rPr>
      </w:pPr>
      <w:r>
        <w:rPr>
          <w:rFonts w:cstheme="minorHAnsi"/>
          <w:b/>
          <w:bCs/>
          <w:sz w:val="22"/>
          <w:szCs w:val="22"/>
          <w:vertAlign w:val="superscript"/>
        </w:rPr>
        <w:t>2</w:t>
      </w:r>
      <w:r>
        <w:rPr>
          <w:rFonts w:cstheme="minorHAnsi"/>
          <w:bCs/>
          <w:sz w:val="22"/>
          <w:szCs w:val="22"/>
        </w:rPr>
        <w:t xml:space="preserve"> – wydobyta</w:t>
      </w:r>
      <w:r w:rsidRPr="005E5F08">
        <w:rPr>
          <w:rFonts w:cstheme="minorHAnsi"/>
          <w:bCs/>
          <w:sz w:val="22"/>
          <w:szCs w:val="22"/>
        </w:rPr>
        <w:t xml:space="preserve"> w trakcie robót</w:t>
      </w:r>
      <w:r>
        <w:rPr>
          <w:rFonts w:cstheme="minorHAnsi"/>
          <w:bCs/>
          <w:sz w:val="22"/>
          <w:szCs w:val="22"/>
        </w:rPr>
        <w:t xml:space="preserve"> budowlanych niezanieczyszczona gleba</w:t>
      </w:r>
      <w:r w:rsidRPr="005E5F08">
        <w:rPr>
          <w:rFonts w:cstheme="minorHAnsi"/>
          <w:bCs/>
          <w:sz w:val="22"/>
          <w:szCs w:val="22"/>
        </w:rPr>
        <w:t xml:space="preserve"> lub ziemi</w:t>
      </w:r>
      <w:r>
        <w:rPr>
          <w:rFonts w:cstheme="minorHAnsi"/>
          <w:bCs/>
          <w:sz w:val="22"/>
          <w:szCs w:val="22"/>
        </w:rPr>
        <w:t>a</w:t>
      </w:r>
      <w:r w:rsidR="00E33245">
        <w:rPr>
          <w:rFonts w:cstheme="minorHAnsi"/>
          <w:bCs/>
          <w:sz w:val="22"/>
          <w:szCs w:val="22"/>
        </w:rPr>
        <w:t>,</w:t>
      </w:r>
    </w:p>
    <w:p w14:paraId="31AE0A88" w14:textId="20EEF97C" w:rsidR="007C531A" w:rsidRDefault="0035731B" w:rsidP="008D30D1">
      <w:pPr>
        <w:tabs>
          <w:tab w:val="left" w:pos="142"/>
          <w:tab w:val="left" w:pos="426"/>
        </w:tabs>
        <w:ind w:left="142" w:right="139"/>
        <w:rPr>
          <w:rFonts w:cstheme="minorHAnsi"/>
          <w:bCs/>
          <w:sz w:val="22"/>
          <w:szCs w:val="22"/>
        </w:rPr>
      </w:pPr>
      <w:r>
        <w:rPr>
          <w:rFonts w:cstheme="minorHAnsi"/>
          <w:b/>
          <w:bCs/>
          <w:sz w:val="22"/>
          <w:szCs w:val="22"/>
          <w:vertAlign w:val="superscript"/>
        </w:rPr>
        <w:t>zastrzeżenie</w:t>
      </w:r>
      <w:r w:rsidRPr="0035731B">
        <w:rPr>
          <w:rFonts w:cstheme="minorHAnsi"/>
          <w:b/>
          <w:bCs/>
          <w:sz w:val="22"/>
          <w:szCs w:val="22"/>
        </w:rPr>
        <w:t xml:space="preserve"> </w:t>
      </w:r>
      <w:r w:rsidRPr="0035731B">
        <w:rPr>
          <w:rFonts w:cstheme="minorHAnsi"/>
          <w:bCs/>
          <w:sz w:val="22"/>
          <w:szCs w:val="22"/>
        </w:rPr>
        <w:t xml:space="preserve">– </w:t>
      </w:r>
      <w:r w:rsidR="008F1F87" w:rsidRPr="0035731B">
        <w:rPr>
          <w:rFonts w:cstheme="minorHAnsi"/>
          <w:bCs/>
          <w:sz w:val="22"/>
          <w:szCs w:val="22"/>
        </w:rPr>
        <w:t>odpady</w:t>
      </w:r>
      <w:r w:rsidR="008F1F87">
        <w:rPr>
          <w:rFonts w:cstheme="minorHAnsi"/>
          <w:bCs/>
          <w:sz w:val="22"/>
          <w:szCs w:val="22"/>
        </w:rPr>
        <w:t xml:space="preserve"> w postaci gleby lub ziemi</w:t>
      </w:r>
      <w:r w:rsidR="007A718A">
        <w:rPr>
          <w:rFonts w:cstheme="minorHAnsi"/>
          <w:bCs/>
          <w:sz w:val="22"/>
          <w:szCs w:val="22"/>
        </w:rPr>
        <w:t xml:space="preserve"> nieuznanych za zanieczyszczone</w:t>
      </w:r>
      <w:r w:rsidR="007C531A">
        <w:rPr>
          <w:rFonts w:cstheme="minorHAnsi"/>
          <w:bCs/>
          <w:sz w:val="22"/>
          <w:szCs w:val="22"/>
        </w:rPr>
        <w:t xml:space="preserve"> w trakcie oceny zanieczyszczenia powierzchni ziemi</w:t>
      </w:r>
      <w:r w:rsidR="007A718A">
        <w:rPr>
          <w:rFonts w:cstheme="minorHAnsi"/>
          <w:bCs/>
          <w:sz w:val="22"/>
          <w:szCs w:val="22"/>
        </w:rPr>
        <w:t>,</w:t>
      </w:r>
      <w:r w:rsidR="007C531A">
        <w:rPr>
          <w:rFonts w:cstheme="minorHAnsi"/>
          <w:bCs/>
          <w:sz w:val="22"/>
          <w:szCs w:val="22"/>
        </w:rPr>
        <w:t xml:space="preserve"> przeprowadzanej </w:t>
      </w:r>
      <w:r w:rsidR="008F1F87">
        <w:rPr>
          <w:rFonts w:cstheme="minorHAnsi"/>
          <w:bCs/>
          <w:sz w:val="22"/>
          <w:szCs w:val="22"/>
        </w:rPr>
        <w:t>zgodnie z przepisami wydanymi na podstawie art. 101 a ust. 5</w:t>
      </w:r>
      <w:r>
        <w:rPr>
          <w:rFonts w:cstheme="minorHAnsi"/>
          <w:bCs/>
          <w:sz w:val="22"/>
          <w:szCs w:val="22"/>
        </w:rPr>
        <w:t xml:space="preserve"> </w:t>
      </w:r>
      <w:r w:rsidRPr="0035731B">
        <w:rPr>
          <w:rFonts w:cstheme="minorHAnsi"/>
          <w:bCs/>
          <w:sz w:val="22"/>
          <w:szCs w:val="22"/>
        </w:rPr>
        <w:t xml:space="preserve">ustawy z dnia 27 kwietnia 2001 r. – Prawo ochrony środowiska (tekst jednolity: </w:t>
      </w:r>
    </w:p>
    <w:p w14:paraId="257AB624" w14:textId="37B83AA1" w:rsidR="008F1F87" w:rsidRPr="009103F7" w:rsidRDefault="0035731B" w:rsidP="008D30D1">
      <w:pPr>
        <w:tabs>
          <w:tab w:val="left" w:pos="142"/>
          <w:tab w:val="left" w:pos="426"/>
        </w:tabs>
        <w:ind w:left="142" w:right="139"/>
        <w:rPr>
          <w:rFonts w:cstheme="minorHAnsi"/>
          <w:bCs/>
          <w:sz w:val="22"/>
          <w:szCs w:val="22"/>
        </w:rPr>
      </w:pPr>
      <w:r w:rsidRPr="0035731B">
        <w:rPr>
          <w:rFonts w:cstheme="minorHAnsi"/>
          <w:bCs/>
          <w:sz w:val="22"/>
          <w:szCs w:val="22"/>
        </w:rPr>
        <w:t>Dz. U. z 2024 r., poz. 54 ze zm.)</w:t>
      </w:r>
      <w:r w:rsidR="009103F7">
        <w:rPr>
          <w:rFonts w:cstheme="minorHAnsi"/>
          <w:bCs/>
          <w:sz w:val="22"/>
          <w:szCs w:val="22"/>
        </w:rPr>
        <w:t>.</w:t>
      </w:r>
    </w:p>
    <w:p w14:paraId="21A2D2C2" w14:textId="2930992A" w:rsidR="008F1F87" w:rsidRPr="00132DE5" w:rsidRDefault="008F1F87" w:rsidP="008D30D1">
      <w:pPr>
        <w:rPr>
          <w:rFonts w:cstheme="minorHAnsi"/>
          <w:b/>
          <w:bCs/>
          <w:lang w:eastAsia="ar-SA"/>
        </w:rPr>
      </w:pPr>
    </w:p>
    <w:p w14:paraId="22B95404" w14:textId="61EA0819" w:rsidR="005C7EBF" w:rsidRPr="00BD5998" w:rsidRDefault="005C7EBF" w:rsidP="008D30D1">
      <w:pPr>
        <w:pStyle w:val="Akapitzlist"/>
        <w:numPr>
          <w:ilvl w:val="0"/>
          <w:numId w:val="3"/>
        </w:numPr>
        <w:ind w:left="426" w:hanging="426"/>
        <w:rPr>
          <w:rFonts w:asciiTheme="minorHAnsi" w:hAnsiTheme="minorHAnsi" w:cstheme="minorHAnsi"/>
          <w:b/>
          <w:bCs/>
          <w:sz w:val="24"/>
          <w:szCs w:val="24"/>
          <w:lang w:eastAsia="ar-SA"/>
        </w:rPr>
      </w:pPr>
      <w:r w:rsidRPr="00BD5998">
        <w:rPr>
          <w:rFonts w:cstheme="minorHAnsi"/>
          <w:b/>
          <w:bCs/>
          <w:sz w:val="24"/>
          <w:szCs w:val="24"/>
        </w:rPr>
        <w:t>Rodzaje i masy odpadów powstających w wyniku przetwarzania w okresie roku</w:t>
      </w:r>
    </w:p>
    <w:p w14:paraId="0A047871" w14:textId="79538441" w:rsidR="00132DE5" w:rsidRDefault="00AB386C" w:rsidP="008D30D1">
      <w:pPr>
        <w:rPr>
          <w:b/>
        </w:rPr>
      </w:pPr>
      <w:r>
        <w:rPr>
          <w:b/>
        </w:rPr>
        <w:t>3</w:t>
      </w:r>
      <w:r w:rsidR="00132DE5" w:rsidRPr="003E07A7">
        <w:rPr>
          <w:b/>
        </w:rPr>
        <w:t xml:space="preserve">.1. </w:t>
      </w:r>
      <w:r w:rsidR="00132DE5" w:rsidRPr="008F1F87">
        <w:t>Rodzaje i masy odpadów powstających w wyniku przetwarza</w:t>
      </w:r>
      <w:r w:rsidR="008F1F87">
        <w:t xml:space="preserve">nia w okresie roku </w:t>
      </w:r>
      <w:r w:rsidRPr="008F1F87">
        <w:t>w mobilnej kruszarce szczękowej</w:t>
      </w:r>
      <w:r>
        <w:rPr>
          <w:b/>
        </w:rPr>
        <w:t xml:space="preserve"> </w:t>
      </w:r>
    </w:p>
    <w:p w14:paraId="688D4730" w14:textId="77777777" w:rsidR="00132DE5" w:rsidRPr="005C7EBF" w:rsidRDefault="00132DE5" w:rsidP="008D30D1">
      <w:pPr>
        <w:spacing w:line="276" w:lineRule="auto"/>
        <w:rPr>
          <w:rFonts w:cstheme="minorHAnsi"/>
          <w:bCs/>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3"/>
        <w:gridCol w:w="1418"/>
        <w:gridCol w:w="5415"/>
        <w:gridCol w:w="2268"/>
      </w:tblGrid>
      <w:tr w:rsidR="00132DE5" w:rsidRPr="00EA6122" w14:paraId="395A732D" w14:textId="77777777" w:rsidTr="00132DE5">
        <w:trPr>
          <w:cantSplit/>
          <w:trHeight w:val="566"/>
          <w:tblHeader/>
        </w:trPr>
        <w:tc>
          <w:tcPr>
            <w:tcW w:w="533" w:type="dxa"/>
            <w:shd w:val="clear" w:color="auto" w:fill="D9D9D9"/>
            <w:vAlign w:val="center"/>
          </w:tcPr>
          <w:p w14:paraId="0EF0E8DD" w14:textId="77777777" w:rsidR="00132DE5" w:rsidRPr="00EA6122" w:rsidRDefault="00132DE5" w:rsidP="008D30D1">
            <w:pPr>
              <w:overflowPunct w:val="0"/>
              <w:autoSpaceDE w:val="0"/>
              <w:autoSpaceDN w:val="0"/>
              <w:adjustRightInd w:val="0"/>
              <w:spacing w:line="276" w:lineRule="auto"/>
              <w:textAlignment w:val="baseline"/>
              <w:rPr>
                <w:rFonts w:cstheme="minorHAnsi"/>
                <w:b/>
                <w:sz w:val="22"/>
                <w:szCs w:val="22"/>
                <w:lang w:eastAsia="pl-PL"/>
              </w:rPr>
            </w:pPr>
            <w:r w:rsidRPr="00EA6122">
              <w:rPr>
                <w:rFonts w:cstheme="minorHAnsi"/>
                <w:b/>
                <w:sz w:val="22"/>
                <w:szCs w:val="22"/>
                <w:lang w:eastAsia="pl-PL"/>
              </w:rPr>
              <w:t>Lp.</w:t>
            </w:r>
          </w:p>
        </w:tc>
        <w:tc>
          <w:tcPr>
            <w:tcW w:w="1418" w:type="dxa"/>
            <w:shd w:val="clear" w:color="auto" w:fill="D9D9D9"/>
            <w:vAlign w:val="center"/>
          </w:tcPr>
          <w:p w14:paraId="4B221364" w14:textId="77777777" w:rsidR="00132DE5" w:rsidRPr="00EA6122" w:rsidRDefault="00132DE5" w:rsidP="008D30D1">
            <w:pPr>
              <w:overflowPunct w:val="0"/>
              <w:autoSpaceDE w:val="0"/>
              <w:autoSpaceDN w:val="0"/>
              <w:adjustRightInd w:val="0"/>
              <w:spacing w:line="276" w:lineRule="auto"/>
              <w:textAlignment w:val="baseline"/>
              <w:rPr>
                <w:rFonts w:cstheme="minorHAnsi"/>
                <w:b/>
                <w:sz w:val="22"/>
                <w:szCs w:val="22"/>
                <w:lang w:eastAsia="pl-PL"/>
              </w:rPr>
            </w:pPr>
            <w:r w:rsidRPr="00EA6122">
              <w:rPr>
                <w:rFonts w:cstheme="minorHAnsi"/>
                <w:b/>
                <w:sz w:val="22"/>
                <w:szCs w:val="22"/>
                <w:lang w:eastAsia="pl-PL"/>
              </w:rPr>
              <w:t>Kod odpadu</w:t>
            </w:r>
          </w:p>
        </w:tc>
        <w:tc>
          <w:tcPr>
            <w:tcW w:w="5415" w:type="dxa"/>
            <w:shd w:val="clear" w:color="auto" w:fill="D9D9D9" w:themeFill="background1" w:themeFillShade="D9"/>
            <w:vAlign w:val="center"/>
          </w:tcPr>
          <w:p w14:paraId="754ECA80" w14:textId="77777777" w:rsidR="00132DE5" w:rsidRPr="00EA6122" w:rsidRDefault="00132DE5" w:rsidP="008D30D1">
            <w:pPr>
              <w:overflowPunct w:val="0"/>
              <w:autoSpaceDE w:val="0"/>
              <w:autoSpaceDN w:val="0"/>
              <w:adjustRightInd w:val="0"/>
              <w:spacing w:line="276" w:lineRule="auto"/>
              <w:textAlignment w:val="baseline"/>
              <w:rPr>
                <w:rFonts w:cstheme="minorHAnsi"/>
                <w:b/>
                <w:sz w:val="22"/>
                <w:szCs w:val="22"/>
                <w:lang w:eastAsia="pl-PL"/>
              </w:rPr>
            </w:pPr>
            <w:r w:rsidRPr="00EA6122">
              <w:rPr>
                <w:rFonts w:cstheme="minorHAnsi"/>
                <w:b/>
                <w:sz w:val="22"/>
                <w:szCs w:val="22"/>
                <w:lang w:eastAsia="pl-PL"/>
              </w:rPr>
              <w:t>Rodzaj odpadu</w:t>
            </w:r>
          </w:p>
        </w:tc>
        <w:tc>
          <w:tcPr>
            <w:tcW w:w="2268" w:type="dxa"/>
            <w:shd w:val="clear" w:color="auto" w:fill="D9D9D9"/>
            <w:vAlign w:val="center"/>
          </w:tcPr>
          <w:p w14:paraId="6ABB9545" w14:textId="77777777" w:rsidR="00132DE5" w:rsidRPr="00EA6122" w:rsidRDefault="00132DE5" w:rsidP="008D30D1">
            <w:pPr>
              <w:overflowPunct w:val="0"/>
              <w:autoSpaceDE w:val="0"/>
              <w:autoSpaceDN w:val="0"/>
              <w:adjustRightInd w:val="0"/>
              <w:spacing w:line="276" w:lineRule="auto"/>
              <w:textAlignment w:val="baseline"/>
              <w:rPr>
                <w:rFonts w:cstheme="minorHAnsi"/>
                <w:b/>
                <w:sz w:val="22"/>
                <w:szCs w:val="22"/>
                <w:lang w:eastAsia="pl-PL"/>
              </w:rPr>
            </w:pPr>
            <w:r w:rsidRPr="00EA6122">
              <w:rPr>
                <w:rFonts w:cstheme="minorHAnsi"/>
                <w:b/>
                <w:sz w:val="22"/>
                <w:szCs w:val="22"/>
                <w:lang w:eastAsia="pl-PL"/>
              </w:rPr>
              <w:t>Masa [Mg/rok]</w:t>
            </w:r>
          </w:p>
        </w:tc>
      </w:tr>
      <w:tr w:rsidR="00132DE5" w:rsidRPr="00EA6122" w14:paraId="726ECB7B" w14:textId="77777777" w:rsidTr="00132DE5">
        <w:trPr>
          <w:cantSplit/>
          <w:trHeight w:val="340"/>
        </w:trPr>
        <w:tc>
          <w:tcPr>
            <w:tcW w:w="9634" w:type="dxa"/>
            <w:gridSpan w:val="4"/>
            <w:shd w:val="clear" w:color="auto" w:fill="D9D9D9"/>
            <w:vAlign w:val="center"/>
          </w:tcPr>
          <w:p w14:paraId="5E014988" w14:textId="77777777" w:rsidR="00132DE5" w:rsidRPr="00850735" w:rsidRDefault="00132DE5" w:rsidP="008D30D1">
            <w:pPr>
              <w:overflowPunct w:val="0"/>
              <w:autoSpaceDE w:val="0"/>
              <w:autoSpaceDN w:val="0"/>
              <w:adjustRightInd w:val="0"/>
              <w:spacing w:line="276" w:lineRule="auto"/>
              <w:textAlignment w:val="baseline"/>
              <w:rPr>
                <w:rFonts w:cstheme="minorHAnsi"/>
                <w:sz w:val="22"/>
                <w:szCs w:val="22"/>
                <w:lang w:eastAsia="pl-PL"/>
              </w:rPr>
            </w:pPr>
            <w:r w:rsidRPr="00850735">
              <w:rPr>
                <w:rFonts w:cstheme="minorHAnsi"/>
                <w:sz w:val="22"/>
                <w:szCs w:val="22"/>
                <w:lang w:eastAsia="pl-PL"/>
              </w:rPr>
              <w:t>Odpady inne niż niebezpieczne</w:t>
            </w:r>
          </w:p>
        </w:tc>
      </w:tr>
      <w:tr w:rsidR="00132DE5" w:rsidRPr="00EA6122" w14:paraId="38CF675F" w14:textId="77777777" w:rsidTr="00132DE5">
        <w:trPr>
          <w:cantSplit/>
          <w:trHeight w:val="340"/>
        </w:trPr>
        <w:tc>
          <w:tcPr>
            <w:tcW w:w="533" w:type="dxa"/>
            <w:shd w:val="clear" w:color="auto" w:fill="D9D9D9"/>
            <w:vAlign w:val="center"/>
          </w:tcPr>
          <w:p w14:paraId="1F812F29" w14:textId="77777777" w:rsidR="00132DE5" w:rsidRPr="00EA6122" w:rsidRDefault="00132DE5" w:rsidP="008D30D1">
            <w:pPr>
              <w:numPr>
                <w:ilvl w:val="0"/>
                <w:numId w:val="13"/>
              </w:numPr>
              <w:overflowPunct w:val="0"/>
              <w:autoSpaceDE w:val="0"/>
              <w:autoSpaceDN w:val="0"/>
              <w:adjustRightInd w:val="0"/>
              <w:spacing w:after="120" w:line="276" w:lineRule="auto"/>
              <w:textAlignment w:val="baseline"/>
              <w:rPr>
                <w:rFonts w:cstheme="minorHAnsi"/>
                <w:sz w:val="22"/>
                <w:szCs w:val="22"/>
                <w:lang w:eastAsia="pl-PL"/>
              </w:rPr>
            </w:pPr>
          </w:p>
        </w:tc>
        <w:tc>
          <w:tcPr>
            <w:tcW w:w="1418" w:type="dxa"/>
            <w:shd w:val="clear" w:color="auto" w:fill="auto"/>
            <w:vAlign w:val="center"/>
          </w:tcPr>
          <w:p w14:paraId="39FB0CF0" w14:textId="460F8041" w:rsidR="00132DE5" w:rsidRDefault="00AB386C" w:rsidP="008D30D1">
            <w:pPr>
              <w:overflowPunct w:val="0"/>
              <w:autoSpaceDE w:val="0"/>
              <w:autoSpaceDN w:val="0"/>
              <w:adjustRightInd w:val="0"/>
              <w:spacing w:line="276" w:lineRule="auto"/>
              <w:textAlignment w:val="baseline"/>
              <w:rPr>
                <w:rFonts w:cstheme="minorHAnsi"/>
                <w:sz w:val="22"/>
                <w:szCs w:val="22"/>
                <w:lang w:eastAsia="pl-PL"/>
              </w:rPr>
            </w:pPr>
            <w:r>
              <w:rPr>
                <w:rFonts w:cstheme="minorHAnsi"/>
                <w:sz w:val="22"/>
                <w:szCs w:val="22"/>
                <w:lang w:eastAsia="pl-PL"/>
              </w:rPr>
              <w:t>19 12 02</w:t>
            </w:r>
          </w:p>
        </w:tc>
        <w:tc>
          <w:tcPr>
            <w:tcW w:w="5415" w:type="dxa"/>
            <w:shd w:val="clear" w:color="auto" w:fill="auto"/>
            <w:vAlign w:val="center"/>
          </w:tcPr>
          <w:p w14:paraId="6F2C333E" w14:textId="4AAF6779" w:rsidR="00132DE5" w:rsidRDefault="00AB386C" w:rsidP="008D30D1">
            <w:pPr>
              <w:overflowPunct w:val="0"/>
              <w:autoSpaceDE w:val="0"/>
              <w:autoSpaceDN w:val="0"/>
              <w:adjustRightInd w:val="0"/>
              <w:spacing w:line="276" w:lineRule="auto"/>
              <w:textAlignment w:val="baseline"/>
              <w:rPr>
                <w:rFonts w:cstheme="minorHAnsi"/>
                <w:sz w:val="22"/>
                <w:szCs w:val="22"/>
                <w:lang w:eastAsia="pl-PL"/>
              </w:rPr>
            </w:pPr>
            <w:r>
              <w:rPr>
                <w:rFonts w:cstheme="minorHAnsi"/>
                <w:sz w:val="22"/>
                <w:szCs w:val="22"/>
                <w:lang w:eastAsia="pl-PL"/>
              </w:rPr>
              <w:t>Metale żelazne</w:t>
            </w:r>
          </w:p>
        </w:tc>
        <w:tc>
          <w:tcPr>
            <w:tcW w:w="2268" w:type="dxa"/>
            <w:shd w:val="clear" w:color="auto" w:fill="auto"/>
            <w:vAlign w:val="center"/>
          </w:tcPr>
          <w:p w14:paraId="0DB6CC7C" w14:textId="71710CE0" w:rsidR="00132DE5" w:rsidRPr="00EA6122" w:rsidRDefault="00AB386C" w:rsidP="008D30D1">
            <w:pPr>
              <w:overflowPunct w:val="0"/>
              <w:autoSpaceDE w:val="0"/>
              <w:autoSpaceDN w:val="0"/>
              <w:adjustRightInd w:val="0"/>
              <w:spacing w:line="276" w:lineRule="auto"/>
              <w:textAlignment w:val="baseline"/>
              <w:rPr>
                <w:rFonts w:cstheme="minorHAnsi"/>
                <w:sz w:val="22"/>
                <w:szCs w:val="22"/>
                <w:lang w:eastAsia="pl-PL"/>
              </w:rPr>
            </w:pPr>
            <w:r>
              <w:rPr>
                <w:rFonts w:cstheme="minorHAnsi"/>
                <w:sz w:val="22"/>
                <w:szCs w:val="22"/>
                <w:lang w:eastAsia="pl-PL"/>
              </w:rPr>
              <w:t>30</w:t>
            </w:r>
          </w:p>
        </w:tc>
      </w:tr>
      <w:tr w:rsidR="00132DE5" w:rsidRPr="00EA6122" w14:paraId="5B705B81" w14:textId="77777777" w:rsidTr="00132DE5">
        <w:trPr>
          <w:cantSplit/>
          <w:trHeight w:val="340"/>
        </w:trPr>
        <w:tc>
          <w:tcPr>
            <w:tcW w:w="533" w:type="dxa"/>
            <w:shd w:val="clear" w:color="auto" w:fill="D9D9D9"/>
            <w:vAlign w:val="center"/>
          </w:tcPr>
          <w:p w14:paraId="07BD7571" w14:textId="77777777" w:rsidR="00132DE5" w:rsidRPr="00EA6122" w:rsidRDefault="00132DE5" w:rsidP="008D30D1">
            <w:pPr>
              <w:numPr>
                <w:ilvl w:val="0"/>
                <w:numId w:val="13"/>
              </w:numPr>
              <w:overflowPunct w:val="0"/>
              <w:autoSpaceDE w:val="0"/>
              <w:autoSpaceDN w:val="0"/>
              <w:adjustRightInd w:val="0"/>
              <w:spacing w:after="120" w:line="276" w:lineRule="auto"/>
              <w:textAlignment w:val="baseline"/>
              <w:rPr>
                <w:rFonts w:cstheme="minorHAnsi"/>
                <w:sz w:val="22"/>
                <w:szCs w:val="22"/>
                <w:lang w:eastAsia="pl-PL"/>
              </w:rPr>
            </w:pPr>
          </w:p>
        </w:tc>
        <w:tc>
          <w:tcPr>
            <w:tcW w:w="1418" w:type="dxa"/>
            <w:shd w:val="clear" w:color="auto" w:fill="auto"/>
            <w:vAlign w:val="center"/>
          </w:tcPr>
          <w:p w14:paraId="0A4F1FEF" w14:textId="6AE84C8E" w:rsidR="00132DE5" w:rsidRPr="00EA6122" w:rsidRDefault="00AB386C" w:rsidP="008D30D1">
            <w:pPr>
              <w:overflowPunct w:val="0"/>
              <w:autoSpaceDE w:val="0"/>
              <w:autoSpaceDN w:val="0"/>
              <w:adjustRightInd w:val="0"/>
              <w:spacing w:line="276" w:lineRule="auto"/>
              <w:textAlignment w:val="baseline"/>
              <w:rPr>
                <w:rFonts w:cstheme="minorHAnsi"/>
                <w:sz w:val="22"/>
                <w:szCs w:val="22"/>
                <w:lang w:eastAsia="pl-PL"/>
              </w:rPr>
            </w:pPr>
            <w:r>
              <w:rPr>
                <w:rFonts w:cstheme="minorHAnsi"/>
                <w:sz w:val="22"/>
                <w:szCs w:val="22"/>
                <w:lang w:eastAsia="pl-PL"/>
              </w:rPr>
              <w:t>19 12 03</w:t>
            </w:r>
          </w:p>
        </w:tc>
        <w:tc>
          <w:tcPr>
            <w:tcW w:w="5415" w:type="dxa"/>
            <w:shd w:val="clear" w:color="auto" w:fill="auto"/>
            <w:vAlign w:val="center"/>
          </w:tcPr>
          <w:p w14:paraId="1888C9ED" w14:textId="11FC7DFB" w:rsidR="00132DE5" w:rsidRPr="00EA6122" w:rsidRDefault="00AB386C" w:rsidP="008D30D1">
            <w:pPr>
              <w:overflowPunct w:val="0"/>
              <w:autoSpaceDE w:val="0"/>
              <w:autoSpaceDN w:val="0"/>
              <w:adjustRightInd w:val="0"/>
              <w:spacing w:line="276" w:lineRule="auto"/>
              <w:textAlignment w:val="baseline"/>
              <w:rPr>
                <w:rFonts w:cstheme="minorHAnsi"/>
                <w:sz w:val="22"/>
                <w:szCs w:val="22"/>
                <w:lang w:eastAsia="pl-PL"/>
              </w:rPr>
            </w:pPr>
            <w:r>
              <w:rPr>
                <w:rFonts w:cstheme="minorHAnsi"/>
                <w:sz w:val="22"/>
                <w:szCs w:val="22"/>
                <w:lang w:eastAsia="pl-PL"/>
              </w:rPr>
              <w:t>Metale nieżelazne</w:t>
            </w:r>
            <w:r w:rsidR="00132DE5">
              <w:rPr>
                <w:rFonts w:cstheme="minorHAnsi"/>
                <w:sz w:val="22"/>
                <w:szCs w:val="22"/>
                <w:lang w:eastAsia="pl-PL"/>
              </w:rPr>
              <w:t xml:space="preserve"> </w:t>
            </w:r>
          </w:p>
        </w:tc>
        <w:tc>
          <w:tcPr>
            <w:tcW w:w="2268" w:type="dxa"/>
            <w:shd w:val="clear" w:color="auto" w:fill="auto"/>
            <w:vAlign w:val="center"/>
          </w:tcPr>
          <w:p w14:paraId="52B7421E" w14:textId="63CC6CD6" w:rsidR="00132DE5" w:rsidRPr="00EA6122" w:rsidRDefault="00AB386C" w:rsidP="008D30D1">
            <w:pPr>
              <w:overflowPunct w:val="0"/>
              <w:autoSpaceDE w:val="0"/>
              <w:autoSpaceDN w:val="0"/>
              <w:adjustRightInd w:val="0"/>
              <w:spacing w:line="276" w:lineRule="auto"/>
              <w:textAlignment w:val="baseline"/>
              <w:rPr>
                <w:rFonts w:cstheme="minorHAnsi"/>
                <w:sz w:val="22"/>
                <w:szCs w:val="22"/>
                <w:lang w:eastAsia="pl-PL"/>
              </w:rPr>
            </w:pPr>
            <w:r>
              <w:rPr>
                <w:rFonts w:cstheme="minorHAnsi"/>
                <w:sz w:val="22"/>
                <w:szCs w:val="22"/>
                <w:lang w:eastAsia="pl-PL"/>
              </w:rPr>
              <w:t>25</w:t>
            </w:r>
          </w:p>
        </w:tc>
      </w:tr>
    </w:tbl>
    <w:p w14:paraId="725A2B98" w14:textId="46BD08F5" w:rsidR="000610C2" w:rsidRDefault="000610C2" w:rsidP="008D30D1">
      <w:pPr>
        <w:spacing w:after="200" w:line="276" w:lineRule="auto"/>
        <w:contextualSpacing/>
        <w:rPr>
          <w:rFonts w:cstheme="minorHAnsi"/>
          <w:b/>
          <w:bCs/>
        </w:rPr>
      </w:pPr>
    </w:p>
    <w:p w14:paraId="273CE87B" w14:textId="5C164400" w:rsidR="003A60F0" w:rsidRDefault="003A60F0" w:rsidP="008D30D1">
      <w:pPr>
        <w:spacing w:after="200" w:line="276" w:lineRule="auto"/>
        <w:contextualSpacing/>
        <w:rPr>
          <w:rFonts w:cstheme="minorHAnsi"/>
          <w:b/>
          <w:bCs/>
        </w:rPr>
      </w:pPr>
    </w:p>
    <w:p w14:paraId="2F66079A" w14:textId="651A57F7" w:rsidR="003A60F0" w:rsidRDefault="003A60F0" w:rsidP="008D30D1">
      <w:pPr>
        <w:spacing w:after="200" w:line="276" w:lineRule="auto"/>
        <w:contextualSpacing/>
        <w:rPr>
          <w:rFonts w:cstheme="minorHAnsi"/>
          <w:b/>
          <w:bCs/>
        </w:rPr>
      </w:pPr>
    </w:p>
    <w:p w14:paraId="39E83C49" w14:textId="1833A215" w:rsidR="00132DE5" w:rsidRPr="00CF243E" w:rsidRDefault="00AB386C" w:rsidP="008D30D1">
      <w:pPr>
        <w:rPr>
          <w:b/>
        </w:rPr>
      </w:pPr>
      <w:r>
        <w:rPr>
          <w:b/>
        </w:rPr>
        <w:lastRenderedPageBreak/>
        <w:t>3.2</w:t>
      </w:r>
      <w:r w:rsidR="00132DE5" w:rsidRPr="00CF243E">
        <w:rPr>
          <w:b/>
        </w:rPr>
        <w:t xml:space="preserve">. </w:t>
      </w:r>
      <w:r w:rsidR="00132DE5" w:rsidRPr="008F1F87">
        <w:t>Rodzaje i masy odpadów powstających w wyni</w:t>
      </w:r>
      <w:r w:rsidR="008F1F87">
        <w:t xml:space="preserve">ku przetwarzania w okresie roku                    </w:t>
      </w:r>
      <w:r w:rsidR="00132DE5" w:rsidRPr="008F1F87">
        <w:t xml:space="preserve">w </w:t>
      </w:r>
      <w:r w:rsidRPr="008F1F87">
        <w:t>mobilnym przesiewaczu bębnowym</w:t>
      </w:r>
    </w:p>
    <w:p w14:paraId="1D5D996F" w14:textId="77777777" w:rsidR="00132DE5" w:rsidRPr="005C7EBF" w:rsidRDefault="00132DE5" w:rsidP="008D30D1">
      <w:pPr>
        <w:spacing w:line="276" w:lineRule="auto"/>
        <w:rPr>
          <w:rFonts w:cstheme="minorHAnsi"/>
          <w:bCs/>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3"/>
        <w:gridCol w:w="1418"/>
        <w:gridCol w:w="5415"/>
        <w:gridCol w:w="2268"/>
      </w:tblGrid>
      <w:tr w:rsidR="00132DE5" w:rsidRPr="00EA6122" w14:paraId="6136B59F" w14:textId="77777777" w:rsidTr="00132DE5">
        <w:trPr>
          <w:cantSplit/>
          <w:trHeight w:val="566"/>
          <w:tblHeader/>
        </w:trPr>
        <w:tc>
          <w:tcPr>
            <w:tcW w:w="533" w:type="dxa"/>
            <w:shd w:val="clear" w:color="auto" w:fill="D9D9D9"/>
            <w:vAlign w:val="center"/>
          </w:tcPr>
          <w:p w14:paraId="2AD40ACC" w14:textId="77777777" w:rsidR="00132DE5" w:rsidRPr="00EA6122" w:rsidRDefault="00132DE5" w:rsidP="008D30D1">
            <w:pPr>
              <w:overflowPunct w:val="0"/>
              <w:autoSpaceDE w:val="0"/>
              <w:autoSpaceDN w:val="0"/>
              <w:adjustRightInd w:val="0"/>
              <w:spacing w:line="276" w:lineRule="auto"/>
              <w:textAlignment w:val="baseline"/>
              <w:rPr>
                <w:rFonts w:cstheme="minorHAnsi"/>
                <w:b/>
                <w:sz w:val="22"/>
                <w:szCs w:val="22"/>
                <w:lang w:eastAsia="pl-PL"/>
              </w:rPr>
            </w:pPr>
            <w:r w:rsidRPr="00EA6122">
              <w:rPr>
                <w:rFonts w:cstheme="minorHAnsi"/>
                <w:b/>
                <w:sz w:val="22"/>
                <w:szCs w:val="22"/>
                <w:lang w:eastAsia="pl-PL"/>
              </w:rPr>
              <w:t>Lp.</w:t>
            </w:r>
          </w:p>
        </w:tc>
        <w:tc>
          <w:tcPr>
            <w:tcW w:w="1418" w:type="dxa"/>
            <w:shd w:val="clear" w:color="auto" w:fill="D9D9D9"/>
            <w:vAlign w:val="center"/>
          </w:tcPr>
          <w:p w14:paraId="23AEF4ED" w14:textId="77777777" w:rsidR="00132DE5" w:rsidRPr="00EA6122" w:rsidRDefault="00132DE5" w:rsidP="008D30D1">
            <w:pPr>
              <w:overflowPunct w:val="0"/>
              <w:autoSpaceDE w:val="0"/>
              <w:autoSpaceDN w:val="0"/>
              <w:adjustRightInd w:val="0"/>
              <w:spacing w:line="276" w:lineRule="auto"/>
              <w:textAlignment w:val="baseline"/>
              <w:rPr>
                <w:rFonts w:cstheme="minorHAnsi"/>
                <w:b/>
                <w:sz w:val="22"/>
                <w:szCs w:val="22"/>
                <w:lang w:eastAsia="pl-PL"/>
              </w:rPr>
            </w:pPr>
            <w:r w:rsidRPr="00EA6122">
              <w:rPr>
                <w:rFonts w:cstheme="minorHAnsi"/>
                <w:b/>
                <w:sz w:val="22"/>
                <w:szCs w:val="22"/>
                <w:lang w:eastAsia="pl-PL"/>
              </w:rPr>
              <w:t>Kod odpadu</w:t>
            </w:r>
          </w:p>
        </w:tc>
        <w:tc>
          <w:tcPr>
            <w:tcW w:w="5415" w:type="dxa"/>
            <w:shd w:val="clear" w:color="auto" w:fill="D9D9D9" w:themeFill="background1" w:themeFillShade="D9"/>
            <w:vAlign w:val="center"/>
          </w:tcPr>
          <w:p w14:paraId="09F6E026" w14:textId="77777777" w:rsidR="00132DE5" w:rsidRPr="00EA6122" w:rsidRDefault="00132DE5" w:rsidP="008D30D1">
            <w:pPr>
              <w:overflowPunct w:val="0"/>
              <w:autoSpaceDE w:val="0"/>
              <w:autoSpaceDN w:val="0"/>
              <w:adjustRightInd w:val="0"/>
              <w:spacing w:line="276" w:lineRule="auto"/>
              <w:textAlignment w:val="baseline"/>
              <w:rPr>
                <w:rFonts w:cstheme="minorHAnsi"/>
                <w:b/>
                <w:sz w:val="22"/>
                <w:szCs w:val="22"/>
                <w:lang w:eastAsia="pl-PL"/>
              </w:rPr>
            </w:pPr>
            <w:r w:rsidRPr="00EA6122">
              <w:rPr>
                <w:rFonts w:cstheme="minorHAnsi"/>
                <w:b/>
                <w:sz w:val="22"/>
                <w:szCs w:val="22"/>
                <w:lang w:eastAsia="pl-PL"/>
              </w:rPr>
              <w:t>Rodzaj odpadu</w:t>
            </w:r>
          </w:p>
        </w:tc>
        <w:tc>
          <w:tcPr>
            <w:tcW w:w="2268" w:type="dxa"/>
            <w:shd w:val="clear" w:color="auto" w:fill="D9D9D9"/>
            <w:vAlign w:val="center"/>
          </w:tcPr>
          <w:p w14:paraId="5F01C02F" w14:textId="77777777" w:rsidR="00132DE5" w:rsidRPr="00EA6122" w:rsidRDefault="00132DE5" w:rsidP="008D30D1">
            <w:pPr>
              <w:overflowPunct w:val="0"/>
              <w:autoSpaceDE w:val="0"/>
              <w:autoSpaceDN w:val="0"/>
              <w:adjustRightInd w:val="0"/>
              <w:spacing w:line="276" w:lineRule="auto"/>
              <w:textAlignment w:val="baseline"/>
              <w:rPr>
                <w:rFonts w:cstheme="minorHAnsi"/>
                <w:b/>
                <w:sz w:val="22"/>
                <w:szCs w:val="22"/>
                <w:lang w:eastAsia="pl-PL"/>
              </w:rPr>
            </w:pPr>
            <w:r w:rsidRPr="00EA6122">
              <w:rPr>
                <w:rFonts w:cstheme="minorHAnsi"/>
                <w:b/>
                <w:sz w:val="22"/>
                <w:szCs w:val="22"/>
                <w:lang w:eastAsia="pl-PL"/>
              </w:rPr>
              <w:t>Masa [Mg/rok]</w:t>
            </w:r>
          </w:p>
        </w:tc>
      </w:tr>
      <w:tr w:rsidR="00132DE5" w:rsidRPr="0067524C" w14:paraId="2D690838" w14:textId="77777777" w:rsidTr="00132DE5">
        <w:trPr>
          <w:cantSplit/>
          <w:trHeight w:val="340"/>
        </w:trPr>
        <w:tc>
          <w:tcPr>
            <w:tcW w:w="9634" w:type="dxa"/>
            <w:gridSpan w:val="4"/>
            <w:shd w:val="clear" w:color="auto" w:fill="D9D9D9"/>
            <w:vAlign w:val="center"/>
          </w:tcPr>
          <w:p w14:paraId="0AE279D8" w14:textId="77777777" w:rsidR="00132DE5" w:rsidRPr="0067524C" w:rsidRDefault="00132DE5" w:rsidP="008D30D1">
            <w:pPr>
              <w:overflowPunct w:val="0"/>
              <w:autoSpaceDE w:val="0"/>
              <w:autoSpaceDN w:val="0"/>
              <w:adjustRightInd w:val="0"/>
              <w:spacing w:line="276" w:lineRule="auto"/>
              <w:textAlignment w:val="baseline"/>
              <w:rPr>
                <w:rFonts w:cstheme="minorHAnsi"/>
                <w:sz w:val="22"/>
                <w:szCs w:val="22"/>
                <w:lang w:eastAsia="pl-PL"/>
              </w:rPr>
            </w:pPr>
            <w:r w:rsidRPr="0067524C">
              <w:rPr>
                <w:rFonts w:cstheme="minorHAnsi"/>
                <w:sz w:val="22"/>
                <w:szCs w:val="22"/>
                <w:lang w:eastAsia="pl-PL"/>
              </w:rPr>
              <w:t>Odpady inne niż niebezpieczne</w:t>
            </w:r>
          </w:p>
        </w:tc>
      </w:tr>
      <w:tr w:rsidR="00132DE5" w14:paraId="2C7EA03A" w14:textId="77777777" w:rsidTr="00132DE5">
        <w:trPr>
          <w:cantSplit/>
          <w:trHeight w:val="340"/>
        </w:trPr>
        <w:tc>
          <w:tcPr>
            <w:tcW w:w="533" w:type="dxa"/>
            <w:shd w:val="clear" w:color="auto" w:fill="D9D9D9"/>
            <w:vAlign w:val="center"/>
          </w:tcPr>
          <w:p w14:paraId="5B62023A" w14:textId="77777777" w:rsidR="00132DE5" w:rsidRPr="00EA6122" w:rsidRDefault="00132DE5" w:rsidP="008D30D1">
            <w:pPr>
              <w:numPr>
                <w:ilvl w:val="0"/>
                <w:numId w:val="14"/>
              </w:numPr>
              <w:overflowPunct w:val="0"/>
              <w:autoSpaceDE w:val="0"/>
              <w:autoSpaceDN w:val="0"/>
              <w:adjustRightInd w:val="0"/>
              <w:spacing w:after="120" w:line="276" w:lineRule="auto"/>
              <w:textAlignment w:val="baseline"/>
              <w:rPr>
                <w:rFonts w:cstheme="minorHAnsi"/>
                <w:sz w:val="22"/>
                <w:szCs w:val="22"/>
                <w:lang w:eastAsia="pl-PL"/>
              </w:rPr>
            </w:pPr>
          </w:p>
        </w:tc>
        <w:tc>
          <w:tcPr>
            <w:tcW w:w="1418" w:type="dxa"/>
            <w:shd w:val="clear" w:color="auto" w:fill="auto"/>
            <w:vAlign w:val="center"/>
          </w:tcPr>
          <w:p w14:paraId="59FC4C53" w14:textId="77777777" w:rsidR="00132DE5" w:rsidRDefault="00132DE5" w:rsidP="008D30D1">
            <w:pPr>
              <w:overflowPunct w:val="0"/>
              <w:autoSpaceDE w:val="0"/>
              <w:autoSpaceDN w:val="0"/>
              <w:adjustRightInd w:val="0"/>
              <w:spacing w:line="276" w:lineRule="auto"/>
              <w:textAlignment w:val="baseline"/>
              <w:rPr>
                <w:rFonts w:cstheme="minorHAnsi"/>
                <w:sz w:val="22"/>
                <w:szCs w:val="22"/>
                <w:lang w:eastAsia="pl-PL"/>
              </w:rPr>
            </w:pPr>
            <w:r>
              <w:rPr>
                <w:rFonts w:cstheme="minorHAnsi"/>
                <w:sz w:val="22"/>
                <w:szCs w:val="22"/>
                <w:lang w:eastAsia="pl-PL"/>
              </w:rPr>
              <w:t>19 12 09</w:t>
            </w:r>
          </w:p>
        </w:tc>
        <w:tc>
          <w:tcPr>
            <w:tcW w:w="5415" w:type="dxa"/>
            <w:shd w:val="clear" w:color="auto" w:fill="auto"/>
            <w:vAlign w:val="center"/>
          </w:tcPr>
          <w:p w14:paraId="3F090383" w14:textId="77777777" w:rsidR="00132DE5" w:rsidRPr="00D12972" w:rsidRDefault="00132DE5" w:rsidP="008D30D1">
            <w:pPr>
              <w:overflowPunct w:val="0"/>
              <w:autoSpaceDE w:val="0"/>
              <w:autoSpaceDN w:val="0"/>
              <w:adjustRightInd w:val="0"/>
              <w:spacing w:line="276" w:lineRule="auto"/>
              <w:textAlignment w:val="baseline"/>
              <w:rPr>
                <w:rFonts w:cstheme="minorHAnsi"/>
                <w:sz w:val="22"/>
                <w:szCs w:val="22"/>
                <w:lang w:eastAsia="pl-PL"/>
              </w:rPr>
            </w:pPr>
            <w:r>
              <w:rPr>
                <w:rFonts w:cstheme="minorHAnsi"/>
                <w:sz w:val="22"/>
                <w:szCs w:val="22"/>
                <w:lang w:eastAsia="pl-PL"/>
              </w:rPr>
              <w:t>Minerały (np. piasek, kamienie)</w:t>
            </w:r>
          </w:p>
        </w:tc>
        <w:tc>
          <w:tcPr>
            <w:tcW w:w="2268" w:type="dxa"/>
            <w:shd w:val="clear" w:color="auto" w:fill="auto"/>
            <w:vAlign w:val="center"/>
          </w:tcPr>
          <w:p w14:paraId="57D89FFD" w14:textId="43C80C12" w:rsidR="00132DE5" w:rsidRPr="0067524C" w:rsidRDefault="00AB386C" w:rsidP="008D30D1">
            <w:pPr>
              <w:overflowPunct w:val="0"/>
              <w:autoSpaceDE w:val="0"/>
              <w:autoSpaceDN w:val="0"/>
              <w:adjustRightInd w:val="0"/>
              <w:spacing w:line="276" w:lineRule="auto"/>
              <w:textAlignment w:val="baseline"/>
              <w:rPr>
                <w:rFonts w:cstheme="minorHAnsi"/>
                <w:sz w:val="22"/>
                <w:szCs w:val="22"/>
                <w:lang w:eastAsia="pl-PL"/>
              </w:rPr>
            </w:pPr>
            <w:r>
              <w:rPr>
                <w:rFonts w:cstheme="minorHAnsi"/>
                <w:sz w:val="22"/>
                <w:szCs w:val="22"/>
                <w:lang w:eastAsia="pl-PL"/>
              </w:rPr>
              <w:t>180</w:t>
            </w:r>
          </w:p>
        </w:tc>
      </w:tr>
    </w:tbl>
    <w:p w14:paraId="524119F2" w14:textId="271DE8CB" w:rsidR="00132DE5" w:rsidRPr="00132DE5" w:rsidRDefault="00132DE5" w:rsidP="008D30D1">
      <w:pPr>
        <w:rPr>
          <w:rFonts w:cstheme="minorHAnsi"/>
          <w:b/>
          <w:bCs/>
          <w:lang w:eastAsia="ar-SA"/>
        </w:rPr>
      </w:pPr>
    </w:p>
    <w:p w14:paraId="1C128E0A" w14:textId="311CE5BA" w:rsidR="005C7EBF" w:rsidRPr="00132DE5" w:rsidRDefault="005C7EBF" w:rsidP="008D30D1">
      <w:pPr>
        <w:pStyle w:val="Akapitzlist"/>
        <w:numPr>
          <w:ilvl w:val="0"/>
          <w:numId w:val="3"/>
        </w:numPr>
        <w:ind w:left="426" w:hanging="426"/>
        <w:rPr>
          <w:rFonts w:asciiTheme="minorHAnsi" w:hAnsiTheme="minorHAnsi" w:cstheme="minorHAnsi"/>
          <w:b/>
          <w:bCs/>
          <w:sz w:val="24"/>
          <w:szCs w:val="24"/>
          <w:lang w:eastAsia="ar-SA"/>
        </w:rPr>
      </w:pPr>
      <w:r w:rsidRPr="00132DE5">
        <w:rPr>
          <w:rFonts w:cstheme="minorHAnsi"/>
          <w:b/>
          <w:bCs/>
          <w:sz w:val="24"/>
          <w:szCs w:val="24"/>
        </w:rPr>
        <w:t xml:space="preserve">Oznaczenie miejsca przetwarzania odpadów </w:t>
      </w:r>
    </w:p>
    <w:p w14:paraId="54628B52" w14:textId="77777777" w:rsidR="000610C2" w:rsidRDefault="00132DE5" w:rsidP="008D30D1">
      <w:pPr>
        <w:spacing w:line="276" w:lineRule="auto"/>
        <w:rPr>
          <w:rFonts w:cstheme="minorHAnsi"/>
          <w:bCs/>
          <w:lang w:bidi="pl-PL"/>
        </w:rPr>
      </w:pPr>
      <w:r w:rsidRPr="00132DE5">
        <w:rPr>
          <w:rFonts w:cstheme="minorHAnsi"/>
          <w:bCs/>
        </w:rPr>
        <w:t xml:space="preserve">Odpady przetwarzane są na terenie Zakładu </w:t>
      </w:r>
      <w:r w:rsidRPr="00132DE5">
        <w:rPr>
          <w:rFonts w:cstheme="minorHAnsi"/>
          <w:bCs/>
          <w:lang w:bidi="pl-PL"/>
        </w:rPr>
        <w:t xml:space="preserve">położonego na działce o numerze ewidencyjnym </w:t>
      </w:r>
    </w:p>
    <w:p w14:paraId="285DFE31" w14:textId="77777777" w:rsidR="00A40445" w:rsidRDefault="000610C2" w:rsidP="008D30D1">
      <w:pPr>
        <w:spacing w:line="276" w:lineRule="auto"/>
        <w:rPr>
          <w:rFonts w:cstheme="minorHAnsi"/>
          <w:bCs/>
        </w:rPr>
      </w:pPr>
      <w:r w:rsidRPr="000610C2">
        <w:rPr>
          <w:rFonts w:cstheme="minorHAnsi"/>
          <w:bCs/>
          <w:lang w:bidi="pl-PL"/>
        </w:rPr>
        <w:t>861/3, obręb ewidencyjny Wolsztyn, gm. Wolsztyn</w:t>
      </w:r>
      <w:r>
        <w:rPr>
          <w:rFonts w:cstheme="minorHAnsi"/>
          <w:bCs/>
          <w:lang w:bidi="pl-PL"/>
        </w:rPr>
        <w:t xml:space="preserve">. </w:t>
      </w:r>
      <w:r w:rsidR="00132DE5" w:rsidRPr="00132DE5">
        <w:rPr>
          <w:rFonts w:cstheme="minorHAnsi"/>
          <w:bCs/>
        </w:rPr>
        <w:t>Prowadzący przetwarzanie posiada tytuł prawn</w:t>
      </w:r>
      <w:r>
        <w:rPr>
          <w:rFonts w:cstheme="minorHAnsi"/>
          <w:bCs/>
        </w:rPr>
        <w:t>y do władania ww. nieruchomością</w:t>
      </w:r>
      <w:r w:rsidR="00132DE5" w:rsidRPr="00132DE5">
        <w:rPr>
          <w:rFonts w:cstheme="minorHAnsi"/>
          <w:bCs/>
        </w:rPr>
        <w:t xml:space="preserve"> (</w:t>
      </w:r>
      <w:r>
        <w:rPr>
          <w:rFonts w:cstheme="minorHAnsi"/>
          <w:bCs/>
        </w:rPr>
        <w:t xml:space="preserve">umowa dzierżawy zawarta </w:t>
      </w:r>
      <w:r w:rsidR="00D21ADB">
        <w:rPr>
          <w:rFonts w:cstheme="minorHAnsi"/>
          <w:bCs/>
        </w:rPr>
        <w:t>z</w:t>
      </w:r>
      <w:r w:rsidR="00A40445">
        <w:rPr>
          <w:rFonts w:cstheme="minorHAnsi"/>
          <w:bCs/>
        </w:rPr>
        <w:t xml:space="preserve"> jej</w:t>
      </w:r>
      <w:r w:rsidR="00D21ADB">
        <w:rPr>
          <w:rFonts w:cstheme="minorHAnsi"/>
          <w:bCs/>
        </w:rPr>
        <w:t xml:space="preserve"> właścicielami </w:t>
      </w:r>
    </w:p>
    <w:p w14:paraId="1BB1B073" w14:textId="14E8219B" w:rsidR="00132DE5" w:rsidRPr="00132DE5" w:rsidRDefault="000610C2" w:rsidP="008D30D1">
      <w:pPr>
        <w:spacing w:line="276" w:lineRule="auto"/>
        <w:rPr>
          <w:rFonts w:cstheme="minorHAnsi"/>
          <w:bCs/>
          <w:lang w:bidi="pl-PL"/>
        </w:rPr>
      </w:pPr>
      <w:r>
        <w:rPr>
          <w:rFonts w:cstheme="minorHAnsi"/>
          <w:bCs/>
        </w:rPr>
        <w:t>w formie aktu notarialnego</w:t>
      </w:r>
      <w:r w:rsidR="00132DE5" w:rsidRPr="00132DE5">
        <w:rPr>
          <w:rFonts w:cstheme="minorHAnsi"/>
          <w:bCs/>
        </w:rPr>
        <w:t xml:space="preserve">). </w:t>
      </w:r>
    </w:p>
    <w:p w14:paraId="6AED130B" w14:textId="098F925B" w:rsidR="00132DE5" w:rsidRPr="00132DE5" w:rsidRDefault="00132DE5" w:rsidP="008D30D1">
      <w:pPr>
        <w:rPr>
          <w:rFonts w:cstheme="minorHAnsi"/>
          <w:bCs/>
          <w:lang w:eastAsia="ar-SA"/>
        </w:rPr>
      </w:pPr>
    </w:p>
    <w:p w14:paraId="1E28A5B2" w14:textId="52A208B3" w:rsidR="00132DE5" w:rsidRPr="00132DE5" w:rsidRDefault="005C7EBF" w:rsidP="008D30D1">
      <w:pPr>
        <w:pStyle w:val="Akapitzlist"/>
        <w:numPr>
          <w:ilvl w:val="0"/>
          <w:numId w:val="3"/>
        </w:numPr>
        <w:ind w:left="426" w:hanging="426"/>
        <w:rPr>
          <w:rFonts w:asciiTheme="minorHAnsi" w:hAnsiTheme="minorHAnsi" w:cstheme="minorHAnsi"/>
          <w:b/>
          <w:bCs/>
          <w:sz w:val="24"/>
          <w:szCs w:val="24"/>
          <w:lang w:eastAsia="ar-SA"/>
        </w:rPr>
      </w:pPr>
      <w:r w:rsidRPr="00132DE5">
        <w:rPr>
          <w:rFonts w:cstheme="minorHAnsi"/>
          <w:b/>
          <w:bCs/>
          <w:sz w:val="24"/>
          <w:szCs w:val="24"/>
          <w:lang w:val="x-none"/>
        </w:rPr>
        <w:t>Metoda przetwarzania</w:t>
      </w:r>
      <w:r w:rsidRPr="00132DE5">
        <w:rPr>
          <w:rFonts w:cstheme="minorHAnsi"/>
          <w:b/>
          <w:bCs/>
          <w:sz w:val="24"/>
          <w:szCs w:val="24"/>
        </w:rPr>
        <w:t xml:space="preserve"> </w:t>
      </w:r>
      <w:r w:rsidR="004B6952" w:rsidRPr="00132DE5">
        <w:rPr>
          <w:rFonts w:cstheme="minorHAnsi"/>
          <w:b/>
          <w:bCs/>
          <w:sz w:val="24"/>
          <w:szCs w:val="24"/>
          <w:lang w:val="x-none"/>
        </w:rPr>
        <w:t>odpadów wraz z opisem proces</w:t>
      </w:r>
      <w:r w:rsidR="004B6952" w:rsidRPr="00132DE5">
        <w:rPr>
          <w:rFonts w:cstheme="minorHAnsi"/>
          <w:b/>
          <w:bCs/>
          <w:sz w:val="24"/>
          <w:szCs w:val="24"/>
        </w:rPr>
        <w:t xml:space="preserve">ów </w:t>
      </w:r>
      <w:r w:rsidR="004B6952" w:rsidRPr="00132DE5">
        <w:rPr>
          <w:rFonts w:cstheme="minorHAnsi"/>
          <w:b/>
          <w:bCs/>
          <w:sz w:val="24"/>
          <w:szCs w:val="24"/>
          <w:lang w:val="x-none"/>
        </w:rPr>
        <w:t>technologicznych</w:t>
      </w:r>
      <w:r w:rsidR="00AD2E79" w:rsidRPr="00132DE5">
        <w:rPr>
          <w:rFonts w:cstheme="minorHAnsi"/>
          <w:b/>
          <w:bCs/>
          <w:sz w:val="24"/>
          <w:szCs w:val="24"/>
        </w:rPr>
        <w:t>, warunkami utraty statusu odpadów oraz</w:t>
      </w:r>
      <w:r w:rsidR="005E2C10" w:rsidRPr="00132DE5">
        <w:rPr>
          <w:rFonts w:cstheme="minorHAnsi"/>
          <w:b/>
          <w:bCs/>
          <w:sz w:val="24"/>
          <w:szCs w:val="24"/>
        </w:rPr>
        <w:t xml:space="preserve"> moc</w:t>
      </w:r>
      <w:r w:rsidR="004B6952" w:rsidRPr="00132DE5">
        <w:rPr>
          <w:rFonts w:cstheme="minorHAnsi"/>
          <w:b/>
          <w:bCs/>
          <w:sz w:val="24"/>
          <w:szCs w:val="24"/>
        </w:rPr>
        <w:t>ami</w:t>
      </w:r>
      <w:r w:rsidR="005E2C10" w:rsidRPr="00132DE5">
        <w:rPr>
          <w:rFonts w:cstheme="minorHAnsi"/>
          <w:b/>
          <w:bCs/>
          <w:sz w:val="24"/>
          <w:szCs w:val="24"/>
        </w:rPr>
        <w:t xml:space="preserve"> przerobow</w:t>
      </w:r>
      <w:r w:rsidR="004B6952" w:rsidRPr="00132DE5">
        <w:rPr>
          <w:rFonts w:cstheme="minorHAnsi"/>
          <w:b/>
          <w:bCs/>
          <w:sz w:val="24"/>
          <w:szCs w:val="24"/>
        </w:rPr>
        <w:t>ymi</w:t>
      </w:r>
      <w:r w:rsidR="005E2C10" w:rsidRPr="00132DE5">
        <w:rPr>
          <w:rFonts w:cstheme="minorHAnsi"/>
          <w:b/>
          <w:bCs/>
          <w:sz w:val="24"/>
          <w:szCs w:val="24"/>
        </w:rPr>
        <w:t xml:space="preserve"> instalacji do przetwarzania odpadów</w:t>
      </w:r>
    </w:p>
    <w:p w14:paraId="1BDCFF97" w14:textId="56C0C2A2" w:rsidR="00F86DB9" w:rsidRPr="00F86DB9" w:rsidRDefault="000610C2" w:rsidP="008D30D1">
      <w:pPr>
        <w:spacing w:after="200" w:line="276" w:lineRule="auto"/>
        <w:contextualSpacing/>
        <w:rPr>
          <w:rFonts w:cstheme="minorHAnsi"/>
          <w:bCs/>
        </w:rPr>
      </w:pPr>
      <w:r>
        <w:rPr>
          <w:rFonts w:cstheme="minorHAnsi"/>
          <w:b/>
          <w:bCs/>
        </w:rPr>
        <w:t>5</w:t>
      </w:r>
      <w:r w:rsidR="00132DE5" w:rsidRPr="00132DE5">
        <w:rPr>
          <w:rFonts w:cstheme="minorHAnsi"/>
          <w:b/>
          <w:bCs/>
        </w:rPr>
        <w:t>.1.</w:t>
      </w:r>
      <w:r w:rsidR="00132DE5" w:rsidRPr="008F1F87">
        <w:rPr>
          <w:rFonts w:cstheme="minorHAnsi"/>
          <w:bCs/>
        </w:rPr>
        <w:t xml:space="preserve"> Metoda przetwarzania odpadów </w:t>
      </w:r>
      <w:r w:rsidR="00F86DB9" w:rsidRPr="008F1F87">
        <w:rPr>
          <w:rFonts w:cstheme="minorHAnsi"/>
          <w:bCs/>
        </w:rPr>
        <w:t>w mobilnej kruszarce szczękowej</w:t>
      </w:r>
    </w:p>
    <w:p w14:paraId="1FC1710E" w14:textId="0B03DD7A" w:rsidR="00132DE5" w:rsidRDefault="00132DE5" w:rsidP="008D30D1">
      <w:pPr>
        <w:spacing w:line="276" w:lineRule="auto"/>
        <w:rPr>
          <w:rFonts w:cstheme="minorHAnsi"/>
          <w:bCs/>
          <w:u w:val="single"/>
        </w:rPr>
      </w:pPr>
    </w:p>
    <w:p w14:paraId="5B1AFB47" w14:textId="77777777" w:rsidR="00132DE5" w:rsidRPr="005C7EBF" w:rsidRDefault="00132DE5" w:rsidP="008D30D1">
      <w:pPr>
        <w:spacing w:line="276" w:lineRule="auto"/>
        <w:rPr>
          <w:rFonts w:cstheme="minorHAnsi"/>
          <w:bCs/>
          <w:u w:val="single"/>
        </w:rPr>
      </w:pPr>
      <w:r w:rsidRPr="005C7EBF">
        <w:rPr>
          <w:rFonts w:cstheme="minorHAnsi"/>
          <w:bCs/>
          <w:u w:val="single"/>
        </w:rPr>
        <w:t>Metoda przetwarzania odpadów</w:t>
      </w:r>
    </w:p>
    <w:p w14:paraId="3526C0CA" w14:textId="77777777" w:rsidR="00132DE5" w:rsidRDefault="00132DE5" w:rsidP="008D30D1">
      <w:pPr>
        <w:spacing w:after="200" w:line="276" w:lineRule="auto"/>
        <w:contextualSpacing/>
        <w:rPr>
          <w:rFonts w:cstheme="minorHAnsi"/>
          <w:b/>
          <w:bCs/>
        </w:rPr>
      </w:pPr>
    </w:p>
    <w:p w14:paraId="2ABED1BD" w14:textId="77777777" w:rsidR="00132DE5" w:rsidRDefault="00132DE5" w:rsidP="008D30D1">
      <w:pPr>
        <w:spacing w:line="276" w:lineRule="auto"/>
        <w:rPr>
          <w:rFonts w:ascii="Calibri" w:eastAsia="Calibri" w:hAnsi="Calibri" w:cs="Calibri"/>
        </w:rPr>
      </w:pPr>
      <w:r w:rsidRPr="004B16B0">
        <w:rPr>
          <w:rFonts w:ascii="Calibri" w:eastAsia="Calibri" w:hAnsi="Calibri" w:cs="Calibri"/>
          <w:b/>
        </w:rPr>
        <w:t>R13</w:t>
      </w:r>
      <w:r w:rsidRPr="004B16B0">
        <w:rPr>
          <w:rFonts w:ascii="Calibri" w:eastAsia="Calibri" w:hAnsi="Calibri" w:cs="Calibri"/>
        </w:rPr>
        <w:t xml:space="preserve"> – Magazynowanie odpadów poprzedzające którykolwiek z procesów wymienionych </w:t>
      </w:r>
    </w:p>
    <w:p w14:paraId="7580F6A8" w14:textId="77777777" w:rsidR="00132DE5" w:rsidRDefault="00132DE5" w:rsidP="008D30D1">
      <w:pPr>
        <w:spacing w:line="276" w:lineRule="auto"/>
        <w:rPr>
          <w:rFonts w:ascii="Calibri" w:eastAsia="Calibri" w:hAnsi="Calibri" w:cs="Calibri"/>
        </w:rPr>
      </w:pPr>
      <w:r w:rsidRPr="004B16B0">
        <w:rPr>
          <w:rFonts w:ascii="Calibri" w:eastAsia="Calibri" w:hAnsi="Calibri" w:cs="Calibri"/>
        </w:rPr>
        <w:t>w pozycji R1-R12 załącznika nr 1 do ustawy o odpadach (z wyjątkiem wstępnego ma</w:t>
      </w:r>
      <w:r>
        <w:rPr>
          <w:rFonts w:ascii="Calibri" w:eastAsia="Calibri" w:hAnsi="Calibri" w:cs="Calibri"/>
        </w:rPr>
        <w:t>gazynowania u wytwórcy odpadów)</w:t>
      </w:r>
    </w:p>
    <w:p w14:paraId="6F83714E" w14:textId="77777777" w:rsidR="00132DE5" w:rsidRPr="004B16B0" w:rsidRDefault="00132DE5" w:rsidP="008D30D1">
      <w:pPr>
        <w:spacing w:line="276" w:lineRule="auto"/>
        <w:rPr>
          <w:rFonts w:ascii="Calibri" w:eastAsia="Calibri" w:hAnsi="Calibri" w:cs="Calibri"/>
        </w:rPr>
      </w:pPr>
    </w:p>
    <w:p w14:paraId="209EBB4B" w14:textId="77777777" w:rsidR="00132DE5" w:rsidRDefault="00132DE5" w:rsidP="008D30D1">
      <w:pPr>
        <w:spacing w:line="276" w:lineRule="auto"/>
        <w:rPr>
          <w:rFonts w:cstheme="minorHAnsi"/>
          <w:bCs/>
        </w:rPr>
      </w:pPr>
      <w:r w:rsidRPr="004B16B0">
        <w:rPr>
          <w:rFonts w:cstheme="minorHAnsi"/>
          <w:b/>
          <w:bCs/>
        </w:rPr>
        <w:t>R12</w:t>
      </w:r>
      <w:r w:rsidRPr="005C7EBF">
        <w:rPr>
          <w:rFonts w:cstheme="minorHAnsi"/>
          <w:bCs/>
        </w:rPr>
        <w:t xml:space="preserve"> – Wymiana odpadów w celu poddania ich któremukolwiek z procesów wymienionych </w:t>
      </w:r>
    </w:p>
    <w:p w14:paraId="0483ECC3" w14:textId="5A0299F3" w:rsidR="00132DE5" w:rsidRDefault="00132DE5" w:rsidP="008D30D1">
      <w:pPr>
        <w:spacing w:line="276" w:lineRule="auto"/>
        <w:rPr>
          <w:rFonts w:cstheme="minorHAnsi"/>
          <w:bCs/>
        </w:rPr>
      </w:pPr>
      <w:r w:rsidRPr="005C7EBF">
        <w:rPr>
          <w:rFonts w:cstheme="minorHAnsi"/>
          <w:bCs/>
        </w:rPr>
        <w:t>w pozycji R1-R11</w:t>
      </w:r>
    </w:p>
    <w:p w14:paraId="30D8D898" w14:textId="185F7538" w:rsidR="000610C2" w:rsidRDefault="000610C2" w:rsidP="008D30D1">
      <w:pPr>
        <w:spacing w:line="276" w:lineRule="auto"/>
        <w:rPr>
          <w:rFonts w:cstheme="minorHAnsi"/>
          <w:bCs/>
        </w:rPr>
      </w:pPr>
    </w:p>
    <w:p w14:paraId="2120B572" w14:textId="122DEC4C" w:rsidR="000610C2" w:rsidRDefault="000610C2" w:rsidP="008D30D1">
      <w:pPr>
        <w:spacing w:line="276" w:lineRule="auto"/>
        <w:rPr>
          <w:rFonts w:cstheme="minorHAnsi"/>
          <w:bCs/>
        </w:rPr>
      </w:pPr>
      <w:r w:rsidRPr="000610C2">
        <w:rPr>
          <w:rFonts w:cstheme="minorHAnsi"/>
          <w:b/>
          <w:bCs/>
        </w:rPr>
        <w:t>R5</w:t>
      </w:r>
      <w:r w:rsidRPr="000610C2">
        <w:rPr>
          <w:rFonts w:cstheme="minorHAnsi"/>
          <w:bCs/>
        </w:rPr>
        <w:t xml:space="preserve"> </w:t>
      </w:r>
      <w:r>
        <w:rPr>
          <w:rFonts w:cstheme="minorHAnsi"/>
          <w:bCs/>
        </w:rPr>
        <w:t xml:space="preserve">– </w:t>
      </w:r>
      <w:r w:rsidRPr="000610C2">
        <w:rPr>
          <w:rFonts w:cstheme="minorHAnsi"/>
          <w:bCs/>
        </w:rPr>
        <w:t>Recykling lub odzysk innych materiałów nieorganicznych</w:t>
      </w:r>
    </w:p>
    <w:p w14:paraId="541EB760" w14:textId="77777777" w:rsidR="00132DE5" w:rsidRPr="005C7EBF" w:rsidRDefault="00132DE5" w:rsidP="008D30D1">
      <w:pPr>
        <w:spacing w:line="276" w:lineRule="auto"/>
        <w:rPr>
          <w:rFonts w:cstheme="minorHAnsi"/>
          <w:bCs/>
        </w:rPr>
      </w:pPr>
    </w:p>
    <w:p w14:paraId="396DC31B" w14:textId="77777777" w:rsidR="00132DE5" w:rsidRPr="005C7EBF" w:rsidRDefault="00132DE5" w:rsidP="008D30D1">
      <w:pPr>
        <w:spacing w:line="276" w:lineRule="auto"/>
        <w:rPr>
          <w:rFonts w:cstheme="minorHAnsi"/>
          <w:bCs/>
          <w:u w:val="single"/>
        </w:rPr>
      </w:pPr>
      <w:r w:rsidRPr="005C7EBF">
        <w:rPr>
          <w:rFonts w:cstheme="minorHAnsi"/>
          <w:bCs/>
          <w:u w:val="single"/>
        </w:rPr>
        <w:t>Opis procesu technologicznego</w:t>
      </w:r>
    </w:p>
    <w:p w14:paraId="5C2DD5A4" w14:textId="02C1B727" w:rsidR="00F86DB9" w:rsidRDefault="00F86DB9" w:rsidP="008D30D1">
      <w:pPr>
        <w:spacing w:line="276" w:lineRule="auto"/>
        <w:rPr>
          <w:bCs/>
        </w:rPr>
      </w:pPr>
    </w:p>
    <w:p w14:paraId="40B6B694" w14:textId="59BD13B2" w:rsidR="00B41E5E" w:rsidRDefault="00817F6C" w:rsidP="008D30D1">
      <w:pPr>
        <w:spacing w:line="276" w:lineRule="auto"/>
        <w:rPr>
          <w:bCs/>
        </w:rPr>
      </w:pPr>
      <w:r w:rsidRPr="00817F6C">
        <w:rPr>
          <w:bCs/>
        </w:rPr>
        <w:t>Do przetwarzania przyjmowane są odpady budowlane pochodzące z rozbiórek i remontów dróg, bez domieszek innych materiałów, zwłaszcza tworzyw s</w:t>
      </w:r>
      <w:r w:rsidR="00B41E5E">
        <w:rPr>
          <w:bCs/>
        </w:rPr>
        <w:t>ztucznych i materiałów palnych, wymienione w pkt 2.1. niniejszej decyzji.</w:t>
      </w:r>
    </w:p>
    <w:p w14:paraId="5C9BF6E8" w14:textId="1A912813" w:rsidR="00C97D60" w:rsidRDefault="00C97D60" w:rsidP="008D30D1">
      <w:pPr>
        <w:spacing w:line="276" w:lineRule="auto"/>
        <w:rPr>
          <w:bCs/>
        </w:rPr>
      </w:pPr>
      <w:r w:rsidRPr="00C97D60">
        <w:rPr>
          <w:bCs/>
        </w:rPr>
        <w:t>Przed odzyskiem odpadów</w:t>
      </w:r>
      <w:r>
        <w:rPr>
          <w:bCs/>
        </w:rPr>
        <w:t xml:space="preserve"> w mobilnej kruszarce szczękowej</w:t>
      </w:r>
      <w:r w:rsidRPr="00C97D60">
        <w:rPr>
          <w:bCs/>
        </w:rPr>
        <w:t xml:space="preserve">, prowadzonym w procesach: </w:t>
      </w:r>
      <w:r>
        <w:rPr>
          <w:bCs/>
        </w:rPr>
        <w:t xml:space="preserve">     </w:t>
      </w:r>
      <w:r w:rsidRPr="00C97D60">
        <w:rPr>
          <w:bCs/>
        </w:rPr>
        <w:t xml:space="preserve">R12 i R5 odpady mogą być magazynowane (proces R13) zgodnie z warunkami określonymi </w:t>
      </w:r>
      <w:r>
        <w:rPr>
          <w:bCs/>
        </w:rPr>
        <w:t xml:space="preserve">        </w:t>
      </w:r>
      <w:r w:rsidRPr="00C97D60">
        <w:rPr>
          <w:bCs/>
        </w:rPr>
        <w:t xml:space="preserve">w niniejszej decyzji. Odpady magazynowane </w:t>
      </w:r>
      <w:r>
        <w:rPr>
          <w:bCs/>
        </w:rPr>
        <w:t>są celem zgromadzenia ich odpowiedniej ilości, wystarczającej do procesu przetwarzania.</w:t>
      </w:r>
    </w:p>
    <w:p w14:paraId="60FA86B8" w14:textId="77777777" w:rsidR="00A40445" w:rsidRDefault="00C97D60" w:rsidP="008D30D1">
      <w:pPr>
        <w:spacing w:line="276" w:lineRule="auto"/>
        <w:rPr>
          <w:bCs/>
        </w:rPr>
      </w:pPr>
      <w:r w:rsidRPr="00C97D60">
        <w:rPr>
          <w:bCs/>
        </w:rPr>
        <w:t xml:space="preserve">Przyjmowane do przetwarzania odpady o kodach: </w:t>
      </w:r>
      <w:r>
        <w:rPr>
          <w:bCs/>
        </w:rPr>
        <w:t xml:space="preserve">17 01 01 tj. </w:t>
      </w:r>
      <w:r w:rsidRPr="00C97D60">
        <w:rPr>
          <w:bCs/>
          <w:i/>
        </w:rPr>
        <w:t>Odpady betonu oraz gruz betonowy z rozbiórek i remontów</w:t>
      </w:r>
      <w:r>
        <w:rPr>
          <w:bCs/>
        </w:rPr>
        <w:t xml:space="preserve">, 17 01 02 tj. </w:t>
      </w:r>
      <w:r w:rsidRPr="00C97D60">
        <w:rPr>
          <w:bCs/>
          <w:i/>
        </w:rPr>
        <w:t>Gruz ceglany</w:t>
      </w:r>
      <w:r>
        <w:rPr>
          <w:bCs/>
        </w:rPr>
        <w:t xml:space="preserve"> i ex 17 01 07, tj. </w:t>
      </w:r>
      <w:r w:rsidRPr="00C97D60">
        <w:rPr>
          <w:bCs/>
          <w:i/>
        </w:rPr>
        <w:t xml:space="preserve">Zmieszane odpady z betonu, gruzu ceglanego, odpadowych materiałów ceramicznych inne niż wymienione </w:t>
      </w:r>
      <w:r w:rsidR="006A1BDD">
        <w:rPr>
          <w:bCs/>
          <w:i/>
        </w:rPr>
        <w:t xml:space="preserve">             </w:t>
      </w:r>
      <w:r w:rsidRPr="00C97D60">
        <w:rPr>
          <w:bCs/>
          <w:i/>
        </w:rPr>
        <w:t>w 17 01 06</w:t>
      </w:r>
      <w:r>
        <w:rPr>
          <w:bCs/>
        </w:rPr>
        <w:t xml:space="preserve">, </w:t>
      </w:r>
      <w:r w:rsidR="006A1BDD">
        <w:rPr>
          <w:bCs/>
        </w:rPr>
        <w:t xml:space="preserve">w przypadku konieczności </w:t>
      </w:r>
      <w:r w:rsidRPr="00C97D60">
        <w:rPr>
          <w:bCs/>
        </w:rPr>
        <w:t xml:space="preserve">mogą być poddawane </w:t>
      </w:r>
      <w:r w:rsidR="006A1BDD">
        <w:rPr>
          <w:bCs/>
        </w:rPr>
        <w:t xml:space="preserve">procesowi R12. </w:t>
      </w:r>
    </w:p>
    <w:p w14:paraId="58BC8098" w14:textId="43F9CB56" w:rsidR="00C97D60" w:rsidRDefault="006A1BDD" w:rsidP="008D30D1">
      <w:pPr>
        <w:spacing w:line="276" w:lineRule="auto"/>
        <w:rPr>
          <w:bCs/>
        </w:rPr>
      </w:pPr>
      <w:r>
        <w:rPr>
          <w:bCs/>
        </w:rPr>
        <w:lastRenderedPageBreak/>
        <w:t>Ww. odpady mogą zawierać metalowe elementy zbrojenia (metale żelazne i metale nieżelazne), które są usuwane przez przeszkolonych pracowników oraz za pomocą s</w:t>
      </w:r>
      <w:r w:rsidR="00817F6C">
        <w:rPr>
          <w:bCs/>
        </w:rPr>
        <w:t>eparatora magnetycznego kruszarki.</w:t>
      </w:r>
    </w:p>
    <w:p w14:paraId="06AB81BA" w14:textId="532B5506" w:rsidR="006474F7" w:rsidRPr="006474F7" w:rsidRDefault="00A22F16" w:rsidP="008D30D1">
      <w:pPr>
        <w:spacing w:line="276" w:lineRule="auto"/>
        <w:rPr>
          <w:bCs/>
        </w:rPr>
      </w:pPr>
      <w:r>
        <w:rPr>
          <w:bCs/>
        </w:rPr>
        <w:t xml:space="preserve">W docelowym procesie odzysku R5 odpady </w:t>
      </w:r>
      <w:r w:rsidR="00817F6C">
        <w:rPr>
          <w:bCs/>
        </w:rPr>
        <w:t>przy pomocy ładowarki załadowywane są do instalacji, tj. kosza zasypowego kruszarki i poddawane kruszeniu. Następnie u</w:t>
      </w:r>
      <w:r w:rsidR="008A2B0D">
        <w:rPr>
          <w:bCs/>
        </w:rPr>
        <w:t xml:space="preserve">zyskany </w:t>
      </w:r>
      <w:r w:rsidR="00817F6C">
        <w:rPr>
          <w:bCs/>
        </w:rPr>
        <w:t xml:space="preserve">materiał zostaje przesiany </w:t>
      </w:r>
      <w:r w:rsidR="008A2B0D">
        <w:rPr>
          <w:bCs/>
        </w:rPr>
        <w:t xml:space="preserve">na trzy frakcje </w:t>
      </w:r>
      <w:r w:rsidR="00817F6C">
        <w:rPr>
          <w:bCs/>
        </w:rPr>
        <w:t>przez wbudowane w k</w:t>
      </w:r>
      <w:r w:rsidR="008A2B0D">
        <w:rPr>
          <w:bCs/>
        </w:rPr>
        <w:t>ruszarce sito.</w:t>
      </w:r>
      <w:r w:rsidR="00817F6C">
        <w:rPr>
          <w:bCs/>
        </w:rPr>
        <w:t xml:space="preserve"> W zależności od zapotrzebowania istnieje możliwość ponownego pokruszenia najgrubszej frakcji na mniejsze elementy. </w:t>
      </w:r>
      <w:r w:rsidR="00F22D38">
        <w:rPr>
          <w:bCs/>
        </w:rPr>
        <w:t>Kruszarka posadowiona jest w miejscu o powierzchni 260 m</w:t>
      </w:r>
      <w:r w:rsidR="00F22D38" w:rsidRPr="00F22D38">
        <w:rPr>
          <w:bCs/>
          <w:vertAlign w:val="superscript"/>
        </w:rPr>
        <w:t>2</w:t>
      </w:r>
      <w:r w:rsidR="00F22D38">
        <w:rPr>
          <w:bCs/>
        </w:rPr>
        <w:t xml:space="preserve">, utwardzonym betonowymi płytami drogowymi. </w:t>
      </w:r>
      <w:r w:rsidR="008A2B0D">
        <w:rPr>
          <w:bCs/>
        </w:rPr>
        <w:t xml:space="preserve">Po procesie kruszenia i przesiewania odpadów </w:t>
      </w:r>
      <w:r>
        <w:rPr>
          <w:bCs/>
        </w:rPr>
        <w:t>w m</w:t>
      </w:r>
      <w:r w:rsidR="008A2B0D">
        <w:rPr>
          <w:bCs/>
        </w:rPr>
        <w:t xml:space="preserve">obilnej kruszarce szczękowej </w:t>
      </w:r>
      <w:r>
        <w:rPr>
          <w:bCs/>
        </w:rPr>
        <w:t>powstaje pełnowartościowy wyrób budowlany w postaci kruszywa</w:t>
      </w:r>
      <w:r w:rsidR="008A2B0D">
        <w:rPr>
          <w:bCs/>
        </w:rPr>
        <w:t xml:space="preserve"> (wyrobu budowlanego)</w:t>
      </w:r>
      <w:r>
        <w:rPr>
          <w:bCs/>
        </w:rPr>
        <w:t xml:space="preserve">. </w:t>
      </w:r>
    </w:p>
    <w:p w14:paraId="1E56D78D" w14:textId="6C93EC5D" w:rsidR="00EE203D" w:rsidRDefault="00817F6C" w:rsidP="008D30D1">
      <w:pPr>
        <w:spacing w:line="276" w:lineRule="auto"/>
        <w:rPr>
          <w:bCs/>
        </w:rPr>
      </w:pPr>
      <w:r w:rsidRPr="00817F6C">
        <w:rPr>
          <w:bCs/>
        </w:rPr>
        <w:t xml:space="preserve">W wyniku przetwarzania mogą powstawać odpady metali o kodach: 19 12 02 i 19 12 03. </w:t>
      </w:r>
      <w:r w:rsidR="008A2B0D">
        <w:rPr>
          <w:bCs/>
        </w:rPr>
        <w:t xml:space="preserve">       </w:t>
      </w:r>
      <w:r w:rsidRPr="00817F6C">
        <w:rPr>
          <w:bCs/>
        </w:rPr>
        <w:t>Ww. rodzaje odpadów przekazywane są do dalszego zagospod</w:t>
      </w:r>
      <w:r w:rsidR="00AB211A">
        <w:rPr>
          <w:bCs/>
        </w:rPr>
        <w:t>arowania uprawnionym podmiotom.</w:t>
      </w:r>
    </w:p>
    <w:p w14:paraId="01DF9FB4" w14:textId="77777777" w:rsidR="00AB211A" w:rsidRPr="00AB211A" w:rsidRDefault="00AB211A" w:rsidP="008D30D1">
      <w:pPr>
        <w:spacing w:line="276" w:lineRule="auto"/>
        <w:rPr>
          <w:bCs/>
        </w:rPr>
      </w:pPr>
    </w:p>
    <w:p w14:paraId="04980E59" w14:textId="77777777" w:rsidR="00EE203D" w:rsidRDefault="00EE203D" w:rsidP="008D30D1">
      <w:pPr>
        <w:spacing w:after="200" w:line="276" w:lineRule="auto"/>
        <w:contextualSpacing/>
        <w:rPr>
          <w:rFonts w:cstheme="minorHAnsi"/>
          <w:bCs/>
          <w:u w:val="single"/>
        </w:rPr>
      </w:pPr>
      <w:r w:rsidRPr="00084795">
        <w:rPr>
          <w:rFonts w:cstheme="minorHAnsi"/>
          <w:bCs/>
          <w:u w:val="single"/>
        </w:rPr>
        <w:t>Warunki utraty statusu odpadów, o których mowa w art. 14 ust. 1 pkt 2 ustawy o odpadach</w:t>
      </w:r>
    </w:p>
    <w:p w14:paraId="586B22CE" w14:textId="77777777" w:rsidR="00EE203D" w:rsidRPr="00885175" w:rsidRDefault="00EE203D" w:rsidP="008D30D1">
      <w:pPr>
        <w:spacing w:after="200" w:line="276" w:lineRule="auto"/>
        <w:contextualSpacing/>
        <w:rPr>
          <w:rFonts w:cstheme="minorHAnsi"/>
          <w:bCs/>
          <w:sz w:val="16"/>
          <w:szCs w:val="16"/>
          <w:u w:val="single"/>
        </w:rPr>
      </w:pPr>
    </w:p>
    <w:p w14:paraId="20F03702" w14:textId="77777777" w:rsidR="00B7480B" w:rsidRDefault="00EE203D" w:rsidP="008D30D1">
      <w:pPr>
        <w:pStyle w:val="Akapitzlist"/>
        <w:numPr>
          <w:ilvl w:val="0"/>
          <w:numId w:val="16"/>
        </w:numPr>
        <w:rPr>
          <w:rFonts w:cstheme="minorHAnsi"/>
          <w:bCs/>
          <w:i/>
          <w:iCs/>
          <w:sz w:val="24"/>
          <w:szCs w:val="24"/>
        </w:rPr>
      </w:pPr>
      <w:r w:rsidRPr="00084795">
        <w:rPr>
          <w:rFonts w:cstheme="minorHAnsi"/>
          <w:bCs/>
          <w:sz w:val="24"/>
          <w:szCs w:val="24"/>
        </w:rPr>
        <w:t>Dla odpadów</w:t>
      </w:r>
      <w:r w:rsidRPr="00084795">
        <w:rPr>
          <w:rFonts w:asciiTheme="minorHAnsi" w:eastAsiaTheme="minorHAnsi" w:hAnsiTheme="minorHAnsi" w:cstheme="minorHAnsi"/>
          <w:bCs/>
          <w:iCs/>
          <w:sz w:val="24"/>
          <w:szCs w:val="24"/>
        </w:rPr>
        <w:t xml:space="preserve"> </w:t>
      </w:r>
      <w:r>
        <w:rPr>
          <w:rFonts w:asciiTheme="minorHAnsi" w:eastAsiaTheme="minorHAnsi" w:hAnsiTheme="minorHAnsi" w:cstheme="minorHAnsi"/>
          <w:bCs/>
          <w:iCs/>
          <w:sz w:val="24"/>
          <w:szCs w:val="24"/>
        </w:rPr>
        <w:t>budow</w:t>
      </w:r>
      <w:r w:rsidR="00AB211A">
        <w:rPr>
          <w:rFonts w:asciiTheme="minorHAnsi" w:eastAsiaTheme="minorHAnsi" w:hAnsiTheme="minorHAnsi" w:cstheme="minorHAnsi"/>
          <w:bCs/>
          <w:iCs/>
          <w:sz w:val="24"/>
          <w:szCs w:val="24"/>
        </w:rPr>
        <w:t>l</w:t>
      </w:r>
      <w:r>
        <w:rPr>
          <w:rFonts w:asciiTheme="minorHAnsi" w:eastAsiaTheme="minorHAnsi" w:hAnsiTheme="minorHAnsi" w:cstheme="minorHAnsi"/>
          <w:bCs/>
          <w:iCs/>
          <w:sz w:val="24"/>
          <w:szCs w:val="24"/>
        </w:rPr>
        <w:t xml:space="preserve">anych </w:t>
      </w:r>
      <w:r w:rsidRPr="00084795">
        <w:rPr>
          <w:rFonts w:cstheme="minorHAnsi"/>
          <w:bCs/>
          <w:iCs/>
          <w:sz w:val="24"/>
          <w:szCs w:val="24"/>
        </w:rPr>
        <w:t xml:space="preserve">o kodach: </w:t>
      </w:r>
      <w:r w:rsidR="00B41E5E">
        <w:rPr>
          <w:rFonts w:cstheme="minorHAnsi"/>
          <w:bCs/>
          <w:iCs/>
          <w:sz w:val="24"/>
          <w:szCs w:val="24"/>
        </w:rPr>
        <w:t xml:space="preserve">17 01 01 tj. </w:t>
      </w:r>
      <w:r w:rsidR="00B41E5E" w:rsidRPr="00B41E5E">
        <w:rPr>
          <w:rFonts w:cstheme="minorHAnsi"/>
          <w:bCs/>
          <w:i/>
          <w:iCs/>
          <w:sz w:val="24"/>
          <w:szCs w:val="24"/>
        </w:rPr>
        <w:t xml:space="preserve">Odpady betonu oraz gruz betonowy </w:t>
      </w:r>
      <w:r w:rsidR="00AB211A">
        <w:rPr>
          <w:rFonts w:cstheme="minorHAnsi"/>
          <w:bCs/>
          <w:i/>
          <w:iCs/>
          <w:sz w:val="24"/>
          <w:szCs w:val="24"/>
        </w:rPr>
        <w:t xml:space="preserve">   </w:t>
      </w:r>
      <w:r w:rsidR="00B41E5E" w:rsidRPr="00B41E5E">
        <w:rPr>
          <w:rFonts w:cstheme="minorHAnsi"/>
          <w:bCs/>
          <w:i/>
          <w:iCs/>
          <w:sz w:val="24"/>
          <w:szCs w:val="24"/>
        </w:rPr>
        <w:t>z rozbiórek i remontów</w:t>
      </w:r>
      <w:r w:rsidR="00B41E5E">
        <w:rPr>
          <w:rFonts w:cstheme="minorHAnsi"/>
          <w:bCs/>
          <w:i/>
          <w:iCs/>
          <w:sz w:val="24"/>
          <w:szCs w:val="24"/>
        </w:rPr>
        <w:t xml:space="preserve">, </w:t>
      </w:r>
      <w:r w:rsidR="00B41E5E">
        <w:rPr>
          <w:rFonts w:cstheme="minorHAnsi"/>
          <w:bCs/>
          <w:iCs/>
          <w:sz w:val="24"/>
          <w:szCs w:val="24"/>
        </w:rPr>
        <w:t xml:space="preserve">17 01 02 </w:t>
      </w:r>
      <w:r w:rsidR="00AB211A">
        <w:rPr>
          <w:rFonts w:cstheme="minorHAnsi"/>
          <w:bCs/>
          <w:iCs/>
          <w:sz w:val="24"/>
          <w:szCs w:val="24"/>
        </w:rPr>
        <w:t xml:space="preserve">tj. </w:t>
      </w:r>
      <w:r w:rsidR="00B41E5E" w:rsidRPr="00AB211A">
        <w:rPr>
          <w:rFonts w:cstheme="minorHAnsi"/>
          <w:bCs/>
          <w:i/>
          <w:iCs/>
          <w:sz w:val="24"/>
          <w:szCs w:val="24"/>
        </w:rPr>
        <w:t>Gruz ceglany</w:t>
      </w:r>
      <w:r w:rsidR="00AB211A">
        <w:rPr>
          <w:rFonts w:cstheme="minorHAnsi"/>
          <w:bCs/>
          <w:iCs/>
          <w:sz w:val="24"/>
          <w:szCs w:val="24"/>
        </w:rPr>
        <w:t xml:space="preserve">, ex 17 01 03 tj. </w:t>
      </w:r>
      <w:r w:rsidR="00B41E5E" w:rsidRPr="00AB211A">
        <w:rPr>
          <w:rFonts w:cstheme="minorHAnsi"/>
          <w:bCs/>
          <w:i/>
          <w:iCs/>
          <w:sz w:val="24"/>
          <w:szCs w:val="24"/>
        </w:rPr>
        <w:t>Odpady innych materiałów ceramicznych i elementów wyposażenia (wykonane z ceramiki)</w:t>
      </w:r>
      <w:r w:rsidR="00AB211A">
        <w:rPr>
          <w:rFonts w:cstheme="minorHAnsi"/>
          <w:bCs/>
          <w:iCs/>
          <w:sz w:val="24"/>
          <w:szCs w:val="24"/>
        </w:rPr>
        <w:t xml:space="preserve">, ex 17 01 07 tj. </w:t>
      </w:r>
      <w:r w:rsidR="00B41E5E" w:rsidRPr="00B7480B">
        <w:rPr>
          <w:rFonts w:cstheme="minorHAnsi"/>
          <w:bCs/>
          <w:i/>
          <w:iCs/>
          <w:sz w:val="24"/>
          <w:szCs w:val="24"/>
        </w:rPr>
        <w:t xml:space="preserve">Zmieszane odpady z betonu, gruzu ceglanego, odpadowych materiałów ceramicznych </w:t>
      </w:r>
      <w:r w:rsidR="00AB211A" w:rsidRPr="00B7480B">
        <w:rPr>
          <w:rFonts w:cstheme="minorHAnsi"/>
          <w:bCs/>
          <w:i/>
          <w:iCs/>
          <w:sz w:val="24"/>
          <w:szCs w:val="24"/>
        </w:rPr>
        <w:t>inne niż wymienione w 17 01 06</w:t>
      </w:r>
      <w:r w:rsidR="00AB211A">
        <w:rPr>
          <w:rFonts w:cstheme="minorHAnsi"/>
          <w:bCs/>
          <w:iCs/>
          <w:sz w:val="24"/>
          <w:szCs w:val="24"/>
        </w:rPr>
        <w:t xml:space="preserve">, 17 05 08 tj. </w:t>
      </w:r>
      <w:r w:rsidR="00B41E5E" w:rsidRPr="00B7480B">
        <w:rPr>
          <w:rFonts w:cstheme="minorHAnsi"/>
          <w:bCs/>
          <w:i/>
          <w:iCs/>
          <w:sz w:val="24"/>
          <w:szCs w:val="24"/>
        </w:rPr>
        <w:t>Tłuczeń torowy (kruszywo) inny niż wymieniony w 17 05 07</w:t>
      </w:r>
      <w:r w:rsidR="00AB211A">
        <w:rPr>
          <w:rFonts w:cstheme="minorHAnsi"/>
          <w:bCs/>
          <w:iCs/>
          <w:sz w:val="24"/>
          <w:szCs w:val="24"/>
        </w:rPr>
        <w:t xml:space="preserve"> oraz ex 17 01 81 tj. </w:t>
      </w:r>
      <w:r w:rsidR="00B41E5E" w:rsidRPr="00B7480B">
        <w:rPr>
          <w:rFonts w:cstheme="minorHAnsi"/>
          <w:bCs/>
          <w:i/>
          <w:iCs/>
          <w:sz w:val="24"/>
          <w:szCs w:val="24"/>
        </w:rPr>
        <w:t xml:space="preserve">Odpady z remontów i przebudowy dróg </w:t>
      </w:r>
    </w:p>
    <w:p w14:paraId="6E047B40" w14:textId="77777777" w:rsidR="00B7480B" w:rsidRDefault="00B41E5E" w:rsidP="008D30D1">
      <w:pPr>
        <w:pStyle w:val="Akapitzlist"/>
        <w:rPr>
          <w:rFonts w:cstheme="minorHAnsi"/>
          <w:bCs/>
          <w:i/>
          <w:iCs/>
          <w:sz w:val="24"/>
          <w:szCs w:val="24"/>
        </w:rPr>
      </w:pPr>
      <w:r w:rsidRPr="00B7480B">
        <w:rPr>
          <w:rFonts w:cstheme="minorHAnsi"/>
          <w:bCs/>
          <w:i/>
          <w:iCs/>
          <w:sz w:val="24"/>
          <w:szCs w:val="24"/>
        </w:rPr>
        <w:t>w postaci betonu, gruzu betonowego lub ceglanego, odpady ceramiczne oraz gleba</w:t>
      </w:r>
    </w:p>
    <w:p w14:paraId="76696E89" w14:textId="658351F0" w:rsidR="0012133C" w:rsidRPr="000D5E57" w:rsidRDefault="00B41E5E" w:rsidP="008D30D1">
      <w:pPr>
        <w:pStyle w:val="Akapitzlist"/>
        <w:rPr>
          <w:rFonts w:cstheme="minorHAnsi"/>
          <w:bCs/>
          <w:i/>
          <w:iCs/>
          <w:sz w:val="24"/>
          <w:szCs w:val="24"/>
        </w:rPr>
      </w:pPr>
      <w:r w:rsidRPr="00B7480B">
        <w:rPr>
          <w:rFonts w:cstheme="minorHAnsi"/>
          <w:bCs/>
          <w:i/>
          <w:iCs/>
          <w:sz w:val="24"/>
          <w:szCs w:val="24"/>
        </w:rPr>
        <w:t>i ziemia, w tym kamienie</w:t>
      </w:r>
      <w:r w:rsidR="009B617E">
        <w:rPr>
          <w:rFonts w:cstheme="minorHAnsi"/>
          <w:bCs/>
          <w:i/>
          <w:iCs/>
          <w:sz w:val="24"/>
          <w:szCs w:val="24"/>
        </w:rPr>
        <w:t xml:space="preserve"> </w:t>
      </w:r>
      <w:r w:rsidR="00EE203D" w:rsidRPr="009B617E">
        <w:rPr>
          <w:rFonts w:cstheme="minorHAnsi"/>
          <w:bCs/>
          <w:iCs/>
          <w:sz w:val="24"/>
          <w:szCs w:val="24"/>
        </w:rPr>
        <w:t>kierowanych do przetworzenia w mobilnej kruszarce szczękowej przewidywana jest utrata statusu odpadów.</w:t>
      </w:r>
    </w:p>
    <w:p w14:paraId="627E8E49" w14:textId="77777777" w:rsidR="00577A08" w:rsidRDefault="00EE203D" w:rsidP="008D30D1">
      <w:pPr>
        <w:pStyle w:val="Akapitzlist"/>
        <w:numPr>
          <w:ilvl w:val="0"/>
          <w:numId w:val="16"/>
        </w:numPr>
        <w:rPr>
          <w:rFonts w:cstheme="minorHAnsi"/>
          <w:bCs/>
          <w:iCs/>
          <w:sz w:val="24"/>
          <w:szCs w:val="24"/>
        </w:rPr>
      </w:pPr>
      <w:r>
        <w:rPr>
          <w:rFonts w:cstheme="minorHAnsi"/>
          <w:bCs/>
          <w:iCs/>
          <w:sz w:val="24"/>
          <w:szCs w:val="24"/>
        </w:rPr>
        <w:t>Z ww. rodzajów</w:t>
      </w:r>
      <w:r w:rsidRPr="002F0A59">
        <w:rPr>
          <w:rFonts w:cstheme="minorHAnsi"/>
          <w:bCs/>
          <w:iCs/>
          <w:sz w:val="24"/>
          <w:szCs w:val="24"/>
        </w:rPr>
        <w:t xml:space="preserve"> odpadów </w:t>
      </w:r>
      <w:r>
        <w:rPr>
          <w:rFonts w:cstheme="minorHAnsi"/>
          <w:bCs/>
          <w:iCs/>
          <w:sz w:val="24"/>
          <w:szCs w:val="24"/>
        </w:rPr>
        <w:t>wytwa</w:t>
      </w:r>
      <w:r w:rsidR="0012133C">
        <w:rPr>
          <w:rFonts w:cstheme="minorHAnsi"/>
          <w:bCs/>
          <w:iCs/>
          <w:sz w:val="24"/>
          <w:szCs w:val="24"/>
        </w:rPr>
        <w:t>rzane jest kruszywo wtórne (kruszywo z recyklingu)</w:t>
      </w:r>
      <w:r>
        <w:rPr>
          <w:rFonts w:cstheme="minorHAnsi"/>
          <w:bCs/>
          <w:iCs/>
          <w:sz w:val="24"/>
          <w:szCs w:val="24"/>
        </w:rPr>
        <w:t xml:space="preserve">, które </w:t>
      </w:r>
      <w:r w:rsidR="0012133C">
        <w:rPr>
          <w:rFonts w:cstheme="minorHAnsi"/>
          <w:bCs/>
          <w:iCs/>
          <w:sz w:val="24"/>
          <w:szCs w:val="24"/>
        </w:rPr>
        <w:t xml:space="preserve">w zależności od jakości i pochodzenia może być używane w wielu zastosowaniach budowlanych, </w:t>
      </w:r>
      <w:r w:rsidR="00D12CC0">
        <w:rPr>
          <w:rFonts w:cstheme="minorHAnsi"/>
          <w:bCs/>
          <w:iCs/>
          <w:sz w:val="24"/>
          <w:szCs w:val="24"/>
        </w:rPr>
        <w:t>np. do produkcji betonu, budowy nasypów, makroniwelacji terenó</w:t>
      </w:r>
      <w:r w:rsidR="000D5E57">
        <w:rPr>
          <w:rFonts w:cstheme="minorHAnsi"/>
          <w:bCs/>
          <w:iCs/>
          <w:sz w:val="24"/>
          <w:szCs w:val="24"/>
        </w:rPr>
        <w:t>w, rekultywacji</w:t>
      </w:r>
      <w:r w:rsidR="00D12CC0">
        <w:rPr>
          <w:rFonts w:cstheme="minorHAnsi"/>
          <w:bCs/>
          <w:iCs/>
          <w:sz w:val="24"/>
          <w:szCs w:val="24"/>
        </w:rPr>
        <w:t>, budowy wałów przeciwpowodziowych, utwardzaniu nawierzchni gruntowych</w:t>
      </w:r>
      <w:r w:rsidR="000D5E57">
        <w:rPr>
          <w:rFonts w:cstheme="minorHAnsi"/>
          <w:bCs/>
          <w:iCs/>
          <w:sz w:val="24"/>
          <w:szCs w:val="24"/>
        </w:rPr>
        <w:t>, jako materiał wypełniający,</w:t>
      </w:r>
      <w:r w:rsidR="00D12CC0">
        <w:rPr>
          <w:rFonts w:cstheme="minorHAnsi"/>
          <w:bCs/>
          <w:iCs/>
          <w:sz w:val="24"/>
          <w:szCs w:val="24"/>
        </w:rPr>
        <w:t xml:space="preserve"> itp.</w:t>
      </w:r>
      <w:r w:rsidR="00577A08">
        <w:rPr>
          <w:rFonts w:cstheme="minorHAnsi"/>
          <w:bCs/>
          <w:iCs/>
          <w:sz w:val="24"/>
          <w:szCs w:val="24"/>
        </w:rPr>
        <w:t xml:space="preserve"> </w:t>
      </w:r>
    </w:p>
    <w:p w14:paraId="0CC3E462" w14:textId="0178A7CB" w:rsidR="00577A08" w:rsidRPr="00577A08" w:rsidRDefault="000D5E57" w:rsidP="008D30D1">
      <w:pPr>
        <w:pStyle w:val="Akapitzlist"/>
        <w:numPr>
          <w:ilvl w:val="0"/>
          <w:numId w:val="16"/>
        </w:numPr>
        <w:rPr>
          <w:rFonts w:cstheme="minorHAnsi"/>
          <w:bCs/>
          <w:iCs/>
          <w:sz w:val="24"/>
          <w:szCs w:val="24"/>
        </w:rPr>
      </w:pPr>
      <w:r w:rsidRPr="00577A08">
        <w:rPr>
          <w:rFonts w:cstheme="minorHAnsi"/>
          <w:bCs/>
          <w:iCs/>
          <w:sz w:val="24"/>
          <w:szCs w:val="24"/>
        </w:rPr>
        <w:t>Istnieje rynek kruszyw z recyklingu, które są pełnowartościowym materiał</w:t>
      </w:r>
      <w:r w:rsidR="00577A08" w:rsidRPr="00577A08">
        <w:rPr>
          <w:rFonts w:cstheme="minorHAnsi"/>
          <w:bCs/>
          <w:iCs/>
          <w:sz w:val="24"/>
          <w:szCs w:val="24"/>
        </w:rPr>
        <w:t>em budowlanym.</w:t>
      </w:r>
    </w:p>
    <w:p w14:paraId="7487D155" w14:textId="7D1AD900" w:rsidR="00577A08" w:rsidRDefault="00577A08" w:rsidP="008D30D1">
      <w:pPr>
        <w:pStyle w:val="Akapitzlist"/>
        <w:numPr>
          <w:ilvl w:val="0"/>
          <w:numId w:val="16"/>
        </w:numPr>
        <w:rPr>
          <w:rFonts w:cstheme="minorHAnsi"/>
          <w:bCs/>
          <w:iCs/>
          <w:sz w:val="24"/>
          <w:szCs w:val="24"/>
        </w:rPr>
      </w:pPr>
      <w:r>
        <w:rPr>
          <w:rFonts w:cstheme="minorHAnsi"/>
          <w:bCs/>
          <w:iCs/>
          <w:sz w:val="24"/>
          <w:szCs w:val="24"/>
        </w:rPr>
        <w:t xml:space="preserve">Wykorzystanie wtórnych kruszyw budowlanych ograniczy wykorzystanie pierwotnych kruszyw budowalnych. </w:t>
      </w:r>
      <w:r w:rsidRPr="00577A08">
        <w:rPr>
          <w:rFonts w:cstheme="minorHAnsi"/>
          <w:bCs/>
          <w:iCs/>
          <w:sz w:val="24"/>
          <w:szCs w:val="24"/>
        </w:rPr>
        <w:t>Powyższe wpisuje się w ideę gospodarki o obiegu zamkniętym.</w:t>
      </w:r>
    </w:p>
    <w:p w14:paraId="07B652A3" w14:textId="105052DE" w:rsidR="000D5E57" w:rsidRDefault="000D5E57" w:rsidP="008D30D1">
      <w:pPr>
        <w:pStyle w:val="Akapitzlist"/>
        <w:numPr>
          <w:ilvl w:val="0"/>
          <w:numId w:val="16"/>
        </w:numPr>
        <w:rPr>
          <w:rFonts w:cstheme="minorHAnsi"/>
          <w:bCs/>
          <w:iCs/>
          <w:sz w:val="24"/>
          <w:szCs w:val="24"/>
        </w:rPr>
      </w:pPr>
      <w:r>
        <w:rPr>
          <w:rFonts w:cstheme="minorHAnsi"/>
          <w:bCs/>
          <w:iCs/>
          <w:sz w:val="24"/>
          <w:szCs w:val="24"/>
        </w:rPr>
        <w:t xml:space="preserve">Pokruszone i posortowane odpady budowlane w celu ich ponownego wykorzystania muszą przejść takie same badania jak kruszywa naturalne wykorzystywane </w:t>
      </w:r>
    </w:p>
    <w:p w14:paraId="5971DC05" w14:textId="792A9ADE" w:rsidR="000D5E57" w:rsidRPr="00577A08" w:rsidRDefault="000D5E57" w:rsidP="008D30D1">
      <w:pPr>
        <w:pStyle w:val="Akapitzlist"/>
        <w:rPr>
          <w:rFonts w:cstheme="minorHAnsi"/>
          <w:bCs/>
          <w:iCs/>
          <w:sz w:val="24"/>
          <w:szCs w:val="24"/>
        </w:rPr>
      </w:pPr>
      <w:r>
        <w:rPr>
          <w:rFonts w:cstheme="minorHAnsi"/>
          <w:bCs/>
          <w:iCs/>
          <w:sz w:val="24"/>
          <w:szCs w:val="24"/>
        </w:rPr>
        <w:t xml:space="preserve">w budownictwie i w zależności od ich wykorzystania muszą spełniać wymagania </w:t>
      </w:r>
      <w:r w:rsidRPr="00577A08">
        <w:rPr>
          <w:rFonts w:cstheme="minorHAnsi"/>
          <w:bCs/>
          <w:iCs/>
          <w:sz w:val="24"/>
          <w:szCs w:val="24"/>
        </w:rPr>
        <w:t>określone w odpowiednich normach, np.:</w:t>
      </w:r>
    </w:p>
    <w:p w14:paraId="7284241E" w14:textId="4FE6A2F9" w:rsidR="00577A08" w:rsidRPr="00577A08" w:rsidRDefault="00577A08" w:rsidP="008D30D1">
      <w:pPr>
        <w:pStyle w:val="Akapitzlist"/>
        <w:rPr>
          <w:rFonts w:cstheme="minorHAnsi"/>
          <w:bCs/>
          <w:iCs/>
          <w:sz w:val="24"/>
          <w:szCs w:val="24"/>
        </w:rPr>
      </w:pPr>
      <w:r>
        <w:rPr>
          <w:rFonts w:cstheme="minorHAnsi"/>
          <w:bCs/>
          <w:iCs/>
          <w:sz w:val="24"/>
          <w:szCs w:val="24"/>
        </w:rPr>
        <w:t>- PE-EN 12620</w:t>
      </w:r>
      <w:r w:rsidRPr="00577A08">
        <w:rPr>
          <w:rFonts w:cstheme="minorHAnsi"/>
          <w:bCs/>
          <w:iCs/>
          <w:sz w:val="24"/>
          <w:szCs w:val="24"/>
        </w:rPr>
        <w:t xml:space="preserve"> Kruszywa do betonu,</w:t>
      </w:r>
    </w:p>
    <w:p w14:paraId="195E335F" w14:textId="0E9E70DA" w:rsidR="00577A08" w:rsidRPr="00577A08" w:rsidRDefault="00577A08" w:rsidP="008D30D1">
      <w:pPr>
        <w:pStyle w:val="Akapitzlist"/>
        <w:rPr>
          <w:rFonts w:cstheme="minorHAnsi"/>
          <w:bCs/>
          <w:iCs/>
          <w:sz w:val="24"/>
          <w:szCs w:val="24"/>
        </w:rPr>
      </w:pPr>
      <w:r w:rsidRPr="00577A08">
        <w:rPr>
          <w:rFonts w:cstheme="minorHAnsi"/>
          <w:bCs/>
          <w:iCs/>
          <w:sz w:val="24"/>
          <w:szCs w:val="24"/>
        </w:rPr>
        <w:t>- PN-EN 13043</w:t>
      </w:r>
      <w:r>
        <w:rPr>
          <w:rFonts w:cstheme="minorHAnsi"/>
          <w:bCs/>
          <w:iCs/>
          <w:sz w:val="24"/>
          <w:szCs w:val="24"/>
        </w:rPr>
        <w:t xml:space="preserve"> </w:t>
      </w:r>
      <w:r w:rsidRPr="00577A08">
        <w:rPr>
          <w:rFonts w:cstheme="minorHAnsi"/>
          <w:bCs/>
          <w:iCs/>
          <w:sz w:val="24"/>
          <w:szCs w:val="24"/>
        </w:rPr>
        <w:t xml:space="preserve">Kruszywa do mieszanek bitumicznych </w:t>
      </w:r>
      <w:r>
        <w:rPr>
          <w:rFonts w:cstheme="minorHAnsi"/>
          <w:bCs/>
          <w:iCs/>
          <w:sz w:val="24"/>
          <w:szCs w:val="24"/>
        </w:rPr>
        <w:t xml:space="preserve">i </w:t>
      </w:r>
      <w:r w:rsidRPr="00577A08">
        <w:rPr>
          <w:rFonts w:cstheme="minorHAnsi"/>
          <w:bCs/>
          <w:iCs/>
          <w:sz w:val="24"/>
          <w:szCs w:val="24"/>
        </w:rPr>
        <w:t>powierzchniowych utrwaleń stosowanych na drogach, lotniskach i innych powierzchniach przeznaczonych do ruchu,</w:t>
      </w:r>
    </w:p>
    <w:p w14:paraId="06D3EC1A" w14:textId="4EED6371" w:rsidR="006D4096" w:rsidRPr="00577A08" w:rsidRDefault="00577A08" w:rsidP="008D30D1">
      <w:pPr>
        <w:pStyle w:val="Akapitzlist"/>
        <w:rPr>
          <w:rFonts w:cstheme="minorHAnsi"/>
          <w:bCs/>
          <w:iCs/>
          <w:sz w:val="24"/>
          <w:szCs w:val="24"/>
        </w:rPr>
      </w:pPr>
      <w:r>
        <w:rPr>
          <w:rFonts w:cstheme="minorHAnsi"/>
          <w:bCs/>
          <w:iCs/>
          <w:sz w:val="24"/>
          <w:szCs w:val="24"/>
        </w:rPr>
        <w:t xml:space="preserve">- PN-EN 13242 </w:t>
      </w:r>
      <w:r w:rsidR="006D4096" w:rsidRPr="00577A08">
        <w:rPr>
          <w:rFonts w:cstheme="minorHAnsi"/>
          <w:bCs/>
          <w:iCs/>
          <w:sz w:val="24"/>
          <w:szCs w:val="24"/>
        </w:rPr>
        <w:t>Kruszywa do niezwiązanych i hydraulicznie związanych materiałó</w:t>
      </w:r>
      <w:r w:rsidRPr="00577A08">
        <w:rPr>
          <w:rFonts w:cstheme="minorHAnsi"/>
          <w:bCs/>
          <w:iCs/>
          <w:sz w:val="24"/>
          <w:szCs w:val="24"/>
        </w:rPr>
        <w:t>w stosowanych w obiektach budow</w:t>
      </w:r>
      <w:r w:rsidR="006D4096" w:rsidRPr="00577A08">
        <w:rPr>
          <w:rFonts w:cstheme="minorHAnsi"/>
          <w:bCs/>
          <w:iCs/>
          <w:sz w:val="24"/>
          <w:szCs w:val="24"/>
        </w:rPr>
        <w:t>l</w:t>
      </w:r>
      <w:r w:rsidRPr="00577A08">
        <w:rPr>
          <w:rFonts w:cstheme="minorHAnsi"/>
          <w:bCs/>
          <w:iCs/>
          <w:sz w:val="24"/>
          <w:szCs w:val="24"/>
        </w:rPr>
        <w:t>a</w:t>
      </w:r>
      <w:r w:rsidR="006D4096" w:rsidRPr="00577A08">
        <w:rPr>
          <w:rFonts w:cstheme="minorHAnsi"/>
          <w:bCs/>
          <w:iCs/>
          <w:sz w:val="24"/>
          <w:szCs w:val="24"/>
        </w:rPr>
        <w:t>nych i budownictwie drogowym,</w:t>
      </w:r>
    </w:p>
    <w:p w14:paraId="2A650247" w14:textId="13D58FFD" w:rsidR="00200B40" w:rsidRPr="00577A08" w:rsidRDefault="00577A08" w:rsidP="008D30D1">
      <w:pPr>
        <w:pStyle w:val="Akapitzlist"/>
        <w:rPr>
          <w:rFonts w:cstheme="minorHAnsi"/>
          <w:bCs/>
          <w:iCs/>
          <w:sz w:val="24"/>
          <w:szCs w:val="24"/>
        </w:rPr>
      </w:pPr>
      <w:r>
        <w:rPr>
          <w:rFonts w:cstheme="minorHAnsi"/>
          <w:bCs/>
          <w:iCs/>
          <w:sz w:val="24"/>
          <w:szCs w:val="24"/>
        </w:rPr>
        <w:lastRenderedPageBreak/>
        <w:t>- PN-EN 13383-1</w:t>
      </w:r>
      <w:r w:rsidR="00200B40" w:rsidRPr="00577A08">
        <w:rPr>
          <w:rFonts w:cstheme="minorHAnsi"/>
          <w:bCs/>
          <w:iCs/>
          <w:sz w:val="24"/>
          <w:szCs w:val="24"/>
        </w:rPr>
        <w:t xml:space="preserve"> Kamień do robót hydrotechnicznych,</w:t>
      </w:r>
    </w:p>
    <w:p w14:paraId="6ACB70F6" w14:textId="0FABD38B" w:rsidR="00200B40" w:rsidRPr="006D4096" w:rsidRDefault="00200B40" w:rsidP="008D30D1">
      <w:pPr>
        <w:pStyle w:val="Akapitzlist"/>
        <w:rPr>
          <w:rFonts w:cstheme="minorHAnsi"/>
          <w:bCs/>
          <w:iCs/>
          <w:sz w:val="24"/>
          <w:szCs w:val="24"/>
        </w:rPr>
      </w:pPr>
      <w:r>
        <w:rPr>
          <w:rFonts w:cstheme="minorHAnsi"/>
          <w:bCs/>
          <w:iCs/>
          <w:sz w:val="24"/>
          <w:szCs w:val="24"/>
        </w:rPr>
        <w:t>- PN-EN 13450 Kruszywa na podsy</w:t>
      </w:r>
      <w:r w:rsidR="00577A08">
        <w:rPr>
          <w:rFonts w:cstheme="minorHAnsi"/>
          <w:bCs/>
          <w:iCs/>
          <w:sz w:val="24"/>
          <w:szCs w:val="24"/>
        </w:rPr>
        <w:t>pkę kolejową.</w:t>
      </w:r>
    </w:p>
    <w:p w14:paraId="0B406358" w14:textId="77777777" w:rsidR="00676357" w:rsidRDefault="00200B40" w:rsidP="008D30D1">
      <w:pPr>
        <w:pStyle w:val="Akapitzlist"/>
        <w:numPr>
          <w:ilvl w:val="0"/>
          <w:numId w:val="16"/>
        </w:numPr>
        <w:rPr>
          <w:rFonts w:cstheme="minorHAnsi"/>
          <w:bCs/>
          <w:iCs/>
          <w:sz w:val="24"/>
          <w:szCs w:val="24"/>
        </w:rPr>
      </w:pPr>
      <w:r>
        <w:rPr>
          <w:rFonts w:cstheme="minorHAnsi"/>
          <w:bCs/>
          <w:iCs/>
          <w:sz w:val="24"/>
          <w:szCs w:val="24"/>
        </w:rPr>
        <w:t>Należy opracować deklarację właściwości użytkowych z zastosowanie</w:t>
      </w:r>
      <w:r w:rsidR="00676357">
        <w:rPr>
          <w:rFonts w:cstheme="minorHAnsi"/>
          <w:bCs/>
          <w:iCs/>
          <w:sz w:val="24"/>
          <w:szCs w:val="24"/>
        </w:rPr>
        <w:t>m</w:t>
      </w:r>
      <w:r>
        <w:rPr>
          <w:rFonts w:cstheme="minorHAnsi"/>
          <w:bCs/>
          <w:iCs/>
          <w:sz w:val="24"/>
          <w:szCs w:val="24"/>
        </w:rPr>
        <w:t xml:space="preserve"> właściwego systemu oceny i weryfikacji właś</w:t>
      </w:r>
      <w:r w:rsidR="00676357">
        <w:rPr>
          <w:rFonts w:cstheme="minorHAnsi"/>
          <w:bCs/>
          <w:iCs/>
          <w:sz w:val="24"/>
          <w:szCs w:val="24"/>
        </w:rPr>
        <w:t xml:space="preserve">ciwości użytkowych wyrobu budowlanego </w:t>
      </w:r>
    </w:p>
    <w:p w14:paraId="1E9F7427" w14:textId="6D637355" w:rsidR="006A3F5F" w:rsidRPr="006A3F5F" w:rsidRDefault="00676357" w:rsidP="008D30D1">
      <w:pPr>
        <w:pStyle w:val="Akapitzlist"/>
        <w:rPr>
          <w:rFonts w:cstheme="minorHAnsi"/>
          <w:bCs/>
          <w:iCs/>
          <w:sz w:val="24"/>
          <w:szCs w:val="24"/>
        </w:rPr>
      </w:pPr>
      <w:r>
        <w:rPr>
          <w:rFonts w:cstheme="minorHAnsi"/>
          <w:bCs/>
          <w:iCs/>
          <w:sz w:val="24"/>
          <w:szCs w:val="24"/>
        </w:rPr>
        <w:t>wraz z częstotliwością badań potwierdzających spełnienie jednej ze wskazanych norm.</w:t>
      </w:r>
    </w:p>
    <w:p w14:paraId="7F1E11C1" w14:textId="213875E1" w:rsidR="00EE203D" w:rsidRDefault="00EE203D" w:rsidP="008D30D1">
      <w:pPr>
        <w:pStyle w:val="Akapitzlist"/>
        <w:numPr>
          <w:ilvl w:val="0"/>
          <w:numId w:val="16"/>
        </w:numPr>
        <w:rPr>
          <w:rFonts w:cstheme="minorHAnsi"/>
          <w:bCs/>
          <w:iCs/>
          <w:sz w:val="24"/>
          <w:szCs w:val="24"/>
        </w:rPr>
      </w:pPr>
      <w:r w:rsidRPr="00437B3E">
        <w:rPr>
          <w:rFonts w:cstheme="minorHAnsi"/>
          <w:bCs/>
          <w:iCs/>
          <w:sz w:val="24"/>
          <w:szCs w:val="24"/>
        </w:rPr>
        <w:t xml:space="preserve">Przedmiot lub substancja, które przestały spełniać warunki utraty statusu odpadów, </w:t>
      </w:r>
      <w:r w:rsidR="00AD090C">
        <w:rPr>
          <w:rFonts w:cstheme="minorHAnsi"/>
          <w:bCs/>
          <w:iCs/>
          <w:sz w:val="24"/>
          <w:szCs w:val="24"/>
        </w:rPr>
        <w:t xml:space="preserve">      </w:t>
      </w:r>
      <w:r w:rsidRPr="00AD090C">
        <w:rPr>
          <w:rFonts w:cstheme="minorHAnsi"/>
          <w:bCs/>
          <w:iCs/>
          <w:sz w:val="24"/>
          <w:szCs w:val="24"/>
        </w:rPr>
        <w:t>o których mowa powyżej</w:t>
      </w:r>
      <w:r w:rsidR="00200B40" w:rsidRPr="00AD090C">
        <w:rPr>
          <w:rFonts w:cstheme="minorHAnsi"/>
          <w:bCs/>
          <w:iCs/>
          <w:sz w:val="24"/>
          <w:szCs w:val="24"/>
        </w:rPr>
        <w:t>, należy traktować jako odpady.</w:t>
      </w:r>
    </w:p>
    <w:p w14:paraId="57FD686D" w14:textId="3607EAC8" w:rsidR="00AD090C" w:rsidRPr="00AD090C" w:rsidRDefault="00AD090C" w:rsidP="008D30D1">
      <w:pPr>
        <w:pStyle w:val="Akapitzlist"/>
        <w:numPr>
          <w:ilvl w:val="0"/>
          <w:numId w:val="16"/>
        </w:numPr>
        <w:rPr>
          <w:rFonts w:cstheme="minorHAnsi"/>
          <w:bCs/>
          <w:iCs/>
          <w:sz w:val="24"/>
          <w:szCs w:val="24"/>
        </w:rPr>
      </w:pPr>
      <w:r w:rsidRPr="00AD090C">
        <w:rPr>
          <w:rFonts w:cstheme="minorHAnsi"/>
          <w:bCs/>
          <w:iCs/>
          <w:sz w:val="24"/>
          <w:szCs w:val="24"/>
        </w:rPr>
        <w:t>Odpady i przedmioty, które utraciły status odpadów są magazynowane rozdzielnie, zgodnie z wymogiem art. 15 ustawy o odpadach.</w:t>
      </w:r>
    </w:p>
    <w:p w14:paraId="3F9C0C5A" w14:textId="77777777" w:rsidR="00EE203D" w:rsidRPr="008348D4" w:rsidRDefault="00EE203D" w:rsidP="008D30D1">
      <w:pPr>
        <w:spacing w:after="200" w:line="276" w:lineRule="auto"/>
        <w:contextualSpacing/>
        <w:rPr>
          <w:rFonts w:cstheme="minorHAnsi"/>
          <w:bCs/>
          <w:u w:val="single"/>
        </w:rPr>
      </w:pPr>
      <w:r w:rsidRPr="008348D4">
        <w:rPr>
          <w:rFonts w:cstheme="minorHAnsi"/>
          <w:bCs/>
          <w:u w:val="single"/>
        </w:rPr>
        <w:t>Moc przerobowa instalacji</w:t>
      </w:r>
    </w:p>
    <w:p w14:paraId="6092C09F" w14:textId="77777777" w:rsidR="00EE203D" w:rsidRPr="0013258E" w:rsidRDefault="00EE203D" w:rsidP="008D30D1">
      <w:pPr>
        <w:spacing w:line="276" w:lineRule="auto"/>
      </w:pPr>
    </w:p>
    <w:p w14:paraId="53BEA2E2" w14:textId="0298FA7C" w:rsidR="00EE203D" w:rsidRPr="005B53C8" w:rsidRDefault="005B53C8" w:rsidP="008D30D1">
      <w:pPr>
        <w:spacing w:line="276" w:lineRule="auto"/>
      </w:pPr>
      <w:r w:rsidRPr="005B53C8">
        <w:t xml:space="preserve">Moc przerobowa instalacji, tj. </w:t>
      </w:r>
      <w:r>
        <w:t xml:space="preserve">mobilnej </w:t>
      </w:r>
      <w:r w:rsidR="00EE203D" w:rsidRPr="005B53C8">
        <w:t xml:space="preserve">kruszarki </w:t>
      </w:r>
      <w:r>
        <w:t xml:space="preserve">szczękowej wynosi do 175 Mg/h. W zależności od rodzaju przetwarzanych odpadów, rozmiaru frakcji jaka ma być uzyskana i czasu pracy instalacji wynosi do </w:t>
      </w:r>
      <w:r>
        <w:rPr>
          <w:bCs/>
        </w:rPr>
        <w:t xml:space="preserve">2 800 Mg/dobę i </w:t>
      </w:r>
      <w:r w:rsidR="00AF41F0">
        <w:rPr>
          <w:bCs/>
        </w:rPr>
        <w:t xml:space="preserve">maksymalnie </w:t>
      </w:r>
      <w:r>
        <w:rPr>
          <w:bCs/>
        </w:rPr>
        <w:t>739 200 Mg/rok.</w:t>
      </w:r>
    </w:p>
    <w:p w14:paraId="2F655523" w14:textId="6289732C" w:rsidR="00EE203D" w:rsidRPr="006474F7" w:rsidRDefault="00EE203D" w:rsidP="008D30D1">
      <w:pPr>
        <w:rPr>
          <w:bCs/>
        </w:rPr>
      </w:pPr>
    </w:p>
    <w:p w14:paraId="787190C4" w14:textId="0B70001A" w:rsidR="00132DE5" w:rsidRDefault="000610C2" w:rsidP="008D30D1">
      <w:pPr>
        <w:spacing w:after="200" w:line="276" w:lineRule="auto"/>
        <w:contextualSpacing/>
        <w:rPr>
          <w:b/>
        </w:rPr>
      </w:pPr>
      <w:r>
        <w:rPr>
          <w:rFonts w:cstheme="minorHAnsi"/>
          <w:b/>
          <w:bCs/>
        </w:rPr>
        <w:t>5</w:t>
      </w:r>
      <w:r w:rsidR="00132DE5">
        <w:rPr>
          <w:rFonts w:cstheme="minorHAnsi"/>
          <w:b/>
          <w:bCs/>
        </w:rPr>
        <w:t>.2</w:t>
      </w:r>
      <w:r w:rsidR="00132DE5" w:rsidRPr="004B16B0">
        <w:rPr>
          <w:rFonts w:cstheme="minorHAnsi"/>
          <w:b/>
          <w:bCs/>
        </w:rPr>
        <w:t xml:space="preserve">. </w:t>
      </w:r>
      <w:r w:rsidR="00132DE5" w:rsidRPr="008F1F87">
        <w:rPr>
          <w:rFonts w:cstheme="minorHAnsi"/>
          <w:bCs/>
        </w:rPr>
        <w:t xml:space="preserve">Metoda przetwarzania odpadów </w:t>
      </w:r>
      <w:r w:rsidR="00132DE5" w:rsidRPr="008F1F87">
        <w:t xml:space="preserve">w </w:t>
      </w:r>
      <w:r w:rsidR="00F22D38">
        <w:t>mobilnym przesiewaczu</w:t>
      </w:r>
      <w:r w:rsidR="00F86DB9" w:rsidRPr="008F1F87">
        <w:t xml:space="preserve"> bębnowym</w:t>
      </w:r>
    </w:p>
    <w:p w14:paraId="4083DB90" w14:textId="77777777" w:rsidR="00C97D60" w:rsidRDefault="00C97D60" w:rsidP="008D30D1">
      <w:pPr>
        <w:spacing w:line="276" w:lineRule="auto"/>
        <w:rPr>
          <w:rFonts w:cstheme="minorHAnsi"/>
          <w:bCs/>
          <w:u w:val="single"/>
        </w:rPr>
      </w:pPr>
    </w:p>
    <w:p w14:paraId="59B417BF" w14:textId="42B8A44C" w:rsidR="00C97D60" w:rsidRPr="005C7EBF" w:rsidRDefault="00C97D60" w:rsidP="008D30D1">
      <w:pPr>
        <w:spacing w:line="276" w:lineRule="auto"/>
        <w:rPr>
          <w:rFonts w:cstheme="minorHAnsi"/>
          <w:bCs/>
          <w:u w:val="single"/>
        </w:rPr>
      </w:pPr>
      <w:r w:rsidRPr="005C7EBF">
        <w:rPr>
          <w:rFonts w:cstheme="minorHAnsi"/>
          <w:bCs/>
          <w:u w:val="single"/>
        </w:rPr>
        <w:t>Metoda przetwarzania odpadów</w:t>
      </w:r>
    </w:p>
    <w:p w14:paraId="6CFFDCD7" w14:textId="77777777" w:rsidR="00C97D60" w:rsidRDefault="00C97D60" w:rsidP="008D30D1">
      <w:pPr>
        <w:spacing w:after="200" w:line="276" w:lineRule="auto"/>
        <w:contextualSpacing/>
        <w:rPr>
          <w:rFonts w:cstheme="minorHAnsi"/>
          <w:b/>
          <w:bCs/>
        </w:rPr>
      </w:pPr>
    </w:p>
    <w:p w14:paraId="2EC817DF" w14:textId="77777777" w:rsidR="00C97D60" w:rsidRDefault="00C97D60" w:rsidP="008D30D1">
      <w:pPr>
        <w:spacing w:line="276" w:lineRule="auto"/>
        <w:rPr>
          <w:rFonts w:ascii="Calibri" w:eastAsia="Calibri" w:hAnsi="Calibri" w:cs="Calibri"/>
        </w:rPr>
      </w:pPr>
      <w:r w:rsidRPr="004B16B0">
        <w:rPr>
          <w:rFonts w:ascii="Calibri" w:eastAsia="Calibri" w:hAnsi="Calibri" w:cs="Calibri"/>
          <w:b/>
        </w:rPr>
        <w:t>R13</w:t>
      </w:r>
      <w:r w:rsidRPr="004B16B0">
        <w:rPr>
          <w:rFonts w:ascii="Calibri" w:eastAsia="Calibri" w:hAnsi="Calibri" w:cs="Calibri"/>
        </w:rPr>
        <w:t xml:space="preserve"> – Magazynowanie odpadów poprzedzające którykolwiek z procesów wymienionych </w:t>
      </w:r>
    </w:p>
    <w:p w14:paraId="4D4891EA" w14:textId="77777777" w:rsidR="00C97D60" w:rsidRDefault="00C97D60" w:rsidP="008D30D1">
      <w:pPr>
        <w:spacing w:line="276" w:lineRule="auto"/>
        <w:rPr>
          <w:rFonts w:ascii="Calibri" w:eastAsia="Calibri" w:hAnsi="Calibri" w:cs="Calibri"/>
        </w:rPr>
      </w:pPr>
      <w:r w:rsidRPr="004B16B0">
        <w:rPr>
          <w:rFonts w:ascii="Calibri" w:eastAsia="Calibri" w:hAnsi="Calibri" w:cs="Calibri"/>
        </w:rPr>
        <w:t>w pozycji R1-R12 załącznika nr 1 do ustawy o odpadach (z wyjątkiem wstępnego ma</w:t>
      </w:r>
      <w:r>
        <w:rPr>
          <w:rFonts w:ascii="Calibri" w:eastAsia="Calibri" w:hAnsi="Calibri" w:cs="Calibri"/>
        </w:rPr>
        <w:t>gazynowania u wytwórcy odpadów)</w:t>
      </w:r>
    </w:p>
    <w:p w14:paraId="7855EAE9" w14:textId="2C70AC91" w:rsidR="00C97D60" w:rsidRDefault="00C97D60" w:rsidP="008D30D1">
      <w:pPr>
        <w:spacing w:line="276" w:lineRule="auto"/>
        <w:rPr>
          <w:rFonts w:cstheme="minorHAnsi"/>
          <w:bCs/>
        </w:rPr>
      </w:pPr>
    </w:p>
    <w:p w14:paraId="1321D71F" w14:textId="77777777" w:rsidR="00C97D60" w:rsidRDefault="00C97D60" w:rsidP="008D30D1">
      <w:pPr>
        <w:spacing w:line="276" w:lineRule="auto"/>
        <w:rPr>
          <w:rFonts w:cstheme="minorHAnsi"/>
          <w:bCs/>
        </w:rPr>
      </w:pPr>
      <w:r w:rsidRPr="000610C2">
        <w:rPr>
          <w:rFonts w:cstheme="minorHAnsi"/>
          <w:b/>
          <w:bCs/>
        </w:rPr>
        <w:t>R5</w:t>
      </w:r>
      <w:r w:rsidRPr="000610C2">
        <w:rPr>
          <w:rFonts w:cstheme="minorHAnsi"/>
          <w:bCs/>
        </w:rPr>
        <w:t xml:space="preserve"> </w:t>
      </w:r>
      <w:r>
        <w:rPr>
          <w:rFonts w:cstheme="minorHAnsi"/>
          <w:bCs/>
        </w:rPr>
        <w:t xml:space="preserve">– </w:t>
      </w:r>
      <w:r w:rsidRPr="000610C2">
        <w:rPr>
          <w:rFonts w:cstheme="minorHAnsi"/>
          <w:bCs/>
        </w:rPr>
        <w:t>Recykling lub odzysk innych materiałów nieorganicznych</w:t>
      </w:r>
    </w:p>
    <w:p w14:paraId="00C4D306" w14:textId="7E9E81BE" w:rsidR="00AF41F0" w:rsidRPr="000A1433" w:rsidRDefault="00AF41F0" w:rsidP="008D30D1">
      <w:pPr>
        <w:spacing w:line="276" w:lineRule="auto"/>
        <w:rPr>
          <w:rFonts w:cstheme="minorHAnsi"/>
          <w:bCs/>
          <w:sz w:val="12"/>
          <w:szCs w:val="12"/>
        </w:rPr>
      </w:pPr>
    </w:p>
    <w:p w14:paraId="19E03A37" w14:textId="77777777" w:rsidR="00AF41F0" w:rsidRPr="005C7EBF" w:rsidRDefault="00AF41F0" w:rsidP="008D30D1">
      <w:pPr>
        <w:spacing w:line="276" w:lineRule="auto"/>
        <w:rPr>
          <w:rFonts w:cstheme="minorHAnsi"/>
          <w:bCs/>
          <w:u w:val="single"/>
        </w:rPr>
      </w:pPr>
      <w:r w:rsidRPr="005C7EBF">
        <w:rPr>
          <w:rFonts w:cstheme="minorHAnsi"/>
          <w:bCs/>
          <w:u w:val="single"/>
        </w:rPr>
        <w:t>Opis procesu technologicznego</w:t>
      </w:r>
    </w:p>
    <w:p w14:paraId="4A2609D3" w14:textId="77777777" w:rsidR="00AF41F0" w:rsidRPr="000A1433" w:rsidRDefault="00AF41F0" w:rsidP="008D30D1">
      <w:pPr>
        <w:spacing w:line="276" w:lineRule="auto"/>
        <w:rPr>
          <w:bCs/>
          <w:sz w:val="12"/>
          <w:szCs w:val="12"/>
        </w:rPr>
      </w:pPr>
    </w:p>
    <w:p w14:paraId="6FB4AEBC" w14:textId="77777777" w:rsidR="00EF2F8B" w:rsidRDefault="00AF41F0" w:rsidP="008D30D1">
      <w:pPr>
        <w:spacing w:line="276" w:lineRule="auto"/>
        <w:rPr>
          <w:bCs/>
        </w:rPr>
      </w:pPr>
      <w:r w:rsidRPr="00817F6C">
        <w:rPr>
          <w:bCs/>
        </w:rPr>
        <w:t xml:space="preserve">Do przetwarzania przyjmowane są odpady </w:t>
      </w:r>
      <w:r w:rsidR="00EF2F8B">
        <w:rPr>
          <w:bCs/>
        </w:rPr>
        <w:t xml:space="preserve">mas ziemnych pochodzących z robót budowlanych oraz z ogrodów i parków, bez zawartości substancji niebezpiecznych oraz tworzyw sztucznych      i materiałów palnych, </w:t>
      </w:r>
      <w:r>
        <w:rPr>
          <w:bCs/>
        </w:rPr>
        <w:t>w</w:t>
      </w:r>
      <w:r w:rsidR="00EF2F8B">
        <w:rPr>
          <w:bCs/>
        </w:rPr>
        <w:t>ymienione w pkt 2.2</w:t>
      </w:r>
      <w:r>
        <w:rPr>
          <w:bCs/>
        </w:rPr>
        <w:t>. niniejszej decyzji.</w:t>
      </w:r>
      <w:r w:rsidR="00EF2F8B">
        <w:rPr>
          <w:bCs/>
        </w:rPr>
        <w:t xml:space="preserve"> Wnioskodawca oświadczył, </w:t>
      </w:r>
    </w:p>
    <w:p w14:paraId="2AB7D3B9" w14:textId="77777777" w:rsidR="00EF2F8B" w:rsidRDefault="00EF2F8B" w:rsidP="008D30D1">
      <w:pPr>
        <w:spacing w:line="276" w:lineRule="auto"/>
        <w:rPr>
          <w:bCs/>
        </w:rPr>
      </w:pPr>
      <w:r>
        <w:rPr>
          <w:bCs/>
        </w:rPr>
        <w:t>iż przetwarza (w tym magazynuje) wyłącznie o</w:t>
      </w:r>
      <w:r w:rsidRPr="00EF2F8B">
        <w:rPr>
          <w:bCs/>
        </w:rPr>
        <w:t xml:space="preserve">dpady w postaci gleby lub ziemi nieuznanych </w:t>
      </w:r>
    </w:p>
    <w:p w14:paraId="72B8BB70" w14:textId="5370D062" w:rsidR="00EF2F8B" w:rsidRDefault="00EF2F8B" w:rsidP="008D30D1">
      <w:pPr>
        <w:spacing w:line="276" w:lineRule="auto"/>
        <w:rPr>
          <w:bCs/>
        </w:rPr>
      </w:pPr>
      <w:r w:rsidRPr="00EF2F8B">
        <w:rPr>
          <w:bCs/>
        </w:rPr>
        <w:t>za zanieczyszczone</w:t>
      </w:r>
      <w:r w:rsidR="007A718A">
        <w:rPr>
          <w:bCs/>
        </w:rPr>
        <w:t xml:space="preserve"> </w:t>
      </w:r>
      <w:r w:rsidR="007A718A" w:rsidRPr="007A718A">
        <w:rPr>
          <w:bCs/>
        </w:rPr>
        <w:t xml:space="preserve">w trakcie oceny zanieczyszczenia powierzchni ziemi, przeprowadzanej </w:t>
      </w:r>
      <w:r w:rsidR="007A718A">
        <w:rPr>
          <w:bCs/>
        </w:rPr>
        <w:t xml:space="preserve">zgodnie z przepisami </w:t>
      </w:r>
      <w:r w:rsidRPr="00EF2F8B">
        <w:rPr>
          <w:bCs/>
        </w:rPr>
        <w:t xml:space="preserve">wydanymi na podstawie art. 101 a ust. 5 ustawy </w:t>
      </w:r>
      <w:r>
        <w:rPr>
          <w:bCs/>
        </w:rPr>
        <w:t xml:space="preserve">Prawo ochrony środowiska, </w:t>
      </w:r>
      <w:r w:rsidR="007A718A">
        <w:rPr>
          <w:bCs/>
        </w:rPr>
        <w:t xml:space="preserve">aktualnie z </w:t>
      </w:r>
      <w:r w:rsidRPr="00EF2F8B">
        <w:rPr>
          <w:bCs/>
        </w:rPr>
        <w:t xml:space="preserve">rozporządzeniem Ministra Środowiska z dnia 1 września 2016 r. </w:t>
      </w:r>
    </w:p>
    <w:p w14:paraId="1B92AA72" w14:textId="47D6B09E" w:rsidR="00EF2F8B" w:rsidRDefault="00EF2F8B" w:rsidP="008D30D1">
      <w:pPr>
        <w:spacing w:line="276" w:lineRule="auto"/>
        <w:rPr>
          <w:bCs/>
        </w:rPr>
      </w:pPr>
      <w:r w:rsidRPr="00EF2F8B">
        <w:rPr>
          <w:bCs/>
        </w:rPr>
        <w:t>w sprawie sposobu prowadzenia oceny zanieczyszczenia powierzchni ziem</w:t>
      </w:r>
      <w:r>
        <w:rPr>
          <w:bCs/>
        </w:rPr>
        <w:t xml:space="preserve">i </w:t>
      </w:r>
      <w:r w:rsidR="000A1433">
        <w:rPr>
          <w:bCs/>
        </w:rPr>
        <w:t>(Dz. U. z 2016 r., poz. 1395 ze zm.</w:t>
      </w:r>
      <w:r w:rsidRPr="00EF2F8B">
        <w:rPr>
          <w:bCs/>
        </w:rPr>
        <w:t>).</w:t>
      </w:r>
    </w:p>
    <w:p w14:paraId="1AA009A2" w14:textId="5CB67424" w:rsidR="00AF41F0" w:rsidRDefault="00AF41F0" w:rsidP="008D30D1">
      <w:pPr>
        <w:spacing w:line="276" w:lineRule="auto"/>
        <w:rPr>
          <w:bCs/>
        </w:rPr>
      </w:pPr>
      <w:r w:rsidRPr="00C97D60">
        <w:rPr>
          <w:bCs/>
        </w:rPr>
        <w:t>Przed odzyskiem odpadów</w:t>
      </w:r>
      <w:r w:rsidR="00EF2F8B">
        <w:rPr>
          <w:bCs/>
        </w:rPr>
        <w:t xml:space="preserve"> w mobilnym przesiewaczu bębnowym</w:t>
      </w:r>
      <w:r w:rsidRPr="00C97D60">
        <w:rPr>
          <w:bCs/>
        </w:rPr>
        <w:t xml:space="preserve"> prowadzonym w pr</w:t>
      </w:r>
      <w:r w:rsidR="00EF2F8B">
        <w:rPr>
          <w:bCs/>
        </w:rPr>
        <w:t xml:space="preserve">ocesie </w:t>
      </w:r>
      <w:r w:rsidRPr="00C97D60">
        <w:rPr>
          <w:bCs/>
        </w:rPr>
        <w:t xml:space="preserve">R5 odpady mogą być magazynowane (proces R13) zgodnie z warunkami określonymi w niniejszej decyzji. Odpady magazynowane </w:t>
      </w:r>
      <w:r>
        <w:rPr>
          <w:bCs/>
        </w:rPr>
        <w:t>są celem zgromadzenia ich odpowiedniej ilości, wystarczającej do procesu przetwarzania.</w:t>
      </w:r>
    </w:p>
    <w:p w14:paraId="39B9F3F2" w14:textId="1B318A11" w:rsidR="00EF2F8B" w:rsidRPr="00EF2F8B" w:rsidRDefault="00EF2F8B" w:rsidP="008D30D1">
      <w:pPr>
        <w:spacing w:line="276" w:lineRule="auto"/>
        <w:rPr>
          <w:bCs/>
          <w:i/>
        </w:rPr>
      </w:pPr>
      <w:r>
        <w:rPr>
          <w:bCs/>
        </w:rPr>
        <w:t>W procesie odzysku R5</w:t>
      </w:r>
      <w:r w:rsidR="00AF41F0" w:rsidRPr="00C97D60">
        <w:rPr>
          <w:bCs/>
        </w:rPr>
        <w:t xml:space="preserve"> odpady o </w:t>
      </w:r>
      <w:r>
        <w:rPr>
          <w:bCs/>
        </w:rPr>
        <w:t xml:space="preserve">kodach: 17 05 04, tj. </w:t>
      </w:r>
      <w:r w:rsidRPr="00EF2F8B">
        <w:rPr>
          <w:bCs/>
          <w:i/>
        </w:rPr>
        <w:t xml:space="preserve">Gleba i ziemia, w tym kamienie, </w:t>
      </w:r>
    </w:p>
    <w:p w14:paraId="3F3C6B89" w14:textId="77777777" w:rsidR="00F368B4" w:rsidRDefault="00EF2F8B" w:rsidP="008D30D1">
      <w:pPr>
        <w:spacing w:line="276" w:lineRule="auto"/>
        <w:rPr>
          <w:bCs/>
        </w:rPr>
      </w:pPr>
      <w:r w:rsidRPr="00EF2F8B">
        <w:rPr>
          <w:bCs/>
          <w:i/>
        </w:rPr>
        <w:t>inne niż wymienione w 17 05 03</w:t>
      </w:r>
      <w:r>
        <w:rPr>
          <w:bCs/>
        </w:rPr>
        <w:t xml:space="preserve"> i 20 02 02, tj. </w:t>
      </w:r>
      <w:r w:rsidRPr="00EF2F8B">
        <w:rPr>
          <w:bCs/>
          <w:i/>
        </w:rPr>
        <w:t>Gleba i ziemia, w tym kamienie</w:t>
      </w:r>
      <w:r>
        <w:rPr>
          <w:bCs/>
        </w:rPr>
        <w:t xml:space="preserve"> </w:t>
      </w:r>
      <w:r w:rsidR="00AF41F0">
        <w:rPr>
          <w:bCs/>
        </w:rPr>
        <w:t xml:space="preserve">przy pomocy ładowarki załadowywane są do instalacji, tj. kosza zasypowego </w:t>
      </w:r>
      <w:r>
        <w:rPr>
          <w:bCs/>
        </w:rPr>
        <w:t>przesiewacza i poddawane przesiewaniu</w:t>
      </w:r>
      <w:r w:rsidR="00693161">
        <w:rPr>
          <w:bCs/>
        </w:rPr>
        <w:t xml:space="preserve">, polegającym na oczyszczeniu materiału sypkiego, tj. ziemi z różnego typu zanieczyszczeń, takich jak kamienie, gruz czy gałęzie. </w:t>
      </w:r>
    </w:p>
    <w:p w14:paraId="4EBF0640" w14:textId="77777777" w:rsidR="00F368B4" w:rsidRDefault="00693161" w:rsidP="008D30D1">
      <w:pPr>
        <w:spacing w:line="276" w:lineRule="auto"/>
        <w:rPr>
          <w:bCs/>
        </w:rPr>
      </w:pPr>
      <w:r>
        <w:rPr>
          <w:bCs/>
        </w:rPr>
        <w:lastRenderedPageBreak/>
        <w:t xml:space="preserve">Przesiewacz bębnowy, oprócz separacji zanieczyszczeń umożliwia mieszanie gleby i ziemi </w:t>
      </w:r>
    </w:p>
    <w:p w14:paraId="40A8969C" w14:textId="0D0ACD95" w:rsidR="00AF41F0" w:rsidRDefault="00693161" w:rsidP="008D30D1">
      <w:pPr>
        <w:spacing w:line="276" w:lineRule="auto"/>
        <w:rPr>
          <w:bCs/>
        </w:rPr>
      </w:pPr>
      <w:r>
        <w:rPr>
          <w:bCs/>
        </w:rPr>
        <w:t xml:space="preserve">z dodatkowymi materiałami wzbogacającymi, np. korą, torfem, piaskiem, nawozami itp. Przesiewacz posadowiony </w:t>
      </w:r>
      <w:r w:rsidR="00AF41F0">
        <w:rPr>
          <w:bCs/>
        </w:rPr>
        <w:t>jest w miejscu o powierzchni 260 m</w:t>
      </w:r>
      <w:r w:rsidR="00AF41F0" w:rsidRPr="00F22D38">
        <w:rPr>
          <w:bCs/>
          <w:vertAlign w:val="superscript"/>
        </w:rPr>
        <w:t>2</w:t>
      </w:r>
      <w:r w:rsidR="00AF41F0">
        <w:rPr>
          <w:bCs/>
        </w:rPr>
        <w:t xml:space="preserve">, utwardzonym betonowymi płytami drogowymi. </w:t>
      </w:r>
      <w:r>
        <w:rPr>
          <w:bCs/>
        </w:rPr>
        <w:t xml:space="preserve">Po procesie </w:t>
      </w:r>
      <w:r w:rsidR="00AF41F0">
        <w:rPr>
          <w:bCs/>
        </w:rPr>
        <w:t>przesiewania odpadów w m</w:t>
      </w:r>
      <w:r>
        <w:rPr>
          <w:bCs/>
        </w:rPr>
        <w:t xml:space="preserve">obilnym przesiewaczu bębnowym powstaje pełnowartościowa </w:t>
      </w:r>
      <w:r w:rsidR="00CD43E8">
        <w:rPr>
          <w:bCs/>
        </w:rPr>
        <w:t>ziemia</w:t>
      </w:r>
      <w:r>
        <w:rPr>
          <w:bCs/>
        </w:rPr>
        <w:t xml:space="preserve"> o określon</w:t>
      </w:r>
      <w:r w:rsidR="00F368B4">
        <w:rPr>
          <w:bCs/>
        </w:rPr>
        <w:t xml:space="preserve">ych parametrach takich jak: </w:t>
      </w:r>
      <w:proofErr w:type="spellStart"/>
      <w:r w:rsidR="00F368B4">
        <w:rPr>
          <w:bCs/>
        </w:rPr>
        <w:t>pH</w:t>
      </w:r>
      <w:proofErr w:type="spellEnd"/>
      <w:r w:rsidR="00F368B4">
        <w:rPr>
          <w:bCs/>
        </w:rPr>
        <w:t xml:space="preserve">, </w:t>
      </w:r>
      <w:r>
        <w:rPr>
          <w:bCs/>
        </w:rPr>
        <w:t xml:space="preserve">przepuszczalność, struktura, zawartość humusu, pojemność sorpcyjna. </w:t>
      </w:r>
      <w:r w:rsidR="00AF41F0" w:rsidRPr="00817F6C">
        <w:rPr>
          <w:bCs/>
        </w:rPr>
        <w:t xml:space="preserve">W wyniku przetwarzania mogą powstawać odpady </w:t>
      </w:r>
      <w:r>
        <w:rPr>
          <w:bCs/>
        </w:rPr>
        <w:t xml:space="preserve">o kodzie 19 12 09 tj. </w:t>
      </w:r>
      <w:r w:rsidRPr="00693161">
        <w:rPr>
          <w:bCs/>
          <w:i/>
        </w:rPr>
        <w:t>Minerały (np. piasek, kamienie).</w:t>
      </w:r>
      <w:r>
        <w:rPr>
          <w:bCs/>
        </w:rPr>
        <w:t xml:space="preserve"> </w:t>
      </w:r>
      <w:r w:rsidR="00AF41F0" w:rsidRPr="00817F6C">
        <w:rPr>
          <w:bCs/>
        </w:rPr>
        <w:t>Ww. rodzaje odpadów przekazywane są do dalszego zagospod</w:t>
      </w:r>
      <w:r w:rsidR="00AF41F0">
        <w:rPr>
          <w:bCs/>
        </w:rPr>
        <w:t>arowania uprawnionym podmiotom.</w:t>
      </w:r>
    </w:p>
    <w:p w14:paraId="1EA6C5A0" w14:textId="77777777" w:rsidR="00AF41F0" w:rsidRPr="00AB211A" w:rsidRDefault="00AF41F0" w:rsidP="008D30D1">
      <w:pPr>
        <w:spacing w:line="276" w:lineRule="auto"/>
        <w:rPr>
          <w:bCs/>
        </w:rPr>
      </w:pPr>
    </w:p>
    <w:p w14:paraId="7EF854A0" w14:textId="77777777" w:rsidR="00AF41F0" w:rsidRDefault="00AF41F0" w:rsidP="008D30D1">
      <w:pPr>
        <w:spacing w:after="200" w:line="276" w:lineRule="auto"/>
        <w:contextualSpacing/>
        <w:rPr>
          <w:rFonts w:cstheme="minorHAnsi"/>
          <w:bCs/>
          <w:u w:val="single"/>
        </w:rPr>
      </w:pPr>
      <w:r w:rsidRPr="00084795">
        <w:rPr>
          <w:rFonts w:cstheme="minorHAnsi"/>
          <w:bCs/>
          <w:u w:val="single"/>
        </w:rPr>
        <w:t>Warunki utraty statusu odpadów, o których mowa w art. 14 ust. 1 pkt 2 ustawy o odpadach</w:t>
      </w:r>
    </w:p>
    <w:p w14:paraId="17D38599" w14:textId="77777777" w:rsidR="00AF41F0" w:rsidRPr="00885175" w:rsidRDefault="00AF41F0" w:rsidP="008D30D1">
      <w:pPr>
        <w:spacing w:after="200" w:line="276" w:lineRule="auto"/>
        <w:contextualSpacing/>
        <w:rPr>
          <w:rFonts w:cstheme="minorHAnsi"/>
          <w:bCs/>
          <w:sz w:val="16"/>
          <w:szCs w:val="16"/>
          <w:u w:val="single"/>
        </w:rPr>
      </w:pPr>
    </w:p>
    <w:p w14:paraId="0447CBB9" w14:textId="64181586" w:rsidR="00C6380E" w:rsidRPr="00C6380E" w:rsidRDefault="00AF41F0" w:rsidP="008D30D1">
      <w:pPr>
        <w:pStyle w:val="Akapitzlist"/>
        <w:numPr>
          <w:ilvl w:val="0"/>
          <w:numId w:val="16"/>
        </w:numPr>
        <w:rPr>
          <w:rFonts w:cstheme="minorHAnsi"/>
          <w:bCs/>
          <w:i/>
          <w:iCs/>
          <w:sz w:val="24"/>
          <w:szCs w:val="24"/>
        </w:rPr>
      </w:pPr>
      <w:r w:rsidRPr="00084795">
        <w:rPr>
          <w:rFonts w:cstheme="minorHAnsi"/>
          <w:bCs/>
          <w:sz w:val="24"/>
          <w:szCs w:val="24"/>
        </w:rPr>
        <w:t>Dla odpadów</w:t>
      </w:r>
      <w:r w:rsidRPr="00084795">
        <w:rPr>
          <w:rFonts w:asciiTheme="minorHAnsi" w:eastAsiaTheme="minorHAnsi" w:hAnsiTheme="minorHAnsi" w:cstheme="minorHAnsi"/>
          <w:bCs/>
          <w:iCs/>
          <w:sz w:val="24"/>
          <w:szCs w:val="24"/>
        </w:rPr>
        <w:t xml:space="preserve"> </w:t>
      </w:r>
      <w:r w:rsidR="00C6380E">
        <w:rPr>
          <w:rFonts w:asciiTheme="minorHAnsi" w:eastAsiaTheme="minorHAnsi" w:hAnsiTheme="minorHAnsi" w:cstheme="minorHAnsi"/>
          <w:bCs/>
          <w:iCs/>
          <w:sz w:val="24"/>
          <w:szCs w:val="24"/>
        </w:rPr>
        <w:t>mas ziemnych</w:t>
      </w:r>
      <w:r>
        <w:rPr>
          <w:rFonts w:asciiTheme="minorHAnsi" w:eastAsiaTheme="minorHAnsi" w:hAnsiTheme="minorHAnsi" w:cstheme="minorHAnsi"/>
          <w:bCs/>
          <w:iCs/>
          <w:sz w:val="24"/>
          <w:szCs w:val="24"/>
        </w:rPr>
        <w:t xml:space="preserve"> </w:t>
      </w:r>
      <w:r w:rsidRPr="00084795">
        <w:rPr>
          <w:rFonts w:cstheme="minorHAnsi"/>
          <w:bCs/>
          <w:iCs/>
          <w:sz w:val="24"/>
          <w:szCs w:val="24"/>
        </w:rPr>
        <w:t xml:space="preserve">o kodach: </w:t>
      </w:r>
      <w:r w:rsidR="00C6380E" w:rsidRPr="00C6380E">
        <w:rPr>
          <w:rFonts w:cstheme="minorHAnsi"/>
          <w:bCs/>
          <w:i/>
          <w:iCs/>
          <w:sz w:val="24"/>
          <w:szCs w:val="24"/>
        </w:rPr>
        <w:t xml:space="preserve">17 05 04, tj. Gleba i ziemia, w tym kamienie, </w:t>
      </w:r>
    </w:p>
    <w:p w14:paraId="5726B6E8" w14:textId="41457B2D" w:rsidR="00AF41F0" w:rsidRPr="00C6380E" w:rsidRDefault="00C6380E" w:rsidP="008D30D1">
      <w:pPr>
        <w:pStyle w:val="Akapitzlist"/>
        <w:rPr>
          <w:rFonts w:cstheme="minorHAnsi"/>
          <w:bCs/>
          <w:i/>
          <w:iCs/>
          <w:sz w:val="24"/>
          <w:szCs w:val="24"/>
        </w:rPr>
      </w:pPr>
      <w:r w:rsidRPr="00C6380E">
        <w:rPr>
          <w:rFonts w:cstheme="minorHAnsi"/>
          <w:bCs/>
          <w:i/>
          <w:iCs/>
          <w:sz w:val="24"/>
          <w:szCs w:val="24"/>
        </w:rPr>
        <w:t>inne niż wymienione w 17 05 03 i 20 02 02, tj.</w:t>
      </w:r>
      <w:r>
        <w:rPr>
          <w:rFonts w:cstheme="minorHAnsi"/>
          <w:bCs/>
          <w:i/>
          <w:iCs/>
          <w:sz w:val="24"/>
          <w:szCs w:val="24"/>
        </w:rPr>
        <w:t xml:space="preserve"> Gleba i ziemia, w tym kamienie </w:t>
      </w:r>
      <w:r w:rsidR="00AF41F0" w:rsidRPr="00C6380E">
        <w:rPr>
          <w:rFonts w:cstheme="minorHAnsi"/>
          <w:bCs/>
          <w:iCs/>
          <w:sz w:val="24"/>
          <w:szCs w:val="24"/>
        </w:rPr>
        <w:t>kierowan</w:t>
      </w:r>
      <w:r>
        <w:rPr>
          <w:rFonts w:cstheme="minorHAnsi"/>
          <w:bCs/>
          <w:iCs/>
          <w:sz w:val="24"/>
          <w:szCs w:val="24"/>
        </w:rPr>
        <w:t xml:space="preserve">ych do przetworzenia w mobilnym przesiewaczu bębnowym </w:t>
      </w:r>
      <w:r w:rsidR="00AF41F0" w:rsidRPr="00C6380E">
        <w:rPr>
          <w:rFonts w:cstheme="minorHAnsi"/>
          <w:bCs/>
          <w:iCs/>
          <w:sz w:val="24"/>
          <w:szCs w:val="24"/>
        </w:rPr>
        <w:t>przewidywana jest utrata statusu odpadów.</w:t>
      </w:r>
    </w:p>
    <w:p w14:paraId="0BDED5C7" w14:textId="77777777" w:rsidR="00C6380E" w:rsidRDefault="00C6380E" w:rsidP="008D30D1">
      <w:pPr>
        <w:pStyle w:val="Akapitzlist"/>
        <w:numPr>
          <w:ilvl w:val="0"/>
          <w:numId w:val="16"/>
        </w:numPr>
        <w:rPr>
          <w:rFonts w:cstheme="minorHAnsi"/>
          <w:bCs/>
          <w:iCs/>
          <w:sz w:val="24"/>
          <w:szCs w:val="24"/>
        </w:rPr>
      </w:pPr>
      <w:r>
        <w:rPr>
          <w:rFonts w:cstheme="minorHAnsi"/>
          <w:bCs/>
          <w:iCs/>
          <w:sz w:val="24"/>
          <w:szCs w:val="24"/>
        </w:rPr>
        <w:t xml:space="preserve">Kierowane do przetworzenia odpady pochodzą z terenów niezanieczyszczonych </w:t>
      </w:r>
    </w:p>
    <w:p w14:paraId="7FB4B529" w14:textId="77777777" w:rsidR="00C6380E" w:rsidRDefault="00C6380E" w:rsidP="008D30D1">
      <w:pPr>
        <w:pStyle w:val="Akapitzlist"/>
        <w:rPr>
          <w:rFonts w:cstheme="minorHAnsi"/>
          <w:bCs/>
          <w:iCs/>
          <w:sz w:val="24"/>
          <w:szCs w:val="24"/>
        </w:rPr>
      </w:pPr>
      <w:r>
        <w:rPr>
          <w:rFonts w:cstheme="minorHAnsi"/>
          <w:bCs/>
          <w:iCs/>
          <w:sz w:val="24"/>
          <w:szCs w:val="24"/>
        </w:rPr>
        <w:t>i stanowią wyłącznie glebę</w:t>
      </w:r>
      <w:r w:rsidRPr="00C6380E">
        <w:rPr>
          <w:rFonts w:cstheme="minorHAnsi"/>
          <w:bCs/>
          <w:iCs/>
          <w:sz w:val="24"/>
          <w:szCs w:val="24"/>
        </w:rPr>
        <w:t xml:space="preserve"> lub ziemi</w:t>
      </w:r>
      <w:r>
        <w:rPr>
          <w:rFonts w:cstheme="minorHAnsi"/>
          <w:bCs/>
          <w:iCs/>
          <w:sz w:val="24"/>
          <w:szCs w:val="24"/>
        </w:rPr>
        <w:t>ę nieuznane</w:t>
      </w:r>
      <w:r w:rsidRPr="00C6380E">
        <w:rPr>
          <w:rFonts w:cstheme="minorHAnsi"/>
          <w:bCs/>
          <w:iCs/>
          <w:sz w:val="24"/>
          <w:szCs w:val="24"/>
        </w:rPr>
        <w:t xml:space="preserve"> za zanieczyszczone zgodnie </w:t>
      </w:r>
    </w:p>
    <w:p w14:paraId="13738E42" w14:textId="4F3BD703" w:rsidR="00C6380E" w:rsidRDefault="00C6380E" w:rsidP="008D30D1">
      <w:pPr>
        <w:pStyle w:val="Akapitzlist"/>
        <w:rPr>
          <w:rFonts w:cstheme="minorHAnsi"/>
          <w:bCs/>
          <w:iCs/>
          <w:sz w:val="24"/>
          <w:szCs w:val="24"/>
        </w:rPr>
      </w:pPr>
      <w:r w:rsidRPr="00C6380E">
        <w:rPr>
          <w:rFonts w:cstheme="minorHAnsi"/>
          <w:bCs/>
          <w:iCs/>
          <w:sz w:val="24"/>
          <w:szCs w:val="24"/>
        </w:rPr>
        <w:t>z przepisami wydanymi na podstawie art. 101 a ust. 5 ustawy Prawo ochrony środowiska, tj. rozporządzeniem w sp</w:t>
      </w:r>
      <w:r>
        <w:rPr>
          <w:rFonts w:cstheme="minorHAnsi"/>
          <w:bCs/>
          <w:iCs/>
          <w:sz w:val="24"/>
          <w:szCs w:val="24"/>
        </w:rPr>
        <w:t xml:space="preserve">rawie sposobu prowadzenia oceny </w:t>
      </w:r>
      <w:r w:rsidRPr="00C6380E">
        <w:rPr>
          <w:rFonts w:cstheme="minorHAnsi"/>
          <w:bCs/>
          <w:iCs/>
          <w:sz w:val="24"/>
          <w:szCs w:val="24"/>
        </w:rPr>
        <w:t>zani</w:t>
      </w:r>
      <w:r>
        <w:rPr>
          <w:rFonts w:cstheme="minorHAnsi"/>
          <w:bCs/>
          <w:iCs/>
          <w:sz w:val="24"/>
          <w:szCs w:val="24"/>
        </w:rPr>
        <w:t>eczyszczenia powierzchni ziemi.</w:t>
      </w:r>
    </w:p>
    <w:p w14:paraId="6C8BCE36" w14:textId="31927B90" w:rsidR="00C6380E" w:rsidRDefault="00AF41F0" w:rsidP="008D30D1">
      <w:pPr>
        <w:pStyle w:val="Akapitzlist"/>
        <w:numPr>
          <w:ilvl w:val="0"/>
          <w:numId w:val="16"/>
        </w:numPr>
        <w:rPr>
          <w:rFonts w:cstheme="minorHAnsi"/>
          <w:bCs/>
          <w:iCs/>
          <w:sz w:val="24"/>
          <w:szCs w:val="24"/>
        </w:rPr>
      </w:pPr>
      <w:r>
        <w:rPr>
          <w:rFonts w:cstheme="minorHAnsi"/>
          <w:bCs/>
          <w:iCs/>
          <w:sz w:val="24"/>
          <w:szCs w:val="24"/>
        </w:rPr>
        <w:t>Z ww. rodzajów</w:t>
      </w:r>
      <w:r w:rsidRPr="002F0A59">
        <w:rPr>
          <w:rFonts w:cstheme="minorHAnsi"/>
          <w:bCs/>
          <w:iCs/>
          <w:sz w:val="24"/>
          <w:szCs w:val="24"/>
        </w:rPr>
        <w:t xml:space="preserve"> odpadów </w:t>
      </w:r>
      <w:r>
        <w:rPr>
          <w:rFonts w:cstheme="minorHAnsi"/>
          <w:bCs/>
          <w:iCs/>
          <w:sz w:val="24"/>
          <w:szCs w:val="24"/>
        </w:rPr>
        <w:t>wytwa</w:t>
      </w:r>
      <w:r w:rsidR="00CD43E8">
        <w:rPr>
          <w:rFonts w:cstheme="minorHAnsi"/>
          <w:bCs/>
          <w:iCs/>
          <w:sz w:val="24"/>
          <w:szCs w:val="24"/>
        </w:rPr>
        <w:t>rzana jest ziemia, wykorzystywana</w:t>
      </w:r>
      <w:r w:rsidR="00C6380E">
        <w:rPr>
          <w:rFonts w:cstheme="minorHAnsi"/>
          <w:bCs/>
          <w:iCs/>
          <w:sz w:val="24"/>
          <w:szCs w:val="24"/>
        </w:rPr>
        <w:t xml:space="preserve"> w rolnictwie </w:t>
      </w:r>
    </w:p>
    <w:p w14:paraId="5D1E116E" w14:textId="2E790A25" w:rsidR="00945184" w:rsidRPr="00945184" w:rsidRDefault="00C6380E" w:rsidP="008D30D1">
      <w:pPr>
        <w:pStyle w:val="Akapitzlist"/>
        <w:rPr>
          <w:rFonts w:cstheme="minorHAnsi"/>
          <w:bCs/>
          <w:iCs/>
          <w:sz w:val="24"/>
          <w:szCs w:val="24"/>
        </w:rPr>
      </w:pPr>
      <w:r>
        <w:rPr>
          <w:rFonts w:cstheme="minorHAnsi"/>
          <w:bCs/>
          <w:iCs/>
          <w:sz w:val="24"/>
          <w:szCs w:val="24"/>
        </w:rPr>
        <w:t>i ogrodnictwie.</w:t>
      </w:r>
    </w:p>
    <w:p w14:paraId="140B0DFB" w14:textId="505223FC" w:rsidR="00C6380E" w:rsidRDefault="00CD43E8" w:rsidP="008D30D1">
      <w:pPr>
        <w:pStyle w:val="Akapitzlist"/>
        <w:numPr>
          <w:ilvl w:val="0"/>
          <w:numId w:val="16"/>
        </w:numPr>
        <w:rPr>
          <w:rFonts w:cstheme="minorHAnsi"/>
          <w:bCs/>
          <w:iCs/>
          <w:sz w:val="24"/>
          <w:szCs w:val="24"/>
        </w:rPr>
      </w:pPr>
      <w:r>
        <w:rPr>
          <w:rFonts w:cstheme="minorHAnsi"/>
          <w:bCs/>
          <w:iCs/>
          <w:sz w:val="24"/>
          <w:szCs w:val="24"/>
        </w:rPr>
        <w:t>Powstała</w:t>
      </w:r>
      <w:r w:rsidR="00C6380E">
        <w:rPr>
          <w:rFonts w:cstheme="minorHAnsi"/>
          <w:bCs/>
          <w:iCs/>
          <w:sz w:val="24"/>
          <w:szCs w:val="24"/>
        </w:rPr>
        <w:t xml:space="preserve"> w </w:t>
      </w:r>
      <w:r>
        <w:rPr>
          <w:rFonts w:cstheme="minorHAnsi"/>
          <w:bCs/>
          <w:iCs/>
          <w:sz w:val="24"/>
          <w:szCs w:val="24"/>
        </w:rPr>
        <w:t>wyniku przetwarzania ziemia jest wolna</w:t>
      </w:r>
      <w:r w:rsidR="00C6380E">
        <w:rPr>
          <w:rFonts w:cstheme="minorHAnsi"/>
          <w:bCs/>
          <w:iCs/>
          <w:sz w:val="24"/>
          <w:szCs w:val="24"/>
        </w:rPr>
        <w:t xml:space="preserve"> od kamieni i brył większych niż 2 </w:t>
      </w:r>
      <w:r>
        <w:rPr>
          <w:rFonts w:cstheme="minorHAnsi"/>
          <w:bCs/>
          <w:iCs/>
          <w:sz w:val="24"/>
          <w:szCs w:val="24"/>
        </w:rPr>
        <w:t>c</w:t>
      </w:r>
      <w:r w:rsidR="00C6380E">
        <w:rPr>
          <w:rFonts w:cstheme="minorHAnsi"/>
          <w:bCs/>
          <w:iCs/>
          <w:sz w:val="24"/>
          <w:szCs w:val="24"/>
        </w:rPr>
        <w:t>m oraz wszelkich zanieczyszczeń obcych.</w:t>
      </w:r>
    </w:p>
    <w:p w14:paraId="00534C01" w14:textId="6C92359F" w:rsidR="00C6380E" w:rsidRPr="004B1418" w:rsidRDefault="00C6380E" w:rsidP="008D30D1">
      <w:pPr>
        <w:pStyle w:val="Akapitzlist"/>
        <w:numPr>
          <w:ilvl w:val="0"/>
          <w:numId w:val="16"/>
        </w:numPr>
        <w:rPr>
          <w:rFonts w:cstheme="minorHAnsi"/>
          <w:bCs/>
          <w:iCs/>
          <w:sz w:val="24"/>
          <w:szCs w:val="24"/>
        </w:rPr>
      </w:pPr>
      <w:r>
        <w:rPr>
          <w:rFonts w:cstheme="minorHAnsi"/>
          <w:bCs/>
          <w:iCs/>
          <w:sz w:val="24"/>
          <w:szCs w:val="24"/>
        </w:rPr>
        <w:t xml:space="preserve">Produkowana ziemia ogrodnicza w zależności od potrzeb badana jest pod kątem występujących w niej składników </w:t>
      </w:r>
      <w:r w:rsidR="004B1418">
        <w:rPr>
          <w:rFonts w:cstheme="minorHAnsi"/>
          <w:bCs/>
          <w:iCs/>
          <w:sz w:val="24"/>
          <w:szCs w:val="24"/>
        </w:rPr>
        <w:t xml:space="preserve">mineralnych oraz wartości </w:t>
      </w:r>
      <w:proofErr w:type="spellStart"/>
      <w:r w:rsidR="004B1418">
        <w:rPr>
          <w:rFonts w:cstheme="minorHAnsi"/>
          <w:bCs/>
          <w:iCs/>
          <w:sz w:val="24"/>
          <w:szCs w:val="24"/>
        </w:rPr>
        <w:t>pH</w:t>
      </w:r>
      <w:proofErr w:type="spellEnd"/>
      <w:r w:rsidR="004B1418">
        <w:rPr>
          <w:rFonts w:cstheme="minorHAnsi"/>
          <w:bCs/>
          <w:iCs/>
          <w:sz w:val="24"/>
          <w:szCs w:val="24"/>
        </w:rPr>
        <w:t xml:space="preserve">. Zakres analiz obejmuje </w:t>
      </w:r>
      <w:proofErr w:type="spellStart"/>
      <w:r w:rsidR="004B1418">
        <w:rPr>
          <w:rFonts w:cstheme="minorHAnsi"/>
          <w:bCs/>
          <w:iCs/>
          <w:sz w:val="24"/>
          <w:szCs w:val="24"/>
        </w:rPr>
        <w:t>pH</w:t>
      </w:r>
      <w:proofErr w:type="spellEnd"/>
      <w:r w:rsidR="004B1418">
        <w:rPr>
          <w:rFonts w:cstheme="minorHAnsi"/>
          <w:bCs/>
          <w:iCs/>
          <w:sz w:val="24"/>
          <w:szCs w:val="24"/>
        </w:rPr>
        <w:t xml:space="preserve"> gleby, zasolenie oraz zawartość składników mineralnych. Szczegółowy zakres badań zależy od przeznaczenia danej partii ziemi oraz wymagań odbiorcy. Harmonogram badań i ich częstotliwość zależna jest od zmienności przetwarzanych odpadów, ilości produkowanych rodzajów ziemi ogrodniczej oraz wymagań odbiorcy. </w:t>
      </w:r>
    </w:p>
    <w:p w14:paraId="4CC7D772" w14:textId="3C03FED0" w:rsidR="00AF41F0" w:rsidRDefault="00AF41F0" w:rsidP="008D30D1">
      <w:pPr>
        <w:pStyle w:val="Akapitzlist"/>
        <w:numPr>
          <w:ilvl w:val="0"/>
          <w:numId w:val="16"/>
        </w:numPr>
        <w:rPr>
          <w:rFonts w:cstheme="minorHAnsi"/>
          <w:bCs/>
          <w:iCs/>
          <w:sz w:val="24"/>
          <w:szCs w:val="24"/>
        </w:rPr>
      </w:pPr>
      <w:r w:rsidRPr="00437B3E">
        <w:rPr>
          <w:rFonts w:cstheme="minorHAnsi"/>
          <w:bCs/>
          <w:iCs/>
          <w:sz w:val="24"/>
          <w:szCs w:val="24"/>
        </w:rPr>
        <w:t xml:space="preserve">Przedmiot lub substancja, które przestały spełniać warunki utraty statusu odpadów, </w:t>
      </w:r>
      <w:r>
        <w:rPr>
          <w:rFonts w:cstheme="minorHAnsi"/>
          <w:bCs/>
          <w:iCs/>
          <w:sz w:val="24"/>
          <w:szCs w:val="24"/>
        </w:rPr>
        <w:t xml:space="preserve">      </w:t>
      </w:r>
      <w:r w:rsidRPr="00AD090C">
        <w:rPr>
          <w:rFonts w:cstheme="minorHAnsi"/>
          <w:bCs/>
          <w:iCs/>
          <w:sz w:val="24"/>
          <w:szCs w:val="24"/>
        </w:rPr>
        <w:t>o których mowa powyżej, należy traktować jako odpady.</w:t>
      </w:r>
    </w:p>
    <w:p w14:paraId="29A10FF3" w14:textId="77777777" w:rsidR="00AF41F0" w:rsidRPr="00AD090C" w:rsidRDefault="00AF41F0" w:rsidP="008D30D1">
      <w:pPr>
        <w:pStyle w:val="Akapitzlist"/>
        <w:numPr>
          <w:ilvl w:val="0"/>
          <w:numId w:val="16"/>
        </w:numPr>
        <w:rPr>
          <w:rFonts w:cstheme="minorHAnsi"/>
          <w:bCs/>
          <w:iCs/>
          <w:sz w:val="24"/>
          <w:szCs w:val="24"/>
        </w:rPr>
      </w:pPr>
      <w:r w:rsidRPr="00AD090C">
        <w:rPr>
          <w:rFonts w:cstheme="minorHAnsi"/>
          <w:bCs/>
          <w:iCs/>
          <w:sz w:val="24"/>
          <w:szCs w:val="24"/>
        </w:rPr>
        <w:t>Odpady i przedmioty, które utraciły status odpadów są magazynowane rozdzielnie, zgodnie z wymogiem art. 15 ustawy o odpadach.</w:t>
      </w:r>
    </w:p>
    <w:p w14:paraId="22EDA775" w14:textId="77777777" w:rsidR="00AF41F0" w:rsidRPr="008348D4" w:rsidRDefault="00AF41F0" w:rsidP="008D30D1">
      <w:pPr>
        <w:spacing w:after="200" w:line="276" w:lineRule="auto"/>
        <w:contextualSpacing/>
        <w:rPr>
          <w:rFonts w:cstheme="minorHAnsi"/>
          <w:bCs/>
          <w:u w:val="single"/>
        </w:rPr>
      </w:pPr>
      <w:r w:rsidRPr="008348D4">
        <w:rPr>
          <w:rFonts w:cstheme="minorHAnsi"/>
          <w:bCs/>
          <w:u w:val="single"/>
        </w:rPr>
        <w:t>Moc przerobowa instalacji</w:t>
      </w:r>
    </w:p>
    <w:p w14:paraId="123E069A" w14:textId="77777777" w:rsidR="00AF41F0" w:rsidRPr="0013258E" w:rsidRDefault="00AF41F0" w:rsidP="008D30D1">
      <w:pPr>
        <w:spacing w:line="276" w:lineRule="auto"/>
      </w:pPr>
    </w:p>
    <w:p w14:paraId="70900647" w14:textId="4F8DD6DF" w:rsidR="00AF41F0" w:rsidRPr="005B53C8" w:rsidRDefault="00AF41F0" w:rsidP="008D30D1">
      <w:pPr>
        <w:spacing w:line="276" w:lineRule="auto"/>
      </w:pPr>
      <w:r w:rsidRPr="005B53C8">
        <w:t xml:space="preserve">Moc przerobowa instalacji, tj. </w:t>
      </w:r>
      <w:r>
        <w:t xml:space="preserve">mobilnego przesiewacza bębnowego wynosi do 200 Mg/h.          W zależności od rodzaju przetwarzanych odpadów, struktury gleby, zawartości zanieczyszczeń (kamieni, brył gliny i iłów) oraz czasu pracy instalacji wynosi do </w:t>
      </w:r>
      <w:r>
        <w:rPr>
          <w:bCs/>
        </w:rPr>
        <w:t>3 200 Mg/dobę i maksymalnie 844 800 Mg/rok.</w:t>
      </w:r>
    </w:p>
    <w:p w14:paraId="78C995F7" w14:textId="2EB44477" w:rsidR="00464ECE" w:rsidRDefault="00464ECE" w:rsidP="008D30D1">
      <w:pPr>
        <w:rPr>
          <w:rFonts w:cstheme="minorHAnsi"/>
          <w:b/>
          <w:bCs/>
          <w:lang w:eastAsia="ar-SA"/>
        </w:rPr>
      </w:pPr>
    </w:p>
    <w:p w14:paraId="54B35941" w14:textId="3FC695BE" w:rsidR="005256AE" w:rsidRDefault="005256AE" w:rsidP="008D30D1">
      <w:pPr>
        <w:rPr>
          <w:rFonts w:cstheme="minorHAnsi"/>
          <w:b/>
          <w:bCs/>
          <w:lang w:eastAsia="ar-SA"/>
        </w:rPr>
      </w:pPr>
    </w:p>
    <w:p w14:paraId="406B7C68" w14:textId="186101D4" w:rsidR="005256AE" w:rsidRDefault="005256AE" w:rsidP="008D30D1">
      <w:pPr>
        <w:rPr>
          <w:rFonts w:cstheme="minorHAnsi"/>
          <w:b/>
          <w:bCs/>
          <w:lang w:eastAsia="ar-SA"/>
        </w:rPr>
      </w:pPr>
    </w:p>
    <w:p w14:paraId="5C8FD198" w14:textId="77777777" w:rsidR="005256AE" w:rsidRPr="00132DE5" w:rsidRDefault="005256AE" w:rsidP="008D30D1">
      <w:pPr>
        <w:rPr>
          <w:rFonts w:cstheme="minorHAnsi"/>
          <w:b/>
          <w:bCs/>
          <w:lang w:eastAsia="ar-SA"/>
        </w:rPr>
      </w:pPr>
    </w:p>
    <w:p w14:paraId="595AA3B4" w14:textId="1522A4D5" w:rsidR="00132DE5" w:rsidRPr="00464ECE" w:rsidRDefault="005C7EBF" w:rsidP="008D30D1">
      <w:pPr>
        <w:pStyle w:val="Akapitzlist"/>
        <w:numPr>
          <w:ilvl w:val="0"/>
          <w:numId w:val="3"/>
        </w:numPr>
        <w:ind w:left="426" w:hanging="426"/>
        <w:rPr>
          <w:rFonts w:asciiTheme="minorHAnsi" w:hAnsiTheme="minorHAnsi" w:cstheme="minorHAnsi"/>
          <w:b/>
          <w:bCs/>
          <w:sz w:val="24"/>
          <w:szCs w:val="24"/>
          <w:lang w:eastAsia="ar-SA"/>
        </w:rPr>
      </w:pPr>
      <w:r w:rsidRPr="00132DE5">
        <w:rPr>
          <w:rFonts w:cstheme="minorHAnsi"/>
          <w:b/>
          <w:bCs/>
          <w:sz w:val="24"/>
          <w:szCs w:val="24"/>
        </w:rPr>
        <w:lastRenderedPageBreak/>
        <w:t>Magazynowanie odpadów przewidywanych do przetwarzania</w:t>
      </w:r>
    </w:p>
    <w:p w14:paraId="05470BCF" w14:textId="7420D92F" w:rsidR="00132DE5" w:rsidRDefault="00D21ADB" w:rsidP="008D30D1">
      <w:pPr>
        <w:spacing w:after="200" w:line="276" w:lineRule="auto"/>
        <w:contextualSpacing/>
        <w:rPr>
          <w:rFonts w:eastAsia="SimSun" w:cstheme="minorHAnsi"/>
          <w:lang w:eastAsia="pl-PL"/>
        </w:rPr>
      </w:pPr>
      <w:r w:rsidRPr="008F1F87">
        <w:rPr>
          <w:rFonts w:eastAsia="SimSun" w:cstheme="minorHAnsi"/>
          <w:b/>
          <w:lang w:eastAsia="pl-PL"/>
        </w:rPr>
        <w:t>6</w:t>
      </w:r>
      <w:r w:rsidR="00132DE5" w:rsidRPr="008F1F87">
        <w:rPr>
          <w:rFonts w:eastAsia="SimSun" w:cstheme="minorHAnsi"/>
          <w:b/>
          <w:lang w:eastAsia="pl-PL"/>
        </w:rPr>
        <w:t>.1.</w:t>
      </w:r>
      <w:r w:rsidR="00132DE5" w:rsidRPr="005C7EBF">
        <w:rPr>
          <w:rFonts w:eastAsia="SimSun" w:cstheme="minorHAnsi"/>
          <w:lang w:eastAsia="pl-PL"/>
        </w:rPr>
        <w:t xml:space="preserve"> Miejsce i sposób magazynowania oraz rodzaj magazynowanych odpadów</w:t>
      </w:r>
    </w:p>
    <w:p w14:paraId="119CA865" w14:textId="77777777" w:rsidR="00132DE5" w:rsidRPr="005C7EBF" w:rsidRDefault="00132DE5" w:rsidP="008D30D1">
      <w:pPr>
        <w:spacing w:line="276" w:lineRule="auto"/>
        <w:rPr>
          <w:rFonts w:eastAsia="SimSun" w:cstheme="minorHAnsi"/>
          <w:lang w:eastAsia="pl-PL"/>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3"/>
        <w:gridCol w:w="1418"/>
        <w:gridCol w:w="3431"/>
        <w:gridCol w:w="4365"/>
      </w:tblGrid>
      <w:tr w:rsidR="00132DE5" w:rsidRPr="00755B62" w14:paraId="6DB84880" w14:textId="77777777" w:rsidTr="003609DA">
        <w:trPr>
          <w:cantSplit/>
          <w:trHeight w:val="340"/>
          <w:tblHeader/>
        </w:trPr>
        <w:tc>
          <w:tcPr>
            <w:tcW w:w="533" w:type="dxa"/>
            <w:shd w:val="clear" w:color="auto" w:fill="D9D9D9"/>
            <w:vAlign w:val="center"/>
          </w:tcPr>
          <w:p w14:paraId="41F4D3E7" w14:textId="77777777" w:rsidR="00132DE5" w:rsidRPr="00755B62" w:rsidRDefault="00132DE5" w:rsidP="008D30D1">
            <w:pPr>
              <w:overflowPunct w:val="0"/>
              <w:autoSpaceDE w:val="0"/>
              <w:autoSpaceDN w:val="0"/>
              <w:adjustRightInd w:val="0"/>
              <w:spacing w:line="276" w:lineRule="auto"/>
              <w:textAlignment w:val="baseline"/>
              <w:rPr>
                <w:rFonts w:cstheme="minorHAnsi"/>
                <w:b/>
                <w:sz w:val="22"/>
                <w:szCs w:val="22"/>
                <w:lang w:eastAsia="pl-PL"/>
              </w:rPr>
            </w:pPr>
            <w:r w:rsidRPr="00755B62">
              <w:rPr>
                <w:rFonts w:cstheme="minorHAnsi"/>
                <w:b/>
                <w:sz w:val="22"/>
                <w:szCs w:val="22"/>
                <w:lang w:eastAsia="pl-PL"/>
              </w:rPr>
              <w:t>Lp.</w:t>
            </w:r>
          </w:p>
        </w:tc>
        <w:tc>
          <w:tcPr>
            <w:tcW w:w="1418" w:type="dxa"/>
            <w:shd w:val="clear" w:color="auto" w:fill="D9D9D9"/>
            <w:vAlign w:val="center"/>
          </w:tcPr>
          <w:p w14:paraId="68721B02" w14:textId="77777777" w:rsidR="00132DE5" w:rsidRPr="00755B62" w:rsidRDefault="00132DE5" w:rsidP="008D30D1">
            <w:pPr>
              <w:overflowPunct w:val="0"/>
              <w:autoSpaceDE w:val="0"/>
              <w:autoSpaceDN w:val="0"/>
              <w:adjustRightInd w:val="0"/>
              <w:spacing w:line="276" w:lineRule="auto"/>
              <w:textAlignment w:val="baseline"/>
              <w:rPr>
                <w:rFonts w:cstheme="minorHAnsi"/>
                <w:b/>
                <w:sz w:val="22"/>
                <w:szCs w:val="22"/>
                <w:lang w:eastAsia="pl-PL"/>
              </w:rPr>
            </w:pPr>
            <w:r w:rsidRPr="00755B62">
              <w:rPr>
                <w:rFonts w:cstheme="minorHAnsi"/>
                <w:b/>
                <w:sz w:val="22"/>
                <w:szCs w:val="22"/>
                <w:lang w:eastAsia="pl-PL"/>
              </w:rPr>
              <w:t>Kod odpadu</w:t>
            </w:r>
          </w:p>
        </w:tc>
        <w:tc>
          <w:tcPr>
            <w:tcW w:w="3431" w:type="dxa"/>
            <w:shd w:val="clear" w:color="auto" w:fill="D9D9D9" w:themeFill="background1" w:themeFillShade="D9"/>
            <w:vAlign w:val="center"/>
          </w:tcPr>
          <w:p w14:paraId="7C83109C" w14:textId="77777777" w:rsidR="00132DE5" w:rsidRPr="00755B62" w:rsidRDefault="00132DE5" w:rsidP="008D30D1">
            <w:pPr>
              <w:overflowPunct w:val="0"/>
              <w:autoSpaceDE w:val="0"/>
              <w:autoSpaceDN w:val="0"/>
              <w:adjustRightInd w:val="0"/>
              <w:spacing w:line="276" w:lineRule="auto"/>
              <w:textAlignment w:val="baseline"/>
              <w:rPr>
                <w:rFonts w:cstheme="minorHAnsi"/>
                <w:b/>
                <w:sz w:val="22"/>
                <w:szCs w:val="22"/>
                <w:lang w:eastAsia="pl-PL"/>
              </w:rPr>
            </w:pPr>
            <w:r w:rsidRPr="00755B62">
              <w:rPr>
                <w:rFonts w:cstheme="minorHAnsi"/>
                <w:b/>
                <w:sz w:val="22"/>
                <w:szCs w:val="22"/>
                <w:lang w:eastAsia="pl-PL"/>
              </w:rPr>
              <w:t>Rodzaj odpadu</w:t>
            </w:r>
          </w:p>
        </w:tc>
        <w:tc>
          <w:tcPr>
            <w:tcW w:w="4365" w:type="dxa"/>
            <w:shd w:val="clear" w:color="auto" w:fill="D9D9D9"/>
            <w:vAlign w:val="center"/>
          </w:tcPr>
          <w:p w14:paraId="4B213EA9" w14:textId="77777777" w:rsidR="00132DE5" w:rsidRPr="00755B62" w:rsidRDefault="00132DE5" w:rsidP="008D30D1">
            <w:pPr>
              <w:overflowPunct w:val="0"/>
              <w:autoSpaceDE w:val="0"/>
              <w:autoSpaceDN w:val="0"/>
              <w:adjustRightInd w:val="0"/>
              <w:spacing w:line="276" w:lineRule="auto"/>
              <w:textAlignment w:val="baseline"/>
              <w:rPr>
                <w:rFonts w:cstheme="minorHAnsi"/>
                <w:b/>
                <w:sz w:val="22"/>
                <w:szCs w:val="22"/>
                <w:lang w:eastAsia="pl-PL"/>
              </w:rPr>
            </w:pPr>
            <w:r w:rsidRPr="00755B62">
              <w:rPr>
                <w:rFonts w:cstheme="minorHAnsi"/>
                <w:b/>
                <w:sz w:val="22"/>
                <w:szCs w:val="22"/>
                <w:lang w:eastAsia="pl-PL"/>
              </w:rPr>
              <w:t xml:space="preserve">Miejsce i sposób </w:t>
            </w:r>
          </w:p>
          <w:p w14:paraId="556DBB53" w14:textId="77777777" w:rsidR="00132DE5" w:rsidRPr="00755B62" w:rsidRDefault="00132DE5" w:rsidP="008D30D1">
            <w:pPr>
              <w:overflowPunct w:val="0"/>
              <w:autoSpaceDE w:val="0"/>
              <w:autoSpaceDN w:val="0"/>
              <w:adjustRightInd w:val="0"/>
              <w:spacing w:line="276" w:lineRule="auto"/>
              <w:textAlignment w:val="baseline"/>
              <w:rPr>
                <w:rFonts w:cstheme="minorHAnsi"/>
                <w:b/>
                <w:sz w:val="22"/>
                <w:szCs w:val="22"/>
                <w:lang w:eastAsia="pl-PL"/>
              </w:rPr>
            </w:pPr>
            <w:r w:rsidRPr="00755B62">
              <w:rPr>
                <w:rFonts w:cstheme="minorHAnsi"/>
                <w:b/>
                <w:sz w:val="22"/>
                <w:szCs w:val="22"/>
                <w:lang w:eastAsia="pl-PL"/>
              </w:rPr>
              <w:t>magazynowania odpadów</w:t>
            </w:r>
          </w:p>
        </w:tc>
      </w:tr>
      <w:tr w:rsidR="00464ECE" w:rsidRPr="00755B62" w14:paraId="267DA933" w14:textId="77777777" w:rsidTr="003609DA">
        <w:trPr>
          <w:cantSplit/>
          <w:trHeight w:val="340"/>
        </w:trPr>
        <w:tc>
          <w:tcPr>
            <w:tcW w:w="533" w:type="dxa"/>
            <w:shd w:val="clear" w:color="auto" w:fill="D9D9D9"/>
            <w:vAlign w:val="center"/>
          </w:tcPr>
          <w:p w14:paraId="66F35BF3" w14:textId="77777777" w:rsidR="00464ECE" w:rsidRPr="00755B62" w:rsidRDefault="00464ECE" w:rsidP="008D30D1">
            <w:pPr>
              <w:numPr>
                <w:ilvl w:val="0"/>
                <w:numId w:val="5"/>
              </w:numPr>
              <w:overflowPunct w:val="0"/>
              <w:autoSpaceDE w:val="0"/>
              <w:autoSpaceDN w:val="0"/>
              <w:adjustRightInd w:val="0"/>
              <w:spacing w:after="120" w:line="276" w:lineRule="auto"/>
              <w:textAlignment w:val="baseline"/>
              <w:rPr>
                <w:rFonts w:cstheme="minorHAnsi"/>
                <w:sz w:val="22"/>
                <w:szCs w:val="22"/>
                <w:lang w:eastAsia="pl-PL"/>
              </w:rPr>
            </w:pPr>
          </w:p>
        </w:tc>
        <w:tc>
          <w:tcPr>
            <w:tcW w:w="1418" w:type="dxa"/>
            <w:shd w:val="clear" w:color="auto" w:fill="auto"/>
            <w:vAlign w:val="center"/>
          </w:tcPr>
          <w:p w14:paraId="211B5E35" w14:textId="2178ABA7" w:rsidR="00464ECE" w:rsidRPr="00755B62" w:rsidRDefault="00464ECE" w:rsidP="008D30D1">
            <w:pPr>
              <w:overflowPunct w:val="0"/>
              <w:autoSpaceDE w:val="0"/>
              <w:autoSpaceDN w:val="0"/>
              <w:adjustRightInd w:val="0"/>
              <w:spacing w:line="276" w:lineRule="auto"/>
              <w:textAlignment w:val="baseline"/>
              <w:rPr>
                <w:rFonts w:eastAsia="SimSun" w:cstheme="minorHAnsi"/>
                <w:sz w:val="22"/>
                <w:szCs w:val="22"/>
                <w:lang w:eastAsia="pl-PL"/>
              </w:rPr>
            </w:pPr>
            <w:r w:rsidRPr="00627784">
              <w:rPr>
                <w:rFonts w:cstheme="minorHAnsi"/>
                <w:sz w:val="22"/>
                <w:szCs w:val="22"/>
                <w:lang w:eastAsia="pl-PL"/>
              </w:rPr>
              <w:t>17 01 01</w:t>
            </w:r>
          </w:p>
        </w:tc>
        <w:tc>
          <w:tcPr>
            <w:tcW w:w="3431" w:type="dxa"/>
            <w:shd w:val="clear" w:color="auto" w:fill="auto"/>
            <w:vAlign w:val="center"/>
          </w:tcPr>
          <w:p w14:paraId="31F9E46E" w14:textId="3D1D5332" w:rsidR="00464ECE" w:rsidRPr="003609DA" w:rsidRDefault="00464ECE" w:rsidP="008D30D1">
            <w:pPr>
              <w:overflowPunct w:val="0"/>
              <w:autoSpaceDE w:val="0"/>
              <w:autoSpaceDN w:val="0"/>
              <w:adjustRightInd w:val="0"/>
              <w:spacing w:line="276" w:lineRule="auto"/>
              <w:textAlignment w:val="baseline"/>
              <w:rPr>
                <w:rFonts w:cstheme="minorHAnsi"/>
                <w:sz w:val="22"/>
                <w:szCs w:val="22"/>
                <w:lang w:eastAsia="pl-PL"/>
              </w:rPr>
            </w:pPr>
            <w:r>
              <w:rPr>
                <w:rFonts w:cstheme="minorHAnsi"/>
                <w:sz w:val="22"/>
                <w:szCs w:val="22"/>
                <w:lang w:eastAsia="pl-PL"/>
              </w:rPr>
              <w:t>Odpady betonu oraz gruz betonowy z rozbiórek i remontów</w:t>
            </w:r>
            <w:r w:rsidRPr="00915006">
              <w:rPr>
                <w:rFonts w:cstheme="minorHAnsi"/>
                <w:sz w:val="22"/>
                <w:szCs w:val="22"/>
                <w:lang w:eastAsia="pl-PL"/>
              </w:rPr>
              <w:t xml:space="preserve"> </w:t>
            </w:r>
            <w:r w:rsidRPr="00915006">
              <w:rPr>
                <w:rFonts w:cstheme="minorHAnsi"/>
                <w:b/>
                <w:sz w:val="22"/>
                <w:szCs w:val="22"/>
                <w:vertAlign w:val="superscript"/>
                <w:lang w:eastAsia="pl-PL"/>
              </w:rPr>
              <w:t>1</w:t>
            </w:r>
          </w:p>
        </w:tc>
        <w:tc>
          <w:tcPr>
            <w:tcW w:w="4365" w:type="dxa"/>
            <w:shd w:val="clear" w:color="auto" w:fill="auto"/>
            <w:vAlign w:val="center"/>
          </w:tcPr>
          <w:p w14:paraId="105AD85B" w14:textId="77777777" w:rsidR="003609DA" w:rsidRPr="003609DA" w:rsidRDefault="003609DA" w:rsidP="008D30D1">
            <w:pPr>
              <w:overflowPunct w:val="0"/>
              <w:autoSpaceDE w:val="0"/>
              <w:autoSpaceDN w:val="0"/>
              <w:adjustRightInd w:val="0"/>
              <w:spacing w:line="276" w:lineRule="auto"/>
              <w:textAlignment w:val="baseline"/>
              <w:rPr>
                <w:rFonts w:cstheme="minorHAnsi"/>
                <w:b/>
                <w:iCs/>
                <w:sz w:val="22"/>
                <w:szCs w:val="22"/>
                <w:lang w:eastAsia="pl-PL"/>
              </w:rPr>
            </w:pPr>
            <w:r w:rsidRPr="003609DA">
              <w:rPr>
                <w:rFonts w:cstheme="minorHAnsi"/>
                <w:iCs/>
                <w:sz w:val="22"/>
                <w:szCs w:val="22"/>
                <w:lang w:eastAsia="pl-PL"/>
              </w:rPr>
              <w:t xml:space="preserve">Odpady magazynowane są selektywnie, </w:t>
            </w:r>
          </w:p>
          <w:p w14:paraId="5ABD2D3F" w14:textId="1DBF8B7C" w:rsidR="00464ECE" w:rsidRPr="00755B62" w:rsidRDefault="003609DA" w:rsidP="008D30D1">
            <w:pPr>
              <w:overflowPunct w:val="0"/>
              <w:autoSpaceDE w:val="0"/>
              <w:autoSpaceDN w:val="0"/>
              <w:adjustRightInd w:val="0"/>
              <w:spacing w:line="276" w:lineRule="auto"/>
              <w:textAlignment w:val="baseline"/>
              <w:rPr>
                <w:rFonts w:cstheme="minorHAnsi"/>
                <w:iCs/>
                <w:sz w:val="22"/>
                <w:szCs w:val="22"/>
                <w:lang w:eastAsia="pl-PL"/>
              </w:rPr>
            </w:pPr>
            <w:r w:rsidRPr="003609DA">
              <w:rPr>
                <w:rFonts w:cstheme="minorHAnsi"/>
                <w:iCs/>
                <w:sz w:val="22"/>
                <w:szCs w:val="22"/>
                <w:lang w:eastAsia="pl-PL"/>
              </w:rPr>
              <w:t xml:space="preserve">z oznaczeniem kodu odpadu, luzem w postaci pryzmy, w wydzielonym sektorze </w:t>
            </w:r>
            <w:r>
              <w:rPr>
                <w:rFonts w:cstheme="minorHAnsi"/>
                <w:iCs/>
                <w:sz w:val="22"/>
                <w:szCs w:val="22"/>
                <w:lang w:eastAsia="pl-PL"/>
              </w:rPr>
              <w:t>S3</w:t>
            </w:r>
            <w:r w:rsidR="00A40445">
              <w:rPr>
                <w:rFonts w:cstheme="minorHAnsi"/>
                <w:iCs/>
                <w:sz w:val="22"/>
                <w:szCs w:val="22"/>
                <w:lang w:eastAsia="pl-PL"/>
              </w:rPr>
              <w:t xml:space="preserve"> na placu magazynowym,</w:t>
            </w:r>
            <w:r w:rsidRPr="003609DA">
              <w:rPr>
                <w:rFonts w:cstheme="minorHAnsi"/>
                <w:iCs/>
                <w:sz w:val="22"/>
                <w:szCs w:val="22"/>
                <w:lang w:eastAsia="pl-PL"/>
              </w:rPr>
              <w:t xml:space="preserve"> </w:t>
            </w:r>
            <w:r w:rsidR="00A40445">
              <w:rPr>
                <w:rFonts w:cstheme="minorHAnsi"/>
                <w:iCs/>
                <w:sz w:val="22"/>
                <w:szCs w:val="22"/>
                <w:lang w:eastAsia="pl-PL"/>
              </w:rPr>
              <w:t xml:space="preserve">na </w:t>
            </w:r>
            <w:r w:rsidRPr="003609DA">
              <w:rPr>
                <w:rFonts w:cstheme="minorHAnsi"/>
                <w:iCs/>
                <w:sz w:val="22"/>
                <w:szCs w:val="22"/>
                <w:lang w:eastAsia="pl-PL"/>
              </w:rPr>
              <w:t>nieutwardzonym podłożu</w:t>
            </w:r>
            <w:r w:rsidR="005960EA">
              <w:rPr>
                <w:rFonts w:cstheme="minorHAnsi"/>
                <w:iCs/>
                <w:sz w:val="22"/>
                <w:szCs w:val="22"/>
                <w:lang w:eastAsia="pl-PL"/>
              </w:rPr>
              <w:t>.</w:t>
            </w:r>
          </w:p>
        </w:tc>
      </w:tr>
      <w:tr w:rsidR="00464ECE" w:rsidRPr="00755B62" w14:paraId="452B7A93" w14:textId="77777777" w:rsidTr="003609DA">
        <w:trPr>
          <w:cantSplit/>
          <w:trHeight w:val="340"/>
        </w:trPr>
        <w:tc>
          <w:tcPr>
            <w:tcW w:w="533" w:type="dxa"/>
            <w:shd w:val="clear" w:color="auto" w:fill="D9D9D9"/>
            <w:vAlign w:val="center"/>
          </w:tcPr>
          <w:p w14:paraId="200F56C0" w14:textId="77777777" w:rsidR="00464ECE" w:rsidRPr="00755B62" w:rsidRDefault="00464ECE" w:rsidP="008D30D1">
            <w:pPr>
              <w:numPr>
                <w:ilvl w:val="0"/>
                <w:numId w:val="5"/>
              </w:numPr>
              <w:overflowPunct w:val="0"/>
              <w:autoSpaceDE w:val="0"/>
              <w:autoSpaceDN w:val="0"/>
              <w:adjustRightInd w:val="0"/>
              <w:spacing w:after="120" w:line="276" w:lineRule="auto"/>
              <w:textAlignment w:val="baseline"/>
              <w:rPr>
                <w:rFonts w:cstheme="minorHAnsi"/>
                <w:sz w:val="22"/>
                <w:szCs w:val="22"/>
                <w:lang w:eastAsia="pl-PL"/>
              </w:rPr>
            </w:pPr>
          </w:p>
        </w:tc>
        <w:tc>
          <w:tcPr>
            <w:tcW w:w="1418" w:type="dxa"/>
            <w:shd w:val="clear" w:color="auto" w:fill="auto"/>
            <w:vAlign w:val="center"/>
          </w:tcPr>
          <w:p w14:paraId="077FD8CC" w14:textId="1C46F69C" w:rsidR="00464ECE" w:rsidRPr="00755B62" w:rsidRDefault="00464ECE" w:rsidP="008D30D1">
            <w:pPr>
              <w:overflowPunct w:val="0"/>
              <w:autoSpaceDE w:val="0"/>
              <w:autoSpaceDN w:val="0"/>
              <w:adjustRightInd w:val="0"/>
              <w:spacing w:line="276" w:lineRule="auto"/>
              <w:textAlignment w:val="baseline"/>
              <w:rPr>
                <w:rFonts w:eastAsia="SimSun" w:cstheme="minorHAnsi"/>
                <w:sz w:val="22"/>
                <w:szCs w:val="22"/>
                <w:lang w:eastAsia="pl-PL"/>
              </w:rPr>
            </w:pPr>
            <w:r w:rsidRPr="00627784">
              <w:rPr>
                <w:rFonts w:cstheme="minorHAnsi"/>
                <w:sz w:val="22"/>
                <w:szCs w:val="22"/>
                <w:lang w:eastAsia="pl-PL"/>
              </w:rPr>
              <w:t>17 01 02</w:t>
            </w:r>
          </w:p>
        </w:tc>
        <w:tc>
          <w:tcPr>
            <w:tcW w:w="3431" w:type="dxa"/>
            <w:shd w:val="clear" w:color="auto" w:fill="auto"/>
            <w:vAlign w:val="center"/>
          </w:tcPr>
          <w:p w14:paraId="4EACC3CE" w14:textId="696F92D0" w:rsidR="00464ECE" w:rsidRPr="00755B62" w:rsidRDefault="00464ECE" w:rsidP="008D30D1">
            <w:pPr>
              <w:overflowPunct w:val="0"/>
              <w:autoSpaceDE w:val="0"/>
              <w:autoSpaceDN w:val="0"/>
              <w:adjustRightInd w:val="0"/>
              <w:spacing w:line="276" w:lineRule="auto"/>
              <w:textAlignment w:val="baseline"/>
              <w:rPr>
                <w:rFonts w:eastAsia="SimSun" w:cstheme="minorHAnsi"/>
                <w:sz w:val="22"/>
                <w:szCs w:val="22"/>
                <w:lang w:eastAsia="pl-PL"/>
              </w:rPr>
            </w:pPr>
            <w:r>
              <w:rPr>
                <w:rFonts w:cstheme="minorHAnsi"/>
                <w:sz w:val="22"/>
                <w:szCs w:val="22"/>
                <w:lang w:eastAsia="pl-PL"/>
              </w:rPr>
              <w:t>Gruz ceglany</w:t>
            </w:r>
            <w:r w:rsidRPr="00915006">
              <w:rPr>
                <w:rFonts w:cstheme="minorHAnsi"/>
                <w:sz w:val="22"/>
                <w:szCs w:val="22"/>
                <w:lang w:eastAsia="pl-PL"/>
              </w:rPr>
              <w:t xml:space="preserve"> </w:t>
            </w:r>
            <w:r w:rsidRPr="00915006">
              <w:rPr>
                <w:rFonts w:cstheme="minorHAnsi"/>
                <w:b/>
                <w:sz w:val="22"/>
                <w:szCs w:val="22"/>
                <w:vertAlign w:val="superscript"/>
                <w:lang w:eastAsia="pl-PL"/>
              </w:rPr>
              <w:t>1</w:t>
            </w:r>
          </w:p>
        </w:tc>
        <w:tc>
          <w:tcPr>
            <w:tcW w:w="4365" w:type="dxa"/>
            <w:shd w:val="clear" w:color="auto" w:fill="auto"/>
            <w:vAlign w:val="center"/>
          </w:tcPr>
          <w:p w14:paraId="1F001545" w14:textId="77777777" w:rsidR="003609DA" w:rsidRPr="003609DA" w:rsidRDefault="003609DA" w:rsidP="008D30D1">
            <w:pPr>
              <w:overflowPunct w:val="0"/>
              <w:autoSpaceDE w:val="0"/>
              <w:autoSpaceDN w:val="0"/>
              <w:adjustRightInd w:val="0"/>
              <w:spacing w:line="276" w:lineRule="auto"/>
              <w:textAlignment w:val="baseline"/>
              <w:rPr>
                <w:rFonts w:cstheme="minorHAnsi"/>
                <w:b/>
                <w:iCs/>
                <w:sz w:val="22"/>
                <w:szCs w:val="22"/>
                <w:lang w:eastAsia="pl-PL"/>
              </w:rPr>
            </w:pPr>
            <w:r w:rsidRPr="003609DA">
              <w:rPr>
                <w:rFonts w:cstheme="minorHAnsi"/>
                <w:iCs/>
                <w:sz w:val="22"/>
                <w:szCs w:val="22"/>
                <w:lang w:eastAsia="pl-PL"/>
              </w:rPr>
              <w:t xml:space="preserve">Odpady magazynowane są selektywnie, </w:t>
            </w:r>
          </w:p>
          <w:p w14:paraId="54E08A6E" w14:textId="6CCF08A6" w:rsidR="00464ECE" w:rsidRPr="00755B62" w:rsidRDefault="003609DA" w:rsidP="008D30D1">
            <w:pPr>
              <w:overflowPunct w:val="0"/>
              <w:autoSpaceDE w:val="0"/>
              <w:autoSpaceDN w:val="0"/>
              <w:adjustRightInd w:val="0"/>
              <w:spacing w:line="276" w:lineRule="auto"/>
              <w:textAlignment w:val="baseline"/>
              <w:rPr>
                <w:rFonts w:cstheme="minorHAnsi"/>
                <w:iCs/>
                <w:sz w:val="22"/>
                <w:szCs w:val="22"/>
                <w:lang w:eastAsia="pl-PL"/>
              </w:rPr>
            </w:pPr>
            <w:r w:rsidRPr="003609DA">
              <w:rPr>
                <w:rFonts w:cstheme="minorHAnsi"/>
                <w:iCs/>
                <w:sz w:val="22"/>
                <w:szCs w:val="22"/>
                <w:lang w:eastAsia="pl-PL"/>
              </w:rPr>
              <w:t>z oznaczeniem kodu odpadu, luzem w postaci pryzmy, w wydzielonym sektorze S</w:t>
            </w:r>
            <w:r>
              <w:rPr>
                <w:rFonts w:cstheme="minorHAnsi"/>
                <w:iCs/>
                <w:sz w:val="22"/>
                <w:szCs w:val="22"/>
                <w:lang w:eastAsia="pl-PL"/>
              </w:rPr>
              <w:t>5</w:t>
            </w:r>
            <w:r w:rsidRPr="003609DA">
              <w:rPr>
                <w:rFonts w:cstheme="minorHAnsi"/>
                <w:iCs/>
                <w:sz w:val="22"/>
                <w:szCs w:val="22"/>
                <w:lang w:eastAsia="pl-PL"/>
              </w:rPr>
              <w:t xml:space="preserve"> na placu </w:t>
            </w:r>
            <w:r w:rsidR="00A40445" w:rsidRPr="00A40445">
              <w:rPr>
                <w:rFonts w:cstheme="minorHAnsi"/>
                <w:iCs/>
                <w:sz w:val="22"/>
                <w:szCs w:val="22"/>
                <w:lang w:eastAsia="pl-PL"/>
              </w:rPr>
              <w:t>magazynowym, na nieutwardzonym podłożu</w:t>
            </w:r>
            <w:r w:rsidR="005960EA">
              <w:rPr>
                <w:rFonts w:cstheme="minorHAnsi"/>
                <w:iCs/>
                <w:sz w:val="22"/>
                <w:szCs w:val="22"/>
                <w:lang w:eastAsia="pl-PL"/>
              </w:rPr>
              <w:t>.</w:t>
            </w:r>
          </w:p>
        </w:tc>
      </w:tr>
      <w:tr w:rsidR="00464ECE" w:rsidRPr="00755B62" w14:paraId="47480829" w14:textId="77777777" w:rsidTr="003609DA">
        <w:trPr>
          <w:cantSplit/>
          <w:trHeight w:val="340"/>
        </w:trPr>
        <w:tc>
          <w:tcPr>
            <w:tcW w:w="533" w:type="dxa"/>
            <w:shd w:val="clear" w:color="auto" w:fill="D9D9D9"/>
            <w:vAlign w:val="center"/>
          </w:tcPr>
          <w:p w14:paraId="1853D7BF" w14:textId="77777777" w:rsidR="00464ECE" w:rsidRPr="00755B62" w:rsidRDefault="00464ECE" w:rsidP="008D30D1">
            <w:pPr>
              <w:numPr>
                <w:ilvl w:val="0"/>
                <w:numId w:val="5"/>
              </w:numPr>
              <w:overflowPunct w:val="0"/>
              <w:autoSpaceDE w:val="0"/>
              <w:autoSpaceDN w:val="0"/>
              <w:adjustRightInd w:val="0"/>
              <w:spacing w:after="120" w:line="276" w:lineRule="auto"/>
              <w:textAlignment w:val="baseline"/>
              <w:rPr>
                <w:rFonts w:cstheme="minorHAnsi"/>
                <w:sz w:val="22"/>
                <w:szCs w:val="22"/>
                <w:lang w:eastAsia="pl-PL"/>
              </w:rPr>
            </w:pPr>
          </w:p>
        </w:tc>
        <w:tc>
          <w:tcPr>
            <w:tcW w:w="1418" w:type="dxa"/>
            <w:shd w:val="clear" w:color="auto" w:fill="auto"/>
            <w:vAlign w:val="center"/>
          </w:tcPr>
          <w:p w14:paraId="63887F52" w14:textId="78603516" w:rsidR="00464ECE" w:rsidRPr="00755B62" w:rsidRDefault="00464ECE" w:rsidP="008D30D1">
            <w:pPr>
              <w:overflowPunct w:val="0"/>
              <w:autoSpaceDE w:val="0"/>
              <w:autoSpaceDN w:val="0"/>
              <w:adjustRightInd w:val="0"/>
              <w:spacing w:line="276" w:lineRule="auto"/>
              <w:textAlignment w:val="baseline"/>
              <w:rPr>
                <w:rFonts w:eastAsia="SimSun" w:cstheme="minorHAnsi"/>
                <w:sz w:val="22"/>
                <w:szCs w:val="22"/>
                <w:lang w:eastAsia="pl-PL"/>
              </w:rPr>
            </w:pPr>
            <w:r>
              <w:rPr>
                <w:rFonts w:cstheme="minorHAnsi"/>
                <w:sz w:val="22"/>
                <w:szCs w:val="22"/>
                <w:lang w:eastAsia="pl-PL"/>
              </w:rPr>
              <w:t xml:space="preserve">ex </w:t>
            </w:r>
            <w:r w:rsidRPr="00627784">
              <w:rPr>
                <w:rFonts w:cstheme="minorHAnsi"/>
                <w:sz w:val="22"/>
                <w:szCs w:val="22"/>
                <w:lang w:eastAsia="pl-PL"/>
              </w:rPr>
              <w:t>17 01 03</w:t>
            </w:r>
          </w:p>
        </w:tc>
        <w:tc>
          <w:tcPr>
            <w:tcW w:w="3431" w:type="dxa"/>
            <w:shd w:val="clear" w:color="auto" w:fill="auto"/>
            <w:vAlign w:val="center"/>
          </w:tcPr>
          <w:p w14:paraId="0E160866" w14:textId="77777777" w:rsidR="00A40445" w:rsidRDefault="00464ECE" w:rsidP="008D30D1">
            <w:pPr>
              <w:overflowPunct w:val="0"/>
              <w:autoSpaceDE w:val="0"/>
              <w:autoSpaceDN w:val="0"/>
              <w:adjustRightInd w:val="0"/>
              <w:spacing w:line="276" w:lineRule="auto"/>
              <w:textAlignment w:val="baseline"/>
              <w:rPr>
                <w:rFonts w:cstheme="minorHAnsi"/>
                <w:sz w:val="22"/>
                <w:szCs w:val="22"/>
                <w:lang w:eastAsia="pl-PL"/>
              </w:rPr>
            </w:pPr>
            <w:r>
              <w:rPr>
                <w:rFonts w:cstheme="minorHAnsi"/>
                <w:sz w:val="22"/>
                <w:szCs w:val="22"/>
                <w:lang w:eastAsia="pl-PL"/>
              </w:rPr>
              <w:t xml:space="preserve">Odpady innych materiałów ceramicznych i elementów wyposażenia (wykonane </w:t>
            </w:r>
          </w:p>
          <w:p w14:paraId="06894AD4" w14:textId="5543335B" w:rsidR="00464ECE" w:rsidRPr="00755B62" w:rsidRDefault="00464ECE" w:rsidP="008D30D1">
            <w:pPr>
              <w:overflowPunct w:val="0"/>
              <w:autoSpaceDE w:val="0"/>
              <w:autoSpaceDN w:val="0"/>
              <w:adjustRightInd w:val="0"/>
              <w:spacing w:line="276" w:lineRule="auto"/>
              <w:textAlignment w:val="baseline"/>
              <w:rPr>
                <w:rFonts w:eastAsia="SimSun" w:cstheme="minorHAnsi"/>
                <w:sz w:val="22"/>
                <w:szCs w:val="22"/>
                <w:lang w:eastAsia="pl-PL"/>
              </w:rPr>
            </w:pPr>
            <w:r>
              <w:rPr>
                <w:rFonts w:cstheme="minorHAnsi"/>
                <w:sz w:val="22"/>
                <w:szCs w:val="22"/>
                <w:lang w:eastAsia="pl-PL"/>
              </w:rPr>
              <w:t>z ceramiki)</w:t>
            </w:r>
            <w:r w:rsidRPr="00915006">
              <w:rPr>
                <w:rFonts w:cstheme="minorHAnsi"/>
                <w:sz w:val="22"/>
                <w:szCs w:val="22"/>
                <w:lang w:eastAsia="pl-PL"/>
              </w:rPr>
              <w:t xml:space="preserve"> </w:t>
            </w:r>
            <w:r w:rsidRPr="00915006">
              <w:rPr>
                <w:rFonts w:cstheme="minorHAnsi"/>
                <w:b/>
                <w:sz w:val="22"/>
                <w:szCs w:val="22"/>
                <w:vertAlign w:val="superscript"/>
                <w:lang w:eastAsia="pl-PL"/>
              </w:rPr>
              <w:t>1</w:t>
            </w:r>
          </w:p>
        </w:tc>
        <w:tc>
          <w:tcPr>
            <w:tcW w:w="4365" w:type="dxa"/>
            <w:shd w:val="clear" w:color="auto" w:fill="auto"/>
            <w:vAlign w:val="center"/>
          </w:tcPr>
          <w:p w14:paraId="6377F880" w14:textId="77777777" w:rsidR="003609DA" w:rsidRPr="003609DA" w:rsidRDefault="003609DA" w:rsidP="008D30D1">
            <w:pPr>
              <w:overflowPunct w:val="0"/>
              <w:autoSpaceDE w:val="0"/>
              <w:autoSpaceDN w:val="0"/>
              <w:adjustRightInd w:val="0"/>
              <w:spacing w:line="276" w:lineRule="auto"/>
              <w:textAlignment w:val="baseline"/>
              <w:rPr>
                <w:rFonts w:cstheme="minorHAnsi"/>
                <w:b/>
                <w:iCs/>
                <w:sz w:val="22"/>
                <w:szCs w:val="22"/>
                <w:lang w:eastAsia="pl-PL"/>
              </w:rPr>
            </w:pPr>
            <w:r w:rsidRPr="003609DA">
              <w:rPr>
                <w:rFonts w:cstheme="minorHAnsi"/>
                <w:iCs/>
                <w:sz w:val="22"/>
                <w:szCs w:val="22"/>
                <w:lang w:eastAsia="pl-PL"/>
              </w:rPr>
              <w:t xml:space="preserve">Odpady magazynowane są selektywnie, </w:t>
            </w:r>
          </w:p>
          <w:p w14:paraId="5C0858EB" w14:textId="54F5AE88" w:rsidR="00464ECE" w:rsidRPr="00755B62" w:rsidRDefault="003609DA" w:rsidP="008D30D1">
            <w:pPr>
              <w:overflowPunct w:val="0"/>
              <w:autoSpaceDE w:val="0"/>
              <w:autoSpaceDN w:val="0"/>
              <w:adjustRightInd w:val="0"/>
              <w:spacing w:line="276" w:lineRule="auto"/>
              <w:textAlignment w:val="baseline"/>
              <w:rPr>
                <w:rFonts w:cstheme="minorHAnsi"/>
                <w:iCs/>
                <w:sz w:val="22"/>
                <w:szCs w:val="22"/>
                <w:lang w:eastAsia="pl-PL"/>
              </w:rPr>
            </w:pPr>
            <w:r w:rsidRPr="003609DA">
              <w:rPr>
                <w:rFonts w:cstheme="minorHAnsi"/>
                <w:iCs/>
                <w:sz w:val="22"/>
                <w:szCs w:val="22"/>
                <w:lang w:eastAsia="pl-PL"/>
              </w:rPr>
              <w:t>z oznaczeniem kodu odpadu, luzem w postaci pryzmy, w wydzielonym sektorze S</w:t>
            </w:r>
            <w:r>
              <w:rPr>
                <w:rFonts w:cstheme="minorHAnsi"/>
                <w:iCs/>
                <w:sz w:val="22"/>
                <w:szCs w:val="22"/>
                <w:lang w:eastAsia="pl-PL"/>
              </w:rPr>
              <w:t>6</w:t>
            </w:r>
            <w:r w:rsidRPr="003609DA">
              <w:rPr>
                <w:rFonts w:cstheme="minorHAnsi"/>
                <w:iCs/>
                <w:sz w:val="22"/>
                <w:szCs w:val="22"/>
                <w:lang w:eastAsia="pl-PL"/>
              </w:rPr>
              <w:t xml:space="preserve"> na placu </w:t>
            </w:r>
            <w:r w:rsidR="00A40445" w:rsidRPr="00A40445">
              <w:rPr>
                <w:rFonts w:cstheme="minorHAnsi"/>
                <w:iCs/>
                <w:sz w:val="22"/>
                <w:szCs w:val="22"/>
                <w:lang w:eastAsia="pl-PL"/>
              </w:rPr>
              <w:t>magazynowym, na nieutwardzonym podłożu</w:t>
            </w:r>
            <w:r w:rsidR="005960EA">
              <w:rPr>
                <w:rFonts w:cstheme="minorHAnsi"/>
                <w:iCs/>
                <w:sz w:val="22"/>
                <w:szCs w:val="22"/>
                <w:lang w:eastAsia="pl-PL"/>
              </w:rPr>
              <w:t>.</w:t>
            </w:r>
          </w:p>
        </w:tc>
      </w:tr>
      <w:tr w:rsidR="00464ECE" w:rsidRPr="00755B62" w14:paraId="4663AB7D" w14:textId="77777777" w:rsidTr="003609DA">
        <w:trPr>
          <w:cantSplit/>
          <w:trHeight w:val="340"/>
        </w:trPr>
        <w:tc>
          <w:tcPr>
            <w:tcW w:w="533" w:type="dxa"/>
            <w:shd w:val="clear" w:color="auto" w:fill="D9D9D9"/>
            <w:vAlign w:val="center"/>
          </w:tcPr>
          <w:p w14:paraId="5BBE0F4F" w14:textId="77777777" w:rsidR="00464ECE" w:rsidRPr="00755B62" w:rsidRDefault="00464ECE" w:rsidP="008D30D1">
            <w:pPr>
              <w:numPr>
                <w:ilvl w:val="0"/>
                <w:numId w:val="5"/>
              </w:numPr>
              <w:overflowPunct w:val="0"/>
              <w:autoSpaceDE w:val="0"/>
              <w:autoSpaceDN w:val="0"/>
              <w:adjustRightInd w:val="0"/>
              <w:spacing w:after="120" w:line="276" w:lineRule="auto"/>
              <w:textAlignment w:val="baseline"/>
              <w:rPr>
                <w:rFonts w:cstheme="minorHAnsi"/>
                <w:sz w:val="22"/>
                <w:szCs w:val="22"/>
                <w:lang w:eastAsia="pl-PL"/>
              </w:rPr>
            </w:pPr>
          </w:p>
        </w:tc>
        <w:tc>
          <w:tcPr>
            <w:tcW w:w="1418" w:type="dxa"/>
            <w:shd w:val="clear" w:color="auto" w:fill="auto"/>
            <w:vAlign w:val="center"/>
          </w:tcPr>
          <w:p w14:paraId="255E28C9" w14:textId="71D2BED2" w:rsidR="00464ECE" w:rsidRPr="00755B62" w:rsidRDefault="00464ECE" w:rsidP="008D30D1">
            <w:pPr>
              <w:overflowPunct w:val="0"/>
              <w:autoSpaceDE w:val="0"/>
              <w:autoSpaceDN w:val="0"/>
              <w:adjustRightInd w:val="0"/>
              <w:spacing w:line="276" w:lineRule="auto"/>
              <w:textAlignment w:val="baseline"/>
              <w:rPr>
                <w:rFonts w:eastAsia="SimSun" w:cstheme="minorHAnsi"/>
                <w:sz w:val="22"/>
                <w:szCs w:val="22"/>
                <w:lang w:eastAsia="pl-PL"/>
              </w:rPr>
            </w:pPr>
            <w:r>
              <w:rPr>
                <w:rFonts w:cstheme="minorHAnsi"/>
                <w:sz w:val="22"/>
                <w:szCs w:val="22"/>
                <w:lang w:eastAsia="pl-PL"/>
              </w:rPr>
              <w:t xml:space="preserve">ex </w:t>
            </w:r>
            <w:r w:rsidRPr="00627784">
              <w:rPr>
                <w:rFonts w:cstheme="minorHAnsi"/>
                <w:sz w:val="22"/>
                <w:szCs w:val="22"/>
                <w:lang w:eastAsia="pl-PL"/>
              </w:rPr>
              <w:t>17 01 07</w:t>
            </w:r>
          </w:p>
        </w:tc>
        <w:tc>
          <w:tcPr>
            <w:tcW w:w="3431" w:type="dxa"/>
            <w:shd w:val="clear" w:color="auto" w:fill="auto"/>
            <w:vAlign w:val="center"/>
          </w:tcPr>
          <w:p w14:paraId="284F6DC1" w14:textId="1F310A53" w:rsidR="00464ECE" w:rsidRPr="00A40445" w:rsidRDefault="00464ECE" w:rsidP="008D30D1">
            <w:pPr>
              <w:overflowPunct w:val="0"/>
              <w:autoSpaceDE w:val="0"/>
              <w:autoSpaceDN w:val="0"/>
              <w:adjustRightInd w:val="0"/>
              <w:spacing w:line="276" w:lineRule="auto"/>
              <w:textAlignment w:val="baseline"/>
              <w:rPr>
                <w:rFonts w:cstheme="minorHAnsi"/>
                <w:sz w:val="22"/>
                <w:szCs w:val="22"/>
                <w:lang w:eastAsia="pl-PL"/>
              </w:rPr>
            </w:pPr>
            <w:r w:rsidRPr="005E5F08">
              <w:rPr>
                <w:rFonts w:cstheme="minorHAnsi"/>
                <w:sz w:val="22"/>
                <w:szCs w:val="22"/>
                <w:lang w:eastAsia="pl-PL"/>
              </w:rPr>
              <w:t xml:space="preserve">Zmieszane odpady z betonu, gruzu ceglanego, odpadowych materiałów ceramicznych inne niż wymienione w 17 01 06 </w:t>
            </w:r>
            <w:r w:rsidRPr="005E5F08">
              <w:rPr>
                <w:rFonts w:cstheme="minorHAnsi"/>
                <w:b/>
                <w:sz w:val="22"/>
                <w:szCs w:val="22"/>
                <w:vertAlign w:val="superscript"/>
                <w:lang w:eastAsia="pl-PL"/>
              </w:rPr>
              <w:t>1</w:t>
            </w:r>
          </w:p>
        </w:tc>
        <w:tc>
          <w:tcPr>
            <w:tcW w:w="4365" w:type="dxa"/>
            <w:shd w:val="clear" w:color="auto" w:fill="auto"/>
            <w:vAlign w:val="center"/>
          </w:tcPr>
          <w:p w14:paraId="1AD64E86" w14:textId="77777777" w:rsidR="003609DA" w:rsidRPr="003609DA" w:rsidRDefault="003609DA" w:rsidP="008D30D1">
            <w:pPr>
              <w:overflowPunct w:val="0"/>
              <w:autoSpaceDE w:val="0"/>
              <w:autoSpaceDN w:val="0"/>
              <w:adjustRightInd w:val="0"/>
              <w:spacing w:line="276" w:lineRule="auto"/>
              <w:textAlignment w:val="baseline"/>
              <w:rPr>
                <w:rFonts w:cstheme="minorHAnsi"/>
                <w:b/>
                <w:iCs/>
                <w:sz w:val="22"/>
                <w:szCs w:val="22"/>
                <w:lang w:eastAsia="pl-PL"/>
              </w:rPr>
            </w:pPr>
            <w:r w:rsidRPr="003609DA">
              <w:rPr>
                <w:rFonts w:cstheme="minorHAnsi"/>
                <w:iCs/>
                <w:sz w:val="22"/>
                <w:szCs w:val="22"/>
                <w:lang w:eastAsia="pl-PL"/>
              </w:rPr>
              <w:t xml:space="preserve">Odpady magazynowane są selektywnie, </w:t>
            </w:r>
          </w:p>
          <w:p w14:paraId="0A324A93" w14:textId="4A4950C9" w:rsidR="00464ECE" w:rsidRPr="00755B62" w:rsidRDefault="003609DA" w:rsidP="008D30D1">
            <w:pPr>
              <w:overflowPunct w:val="0"/>
              <w:autoSpaceDE w:val="0"/>
              <w:autoSpaceDN w:val="0"/>
              <w:adjustRightInd w:val="0"/>
              <w:spacing w:line="276" w:lineRule="auto"/>
              <w:textAlignment w:val="baseline"/>
              <w:rPr>
                <w:rFonts w:cstheme="minorHAnsi"/>
                <w:iCs/>
                <w:sz w:val="22"/>
                <w:szCs w:val="22"/>
                <w:lang w:eastAsia="pl-PL"/>
              </w:rPr>
            </w:pPr>
            <w:r w:rsidRPr="003609DA">
              <w:rPr>
                <w:rFonts w:cstheme="minorHAnsi"/>
                <w:iCs/>
                <w:sz w:val="22"/>
                <w:szCs w:val="22"/>
                <w:lang w:eastAsia="pl-PL"/>
              </w:rPr>
              <w:t>z oznaczeniem kodu odpadu, luzem w postaci pryzmy, w wydzielonym sektorze S</w:t>
            </w:r>
            <w:r>
              <w:rPr>
                <w:rFonts w:cstheme="minorHAnsi"/>
                <w:iCs/>
                <w:sz w:val="22"/>
                <w:szCs w:val="22"/>
                <w:lang w:eastAsia="pl-PL"/>
              </w:rPr>
              <w:t>4</w:t>
            </w:r>
            <w:r w:rsidRPr="003609DA">
              <w:rPr>
                <w:rFonts w:cstheme="minorHAnsi"/>
                <w:iCs/>
                <w:sz w:val="22"/>
                <w:szCs w:val="22"/>
                <w:lang w:eastAsia="pl-PL"/>
              </w:rPr>
              <w:t xml:space="preserve"> na placu </w:t>
            </w:r>
            <w:r w:rsidR="00A40445" w:rsidRPr="00A40445">
              <w:rPr>
                <w:rFonts w:cstheme="minorHAnsi"/>
                <w:iCs/>
                <w:sz w:val="22"/>
                <w:szCs w:val="22"/>
                <w:lang w:eastAsia="pl-PL"/>
              </w:rPr>
              <w:t>magazynowym, na nieutwardzonym podłożu</w:t>
            </w:r>
            <w:r w:rsidR="005960EA">
              <w:rPr>
                <w:rFonts w:cstheme="minorHAnsi"/>
                <w:iCs/>
                <w:sz w:val="22"/>
                <w:szCs w:val="22"/>
                <w:lang w:eastAsia="pl-PL"/>
              </w:rPr>
              <w:t>.</w:t>
            </w:r>
          </w:p>
        </w:tc>
      </w:tr>
      <w:tr w:rsidR="00464ECE" w:rsidRPr="00755B62" w14:paraId="42C78E9C" w14:textId="77777777" w:rsidTr="003609DA">
        <w:trPr>
          <w:cantSplit/>
          <w:trHeight w:val="340"/>
        </w:trPr>
        <w:tc>
          <w:tcPr>
            <w:tcW w:w="533" w:type="dxa"/>
            <w:shd w:val="clear" w:color="auto" w:fill="D9D9D9"/>
            <w:vAlign w:val="center"/>
          </w:tcPr>
          <w:p w14:paraId="56D39FEE" w14:textId="77777777" w:rsidR="00464ECE" w:rsidRPr="00755B62" w:rsidRDefault="00464ECE" w:rsidP="008D30D1">
            <w:pPr>
              <w:numPr>
                <w:ilvl w:val="0"/>
                <w:numId w:val="5"/>
              </w:numPr>
              <w:overflowPunct w:val="0"/>
              <w:autoSpaceDE w:val="0"/>
              <w:autoSpaceDN w:val="0"/>
              <w:adjustRightInd w:val="0"/>
              <w:spacing w:after="120" w:line="276" w:lineRule="auto"/>
              <w:textAlignment w:val="baseline"/>
              <w:rPr>
                <w:rFonts w:cstheme="minorHAnsi"/>
                <w:sz w:val="22"/>
                <w:szCs w:val="22"/>
                <w:lang w:eastAsia="pl-PL"/>
              </w:rPr>
            </w:pPr>
          </w:p>
        </w:tc>
        <w:tc>
          <w:tcPr>
            <w:tcW w:w="1418" w:type="dxa"/>
            <w:shd w:val="clear" w:color="auto" w:fill="auto"/>
            <w:vAlign w:val="center"/>
          </w:tcPr>
          <w:p w14:paraId="0FAB4F9F" w14:textId="3CD5A181" w:rsidR="00464ECE" w:rsidRPr="00755B62" w:rsidRDefault="00464ECE" w:rsidP="008D30D1">
            <w:pPr>
              <w:overflowPunct w:val="0"/>
              <w:autoSpaceDE w:val="0"/>
              <w:autoSpaceDN w:val="0"/>
              <w:adjustRightInd w:val="0"/>
              <w:spacing w:line="276" w:lineRule="auto"/>
              <w:textAlignment w:val="baseline"/>
              <w:rPr>
                <w:rFonts w:eastAsia="SimSun" w:cstheme="minorHAnsi"/>
                <w:sz w:val="22"/>
                <w:szCs w:val="22"/>
                <w:lang w:eastAsia="pl-PL"/>
              </w:rPr>
            </w:pPr>
            <w:r>
              <w:rPr>
                <w:rFonts w:cstheme="minorHAnsi"/>
                <w:sz w:val="22"/>
                <w:szCs w:val="22"/>
                <w:lang w:eastAsia="pl-PL"/>
              </w:rPr>
              <w:t>17 05 08</w:t>
            </w:r>
          </w:p>
        </w:tc>
        <w:tc>
          <w:tcPr>
            <w:tcW w:w="3431" w:type="dxa"/>
            <w:shd w:val="clear" w:color="auto" w:fill="auto"/>
            <w:vAlign w:val="center"/>
          </w:tcPr>
          <w:p w14:paraId="1F9528F8" w14:textId="77777777" w:rsidR="00A40445" w:rsidRDefault="00464ECE" w:rsidP="008D30D1">
            <w:pPr>
              <w:overflowPunct w:val="0"/>
              <w:autoSpaceDE w:val="0"/>
              <w:autoSpaceDN w:val="0"/>
              <w:adjustRightInd w:val="0"/>
              <w:spacing w:line="276" w:lineRule="auto"/>
              <w:textAlignment w:val="baseline"/>
              <w:rPr>
                <w:rFonts w:cstheme="minorHAnsi"/>
                <w:sz w:val="22"/>
                <w:szCs w:val="22"/>
                <w:lang w:eastAsia="pl-PL"/>
              </w:rPr>
            </w:pPr>
            <w:r w:rsidRPr="005E5F08">
              <w:rPr>
                <w:rFonts w:cstheme="minorHAnsi"/>
                <w:sz w:val="22"/>
                <w:szCs w:val="22"/>
                <w:lang w:eastAsia="pl-PL"/>
              </w:rPr>
              <w:t xml:space="preserve">Tłuczeń torowy (kruszywo) </w:t>
            </w:r>
          </w:p>
          <w:p w14:paraId="3A1A384A" w14:textId="5E272A78" w:rsidR="00464ECE" w:rsidRPr="00755B62" w:rsidRDefault="00464ECE" w:rsidP="008D30D1">
            <w:pPr>
              <w:overflowPunct w:val="0"/>
              <w:autoSpaceDE w:val="0"/>
              <w:autoSpaceDN w:val="0"/>
              <w:adjustRightInd w:val="0"/>
              <w:spacing w:line="276" w:lineRule="auto"/>
              <w:textAlignment w:val="baseline"/>
              <w:rPr>
                <w:rFonts w:eastAsia="SimSun" w:cstheme="minorHAnsi"/>
                <w:sz w:val="22"/>
                <w:szCs w:val="22"/>
                <w:lang w:eastAsia="pl-PL"/>
              </w:rPr>
            </w:pPr>
            <w:r w:rsidRPr="005E5F08">
              <w:rPr>
                <w:rFonts w:cstheme="minorHAnsi"/>
                <w:sz w:val="22"/>
                <w:szCs w:val="22"/>
                <w:lang w:eastAsia="pl-PL"/>
              </w:rPr>
              <w:t>inny niż wymieniony w 17 05 07</w:t>
            </w:r>
          </w:p>
        </w:tc>
        <w:tc>
          <w:tcPr>
            <w:tcW w:w="4365" w:type="dxa"/>
            <w:shd w:val="clear" w:color="auto" w:fill="auto"/>
            <w:vAlign w:val="center"/>
          </w:tcPr>
          <w:p w14:paraId="5BAF371A" w14:textId="77777777" w:rsidR="003609DA" w:rsidRPr="003609DA" w:rsidRDefault="003609DA" w:rsidP="008D30D1">
            <w:pPr>
              <w:overflowPunct w:val="0"/>
              <w:autoSpaceDE w:val="0"/>
              <w:autoSpaceDN w:val="0"/>
              <w:adjustRightInd w:val="0"/>
              <w:spacing w:line="276" w:lineRule="auto"/>
              <w:textAlignment w:val="baseline"/>
              <w:rPr>
                <w:rFonts w:cstheme="minorHAnsi"/>
                <w:b/>
                <w:iCs/>
                <w:sz w:val="22"/>
                <w:szCs w:val="22"/>
                <w:lang w:eastAsia="pl-PL"/>
              </w:rPr>
            </w:pPr>
            <w:r w:rsidRPr="003609DA">
              <w:rPr>
                <w:rFonts w:cstheme="minorHAnsi"/>
                <w:iCs/>
                <w:sz w:val="22"/>
                <w:szCs w:val="22"/>
                <w:lang w:eastAsia="pl-PL"/>
              </w:rPr>
              <w:t xml:space="preserve">Odpady magazynowane są selektywnie, </w:t>
            </w:r>
          </w:p>
          <w:p w14:paraId="1AEE4B32" w14:textId="005ABF12" w:rsidR="00464ECE" w:rsidRPr="00755B62" w:rsidRDefault="003609DA" w:rsidP="008D30D1">
            <w:pPr>
              <w:overflowPunct w:val="0"/>
              <w:autoSpaceDE w:val="0"/>
              <w:autoSpaceDN w:val="0"/>
              <w:adjustRightInd w:val="0"/>
              <w:spacing w:line="276" w:lineRule="auto"/>
              <w:textAlignment w:val="baseline"/>
              <w:rPr>
                <w:rFonts w:cstheme="minorHAnsi"/>
                <w:iCs/>
                <w:sz w:val="22"/>
                <w:szCs w:val="22"/>
                <w:lang w:eastAsia="pl-PL"/>
              </w:rPr>
            </w:pPr>
            <w:r w:rsidRPr="003609DA">
              <w:rPr>
                <w:rFonts w:cstheme="minorHAnsi"/>
                <w:iCs/>
                <w:sz w:val="22"/>
                <w:szCs w:val="22"/>
                <w:lang w:eastAsia="pl-PL"/>
              </w:rPr>
              <w:t>z oznaczeniem kodu odpadu, luzem w postaci pryzmy, w wydzielonym sektorze S</w:t>
            </w:r>
            <w:r w:rsidR="00C74B5D">
              <w:rPr>
                <w:rFonts w:cstheme="minorHAnsi"/>
                <w:iCs/>
                <w:sz w:val="22"/>
                <w:szCs w:val="22"/>
                <w:lang w:eastAsia="pl-PL"/>
              </w:rPr>
              <w:t>7</w:t>
            </w:r>
            <w:r w:rsidRPr="003609DA">
              <w:rPr>
                <w:rFonts w:cstheme="minorHAnsi"/>
                <w:iCs/>
                <w:sz w:val="22"/>
                <w:szCs w:val="22"/>
                <w:lang w:eastAsia="pl-PL"/>
              </w:rPr>
              <w:t xml:space="preserve"> na placu </w:t>
            </w:r>
            <w:r w:rsidR="00A40445" w:rsidRPr="00A40445">
              <w:rPr>
                <w:rFonts w:cstheme="minorHAnsi"/>
                <w:iCs/>
                <w:sz w:val="22"/>
                <w:szCs w:val="22"/>
                <w:lang w:eastAsia="pl-PL"/>
              </w:rPr>
              <w:t>magazynowym, na nieutwardzonym podłożu</w:t>
            </w:r>
            <w:r w:rsidR="005960EA">
              <w:rPr>
                <w:rFonts w:cstheme="minorHAnsi"/>
                <w:iCs/>
                <w:sz w:val="22"/>
                <w:szCs w:val="22"/>
                <w:lang w:eastAsia="pl-PL"/>
              </w:rPr>
              <w:t>.</w:t>
            </w:r>
          </w:p>
        </w:tc>
      </w:tr>
      <w:tr w:rsidR="00464ECE" w:rsidRPr="00755B62" w14:paraId="1C17DEE4" w14:textId="77777777" w:rsidTr="003609DA">
        <w:trPr>
          <w:cantSplit/>
          <w:trHeight w:val="340"/>
        </w:trPr>
        <w:tc>
          <w:tcPr>
            <w:tcW w:w="533" w:type="dxa"/>
            <w:shd w:val="clear" w:color="auto" w:fill="D9D9D9"/>
            <w:vAlign w:val="center"/>
          </w:tcPr>
          <w:p w14:paraId="0FECCBEE" w14:textId="77777777" w:rsidR="00464ECE" w:rsidRPr="00755B62" w:rsidRDefault="00464ECE" w:rsidP="008D30D1">
            <w:pPr>
              <w:numPr>
                <w:ilvl w:val="0"/>
                <w:numId w:val="5"/>
              </w:numPr>
              <w:overflowPunct w:val="0"/>
              <w:autoSpaceDE w:val="0"/>
              <w:autoSpaceDN w:val="0"/>
              <w:adjustRightInd w:val="0"/>
              <w:spacing w:after="120" w:line="276" w:lineRule="auto"/>
              <w:textAlignment w:val="baseline"/>
              <w:rPr>
                <w:rFonts w:cstheme="minorHAnsi"/>
                <w:sz w:val="22"/>
                <w:szCs w:val="22"/>
                <w:lang w:eastAsia="pl-PL"/>
              </w:rPr>
            </w:pPr>
          </w:p>
        </w:tc>
        <w:tc>
          <w:tcPr>
            <w:tcW w:w="1418" w:type="dxa"/>
            <w:shd w:val="clear" w:color="auto" w:fill="auto"/>
            <w:vAlign w:val="center"/>
          </w:tcPr>
          <w:p w14:paraId="0A581213" w14:textId="55454115" w:rsidR="00464ECE" w:rsidRPr="00755B62" w:rsidRDefault="00464ECE" w:rsidP="008D30D1">
            <w:pPr>
              <w:overflowPunct w:val="0"/>
              <w:autoSpaceDE w:val="0"/>
              <w:autoSpaceDN w:val="0"/>
              <w:adjustRightInd w:val="0"/>
              <w:spacing w:line="276" w:lineRule="auto"/>
              <w:textAlignment w:val="baseline"/>
              <w:rPr>
                <w:rFonts w:eastAsia="SimSun" w:cstheme="minorHAnsi"/>
                <w:sz w:val="22"/>
                <w:szCs w:val="22"/>
                <w:lang w:eastAsia="pl-PL"/>
              </w:rPr>
            </w:pPr>
            <w:r>
              <w:rPr>
                <w:rFonts w:cstheme="minorHAnsi"/>
                <w:sz w:val="22"/>
                <w:szCs w:val="22"/>
                <w:lang w:eastAsia="pl-PL"/>
              </w:rPr>
              <w:t xml:space="preserve">ex </w:t>
            </w:r>
            <w:r w:rsidRPr="00627784">
              <w:rPr>
                <w:rFonts w:cstheme="minorHAnsi"/>
                <w:sz w:val="22"/>
                <w:szCs w:val="22"/>
                <w:lang w:eastAsia="pl-PL"/>
              </w:rPr>
              <w:t>17 01 81</w:t>
            </w:r>
          </w:p>
        </w:tc>
        <w:tc>
          <w:tcPr>
            <w:tcW w:w="3431" w:type="dxa"/>
            <w:shd w:val="clear" w:color="auto" w:fill="auto"/>
            <w:vAlign w:val="center"/>
          </w:tcPr>
          <w:p w14:paraId="05BFA5F8" w14:textId="77777777" w:rsidR="00A40445" w:rsidRDefault="00464ECE" w:rsidP="008D30D1">
            <w:pPr>
              <w:overflowPunct w:val="0"/>
              <w:autoSpaceDE w:val="0"/>
              <w:autoSpaceDN w:val="0"/>
              <w:adjustRightInd w:val="0"/>
              <w:spacing w:line="276" w:lineRule="auto"/>
              <w:textAlignment w:val="baseline"/>
              <w:rPr>
                <w:rFonts w:cstheme="minorHAnsi"/>
                <w:sz w:val="22"/>
                <w:szCs w:val="22"/>
                <w:lang w:eastAsia="pl-PL"/>
              </w:rPr>
            </w:pPr>
            <w:r>
              <w:rPr>
                <w:rFonts w:cstheme="minorHAnsi"/>
                <w:sz w:val="22"/>
                <w:szCs w:val="22"/>
                <w:lang w:eastAsia="pl-PL"/>
              </w:rPr>
              <w:t xml:space="preserve">Odpady z remontów i przebudowy dróg w postaci betonu, gruzu betonowego lub ceglanego, </w:t>
            </w:r>
          </w:p>
          <w:p w14:paraId="2A9C663A" w14:textId="77777777" w:rsidR="00A40445" w:rsidRDefault="00464ECE" w:rsidP="008D30D1">
            <w:pPr>
              <w:overflowPunct w:val="0"/>
              <w:autoSpaceDE w:val="0"/>
              <w:autoSpaceDN w:val="0"/>
              <w:adjustRightInd w:val="0"/>
              <w:spacing w:line="276" w:lineRule="auto"/>
              <w:textAlignment w:val="baseline"/>
              <w:rPr>
                <w:rFonts w:cstheme="minorHAnsi"/>
                <w:sz w:val="22"/>
                <w:szCs w:val="22"/>
                <w:lang w:eastAsia="pl-PL"/>
              </w:rPr>
            </w:pPr>
            <w:r>
              <w:rPr>
                <w:rFonts w:cstheme="minorHAnsi"/>
                <w:sz w:val="22"/>
                <w:szCs w:val="22"/>
                <w:lang w:eastAsia="pl-PL"/>
              </w:rPr>
              <w:t xml:space="preserve">odpady ceramiczne oraz gleba </w:t>
            </w:r>
          </w:p>
          <w:p w14:paraId="6FBA279C" w14:textId="1BA16E7F" w:rsidR="00464ECE" w:rsidRPr="00A40445" w:rsidRDefault="00464ECE" w:rsidP="008D30D1">
            <w:pPr>
              <w:overflowPunct w:val="0"/>
              <w:autoSpaceDE w:val="0"/>
              <w:autoSpaceDN w:val="0"/>
              <w:adjustRightInd w:val="0"/>
              <w:spacing w:line="276" w:lineRule="auto"/>
              <w:textAlignment w:val="baseline"/>
              <w:rPr>
                <w:rFonts w:cstheme="minorHAnsi"/>
                <w:sz w:val="22"/>
                <w:szCs w:val="22"/>
                <w:lang w:eastAsia="pl-PL"/>
              </w:rPr>
            </w:pPr>
            <w:r>
              <w:rPr>
                <w:rFonts w:cstheme="minorHAnsi"/>
                <w:sz w:val="22"/>
                <w:szCs w:val="22"/>
                <w:lang w:eastAsia="pl-PL"/>
              </w:rPr>
              <w:t>i ziemia, w tym kamienie</w:t>
            </w:r>
          </w:p>
        </w:tc>
        <w:tc>
          <w:tcPr>
            <w:tcW w:w="4365" w:type="dxa"/>
            <w:shd w:val="clear" w:color="auto" w:fill="auto"/>
            <w:vAlign w:val="center"/>
          </w:tcPr>
          <w:p w14:paraId="5491C0A4" w14:textId="77777777" w:rsidR="005256AE" w:rsidRPr="005256AE" w:rsidRDefault="005256AE" w:rsidP="008D30D1">
            <w:pPr>
              <w:overflowPunct w:val="0"/>
              <w:autoSpaceDE w:val="0"/>
              <w:autoSpaceDN w:val="0"/>
              <w:adjustRightInd w:val="0"/>
              <w:spacing w:line="276" w:lineRule="auto"/>
              <w:textAlignment w:val="baseline"/>
              <w:rPr>
                <w:rFonts w:cstheme="minorHAnsi"/>
                <w:b/>
                <w:iCs/>
                <w:sz w:val="22"/>
                <w:szCs w:val="22"/>
                <w:lang w:eastAsia="pl-PL"/>
              </w:rPr>
            </w:pPr>
            <w:r w:rsidRPr="005256AE">
              <w:rPr>
                <w:rFonts w:cstheme="minorHAnsi"/>
                <w:iCs/>
                <w:sz w:val="22"/>
                <w:szCs w:val="22"/>
                <w:lang w:eastAsia="pl-PL"/>
              </w:rPr>
              <w:t xml:space="preserve">Odpady magazynowane są selektywnie, </w:t>
            </w:r>
          </w:p>
          <w:p w14:paraId="538E7B2A" w14:textId="573CCC84" w:rsidR="00464ECE" w:rsidRPr="00755B62" w:rsidRDefault="005256AE" w:rsidP="008D30D1">
            <w:pPr>
              <w:overflowPunct w:val="0"/>
              <w:autoSpaceDE w:val="0"/>
              <w:autoSpaceDN w:val="0"/>
              <w:adjustRightInd w:val="0"/>
              <w:spacing w:line="276" w:lineRule="auto"/>
              <w:textAlignment w:val="baseline"/>
              <w:rPr>
                <w:rFonts w:cstheme="minorHAnsi"/>
                <w:iCs/>
                <w:sz w:val="22"/>
                <w:szCs w:val="22"/>
                <w:lang w:eastAsia="pl-PL"/>
              </w:rPr>
            </w:pPr>
            <w:r w:rsidRPr="005256AE">
              <w:rPr>
                <w:rFonts w:cstheme="minorHAnsi"/>
                <w:iCs/>
                <w:sz w:val="22"/>
                <w:szCs w:val="22"/>
                <w:lang w:eastAsia="pl-PL"/>
              </w:rPr>
              <w:t xml:space="preserve">z oznaczeniem kodu odpadu, </w:t>
            </w:r>
            <w:r w:rsidR="00CD43E8" w:rsidRPr="00CD43E8">
              <w:rPr>
                <w:rFonts w:cstheme="minorHAnsi"/>
                <w:iCs/>
                <w:sz w:val="22"/>
                <w:szCs w:val="22"/>
                <w:lang w:eastAsia="pl-PL"/>
              </w:rPr>
              <w:t>luzem w postaci pryzmy</w:t>
            </w:r>
            <w:r w:rsidR="00F523DA">
              <w:rPr>
                <w:rFonts w:cstheme="minorHAnsi"/>
                <w:iCs/>
                <w:sz w:val="22"/>
                <w:szCs w:val="22"/>
                <w:lang w:eastAsia="pl-PL"/>
              </w:rPr>
              <w:t>,</w:t>
            </w:r>
            <w:r w:rsidR="00CD43E8" w:rsidRPr="00CD43E8">
              <w:rPr>
                <w:rFonts w:cstheme="minorHAnsi"/>
                <w:iCs/>
                <w:sz w:val="22"/>
                <w:szCs w:val="22"/>
                <w:lang w:eastAsia="pl-PL"/>
              </w:rPr>
              <w:t xml:space="preserve"> </w:t>
            </w:r>
            <w:r w:rsidR="00CD43E8">
              <w:rPr>
                <w:rFonts w:cstheme="minorHAnsi"/>
                <w:iCs/>
                <w:sz w:val="22"/>
                <w:szCs w:val="22"/>
                <w:lang w:eastAsia="pl-PL"/>
              </w:rPr>
              <w:t xml:space="preserve">w wydzielonym sektorze </w:t>
            </w:r>
            <w:r w:rsidR="00F523DA">
              <w:rPr>
                <w:rFonts w:cstheme="minorHAnsi"/>
                <w:iCs/>
                <w:sz w:val="22"/>
                <w:szCs w:val="22"/>
                <w:lang w:eastAsia="pl-PL"/>
              </w:rPr>
              <w:t>S8</w:t>
            </w:r>
            <w:r w:rsidR="00CD43E8">
              <w:rPr>
                <w:rFonts w:cstheme="minorHAnsi"/>
                <w:iCs/>
                <w:sz w:val="22"/>
                <w:szCs w:val="22"/>
                <w:lang w:eastAsia="pl-PL"/>
              </w:rPr>
              <w:t xml:space="preserve"> na placu </w:t>
            </w:r>
            <w:r w:rsidR="00A40445" w:rsidRPr="00A40445">
              <w:rPr>
                <w:rFonts w:cstheme="minorHAnsi"/>
                <w:iCs/>
                <w:sz w:val="22"/>
                <w:szCs w:val="22"/>
                <w:lang w:eastAsia="pl-PL"/>
              </w:rPr>
              <w:t>magazynowym, na nieutwardzonym podłożu</w:t>
            </w:r>
            <w:r w:rsidR="005960EA">
              <w:rPr>
                <w:rFonts w:cstheme="minorHAnsi"/>
                <w:iCs/>
                <w:sz w:val="22"/>
                <w:szCs w:val="22"/>
                <w:lang w:eastAsia="pl-PL"/>
              </w:rPr>
              <w:t>.</w:t>
            </w:r>
          </w:p>
        </w:tc>
      </w:tr>
      <w:tr w:rsidR="00464ECE" w:rsidRPr="00755B62" w14:paraId="44519391" w14:textId="77777777" w:rsidTr="003609DA">
        <w:trPr>
          <w:cantSplit/>
          <w:trHeight w:val="340"/>
        </w:trPr>
        <w:tc>
          <w:tcPr>
            <w:tcW w:w="533" w:type="dxa"/>
            <w:shd w:val="clear" w:color="auto" w:fill="D9D9D9"/>
            <w:vAlign w:val="center"/>
          </w:tcPr>
          <w:p w14:paraId="217E789B" w14:textId="77777777" w:rsidR="00464ECE" w:rsidRPr="00755B62" w:rsidRDefault="00464ECE" w:rsidP="008D30D1">
            <w:pPr>
              <w:numPr>
                <w:ilvl w:val="0"/>
                <w:numId w:val="5"/>
              </w:numPr>
              <w:overflowPunct w:val="0"/>
              <w:autoSpaceDE w:val="0"/>
              <w:autoSpaceDN w:val="0"/>
              <w:adjustRightInd w:val="0"/>
              <w:spacing w:after="120" w:line="276" w:lineRule="auto"/>
              <w:textAlignment w:val="baseline"/>
              <w:rPr>
                <w:rFonts w:cstheme="minorHAnsi"/>
                <w:sz w:val="22"/>
                <w:szCs w:val="22"/>
                <w:lang w:eastAsia="pl-PL"/>
              </w:rPr>
            </w:pPr>
          </w:p>
        </w:tc>
        <w:tc>
          <w:tcPr>
            <w:tcW w:w="1418" w:type="dxa"/>
            <w:tcBorders>
              <w:top w:val="single" w:sz="4" w:space="0" w:color="auto"/>
              <w:left w:val="single" w:sz="4" w:space="0" w:color="auto"/>
              <w:bottom w:val="single" w:sz="4" w:space="0" w:color="auto"/>
              <w:right w:val="single" w:sz="4" w:space="0" w:color="auto"/>
            </w:tcBorders>
            <w:vAlign w:val="center"/>
          </w:tcPr>
          <w:p w14:paraId="0BE586E9" w14:textId="4F1128F8" w:rsidR="00464ECE" w:rsidRPr="00755B62" w:rsidRDefault="00464ECE" w:rsidP="008D30D1">
            <w:pPr>
              <w:overflowPunct w:val="0"/>
              <w:autoSpaceDE w:val="0"/>
              <w:autoSpaceDN w:val="0"/>
              <w:adjustRightInd w:val="0"/>
              <w:spacing w:line="276" w:lineRule="auto"/>
              <w:textAlignment w:val="baseline"/>
              <w:rPr>
                <w:rFonts w:eastAsia="SimSun" w:cstheme="minorHAnsi"/>
                <w:sz w:val="22"/>
                <w:szCs w:val="22"/>
                <w:lang w:eastAsia="pl-PL"/>
              </w:rPr>
            </w:pPr>
            <w:r w:rsidRPr="00AA7483">
              <w:rPr>
                <w:rFonts w:cstheme="minorHAnsi"/>
                <w:sz w:val="22"/>
                <w:szCs w:val="22"/>
              </w:rPr>
              <w:t>17 05 04</w:t>
            </w:r>
          </w:p>
        </w:tc>
        <w:tc>
          <w:tcPr>
            <w:tcW w:w="3431" w:type="dxa"/>
            <w:tcBorders>
              <w:top w:val="single" w:sz="4" w:space="0" w:color="auto"/>
              <w:left w:val="single" w:sz="4" w:space="0" w:color="auto"/>
              <w:bottom w:val="single" w:sz="4" w:space="0" w:color="auto"/>
              <w:right w:val="single" w:sz="4" w:space="0" w:color="auto"/>
            </w:tcBorders>
            <w:vAlign w:val="center"/>
          </w:tcPr>
          <w:p w14:paraId="605D954C" w14:textId="77777777" w:rsidR="00464ECE" w:rsidRDefault="00464ECE" w:rsidP="008D30D1">
            <w:pPr>
              <w:spacing w:line="276" w:lineRule="auto"/>
              <w:rPr>
                <w:rFonts w:cstheme="minorHAnsi"/>
                <w:sz w:val="22"/>
                <w:szCs w:val="22"/>
              </w:rPr>
            </w:pPr>
            <w:r w:rsidRPr="00AA7483">
              <w:rPr>
                <w:rFonts w:cstheme="minorHAnsi"/>
                <w:sz w:val="22"/>
                <w:szCs w:val="22"/>
              </w:rPr>
              <w:t xml:space="preserve">Gleba i ziemia, w tym kamienie, </w:t>
            </w:r>
          </w:p>
          <w:p w14:paraId="31C2BE24" w14:textId="77777777" w:rsidR="00A40445" w:rsidRDefault="00464ECE" w:rsidP="008D30D1">
            <w:pPr>
              <w:overflowPunct w:val="0"/>
              <w:autoSpaceDE w:val="0"/>
              <w:autoSpaceDN w:val="0"/>
              <w:adjustRightInd w:val="0"/>
              <w:spacing w:line="276" w:lineRule="auto"/>
              <w:textAlignment w:val="baseline"/>
              <w:rPr>
                <w:rFonts w:cstheme="minorHAnsi"/>
                <w:sz w:val="22"/>
                <w:szCs w:val="22"/>
              </w:rPr>
            </w:pPr>
            <w:r w:rsidRPr="00AA7483">
              <w:rPr>
                <w:rFonts w:cstheme="minorHAnsi"/>
                <w:sz w:val="22"/>
                <w:szCs w:val="22"/>
              </w:rPr>
              <w:t xml:space="preserve">inne niż wymienione </w:t>
            </w:r>
          </w:p>
          <w:p w14:paraId="7F755FBF" w14:textId="3DF316E9" w:rsidR="00464ECE" w:rsidRPr="00755B62" w:rsidRDefault="00464ECE" w:rsidP="008D30D1">
            <w:pPr>
              <w:overflowPunct w:val="0"/>
              <w:autoSpaceDE w:val="0"/>
              <w:autoSpaceDN w:val="0"/>
              <w:adjustRightInd w:val="0"/>
              <w:spacing w:line="276" w:lineRule="auto"/>
              <w:textAlignment w:val="baseline"/>
              <w:rPr>
                <w:rFonts w:eastAsia="SimSun" w:cstheme="minorHAnsi"/>
                <w:sz w:val="22"/>
                <w:szCs w:val="22"/>
                <w:lang w:eastAsia="pl-PL"/>
              </w:rPr>
            </w:pPr>
            <w:r w:rsidRPr="00AA7483">
              <w:rPr>
                <w:rFonts w:cstheme="minorHAnsi"/>
                <w:sz w:val="22"/>
                <w:szCs w:val="22"/>
              </w:rPr>
              <w:t xml:space="preserve">w 17 05 03 </w:t>
            </w:r>
            <w:r w:rsidRPr="00AA7483">
              <w:rPr>
                <w:rFonts w:cstheme="minorHAnsi"/>
                <w:b/>
                <w:sz w:val="22"/>
                <w:szCs w:val="22"/>
                <w:vertAlign w:val="superscript"/>
              </w:rPr>
              <w:t>1</w:t>
            </w:r>
            <w:r>
              <w:rPr>
                <w:rFonts w:cstheme="minorHAnsi"/>
                <w:b/>
                <w:sz w:val="22"/>
                <w:szCs w:val="22"/>
                <w:vertAlign w:val="superscript"/>
              </w:rPr>
              <w:t xml:space="preserve"> i/lub 2,</w:t>
            </w:r>
            <w:r w:rsidRPr="0035731B">
              <w:rPr>
                <w:rFonts w:cstheme="minorHAnsi"/>
                <w:b/>
                <w:bCs/>
                <w:sz w:val="22"/>
                <w:szCs w:val="22"/>
                <w:vertAlign w:val="superscript"/>
              </w:rPr>
              <w:t xml:space="preserve"> zastrzeżenie</w:t>
            </w:r>
          </w:p>
        </w:tc>
        <w:tc>
          <w:tcPr>
            <w:tcW w:w="4365" w:type="dxa"/>
            <w:shd w:val="clear" w:color="auto" w:fill="auto"/>
            <w:vAlign w:val="center"/>
          </w:tcPr>
          <w:p w14:paraId="7AF4705B" w14:textId="77777777" w:rsidR="003609DA" w:rsidRPr="003609DA" w:rsidRDefault="003609DA" w:rsidP="008D30D1">
            <w:pPr>
              <w:overflowPunct w:val="0"/>
              <w:autoSpaceDE w:val="0"/>
              <w:autoSpaceDN w:val="0"/>
              <w:adjustRightInd w:val="0"/>
              <w:spacing w:line="276" w:lineRule="auto"/>
              <w:textAlignment w:val="baseline"/>
              <w:rPr>
                <w:rFonts w:cstheme="minorHAnsi"/>
                <w:b/>
                <w:iCs/>
                <w:sz w:val="22"/>
                <w:szCs w:val="22"/>
                <w:lang w:eastAsia="pl-PL"/>
              </w:rPr>
            </w:pPr>
            <w:r w:rsidRPr="003609DA">
              <w:rPr>
                <w:rFonts w:cstheme="minorHAnsi"/>
                <w:iCs/>
                <w:sz w:val="22"/>
                <w:szCs w:val="22"/>
                <w:lang w:eastAsia="pl-PL"/>
              </w:rPr>
              <w:t xml:space="preserve">Odpady magazynowane są selektywnie, </w:t>
            </w:r>
          </w:p>
          <w:p w14:paraId="54E7310D" w14:textId="020FA057" w:rsidR="00464ECE" w:rsidRPr="00755B62" w:rsidRDefault="003609DA" w:rsidP="008D30D1">
            <w:pPr>
              <w:overflowPunct w:val="0"/>
              <w:autoSpaceDE w:val="0"/>
              <w:autoSpaceDN w:val="0"/>
              <w:adjustRightInd w:val="0"/>
              <w:spacing w:line="276" w:lineRule="auto"/>
              <w:textAlignment w:val="baseline"/>
              <w:rPr>
                <w:rFonts w:cstheme="minorHAnsi"/>
                <w:iCs/>
                <w:sz w:val="22"/>
                <w:szCs w:val="22"/>
                <w:lang w:eastAsia="pl-PL"/>
              </w:rPr>
            </w:pPr>
            <w:r w:rsidRPr="003609DA">
              <w:rPr>
                <w:rFonts w:cstheme="minorHAnsi"/>
                <w:iCs/>
                <w:sz w:val="22"/>
                <w:szCs w:val="22"/>
                <w:lang w:eastAsia="pl-PL"/>
              </w:rPr>
              <w:t>z oznaczeniem kodu odpadu, luzem w postaci pryzmy, w wydzielonym sektorze S</w:t>
            </w:r>
            <w:r>
              <w:rPr>
                <w:rFonts w:cstheme="minorHAnsi"/>
                <w:iCs/>
                <w:sz w:val="22"/>
                <w:szCs w:val="22"/>
                <w:lang w:eastAsia="pl-PL"/>
              </w:rPr>
              <w:t>2</w:t>
            </w:r>
            <w:r w:rsidRPr="003609DA">
              <w:rPr>
                <w:rFonts w:cstheme="minorHAnsi"/>
                <w:iCs/>
                <w:sz w:val="22"/>
                <w:szCs w:val="22"/>
                <w:lang w:eastAsia="pl-PL"/>
              </w:rPr>
              <w:t xml:space="preserve"> na placu </w:t>
            </w:r>
            <w:r w:rsidR="00A40445" w:rsidRPr="00A40445">
              <w:rPr>
                <w:rFonts w:cstheme="minorHAnsi"/>
                <w:iCs/>
                <w:sz w:val="22"/>
                <w:szCs w:val="22"/>
                <w:lang w:eastAsia="pl-PL"/>
              </w:rPr>
              <w:t>magazynowym, na nieutwardzonym podłożu</w:t>
            </w:r>
            <w:r w:rsidR="005960EA">
              <w:rPr>
                <w:rFonts w:cstheme="minorHAnsi"/>
                <w:iCs/>
                <w:sz w:val="22"/>
                <w:szCs w:val="22"/>
                <w:lang w:eastAsia="pl-PL"/>
              </w:rPr>
              <w:t>.</w:t>
            </w:r>
          </w:p>
        </w:tc>
      </w:tr>
      <w:tr w:rsidR="00464ECE" w:rsidRPr="00755B62" w14:paraId="5175BE08" w14:textId="77777777" w:rsidTr="003609DA">
        <w:trPr>
          <w:cantSplit/>
          <w:trHeight w:val="340"/>
        </w:trPr>
        <w:tc>
          <w:tcPr>
            <w:tcW w:w="533" w:type="dxa"/>
            <w:shd w:val="clear" w:color="auto" w:fill="D9D9D9"/>
            <w:vAlign w:val="center"/>
          </w:tcPr>
          <w:p w14:paraId="36432A07" w14:textId="77777777" w:rsidR="00464ECE" w:rsidRPr="00755B62" w:rsidRDefault="00464ECE" w:rsidP="008D30D1">
            <w:pPr>
              <w:numPr>
                <w:ilvl w:val="0"/>
                <w:numId w:val="5"/>
              </w:numPr>
              <w:overflowPunct w:val="0"/>
              <w:autoSpaceDE w:val="0"/>
              <w:autoSpaceDN w:val="0"/>
              <w:adjustRightInd w:val="0"/>
              <w:spacing w:after="120" w:line="276" w:lineRule="auto"/>
              <w:textAlignment w:val="baseline"/>
              <w:rPr>
                <w:rFonts w:cstheme="minorHAnsi"/>
                <w:sz w:val="22"/>
                <w:szCs w:val="22"/>
                <w:lang w:eastAsia="pl-PL"/>
              </w:rPr>
            </w:pPr>
          </w:p>
        </w:tc>
        <w:tc>
          <w:tcPr>
            <w:tcW w:w="1418" w:type="dxa"/>
            <w:tcBorders>
              <w:top w:val="single" w:sz="4" w:space="0" w:color="auto"/>
              <w:left w:val="single" w:sz="4" w:space="0" w:color="auto"/>
              <w:bottom w:val="single" w:sz="4" w:space="0" w:color="auto"/>
              <w:right w:val="single" w:sz="4" w:space="0" w:color="auto"/>
            </w:tcBorders>
            <w:vAlign w:val="center"/>
          </w:tcPr>
          <w:p w14:paraId="49B02B87" w14:textId="7A4992DB" w:rsidR="00464ECE" w:rsidRPr="00755B62" w:rsidRDefault="00464ECE" w:rsidP="008D30D1">
            <w:pPr>
              <w:overflowPunct w:val="0"/>
              <w:autoSpaceDE w:val="0"/>
              <w:autoSpaceDN w:val="0"/>
              <w:adjustRightInd w:val="0"/>
              <w:spacing w:line="276" w:lineRule="auto"/>
              <w:textAlignment w:val="baseline"/>
              <w:rPr>
                <w:rFonts w:eastAsia="SimSun" w:cstheme="minorHAnsi"/>
                <w:sz w:val="22"/>
                <w:szCs w:val="22"/>
                <w:lang w:eastAsia="pl-PL"/>
              </w:rPr>
            </w:pPr>
            <w:r>
              <w:rPr>
                <w:rFonts w:cstheme="minorHAnsi"/>
                <w:sz w:val="22"/>
                <w:szCs w:val="22"/>
              </w:rPr>
              <w:t>20 02 02</w:t>
            </w:r>
          </w:p>
        </w:tc>
        <w:tc>
          <w:tcPr>
            <w:tcW w:w="3431" w:type="dxa"/>
            <w:tcBorders>
              <w:top w:val="single" w:sz="4" w:space="0" w:color="auto"/>
              <w:left w:val="single" w:sz="4" w:space="0" w:color="auto"/>
              <w:bottom w:val="single" w:sz="4" w:space="0" w:color="auto"/>
              <w:right w:val="single" w:sz="4" w:space="0" w:color="auto"/>
            </w:tcBorders>
            <w:vAlign w:val="center"/>
          </w:tcPr>
          <w:p w14:paraId="46B55636" w14:textId="77777777" w:rsidR="00A40445" w:rsidRDefault="00464ECE" w:rsidP="008D30D1">
            <w:pPr>
              <w:overflowPunct w:val="0"/>
              <w:autoSpaceDE w:val="0"/>
              <w:autoSpaceDN w:val="0"/>
              <w:adjustRightInd w:val="0"/>
              <w:spacing w:line="276" w:lineRule="auto"/>
              <w:textAlignment w:val="baseline"/>
              <w:rPr>
                <w:rFonts w:cstheme="minorHAnsi"/>
                <w:sz w:val="22"/>
                <w:szCs w:val="22"/>
              </w:rPr>
            </w:pPr>
            <w:r>
              <w:rPr>
                <w:rFonts w:cstheme="minorHAnsi"/>
                <w:sz w:val="22"/>
                <w:szCs w:val="22"/>
              </w:rPr>
              <w:t xml:space="preserve">Gleba i ziemia, w tym </w:t>
            </w:r>
          </w:p>
          <w:p w14:paraId="0682C3D8" w14:textId="67A882F8" w:rsidR="00464ECE" w:rsidRPr="00755B62" w:rsidRDefault="00464ECE" w:rsidP="008D30D1">
            <w:pPr>
              <w:overflowPunct w:val="0"/>
              <w:autoSpaceDE w:val="0"/>
              <w:autoSpaceDN w:val="0"/>
              <w:adjustRightInd w:val="0"/>
              <w:spacing w:line="276" w:lineRule="auto"/>
              <w:textAlignment w:val="baseline"/>
              <w:rPr>
                <w:rFonts w:eastAsia="SimSun" w:cstheme="minorHAnsi"/>
                <w:sz w:val="22"/>
                <w:szCs w:val="22"/>
                <w:lang w:eastAsia="pl-PL"/>
              </w:rPr>
            </w:pPr>
            <w:r>
              <w:rPr>
                <w:rFonts w:cstheme="minorHAnsi"/>
                <w:sz w:val="22"/>
                <w:szCs w:val="22"/>
              </w:rPr>
              <w:t>kamienie</w:t>
            </w:r>
            <w:r w:rsidRPr="00DC7833">
              <w:rPr>
                <w:rFonts w:cstheme="minorHAnsi"/>
                <w:sz w:val="22"/>
                <w:szCs w:val="22"/>
              </w:rPr>
              <w:t xml:space="preserve"> </w:t>
            </w:r>
            <w:r w:rsidRPr="00DC7833">
              <w:rPr>
                <w:rFonts w:cstheme="minorHAnsi"/>
                <w:b/>
                <w:sz w:val="22"/>
                <w:szCs w:val="22"/>
                <w:vertAlign w:val="superscript"/>
              </w:rPr>
              <w:t>1</w:t>
            </w:r>
            <w:r>
              <w:rPr>
                <w:rFonts w:cstheme="minorHAnsi"/>
                <w:b/>
                <w:sz w:val="22"/>
                <w:szCs w:val="22"/>
                <w:vertAlign w:val="superscript"/>
              </w:rPr>
              <w:t>,</w:t>
            </w:r>
            <w:r w:rsidRPr="0035731B">
              <w:rPr>
                <w:rFonts w:cstheme="minorHAnsi"/>
                <w:b/>
                <w:bCs/>
                <w:sz w:val="22"/>
                <w:szCs w:val="22"/>
                <w:vertAlign w:val="superscript"/>
              </w:rPr>
              <w:t xml:space="preserve"> zastrzeżenie</w:t>
            </w:r>
          </w:p>
        </w:tc>
        <w:tc>
          <w:tcPr>
            <w:tcW w:w="4365" w:type="dxa"/>
            <w:shd w:val="clear" w:color="auto" w:fill="auto"/>
            <w:vAlign w:val="center"/>
          </w:tcPr>
          <w:p w14:paraId="50E1BE71" w14:textId="77777777" w:rsidR="003609DA" w:rsidRPr="003609DA" w:rsidRDefault="003609DA" w:rsidP="008D30D1">
            <w:pPr>
              <w:overflowPunct w:val="0"/>
              <w:autoSpaceDE w:val="0"/>
              <w:autoSpaceDN w:val="0"/>
              <w:adjustRightInd w:val="0"/>
              <w:spacing w:line="276" w:lineRule="auto"/>
              <w:textAlignment w:val="baseline"/>
              <w:rPr>
                <w:rFonts w:cstheme="minorHAnsi"/>
                <w:b/>
                <w:iCs/>
                <w:sz w:val="22"/>
                <w:szCs w:val="22"/>
                <w:lang w:eastAsia="pl-PL"/>
              </w:rPr>
            </w:pPr>
            <w:r w:rsidRPr="003609DA">
              <w:rPr>
                <w:rFonts w:cstheme="minorHAnsi"/>
                <w:iCs/>
                <w:sz w:val="22"/>
                <w:szCs w:val="22"/>
                <w:lang w:eastAsia="pl-PL"/>
              </w:rPr>
              <w:t xml:space="preserve">Odpady magazynowane są selektywnie, </w:t>
            </w:r>
          </w:p>
          <w:p w14:paraId="619FFB3A" w14:textId="10F885D0" w:rsidR="00464ECE" w:rsidRPr="00755B62" w:rsidRDefault="003609DA" w:rsidP="008D30D1">
            <w:pPr>
              <w:overflowPunct w:val="0"/>
              <w:autoSpaceDE w:val="0"/>
              <w:autoSpaceDN w:val="0"/>
              <w:adjustRightInd w:val="0"/>
              <w:spacing w:line="276" w:lineRule="auto"/>
              <w:textAlignment w:val="baseline"/>
              <w:rPr>
                <w:rFonts w:cstheme="minorHAnsi"/>
                <w:iCs/>
                <w:sz w:val="22"/>
                <w:szCs w:val="22"/>
                <w:lang w:eastAsia="pl-PL"/>
              </w:rPr>
            </w:pPr>
            <w:r w:rsidRPr="003609DA">
              <w:rPr>
                <w:rFonts w:cstheme="minorHAnsi"/>
                <w:iCs/>
                <w:sz w:val="22"/>
                <w:szCs w:val="22"/>
                <w:lang w:eastAsia="pl-PL"/>
              </w:rPr>
              <w:t xml:space="preserve">z oznaczeniem kodu odpadu, luzem w postaci pryzmy, w wydzielonym sektorze </w:t>
            </w:r>
            <w:r>
              <w:rPr>
                <w:rFonts w:cstheme="minorHAnsi"/>
                <w:iCs/>
                <w:sz w:val="22"/>
                <w:szCs w:val="22"/>
                <w:lang w:eastAsia="pl-PL"/>
              </w:rPr>
              <w:t>S1</w:t>
            </w:r>
            <w:r w:rsidRPr="003609DA">
              <w:rPr>
                <w:rFonts w:cstheme="minorHAnsi"/>
                <w:iCs/>
                <w:sz w:val="22"/>
                <w:szCs w:val="22"/>
                <w:lang w:eastAsia="pl-PL"/>
              </w:rPr>
              <w:t xml:space="preserve"> na placu </w:t>
            </w:r>
            <w:r w:rsidR="00A40445" w:rsidRPr="00A40445">
              <w:rPr>
                <w:rFonts w:cstheme="minorHAnsi"/>
                <w:iCs/>
                <w:sz w:val="22"/>
                <w:szCs w:val="22"/>
                <w:lang w:eastAsia="pl-PL"/>
              </w:rPr>
              <w:t>magazynowym, na nieutwardzonym podłożu</w:t>
            </w:r>
            <w:r w:rsidR="005960EA">
              <w:rPr>
                <w:rFonts w:cstheme="minorHAnsi"/>
                <w:iCs/>
                <w:sz w:val="22"/>
                <w:szCs w:val="22"/>
                <w:lang w:eastAsia="pl-PL"/>
              </w:rPr>
              <w:t>.</w:t>
            </w:r>
          </w:p>
        </w:tc>
      </w:tr>
    </w:tbl>
    <w:p w14:paraId="015C4D38" w14:textId="77777777" w:rsidR="00464ECE" w:rsidRPr="00DC7833" w:rsidRDefault="00464ECE" w:rsidP="008D30D1">
      <w:pPr>
        <w:rPr>
          <w:rFonts w:cstheme="minorHAnsi"/>
          <w:b/>
          <w:bCs/>
          <w:sz w:val="8"/>
          <w:szCs w:val="8"/>
          <w:lang w:eastAsia="ar-SA"/>
        </w:rPr>
      </w:pPr>
    </w:p>
    <w:p w14:paraId="4D0B18C3" w14:textId="77777777" w:rsidR="00464ECE" w:rsidRDefault="00464ECE" w:rsidP="008D30D1">
      <w:pPr>
        <w:tabs>
          <w:tab w:val="left" w:pos="142"/>
          <w:tab w:val="left" w:pos="426"/>
        </w:tabs>
        <w:ind w:left="142" w:right="139"/>
        <w:rPr>
          <w:rFonts w:cstheme="minorHAnsi"/>
          <w:bCs/>
          <w:sz w:val="22"/>
          <w:szCs w:val="22"/>
        </w:rPr>
      </w:pPr>
      <w:r w:rsidRPr="00DC7833">
        <w:rPr>
          <w:rFonts w:cstheme="minorHAnsi"/>
          <w:b/>
          <w:bCs/>
          <w:sz w:val="22"/>
          <w:szCs w:val="22"/>
          <w:vertAlign w:val="superscript"/>
        </w:rPr>
        <w:t>1</w:t>
      </w:r>
      <w:r w:rsidRPr="00DC7833">
        <w:rPr>
          <w:rFonts w:cstheme="minorHAnsi"/>
          <w:bCs/>
          <w:sz w:val="22"/>
          <w:szCs w:val="22"/>
        </w:rPr>
        <w:t xml:space="preserve"> – odpady obojętne określone w przepisach wydanych na podstawie art. 118 ustawy o o</w:t>
      </w:r>
      <w:r>
        <w:rPr>
          <w:rFonts w:cstheme="minorHAnsi"/>
          <w:bCs/>
          <w:sz w:val="22"/>
          <w:szCs w:val="22"/>
        </w:rPr>
        <w:t xml:space="preserve">dpadach, </w:t>
      </w:r>
    </w:p>
    <w:p w14:paraId="4800829C" w14:textId="77777777" w:rsidR="00E33245" w:rsidRDefault="00464ECE" w:rsidP="008D30D1">
      <w:pPr>
        <w:tabs>
          <w:tab w:val="left" w:pos="142"/>
          <w:tab w:val="left" w:pos="426"/>
        </w:tabs>
        <w:ind w:left="142" w:right="139"/>
        <w:rPr>
          <w:rFonts w:cstheme="minorHAnsi"/>
          <w:bCs/>
          <w:sz w:val="22"/>
          <w:szCs w:val="22"/>
        </w:rPr>
      </w:pPr>
      <w:r>
        <w:rPr>
          <w:rFonts w:cstheme="minorHAnsi"/>
          <w:bCs/>
          <w:sz w:val="22"/>
          <w:szCs w:val="22"/>
        </w:rPr>
        <w:t xml:space="preserve">tj. tożsame </w:t>
      </w:r>
      <w:r w:rsidRPr="00DC7833">
        <w:rPr>
          <w:rFonts w:cstheme="minorHAnsi"/>
          <w:bCs/>
          <w:sz w:val="22"/>
          <w:szCs w:val="22"/>
        </w:rPr>
        <w:t xml:space="preserve">z odpadami wskazanymi w załączniku nr 1 do rozporządzenia Ministra Gospodarki </w:t>
      </w:r>
    </w:p>
    <w:p w14:paraId="3DC1CC41" w14:textId="158B46CE" w:rsidR="00464ECE" w:rsidRDefault="00464ECE" w:rsidP="008D30D1">
      <w:pPr>
        <w:tabs>
          <w:tab w:val="left" w:pos="142"/>
          <w:tab w:val="left" w:pos="426"/>
        </w:tabs>
        <w:ind w:left="142" w:right="139"/>
        <w:rPr>
          <w:rFonts w:cstheme="minorHAnsi"/>
          <w:bCs/>
          <w:sz w:val="22"/>
          <w:szCs w:val="22"/>
        </w:rPr>
      </w:pPr>
      <w:r w:rsidRPr="00DC7833">
        <w:rPr>
          <w:rFonts w:cstheme="minorHAnsi"/>
          <w:bCs/>
          <w:sz w:val="22"/>
          <w:szCs w:val="22"/>
        </w:rPr>
        <w:t>w sprawie dopuszczania odpadów do skł</w:t>
      </w:r>
      <w:r w:rsidR="00E33245">
        <w:rPr>
          <w:rFonts w:cstheme="minorHAnsi"/>
          <w:bCs/>
          <w:sz w:val="22"/>
          <w:szCs w:val="22"/>
        </w:rPr>
        <w:t>adowania na składowiskach,</w:t>
      </w:r>
    </w:p>
    <w:p w14:paraId="4EC5AFA1" w14:textId="2FEB6036" w:rsidR="00464ECE" w:rsidRDefault="00464ECE" w:rsidP="008D30D1">
      <w:pPr>
        <w:tabs>
          <w:tab w:val="left" w:pos="142"/>
          <w:tab w:val="left" w:pos="426"/>
        </w:tabs>
        <w:ind w:left="142" w:right="139"/>
        <w:rPr>
          <w:rFonts w:cstheme="minorHAnsi"/>
          <w:bCs/>
          <w:sz w:val="22"/>
          <w:szCs w:val="22"/>
        </w:rPr>
      </w:pPr>
      <w:r>
        <w:rPr>
          <w:rFonts w:cstheme="minorHAnsi"/>
          <w:b/>
          <w:bCs/>
          <w:sz w:val="22"/>
          <w:szCs w:val="22"/>
          <w:vertAlign w:val="superscript"/>
        </w:rPr>
        <w:t>2</w:t>
      </w:r>
      <w:r>
        <w:rPr>
          <w:rFonts w:cstheme="minorHAnsi"/>
          <w:bCs/>
          <w:sz w:val="22"/>
          <w:szCs w:val="22"/>
        </w:rPr>
        <w:t xml:space="preserve"> – wydobyta</w:t>
      </w:r>
      <w:r w:rsidRPr="005E5F08">
        <w:rPr>
          <w:rFonts w:cstheme="minorHAnsi"/>
          <w:bCs/>
          <w:sz w:val="22"/>
          <w:szCs w:val="22"/>
        </w:rPr>
        <w:t xml:space="preserve"> w trakcie robót</w:t>
      </w:r>
      <w:r>
        <w:rPr>
          <w:rFonts w:cstheme="minorHAnsi"/>
          <w:bCs/>
          <w:sz w:val="22"/>
          <w:szCs w:val="22"/>
        </w:rPr>
        <w:t xml:space="preserve"> budowlanych niezanieczyszczona gleba</w:t>
      </w:r>
      <w:r w:rsidRPr="005E5F08">
        <w:rPr>
          <w:rFonts w:cstheme="minorHAnsi"/>
          <w:bCs/>
          <w:sz w:val="22"/>
          <w:szCs w:val="22"/>
        </w:rPr>
        <w:t xml:space="preserve"> lub ziemi</w:t>
      </w:r>
      <w:r>
        <w:rPr>
          <w:rFonts w:cstheme="minorHAnsi"/>
          <w:bCs/>
          <w:sz w:val="22"/>
          <w:szCs w:val="22"/>
        </w:rPr>
        <w:t>a</w:t>
      </w:r>
      <w:r w:rsidR="00E33245">
        <w:rPr>
          <w:rFonts w:cstheme="minorHAnsi"/>
          <w:bCs/>
          <w:sz w:val="22"/>
          <w:szCs w:val="22"/>
        </w:rPr>
        <w:t>,</w:t>
      </w:r>
    </w:p>
    <w:p w14:paraId="10EFA169" w14:textId="16B2009E" w:rsidR="00464ECE" w:rsidRDefault="00464ECE" w:rsidP="008D30D1">
      <w:pPr>
        <w:tabs>
          <w:tab w:val="left" w:pos="142"/>
          <w:tab w:val="left" w:pos="426"/>
        </w:tabs>
        <w:ind w:left="142" w:right="139"/>
        <w:rPr>
          <w:rFonts w:cstheme="minorHAnsi"/>
          <w:bCs/>
          <w:sz w:val="22"/>
          <w:szCs w:val="22"/>
        </w:rPr>
      </w:pPr>
      <w:r>
        <w:rPr>
          <w:rFonts w:cstheme="minorHAnsi"/>
          <w:b/>
          <w:bCs/>
          <w:sz w:val="22"/>
          <w:szCs w:val="22"/>
          <w:vertAlign w:val="superscript"/>
        </w:rPr>
        <w:t>zastrzeżenie</w:t>
      </w:r>
      <w:r w:rsidRPr="0035731B">
        <w:rPr>
          <w:rFonts w:cstheme="minorHAnsi"/>
          <w:b/>
          <w:bCs/>
          <w:sz w:val="22"/>
          <w:szCs w:val="22"/>
        </w:rPr>
        <w:t xml:space="preserve"> </w:t>
      </w:r>
      <w:r w:rsidRPr="0035731B">
        <w:rPr>
          <w:rFonts w:cstheme="minorHAnsi"/>
          <w:bCs/>
          <w:sz w:val="22"/>
          <w:szCs w:val="22"/>
        </w:rPr>
        <w:t>– odpady</w:t>
      </w:r>
      <w:r>
        <w:rPr>
          <w:rFonts w:cstheme="minorHAnsi"/>
          <w:bCs/>
          <w:sz w:val="22"/>
          <w:szCs w:val="22"/>
        </w:rPr>
        <w:t xml:space="preserve"> w postaci gleby lub ziemi nieuznanych za zanieczyszczone</w:t>
      </w:r>
      <w:r w:rsidR="000A1433">
        <w:rPr>
          <w:rFonts w:cstheme="minorHAnsi"/>
          <w:bCs/>
          <w:sz w:val="22"/>
          <w:szCs w:val="22"/>
        </w:rPr>
        <w:t xml:space="preserve"> </w:t>
      </w:r>
      <w:r w:rsidR="000A1433" w:rsidRPr="000A1433">
        <w:rPr>
          <w:rFonts w:cstheme="minorHAnsi"/>
          <w:bCs/>
          <w:sz w:val="22"/>
          <w:szCs w:val="22"/>
        </w:rPr>
        <w:t>w trakcie oceny zanieczyszczenia powierzchni ziemi, przeprowadzanej zgodnie z przepisami wydanymi na podstawie art. 101 a ust. 5 ustawy Prawo ochrony</w:t>
      </w:r>
      <w:r w:rsidR="000A1433">
        <w:rPr>
          <w:rFonts w:cstheme="minorHAnsi"/>
          <w:bCs/>
          <w:sz w:val="22"/>
          <w:szCs w:val="22"/>
        </w:rPr>
        <w:t xml:space="preserve"> </w:t>
      </w:r>
      <w:r w:rsidR="00E33245">
        <w:rPr>
          <w:rFonts w:cstheme="minorHAnsi"/>
          <w:bCs/>
          <w:sz w:val="22"/>
          <w:szCs w:val="22"/>
        </w:rPr>
        <w:t>środowiska.</w:t>
      </w:r>
    </w:p>
    <w:p w14:paraId="28614C58" w14:textId="07D2896E" w:rsidR="00464ECE" w:rsidRDefault="00464ECE" w:rsidP="008D30D1">
      <w:pPr>
        <w:spacing w:line="276" w:lineRule="auto"/>
        <w:rPr>
          <w:rFonts w:eastAsia="Andale Sans UI" w:cstheme="minorHAnsi"/>
          <w:bCs/>
        </w:rPr>
      </w:pPr>
    </w:p>
    <w:p w14:paraId="4D7AB3AE" w14:textId="4058C766" w:rsidR="00132DE5" w:rsidRPr="005C7EBF" w:rsidRDefault="00D21ADB" w:rsidP="008D30D1">
      <w:pPr>
        <w:spacing w:line="276" w:lineRule="auto"/>
        <w:rPr>
          <w:rFonts w:eastAsia="Andale Sans UI" w:cstheme="minorHAnsi"/>
          <w:bCs/>
        </w:rPr>
      </w:pPr>
      <w:r w:rsidRPr="008F1F87">
        <w:rPr>
          <w:rFonts w:eastAsia="Andale Sans UI" w:cstheme="minorHAnsi"/>
          <w:b/>
          <w:bCs/>
        </w:rPr>
        <w:lastRenderedPageBreak/>
        <w:t>6</w:t>
      </w:r>
      <w:r w:rsidR="00132DE5" w:rsidRPr="008F1F87">
        <w:rPr>
          <w:rFonts w:eastAsia="Andale Sans UI" w:cstheme="minorHAnsi"/>
          <w:b/>
          <w:bCs/>
        </w:rPr>
        <w:t>.2</w:t>
      </w:r>
      <w:r w:rsidRPr="008F1F87">
        <w:rPr>
          <w:rFonts w:eastAsia="Andale Sans UI" w:cstheme="minorHAnsi"/>
          <w:b/>
          <w:bCs/>
        </w:rPr>
        <w:t>.</w:t>
      </w:r>
      <w:r w:rsidR="00132DE5" w:rsidRPr="005C7EBF">
        <w:rPr>
          <w:rFonts w:eastAsia="Andale Sans UI" w:cstheme="minorHAnsi"/>
          <w:bCs/>
        </w:rPr>
        <w:t xml:space="preserve"> Maksymalna masa poszczególnych rodzajów odpadów i maksymalna łączna masa wszystkich rodzajów odpadów, które mogą być magazynowane w tym samym czasie oraz które mogą być magazynowane w okresie roku</w:t>
      </w:r>
    </w:p>
    <w:p w14:paraId="774BEA02" w14:textId="77777777" w:rsidR="00132DE5" w:rsidRPr="005C7EBF" w:rsidRDefault="00132DE5" w:rsidP="008D30D1">
      <w:pPr>
        <w:spacing w:line="276" w:lineRule="auto"/>
        <w:rPr>
          <w:rFonts w:cstheme="minorHAnsi"/>
          <w:bCs/>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3"/>
        <w:gridCol w:w="1418"/>
        <w:gridCol w:w="3856"/>
        <w:gridCol w:w="1985"/>
        <w:gridCol w:w="1955"/>
      </w:tblGrid>
      <w:tr w:rsidR="00132DE5" w:rsidRPr="00755B62" w14:paraId="359EEFB1" w14:textId="77777777" w:rsidTr="00132DE5">
        <w:trPr>
          <w:cantSplit/>
          <w:trHeight w:val="340"/>
          <w:tblHeader/>
        </w:trPr>
        <w:tc>
          <w:tcPr>
            <w:tcW w:w="533" w:type="dxa"/>
            <w:shd w:val="clear" w:color="auto" w:fill="D9D9D9"/>
            <w:vAlign w:val="center"/>
          </w:tcPr>
          <w:p w14:paraId="365D39BA" w14:textId="77777777" w:rsidR="00132DE5" w:rsidRPr="00755B62" w:rsidRDefault="00132DE5" w:rsidP="008D30D1">
            <w:pPr>
              <w:overflowPunct w:val="0"/>
              <w:autoSpaceDE w:val="0"/>
              <w:autoSpaceDN w:val="0"/>
              <w:adjustRightInd w:val="0"/>
              <w:spacing w:line="276" w:lineRule="auto"/>
              <w:textAlignment w:val="baseline"/>
              <w:rPr>
                <w:rFonts w:cstheme="minorHAnsi"/>
                <w:b/>
                <w:sz w:val="22"/>
                <w:szCs w:val="22"/>
                <w:lang w:eastAsia="pl-PL"/>
              </w:rPr>
            </w:pPr>
            <w:bookmarkStart w:id="2" w:name="_Hlk40967807"/>
            <w:r w:rsidRPr="00755B62">
              <w:rPr>
                <w:rFonts w:cstheme="minorHAnsi"/>
                <w:b/>
                <w:sz w:val="22"/>
                <w:szCs w:val="22"/>
                <w:lang w:eastAsia="pl-PL"/>
              </w:rPr>
              <w:t>Lp.</w:t>
            </w:r>
          </w:p>
        </w:tc>
        <w:tc>
          <w:tcPr>
            <w:tcW w:w="1418" w:type="dxa"/>
            <w:shd w:val="clear" w:color="auto" w:fill="D9D9D9"/>
            <w:vAlign w:val="center"/>
          </w:tcPr>
          <w:p w14:paraId="317C56BC" w14:textId="77777777" w:rsidR="00132DE5" w:rsidRPr="00755B62" w:rsidRDefault="00132DE5" w:rsidP="008D30D1">
            <w:pPr>
              <w:overflowPunct w:val="0"/>
              <w:autoSpaceDE w:val="0"/>
              <w:autoSpaceDN w:val="0"/>
              <w:adjustRightInd w:val="0"/>
              <w:spacing w:line="276" w:lineRule="auto"/>
              <w:textAlignment w:val="baseline"/>
              <w:rPr>
                <w:rFonts w:cstheme="minorHAnsi"/>
                <w:b/>
                <w:sz w:val="22"/>
                <w:szCs w:val="22"/>
                <w:lang w:eastAsia="pl-PL"/>
              </w:rPr>
            </w:pPr>
            <w:r w:rsidRPr="00755B62">
              <w:rPr>
                <w:rFonts w:cstheme="minorHAnsi"/>
                <w:b/>
                <w:sz w:val="22"/>
                <w:szCs w:val="22"/>
                <w:lang w:eastAsia="pl-PL"/>
              </w:rPr>
              <w:t>Kod odpadu</w:t>
            </w:r>
          </w:p>
        </w:tc>
        <w:tc>
          <w:tcPr>
            <w:tcW w:w="3856" w:type="dxa"/>
            <w:shd w:val="clear" w:color="auto" w:fill="D9D9D9"/>
            <w:vAlign w:val="center"/>
          </w:tcPr>
          <w:p w14:paraId="0A182CB0" w14:textId="77777777" w:rsidR="00132DE5" w:rsidRPr="00755B62" w:rsidRDefault="00132DE5" w:rsidP="008D30D1">
            <w:pPr>
              <w:overflowPunct w:val="0"/>
              <w:autoSpaceDE w:val="0"/>
              <w:autoSpaceDN w:val="0"/>
              <w:adjustRightInd w:val="0"/>
              <w:spacing w:line="276" w:lineRule="auto"/>
              <w:textAlignment w:val="baseline"/>
              <w:rPr>
                <w:rFonts w:cstheme="minorHAnsi"/>
                <w:b/>
                <w:sz w:val="22"/>
                <w:szCs w:val="22"/>
                <w:lang w:eastAsia="pl-PL"/>
              </w:rPr>
            </w:pPr>
            <w:r w:rsidRPr="00755B62">
              <w:rPr>
                <w:rFonts w:cstheme="minorHAnsi"/>
                <w:b/>
                <w:sz w:val="22"/>
                <w:szCs w:val="22"/>
                <w:lang w:eastAsia="pl-PL"/>
              </w:rPr>
              <w:t>Rodzaj odpadu</w:t>
            </w:r>
          </w:p>
        </w:tc>
        <w:tc>
          <w:tcPr>
            <w:tcW w:w="1985" w:type="dxa"/>
            <w:shd w:val="clear" w:color="auto" w:fill="D9D9D9"/>
            <w:vAlign w:val="center"/>
          </w:tcPr>
          <w:p w14:paraId="5C770CDD" w14:textId="77777777" w:rsidR="00132DE5" w:rsidRPr="00755B62" w:rsidRDefault="00132DE5" w:rsidP="008D30D1">
            <w:pPr>
              <w:overflowPunct w:val="0"/>
              <w:autoSpaceDE w:val="0"/>
              <w:autoSpaceDN w:val="0"/>
              <w:adjustRightInd w:val="0"/>
              <w:spacing w:line="276" w:lineRule="auto"/>
              <w:textAlignment w:val="baseline"/>
              <w:rPr>
                <w:rFonts w:cstheme="minorHAnsi"/>
                <w:b/>
                <w:sz w:val="22"/>
                <w:szCs w:val="22"/>
                <w:lang w:eastAsia="pl-PL"/>
              </w:rPr>
            </w:pPr>
            <w:r w:rsidRPr="00755B62">
              <w:rPr>
                <w:rFonts w:cstheme="minorHAnsi"/>
                <w:b/>
                <w:sz w:val="22"/>
                <w:szCs w:val="22"/>
                <w:lang w:eastAsia="pl-PL"/>
              </w:rPr>
              <w:t xml:space="preserve">Maksymalna </w:t>
            </w:r>
          </w:p>
          <w:p w14:paraId="5E356B93" w14:textId="77777777" w:rsidR="00132DE5" w:rsidRPr="00755B62" w:rsidRDefault="00132DE5" w:rsidP="008D30D1">
            <w:pPr>
              <w:overflowPunct w:val="0"/>
              <w:autoSpaceDE w:val="0"/>
              <w:autoSpaceDN w:val="0"/>
              <w:adjustRightInd w:val="0"/>
              <w:spacing w:line="276" w:lineRule="auto"/>
              <w:textAlignment w:val="baseline"/>
              <w:rPr>
                <w:rFonts w:cstheme="minorHAnsi"/>
                <w:b/>
                <w:sz w:val="22"/>
                <w:szCs w:val="22"/>
                <w:lang w:eastAsia="pl-PL"/>
              </w:rPr>
            </w:pPr>
            <w:r w:rsidRPr="00755B62">
              <w:rPr>
                <w:rFonts w:cstheme="minorHAnsi"/>
                <w:b/>
                <w:sz w:val="22"/>
                <w:szCs w:val="22"/>
                <w:lang w:eastAsia="pl-PL"/>
              </w:rPr>
              <w:t>masa odpadów magazynowanych w tym samym czasie [Mg]</w:t>
            </w:r>
          </w:p>
        </w:tc>
        <w:tc>
          <w:tcPr>
            <w:tcW w:w="1955" w:type="dxa"/>
            <w:shd w:val="clear" w:color="auto" w:fill="D9D9D9"/>
            <w:vAlign w:val="center"/>
          </w:tcPr>
          <w:p w14:paraId="426CD8D1" w14:textId="77777777" w:rsidR="00132DE5" w:rsidRPr="00755B62" w:rsidRDefault="00132DE5" w:rsidP="008D30D1">
            <w:pPr>
              <w:overflowPunct w:val="0"/>
              <w:autoSpaceDE w:val="0"/>
              <w:autoSpaceDN w:val="0"/>
              <w:adjustRightInd w:val="0"/>
              <w:spacing w:line="276" w:lineRule="auto"/>
              <w:textAlignment w:val="baseline"/>
              <w:rPr>
                <w:rFonts w:cstheme="minorHAnsi"/>
                <w:b/>
                <w:sz w:val="22"/>
                <w:szCs w:val="22"/>
                <w:lang w:eastAsia="pl-PL"/>
              </w:rPr>
            </w:pPr>
            <w:r w:rsidRPr="00755B62">
              <w:rPr>
                <w:rFonts w:cstheme="minorHAnsi"/>
                <w:b/>
                <w:sz w:val="22"/>
                <w:szCs w:val="22"/>
                <w:lang w:eastAsia="pl-PL"/>
              </w:rPr>
              <w:t xml:space="preserve">Maksymalna </w:t>
            </w:r>
          </w:p>
          <w:p w14:paraId="64C6B1C6" w14:textId="77777777" w:rsidR="00132DE5" w:rsidRPr="00755B62" w:rsidRDefault="00132DE5" w:rsidP="008D30D1">
            <w:pPr>
              <w:overflowPunct w:val="0"/>
              <w:autoSpaceDE w:val="0"/>
              <w:autoSpaceDN w:val="0"/>
              <w:adjustRightInd w:val="0"/>
              <w:spacing w:line="276" w:lineRule="auto"/>
              <w:textAlignment w:val="baseline"/>
              <w:rPr>
                <w:rFonts w:cstheme="minorHAnsi"/>
                <w:b/>
                <w:sz w:val="22"/>
                <w:szCs w:val="22"/>
                <w:lang w:eastAsia="pl-PL"/>
              </w:rPr>
            </w:pPr>
            <w:r w:rsidRPr="00755B62">
              <w:rPr>
                <w:rFonts w:cstheme="minorHAnsi"/>
                <w:b/>
                <w:sz w:val="22"/>
                <w:szCs w:val="22"/>
                <w:lang w:eastAsia="pl-PL"/>
              </w:rPr>
              <w:t xml:space="preserve">masa odpadów magazynowanych </w:t>
            </w:r>
            <w:r w:rsidRPr="00755B62">
              <w:rPr>
                <w:rFonts w:cstheme="minorHAnsi"/>
                <w:b/>
                <w:sz w:val="22"/>
                <w:szCs w:val="22"/>
                <w:lang w:eastAsia="pl-PL"/>
              </w:rPr>
              <w:br/>
              <w:t>w okresie roku [Mg]</w:t>
            </w:r>
          </w:p>
        </w:tc>
      </w:tr>
      <w:tr w:rsidR="00464ECE" w:rsidRPr="00755B62" w14:paraId="06530849" w14:textId="77777777" w:rsidTr="00132DE5">
        <w:trPr>
          <w:cantSplit/>
          <w:trHeight w:val="340"/>
        </w:trPr>
        <w:tc>
          <w:tcPr>
            <w:tcW w:w="533" w:type="dxa"/>
            <w:shd w:val="clear" w:color="auto" w:fill="D9D9D9"/>
            <w:vAlign w:val="center"/>
          </w:tcPr>
          <w:p w14:paraId="64612FB7" w14:textId="77777777" w:rsidR="00464ECE" w:rsidRPr="00755B62" w:rsidRDefault="00464ECE" w:rsidP="008D30D1">
            <w:pPr>
              <w:numPr>
                <w:ilvl w:val="0"/>
                <w:numId w:val="6"/>
              </w:numPr>
              <w:overflowPunct w:val="0"/>
              <w:autoSpaceDE w:val="0"/>
              <w:autoSpaceDN w:val="0"/>
              <w:adjustRightInd w:val="0"/>
              <w:spacing w:after="120" w:line="276" w:lineRule="auto"/>
              <w:textAlignment w:val="baseline"/>
              <w:rPr>
                <w:rFonts w:cstheme="minorHAnsi"/>
                <w:sz w:val="22"/>
                <w:szCs w:val="22"/>
                <w:lang w:eastAsia="pl-PL"/>
              </w:rPr>
            </w:pPr>
            <w:bookmarkStart w:id="3" w:name="_Hlk46405347"/>
          </w:p>
        </w:tc>
        <w:tc>
          <w:tcPr>
            <w:tcW w:w="1418" w:type="dxa"/>
            <w:shd w:val="clear" w:color="auto" w:fill="auto"/>
            <w:vAlign w:val="center"/>
          </w:tcPr>
          <w:p w14:paraId="7F7060F5" w14:textId="5447E28B" w:rsidR="00464ECE" w:rsidRPr="00755B62" w:rsidRDefault="00464ECE" w:rsidP="008D30D1">
            <w:pPr>
              <w:overflowPunct w:val="0"/>
              <w:autoSpaceDE w:val="0"/>
              <w:autoSpaceDN w:val="0"/>
              <w:adjustRightInd w:val="0"/>
              <w:spacing w:line="276" w:lineRule="auto"/>
              <w:textAlignment w:val="baseline"/>
              <w:rPr>
                <w:rFonts w:eastAsia="SimSun" w:cstheme="minorHAnsi"/>
                <w:sz w:val="22"/>
                <w:szCs w:val="22"/>
                <w:lang w:eastAsia="pl-PL"/>
              </w:rPr>
            </w:pPr>
            <w:r w:rsidRPr="00627784">
              <w:rPr>
                <w:rFonts w:cstheme="minorHAnsi"/>
                <w:sz w:val="22"/>
                <w:szCs w:val="22"/>
                <w:lang w:eastAsia="pl-PL"/>
              </w:rPr>
              <w:t>17 01 01</w:t>
            </w:r>
          </w:p>
        </w:tc>
        <w:tc>
          <w:tcPr>
            <w:tcW w:w="3856" w:type="dxa"/>
            <w:shd w:val="clear" w:color="auto" w:fill="auto"/>
            <w:vAlign w:val="center"/>
          </w:tcPr>
          <w:p w14:paraId="388C6E21" w14:textId="77777777" w:rsidR="00464ECE" w:rsidRDefault="00464ECE" w:rsidP="008D30D1">
            <w:pPr>
              <w:overflowPunct w:val="0"/>
              <w:autoSpaceDE w:val="0"/>
              <w:autoSpaceDN w:val="0"/>
              <w:adjustRightInd w:val="0"/>
              <w:spacing w:line="276" w:lineRule="auto"/>
              <w:textAlignment w:val="baseline"/>
              <w:rPr>
                <w:rFonts w:cstheme="minorHAnsi"/>
                <w:sz w:val="22"/>
                <w:szCs w:val="22"/>
                <w:lang w:eastAsia="pl-PL"/>
              </w:rPr>
            </w:pPr>
            <w:r>
              <w:rPr>
                <w:rFonts w:cstheme="minorHAnsi"/>
                <w:sz w:val="22"/>
                <w:szCs w:val="22"/>
                <w:lang w:eastAsia="pl-PL"/>
              </w:rPr>
              <w:t xml:space="preserve">Odpady betonu oraz gruz betonowy </w:t>
            </w:r>
          </w:p>
          <w:p w14:paraId="1544A346" w14:textId="4BE8AEF3" w:rsidR="00464ECE" w:rsidRPr="00464ECE" w:rsidRDefault="00464ECE" w:rsidP="008D30D1">
            <w:pPr>
              <w:overflowPunct w:val="0"/>
              <w:autoSpaceDE w:val="0"/>
              <w:autoSpaceDN w:val="0"/>
              <w:adjustRightInd w:val="0"/>
              <w:spacing w:line="276" w:lineRule="auto"/>
              <w:textAlignment w:val="baseline"/>
              <w:rPr>
                <w:rFonts w:cstheme="minorHAnsi"/>
                <w:sz w:val="22"/>
                <w:szCs w:val="22"/>
                <w:lang w:eastAsia="pl-PL"/>
              </w:rPr>
            </w:pPr>
            <w:r>
              <w:rPr>
                <w:rFonts w:cstheme="minorHAnsi"/>
                <w:sz w:val="22"/>
                <w:szCs w:val="22"/>
                <w:lang w:eastAsia="pl-PL"/>
              </w:rPr>
              <w:t>z rozbiórek i remontów</w:t>
            </w:r>
            <w:r w:rsidRPr="00915006">
              <w:rPr>
                <w:rFonts w:cstheme="minorHAnsi"/>
                <w:sz w:val="22"/>
                <w:szCs w:val="22"/>
                <w:lang w:eastAsia="pl-PL"/>
              </w:rPr>
              <w:t xml:space="preserve"> </w:t>
            </w:r>
            <w:r w:rsidRPr="00915006">
              <w:rPr>
                <w:rFonts w:cstheme="minorHAnsi"/>
                <w:b/>
                <w:sz w:val="22"/>
                <w:szCs w:val="22"/>
                <w:vertAlign w:val="superscript"/>
                <w:lang w:eastAsia="pl-PL"/>
              </w:rPr>
              <w:t>1</w:t>
            </w:r>
          </w:p>
        </w:tc>
        <w:tc>
          <w:tcPr>
            <w:tcW w:w="1985" w:type="dxa"/>
            <w:shd w:val="clear" w:color="auto" w:fill="auto"/>
            <w:vAlign w:val="center"/>
          </w:tcPr>
          <w:p w14:paraId="0538691C" w14:textId="0BC13E47" w:rsidR="00464ECE" w:rsidRDefault="00464ECE" w:rsidP="008D30D1">
            <w:pPr>
              <w:overflowPunct w:val="0"/>
              <w:autoSpaceDE w:val="0"/>
              <w:autoSpaceDN w:val="0"/>
              <w:adjustRightInd w:val="0"/>
              <w:spacing w:line="276" w:lineRule="auto"/>
              <w:textAlignment w:val="baseline"/>
              <w:rPr>
                <w:rFonts w:cstheme="minorHAnsi"/>
                <w:sz w:val="22"/>
                <w:szCs w:val="22"/>
                <w:lang w:eastAsia="pl-PL"/>
              </w:rPr>
            </w:pPr>
            <w:r>
              <w:rPr>
                <w:rFonts w:cstheme="minorHAnsi"/>
                <w:sz w:val="22"/>
                <w:szCs w:val="22"/>
                <w:lang w:eastAsia="pl-PL"/>
              </w:rPr>
              <w:t>2 991,60</w:t>
            </w:r>
          </w:p>
        </w:tc>
        <w:tc>
          <w:tcPr>
            <w:tcW w:w="1955" w:type="dxa"/>
            <w:shd w:val="clear" w:color="auto" w:fill="auto"/>
            <w:vAlign w:val="center"/>
          </w:tcPr>
          <w:p w14:paraId="6024FEE2" w14:textId="657B47BC" w:rsidR="00464ECE" w:rsidRDefault="00464ECE" w:rsidP="008D30D1">
            <w:pPr>
              <w:overflowPunct w:val="0"/>
              <w:autoSpaceDE w:val="0"/>
              <w:autoSpaceDN w:val="0"/>
              <w:adjustRightInd w:val="0"/>
              <w:spacing w:line="276" w:lineRule="auto"/>
              <w:textAlignment w:val="baseline"/>
              <w:rPr>
                <w:rFonts w:cstheme="minorHAnsi"/>
                <w:sz w:val="22"/>
                <w:szCs w:val="22"/>
                <w:lang w:eastAsia="pl-PL"/>
              </w:rPr>
            </w:pPr>
            <w:r>
              <w:rPr>
                <w:rFonts w:cstheme="minorHAnsi"/>
                <w:sz w:val="22"/>
                <w:szCs w:val="22"/>
                <w:lang w:eastAsia="pl-PL"/>
              </w:rPr>
              <w:t>12 991,60</w:t>
            </w:r>
          </w:p>
        </w:tc>
      </w:tr>
      <w:tr w:rsidR="00464ECE" w:rsidRPr="00755B62" w14:paraId="0BA63A19" w14:textId="77777777" w:rsidTr="00132DE5">
        <w:trPr>
          <w:cantSplit/>
          <w:trHeight w:val="340"/>
        </w:trPr>
        <w:tc>
          <w:tcPr>
            <w:tcW w:w="533" w:type="dxa"/>
            <w:shd w:val="clear" w:color="auto" w:fill="D9D9D9"/>
            <w:vAlign w:val="center"/>
          </w:tcPr>
          <w:p w14:paraId="3A718660" w14:textId="77777777" w:rsidR="00464ECE" w:rsidRPr="00755B62" w:rsidRDefault="00464ECE" w:rsidP="008D30D1">
            <w:pPr>
              <w:numPr>
                <w:ilvl w:val="0"/>
                <w:numId w:val="6"/>
              </w:numPr>
              <w:overflowPunct w:val="0"/>
              <w:autoSpaceDE w:val="0"/>
              <w:autoSpaceDN w:val="0"/>
              <w:adjustRightInd w:val="0"/>
              <w:spacing w:after="120" w:line="276" w:lineRule="auto"/>
              <w:textAlignment w:val="baseline"/>
              <w:rPr>
                <w:rFonts w:cstheme="minorHAnsi"/>
                <w:sz w:val="22"/>
                <w:szCs w:val="22"/>
                <w:lang w:eastAsia="pl-PL"/>
              </w:rPr>
            </w:pPr>
          </w:p>
        </w:tc>
        <w:tc>
          <w:tcPr>
            <w:tcW w:w="1418" w:type="dxa"/>
            <w:shd w:val="clear" w:color="auto" w:fill="auto"/>
            <w:vAlign w:val="center"/>
          </w:tcPr>
          <w:p w14:paraId="303CF102" w14:textId="54A0E1F8" w:rsidR="00464ECE" w:rsidRPr="00755B62" w:rsidRDefault="00464ECE" w:rsidP="008D30D1">
            <w:pPr>
              <w:overflowPunct w:val="0"/>
              <w:autoSpaceDE w:val="0"/>
              <w:autoSpaceDN w:val="0"/>
              <w:adjustRightInd w:val="0"/>
              <w:spacing w:line="276" w:lineRule="auto"/>
              <w:textAlignment w:val="baseline"/>
              <w:rPr>
                <w:rFonts w:cstheme="minorHAnsi"/>
                <w:sz w:val="22"/>
                <w:szCs w:val="22"/>
                <w:lang w:eastAsia="pl-PL"/>
              </w:rPr>
            </w:pPr>
            <w:r w:rsidRPr="00627784">
              <w:rPr>
                <w:rFonts w:cstheme="minorHAnsi"/>
                <w:sz w:val="22"/>
                <w:szCs w:val="22"/>
                <w:lang w:eastAsia="pl-PL"/>
              </w:rPr>
              <w:t>17 01 02</w:t>
            </w:r>
          </w:p>
        </w:tc>
        <w:tc>
          <w:tcPr>
            <w:tcW w:w="3856" w:type="dxa"/>
            <w:shd w:val="clear" w:color="auto" w:fill="auto"/>
            <w:vAlign w:val="center"/>
          </w:tcPr>
          <w:p w14:paraId="2CF6B54A" w14:textId="3B09CA00" w:rsidR="00464ECE" w:rsidRPr="00755B62" w:rsidRDefault="00464ECE" w:rsidP="008D30D1">
            <w:pPr>
              <w:overflowPunct w:val="0"/>
              <w:autoSpaceDE w:val="0"/>
              <w:autoSpaceDN w:val="0"/>
              <w:adjustRightInd w:val="0"/>
              <w:spacing w:line="276" w:lineRule="auto"/>
              <w:textAlignment w:val="baseline"/>
              <w:rPr>
                <w:rFonts w:cstheme="minorHAnsi"/>
                <w:sz w:val="22"/>
                <w:szCs w:val="22"/>
                <w:lang w:eastAsia="pl-PL"/>
              </w:rPr>
            </w:pPr>
            <w:r>
              <w:rPr>
                <w:rFonts w:cstheme="minorHAnsi"/>
                <w:sz w:val="22"/>
                <w:szCs w:val="22"/>
                <w:lang w:eastAsia="pl-PL"/>
              </w:rPr>
              <w:t>Gruz ceglany</w:t>
            </w:r>
            <w:r w:rsidRPr="00915006">
              <w:rPr>
                <w:rFonts w:cstheme="minorHAnsi"/>
                <w:sz w:val="22"/>
                <w:szCs w:val="22"/>
                <w:lang w:eastAsia="pl-PL"/>
              </w:rPr>
              <w:t xml:space="preserve"> </w:t>
            </w:r>
            <w:r w:rsidRPr="00915006">
              <w:rPr>
                <w:rFonts w:cstheme="minorHAnsi"/>
                <w:b/>
                <w:sz w:val="22"/>
                <w:szCs w:val="22"/>
                <w:vertAlign w:val="superscript"/>
                <w:lang w:eastAsia="pl-PL"/>
              </w:rPr>
              <w:t>1</w:t>
            </w:r>
          </w:p>
        </w:tc>
        <w:tc>
          <w:tcPr>
            <w:tcW w:w="1985" w:type="dxa"/>
            <w:shd w:val="clear" w:color="auto" w:fill="auto"/>
            <w:vAlign w:val="center"/>
          </w:tcPr>
          <w:p w14:paraId="0F95B060" w14:textId="17911F68" w:rsidR="00464ECE" w:rsidRPr="00755B62" w:rsidRDefault="00464ECE" w:rsidP="008D30D1">
            <w:pPr>
              <w:overflowPunct w:val="0"/>
              <w:autoSpaceDE w:val="0"/>
              <w:autoSpaceDN w:val="0"/>
              <w:adjustRightInd w:val="0"/>
              <w:spacing w:line="276" w:lineRule="auto"/>
              <w:textAlignment w:val="baseline"/>
              <w:rPr>
                <w:rFonts w:cstheme="minorHAnsi"/>
                <w:sz w:val="22"/>
                <w:szCs w:val="22"/>
                <w:lang w:eastAsia="pl-PL"/>
              </w:rPr>
            </w:pPr>
            <w:r>
              <w:rPr>
                <w:rFonts w:cstheme="minorHAnsi"/>
                <w:sz w:val="22"/>
                <w:szCs w:val="22"/>
                <w:lang w:eastAsia="pl-PL"/>
              </w:rPr>
              <w:t>1 001,00</w:t>
            </w:r>
          </w:p>
        </w:tc>
        <w:tc>
          <w:tcPr>
            <w:tcW w:w="1955" w:type="dxa"/>
            <w:shd w:val="clear" w:color="auto" w:fill="auto"/>
            <w:vAlign w:val="center"/>
          </w:tcPr>
          <w:p w14:paraId="7C9C1A34" w14:textId="21DC781E" w:rsidR="00464ECE" w:rsidRPr="00755B62" w:rsidRDefault="00464ECE" w:rsidP="008D30D1">
            <w:pPr>
              <w:overflowPunct w:val="0"/>
              <w:autoSpaceDE w:val="0"/>
              <w:autoSpaceDN w:val="0"/>
              <w:adjustRightInd w:val="0"/>
              <w:spacing w:line="276" w:lineRule="auto"/>
              <w:textAlignment w:val="baseline"/>
              <w:rPr>
                <w:rFonts w:cstheme="minorHAnsi"/>
                <w:sz w:val="22"/>
                <w:szCs w:val="22"/>
                <w:lang w:eastAsia="pl-PL"/>
              </w:rPr>
            </w:pPr>
            <w:r>
              <w:rPr>
                <w:rFonts w:cstheme="minorHAnsi"/>
                <w:sz w:val="22"/>
                <w:szCs w:val="22"/>
                <w:lang w:eastAsia="pl-PL"/>
              </w:rPr>
              <w:t>7 001,00</w:t>
            </w:r>
          </w:p>
        </w:tc>
      </w:tr>
      <w:tr w:rsidR="00464ECE" w:rsidRPr="00755B62" w14:paraId="7BF9D7B6" w14:textId="77777777" w:rsidTr="00132DE5">
        <w:trPr>
          <w:cantSplit/>
          <w:trHeight w:val="340"/>
        </w:trPr>
        <w:tc>
          <w:tcPr>
            <w:tcW w:w="533" w:type="dxa"/>
            <w:shd w:val="clear" w:color="auto" w:fill="D9D9D9"/>
            <w:vAlign w:val="center"/>
          </w:tcPr>
          <w:p w14:paraId="030F98A5" w14:textId="77777777" w:rsidR="00464ECE" w:rsidRPr="00755B62" w:rsidRDefault="00464ECE" w:rsidP="008D30D1">
            <w:pPr>
              <w:numPr>
                <w:ilvl w:val="0"/>
                <w:numId w:val="6"/>
              </w:numPr>
              <w:overflowPunct w:val="0"/>
              <w:autoSpaceDE w:val="0"/>
              <w:autoSpaceDN w:val="0"/>
              <w:adjustRightInd w:val="0"/>
              <w:spacing w:after="120" w:line="276" w:lineRule="auto"/>
              <w:textAlignment w:val="baseline"/>
              <w:rPr>
                <w:rFonts w:cstheme="minorHAnsi"/>
                <w:sz w:val="22"/>
                <w:szCs w:val="22"/>
                <w:lang w:eastAsia="pl-PL"/>
              </w:rPr>
            </w:pPr>
          </w:p>
        </w:tc>
        <w:tc>
          <w:tcPr>
            <w:tcW w:w="1418" w:type="dxa"/>
            <w:shd w:val="clear" w:color="auto" w:fill="auto"/>
            <w:vAlign w:val="center"/>
          </w:tcPr>
          <w:p w14:paraId="085F90F7" w14:textId="019732DA" w:rsidR="00464ECE" w:rsidRPr="00755B62" w:rsidRDefault="00464ECE" w:rsidP="008D30D1">
            <w:pPr>
              <w:overflowPunct w:val="0"/>
              <w:autoSpaceDE w:val="0"/>
              <w:autoSpaceDN w:val="0"/>
              <w:adjustRightInd w:val="0"/>
              <w:spacing w:line="276" w:lineRule="auto"/>
              <w:textAlignment w:val="baseline"/>
              <w:rPr>
                <w:rFonts w:cstheme="minorHAnsi"/>
                <w:sz w:val="22"/>
                <w:szCs w:val="22"/>
                <w:lang w:eastAsia="pl-PL"/>
              </w:rPr>
            </w:pPr>
            <w:r>
              <w:rPr>
                <w:rFonts w:cstheme="minorHAnsi"/>
                <w:sz w:val="22"/>
                <w:szCs w:val="22"/>
                <w:lang w:eastAsia="pl-PL"/>
              </w:rPr>
              <w:t xml:space="preserve">ex </w:t>
            </w:r>
            <w:r w:rsidRPr="00627784">
              <w:rPr>
                <w:rFonts w:cstheme="minorHAnsi"/>
                <w:sz w:val="22"/>
                <w:szCs w:val="22"/>
                <w:lang w:eastAsia="pl-PL"/>
              </w:rPr>
              <w:t>17 01 03</w:t>
            </w:r>
          </w:p>
        </w:tc>
        <w:tc>
          <w:tcPr>
            <w:tcW w:w="3856" w:type="dxa"/>
            <w:shd w:val="clear" w:color="auto" w:fill="auto"/>
            <w:vAlign w:val="center"/>
          </w:tcPr>
          <w:p w14:paraId="55490EDA" w14:textId="4CD18CEF" w:rsidR="00464ECE" w:rsidRPr="00755B62" w:rsidRDefault="00464ECE" w:rsidP="008D30D1">
            <w:pPr>
              <w:overflowPunct w:val="0"/>
              <w:autoSpaceDE w:val="0"/>
              <w:autoSpaceDN w:val="0"/>
              <w:adjustRightInd w:val="0"/>
              <w:spacing w:line="276" w:lineRule="auto"/>
              <w:textAlignment w:val="baseline"/>
              <w:rPr>
                <w:rFonts w:cstheme="minorHAnsi"/>
                <w:sz w:val="22"/>
                <w:szCs w:val="22"/>
                <w:lang w:eastAsia="pl-PL"/>
              </w:rPr>
            </w:pPr>
            <w:r>
              <w:rPr>
                <w:rFonts w:cstheme="minorHAnsi"/>
                <w:sz w:val="22"/>
                <w:szCs w:val="22"/>
                <w:lang w:eastAsia="pl-PL"/>
              </w:rPr>
              <w:t>Odpady innych materiałów ceramicznych i elementów wyposażenia (wykonane z ceramiki)</w:t>
            </w:r>
            <w:r w:rsidRPr="00915006">
              <w:rPr>
                <w:rFonts w:cstheme="minorHAnsi"/>
                <w:sz w:val="22"/>
                <w:szCs w:val="22"/>
                <w:lang w:eastAsia="pl-PL"/>
              </w:rPr>
              <w:t xml:space="preserve"> </w:t>
            </w:r>
            <w:r w:rsidRPr="00915006">
              <w:rPr>
                <w:rFonts w:cstheme="minorHAnsi"/>
                <w:b/>
                <w:sz w:val="22"/>
                <w:szCs w:val="22"/>
                <w:vertAlign w:val="superscript"/>
                <w:lang w:eastAsia="pl-PL"/>
              </w:rPr>
              <w:t>1</w:t>
            </w:r>
          </w:p>
        </w:tc>
        <w:tc>
          <w:tcPr>
            <w:tcW w:w="1985" w:type="dxa"/>
            <w:shd w:val="clear" w:color="auto" w:fill="auto"/>
            <w:vAlign w:val="center"/>
          </w:tcPr>
          <w:p w14:paraId="6ECB97BA" w14:textId="2E8A2ED7" w:rsidR="00464ECE" w:rsidRPr="00755B62" w:rsidRDefault="00464ECE" w:rsidP="008D30D1">
            <w:pPr>
              <w:overflowPunct w:val="0"/>
              <w:autoSpaceDE w:val="0"/>
              <w:autoSpaceDN w:val="0"/>
              <w:adjustRightInd w:val="0"/>
              <w:spacing w:line="276" w:lineRule="auto"/>
              <w:textAlignment w:val="baseline"/>
              <w:rPr>
                <w:rFonts w:cstheme="minorHAnsi"/>
                <w:sz w:val="22"/>
                <w:szCs w:val="22"/>
                <w:lang w:eastAsia="pl-PL"/>
              </w:rPr>
            </w:pPr>
            <w:r>
              <w:rPr>
                <w:rFonts w:cstheme="minorHAnsi"/>
                <w:sz w:val="22"/>
                <w:szCs w:val="22"/>
                <w:lang w:eastAsia="pl-PL"/>
              </w:rPr>
              <w:t>1 001,00</w:t>
            </w:r>
          </w:p>
        </w:tc>
        <w:tc>
          <w:tcPr>
            <w:tcW w:w="1955" w:type="dxa"/>
            <w:shd w:val="clear" w:color="auto" w:fill="auto"/>
            <w:vAlign w:val="center"/>
          </w:tcPr>
          <w:p w14:paraId="1388A39F" w14:textId="5C4E3424" w:rsidR="00464ECE" w:rsidRPr="00755B62" w:rsidRDefault="00464ECE" w:rsidP="008D30D1">
            <w:pPr>
              <w:overflowPunct w:val="0"/>
              <w:autoSpaceDE w:val="0"/>
              <w:autoSpaceDN w:val="0"/>
              <w:adjustRightInd w:val="0"/>
              <w:spacing w:line="276" w:lineRule="auto"/>
              <w:textAlignment w:val="baseline"/>
              <w:rPr>
                <w:rFonts w:cstheme="minorHAnsi"/>
                <w:sz w:val="22"/>
                <w:szCs w:val="22"/>
                <w:lang w:eastAsia="pl-PL"/>
              </w:rPr>
            </w:pPr>
            <w:r>
              <w:rPr>
                <w:rFonts w:cstheme="minorHAnsi"/>
                <w:sz w:val="22"/>
                <w:szCs w:val="22"/>
                <w:lang w:eastAsia="pl-PL"/>
              </w:rPr>
              <w:t>7 001,00</w:t>
            </w:r>
          </w:p>
        </w:tc>
      </w:tr>
      <w:tr w:rsidR="00464ECE" w:rsidRPr="00755B62" w14:paraId="284A0F75" w14:textId="77777777" w:rsidTr="00132DE5">
        <w:trPr>
          <w:cantSplit/>
          <w:trHeight w:val="340"/>
        </w:trPr>
        <w:tc>
          <w:tcPr>
            <w:tcW w:w="533" w:type="dxa"/>
            <w:shd w:val="clear" w:color="auto" w:fill="D9D9D9"/>
            <w:vAlign w:val="center"/>
          </w:tcPr>
          <w:p w14:paraId="3AD54FDD" w14:textId="77777777" w:rsidR="00464ECE" w:rsidRPr="00755B62" w:rsidRDefault="00464ECE" w:rsidP="008D30D1">
            <w:pPr>
              <w:numPr>
                <w:ilvl w:val="0"/>
                <w:numId w:val="6"/>
              </w:numPr>
              <w:overflowPunct w:val="0"/>
              <w:autoSpaceDE w:val="0"/>
              <w:autoSpaceDN w:val="0"/>
              <w:adjustRightInd w:val="0"/>
              <w:spacing w:after="120" w:line="276" w:lineRule="auto"/>
              <w:textAlignment w:val="baseline"/>
              <w:rPr>
                <w:rFonts w:cstheme="minorHAnsi"/>
                <w:sz w:val="22"/>
                <w:szCs w:val="22"/>
                <w:lang w:eastAsia="pl-PL"/>
              </w:rPr>
            </w:pPr>
          </w:p>
        </w:tc>
        <w:tc>
          <w:tcPr>
            <w:tcW w:w="1418" w:type="dxa"/>
            <w:shd w:val="clear" w:color="auto" w:fill="auto"/>
            <w:vAlign w:val="center"/>
          </w:tcPr>
          <w:p w14:paraId="246596BF" w14:textId="6427A0CD" w:rsidR="00464ECE" w:rsidRPr="004956ED" w:rsidRDefault="00464ECE" w:rsidP="008D30D1">
            <w:pPr>
              <w:overflowPunct w:val="0"/>
              <w:autoSpaceDE w:val="0"/>
              <w:autoSpaceDN w:val="0"/>
              <w:adjustRightInd w:val="0"/>
              <w:spacing w:line="276" w:lineRule="auto"/>
              <w:textAlignment w:val="baseline"/>
              <w:rPr>
                <w:rFonts w:cstheme="minorHAnsi"/>
                <w:sz w:val="22"/>
                <w:szCs w:val="22"/>
                <w:lang w:eastAsia="pl-PL"/>
              </w:rPr>
            </w:pPr>
            <w:r>
              <w:rPr>
                <w:rFonts w:cstheme="minorHAnsi"/>
                <w:sz w:val="22"/>
                <w:szCs w:val="22"/>
                <w:lang w:eastAsia="pl-PL"/>
              </w:rPr>
              <w:t xml:space="preserve">ex </w:t>
            </w:r>
            <w:r w:rsidRPr="00627784">
              <w:rPr>
                <w:rFonts w:cstheme="minorHAnsi"/>
                <w:sz w:val="22"/>
                <w:szCs w:val="22"/>
                <w:lang w:eastAsia="pl-PL"/>
              </w:rPr>
              <w:t>17 01 07</w:t>
            </w:r>
          </w:p>
        </w:tc>
        <w:tc>
          <w:tcPr>
            <w:tcW w:w="3856" w:type="dxa"/>
            <w:shd w:val="clear" w:color="auto" w:fill="auto"/>
            <w:vAlign w:val="center"/>
          </w:tcPr>
          <w:p w14:paraId="446B732A" w14:textId="77777777" w:rsidR="00464ECE" w:rsidRDefault="00464ECE" w:rsidP="008D30D1">
            <w:pPr>
              <w:overflowPunct w:val="0"/>
              <w:autoSpaceDE w:val="0"/>
              <w:autoSpaceDN w:val="0"/>
              <w:adjustRightInd w:val="0"/>
              <w:spacing w:line="276" w:lineRule="auto"/>
              <w:textAlignment w:val="baseline"/>
              <w:rPr>
                <w:rFonts w:cstheme="minorHAnsi"/>
                <w:sz w:val="22"/>
                <w:szCs w:val="22"/>
                <w:lang w:eastAsia="pl-PL"/>
              </w:rPr>
            </w:pPr>
            <w:r w:rsidRPr="005E5F08">
              <w:rPr>
                <w:rFonts w:cstheme="minorHAnsi"/>
                <w:sz w:val="22"/>
                <w:szCs w:val="22"/>
                <w:lang w:eastAsia="pl-PL"/>
              </w:rPr>
              <w:t xml:space="preserve">Zmieszane odpady z betonu, gruzu ceglanego, odpadowych materiałów ceramicznych inne niż wymienione </w:t>
            </w:r>
          </w:p>
          <w:p w14:paraId="6854DF79" w14:textId="18991947" w:rsidR="00464ECE" w:rsidRPr="004956ED" w:rsidRDefault="00464ECE" w:rsidP="008D30D1">
            <w:pPr>
              <w:overflowPunct w:val="0"/>
              <w:autoSpaceDE w:val="0"/>
              <w:autoSpaceDN w:val="0"/>
              <w:adjustRightInd w:val="0"/>
              <w:spacing w:line="276" w:lineRule="auto"/>
              <w:textAlignment w:val="baseline"/>
              <w:rPr>
                <w:rFonts w:cstheme="minorHAnsi"/>
                <w:sz w:val="22"/>
                <w:szCs w:val="22"/>
                <w:lang w:eastAsia="pl-PL"/>
              </w:rPr>
            </w:pPr>
            <w:r w:rsidRPr="005E5F08">
              <w:rPr>
                <w:rFonts w:cstheme="minorHAnsi"/>
                <w:sz w:val="22"/>
                <w:szCs w:val="22"/>
                <w:lang w:eastAsia="pl-PL"/>
              </w:rPr>
              <w:t xml:space="preserve">w 17 01 06 </w:t>
            </w:r>
            <w:r w:rsidRPr="005E5F08">
              <w:rPr>
                <w:rFonts w:cstheme="minorHAnsi"/>
                <w:b/>
                <w:sz w:val="22"/>
                <w:szCs w:val="22"/>
                <w:vertAlign w:val="superscript"/>
                <w:lang w:eastAsia="pl-PL"/>
              </w:rPr>
              <w:t>1</w:t>
            </w:r>
          </w:p>
        </w:tc>
        <w:tc>
          <w:tcPr>
            <w:tcW w:w="1985" w:type="dxa"/>
            <w:shd w:val="clear" w:color="auto" w:fill="auto"/>
            <w:vAlign w:val="center"/>
          </w:tcPr>
          <w:p w14:paraId="1B0E06BE" w14:textId="08A574C4" w:rsidR="00464ECE" w:rsidRPr="004956ED" w:rsidRDefault="00464ECE" w:rsidP="008D30D1">
            <w:pPr>
              <w:overflowPunct w:val="0"/>
              <w:autoSpaceDE w:val="0"/>
              <w:autoSpaceDN w:val="0"/>
              <w:adjustRightInd w:val="0"/>
              <w:spacing w:line="276" w:lineRule="auto"/>
              <w:textAlignment w:val="baseline"/>
              <w:rPr>
                <w:rFonts w:cstheme="minorHAnsi"/>
                <w:sz w:val="22"/>
                <w:szCs w:val="22"/>
                <w:lang w:eastAsia="pl-PL"/>
              </w:rPr>
            </w:pPr>
            <w:r>
              <w:rPr>
                <w:rFonts w:cstheme="minorHAnsi"/>
                <w:sz w:val="22"/>
                <w:szCs w:val="22"/>
                <w:lang w:eastAsia="pl-PL"/>
              </w:rPr>
              <w:t>2 765,00</w:t>
            </w:r>
          </w:p>
        </w:tc>
        <w:tc>
          <w:tcPr>
            <w:tcW w:w="1955" w:type="dxa"/>
            <w:shd w:val="clear" w:color="auto" w:fill="auto"/>
            <w:vAlign w:val="center"/>
          </w:tcPr>
          <w:p w14:paraId="04255C14" w14:textId="53FEC9A1" w:rsidR="00464ECE" w:rsidRPr="004956ED" w:rsidRDefault="00464ECE" w:rsidP="008D30D1">
            <w:pPr>
              <w:overflowPunct w:val="0"/>
              <w:autoSpaceDE w:val="0"/>
              <w:autoSpaceDN w:val="0"/>
              <w:adjustRightInd w:val="0"/>
              <w:spacing w:line="276" w:lineRule="auto"/>
              <w:textAlignment w:val="baseline"/>
              <w:rPr>
                <w:rFonts w:cstheme="minorHAnsi"/>
                <w:sz w:val="22"/>
                <w:szCs w:val="22"/>
                <w:lang w:eastAsia="pl-PL"/>
              </w:rPr>
            </w:pPr>
            <w:r>
              <w:rPr>
                <w:rFonts w:cstheme="minorHAnsi"/>
                <w:sz w:val="22"/>
                <w:szCs w:val="22"/>
                <w:lang w:eastAsia="pl-PL"/>
              </w:rPr>
              <w:t>12 765,00</w:t>
            </w:r>
          </w:p>
        </w:tc>
      </w:tr>
      <w:tr w:rsidR="00464ECE" w:rsidRPr="00755B62" w14:paraId="4EC3FBB7" w14:textId="77777777" w:rsidTr="00132DE5">
        <w:trPr>
          <w:cantSplit/>
          <w:trHeight w:val="340"/>
        </w:trPr>
        <w:tc>
          <w:tcPr>
            <w:tcW w:w="533" w:type="dxa"/>
            <w:shd w:val="clear" w:color="auto" w:fill="D9D9D9"/>
            <w:vAlign w:val="center"/>
          </w:tcPr>
          <w:p w14:paraId="28337372" w14:textId="77777777" w:rsidR="00464ECE" w:rsidRPr="00755B62" w:rsidRDefault="00464ECE" w:rsidP="008D30D1">
            <w:pPr>
              <w:numPr>
                <w:ilvl w:val="0"/>
                <w:numId w:val="6"/>
              </w:numPr>
              <w:overflowPunct w:val="0"/>
              <w:autoSpaceDE w:val="0"/>
              <w:autoSpaceDN w:val="0"/>
              <w:adjustRightInd w:val="0"/>
              <w:spacing w:after="120" w:line="276" w:lineRule="auto"/>
              <w:textAlignment w:val="baseline"/>
              <w:rPr>
                <w:rFonts w:cstheme="minorHAnsi"/>
                <w:sz w:val="22"/>
                <w:szCs w:val="22"/>
                <w:lang w:eastAsia="pl-PL"/>
              </w:rPr>
            </w:pPr>
          </w:p>
        </w:tc>
        <w:tc>
          <w:tcPr>
            <w:tcW w:w="1418" w:type="dxa"/>
            <w:shd w:val="clear" w:color="auto" w:fill="auto"/>
            <w:vAlign w:val="center"/>
          </w:tcPr>
          <w:p w14:paraId="58E0B6DA" w14:textId="3A93F20F" w:rsidR="00464ECE" w:rsidRPr="004956ED" w:rsidRDefault="00464ECE" w:rsidP="008D30D1">
            <w:pPr>
              <w:overflowPunct w:val="0"/>
              <w:autoSpaceDE w:val="0"/>
              <w:autoSpaceDN w:val="0"/>
              <w:adjustRightInd w:val="0"/>
              <w:spacing w:line="276" w:lineRule="auto"/>
              <w:textAlignment w:val="baseline"/>
              <w:rPr>
                <w:rFonts w:eastAsia="SimSun" w:cstheme="minorHAnsi"/>
                <w:sz w:val="22"/>
                <w:szCs w:val="22"/>
                <w:lang w:eastAsia="pl-PL"/>
              </w:rPr>
            </w:pPr>
            <w:r>
              <w:rPr>
                <w:rFonts w:cstheme="minorHAnsi"/>
                <w:sz w:val="22"/>
                <w:szCs w:val="22"/>
                <w:lang w:eastAsia="pl-PL"/>
              </w:rPr>
              <w:t>17 05 08</w:t>
            </w:r>
          </w:p>
        </w:tc>
        <w:tc>
          <w:tcPr>
            <w:tcW w:w="3856" w:type="dxa"/>
            <w:shd w:val="clear" w:color="auto" w:fill="auto"/>
            <w:vAlign w:val="center"/>
          </w:tcPr>
          <w:p w14:paraId="3FD3AC40" w14:textId="05525EEE" w:rsidR="00464ECE" w:rsidRPr="00464ECE" w:rsidRDefault="00464ECE" w:rsidP="008D30D1">
            <w:pPr>
              <w:overflowPunct w:val="0"/>
              <w:autoSpaceDE w:val="0"/>
              <w:autoSpaceDN w:val="0"/>
              <w:adjustRightInd w:val="0"/>
              <w:spacing w:line="276" w:lineRule="auto"/>
              <w:textAlignment w:val="baseline"/>
              <w:rPr>
                <w:rFonts w:cstheme="minorHAnsi"/>
                <w:sz w:val="22"/>
                <w:szCs w:val="22"/>
                <w:lang w:eastAsia="pl-PL"/>
              </w:rPr>
            </w:pPr>
            <w:r w:rsidRPr="005E5F08">
              <w:rPr>
                <w:rFonts w:cstheme="minorHAnsi"/>
                <w:sz w:val="22"/>
                <w:szCs w:val="22"/>
                <w:lang w:eastAsia="pl-PL"/>
              </w:rPr>
              <w:t>Tłuczeń torowy (kruszywo) inny niż wymieniony w 17 05 07</w:t>
            </w:r>
          </w:p>
        </w:tc>
        <w:tc>
          <w:tcPr>
            <w:tcW w:w="1985" w:type="dxa"/>
            <w:shd w:val="clear" w:color="auto" w:fill="auto"/>
            <w:vAlign w:val="center"/>
          </w:tcPr>
          <w:p w14:paraId="3683F209" w14:textId="3A7589FF" w:rsidR="00464ECE" w:rsidRPr="004956ED" w:rsidRDefault="00464ECE" w:rsidP="008D30D1">
            <w:pPr>
              <w:overflowPunct w:val="0"/>
              <w:autoSpaceDE w:val="0"/>
              <w:autoSpaceDN w:val="0"/>
              <w:adjustRightInd w:val="0"/>
              <w:spacing w:line="276" w:lineRule="auto"/>
              <w:textAlignment w:val="baseline"/>
              <w:rPr>
                <w:rFonts w:cstheme="minorHAnsi"/>
                <w:sz w:val="22"/>
                <w:szCs w:val="22"/>
                <w:lang w:eastAsia="pl-PL"/>
              </w:rPr>
            </w:pPr>
            <w:r>
              <w:rPr>
                <w:rFonts w:cstheme="minorHAnsi"/>
                <w:sz w:val="22"/>
                <w:szCs w:val="22"/>
                <w:lang w:eastAsia="pl-PL"/>
              </w:rPr>
              <w:t>1 137,50</w:t>
            </w:r>
          </w:p>
        </w:tc>
        <w:tc>
          <w:tcPr>
            <w:tcW w:w="1955" w:type="dxa"/>
            <w:shd w:val="clear" w:color="auto" w:fill="auto"/>
            <w:vAlign w:val="center"/>
          </w:tcPr>
          <w:p w14:paraId="7EE9147D" w14:textId="1A1753BB" w:rsidR="00464ECE" w:rsidRPr="004956ED" w:rsidRDefault="00464ECE" w:rsidP="008D30D1">
            <w:pPr>
              <w:overflowPunct w:val="0"/>
              <w:autoSpaceDE w:val="0"/>
              <w:autoSpaceDN w:val="0"/>
              <w:adjustRightInd w:val="0"/>
              <w:spacing w:line="276" w:lineRule="auto"/>
              <w:textAlignment w:val="baseline"/>
              <w:rPr>
                <w:rFonts w:cstheme="minorHAnsi"/>
                <w:sz w:val="22"/>
                <w:szCs w:val="22"/>
                <w:lang w:eastAsia="pl-PL"/>
              </w:rPr>
            </w:pPr>
            <w:r>
              <w:rPr>
                <w:rFonts w:cstheme="minorHAnsi"/>
                <w:sz w:val="22"/>
                <w:szCs w:val="22"/>
                <w:lang w:eastAsia="pl-PL"/>
              </w:rPr>
              <w:t>6 137,50</w:t>
            </w:r>
          </w:p>
        </w:tc>
      </w:tr>
      <w:tr w:rsidR="00464ECE" w:rsidRPr="00755B62" w14:paraId="38A162DF" w14:textId="77777777" w:rsidTr="00132DE5">
        <w:trPr>
          <w:cantSplit/>
          <w:trHeight w:val="340"/>
        </w:trPr>
        <w:tc>
          <w:tcPr>
            <w:tcW w:w="533" w:type="dxa"/>
            <w:shd w:val="clear" w:color="auto" w:fill="D9D9D9"/>
            <w:vAlign w:val="center"/>
          </w:tcPr>
          <w:p w14:paraId="3F4E0D4D" w14:textId="77777777" w:rsidR="00464ECE" w:rsidRPr="00755B62" w:rsidRDefault="00464ECE" w:rsidP="008D30D1">
            <w:pPr>
              <w:numPr>
                <w:ilvl w:val="0"/>
                <w:numId w:val="6"/>
              </w:numPr>
              <w:overflowPunct w:val="0"/>
              <w:autoSpaceDE w:val="0"/>
              <w:autoSpaceDN w:val="0"/>
              <w:adjustRightInd w:val="0"/>
              <w:spacing w:after="120" w:line="276" w:lineRule="auto"/>
              <w:textAlignment w:val="baseline"/>
              <w:rPr>
                <w:rFonts w:cstheme="minorHAnsi"/>
                <w:sz w:val="22"/>
                <w:szCs w:val="22"/>
                <w:lang w:eastAsia="pl-PL"/>
              </w:rPr>
            </w:pPr>
          </w:p>
        </w:tc>
        <w:tc>
          <w:tcPr>
            <w:tcW w:w="1418" w:type="dxa"/>
            <w:shd w:val="clear" w:color="auto" w:fill="auto"/>
            <w:vAlign w:val="center"/>
          </w:tcPr>
          <w:p w14:paraId="30610729" w14:textId="09C15B50" w:rsidR="00464ECE" w:rsidRPr="004956ED" w:rsidRDefault="00464ECE" w:rsidP="008D30D1">
            <w:pPr>
              <w:overflowPunct w:val="0"/>
              <w:autoSpaceDE w:val="0"/>
              <w:autoSpaceDN w:val="0"/>
              <w:adjustRightInd w:val="0"/>
              <w:spacing w:line="276" w:lineRule="auto"/>
              <w:textAlignment w:val="baseline"/>
              <w:rPr>
                <w:rFonts w:eastAsia="SimSun" w:cstheme="minorHAnsi"/>
                <w:sz w:val="22"/>
                <w:szCs w:val="22"/>
                <w:lang w:eastAsia="pl-PL"/>
              </w:rPr>
            </w:pPr>
            <w:r>
              <w:rPr>
                <w:rFonts w:cstheme="minorHAnsi"/>
                <w:sz w:val="22"/>
                <w:szCs w:val="22"/>
                <w:lang w:eastAsia="pl-PL"/>
              </w:rPr>
              <w:t xml:space="preserve">ex </w:t>
            </w:r>
            <w:r w:rsidRPr="00627784">
              <w:rPr>
                <w:rFonts w:cstheme="minorHAnsi"/>
                <w:sz w:val="22"/>
                <w:szCs w:val="22"/>
                <w:lang w:eastAsia="pl-PL"/>
              </w:rPr>
              <w:t>17 01 81</w:t>
            </w:r>
          </w:p>
        </w:tc>
        <w:tc>
          <w:tcPr>
            <w:tcW w:w="3856" w:type="dxa"/>
            <w:shd w:val="clear" w:color="auto" w:fill="auto"/>
            <w:vAlign w:val="center"/>
          </w:tcPr>
          <w:p w14:paraId="28DE2B81" w14:textId="77777777" w:rsidR="00464ECE" w:rsidRDefault="00464ECE" w:rsidP="008D30D1">
            <w:pPr>
              <w:overflowPunct w:val="0"/>
              <w:autoSpaceDE w:val="0"/>
              <w:autoSpaceDN w:val="0"/>
              <w:adjustRightInd w:val="0"/>
              <w:spacing w:line="276" w:lineRule="auto"/>
              <w:textAlignment w:val="baseline"/>
              <w:rPr>
                <w:rFonts w:cstheme="minorHAnsi"/>
                <w:sz w:val="22"/>
                <w:szCs w:val="22"/>
                <w:lang w:eastAsia="pl-PL"/>
              </w:rPr>
            </w:pPr>
            <w:r>
              <w:rPr>
                <w:rFonts w:cstheme="minorHAnsi"/>
                <w:sz w:val="22"/>
                <w:szCs w:val="22"/>
                <w:lang w:eastAsia="pl-PL"/>
              </w:rPr>
              <w:t xml:space="preserve">Odpady z remontów i przebudowy dróg w postaci betonu, gruzu betonowego lub ceglanego, odpady ceramiczne </w:t>
            </w:r>
          </w:p>
          <w:p w14:paraId="155C6E9D" w14:textId="56C0432E" w:rsidR="00464ECE" w:rsidRPr="004956ED" w:rsidRDefault="00464ECE" w:rsidP="008D30D1">
            <w:pPr>
              <w:overflowPunct w:val="0"/>
              <w:autoSpaceDE w:val="0"/>
              <w:autoSpaceDN w:val="0"/>
              <w:adjustRightInd w:val="0"/>
              <w:spacing w:line="276" w:lineRule="auto"/>
              <w:textAlignment w:val="baseline"/>
              <w:rPr>
                <w:rFonts w:eastAsia="SimSun" w:cstheme="minorHAnsi"/>
                <w:sz w:val="22"/>
                <w:szCs w:val="22"/>
                <w:lang w:eastAsia="pl-PL"/>
              </w:rPr>
            </w:pPr>
            <w:r>
              <w:rPr>
                <w:rFonts w:cstheme="minorHAnsi"/>
                <w:sz w:val="22"/>
                <w:szCs w:val="22"/>
                <w:lang w:eastAsia="pl-PL"/>
              </w:rPr>
              <w:t>oraz gleba i ziemia, w tym kamienie</w:t>
            </w:r>
          </w:p>
        </w:tc>
        <w:tc>
          <w:tcPr>
            <w:tcW w:w="1985" w:type="dxa"/>
            <w:shd w:val="clear" w:color="auto" w:fill="auto"/>
            <w:vAlign w:val="center"/>
          </w:tcPr>
          <w:p w14:paraId="160C31CA" w14:textId="1E0EA21D" w:rsidR="00464ECE" w:rsidRPr="004956ED" w:rsidRDefault="00464ECE" w:rsidP="008D30D1">
            <w:pPr>
              <w:overflowPunct w:val="0"/>
              <w:autoSpaceDE w:val="0"/>
              <w:autoSpaceDN w:val="0"/>
              <w:adjustRightInd w:val="0"/>
              <w:spacing w:line="276" w:lineRule="auto"/>
              <w:textAlignment w:val="baseline"/>
              <w:rPr>
                <w:rFonts w:cstheme="minorHAnsi"/>
                <w:sz w:val="22"/>
                <w:szCs w:val="22"/>
                <w:lang w:eastAsia="pl-PL"/>
              </w:rPr>
            </w:pPr>
            <w:r>
              <w:rPr>
                <w:rFonts w:cstheme="minorHAnsi"/>
                <w:sz w:val="22"/>
                <w:szCs w:val="22"/>
                <w:lang w:eastAsia="pl-PL"/>
              </w:rPr>
              <w:t>1 137,50</w:t>
            </w:r>
          </w:p>
        </w:tc>
        <w:tc>
          <w:tcPr>
            <w:tcW w:w="1955" w:type="dxa"/>
            <w:shd w:val="clear" w:color="auto" w:fill="auto"/>
            <w:vAlign w:val="center"/>
          </w:tcPr>
          <w:p w14:paraId="6CDEC110" w14:textId="326DE7CF" w:rsidR="00464ECE" w:rsidRPr="004956ED" w:rsidRDefault="00464ECE" w:rsidP="008D30D1">
            <w:pPr>
              <w:overflowPunct w:val="0"/>
              <w:autoSpaceDE w:val="0"/>
              <w:autoSpaceDN w:val="0"/>
              <w:adjustRightInd w:val="0"/>
              <w:spacing w:line="276" w:lineRule="auto"/>
              <w:textAlignment w:val="baseline"/>
              <w:rPr>
                <w:rFonts w:cstheme="minorHAnsi"/>
                <w:sz w:val="22"/>
                <w:szCs w:val="22"/>
                <w:lang w:eastAsia="pl-PL"/>
              </w:rPr>
            </w:pPr>
            <w:r>
              <w:rPr>
                <w:rFonts w:cstheme="minorHAnsi"/>
                <w:sz w:val="22"/>
                <w:szCs w:val="22"/>
                <w:lang w:eastAsia="pl-PL"/>
              </w:rPr>
              <w:t>6 137,50</w:t>
            </w:r>
          </w:p>
        </w:tc>
      </w:tr>
      <w:tr w:rsidR="00464ECE" w:rsidRPr="00755B62" w14:paraId="1F02F31E" w14:textId="77777777" w:rsidTr="00870786">
        <w:trPr>
          <w:cantSplit/>
          <w:trHeight w:val="340"/>
        </w:trPr>
        <w:tc>
          <w:tcPr>
            <w:tcW w:w="533" w:type="dxa"/>
            <w:shd w:val="clear" w:color="auto" w:fill="D9D9D9"/>
            <w:vAlign w:val="center"/>
          </w:tcPr>
          <w:p w14:paraId="55A5739C" w14:textId="77777777" w:rsidR="00464ECE" w:rsidRPr="00755B62" w:rsidRDefault="00464ECE" w:rsidP="008D30D1">
            <w:pPr>
              <w:numPr>
                <w:ilvl w:val="0"/>
                <w:numId w:val="6"/>
              </w:numPr>
              <w:overflowPunct w:val="0"/>
              <w:autoSpaceDE w:val="0"/>
              <w:autoSpaceDN w:val="0"/>
              <w:adjustRightInd w:val="0"/>
              <w:spacing w:after="120" w:line="276" w:lineRule="auto"/>
              <w:textAlignment w:val="baseline"/>
              <w:rPr>
                <w:rFonts w:cstheme="minorHAnsi"/>
                <w:sz w:val="22"/>
                <w:szCs w:val="22"/>
                <w:lang w:eastAsia="pl-PL"/>
              </w:rPr>
            </w:pPr>
          </w:p>
        </w:tc>
        <w:tc>
          <w:tcPr>
            <w:tcW w:w="1418" w:type="dxa"/>
            <w:tcBorders>
              <w:top w:val="single" w:sz="4" w:space="0" w:color="auto"/>
              <w:left w:val="single" w:sz="4" w:space="0" w:color="auto"/>
              <w:bottom w:val="single" w:sz="4" w:space="0" w:color="auto"/>
              <w:right w:val="single" w:sz="4" w:space="0" w:color="auto"/>
            </w:tcBorders>
            <w:vAlign w:val="center"/>
          </w:tcPr>
          <w:p w14:paraId="47510E66" w14:textId="6D4786B1" w:rsidR="00464ECE" w:rsidRPr="004956ED" w:rsidRDefault="00464ECE" w:rsidP="008D30D1">
            <w:pPr>
              <w:overflowPunct w:val="0"/>
              <w:autoSpaceDE w:val="0"/>
              <w:autoSpaceDN w:val="0"/>
              <w:adjustRightInd w:val="0"/>
              <w:spacing w:line="276" w:lineRule="auto"/>
              <w:textAlignment w:val="baseline"/>
              <w:rPr>
                <w:rFonts w:eastAsia="SimSun" w:cstheme="minorHAnsi"/>
                <w:sz w:val="22"/>
                <w:szCs w:val="22"/>
                <w:lang w:eastAsia="pl-PL"/>
              </w:rPr>
            </w:pPr>
            <w:r w:rsidRPr="00AA7483">
              <w:rPr>
                <w:rFonts w:cstheme="minorHAnsi"/>
                <w:sz w:val="22"/>
                <w:szCs w:val="22"/>
              </w:rPr>
              <w:t>17 05 04</w:t>
            </w:r>
          </w:p>
        </w:tc>
        <w:tc>
          <w:tcPr>
            <w:tcW w:w="3856" w:type="dxa"/>
            <w:tcBorders>
              <w:top w:val="single" w:sz="4" w:space="0" w:color="auto"/>
              <w:left w:val="single" w:sz="4" w:space="0" w:color="auto"/>
              <w:bottom w:val="single" w:sz="4" w:space="0" w:color="auto"/>
              <w:right w:val="single" w:sz="4" w:space="0" w:color="auto"/>
            </w:tcBorders>
            <w:vAlign w:val="center"/>
          </w:tcPr>
          <w:p w14:paraId="6C0731A7" w14:textId="77777777" w:rsidR="00464ECE" w:rsidRDefault="00464ECE" w:rsidP="008D30D1">
            <w:pPr>
              <w:spacing w:line="276" w:lineRule="auto"/>
              <w:rPr>
                <w:rFonts w:cstheme="minorHAnsi"/>
                <w:sz w:val="22"/>
                <w:szCs w:val="22"/>
              </w:rPr>
            </w:pPr>
            <w:r w:rsidRPr="00AA7483">
              <w:rPr>
                <w:rFonts w:cstheme="minorHAnsi"/>
                <w:sz w:val="22"/>
                <w:szCs w:val="22"/>
              </w:rPr>
              <w:t xml:space="preserve">Gleba i ziemia, w tym kamienie, </w:t>
            </w:r>
          </w:p>
          <w:p w14:paraId="0BA23A05" w14:textId="6B08CF86" w:rsidR="00464ECE" w:rsidRPr="004956ED" w:rsidRDefault="00464ECE" w:rsidP="008D30D1">
            <w:pPr>
              <w:overflowPunct w:val="0"/>
              <w:autoSpaceDE w:val="0"/>
              <w:autoSpaceDN w:val="0"/>
              <w:adjustRightInd w:val="0"/>
              <w:spacing w:line="276" w:lineRule="auto"/>
              <w:textAlignment w:val="baseline"/>
              <w:rPr>
                <w:rFonts w:eastAsia="SimSun" w:cstheme="minorHAnsi"/>
                <w:sz w:val="22"/>
                <w:szCs w:val="22"/>
                <w:lang w:eastAsia="pl-PL"/>
              </w:rPr>
            </w:pPr>
            <w:r w:rsidRPr="00AA7483">
              <w:rPr>
                <w:rFonts w:cstheme="minorHAnsi"/>
                <w:sz w:val="22"/>
                <w:szCs w:val="22"/>
              </w:rPr>
              <w:t xml:space="preserve">inne niż wymienione w 17 05 03 </w:t>
            </w:r>
            <w:r w:rsidRPr="00AA7483">
              <w:rPr>
                <w:rFonts w:cstheme="minorHAnsi"/>
                <w:b/>
                <w:sz w:val="22"/>
                <w:szCs w:val="22"/>
                <w:vertAlign w:val="superscript"/>
              </w:rPr>
              <w:t>1</w:t>
            </w:r>
            <w:r>
              <w:rPr>
                <w:rFonts w:cstheme="minorHAnsi"/>
                <w:b/>
                <w:sz w:val="22"/>
                <w:szCs w:val="22"/>
                <w:vertAlign w:val="superscript"/>
              </w:rPr>
              <w:t xml:space="preserve"> i/lub 2,</w:t>
            </w:r>
            <w:r w:rsidRPr="0035731B">
              <w:rPr>
                <w:rFonts w:cstheme="minorHAnsi"/>
                <w:b/>
                <w:bCs/>
                <w:sz w:val="22"/>
                <w:szCs w:val="22"/>
                <w:vertAlign w:val="superscript"/>
              </w:rPr>
              <w:t xml:space="preserve"> zastrzeżenie</w:t>
            </w:r>
          </w:p>
        </w:tc>
        <w:tc>
          <w:tcPr>
            <w:tcW w:w="1985" w:type="dxa"/>
            <w:shd w:val="clear" w:color="auto" w:fill="auto"/>
            <w:vAlign w:val="center"/>
          </w:tcPr>
          <w:p w14:paraId="699898EC" w14:textId="082F6B32" w:rsidR="00464ECE" w:rsidRPr="004956ED" w:rsidRDefault="00464ECE" w:rsidP="008D30D1">
            <w:pPr>
              <w:overflowPunct w:val="0"/>
              <w:autoSpaceDE w:val="0"/>
              <w:autoSpaceDN w:val="0"/>
              <w:adjustRightInd w:val="0"/>
              <w:spacing w:line="276" w:lineRule="auto"/>
              <w:textAlignment w:val="baseline"/>
              <w:rPr>
                <w:rFonts w:cstheme="minorHAnsi"/>
                <w:sz w:val="22"/>
                <w:szCs w:val="22"/>
                <w:lang w:eastAsia="pl-PL"/>
              </w:rPr>
            </w:pPr>
            <w:r>
              <w:rPr>
                <w:rFonts w:cstheme="minorHAnsi"/>
                <w:sz w:val="22"/>
                <w:szCs w:val="22"/>
                <w:lang w:eastAsia="pl-PL"/>
              </w:rPr>
              <w:t>2 946,60</w:t>
            </w:r>
          </w:p>
        </w:tc>
        <w:tc>
          <w:tcPr>
            <w:tcW w:w="1955" w:type="dxa"/>
            <w:shd w:val="clear" w:color="auto" w:fill="auto"/>
            <w:vAlign w:val="center"/>
          </w:tcPr>
          <w:p w14:paraId="1E2F7E09" w14:textId="63885D98" w:rsidR="00464ECE" w:rsidRPr="004956ED" w:rsidRDefault="00464ECE" w:rsidP="008D30D1">
            <w:pPr>
              <w:overflowPunct w:val="0"/>
              <w:autoSpaceDE w:val="0"/>
              <w:autoSpaceDN w:val="0"/>
              <w:adjustRightInd w:val="0"/>
              <w:spacing w:line="276" w:lineRule="auto"/>
              <w:textAlignment w:val="baseline"/>
              <w:rPr>
                <w:rFonts w:cstheme="minorHAnsi"/>
                <w:sz w:val="22"/>
                <w:szCs w:val="22"/>
                <w:lang w:eastAsia="pl-PL"/>
              </w:rPr>
            </w:pPr>
            <w:r>
              <w:rPr>
                <w:rFonts w:cstheme="minorHAnsi"/>
                <w:sz w:val="22"/>
                <w:szCs w:val="22"/>
                <w:lang w:eastAsia="pl-PL"/>
              </w:rPr>
              <w:t>18 946,60</w:t>
            </w:r>
          </w:p>
        </w:tc>
      </w:tr>
      <w:tr w:rsidR="00464ECE" w:rsidRPr="00755B62" w14:paraId="25DE8D95" w14:textId="77777777" w:rsidTr="00870786">
        <w:trPr>
          <w:cantSplit/>
          <w:trHeight w:val="340"/>
        </w:trPr>
        <w:tc>
          <w:tcPr>
            <w:tcW w:w="533" w:type="dxa"/>
            <w:shd w:val="clear" w:color="auto" w:fill="D9D9D9"/>
            <w:vAlign w:val="center"/>
          </w:tcPr>
          <w:p w14:paraId="3A4B52D3" w14:textId="77777777" w:rsidR="00464ECE" w:rsidRPr="00755B62" w:rsidRDefault="00464ECE" w:rsidP="008D30D1">
            <w:pPr>
              <w:numPr>
                <w:ilvl w:val="0"/>
                <w:numId w:val="6"/>
              </w:numPr>
              <w:overflowPunct w:val="0"/>
              <w:autoSpaceDE w:val="0"/>
              <w:autoSpaceDN w:val="0"/>
              <w:adjustRightInd w:val="0"/>
              <w:spacing w:after="120" w:line="276" w:lineRule="auto"/>
              <w:textAlignment w:val="baseline"/>
              <w:rPr>
                <w:rFonts w:cstheme="minorHAnsi"/>
                <w:sz w:val="22"/>
                <w:szCs w:val="22"/>
                <w:lang w:eastAsia="pl-PL"/>
              </w:rPr>
            </w:pPr>
          </w:p>
        </w:tc>
        <w:tc>
          <w:tcPr>
            <w:tcW w:w="1418" w:type="dxa"/>
            <w:tcBorders>
              <w:top w:val="single" w:sz="4" w:space="0" w:color="auto"/>
              <w:left w:val="single" w:sz="4" w:space="0" w:color="auto"/>
              <w:bottom w:val="single" w:sz="4" w:space="0" w:color="auto"/>
              <w:right w:val="single" w:sz="4" w:space="0" w:color="auto"/>
            </w:tcBorders>
            <w:vAlign w:val="center"/>
          </w:tcPr>
          <w:p w14:paraId="76B5298A" w14:textId="4C0E2B42" w:rsidR="00464ECE" w:rsidRPr="004956ED" w:rsidRDefault="00464ECE" w:rsidP="008D30D1">
            <w:pPr>
              <w:overflowPunct w:val="0"/>
              <w:autoSpaceDE w:val="0"/>
              <w:autoSpaceDN w:val="0"/>
              <w:adjustRightInd w:val="0"/>
              <w:spacing w:line="276" w:lineRule="auto"/>
              <w:textAlignment w:val="baseline"/>
              <w:rPr>
                <w:rFonts w:eastAsia="SimSun" w:cstheme="minorHAnsi"/>
                <w:sz w:val="22"/>
                <w:szCs w:val="22"/>
                <w:lang w:eastAsia="pl-PL"/>
              </w:rPr>
            </w:pPr>
            <w:r>
              <w:rPr>
                <w:rFonts w:cstheme="minorHAnsi"/>
                <w:sz w:val="22"/>
                <w:szCs w:val="22"/>
              </w:rPr>
              <w:t>20 02 02</w:t>
            </w:r>
          </w:p>
        </w:tc>
        <w:tc>
          <w:tcPr>
            <w:tcW w:w="3856" w:type="dxa"/>
            <w:tcBorders>
              <w:top w:val="single" w:sz="4" w:space="0" w:color="auto"/>
              <w:left w:val="single" w:sz="4" w:space="0" w:color="auto"/>
              <w:bottom w:val="single" w:sz="4" w:space="0" w:color="auto"/>
              <w:right w:val="single" w:sz="4" w:space="0" w:color="auto"/>
            </w:tcBorders>
            <w:vAlign w:val="center"/>
          </w:tcPr>
          <w:p w14:paraId="1F077883" w14:textId="5315EDBD" w:rsidR="00464ECE" w:rsidRPr="00464ECE" w:rsidRDefault="00464ECE" w:rsidP="008D30D1">
            <w:pPr>
              <w:overflowPunct w:val="0"/>
              <w:autoSpaceDE w:val="0"/>
              <w:autoSpaceDN w:val="0"/>
              <w:adjustRightInd w:val="0"/>
              <w:spacing w:line="276" w:lineRule="auto"/>
              <w:textAlignment w:val="baseline"/>
              <w:rPr>
                <w:rFonts w:cstheme="minorHAnsi"/>
                <w:sz w:val="22"/>
                <w:szCs w:val="22"/>
              </w:rPr>
            </w:pPr>
            <w:r>
              <w:rPr>
                <w:rFonts w:cstheme="minorHAnsi"/>
                <w:sz w:val="22"/>
                <w:szCs w:val="22"/>
              </w:rPr>
              <w:t>Gleba i ziemia, w tym kamienie</w:t>
            </w:r>
            <w:r w:rsidRPr="00DC7833">
              <w:rPr>
                <w:rFonts w:cstheme="minorHAnsi"/>
                <w:sz w:val="22"/>
                <w:szCs w:val="22"/>
              </w:rPr>
              <w:t xml:space="preserve"> </w:t>
            </w:r>
            <w:r w:rsidRPr="00DC7833">
              <w:rPr>
                <w:rFonts w:cstheme="minorHAnsi"/>
                <w:b/>
                <w:sz w:val="22"/>
                <w:szCs w:val="22"/>
                <w:vertAlign w:val="superscript"/>
              </w:rPr>
              <w:t>1</w:t>
            </w:r>
            <w:r>
              <w:rPr>
                <w:rFonts w:cstheme="minorHAnsi"/>
                <w:b/>
                <w:sz w:val="22"/>
                <w:szCs w:val="22"/>
                <w:vertAlign w:val="superscript"/>
              </w:rPr>
              <w:t>,</w:t>
            </w:r>
            <w:r w:rsidRPr="0035731B">
              <w:rPr>
                <w:rFonts w:cstheme="minorHAnsi"/>
                <w:b/>
                <w:bCs/>
                <w:sz w:val="22"/>
                <w:szCs w:val="22"/>
                <w:vertAlign w:val="superscript"/>
              </w:rPr>
              <w:t xml:space="preserve"> zastrzeżenie</w:t>
            </w:r>
          </w:p>
        </w:tc>
        <w:tc>
          <w:tcPr>
            <w:tcW w:w="1985" w:type="dxa"/>
            <w:shd w:val="clear" w:color="auto" w:fill="auto"/>
            <w:vAlign w:val="center"/>
          </w:tcPr>
          <w:p w14:paraId="7CA70A49" w14:textId="2FD32A05" w:rsidR="00464ECE" w:rsidRPr="004956ED" w:rsidRDefault="00464ECE" w:rsidP="008D30D1">
            <w:pPr>
              <w:overflowPunct w:val="0"/>
              <w:autoSpaceDE w:val="0"/>
              <w:autoSpaceDN w:val="0"/>
              <w:adjustRightInd w:val="0"/>
              <w:spacing w:line="276" w:lineRule="auto"/>
              <w:textAlignment w:val="baseline"/>
              <w:rPr>
                <w:rFonts w:cstheme="minorHAnsi"/>
                <w:sz w:val="22"/>
                <w:szCs w:val="22"/>
                <w:lang w:eastAsia="pl-PL"/>
              </w:rPr>
            </w:pPr>
            <w:r>
              <w:rPr>
                <w:rFonts w:cstheme="minorHAnsi"/>
                <w:sz w:val="22"/>
                <w:szCs w:val="22"/>
                <w:lang w:eastAsia="pl-PL"/>
              </w:rPr>
              <w:t>1 798,20</w:t>
            </w:r>
          </w:p>
        </w:tc>
        <w:tc>
          <w:tcPr>
            <w:tcW w:w="1955" w:type="dxa"/>
            <w:shd w:val="clear" w:color="auto" w:fill="auto"/>
            <w:vAlign w:val="center"/>
          </w:tcPr>
          <w:p w14:paraId="2F428469" w14:textId="0D79E3D2" w:rsidR="00464ECE" w:rsidRPr="004956ED" w:rsidRDefault="00464ECE" w:rsidP="008D30D1">
            <w:pPr>
              <w:overflowPunct w:val="0"/>
              <w:autoSpaceDE w:val="0"/>
              <w:autoSpaceDN w:val="0"/>
              <w:adjustRightInd w:val="0"/>
              <w:spacing w:line="276" w:lineRule="auto"/>
              <w:textAlignment w:val="baseline"/>
              <w:rPr>
                <w:rFonts w:cstheme="minorHAnsi"/>
                <w:sz w:val="22"/>
                <w:szCs w:val="22"/>
                <w:lang w:eastAsia="pl-PL"/>
              </w:rPr>
            </w:pPr>
            <w:r>
              <w:rPr>
                <w:rFonts w:cstheme="minorHAnsi"/>
                <w:sz w:val="22"/>
                <w:szCs w:val="22"/>
                <w:lang w:eastAsia="pl-PL"/>
              </w:rPr>
              <w:t>3 798,20</w:t>
            </w:r>
          </w:p>
        </w:tc>
      </w:tr>
      <w:bookmarkEnd w:id="3"/>
      <w:tr w:rsidR="00132DE5" w:rsidRPr="00755B62" w14:paraId="55DEDB48" w14:textId="77777777" w:rsidTr="00132DE5">
        <w:trPr>
          <w:cantSplit/>
          <w:trHeight w:val="559"/>
        </w:trPr>
        <w:tc>
          <w:tcPr>
            <w:tcW w:w="5807" w:type="dxa"/>
            <w:gridSpan w:val="3"/>
            <w:shd w:val="clear" w:color="auto" w:fill="D9D9D9"/>
            <w:vAlign w:val="center"/>
          </w:tcPr>
          <w:p w14:paraId="4EF60960" w14:textId="77777777" w:rsidR="00132DE5" w:rsidRPr="004956ED" w:rsidRDefault="00132DE5" w:rsidP="008D30D1">
            <w:pPr>
              <w:spacing w:line="276" w:lineRule="auto"/>
              <w:rPr>
                <w:rFonts w:cstheme="minorHAnsi"/>
                <w:sz w:val="22"/>
                <w:szCs w:val="22"/>
                <w:lang w:eastAsia="pl-PL"/>
              </w:rPr>
            </w:pPr>
            <w:r w:rsidRPr="004956ED">
              <w:rPr>
                <w:rFonts w:cstheme="minorHAnsi"/>
                <w:sz w:val="22"/>
                <w:szCs w:val="22"/>
                <w:lang w:eastAsia="pl-PL"/>
              </w:rPr>
              <w:t xml:space="preserve">Maksymalna łączna masa wszystkich rodzajów odpadów, </w:t>
            </w:r>
          </w:p>
          <w:p w14:paraId="4FD28D8D" w14:textId="77777777" w:rsidR="00132DE5" w:rsidRPr="004956ED" w:rsidRDefault="00132DE5" w:rsidP="008D30D1">
            <w:pPr>
              <w:spacing w:line="276" w:lineRule="auto"/>
              <w:rPr>
                <w:rFonts w:cstheme="minorHAnsi"/>
                <w:sz w:val="22"/>
                <w:szCs w:val="22"/>
                <w:lang w:eastAsia="pl-PL"/>
              </w:rPr>
            </w:pPr>
            <w:r w:rsidRPr="004956ED">
              <w:rPr>
                <w:rFonts w:cstheme="minorHAnsi"/>
                <w:sz w:val="22"/>
                <w:szCs w:val="22"/>
                <w:lang w:eastAsia="pl-PL"/>
              </w:rPr>
              <w:t>które mogą być magazynowane w tym samym czasie</w:t>
            </w:r>
          </w:p>
        </w:tc>
        <w:tc>
          <w:tcPr>
            <w:tcW w:w="3940" w:type="dxa"/>
            <w:gridSpan w:val="2"/>
            <w:shd w:val="clear" w:color="auto" w:fill="D9D9D9"/>
            <w:vAlign w:val="center"/>
          </w:tcPr>
          <w:p w14:paraId="5B8D46B8" w14:textId="674A4317" w:rsidR="00132DE5" w:rsidRPr="004956ED" w:rsidRDefault="00464ECE" w:rsidP="008D30D1">
            <w:pPr>
              <w:overflowPunct w:val="0"/>
              <w:autoSpaceDE w:val="0"/>
              <w:autoSpaceDN w:val="0"/>
              <w:adjustRightInd w:val="0"/>
              <w:spacing w:line="276" w:lineRule="auto"/>
              <w:textAlignment w:val="baseline"/>
              <w:rPr>
                <w:rFonts w:cstheme="minorHAnsi"/>
                <w:bCs/>
                <w:sz w:val="22"/>
                <w:szCs w:val="22"/>
                <w:lang w:eastAsia="pl-PL"/>
              </w:rPr>
            </w:pPr>
            <w:r w:rsidRPr="00464ECE">
              <w:rPr>
                <w:rFonts w:cstheme="minorHAnsi"/>
                <w:bCs/>
                <w:sz w:val="22"/>
                <w:szCs w:val="22"/>
                <w:lang w:eastAsia="pl-PL"/>
              </w:rPr>
              <w:t>14 778,40</w:t>
            </w:r>
            <w:r>
              <w:rPr>
                <w:rFonts w:cstheme="minorHAnsi"/>
                <w:bCs/>
                <w:sz w:val="22"/>
                <w:szCs w:val="22"/>
                <w:lang w:eastAsia="pl-PL"/>
              </w:rPr>
              <w:t xml:space="preserve"> Mg</w:t>
            </w:r>
          </w:p>
        </w:tc>
      </w:tr>
      <w:tr w:rsidR="00132DE5" w:rsidRPr="00755B62" w14:paraId="2FA7FB86" w14:textId="77777777" w:rsidTr="00132DE5">
        <w:trPr>
          <w:cantSplit/>
          <w:trHeight w:val="559"/>
        </w:trPr>
        <w:tc>
          <w:tcPr>
            <w:tcW w:w="5807" w:type="dxa"/>
            <w:gridSpan w:val="3"/>
            <w:shd w:val="clear" w:color="auto" w:fill="D9D9D9"/>
            <w:vAlign w:val="center"/>
          </w:tcPr>
          <w:p w14:paraId="618F3C36" w14:textId="77777777" w:rsidR="00132DE5" w:rsidRPr="004956ED" w:rsidRDefault="00132DE5" w:rsidP="008D30D1">
            <w:pPr>
              <w:spacing w:line="276" w:lineRule="auto"/>
              <w:rPr>
                <w:rFonts w:cstheme="minorHAnsi"/>
                <w:sz w:val="22"/>
                <w:szCs w:val="22"/>
                <w:lang w:eastAsia="pl-PL"/>
              </w:rPr>
            </w:pPr>
            <w:r w:rsidRPr="004956ED">
              <w:rPr>
                <w:rFonts w:cstheme="minorHAnsi"/>
                <w:sz w:val="22"/>
                <w:szCs w:val="22"/>
                <w:lang w:eastAsia="pl-PL"/>
              </w:rPr>
              <w:t xml:space="preserve">Maksymalna łączna masa wszystkich rodzajów odpadów, </w:t>
            </w:r>
          </w:p>
          <w:p w14:paraId="4F05C267" w14:textId="77777777" w:rsidR="00132DE5" w:rsidRPr="004956ED" w:rsidRDefault="00132DE5" w:rsidP="008D30D1">
            <w:pPr>
              <w:spacing w:line="276" w:lineRule="auto"/>
              <w:rPr>
                <w:rFonts w:cstheme="minorHAnsi"/>
                <w:sz w:val="22"/>
                <w:szCs w:val="22"/>
                <w:lang w:eastAsia="pl-PL"/>
              </w:rPr>
            </w:pPr>
            <w:r w:rsidRPr="004956ED">
              <w:rPr>
                <w:rFonts w:cstheme="minorHAnsi"/>
                <w:sz w:val="22"/>
                <w:szCs w:val="22"/>
                <w:lang w:eastAsia="pl-PL"/>
              </w:rPr>
              <w:t>które mogą być magazynowane w okresie roku</w:t>
            </w:r>
          </w:p>
        </w:tc>
        <w:tc>
          <w:tcPr>
            <w:tcW w:w="3940" w:type="dxa"/>
            <w:gridSpan w:val="2"/>
            <w:shd w:val="clear" w:color="auto" w:fill="D9D9D9"/>
            <w:vAlign w:val="center"/>
          </w:tcPr>
          <w:p w14:paraId="2AFFBAA4" w14:textId="69A1E9F0" w:rsidR="00132DE5" w:rsidRPr="004956ED" w:rsidRDefault="0035731B" w:rsidP="008D30D1">
            <w:pPr>
              <w:overflowPunct w:val="0"/>
              <w:autoSpaceDE w:val="0"/>
              <w:autoSpaceDN w:val="0"/>
              <w:adjustRightInd w:val="0"/>
              <w:spacing w:line="276" w:lineRule="auto"/>
              <w:textAlignment w:val="baseline"/>
              <w:rPr>
                <w:rFonts w:cstheme="minorHAnsi"/>
                <w:bCs/>
                <w:sz w:val="22"/>
                <w:szCs w:val="22"/>
                <w:lang w:eastAsia="pl-PL"/>
              </w:rPr>
            </w:pPr>
            <w:r>
              <w:rPr>
                <w:rFonts w:cstheme="minorHAnsi"/>
                <w:bCs/>
                <w:sz w:val="22"/>
                <w:szCs w:val="22"/>
                <w:lang w:eastAsia="pl-PL"/>
              </w:rPr>
              <w:t>74 778,4</w:t>
            </w:r>
            <w:r w:rsidR="006C06EC">
              <w:rPr>
                <w:rFonts w:cstheme="minorHAnsi"/>
                <w:bCs/>
                <w:sz w:val="22"/>
                <w:szCs w:val="22"/>
                <w:lang w:eastAsia="pl-PL"/>
              </w:rPr>
              <w:t>0</w:t>
            </w:r>
            <w:r w:rsidR="00132DE5" w:rsidRPr="004956ED">
              <w:rPr>
                <w:rFonts w:cstheme="minorHAnsi"/>
                <w:bCs/>
                <w:sz w:val="22"/>
                <w:szCs w:val="22"/>
                <w:lang w:eastAsia="pl-PL"/>
              </w:rPr>
              <w:t xml:space="preserve"> Mg</w:t>
            </w:r>
          </w:p>
        </w:tc>
      </w:tr>
      <w:bookmarkEnd w:id="2"/>
    </w:tbl>
    <w:p w14:paraId="243435AF" w14:textId="77777777" w:rsidR="00464ECE" w:rsidRPr="00DC7833" w:rsidRDefault="00464ECE" w:rsidP="008D30D1">
      <w:pPr>
        <w:rPr>
          <w:rFonts w:cstheme="minorHAnsi"/>
          <w:b/>
          <w:bCs/>
          <w:sz w:val="8"/>
          <w:szCs w:val="8"/>
          <w:lang w:eastAsia="ar-SA"/>
        </w:rPr>
      </w:pPr>
    </w:p>
    <w:p w14:paraId="01FC43A2" w14:textId="77777777" w:rsidR="00464ECE" w:rsidRDefault="00464ECE" w:rsidP="008D30D1">
      <w:pPr>
        <w:tabs>
          <w:tab w:val="left" w:pos="142"/>
          <w:tab w:val="left" w:pos="426"/>
        </w:tabs>
        <w:ind w:left="142" w:right="139"/>
        <w:rPr>
          <w:rFonts w:cstheme="minorHAnsi"/>
          <w:bCs/>
          <w:sz w:val="22"/>
          <w:szCs w:val="22"/>
        </w:rPr>
      </w:pPr>
      <w:r w:rsidRPr="00DC7833">
        <w:rPr>
          <w:rFonts w:cstheme="minorHAnsi"/>
          <w:b/>
          <w:bCs/>
          <w:sz w:val="22"/>
          <w:szCs w:val="22"/>
          <w:vertAlign w:val="superscript"/>
        </w:rPr>
        <w:t>1</w:t>
      </w:r>
      <w:r w:rsidRPr="00DC7833">
        <w:rPr>
          <w:rFonts w:cstheme="minorHAnsi"/>
          <w:bCs/>
          <w:sz w:val="22"/>
          <w:szCs w:val="22"/>
        </w:rPr>
        <w:t xml:space="preserve"> – odpady obojętne określone w przepisach wydanych na podstawie art. 118 ustawy o o</w:t>
      </w:r>
      <w:r>
        <w:rPr>
          <w:rFonts w:cstheme="minorHAnsi"/>
          <w:bCs/>
          <w:sz w:val="22"/>
          <w:szCs w:val="22"/>
        </w:rPr>
        <w:t xml:space="preserve">dpadach, </w:t>
      </w:r>
    </w:p>
    <w:p w14:paraId="093ABC9C" w14:textId="77777777" w:rsidR="00E33245" w:rsidRDefault="00464ECE" w:rsidP="008D30D1">
      <w:pPr>
        <w:tabs>
          <w:tab w:val="left" w:pos="142"/>
          <w:tab w:val="left" w:pos="426"/>
        </w:tabs>
        <w:ind w:left="142" w:right="139"/>
        <w:rPr>
          <w:rFonts w:cstheme="minorHAnsi"/>
          <w:bCs/>
          <w:sz w:val="22"/>
          <w:szCs w:val="22"/>
        </w:rPr>
      </w:pPr>
      <w:r>
        <w:rPr>
          <w:rFonts w:cstheme="minorHAnsi"/>
          <w:bCs/>
          <w:sz w:val="22"/>
          <w:szCs w:val="22"/>
        </w:rPr>
        <w:t xml:space="preserve">tj. tożsame </w:t>
      </w:r>
      <w:r w:rsidRPr="00DC7833">
        <w:rPr>
          <w:rFonts w:cstheme="minorHAnsi"/>
          <w:bCs/>
          <w:sz w:val="22"/>
          <w:szCs w:val="22"/>
        </w:rPr>
        <w:t xml:space="preserve">z odpadami wskazanymi w załączniku nr 1 do rozporządzenia Ministra Gospodarki </w:t>
      </w:r>
    </w:p>
    <w:p w14:paraId="45BB5526" w14:textId="7900EC8E" w:rsidR="00464ECE" w:rsidRDefault="00464ECE" w:rsidP="008D30D1">
      <w:pPr>
        <w:tabs>
          <w:tab w:val="left" w:pos="142"/>
          <w:tab w:val="left" w:pos="426"/>
        </w:tabs>
        <w:ind w:left="142" w:right="139"/>
        <w:rPr>
          <w:rFonts w:cstheme="minorHAnsi"/>
          <w:bCs/>
          <w:sz w:val="22"/>
          <w:szCs w:val="22"/>
        </w:rPr>
      </w:pPr>
      <w:r w:rsidRPr="00DC7833">
        <w:rPr>
          <w:rFonts w:cstheme="minorHAnsi"/>
          <w:bCs/>
          <w:sz w:val="22"/>
          <w:szCs w:val="22"/>
        </w:rPr>
        <w:t>w sprawie dopuszczania odpadów do skład</w:t>
      </w:r>
      <w:r w:rsidR="00E33245">
        <w:rPr>
          <w:rFonts w:cstheme="minorHAnsi"/>
          <w:bCs/>
          <w:sz w:val="22"/>
          <w:szCs w:val="22"/>
        </w:rPr>
        <w:t>owania na składowiskach,</w:t>
      </w:r>
    </w:p>
    <w:p w14:paraId="3EBE6E98" w14:textId="5B6475AA" w:rsidR="00464ECE" w:rsidRDefault="00464ECE" w:rsidP="008D30D1">
      <w:pPr>
        <w:tabs>
          <w:tab w:val="left" w:pos="142"/>
          <w:tab w:val="left" w:pos="426"/>
        </w:tabs>
        <w:ind w:left="142" w:right="139"/>
        <w:rPr>
          <w:rFonts w:cstheme="minorHAnsi"/>
          <w:bCs/>
          <w:sz w:val="22"/>
          <w:szCs w:val="22"/>
        </w:rPr>
      </w:pPr>
      <w:r>
        <w:rPr>
          <w:rFonts w:cstheme="minorHAnsi"/>
          <w:b/>
          <w:bCs/>
          <w:sz w:val="22"/>
          <w:szCs w:val="22"/>
          <w:vertAlign w:val="superscript"/>
        </w:rPr>
        <w:t>2</w:t>
      </w:r>
      <w:r>
        <w:rPr>
          <w:rFonts w:cstheme="minorHAnsi"/>
          <w:bCs/>
          <w:sz w:val="22"/>
          <w:szCs w:val="22"/>
        </w:rPr>
        <w:t xml:space="preserve"> – wydobyta</w:t>
      </w:r>
      <w:r w:rsidRPr="005E5F08">
        <w:rPr>
          <w:rFonts w:cstheme="minorHAnsi"/>
          <w:bCs/>
          <w:sz w:val="22"/>
          <w:szCs w:val="22"/>
        </w:rPr>
        <w:t xml:space="preserve"> w trakcie robót</w:t>
      </w:r>
      <w:r>
        <w:rPr>
          <w:rFonts w:cstheme="minorHAnsi"/>
          <w:bCs/>
          <w:sz w:val="22"/>
          <w:szCs w:val="22"/>
        </w:rPr>
        <w:t xml:space="preserve"> budowlanych niezanieczyszczona gleba</w:t>
      </w:r>
      <w:r w:rsidRPr="005E5F08">
        <w:rPr>
          <w:rFonts w:cstheme="minorHAnsi"/>
          <w:bCs/>
          <w:sz w:val="22"/>
          <w:szCs w:val="22"/>
        </w:rPr>
        <w:t xml:space="preserve"> lub ziemi</w:t>
      </w:r>
      <w:r>
        <w:rPr>
          <w:rFonts w:cstheme="minorHAnsi"/>
          <w:bCs/>
          <w:sz w:val="22"/>
          <w:szCs w:val="22"/>
        </w:rPr>
        <w:t>a</w:t>
      </w:r>
      <w:r w:rsidR="00E33245">
        <w:rPr>
          <w:rFonts w:cstheme="minorHAnsi"/>
          <w:bCs/>
          <w:sz w:val="22"/>
          <w:szCs w:val="22"/>
        </w:rPr>
        <w:t>,</w:t>
      </w:r>
    </w:p>
    <w:p w14:paraId="3374C406" w14:textId="77777777" w:rsidR="000A1433" w:rsidRDefault="000A1433" w:rsidP="008D30D1">
      <w:pPr>
        <w:tabs>
          <w:tab w:val="left" w:pos="142"/>
          <w:tab w:val="left" w:pos="426"/>
        </w:tabs>
        <w:ind w:left="142" w:right="139"/>
        <w:rPr>
          <w:rFonts w:cstheme="minorHAnsi"/>
          <w:bCs/>
          <w:sz w:val="22"/>
          <w:szCs w:val="22"/>
        </w:rPr>
      </w:pPr>
      <w:r>
        <w:rPr>
          <w:rFonts w:cstheme="minorHAnsi"/>
          <w:b/>
          <w:bCs/>
          <w:sz w:val="22"/>
          <w:szCs w:val="22"/>
          <w:vertAlign w:val="superscript"/>
        </w:rPr>
        <w:t>zastrzeżenie</w:t>
      </w:r>
      <w:r w:rsidRPr="0035731B">
        <w:rPr>
          <w:rFonts w:cstheme="minorHAnsi"/>
          <w:b/>
          <w:bCs/>
          <w:sz w:val="22"/>
          <w:szCs w:val="22"/>
        </w:rPr>
        <w:t xml:space="preserve"> </w:t>
      </w:r>
      <w:r w:rsidRPr="0035731B">
        <w:rPr>
          <w:rFonts w:cstheme="minorHAnsi"/>
          <w:bCs/>
          <w:sz w:val="22"/>
          <w:szCs w:val="22"/>
        </w:rPr>
        <w:t>– odpady</w:t>
      </w:r>
      <w:r>
        <w:rPr>
          <w:rFonts w:cstheme="minorHAnsi"/>
          <w:bCs/>
          <w:sz w:val="22"/>
          <w:szCs w:val="22"/>
        </w:rPr>
        <w:t xml:space="preserve"> w postaci gleby lub ziemi nieuznanych za zanieczyszczone </w:t>
      </w:r>
      <w:r w:rsidRPr="000A1433">
        <w:rPr>
          <w:rFonts w:cstheme="minorHAnsi"/>
          <w:bCs/>
          <w:sz w:val="22"/>
          <w:szCs w:val="22"/>
        </w:rPr>
        <w:t>w trakcie oceny zanieczyszczenia powierzchni ziemi, przeprowadzanej zgodnie z przepisami wydanymi na podstawie art. 101 a ust. 5 ustawy Prawo ochrony</w:t>
      </w:r>
      <w:r>
        <w:rPr>
          <w:rFonts w:cstheme="minorHAnsi"/>
          <w:bCs/>
          <w:sz w:val="22"/>
          <w:szCs w:val="22"/>
        </w:rPr>
        <w:t xml:space="preserve"> środowiska.</w:t>
      </w:r>
    </w:p>
    <w:p w14:paraId="5E1F0EDB" w14:textId="5FD73254" w:rsidR="00F368B4" w:rsidRDefault="00F368B4" w:rsidP="008D30D1">
      <w:pPr>
        <w:tabs>
          <w:tab w:val="left" w:pos="142"/>
          <w:tab w:val="left" w:pos="426"/>
        </w:tabs>
        <w:spacing w:line="276" w:lineRule="auto"/>
        <w:rPr>
          <w:rFonts w:eastAsia="SimSun" w:cstheme="minorHAnsi"/>
          <w:b/>
          <w:bCs/>
          <w:lang w:eastAsia="pl-PL"/>
        </w:rPr>
      </w:pPr>
    </w:p>
    <w:p w14:paraId="09D59493" w14:textId="0AC1469F" w:rsidR="00132DE5" w:rsidRPr="005C7EBF" w:rsidRDefault="00D21ADB" w:rsidP="008D30D1">
      <w:pPr>
        <w:tabs>
          <w:tab w:val="left" w:pos="142"/>
          <w:tab w:val="left" w:pos="426"/>
        </w:tabs>
        <w:spacing w:line="276" w:lineRule="auto"/>
        <w:rPr>
          <w:rFonts w:eastAsia="SimSun" w:cstheme="minorHAnsi"/>
          <w:bCs/>
          <w:lang w:eastAsia="pl-PL"/>
        </w:rPr>
      </w:pPr>
      <w:r w:rsidRPr="008F1F87">
        <w:rPr>
          <w:rFonts w:eastAsia="SimSun" w:cstheme="minorHAnsi"/>
          <w:b/>
          <w:bCs/>
          <w:lang w:eastAsia="pl-PL"/>
        </w:rPr>
        <w:t>6.</w:t>
      </w:r>
      <w:r w:rsidR="00132DE5" w:rsidRPr="008F1F87">
        <w:rPr>
          <w:rFonts w:eastAsia="SimSun" w:cstheme="minorHAnsi"/>
          <w:b/>
          <w:bCs/>
          <w:lang w:eastAsia="pl-PL"/>
        </w:rPr>
        <w:t>3.</w:t>
      </w:r>
      <w:r w:rsidR="00132DE5" w:rsidRPr="005C7EBF">
        <w:rPr>
          <w:rFonts w:eastAsia="SimSun" w:cstheme="minorHAnsi"/>
          <w:bCs/>
          <w:lang w:eastAsia="pl-PL"/>
        </w:rPr>
        <w:t xml:space="preserve"> Największa masa odpadów, które mogłyby być magazynowane w tym samym czasie                  w instalacji, obiekcie budowlanym lub jego części lub innym miejscu magazynowania odpadów, wynikająca z wymiarów instalacji, obiektu budowlanego lub jego części lub innego miejsca magazynowania odpadów </w:t>
      </w:r>
    </w:p>
    <w:p w14:paraId="61B18625" w14:textId="77777777" w:rsidR="00132DE5" w:rsidRPr="005C7EBF" w:rsidRDefault="00132DE5" w:rsidP="008D30D1">
      <w:pPr>
        <w:tabs>
          <w:tab w:val="left" w:pos="142"/>
          <w:tab w:val="left" w:pos="426"/>
        </w:tabs>
        <w:spacing w:line="276" w:lineRule="auto"/>
        <w:ind w:left="426"/>
        <w:rPr>
          <w:rFonts w:eastAsia="SimSun" w:cstheme="minorHAnsi"/>
          <w:bCs/>
          <w:lang w:eastAsia="pl-PL"/>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3"/>
        <w:gridCol w:w="4565"/>
        <w:gridCol w:w="4678"/>
      </w:tblGrid>
      <w:tr w:rsidR="00132DE5" w:rsidRPr="00EA6122" w14:paraId="33E0C600" w14:textId="77777777" w:rsidTr="00132DE5">
        <w:trPr>
          <w:cantSplit/>
          <w:trHeight w:val="485"/>
          <w:tblHeader/>
        </w:trPr>
        <w:tc>
          <w:tcPr>
            <w:tcW w:w="533" w:type="dxa"/>
            <w:shd w:val="clear" w:color="auto" w:fill="D9D9D9"/>
            <w:vAlign w:val="center"/>
          </w:tcPr>
          <w:p w14:paraId="727422DD" w14:textId="77777777" w:rsidR="00132DE5" w:rsidRPr="00EA6122" w:rsidRDefault="00132DE5" w:rsidP="008D30D1">
            <w:pPr>
              <w:overflowPunct w:val="0"/>
              <w:autoSpaceDE w:val="0"/>
              <w:autoSpaceDN w:val="0"/>
              <w:adjustRightInd w:val="0"/>
              <w:spacing w:line="276" w:lineRule="auto"/>
              <w:textAlignment w:val="baseline"/>
              <w:rPr>
                <w:rFonts w:cstheme="minorHAnsi"/>
                <w:b/>
                <w:sz w:val="22"/>
                <w:szCs w:val="22"/>
                <w:lang w:eastAsia="pl-PL"/>
              </w:rPr>
            </w:pPr>
            <w:r w:rsidRPr="00EA6122">
              <w:rPr>
                <w:rFonts w:cstheme="minorHAnsi"/>
                <w:b/>
                <w:sz w:val="22"/>
                <w:szCs w:val="22"/>
                <w:lang w:eastAsia="pl-PL"/>
              </w:rPr>
              <w:lastRenderedPageBreak/>
              <w:t>Lp.</w:t>
            </w:r>
          </w:p>
        </w:tc>
        <w:tc>
          <w:tcPr>
            <w:tcW w:w="4565" w:type="dxa"/>
            <w:shd w:val="clear" w:color="auto" w:fill="D9D9D9"/>
            <w:vAlign w:val="center"/>
          </w:tcPr>
          <w:p w14:paraId="6C6A67ED" w14:textId="77777777" w:rsidR="00132DE5" w:rsidRPr="00EA6122" w:rsidRDefault="00132DE5" w:rsidP="008D30D1">
            <w:pPr>
              <w:overflowPunct w:val="0"/>
              <w:autoSpaceDE w:val="0"/>
              <w:autoSpaceDN w:val="0"/>
              <w:adjustRightInd w:val="0"/>
              <w:spacing w:line="276" w:lineRule="auto"/>
              <w:textAlignment w:val="baseline"/>
              <w:rPr>
                <w:rFonts w:cstheme="minorHAnsi"/>
                <w:b/>
                <w:sz w:val="22"/>
                <w:szCs w:val="22"/>
                <w:lang w:eastAsia="pl-PL"/>
              </w:rPr>
            </w:pPr>
            <w:r w:rsidRPr="00EA6122">
              <w:rPr>
                <w:rFonts w:cstheme="minorHAnsi"/>
                <w:b/>
                <w:sz w:val="22"/>
                <w:szCs w:val="22"/>
                <w:lang w:eastAsia="pl-PL"/>
              </w:rPr>
              <w:t>Miejsce magazynowania</w:t>
            </w:r>
          </w:p>
        </w:tc>
        <w:tc>
          <w:tcPr>
            <w:tcW w:w="4678" w:type="dxa"/>
            <w:shd w:val="clear" w:color="auto" w:fill="D9D9D9"/>
            <w:vAlign w:val="center"/>
          </w:tcPr>
          <w:p w14:paraId="4921E1D0" w14:textId="77777777" w:rsidR="00132DE5" w:rsidRPr="00EA6122" w:rsidRDefault="00132DE5" w:rsidP="008D30D1">
            <w:pPr>
              <w:overflowPunct w:val="0"/>
              <w:autoSpaceDE w:val="0"/>
              <w:autoSpaceDN w:val="0"/>
              <w:adjustRightInd w:val="0"/>
              <w:spacing w:line="276" w:lineRule="auto"/>
              <w:textAlignment w:val="baseline"/>
              <w:rPr>
                <w:rFonts w:cstheme="minorHAnsi"/>
                <w:b/>
                <w:sz w:val="22"/>
                <w:szCs w:val="22"/>
                <w:lang w:eastAsia="pl-PL"/>
              </w:rPr>
            </w:pPr>
            <w:r w:rsidRPr="00EA6122">
              <w:rPr>
                <w:rFonts w:cstheme="minorHAnsi"/>
                <w:b/>
                <w:bCs/>
                <w:sz w:val="22"/>
                <w:szCs w:val="22"/>
                <w:lang w:eastAsia="pl-PL"/>
              </w:rPr>
              <w:t>Największa masa odpadów, które mogłyby być magazynowane w tym samym czasie [Mg]</w:t>
            </w:r>
          </w:p>
        </w:tc>
      </w:tr>
      <w:tr w:rsidR="00132DE5" w:rsidRPr="00EA6122" w14:paraId="4F92D780" w14:textId="77777777" w:rsidTr="00132DE5">
        <w:trPr>
          <w:cantSplit/>
          <w:trHeight w:val="340"/>
        </w:trPr>
        <w:tc>
          <w:tcPr>
            <w:tcW w:w="533" w:type="dxa"/>
            <w:shd w:val="clear" w:color="auto" w:fill="D9D9D9"/>
            <w:vAlign w:val="center"/>
          </w:tcPr>
          <w:p w14:paraId="5118B4E2" w14:textId="77777777" w:rsidR="00132DE5" w:rsidRPr="00EA6122" w:rsidRDefault="00132DE5" w:rsidP="008D30D1">
            <w:pPr>
              <w:numPr>
                <w:ilvl w:val="0"/>
                <w:numId w:val="9"/>
              </w:numPr>
              <w:overflowPunct w:val="0"/>
              <w:autoSpaceDE w:val="0"/>
              <w:autoSpaceDN w:val="0"/>
              <w:adjustRightInd w:val="0"/>
              <w:spacing w:after="120" w:line="276" w:lineRule="auto"/>
              <w:textAlignment w:val="baseline"/>
              <w:rPr>
                <w:rFonts w:cstheme="minorHAnsi"/>
                <w:sz w:val="22"/>
                <w:szCs w:val="22"/>
                <w:lang w:eastAsia="pl-PL"/>
              </w:rPr>
            </w:pPr>
          </w:p>
        </w:tc>
        <w:tc>
          <w:tcPr>
            <w:tcW w:w="4565" w:type="dxa"/>
            <w:shd w:val="clear" w:color="auto" w:fill="auto"/>
            <w:vAlign w:val="center"/>
          </w:tcPr>
          <w:p w14:paraId="3BE0157F" w14:textId="0B1F921F" w:rsidR="00132DE5" w:rsidRPr="00DE6570" w:rsidRDefault="0035731B" w:rsidP="008D30D1">
            <w:pPr>
              <w:overflowPunct w:val="0"/>
              <w:autoSpaceDE w:val="0"/>
              <w:autoSpaceDN w:val="0"/>
              <w:adjustRightInd w:val="0"/>
              <w:spacing w:line="276" w:lineRule="auto"/>
              <w:textAlignment w:val="baseline"/>
              <w:rPr>
                <w:rFonts w:cstheme="minorHAnsi"/>
                <w:sz w:val="22"/>
                <w:szCs w:val="22"/>
                <w:lang w:eastAsia="pl-PL"/>
              </w:rPr>
            </w:pPr>
            <w:r>
              <w:rPr>
                <w:rFonts w:cstheme="minorHAnsi"/>
                <w:iCs/>
                <w:sz w:val="22"/>
                <w:szCs w:val="22"/>
                <w:lang w:eastAsia="pl-PL"/>
              </w:rPr>
              <w:t xml:space="preserve">Plac magazynowy z 8 sektorami </w:t>
            </w:r>
          </w:p>
        </w:tc>
        <w:tc>
          <w:tcPr>
            <w:tcW w:w="4678" w:type="dxa"/>
            <w:shd w:val="clear" w:color="auto" w:fill="auto"/>
            <w:vAlign w:val="center"/>
          </w:tcPr>
          <w:p w14:paraId="1EA58959" w14:textId="63B96063" w:rsidR="00132DE5" w:rsidRPr="00304C86" w:rsidRDefault="0035731B" w:rsidP="008D30D1">
            <w:pPr>
              <w:overflowPunct w:val="0"/>
              <w:autoSpaceDE w:val="0"/>
              <w:autoSpaceDN w:val="0"/>
              <w:adjustRightInd w:val="0"/>
              <w:spacing w:line="276" w:lineRule="auto"/>
              <w:textAlignment w:val="baseline"/>
              <w:rPr>
                <w:rFonts w:cstheme="minorHAnsi"/>
                <w:sz w:val="22"/>
                <w:szCs w:val="22"/>
                <w:lang w:eastAsia="pl-PL"/>
              </w:rPr>
            </w:pPr>
            <w:r>
              <w:rPr>
                <w:rFonts w:cstheme="minorHAnsi"/>
                <w:sz w:val="22"/>
                <w:szCs w:val="22"/>
                <w:lang w:eastAsia="pl-PL"/>
              </w:rPr>
              <w:t>14 778,4</w:t>
            </w:r>
            <w:r w:rsidR="00464ECE">
              <w:rPr>
                <w:rFonts w:cstheme="minorHAnsi"/>
                <w:sz w:val="22"/>
                <w:szCs w:val="22"/>
                <w:lang w:eastAsia="pl-PL"/>
              </w:rPr>
              <w:t>0</w:t>
            </w:r>
          </w:p>
        </w:tc>
      </w:tr>
    </w:tbl>
    <w:p w14:paraId="6795F4AC" w14:textId="422FE7F1" w:rsidR="00132DE5" w:rsidRPr="005C7EBF" w:rsidRDefault="00132DE5" w:rsidP="008D30D1">
      <w:pPr>
        <w:tabs>
          <w:tab w:val="left" w:pos="142"/>
          <w:tab w:val="left" w:pos="426"/>
        </w:tabs>
        <w:spacing w:line="276" w:lineRule="auto"/>
        <w:rPr>
          <w:rFonts w:eastAsia="SimSun" w:cstheme="minorHAnsi"/>
          <w:bCs/>
          <w:lang w:eastAsia="pl-PL"/>
        </w:rPr>
      </w:pPr>
    </w:p>
    <w:p w14:paraId="7ED85CE5" w14:textId="09CD3C22" w:rsidR="00132DE5" w:rsidRDefault="00D21ADB" w:rsidP="008D30D1">
      <w:pPr>
        <w:tabs>
          <w:tab w:val="left" w:pos="142"/>
          <w:tab w:val="left" w:pos="426"/>
        </w:tabs>
        <w:spacing w:line="276" w:lineRule="auto"/>
        <w:rPr>
          <w:rFonts w:eastAsia="SimSun" w:cstheme="minorHAnsi"/>
          <w:lang w:eastAsia="pl-PL"/>
        </w:rPr>
      </w:pPr>
      <w:r w:rsidRPr="008F1F87">
        <w:rPr>
          <w:rFonts w:eastAsia="SimSun" w:cstheme="minorHAnsi"/>
          <w:b/>
          <w:lang w:eastAsia="pl-PL"/>
        </w:rPr>
        <w:t>6.</w:t>
      </w:r>
      <w:r w:rsidR="00132DE5" w:rsidRPr="008F1F87">
        <w:rPr>
          <w:rFonts w:eastAsia="SimSun" w:cstheme="minorHAnsi"/>
          <w:b/>
          <w:lang w:eastAsia="pl-PL"/>
        </w:rPr>
        <w:t>4.</w:t>
      </w:r>
      <w:r w:rsidR="00132DE5" w:rsidRPr="005C7EBF">
        <w:rPr>
          <w:rFonts w:eastAsia="SimSun" w:cstheme="minorHAnsi"/>
          <w:lang w:eastAsia="pl-PL"/>
        </w:rPr>
        <w:t xml:space="preserve"> Całkowita pojemność (wyrażona w Mg) instalacji, obiektu budowlanego lub jego części lub innego miejsca magazynowania odpadów</w:t>
      </w:r>
    </w:p>
    <w:p w14:paraId="4D70CB68" w14:textId="7A1FCC85" w:rsidR="00132DE5" w:rsidRPr="005C7EBF" w:rsidRDefault="00132DE5" w:rsidP="008D30D1">
      <w:pPr>
        <w:tabs>
          <w:tab w:val="left" w:pos="142"/>
          <w:tab w:val="left" w:pos="426"/>
        </w:tabs>
        <w:spacing w:line="276" w:lineRule="auto"/>
        <w:rPr>
          <w:rFonts w:eastAsia="SimSun" w:cstheme="minorHAnsi"/>
          <w:bCs/>
          <w:lang w:eastAsia="pl-PL"/>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3"/>
        <w:gridCol w:w="4565"/>
        <w:gridCol w:w="4678"/>
      </w:tblGrid>
      <w:tr w:rsidR="00132DE5" w:rsidRPr="00EA6122" w14:paraId="6ACE434D" w14:textId="77777777" w:rsidTr="00132DE5">
        <w:trPr>
          <w:cantSplit/>
          <w:trHeight w:val="485"/>
          <w:tblHeader/>
        </w:trPr>
        <w:tc>
          <w:tcPr>
            <w:tcW w:w="533" w:type="dxa"/>
            <w:shd w:val="clear" w:color="auto" w:fill="D9D9D9"/>
            <w:vAlign w:val="center"/>
          </w:tcPr>
          <w:p w14:paraId="7B382553" w14:textId="77777777" w:rsidR="00132DE5" w:rsidRPr="00EA6122" w:rsidRDefault="00132DE5" w:rsidP="008D30D1">
            <w:pPr>
              <w:overflowPunct w:val="0"/>
              <w:autoSpaceDE w:val="0"/>
              <w:autoSpaceDN w:val="0"/>
              <w:adjustRightInd w:val="0"/>
              <w:spacing w:line="276" w:lineRule="auto"/>
              <w:textAlignment w:val="baseline"/>
              <w:rPr>
                <w:rFonts w:cstheme="minorHAnsi"/>
                <w:b/>
                <w:sz w:val="22"/>
                <w:szCs w:val="22"/>
                <w:lang w:eastAsia="pl-PL"/>
              </w:rPr>
            </w:pPr>
            <w:r w:rsidRPr="00EA6122">
              <w:rPr>
                <w:rFonts w:cstheme="minorHAnsi"/>
                <w:b/>
                <w:sz w:val="22"/>
                <w:szCs w:val="22"/>
                <w:lang w:eastAsia="pl-PL"/>
              </w:rPr>
              <w:t>Lp.</w:t>
            </w:r>
          </w:p>
        </w:tc>
        <w:tc>
          <w:tcPr>
            <w:tcW w:w="4565" w:type="dxa"/>
            <w:shd w:val="clear" w:color="auto" w:fill="D9D9D9"/>
            <w:vAlign w:val="center"/>
          </w:tcPr>
          <w:p w14:paraId="33FCEB79" w14:textId="77777777" w:rsidR="00132DE5" w:rsidRPr="00EA6122" w:rsidRDefault="00132DE5" w:rsidP="008D30D1">
            <w:pPr>
              <w:overflowPunct w:val="0"/>
              <w:autoSpaceDE w:val="0"/>
              <w:autoSpaceDN w:val="0"/>
              <w:adjustRightInd w:val="0"/>
              <w:spacing w:line="276" w:lineRule="auto"/>
              <w:textAlignment w:val="baseline"/>
              <w:rPr>
                <w:rFonts w:cstheme="minorHAnsi"/>
                <w:b/>
                <w:sz w:val="22"/>
                <w:szCs w:val="22"/>
                <w:lang w:eastAsia="pl-PL"/>
              </w:rPr>
            </w:pPr>
            <w:r w:rsidRPr="00EA6122">
              <w:rPr>
                <w:rFonts w:cstheme="minorHAnsi"/>
                <w:b/>
                <w:sz w:val="22"/>
                <w:szCs w:val="22"/>
                <w:lang w:eastAsia="pl-PL"/>
              </w:rPr>
              <w:t>Miejsce magazynowania</w:t>
            </w:r>
          </w:p>
        </w:tc>
        <w:tc>
          <w:tcPr>
            <w:tcW w:w="4678" w:type="dxa"/>
            <w:shd w:val="clear" w:color="auto" w:fill="D9D9D9"/>
            <w:vAlign w:val="center"/>
          </w:tcPr>
          <w:p w14:paraId="08E2406D" w14:textId="77777777" w:rsidR="00132DE5" w:rsidRPr="00EA6122" w:rsidRDefault="00132DE5" w:rsidP="008D30D1">
            <w:pPr>
              <w:overflowPunct w:val="0"/>
              <w:autoSpaceDE w:val="0"/>
              <w:autoSpaceDN w:val="0"/>
              <w:adjustRightInd w:val="0"/>
              <w:spacing w:line="276" w:lineRule="auto"/>
              <w:textAlignment w:val="baseline"/>
              <w:rPr>
                <w:rFonts w:cstheme="minorHAnsi"/>
                <w:b/>
                <w:sz w:val="22"/>
                <w:szCs w:val="22"/>
                <w:lang w:eastAsia="pl-PL"/>
              </w:rPr>
            </w:pPr>
            <w:r w:rsidRPr="00EA6122">
              <w:rPr>
                <w:rFonts w:cstheme="minorHAnsi"/>
                <w:b/>
                <w:bCs/>
                <w:sz w:val="22"/>
                <w:szCs w:val="22"/>
                <w:lang w:eastAsia="pl-PL"/>
              </w:rPr>
              <w:t>Całkowita pojemność [Mg]</w:t>
            </w:r>
          </w:p>
        </w:tc>
      </w:tr>
      <w:tr w:rsidR="00132DE5" w:rsidRPr="00EA6122" w14:paraId="35EA3EB0" w14:textId="77777777" w:rsidTr="00132DE5">
        <w:trPr>
          <w:cantSplit/>
          <w:trHeight w:val="340"/>
        </w:trPr>
        <w:tc>
          <w:tcPr>
            <w:tcW w:w="533" w:type="dxa"/>
            <w:shd w:val="clear" w:color="auto" w:fill="D9D9D9"/>
            <w:vAlign w:val="center"/>
          </w:tcPr>
          <w:p w14:paraId="05F8D989" w14:textId="77777777" w:rsidR="00132DE5" w:rsidRPr="00EA6122" w:rsidRDefault="00132DE5" w:rsidP="008D30D1">
            <w:pPr>
              <w:numPr>
                <w:ilvl w:val="0"/>
                <w:numId w:val="10"/>
              </w:numPr>
              <w:overflowPunct w:val="0"/>
              <w:autoSpaceDE w:val="0"/>
              <w:autoSpaceDN w:val="0"/>
              <w:adjustRightInd w:val="0"/>
              <w:spacing w:after="120" w:line="276" w:lineRule="auto"/>
              <w:textAlignment w:val="baseline"/>
              <w:rPr>
                <w:rFonts w:cstheme="minorHAnsi"/>
                <w:sz w:val="22"/>
                <w:szCs w:val="22"/>
                <w:lang w:eastAsia="pl-PL"/>
              </w:rPr>
            </w:pPr>
          </w:p>
        </w:tc>
        <w:tc>
          <w:tcPr>
            <w:tcW w:w="4565" w:type="dxa"/>
            <w:shd w:val="clear" w:color="auto" w:fill="auto"/>
            <w:vAlign w:val="center"/>
          </w:tcPr>
          <w:p w14:paraId="36BE1A49" w14:textId="7DC88424" w:rsidR="00132DE5" w:rsidRPr="00EA6122" w:rsidRDefault="0035731B" w:rsidP="008D30D1">
            <w:pPr>
              <w:overflowPunct w:val="0"/>
              <w:autoSpaceDE w:val="0"/>
              <w:autoSpaceDN w:val="0"/>
              <w:adjustRightInd w:val="0"/>
              <w:spacing w:line="276" w:lineRule="auto"/>
              <w:textAlignment w:val="baseline"/>
              <w:rPr>
                <w:rFonts w:cstheme="minorHAnsi"/>
                <w:sz w:val="22"/>
                <w:szCs w:val="22"/>
                <w:lang w:eastAsia="pl-PL"/>
              </w:rPr>
            </w:pPr>
            <w:r w:rsidRPr="0035731B">
              <w:rPr>
                <w:rFonts w:cstheme="minorHAnsi"/>
                <w:iCs/>
                <w:sz w:val="22"/>
                <w:szCs w:val="22"/>
                <w:lang w:eastAsia="pl-PL"/>
              </w:rPr>
              <w:t>Plac magazynowy z 8 sektorami</w:t>
            </w:r>
          </w:p>
        </w:tc>
        <w:tc>
          <w:tcPr>
            <w:tcW w:w="4678" w:type="dxa"/>
            <w:shd w:val="clear" w:color="auto" w:fill="auto"/>
            <w:vAlign w:val="center"/>
          </w:tcPr>
          <w:p w14:paraId="3603413B" w14:textId="1D77F74E" w:rsidR="00132DE5" w:rsidRPr="00EA6122" w:rsidRDefault="00464ECE" w:rsidP="008D30D1">
            <w:pPr>
              <w:overflowPunct w:val="0"/>
              <w:autoSpaceDE w:val="0"/>
              <w:autoSpaceDN w:val="0"/>
              <w:adjustRightInd w:val="0"/>
              <w:spacing w:line="276" w:lineRule="auto"/>
              <w:textAlignment w:val="baseline"/>
              <w:rPr>
                <w:rFonts w:cstheme="minorHAnsi"/>
                <w:sz w:val="22"/>
                <w:szCs w:val="22"/>
                <w:lang w:eastAsia="pl-PL"/>
              </w:rPr>
            </w:pPr>
            <w:r>
              <w:rPr>
                <w:rFonts w:cstheme="minorHAnsi"/>
                <w:sz w:val="22"/>
                <w:szCs w:val="22"/>
                <w:lang w:eastAsia="pl-PL"/>
              </w:rPr>
              <w:t>55</w:t>
            </w:r>
            <w:r w:rsidR="00870786">
              <w:rPr>
                <w:rFonts w:cstheme="minorHAnsi"/>
                <w:sz w:val="22"/>
                <w:szCs w:val="22"/>
                <w:lang w:eastAsia="pl-PL"/>
              </w:rPr>
              <w:t> </w:t>
            </w:r>
            <w:r>
              <w:rPr>
                <w:rFonts w:cstheme="minorHAnsi"/>
                <w:sz w:val="22"/>
                <w:szCs w:val="22"/>
                <w:lang w:eastAsia="pl-PL"/>
              </w:rPr>
              <w:t>080</w:t>
            </w:r>
            <w:r w:rsidR="00870786">
              <w:rPr>
                <w:rFonts w:cstheme="minorHAnsi"/>
                <w:sz w:val="22"/>
                <w:szCs w:val="22"/>
                <w:lang w:eastAsia="pl-PL"/>
              </w:rPr>
              <w:t>,00</w:t>
            </w:r>
          </w:p>
        </w:tc>
      </w:tr>
    </w:tbl>
    <w:p w14:paraId="60A231CE" w14:textId="2717DF5E" w:rsidR="00D21ADB" w:rsidRDefault="00D21ADB" w:rsidP="008D30D1">
      <w:pPr>
        <w:rPr>
          <w:rFonts w:cstheme="minorHAnsi"/>
          <w:b/>
          <w:bCs/>
          <w:lang w:eastAsia="ar-SA"/>
        </w:rPr>
      </w:pPr>
    </w:p>
    <w:p w14:paraId="2F9B35BE" w14:textId="77777777" w:rsidR="00D21ADB" w:rsidRPr="00D21ADB" w:rsidRDefault="00D21ADB" w:rsidP="008D30D1">
      <w:pPr>
        <w:tabs>
          <w:tab w:val="left" w:pos="142"/>
          <w:tab w:val="left" w:pos="426"/>
        </w:tabs>
        <w:spacing w:line="276" w:lineRule="auto"/>
        <w:rPr>
          <w:rFonts w:eastAsia="SimSun" w:cstheme="minorHAnsi"/>
          <w:lang w:eastAsia="pl-PL"/>
        </w:rPr>
      </w:pPr>
      <w:r w:rsidRPr="008F1F87">
        <w:rPr>
          <w:rFonts w:eastAsia="SimSun" w:cstheme="minorHAnsi"/>
          <w:b/>
          <w:lang w:eastAsia="pl-PL"/>
        </w:rPr>
        <w:t>6.5.</w:t>
      </w:r>
      <w:r>
        <w:rPr>
          <w:rFonts w:eastAsia="SimSun" w:cstheme="minorHAnsi"/>
          <w:lang w:eastAsia="pl-PL"/>
        </w:rPr>
        <w:t xml:space="preserve"> </w:t>
      </w:r>
      <w:r w:rsidRPr="00D21ADB">
        <w:rPr>
          <w:rFonts w:eastAsia="SimSun" w:cstheme="minorHAnsi"/>
          <w:bCs/>
          <w:lang w:eastAsia="pl-PL"/>
        </w:rPr>
        <w:t xml:space="preserve">Wymagania wynikające z warunków ochrony przeciwpożarowej instalacji, obiektu budowlanego lub jego części lub innego miejsca magazynowania odpadów – nie określa się, </w:t>
      </w:r>
    </w:p>
    <w:p w14:paraId="703A048D" w14:textId="7E57F682" w:rsidR="00870786" w:rsidRPr="00870786" w:rsidRDefault="00D21ADB" w:rsidP="008D30D1">
      <w:pPr>
        <w:tabs>
          <w:tab w:val="left" w:pos="142"/>
          <w:tab w:val="left" w:pos="426"/>
        </w:tabs>
        <w:spacing w:line="276" w:lineRule="auto"/>
        <w:rPr>
          <w:rFonts w:eastAsia="SimSun" w:cstheme="minorHAnsi"/>
          <w:bCs/>
          <w:lang w:eastAsia="pl-PL"/>
        </w:rPr>
      </w:pPr>
      <w:r w:rsidRPr="00D21ADB">
        <w:rPr>
          <w:rFonts w:eastAsia="SimSun" w:cstheme="minorHAnsi"/>
          <w:bCs/>
          <w:lang w:eastAsia="pl-PL"/>
        </w:rPr>
        <w:t xml:space="preserve">z </w:t>
      </w:r>
      <w:r w:rsidRPr="00870786">
        <w:rPr>
          <w:rFonts w:eastAsia="SimSun" w:cstheme="minorHAnsi"/>
          <w:bCs/>
          <w:lang w:eastAsia="pl-PL"/>
        </w:rPr>
        <w:t xml:space="preserve">uwagi na magazynowanie przed przetworzeniem wyłącznie odpadów niepalnych, wymienionych w załączniku nr 2a do ustawy o odpadach, pn. </w:t>
      </w:r>
      <w:r w:rsidRPr="00870786">
        <w:rPr>
          <w:rFonts w:eastAsia="SimSun" w:cstheme="minorHAnsi"/>
          <w:bCs/>
          <w:i/>
          <w:lang w:eastAsia="pl-PL"/>
        </w:rPr>
        <w:t>Niewyczerpujący wyk</w:t>
      </w:r>
      <w:r w:rsidR="00870786">
        <w:rPr>
          <w:rFonts w:eastAsia="SimSun" w:cstheme="minorHAnsi"/>
          <w:bCs/>
          <w:i/>
          <w:lang w:eastAsia="pl-PL"/>
        </w:rPr>
        <w:t>az kategorii odpadów niepalnych</w:t>
      </w:r>
      <w:r w:rsidR="00870786">
        <w:rPr>
          <w:rFonts w:eastAsia="SimSun" w:cstheme="minorHAnsi"/>
          <w:bCs/>
          <w:lang w:eastAsia="pl-PL"/>
        </w:rPr>
        <w:t>, tj.:</w:t>
      </w:r>
      <w:r w:rsidR="00870786" w:rsidRPr="00870786">
        <w:rPr>
          <w:rFonts w:eastAsia="SimSun" w:cstheme="minorHAnsi"/>
          <w:bCs/>
          <w:lang w:eastAsia="pl-PL"/>
        </w:rPr>
        <w:t xml:space="preserve"> </w:t>
      </w:r>
      <w:r w:rsidR="00870786">
        <w:rPr>
          <w:rFonts w:eastAsia="SimSun" w:cstheme="minorHAnsi"/>
          <w:bCs/>
          <w:lang w:eastAsia="pl-PL"/>
        </w:rPr>
        <w:t xml:space="preserve">pkt 1 – </w:t>
      </w:r>
      <w:r w:rsidR="00870786" w:rsidRPr="00870786">
        <w:rPr>
          <w:rFonts w:eastAsia="SimSun" w:cstheme="minorHAnsi"/>
          <w:bCs/>
          <w:lang w:eastAsia="pl-PL"/>
        </w:rPr>
        <w:t>odpady obojętne określone w przepisach</w:t>
      </w:r>
      <w:r w:rsidR="00870786">
        <w:rPr>
          <w:rFonts w:eastAsia="SimSun" w:cstheme="minorHAnsi"/>
          <w:bCs/>
          <w:lang w:eastAsia="pl-PL"/>
        </w:rPr>
        <w:t xml:space="preserve"> wydanych na podstawie art. 118; pkt 2 – </w:t>
      </w:r>
      <w:r w:rsidR="00870786" w:rsidRPr="00870786">
        <w:rPr>
          <w:rFonts w:eastAsia="SimSun" w:cstheme="minorHAnsi"/>
          <w:bCs/>
          <w:lang w:eastAsia="pl-PL"/>
        </w:rPr>
        <w:t>odpady budowlane i rozbiórkowe, z wyłączeniem odpadów drewna, odpadów tworzyw sztucznych, odpadów papieru i odpadów oklein;</w:t>
      </w:r>
      <w:r w:rsidR="00870786">
        <w:rPr>
          <w:rFonts w:eastAsia="SimSun" w:cstheme="minorHAnsi"/>
          <w:bCs/>
          <w:lang w:eastAsia="pl-PL"/>
        </w:rPr>
        <w:t xml:space="preserve"> pkt 6 – </w:t>
      </w:r>
      <w:r w:rsidR="00870786" w:rsidRPr="00870786">
        <w:rPr>
          <w:rFonts w:eastAsia="SimSun" w:cstheme="minorHAnsi"/>
          <w:bCs/>
          <w:lang w:eastAsia="pl-PL"/>
        </w:rPr>
        <w:t>minerały (np. piasek i kamienie, kruszywo);</w:t>
      </w:r>
      <w:r w:rsidR="00870786">
        <w:rPr>
          <w:rFonts w:eastAsia="SimSun" w:cstheme="minorHAnsi"/>
          <w:bCs/>
          <w:lang w:eastAsia="pl-PL"/>
        </w:rPr>
        <w:t xml:space="preserve"> pkt 7 –</w:t>
      </w:r>
      <w:r w:rsidR="00870786" w:rsidRPr="00870786">
        <w:rPr>
          <w:rFonts w:eastAsia="SimSun" w:cstheme="minorHAnsi"/>
          <w:bCs/>
          <w:lang w:eastAsia="pl-PL"/>
        </w:rPr>
        <w:t xml:space="preserve"> gleba i ziemia, w tym urobek z pogłębiania;</w:t>
      </w:r>
      <w:r w:rsidR="00870786">
        <w:rPr>
          <w:rFonts w:eastAsia="SimSun" w:cstheme="minorHAnsi"/>
          <w:bCs/>
          <w:lang w:eastAsia="pl-PL"/>
        </w:rPr>
        <w:t xml:space="preserve"> pkt 8 –</w:t>
      </w:r>
      <w:r w:rsidR="00870786" w:rsidRPr="00870786">
        <w:rPr>
          <w:rFonts w:eastAsia="SimSun" w:cstheme="minorHAnsi"/>
          <w:bCs/>
          <w:lang w:eastAsia="pl-PL"/>
        </w:rPr>
        <w:t xml:space="preserve"> odpady metali;</w:t>
      </w:r>
      <w:r w:rsidR="00870786">
        <w:rPr>
          <w:rFonts w:eastAsia="SimSun" w:cstheme="minorHAnsi"/>
          <w:bCs/>
          <w:lang w:eastAsia="pl-PL"/>
        </w:rPr>
        <w:t xml:space="preserve"> pkt 13 –</w:t>
      </w:r>
      <w:r w:rsidR="00870786" w:rsidRPr="00870786">
        <w:rPr>
          <w:rFonts w:eastAsia="SimSun" w:cstheme="minorHAnsi"/>
          <w:bCs/>
          <w:lang w:eastAsia="pl-PL"/>
        </w:rPr>
        <w:t xml:space="preserve"> odpady materiałów ceramicznych;</w:t>
      </w:r>
      <w:r w:rsidR="00870786">
        <w:rPr>
          <w:rFonts w:eastAsia="SimSun" w:cstheme="minorHAnsi"/>
          <w:bCs/>
          <w:lang w:eastAsia="pl-PL"/>
        </w:rPr>
        <w:t xml:space="preserve"> pkt 14 – </w:t>
      </w:r>
      <w:r w:rsidR="00870786" w:rsidRPr="00870786">
        <w:rPr>
          <w:rFonts w:eastAsia="SimSun" w:cstheme="minorHAnsi"/>
          <w:bCs/>
          <w:lang w:eastAsia="pl-PL"/>
        </w:rPr>
        <w:t>odpady powstałe z materiałów ogniotrwałych;</w:t>
      </w:r>
      <w:r w:rsidR="00870786">
        <w:rPr>
          <w:rFonts w:eastAsia="SimSun" w:cstheme="minorHAnsi"/>
          <w:bCs/>
          <w:lang w:eastAsia="pl-PL"/>
        </w:rPr>
        <w:t xml:space="preserve"> pkt 15 – </w:t>
      </w:r>
      <w:r w:rsidR="00870786" w:rsidRPr="00870786">
        <w:rPr>
          <w:rFonts w:eastAsia="SimSun" w:cstheme="minorHAnsi"/>
          <w:bCs/>
          <w:lang w:eastAsia="pl-PL"/>
        </w:rPr>
        <w:t>odpady spoiw mineralnyc</w:t>
      </w:r>
      <w:r w:rsidR="00F368B4">
        <w:rPr>
          <w:rFonts w:eastAsia="SimSun" w:cstheme="minorHAnsi"/>
          <w:bCs/>
          <w:lang w:eastAsia="pl-PL"/>
        </w:rPr>
        <w:t>h, w tym cementu, wapna i tynku.</w:t>
      </w:r>
    </w:p>
    <w:p w14:paraId="512F8C74" w14:textId="3E50C322" w:rsidR="00D21ADB" w:rsidRPr="00132DE5" w:rsidRDefault="00D21ADB" w:rsidP="008D30D1">
      <w:pPr>
        <w:rPr>
          <w:rFonts w:cstheme="minorHAnsi"/>
          <w:b/>
          <w:bCs/>
          <w:lang w:eastAsia="ar-SA"/>
        </w:rPr>
      </w:pPr>
    </w:p>
    <w:p w14:paraId="4E47E712" w14:textId="7933E4AB" w:rsidR="00F368B4" w:rsidRPr="00F368B4" w:rsidRDefault="005C7EBF" w:rsidP="008D30D1">
      <w:pPr>
        <w:pStyle w:val="Akapitzlist"/>
        <w:numPr>
          <w:ilvl w:val="0"/>
          <w:numId w:val="3"/>
        </w:numPr>
        <w:ind w:left="426" w:hanging="426"/>
        <w:rPr>
          <w:rFonts w:asciiTheme="minorHAnsi" w:hAnsiTheme="minorHAnsi" w:cstheme="minorHAnsi"/>
          <w:b/>
          <w:bCs/>
          <w:sz w:val="24"/>
          <w:szCs w:val="24"/>
          <w:lang w:eastAsia="ar-SA"/>
        </w:rPr>
      </w:pPr>
      <w:r w:rsidRPr="00132DE5">
        <w:rPr>
          <w:rFonts w:cstheme="minorHAnsi"/>
          <w:b/>
          <w:bCs/>
          <w:sz w:val="24"/>
          <w:szCs w:val="24"/>
        </w:rPr>
        <w:t>Warunki przetwarzania odpadów</w:t>
      </w:r>
    </w:p>
    <w:p w14:paraId="59116532" w14:textId="651121FB" w:rsidR="00F368B4" w:rsidRPr="00F368B4" w:rsidRDefault="00F368B4" w:rsidP="008D30D1">
      <w:pPr>
        <w:numPr>
          <w:ilvl w:val="0"/>
          <w:numId w:val="47"/>
        </w:numPr>
        <w:spacing w:after="200" w:line="276" w:lineRule="auto"/>
        <w:contextualSpacing/>
        <w:rPr>
          <w:rFonts w:cstheme="minorHAnsi"/>
          <w:bCs/>
        </w:rPr>
      </w:pPr>
      <w:r>
        <w:rPr>
          <w:rFonts w:cstheme="minorHAnsi"/>
          <w:bCs/>
        </w:rPr>
        <w:t>Należy przyjmować do przetwarza</w:t>
      </w:r>
      <w:r w:rsidRPr="00132DE5">
        <w:rPr>
          <w:rFonts w:cstheme="minorHAnsi"/>
          <w:bCs/>
        </w:rPr>
        <w:t>nia wyłącznie odpady określone w niniejszej decyzji oraz kontrolować jakość odpadów pod względem zgodności faktycznego rodzaju odpadów z przypisanym mu kodem.</w:t>
      </w:r>
    </w:p>
    <w:p w14:paraId="1D98B3CD" w14:textId="720D33EF" w:rsidR="00F368B4" w:rsidRPr="00C8294B" w:rsidRDefault="00F368B4" w:rsidP="008D30D1">
      <w:pPr>
        <w:numPr>
          <w:ilvl w:val="0"/>
          <w:numId w:val="47"/>
        </w:numPr>
        <w:spacing w:after="200" w:line="276" w:lineRule="auto"/>
        <w:contextualSpacing/>
        <w:rPr>
          <w:rFonts w:cstheme="minorHAnsi"/>
          <w:bCs/>
        </w:rPr>
      </w:pPr>
      <w:r>
        <w:rPr>
          <w:rFonts w:cstheme="minorHAnsi"/>
          <w:bCs/>
        </w:rPr>
        <w:t xml:space="preserve">Do przetworzenia w mobilnym przesiewaczu bębnowym przyjmowane są jedynie </w:t>
      </w:r>
      <w:r w:rsidRPr="009103F7">
        <w:rPr>
          <w:rFonts w:cstheme="minorHAnsi"/>
          <w:bCs/>
        </w:rPr>
        <w:t xml:space="preserve">odpady </w:t>
      </w:r>
      <w:r>
        <w:rPr>
          <w:rFonts w:cstheme="minorHAnsi"/>
          <w:bCs/>
        </w:rPr>
        <w:t xml:space="preserve">o kodach: </w:t>
      </w:r>
      <w:r w:rsidRPr="006A3F5F">
        <w:rPr>
          <w:rFonts w:cstheme="minorHAnsi"/>
          <w:b/>
          <w:bCs/>
        </w:rPr>
        <w:t>17 05 04 i 20 02 02</w:t>
      </w:r>
      <w:r>
        <w:rPr>
          <w:rFonts w:cstheme="minorHAnsi"/>
          <w:bCs/>
        </w:rPr>
        <w:t xml:space="preserve"> </w:t>
      </w:r>
      <w:r w:rsidRPr="009103F7">
        <w:rPr>
          <w:rFonts w:cstheme="minorHAnsi"/>
          <w:bCs/>
        </w:rPr>
        <w:t xml:space="preserve">w postaci gleby lub ziemi nieuznanych za zanieczyszczone zgodnie z przepisami wydanymi na podstawie art. 101 a ust. 5 </w:t>
      </w:r>
      <w:r>
        <w:rPr>
          <w:rFonts w:cstheme="minorHAnsi"/>
          <w:bCs/>
        </w:rPr>
        <w:t>ustawy Prawo ochrony środowiska, tj. rozporządzeniem Ministra Środowiska w sprawie sposobu prowadzenia oceny zanieczyszczenia powierzchni ziemi.</w:t>
      </w:r>
    </w:p>
    <w:p w14:paraId="7672D551" w14:textId="3811CAAA" w:rsidR="00F368B4" w:rsidRPr="00F368B4" w:rsidRDefault="00F368B4" w:rsidP="008D30D1">
      <w:pPr>
        <w:numPr>
          <w:ilvl w:val="0"/>
          <w:numId w:val="47"/>
        </w:numPr>
        <w:spacing w:after="200" w:line="276" w:lineRule="auto"/>
        <w:contextualSpacing/>
        <w:rPr>
          <w:rFonts w:cstheme="minorHAnsi"/>
          <w:b/>
          <w:bCs/>
        </w:rPr>
      </w:pPr>
      <w:r w:rsidRPr="00E33245">
        <w:rPr>
          <w:rFonts w:cstheme="minorHAnsi"/>
          <w:bCs/>
        </w:rPr>
        <w:t xml:space="preserve">Mając na uwadze zwolnienie z obowiązku ustanowienia zabezpieczenia roszczeń,             o którym mowa w art. 48a ustawy o odpadach dla </w:t>
      </w:r>
      <w:r>
        <w:rPr>
          <w:rFonts w:cstheme="minorHAnsi"/>
          <w:bCs/>
        </w:rPr>
        <w:t xml:space="preserve">magazynowanych </w:t>
      </w:r>
      <w:r w:rsidRPr="00E33245">
        <w:rPr>
          <w:rFonts w:cstheme="minorHAnsi"/>
          <w:bCs/>
        </w:rPr>
        <w:t xml:space="preserve">odpadów </w:t>
      </w:r>
      <w:r>
        <w:rPr>
          <w:rFonts w:cstheme="minorHAnsi"/>
          <w:bCs/>
        </w:rPr>
        <w:t xml:space="preserve">o kodzie </w:t>
      </w:r>
      <w:r w:rsidRPr="00E33245">
        <w:rPr>
          <w:rFonts w:cstheme="minorHAnsi"/>
          <w:b/>
          <w:bCs/>
        </w:rPr>
        <w:t>17 05 04</w:t>
      </w:r>
      <w:r>
        <w:rPr>
          <w:rFonts w:cstheme="minorHAnsi"/>
          <w:b/>
          <w:bCs/>
        </w:rPr>
        <w:t xml:space="preserve"> </w:t>
      </w:r>
      <w:r w:rsidRPr="00E33245">
        <w:rPr>
          <w:rFonts w:cstheme="minorHAnsi"/>
          <w:bCs/>
        </w:rPr>
        <w:t xml:space="preserve">należy przyjmować do przetwarzania wyłącznie </w:t>
      </w:r>
      <w:r>
        <w:rPr>
          <w:rFonts w:cstheme="minorHAnsi"/>
          <w:bCs/>
        </w:rPr>
        <w:t xml:space="preserve">wydobytą w trakcie robót budowlanych niezanieczyszczoną glebę lub ziemię i/lub </w:t>
      </w:r>
      <w:r w:rsidRPr="00E33245">
        <w:rPr>
          <w:rFonts w:cstheme="minorHAnsi"/>
          <w:bCs/>
        </w:rPr>
        <w:t>odpady</w:t>
      </w:r>
      <w:r w:rsidRPr="00F368B4">
        <w:rPr>
          <w:rFonts w:cstheme="minorHAnsi"/>
          <w:bCs/>
        </w:rPr>
        <w:t xml:space="preserve"> obojętne, określone </w:t>
      </w:r>
      <w:r>
        <w:rPr>
          <w:rFonts w:cstheme="minorHAnsi"/>
          <w:bCs/>
        </w:rPr>
        <w:t xml:space="preserve">      </w:t>
      </w:r>
      <w:r w:rsidRPr="00F368B4">
        <w:rPr>
          <w:rFonts w:cstheme="minorHAnsi"/>
          <w:bCs/>
        </w:rPr>
        <w:t xml:space="preserve">w przepisach wydanych na podstawie art. 118 ustawy o odpadach, tj. tożsamych </w:t>
      </w:r>
      <w:r>
        <w:rPr>
          <w:rFonts w:cstheme="minorHAnsi"/>
          <w:bCs/>
        </w:rPr>
        <w:t xml:space="preserve">             </w:t>
      </w:r>
      <w:r w:rsidRPr="00F368B4">
        <w:rPr>
          <w:rFonts w:cstheme="minorHAnsi"/>
          <w:bCs/>
        </w:rPr>
        <w:t xml:space="preserve">z odpadami wskazanymi w załączniku nr 1 do rozporządzenia Ministra Gospodarki </w:t>
      </w:r>
    </w:p>
    <w:p w14:paraId="6C15460D" w14:textId="480AD6F3" w:rsidR="00F368B4" w:rsidRPr="00C8294B" w:rsidRDefault="00F368B4" w:rsidP="008D30D1">
      <w:pPr>
        <w:spacing w:after="200" w:line="276" w:lineRule="auto"/>
        <w:ind w:left="720"/>
        <w:contextualSpacing/>
        <w:rPr>
          <w:rFonts w:cstheme="minorHAnsi"/>
          <w:b/>
          <w:bCs/>
        </w:rPr>
      </w:pPr>
      <w:r w:rsidRPr="00F368B4">
        <w:rPr>
          <w:rFonts w:cstheme="minorHAnsi"/>
          <w:bCs/>
        </w:rPr>
        <w:t>w sprawie dopuszczania odpadów do składowania na składowiskach, tj.:</w:t>
      </w:r>
      <w:r>
        <w:rPr>
          <w:rFonts w:cstheme="minorHAnsi"/>
          <w:b/>
          <w:bCs/>
        </w:rPr>
        <w:t xml:space="preserve"> </w:t>
      </w:r>
      <w:r w:rsidRPr="00F368B4">
        <w:rPr>
          <w:rFonts w:cstheme="minorHAnsi"/>
          <w:bCs/>
        </w:rPr>
        <w:t>gleby i kamieni, oprócz warstwy uprawnej, torfu; oprócz ziemi i kamieni z miejsc skażonych.</w:t>
      </w:r>
    </w:p>
    <w:p w14:paraId="25A15261" w14:textId="77777777" w:rsidR="00C8294B" w:rsidRDefault="00C8294B" w:rsidP="008D30D1">
      <w:pPr>
        <w:spacing w:after="200" w:line="276" w:lineRule="auto"/>
        <w:ind w:left="720"/>
        <w:contextualSpacing/>
        <w:rPr>
          <w:rFonts w:cstheme="minorHAnsi"/>
          <w:bCs/>
        </w:rPr>
      </w:pPr>
    </w:p>
    <w:p w14:paraId="18655E9E" w14:textId="77777777" w:rsidR="00C8294B" w:rsidRDefault="00C8294B" w:rsidP="008D30D1">
      <w:pPr>
        <w:spacing w:after="200" w:line="276" w:lineRule="auto"/>
        <w:ind w:left="720"/>
        <w:contextualSpacing/>
        <w:rPr>
          <w:rFonts w:cstheme="minorHAnsi"/>
          <w:bCs/>
        </w:rPr>
      </w:pPr>
    </w:p>
    <w:p w14:paraId="552C7BAA" w14:textId="77777777" w:rsidR="00C8294B" w:rsidRDefault="00C8294B" w:rsidP="008D30D1">
      <w:pPr>
        <w:spacing w:after="200" w:line="276" w:lineRule="auto"/>
        <w:ind w:left="720"/>
        <w:contextualSpacing/>
        <w:rPr>
          <w:rFonts w:cstheme="minorHAnsi"/>
          <w:bCs/>
        </w:rPr>
      </w:pPr>
    </w:p>
    <w:p w14:paraId="62DD75DB" w14:textId="77777777" w:rsidR="00C8294B" w:rsidRDefault="00C8294B" w:rsidP="008D30D1">
      <w:pPr>
        <w:spacing w:after="200" w:line="276" w:lineRule="auto"/>
        <w:ind w:left="720"/>
        <w:contextualSpacing/>
        <w:rPr>
          <w:rFonts w:cstheme="minorHAnsi"/>
          <w:bCs/>
        </w:rPr>
      </w:pPr>
    </w:p>
    <w:p w14:paraId="223C1A8B" w14:textId="52E629C6" w:rsidR="00F368B4" w:rsidRDefault="00B34A5B" w:rsidP="008D30D1">
      <w:pPr>
        <w:numPr>
          <w:ilvl w:val="0"/>
          <w:numId w:val="47"/>
        </w:numPr>
        <w:spacing w:after="200" w:line="276" w:lineRule="auto"/>
        <w:contextualSpacing/>
        <w:rPr>
          <w:rFonts w:cstheme="minorHAnsi"/>
          <w:bCs/>
        </w:rPr>
      </w:pPr>
      <w:r w:rsidRPr="00E33245">
        <w:rPr>
          <w:rFonts w:cstheme="minorHAnsi"/>
          <w:bCs/>
        </w:rPr>
        <w:lastRenderedPageBreak/>
        <w:t xml:space="preserve">Mając na uwadze zwolnienie z obowiązku ustanowienia zabezpieczenia roszczeń,             o którym mowa w art. 48a ustawy o odpadach dla </w:t>
      </w:r>
      <w:r>
        <w:rPr>
          <w:rFonts w:cstheme="minorHAnsi"/>
          <w:bCs/>
        </w:rPr>
        <w:t xml:space="preserve">magazynowanych </w:t>
      </w:r>
      <w:r w:rsidRPr="00E33245">
        <w:rPr>
          <w:rFonts w:cstheme="minorHAnsi"/>
          <w:bCs/>
        </w:rPr>
        <w:t xml:space="preserve">odpadów </w:t>
      </w:r>
      <w:r>
        <w:rPr>
          <w:rFonts w:cstheme="minorHAnsi"/>
          <w:bCs/>
        </w:rPr>
        <w:t xml:space="preserve">                o kodach: </w:t>
      </w:r>
      <w:r w:rsidRPr="009103F7">
        <w:rPr>
          <w:rFonts w:cstheme="minorHAnsi"/>
          <w:b/>
          <w:bCs/>
        </w:rPr>
        <w:t>20 02 02</w:t>
      </w:r>
      <w:r>
        <w:rPr>
          <w:rFonts w:cstheme="minorHAnsi"/>
          <w:bCs/>
        </w:rPr>
        <w:t xml:space="preserve"> </w:t>
      </w:r>
      <w:r w:rsidRPr="009103F7">
        <w:rPr>
          <w:rFonts w:cstheme="minorHAnsi"/>
          <w:bCs/>
        </w:rPr>
        <w:t>należy przyjmować do przetwarzania wyłącznie</w:t>
      </w:r>
      <w:r>
        <w:rPr>
          <w:rFonts w:cstheme="minorHAnsi"/>
          <w:bCs/>
        </w:rPr>
        <w:t xml:space="preserve"> odpady </w:t>
      </w:r>
      <w:r w:rsidR="00F368B4">
        <w:rPr>
          <w:rFonts w:cstheme="minorHAnsi"/>
          <w:bCs/>
        </w:rPr>
        <w:t xml:space="preserve">obojętne, określone </w:t>
      </w:r>
      <w:r w:rsidR="00F368B4" w:rsidRPr="00F368B4">
        <w:rPr>
          <w:rFonts w:cstheme="minorHAnsi"/>
          <w:bCs/>
        </w:rPr>
        <w:t xml:space="preserve">w przepisach wydanych na podstawie art. 118 ustawy o odpadach, </w:t>
      </w:r>
    </w:p>
    <w:p w14:paraId="3640A9BC" w14:textId="77777777" w:rsidR="00F368B4" w:rsidRDefault="00F368B4" w:rsidP="008D30D1">
      <w:pPr>
        <w:spacing w:after="200" w:line="276" w:lineRule="auto"/>
        <w:ind w:left="720"/>
        <w:contextualSpacing/>
        <w:rPr>
          <w:rFonts w:cstheme="minorHAnsi"/>
          <w:bCs/>
        </w:rPr>
      </w:pPr>
      <w:r>
        <w:rPr>
          <w:rFonts w:cstheme="minorHAnsi"/>
          <w:bCs/>
        </w:rPr>
        <w:t xml:space="preserve">tj. tożsamych </w:t>
      </w:r>
      <w:r w:rsidRPr="00F368B4">
        <w:rPr>
          <w:rFonts w:cstheme="minorHAnsi"/>
          <w:bCs/>
        </w:rPr>
        <w:t xml:space="preserve">z odpadami wskazanymi w załączniku nr 1 do rozporządzenia Ministra Gospodarki w sprawie dopuszczania odpadów do składowania na składowiskach, </w:t>
      </w:r>
    </w:p>
    <w:p w14:paraId="726CAEC0" w14:textId="62329231" w:rsidR="00F368B4" w:rsidRPr="00B34A5B" w:rsidRDefault="00F368B4" w:rsidP="008D30D1">
      <w:pPr>
        <w:spacing w:after="200" w:line="276" w:lineRule="auto"/>
        <w:ind w:left="720"/>
        <w:contextualSpacing/>
        <w:rPr>
          <w:rFonts w:cstheme="minorHAnsi"/>
          <w:bCs/>
        </w:rPr>
      </w:pPr>
      <w:r>
        <w:rPr>
          <w:rFonts w:cstheme="minorHAnsi"/>
          <w:bCs/>
        </w:rPr>
        <w:t xml:space="preserve">tj.: </w:t>
      </w:r>
      <w:r w:rsidR="00B34A5B" w:rsidRPr="009103F7">
        <w:rPr>
          <w:rFonts w:cstheme="minorHAnsi"/>
          <w:bCs/>
        </w:rPr>
        <w:t>gleby i kamieni, stanowiących wyłącznie odpady ogrodowe i parkowe;</w:t>
      </w:r>
      <w:r w:rsidR="00B34A5B">
        <w:rPr>
          <w:rFonts w:cstheme="minorHAnsi"/>
          <w:bCs/>
        </w:rPr>
        <w:t xml:space="preserve"> oprócz warstwy uprawnej, torfu.</w:t>
      </w:r>
    </w:p>
    <w:p w14:paraId="08D54498" w14:textId="69D8D49D" w:rsidR="00E33245" w:rsidRPr="00E33245" w:rsidRDefault="00467ACD" w:rsidP="008D30D1">
      <w:pPr>
        <w:numPr>
          <w:ilvl w:val="0"/>
          <w:numId w:val="47"/>
        </w:numPr>
        <w:spacing w:after="200" w:line="276" w:lineRule="auto"/>
        <w:contextualSpacing/>
        <w:rPr>
          <w:rFonts w:cstheme="minorHAnsi"/>
          <w:b/>
          <w:bCs/>
        </w:rPr>
      </w:pPr>
      <w:r>
        <w:rPr>
          <w:rFonts w:cstheme="minorHAnsi"/>
          <w:bCs/>
        </w:rPr>
        <w:t xml:space="preserve">Mając na uwadze zwolnienie z obowiązku ustanowienia zabezpieczenia roszczeń,             o którym mowa w art. 48a ustawy o odpadach dla </w:t>
      </w:r>
      <w:r w:rsidR="00E33245">
        <w:rPr>
          <w:rFonts w:cstheme="minorHAnsi"/>
          <w:bCs/>
        </w:rPr>
        <w:t xml:space="preserve">magazynowanych </w:t>
      </w:r>
      <w:r>
        <w:rPr>
          <w:rFonts w:cstheme="minorHAnsi"/>
          <w:bCs/>
        </w:rPr>
        <w:t xml:space="preserve">odpadów </w:t>
      </w:r>
      <w:r w:rsidR="00E33245">
        <w:rPr>
          <w:rFonts w:cstheme="minorHAnsi"/>
          <w:bCs/>
        </w:rPr>
        <w:t xml:space="preserve">                </w:t>
      </w:r>
      <w:r>
        <w:rPr>
          <w:rFonts w:cstheme="minorHAnsi"/>
          <w:bCs/>
        </w:rPr>
        <w:t xml:space="preserve">o kodach: </w:t>
      </w:r>
      <w:r w:rsidRPr="00467ACD">
        <w:rPr>
          <w:rFonts w:cstheme="minorHAnsi"/>
          <w:b/>
          <w:bCs/>
        </w:rPr>
        <w:t xml:space="preserve">17 01 01, </w:t>
      </w:r>
      <w:r w:rsidRPr="00E33245">
        <w:rPr>
          <w:rFonts w:cstheme="minorHAnsi"/>
          <w:b/>
          <w:bCs/>
        </w:rPr>
        <w:t xml:space="preserve">17 01 02, ex 17 01 03 i ex 17 01 07 </w:t>
      </w:r>
      <w:r w:rsidRPr="00E33245">
        <w:rPr>
          <w:rFonts w:cstheme="minorHAnsi"/>
          <w:bCs/>
        </w:rPr>
        <w:t>należy przyjmować do przetwarzania wyłącznie odpady obojętne, określone w przepisach wydany</w:t>
      </w:r>
      <w:r w:rsidR="00E33245">
        <w:rPr>
          <w:rFonts w:cstheme="minorHAnsi"/>
          <w:bCs/>
        </w:rPr>
        <w:t xml:space="preserve">ch na podstawie art. 118 ustawy </w:t>
      </w:r>
      <w:r w:rsidRPr="00E33245">
        <w:rPr>
          <w:rFonts w:cstheme="minorHAnsi"/>
          <w:bCs/>
        </w:rPr>
        <w:t>o odpadach, tj. t</w:t>
      </w:r>
      <w:r w:rsidR="00E33245" w:rsidRPr="00E33245">
        <w:rPr>
          <w:rFonts w:cstheme="minorHAnsi"/>
          <w:bCs/>
        </w:rPr>
        <w:t xml:space="preserve">ożsamych z odpadami wskazanymi </w:t>
      </w:r>
    </w:p>
    <w:p w14:paraId="56D7A841" w14:textId="09F7F742" w:rsidR="00467ACD" w:rsidRPr="00E33245" w:rsidRDefault="00467ACD" w:rsidP="008D30D1">
      <w:pPr>
        <w:spacing w:after="200" w:line="276" w:lineRule="auto"/>
        <w:ind w:left="720"/>
        <w:contextualSpacing/>
        <w:rPr>
          <w:rFonts w:cstheme="minorHAnsi"/>
          <w:b/>
          <w:bCs/>
        </w:rPr>
      </w:pPr>
      <w:r w:rsidRPr="00E33245">
        <w:rPr>
          <w:rFonts w:cstheme="minorHAnsi"/>
          <w:bCs/>
        </w:rPr>
        <w:t>w załączniku nr 1 do rozporządzenia Ministra Gospodarki w sprawie dopuszczania odpadów do skł</w:t>
      </w:r>
      <w:r w:rsidR="00E33245" w:rsidRPr="00E33245">
        <w:rPr>
          <w:rFonts w:cstheme="minorHAnsi"/>
          <w:bCs/>
        </w:rPr>
        <w:t xml:space="preserve">adowania na składowiskach, tj.: betonu, </w:t>
      </w:r>
      <w:r w:rsidRPr="00E33245">
        <w:rPr>
          <w:rFonts w:cstheme="minorHAnsi"/>
          <w:bCs/>
        </w:rPr>
        <w:t>cegieł,</w:t>
      </w:r>
      <w:r w:rsidR="00E33245" w:rsidRPr="00E33245">
        <w:rPr>
          <w:rFonts w:cstheme="minorHAnsi"/>
          <w:bCs/>
        </w:rPr>
        <w:t xml:space="preserve"> płytek i ceramiki oraz mieszaniny betonu, cegieł, płytek i ceramiki,</w:t>
      </w:r>
      <w:r w:rsidRPr="00E33245">
        <w:rPr>
          <w:rFonts w:cstheme="minorHAnsi"/>
          <w:bCs/>
        </w:rPr>
        <w:t xml:space="preserve"> stanowiących tylko wybrane odpady budowlane i rozbiórkowe: z niską zawartością innego rodzaju materiałów (jak metale, tworzywa sztuczne, ziemia, odpady organiczne, drewno, guma itp.):</w:t>
      </w:r>
    </w:p>
    <w:p w14:paraId="14B891CF" w14:textId="77777777" w:rsidR="00E33245" w:rsidRDefault="00467ACD" w:rsidP="008D30D1">
      <w:pPr>
        <w:spacing w:after="200" w:line="276" w:lineRule="auto"/>
        <w:ind w:left="720"/>
        <w:contextualSpacing/>
        <w:rPr>
          <w:rFonts w:cstheme="minorHAnsi"/>
          <w:bCs/>
        </w:rPr>
      </w:pPr>
      <w:r w:rsidRPr="00467ACD">
        <w:rPr>
          <w:rFonts w:cstheme="minorHAnsi"/>
          <w:bCs/>
        </w:rPr>
        <w:t xml:space="preserve">- żadne odpady budowlane zanieczyszczone niebezpiecznymi substancjami nieorganicznymi lub organicznymi, np. ze względu na proces produkcyjny przy pracach budowlanych, skażenie gleby, składowanie i stosowanie pestycydów lub innych substancji niebezpiecznych itd., chyba że zostało w sposób jasny wykazane, </w:t>
      </w:r>
    </w:p>
    <w:p w14:paraId="2A5EB5EF" w14:textId="6D19E023" w:rsidR="00467ACD" w:rsidRPr="00467ACD" w:rsidRDefault="00467ACD" w:rsidP="008D30D1">
      <w:pPr>
        <w:spacing w:after="200" w:line="276" w:lineRule="auto"/>
        <w:ind w:left="720"/>
        <w:contextualSpacing/>
        <w:rPr>
          <w:rFonts w:cstheme="minorHAnsi"/>
          <w:bCs/>
        </w:rPr>
      </w:pPr>
      <w:r w:rsidRPr="00467ACD">
        <w:rPr>
          <w:rFonts w:cstheme="minorHAnsi"/>
          <w:bCs/>
        </w:rPr>
        <w:t>że rozbierana konstrukcja nie była znacznie zanieczyszczona,</w:t>
      </w:r>
    </w:p>
    <w:p w14:paraId="0E765005" w14:textId="5FD8E64C" w:rsidR="00467ACD" w:rsidRPr="00467ACD" w:rsidRDefault="00467ACD" w:rsidP="008D30D1">
      <w:pPr>
        <w:spacing w:after="200" w:line="276" w:lineRule="auto"/>
        <w:ind w:left="720"/>
        <w:contextualSpacing/>
        <w:rPr>
          <w:rFonts w:cstheme="minorHAnsi"/>
          <w:bCs/>
        </w:rPr>
      </w:pPr>
      <w:r w:rsidRPr="00467ACD">
        <w:rPr>
          <w:rFonts w:cstheme="minorHAnsi"/>
          <w:bCs/>
        </w:rPr>
        <w:t>- żadne odpady budowlane, poddane obróbce, pokryte lub malowane materiałami                    ze znaczną zawarto</w:t>
      </w:r>
      <w:r w:rsidR="00F56A95">
        <w:rPr>
          <w:rFonts w:cstheme="minorHAnsi"/>
          <w:bCs/>
        </w:rPr>
        <w:t>ścią substancji niebezpiecznych.</w:t>
      </w:r>
    </w:p>
    <w:p w14:paraId="7295B74C" w14:textId="77777777" w:rsidR="001C124A" w:rsidRDefault="009103F7" w:rsidP="008D30D1">
      <w:pPr>
        <w:numPr>
          <w:ilvl w:val="0"/>
          <w:numId w:val="47"/>
        </w:numPr>
        <w:spacing w:after="200" w:line="276" w:lineRule="auto"/>
        <w:contextualSpacing/>
        <w:rPr>
          <w:rFonts w:cstheme="minorHAnsi"/>
          <w:bCs/>
        </w:rPr>
      </w:pPr>
      <w:r w:rsidRPr="009103F7">
        <w:rPr>
          <w:rFonts w:cstheme="minorHAnsi"/>
          <w:bCs/>
        </w:rPr>
        <w:t>Należy kontrolować jakość przyjmowanych do przetwarzania odpadów pod kątem ich zgodności z podstawową charakterystyką odpadów</w:t>
      </w:r>
      <w:r w:rsidR="001C124A">
        <w:rPr>
          <w:rFonts w:cstheme="minorHAnsi"/>
          <w:bCs/>
        </w:rPr>
        <w:t xml:space="preserve"> (dotyczy </w:t>
      </w:r>
      <w:r w:rsidR="001C124A" w:rsidRPr="001C124A">
        <w:rPr>
          <w:rFonts w:cstheme="minorHAnsi"/>
          <w:bCs/>
        </w:rPr>
        <w:t xml:space="preserve">odpadów o kodach: </w:t>
      </w:r>
    </w:p>
    <w:p w14:paraId="76B75D43" w14:textId="0F2E3E39" w:rsidR="009103F7" w:rsidRPr="009103F7" w:rsidRDefault="001C124A" w:rsidP="008D30D1">
      <w:pPr>
        <w:spacing w:after="200" w:line="276" w:lineRule="auto"/>
        <w:ind w:left="720"/>
        <w:contextualSpacing/>
        <w:rPr>
          <w:rFonts w:cstheme="minorHAnsi"/>
          <w:bCs/>
        </w:rPr>
      </w:pPr>
      <w:r w:rsidRPr="001C124A">
        <w:rPr>
          <w:rFonts w:cstheme="minorHAnsi"/>
          <w:bCs/>
        </w:rPr>
        <w:t>17 01 01, 17 01 02, ex 17 01 03</w:t>
      </w:r>
      <w:r w:rsidR="0075781C">
        <w:rPr>
          <w:rFonts w:cstheme="minorHAnsi"/>
          <w:bCs/>
        </w:rPr>
        <w:t xml:space="preserve">, </w:t>
      </w:r>
      <w:r w:rsidRPr="001C124A">
        <w:rPr>
          <w:rFonts w:cstheme="minorHAnsi"/>
          <w:bCs/>
        </w:rPr>
        <w:t>ex 17 01 07</w:t>
      </w:r>
      <w:r>
        <w:rPr>
          <w:rFonts w:cstheme="minorHAnsi"/>
          <w:bCs/>
        </w:rPr>
        <w:t>, 20 02 02 i opcjonalnie 17 05 04)</w:t>
      </w:r>
      <w:r w:rsidR="009103F7" w:rsidRPr="001C124A">
        <w:rPr>
          <w:rFonts w:cstheme="minorHAnsi"/>
          <w:bCs/>
        </w:rPr>
        <w:t>.</w:t>
      </w:r>
    </w:p>
    <w:p w14:paraId="7381BA37" w14:textId="0A30C460" w:rsidR="009103F7" w:rsidRPr="00C8294B" w:rsidRDefault="009103F7" w:rsidP="008D30D1">
      <w:pPr>
        <w:numPr>
          <w:ilvl w:val="0"/>
          <w:numId w:val="47"/>
        </w:numPr>
        <w:spacing w:after="200" w:line="276" w:lineRule="auto"/>
        <w:contextualSpacing/>
        <w:rPr>
          <w:rFonts w:cstheme="minorHAnsi"/>
          <w:bCs/>
        </w:rPr>
      </w:pPr>
      <w:r w:rsidRPr="009103F7">
        <w:rPr>
          <w:rFonts w:cstheme="minorHAnsi"/>
          <w:bCs/>
        </w:rPr>
        <w:t xml:space="preserve">Należy przechowywać przez cały okres prowadzenia działalności (albo obowiązywania decyzji) podstawowe charakterystyki przyjętych odpadów i udostępniać </w:t>
      </w:r>
      <w:r w:rsidR="0075781C">
        <w:rPr>
          <w:rFonts w:cstheme="minorHAnsi"/>
          <w:bCs/>
        </w:rPr>
        <w:t xml:space="preserve">je każdorazowo </w:t>
      </w:r>
      <w:r w:rsidR="0075781C" w:rsidRPr="00C8294B">
        <w:rPr>
          <w:rFonts w:cstheme="minorHAnsi"/>
          <w:bCs/>
        </w:rPr>
        <w:t>organom kontroli (dotyczy odpadów o kodach: 17 01 01, 17 01 02, ex 17 01 03, ex 17 01 07, 20 02 02 i opcjonalnie 17 05 04).</w:t>
      </w:r>
    </w:p>
    <w:p w14:paraId="52D1B8F4" w14:textId="536F2139" w:rsidR="009103F7" w:rsidRPr="00C8294B" w:rsidRDefault="009103F7" w:rsidP="008D30D1">
      <w:pPr>
        <w:numPr>
          <w:ilvl w:val="0"/>
          <w:numId w:val="47"/>
        </w:numPr>
        <w:spacing w:after="200" w:line="276" w:lineRule="auto"/>
        <w:contextualSpacing/>
        <w:rPr>
          <w:rFonts w:cstheme="minorHAnsi"/>
          <w:bCs/>
        </w:rPr>
      </w:pPr>
      <w:r w:rsidRPr="00C8294B">
        <w:rPr>
          <w:rFonts w:cstheme="minorHAnsi"/>
          <w:bCs/>
        </w:rPr>
        <w:t>Odpady przewidziane do przetworzenia należy magazynować selektywnie, zgodnie                   z wymaganiami w zakresie ochrony środowiska oraz bezpieczeństwa życia i zdrowia ludzi, w szczególności w sposób uwzględniający właściwości chemiczne i fizyczne odpadów, w tym stan skupienia i zagrożenia, które mogą powodować te odpady         oraz zgodnie z wymaganiami rozporządzenia Ministra Kli</w:t>
      </w:r>
      <w:r w:rsidR="0075781C" w:rsidRPr="00C8294B">
        <w:rPr>
          <w:rFonts w:cstheme="minorHAnsi"/>
          <w:bCs/>
        </w:rPr>
        <w:t>matu z dnia 11 września 2020 r.</w:t>
      </w:r>
    </w:p>
    <w:p w14:paraId="52B154E9" w14:textId="77777777" w:rsidR="009103F7" w:rsidRPr="00C8294B" w:rsidRDefault="009103F7" w:rsidP="008D30D1">
      <w:pPr>
        <w:spacing w:after="200" w:line="276" w:lineRule="auto"/>
        <w:ind w:left="720"/>
        <w:contextualSpacing/>
        <w:rPr>
          <w:rFonts w:cstheme="minorHAnsi"/>
          <w:bCs/>
        </w:rPr>
      </w:pPr>
      <w:r w:rsidRPr="00C8294B">
        <w:rPr>
          <w:rFonts w:cstheme="minorHAnsi"/>
          <w:bCs/>
        </w:rPr>
        <w:t xml:space="preserve">w sprawie szczegółowych wymagań dla magazynowania odpadów (Dz. U. z 2020 r., </w:t>
      </w:r>
    </w:p>
    <w:p w14:paraId="07269128" w14:textId="48A5B0D2" w:rsidR="00A264CB" w:rsidRPr="00C8294B" w:rsidRDefault="00A264CB" w:rsidP="008D30D1">
      <w:pPr>
        <w:spacing w:after="200" w:line="276" w:lineRule="auto"/>
        <w:ind w:left="720"/>
        <w:contextualSpacing/>
        <w:rPr>
          <w:rFonts w:cstheme="minorHAnsi"/>
          <w:bCs/>
        </w:rPr>
      </w:pPr>
      <w:r>
        <w:rPr>
          <w:rFonts w:cstheme="minorHAnsi"/>
          <w:bCs/>
        </w:rPr>
        <w:t>poz. 1742).</w:t>
      </w:r>
    </w:p>
    <w:p w14:paraId="0D41F56D" w14:textId="660F2384" w:rsidR="00C8294B" w:rsidRPr="00C8294B" w:rsidRDefault="00C8294B" w:rsidP="008D30D1">
      <w:pPr>
        <w:numPr>
          <w:ilvl w:val="0"/>
          <w:numId w:val="47"/>
        </w:numPr>
        <w:spacing w:after="200" w:line="276" w:lineRule="auto"/>
        <w:contextualSpacing/>
        <w:rPr>
          <w:rFonts w:cstheme="minorHAnsi"/>
          <w:bCs/>
        </w:rPr>
      </w:pPr>
      <w:r w:rsidRPr="00C8294B">
        <w:rPr>
          <w:rFonts w:cstheme="minorHAnsi"/>
          <w:bCs/>
          <w:color w:val="000000"/>
        </w:rPr>
        <w:t>Wnioskodawca jest zobowiązany do posiadania treści ww. norm i dokumentów potwierdzających przeprowadzanie badań kruszywa a także badań ziemi oraz udostępniania ich właściwym organom podczas kontroli.</w:t>
      </w:r>
    </w:p>
    <w:p w14:paraId="6A3AA644" w14:textId="58EAA7E0" w:rsidR="00132DE5" w:rsidRPr="00A264CB" w:rsidRDefault="009103F7" w:rsidP="008D30D1">
      <w:pPr>
        <w:numPr>
          <w:ilvl w:val="0"/>
          <w:numId w:val="47"/>
        </w:numPr>
        <w:spacing w:after="200" w:line="276" w:lineRule="auto"/>
        <w:contextualSpacing/>
        <w:rPr>
          <w:rFonts w:cstheme="minorHAnsi"/>
          <w:bCs/>
        </w:rPr>
      </w:pPr>
      <w:r w:rsidRPr="00C8294B">
        <w:rPr>
          <w:rFonts w:cstheme="minorHAnsi"/>
          <w:bCs/>
        </w:rPr>
        <w:t>Należy prowadzić prawidłowy odzysk odpadów, zgodnie z warunkami</w:t>
      </w:r>
      <w:r w:rsidRPr="009103F7">
        <w:rPr>
          <w:rFonts w:cstheme="minorHAnsi"/>
          <w:bCs/>
        </w:rPr>
        <w:t xml:space="preserve"> określonymi                     w przedmiotowej decyzji oraz przepisach prawa, w sposób niestanowiący zagrożenia dla </w:t>
      </w:r>
      <w:r w:rsidRPr="00C8294B">
        <w:rPr>
          <w:rFonts w:cstheme="minorHAnsi"/>
          <w:bCs/>
        </w:rPr>
        <w:t xml:space="preserve">życia i zdrowia ludzi albo środowiska. </w:t>
      </w:r>
    </w:p>
    <w:p w14:paraId="58E2F168" w14:textId="19843675" w:rsidR="004E25F2" w:rsidRPr="00F56A95" w:rsidRDefault="005C7EBF" w:rsidP="008D30D1">
      <w:pPr>
        <w:pStyle w:val="Akapitzlist"/>
        <w:numPr>
          <w:ilvl w:val="0"/>
          <w:numId w:val="3"/>
        </w:numPr>
        <w:ind w:left="426" w:hanging="426"/>
        <w:rPr>
          <w:rFonts w:asciiTheme="minorHAnsi" w:hAnsiTheme="minorHAnsi" w:cstheme="minorHAnsi"/>
          <w:b/>
          <w:bCs/>
          <w:sz w:val="24"/>
          <w:szCs w:val="24"/>
          <w:lang w:eastAsia="ar-SA"/>
        </w:rPr>
      </w:pPr>
      <w:r w:rsidRPr="00F56A95">
        <w:rPr>
          <w:rFonts w:cstheme="minorHAnsi"/>
          <w:b/>
          <w:sz w:val="24"/>
          <w:szCs w:val="24"/>
        </w:rPr>
        <w:lastRenderedPageBreak/>
        <w:t>Termin obowiązywania niniejszego zezwolenia na przetwarzanie odpadów</w:t>
      </w:r>
      <w:r w:rsidRPr="00F56A95">
        <w:rPr>
          <w:rFonts w:cstheme="minorHAnsi"/>
          <w:sz w:val="24"/>
          <w:szCs w:val="24"/>
        </w:rPr>
        <w:t xml:space="preserve">: od dnia </w:t>
      </w:r>
      <w:r w:rsidR="00C8294B" w:rsidRPr="00F56A95">
        <w:rPr>
          <w:rFonts w:cstheme="minorHAnsi"/>
          <w:sz w:val="24"/>
          <w:szCs w:val="24"/>
        </w:rPr>
        <w:t>20.12.2024 r. do dnia 20</w:t>
      </w:r>
      <w:r w:rsidR="00464ECE" w:rsidRPr="00F56A95">
        <w:rPr>
          <w:rFonts w:cstheme="minorHAnsi"/>
          <w:sz w:val="24"/>
          <w:szCs w:val="24"/>
        </w:rPr>
        <w:t>.12</w:t>
      </w:r>
      <w:r w:rsidR="00DE6570" w:rsidRPr="00F56A95">
        <w:rPr>
          <w:rFonts w:cstheme="minorHAnsi"/>
          <w:sz w:val="24"/>
          <w:szCs w:val="24"/>
        </w:rPr>
        <w:t>.2034</w:t>
      </w:r>
      <w:r w:rsidRPr="00F56A95">
        <w:rPr>
          <w:rFonts w:cstheme="minorHAnsi"/>
          <w:sz w:val="24"/>
          <w:szCs w:val="24"/>
        </w:rPr>
        <w:t xml:space="preserve"> r. </w:t>
      </w:r>
    </w:p>
    <w:p w14:paraId="02126B6E" w14:textId="4803CBAA" w:rsidR="00E04017" w:rsidRDefault="00E04017" w:rsidP="008D30D1">
      <w:pPr>
        <w:spacing w:line="276" w:lineRule="auto"/>
        <w:rPr>
          <w:rFonts w:cstheme="minorHAnsi"/>
          <w:b/>
          <w:bCs/>
          <w:lang w:eastAsia="pl-PL"/>
        </w:rPr>
      </w:pPr>
    </w:p>
    <w:p w14:paraId="1A4C7ABB" w14:textId="44FBAE56" w:rsidR="005C7EBF" w:rsidRPr="005C7EBF" w:rsidRDefault="005C7EBF" w:rsidP="008D30D1">
      <w:pPr>
        <w:spacing w:line="276" w:lineRule="auto"/>
        <w:rPr>
          <w:rFonts w:cstheme="minorHAnsi"/>
          <w:b/>
          <w:bCs/>
          <w:lang w:eastAsia="pl-PL"/>
        </w:rPr>
      </w:pPr>
      <w:r w:rsidRPr="005C7EBF">
        <w:rPr>
          <w:rFonts w:cstheme="minorHAnsi"/>
          <w:b/>
          <w:bCs/>
          <w:lang w:eastAsia="pl-PL"/>
        </w:rPr>
        <w:t>UZASADNIENIE</w:t>
      </w:r>
    </w:p>
    <w:p w14:paraId="7B7BF89F" w14:textId="3E804C9C" w:rsidR="005C7EBF" w:rsidRPr="005C7EBF" w:rsidRDefault="005C7EBF" w:rsidP="008D30D1">
      <w:pPr>
        <w:spacing w:line="276" w:lineRule="auto"/>
        <w:rPr>
          <w:rFonts w:cstheme="minorHAnsi"/>
          <w:bCs/>
          <w:lang w:eastAsia="pl-PL"/>
        </w:rPr>
      </w:pPr>
    </w:p>
    <w:p w14:paraId="5EF9F1D4" w14:textId="53BB9A9B" w:rsidR="00085F8E" w:rsidRPr="00085F8E" w:rsidRDefault="00085F8E" w:rsidP="008D30D1">
      <w:pPr>
        <w:spacing w:line="276" w:lineRule="auto"/>
        <w:rPr>
          <w:rFonts w:cstheme="minorHAnsi"/>
          <w:b/>
          <w:bCs/>
        </w:rPr>
      </w:pPr>
    </w:p>
    <w:p w14:paraId="3F8D1DDC" w14:textId="77777777" w:rsidR="00F56A95" w:rsidRPr="00F56A95" w:rsidRDefault="00F56A95" w:rsidP="008D30D1">
      <w:pPr>
        <w:spacing w:line="276" w:lineRule="auto"/>
        <w:rPr>
          <w:rFonts w:cstheme="minorHAnsi"/>
          <w:bCs/>
        </w:rPr>
      </w:pPr>
      <w:r w:rsidRPr="00F56A95">
        <w:rPr>
          <w:rFonts w:cstheme="minorHAnsi"/>
          <w:bCs/>
        </w:rPr>
        <w:t xml:space="preserve">W dniu 20.09.2023 r. do Marszałka Województwa Wielkopolskiego wpłynął wniosek Przedsiębiorstwa Transportowego Lisowski sp. z o. o., z siedzibą: ul. Przemysłowa 7/7, </w:t>
      </w:r>
    </w:p>
    <w:p w14:paraId="23BF6182" w14:textId="77777777" w:rsidR="00F56A95" w:rsidRPr="00F56A95" w:rsidRDefault="00F56A95" w:rsidP="008D30D1">
      <w:pPr>
        <w:spacing w:line="276" w:lineRule="auto"/>
        <w:rPr>
          <w:rFonts w:cstheme="minorHAnsi"/>
          <w:bCs/>
        </w:rPr>
      </w:pPr>
      <w:r w:rsidRPr="00F56A95">
        <w:rPr>
          <w:rFonts w:cstheme="minorHAnsi"/>
          <w:bCs/>
        </w:rPr>
        <w:t xml:space="preserve">64-200 Wolsztyn, reprezentowanego przez pełnomocnika – Daniela Danielewskiego, </w:t>
      </w:r>
    </w:p>
    <w:p w14:paraId="2CB748AB" w14:textId="77777777" w:rsidR="00C076A8" w:rsidRDefault="00F56A95" w:rsidP="008D30D1">
      <w:pPr>
        <w:spacing w:line="276" w:lineRule="auto"/>
        <w:rPr>
          <w:rFonts w:cstheme="minorHAnsi"/>
          <w:bCs/>
        </w:rPr>
      </w:pPr>
      <w:r w:rsidRPr="00F56A95">
        <w:rPr>
          <w:rFonts w:cstheme="minorHAnsi"/>
          <w:bCs/>
        </w:rPr>
        <w:t>o udzielenie zezw</w:t>
      </w:r>
      <w:r>
        <w:rPr>
          <w:rFonts w:cstheme="minorHAnsi"/>
          <w:bCs/>
        </w:rPr>
        <w:t xml:space="preserve">olenia na przetwarzanie odpadów </w:t>
      </w:r>
      <w:r w:rsidRPr="00F56A95">
        <w:rPr>
          <w:rFonts w:cstheme="minorHAnsi"/>
          <w:bCs/>
        </w:rPr>
        <w:t xml:space="preserve">na terenie działki o numerze </w:t>
      </w:r>
    </w:p>
    <w:p w14:paraId="1FEBDDEB" w14:textId="76C99BA5" w:rsidR="00A158A7" w:rsidRDefault="00F56A95" w:rsidP="008D30D1">
      <w:pPr>
        <w:spacing w:line="276" w:lineRule="auto"/>
        <w:rPr>
          <w:rFonts w:cstheme="minorHAnsi"/>
          <w:bCs/>
        </w:rPr>
      </w:pPr>
      <w:r w:rsidRPr="00F56A95">
        <w:rPr>
          <w:rFonts w:cstheme="minorHAnsi"/>
          <w:bCs/>
        </w:rPr>
        <w:t>ewidencyjnym 861/3, obręb ewidencyjny Wolsztyn, gm. Wolsztyn</w:t>
      </w:r>
      <w:r>
        <w:rPr>
          <w:rFonts w:cstheme="minorHAnsi"/>
          <w:bCs/>
        </w:rPr>
        <w:t>.</w:t>
      </w:r>
    </w:p>
    <w:p w14:paraId="2F65112A" w14:textId="77777777" w:rsidR="003C12DF" w:rsidRDefault="003C12DF" w:rsidP="008D30D1">
      <w:pPr>
        <w:spacing w:line="276" w:lineRule="auto"/>
        <w:rPr>
          <w:rFonts w:cstheme="minorHAnsi"/>
          <w:bCs/>
        </w:rPr>
      </w:pPr>
    </w:p>
    <w:p w14:paraId="557A0E3B" w14:textId="77777777" w:rsidR="00C076A8" w:rsidRDefault="005C7EBF" w:rsidP="008D30D1">
      <w:pPr>
        <w:spacing w:line="276" w:lineRule="auto"/>
        <w:rPr>
          <w:rFonts w:cstheme="minorHAnsi"/>
          <w:bCs/>
        </w:rPr>
      </w:pPr>
      <w:r w:rsidRPr="00135EF5">
        <w:rPr>
          <w:rFonts w:cstheme="minorHAnsi"/>
          <w:bCs/>
        </w:rPr>
        <w:t xml:space="preserve">Właściwość rzeczowa Marszałka Województwa Wielkopolskiego w rozpatrywanej sprawie wynika z art. 41 ust. 3 pkt 1 lit. a </w:t>
      </w:r>
      <w:r w:rsidR="00D434A5">
        <w:rPr>
          <w:rFonts w:cstheme="minorHAnsi"/>
          <w:bCs/>
        </w:rPr>
        <w:t xml:space="preserve">ustawy o odpadach oraz </w:t>
      </w:r>
      <w:r w:rsidR="00E04017">
        <w:rPr>
          <w:rFonts w:cstheme="minorHAnsi"/>
          <w:bCs/>
        </w:rPr>
        <w:t xml:space="preserve">art. </w:t>
      </w:r>
      <w:r w:rsidRPr="00135EF5">
        <w:rPr>
          <w:rFonts w:cstheme="minorHAnsi"/>
          <w:bCs/>
        </w:rPr>
        <w:t xml:space="preserve">60 ustawy z dnia 3 października 2008 r. o udostępnianiu informacji o środowisku i jego </w:t>
      </w:r>
      <w:r w:rsidRPr="00D434A5">
        <w:rPr>
          <w:rFonts w:cstheme="minorHAnsi"/>
          <w:bCs/>
        </w:rPr>
        <w:t xml:space="preserve">ochronie, udziale społeczeństwa </w:t>
      </w:r>
    </w:p>
    <w:p w14:paraId="057E5AFE" w14:textId="77777777" w:rsidR="00381A2E" w:rsidRDefault="005C7EBF" w:rsidP="008D30D1">
      <w:pPr>
        <w:spacing w:line="276" w:lineRule="auto"/>
        <w:rPr>
          <w:rFonts w:cstheme="minorHAnsi"/>
          <w:bCs/>
        </w:rPr>
      </w:pPr>
      <w:r w:rsidRPr="00D434A5">
        <w:rPr>
          <w:rFonts w:cstheme="minorHAnsi"/>
          <w:bCs/>
        </w:rPr>
        <w:t>w ochronie środowiska oraz o ocenach oddziaływania na środowisko</w:t>
      </w:r>
      <w:r w:rsidR="00E04017" w:rsidRPr="00D434A5">
        <w:rPr>
          <w:rFonts w:cstheme="minorHAnsi"/>
          <w:bCs/>
        </w:rPr>
        <w:t xml:space="preserve"> (tekst jednolity: </w:t>
      </w:r>
    </w:p>
    <w:p w14:paraId="71B088F7" w14:textId="77777777" w:rsidR="00381A2E" w:rsidRDefault="00E04017" w:rsidP="008D30D1">
      <w:pPr>
        <w:spacing w:line="276" w:lineRule="auto"/>
        <w:rPr>
          <w:rFonts w:cstheme="minorHAnsi"/>
          <w:bCs/>
        </w:rPr>
      </w:pPr>
      <w:r w:rsidRPr="00D434A5">
        <w:rPr>
          <w:rFonts w:cstheme="minorHAnsi"/>
          <w:bCs/>
        </w:rPr>
        <w:t>Dz. U. z 2024 r., poz. 1112</w:t>
      </w:r>
      <w:r w:rsidR="005C7EBF" w:rsidRPr="00D434A5">
        <w:rPr>
          <w:rFonts w:cstheme="minorHAnsi"/>
          <w:bCs/>
        </w:rPr>
        <w:t xml:space="preserve">), a także § 2 ust. 1 pkt 47 rozporządzenia Rady Ministrów z dnia </w:t>
      </w:r>
    </w:p>
    <w:p w14:paraId="352BEB22" w14:textId="2977BD93" w:rsidR="006943A7" w:rsidRDefault="005C7EBF" w:rsidP="008D30D1">
      <w:pPr>
        <w:spacing w:line="276" w:lineRule="auto"/>
        <w:rPr>
          <w:rFonts w:cstheme="minorHAnsi"/>
          <w:bCs/>
        </w:rPr>
      </w:pPr>
      <w:r w:rsidRPr="00D434A5">
        <w:rPr>
          <w:rFonts w:cstheme="minorHAnsi"/>
          <w:bCs/>
        </w:rPr>
        <w:t xml:space="preserve">10 września 2019 r. w sprawie przedsięwzięć mogących znacząco oddziaływać na środowisko </w:t>
      </w:r>
    </w:p>
    <w:p w14:paraId="56E2E073" w14:textId="65F63922" w:rsidR="00A158A7" w:rsidRDefault="005C7EBF" w:rsidP="008D30D1">
      <w:pPr>
        <w:spacing w:line="276" w:lineRule="auto"/>
        <w:rPr>
          <w:rFonts w:cstheme="minorHAnsi"/>
          <w:bCs/>
        </w:rPr>
      </w:pPr>
      <w:r w:rsidRPr="00D434A5">
        <w:rPr>
          <w:rFonts w:cstheme="minorHAnsi"/>
          <w:bCs/>
        </w:rPr>
        <w:t>(Dz. U. z 2019 r., poz. 1839</w:t>
      </w:r>
      <w:r w:rsidR="00815261" w:rsidRPr="00D434A5">
        <w:rPr>
          <w:rFonts w:cstheme="minorHAnsi"/>
          <w:bCs/>
        </w:rPr>
        <w:t xml:space="preserve"> ze zm.</w:t>
      </w:r>
      <w:r w:rsidR="00D434A5">
        <w:rPr>
          <w:rFonts w:cstheme="minorHAnsi"/>
          <w:bCs/>
        </w:rPr>
        <w:t>).</w:t>
      </w:r>
    </w:p>
    <w:p w14:paraId="31FABD38" w14:textId="77777777" w:rsidR="003C12DF" w:rsidRPr="006C7662" w:rsidRDefault="003C12DF" w:rsidP="008D30D1">
      <w:pPr>
        <w:spacing w:line="276" w:lineRule="auto"/>
        <w:rPr>
          <w:rFonts w:cstheme="minorHAnsi"/>
          <w:bCs/>
        </w:rPr>
      </w:pPr>
    </w:p>
    <w:p w14:paraId="464884D4" w14:textId="77777777" w:rsidR="00617899" w:rsidRPr="00617899" w:rsidRDefault="00617899" w:rsidP="008D30D1">
      <w:pPr>
        <w:spacing w:line="276" w:lineRule="auto"/>
        <w:rPr>
          <w:rFonts w:cstheme="minorHAnsi"/>
          <w:bCs/>
        </w:rPr>
      </w:pPr>
      <w:r w:rsidRPr="00617899">
        <w:rPr>
          <w:rFonts w:cstheme="minorHAnsi"/>
          <w:bCs/>
        </w:rPr>
        <w:t xml:space="preserve">Zgodnie z art. 71 ust. 2 pkt 1 i art. 72 ust. 1 pkt 21 ustawy o udostępnianiu informacji </w:t>
      </w:r>
    </w:p>
    <w:p w14:paraId="357E1049" w14:textId="77777777" w:rsidR="00B70C6F" w:rsidRDefault="00617899" w:rsidP="008D30D1">
      <w:pPr>
        <w:spacing w:line="276" w:lineRule="auto"/>
        <w:rPr>
          <w:rFonts w:cstheme="minorHAnsi"/>
          <w:bCs/>
        </w:rPr>
      </w:pPr>
      <w:r w:rsidRPr="00617899">
        <w:rPr>
          <w:rFonts w:cstheme="minorHAnsi"/>
          <w:bCs/>
        </w:rPr>
        <w:t xml:space="preserve">o środowisku i jego ochronie, udziale społeczeństwa w ochronie środowiska oraz o ocenach oddziaływania na środowisko, planowane przedsięwzięcie wymaga uprzedniego uzyskania decyzji o </w:t>
      </w:r>
      <w:r w:rsidR="00381A2E">
        <w:rPr>
          <w:rFonts w:cstheme="minorHAnsi"/>
          <w:bCs/>
        </w:rPr>
        <w:t xml:space="preserve">środowiskowych uwarunkowaniach. </w:t>
      </w:r>
      <w:r>
        <w:rPr>
          <w:rFonts w:cstheme="minorHAnsi"/>
          <w:bCs/>
        </w:rPr>
        <w:t xml:space="preserve">W związku z powyższym </w:t>
      </w:r>
      <w:r w:rsidR="006C7662" w:rsidRPr="006C7662">
        <w:rPr>
          <w:rFonts w:cstheme="minorHAnsi"/>
          <w:bCs/>
        </w:rPr>
        <w:t xml:space="preserve">Wnioskodawca przedłożył łącznie z wnioskiem o udzielenie zezwolenia na </w:t>
      </w:r>
      <w:r w:rsidR="00C076A8">
        <w:rPr>
          <w:rFonts w:cstheme="minorHAnsi"/>
          <w:bCs/>
        </w:rPr>
        <w:t>przetwarzanie</w:t>
      </w:r>
      <w:r w:rsidR="006C7662" w:rsidRPr="006C7662">
        <w:rPr>
          <w:rFonts w:cstheme="minorHAnsi"/>
          <w:bCs/>
        </w:rPr>
        <w:t xml:space="preserve"> odpadów </w:t>
      </w:r>
      <w:r w:rsidR="006943A7">
        <w:rPr>
          <w:rFonts w:cstheme="minorHAnsi"/>
          <w:bCs/>
        </w:rPr>
        <w:t>decyzję</w:t>
      </w:r>
      <w:r w:rsidR="006C7662" w:rsidRPr="006C7662">
        <w:rPr>
          <w:rFonts w:cstheme="minorHAnsi"/>
          <w:bCs/>
        </w:rPr>
        <w:t xml:space="preserve"> </w:t>
      </w:r>
      <w:r w:rsidR="006943A7">
        <w:rPr>
          <w:rFonts w:cstheme="minorHAnsi"/>
          <w:bCs/>
        </w:rPr>
        <w:t>Burmistrza Wolsztyna znak: KOS.6220.6</w:t>
      </w:r>
      <w:r w:rsidR="006C7662" w:rsidRPr="006C7662">
        <w:rPr>
          <w:rFonts w:cstheme="minorHAnsi"/>
          <w:bCs/>
        </w:rPr>
        <w:t>.202</w:t>
      </w:r>
      <w:r w:rsidR="006943A7">
        <w:rPr>
          <w:rFonts w:cstheme="minorHAnsi"/>
          <w:bCs/>
        </w:rPr>
        <w:t>2 z dnia 14.07.2023</w:t>
      </w:r>
      <w:r w:rsidR="006C7662" w:rsidRPr="006C7662">
        <w:rPr>
          <w:rFonts w:cstheme="minorHAnsi"/>
          <w:bCs/>
        </w:rPr>
        <w:t xml:space="preserve"> r.</w:t>
      </w:r>
      <w:r>
        <w:rPr>
          <w:rFonts w:cstheme="minorHAnsi"/>
          <w:bCs/>
        </w:rPr>
        <w:t xml:space="preserve"> </w:t>
      </w:r>
      <w:r w:rsidR="006C7662" w:rsidRPr="006C7662">
        <w:rPr>
          <w:rFonts w:cstheme="minorHAnsi"/>
          <w:bCs/>
        </w:rPr>
        <w:t>o środowiskowych uwarunkowaniach</w:t>
      </w:r>
      <w:r w:rsidR="006943A7">
        <w:rPr>
          <w:rFonts w:cstheme="minorHAnsi"/>
          <w:bCs/>
        </w:rPr>
        <w:t xml:space="preserve"> realizacji</w:t>
      </w:r>
      <w:r w:rsidR="006C7662" w:rsidRPr="006C7662">
        <w:rPr>
          <w:rFonts w:cstheme="minorHAnsi"/>
          <w:bCs/>
        </w:rPr>
        <w:t xml:space="preserve"> przedsięwzięcia polegającego na </w:t>
      </w:r>
      <w:r w:rsidR="006C7662" w:rsidRPr="006C7662">
        <w:rPr>
          <w:rFonts w:cstheme="minorHAnsi"/>
          <w:bCs/>
          <w:i/>
        </w:rPr>
        <w:t>„</w:t>
      </w:r>
      <w:r w:rsidR="006943A7">
        <w:rPr>
          <w:rFonts w:cstheme="minorHAnsi"/>
          <w:bCs/>
          <w:i/>
        </w:rPr>
        <w:t>przetwarzaniu odpadów budowlanych na terenie działki 861/3 w Wolsztynie, obręb III miasta Wolsztyn, gmina Wolsztyn, powiat wolsztyński, województwo wielkopolskie”.</w:t>
      </w:r>
      <w:r w:rsidR="00B70C6F">
        <w:rPr>
          <w:rFonts w:cstheme="minorHAnsi"/>
          <w:bCs/>
          <w:i/>
        </w:rPr>
        <w:t xml:space="preserve"> </w:t>
      </w:r>
      <w:r w:rsidR="00B70C6F" w:rsidRPr="00B70C6F">
        <w:rPr>
          <w:rFonts w:cstheme="minorHAnsi"/>
          <w:bCs/>
        </w:rPr>
        <w:t xml:space="preserve">Zapisy dotyczące gospodarki odpadami </w:t>
      </w:r>
    </w:p>
    <w:p w14:paraId="758277E4" w14:textId="2D58749A" w:rsidR="00B70C6F" w:rsidRDefault="00B70C6F" w:rsidP="008D30D1">
      <w:pPr>
        <w:spacing w:line="276" w:lineRule="auto"/>
        <w:rPr>
          <w:rFonts w:cstheme="minorHAnsi"/>
          <w:bCs/>
        </w:rPr>
      </w:pPr>
      <w:r>
        <w:rPr>
          <w:rFonts w:cstheme="minorHAnsi"/>
          <w:bCs/>
        </w:rPr>
        <w:t xml:space="preserve">we wniosku o udzielenie zezwolenia na przetwarzanie odpadów </w:t>
      </w:r>
      <w:r w:rsidRPr="00B70C6F">
        <w:rPr>
          <w:rFonts w:cstheme="minorHAnsi"/>
          <w:bCs/>
        </w:rPr>
        <w:t xml:space="preserve">są zgodne z zapisami decyzji </w:t>
      </w:r>
    </w:p>
    <w:p w14:paraId="6445FDF0" w14:textId="49234A02" w:rsidR="00B70C6F" w:rsidRPr="009722D3" w:rsidRDefault="00B70C6F" w:rsidP="008D30D1">
      <w:pPr>
        <w:spacing w:line="276" w:lineRule="auto"/>
        <w:rPr>
          <w:rFonts w:cstheme="minorHAnsi"/>
          <w:bCs/>
          <w:i/>
        </w:rPr>
      </w:pPr>
      <w:r w:rsidRPr="00B70C6F">
        <w:rPr>
          <w:rFonts w:cstheme="minorHAnsi"/>
          <w:bCs/>
        </w:rPr>
        <w:t>o środowiskowych uwarunkowaniach.</w:t>
      </w:r>
    </w:p>
    <w:p w14:paraId="16AF4958" w14:textId="77777777" w:rsidR="003C12DF" w:rsidRDefault="003C12DF" w:rsidP="008D30D1">
      <w:pPr>
        <w:spacing w:line="276" w:lineRule="auto"/>
        <w:rPr>
          <w:rFonts w:cstheme="minorHAnsi"/>
          <w:bCs/>
          <w:kern w:val="1"/>
        </w:rPr>
      </w:pPr>
    </w:p>
    <w:p w14:paraId="51AA2E64" w14:textId="5D90CA57" w:rsidR="00617899" w:rsidRDefault="00617899" w:rsidP="008D30D1">
      <w:pPr>
        <w:spacing w:line="276" w:lineRule="auto"/>
        <w:rPr>
          <w:rFonts w:cstheme="minorHAnsi"/>
          <w:bCs/>
          <w:kern w:val="1"/>
        </w:rPr>
      </w:pPr>
      <w:r w:rsidRPr="00617899">
        <w:rPr>
          <w:rFonts w:cstheme="minorHAnsi"/>
          <w:bCs/>
          <w:kern w:val="1"/>
        </w:rPr>
        <w:t xml:space="preserve">W toku prowadzonego postępowania wyjaśniającego, tutejszy Organ wezwał Wnioskodawcę           do usunięcia braków formalnych podania oraz </w:t>
      </w:r>
      <w:r>
        <w:rPr>
          <w:rFonts w:cstheme="minorHAnsi"/>
          <w:bCs/>
          <w:kern w:val="1"/>
        </w:rPr>
        <w:t xml:space="preserve">dwukrotnie wzywał do </w:t>
      </w:r>
      <w:r w:rsidRPr="00617899">
        <w:rPr>
          <w:rFonts w:cstheme="minorHAnsi"/>
          <w:bCs/>
          <w:kern w:val="1"/>
        </w:rPr>
        <w:t xml:space="preserve">złożenia wyjaśnień merytorycznych. W związku z powyższym do tutejszego Organu wpłynęły stosowne dokumenty </w:t>
      </w:r>
    </w:p>
    <w:p w14:paraId="456F95D9" w14:textId="175C6DF6" w:rsidR="009722D3" w:rsidRDefault="00617899" w:rsidP="008D30D1">
      <w:pPr>
        <w:spacing w:line="276" w:lineRule="auto"/>
        <w:rPr>
          <w:rFonts w:cstheme="minorHAnsi"/>
          <w:kern w:val="1"/>
        </w:rPr>
      </w:pPr>
      <w:r w:rsidRPr="00617899">
        <w:rPr>
          <w:rFonts w:cstheme="minorHAnsi"/>
          <w:bCs/>
          <w:kern w:val="1"/>
        </w:rPr>
        <w:t>i wyjaśnienia.</w:t>
      </w:r>
      <w:r w:rsidR="007F4A28">
        <w:rPr>
          <w:rFonts w:cstheme="minorHAnsi"/>
          <w:bCs/>
          <w:kern w:val="1"/>
        </w:rPr>
        <w:t xml:space="preserve"> </w:t>
      </w:r>
      <w:r w:rsidR="003B3555">
        <w:rPr>
          <w:rFonts w:cstheme="minorHAnsi"/>
          <w:kern w:val="1"/>
        </w:rPr>
        <w:t>Wniosek był również w</w:t>
      </w:r>
      <w:r w:rsidR="007F4A28">
        <w:rPr>
          <w:rFonts w:cstheme="minorHAnsi"/>
          <w:kern w:val="1"/>
        </w:rPr>
        <w:t xml:space="preserve">eryfikowany i uzupełniany </w:t>
      </w:r>
      <w:r w:rsidR="00A264CB">
        <w:rPr>
          <w:rFonts w:cstheme="minorHAnsi"/>
          <w:kern w:val="1"/>
        </w:rPr>
        <w:t>na dalszym etapie postępowania.</w:t>
      </w:r>
    </w:p>
    <w:p w14:paraId="31F4BF01" w14:textId="77777777" w:rsidR="00A264CB" w:rsidRPr="00B70C6F" w:rsidRDefault="00A264CB" w:rsidP="008D30D1">
      <w:pPr>
        <w:spacing w:line="276" w:lineRule="auto"/>
        <w:rPr>
          <w:rFonts w:cstheme="minorHAnsi"/>
          <w:kern w:val="1"/>
        </w:rPr>
      </w:pPr>
    </w:p>
    <w:p w14:paraId="1EE58A4C" w14:textId="77777777" w:rsidR="007F4A28" w:rsidRDefault="005C7EBF" w:rsidP="008D30D1">
      <w:pPr>
        <w:spacing w:line="276" w:lineRule="auto"/>
        <w:rPr>
          <w:rFonts w:cstheme="minorHAnsi"/>
          <w:kern w:val="1"/>
        </w:rPr>
      </w:pPr>
      <w:r w:rsidRPr="005C7EBF">
        <w:rPr>
          <w:rFonts w:cstheme="minorHAnsi"/>
          <w:kern w:val="1"/>
        </w:rPr>
        <w:t>Po analizie przedstawionej dokumentacji, na podstawie art. 61 § 4 ustawy Kodeks postępowania administracyjnego, Marszałek Województwa Wielkopolsk</w:t>
      </w:r>
      <w:r w:rsidR="00252055">
        <w:rPr>
          <w:rFonts w:cstheme="minorHAnsi"/>
          <w:kern w:val="1"/>
        </w:rPr>
        <w:t>iego zawiadomił Strony</w:t>
      </w:r>
      <w:r w:rsidR="00EA6122">
        <w:rPr>
          <w:rFonts w:cstheme="minorHAnsi"/>
          <w:kern w:val="1"/>
        </w:rPr>
        <w:t xml:space="preserve"> </w:t>
      </w:r>
      <w:r w:rsidRPr="005C7EBF">
        <w:rPr>
          <w:rFonts w:cstheme="minorHAnsi"/>
          <w:kern w:val="1"/>
        </w:rPr>
        <w:t>o wszczęciu postępowania administracyjnego.</w:t>
      </w:r>
      <w:r w:rsidR="00252055">
        <w:rPr>
          <w:rFonts w:cstheme="minorHAnsi"/>
          <w:kern w:val="1"/>
        </w:rPr>
        <w:t xml:space="preserve"> </w:t>
      </w:r>
      <w:r w:rsidR="00252055" w:rsidRPr="00252055">
        <w:rPr>
          <w:rFonts w:cstheme="minorHAnsi"/>
          <w:bCs/>
          <w:kern w:val="1"/>
        </w:rPr>
        <w:t>Przymiot strony, poza Wnioskodawcą posiada</w:t>
      </w:r>
      <w:r w:rsidR="007F4A28">
        <w:rPr>
          <w:rFonts w:cstheme="minorHAnsi"/>
          <w:bCs/>
          <w:kern w:val="1"/>
        </w:rPr>
        <w:t xml:space="preserve">ją </w:t>
      </w:r>
      <w:r w:rsidR="00252055">
        <w:rPr>
          <w:rFonts w:cstheme="minorHAnsi"/>
          <w:bCs/>
          <w:kern w:val="1"/>
        </w:rPr>
        <w:t xml:space="preserve">także </w:t>
      </w:r>
      <w:r w:rsidR="007F4A28">
        <w:rPr>
          <w:rFonts w:cstheme="minorHAnsi"/>
          <w:bCs/>
          <w:kern w:val="1"/>
        </w:rPr>
        <w:t>współwłaściciele</w:t>
      </w:r>
      <w:r w:rsidR="00D434A5">
        <w:rPr>
          <w:rFonts w:cstheme="minorHAnsi"/>
          <w:bCs/>
          <w:kern w:val="1"/>
        </w:rPr>
        <w:t xml:space="preserve"> dział</w:t>
      </w:r>
      <w:r w:rsidR="00252055" w:rsidRPr="00252055">
        <w:rPr>
          <w:rFonts w:cstheme="minorHAnsi"/>
          <w:bCs/>
          <w:kern w:val="1"/>
        </w:rPr>
        <w:t>k</w:t>
      </w:r>
      <w:r w:rsidR="007F4A28">
        <w:rPr>
          <w:rFonts w:cstheme="minorHAnsi"/>
          <w:bCs/>
          <w:kern w:val="1"/>
        </w:rPr>
        <w:t>i,</w:t>
      </w:r>
      <w:r w:rsidR="007F4A28">
        <w:rPr>
          <w:rFonts w:cstheme="minorHAnsi"/>
          <w:kern w:val="1"/>
        </w:rPr>
        <w:t xml:space="preserve"> </w:t>
      </w:r>
      <w:r w:rsidR="007F4A28" w:rsidRPr="007F4A28">
        <w:rPr>
          <w:rFonts w:cstheme="minorHAnsi"/>
          <w:kern w:val="1"/>
        </w:rPr>
        <w:t xml:space="preserve">na terenie której Wnioskodawca zamierza prowadzić działalność </w:t>
      </w:r>
    </w:p>
    <w:p w14:paraId="195DC904" w14:textId="00DCB53B" w:rsidR="00A158A7" w:rsidRDefault="007F4A28" w:rsidP="008D30D1">
      <w:pPr>
        <w:spacing w:line="276" w:lineRule="auto"/>
        <w:rPr>
          <w:rFonts w:cstheme="minorHAnsi"/>
          <w:kern w:val="1"/>
        </w:rPr>
      </w:pPr>
      <w:r w:rsidRPr="007F4A28">
        <w:rPr>
          <w:rFonts w:cstheme="minorHAnsi"/>
          <w:kern w:val="1"/>
        </w:rPr>
        <w:t>w zakresie przetwarzania</w:t>
      </w:r>
      <w:r>
        <w:rPr>
          <w:rFonts w:cstheme="minorHAnsi"/>
          <w:kern w:val="1"/>
        </w:rPr>
        <w:t xml:space="preserve"> odpadów.</w:t>
      </w:r>
    </w:p>
    <w:p w14:paraId="2E215401" w14:textId="77777777" w:rsidR="003C12DF" w:rsidRDefault="003C12DF" w:rsidP="008D30D1">
      <w:pPr>
        <w:spacing w:line="276" w:lineRule="auto"/>
        <w:rPr>
          <w:rFonts w:cstheme="minorHAnsi"/>
          <w:kern w:val="1"/>
        </w:rPr>
      </w:pPr>
    </w:p>
    <w:p w14:paraId="1E5DEACD" w14:textId="77777777" w:rsidR="005D5927" w:rsidRPr="007F1455" w:rsidRDefault="005C7EBF" w:rsidP="008D30D1">
      <w:pPr>
        <w:spacing w:line="276" w:lineRule="auto"/>
        <w:rPr>
          <w:rFonts w:cstheme="minorHAnsi"/>
          <w:bCs/>
        </w:rPr>
      </w:pPr>
      <w:r w:rsidRPr="007F1455">
        <w:rPr>
          <w:rFonts w:cstheme="minorHAnsi"/>
          <w:bCs/>
        </w:rPr>
        <w:lastRenderedPageBreak/>
        <w:t>Mając na uwadze art. 41 ust. 6a ustawy o odpadach, Marszałek Województwa Wielkopolski</w:t>
      </w:r>
      <w:r w:rsidR="005D5927" w:rsidRPr="007F1455">
        <w:rPr>
          <w:rFonts w:cstheme="minorHAnsi"/>
          <w:bCs/>
        </w:rPr>
        <w:t>ego, pismem znak: DSK-IV.7244.74.2023 z dnia 22.07.2024</w:t>
      </w:r>
      <w:r w:rsidRPr="007F1455">
        <w:rPr>
          <w:rFonts w:cstheme="minorHAnsi"/>
          <w:bCs/>
        </w:rPr>
        <w:t xml:space="preserve"> r. zwrócił się do </w:t>
      </w:r>
      <w:r w:rsidR="005D5927" w:rsidRPr="007F1455">
        <w:rPr>
          <w:rFonts w:cstheme="minorHAnsi"/>
          <w:bCs/>
        </w:rPr>
        <w:t>Burmistrza Wolsztyna</w:t>
      </w:r>
      <w:r w:rsidR="00E40D4F" w:rsidRPr="007F1455">
        <w:rPr>
          <w:rFonts w:cstheme="minorHAnsi"/>
          <w:bCs/>
        </w:rPr>
        <w:t xml:space="preserve">, </w:t>
      </w:r>
    </w:p>
    <w:p w14:paraId="26E98594" w14:textId="2DD1E415" w:rsidR="00A158A7" w:rsidRDefault="005C7EBF" w:rsidP="008D30D1">
      <w:pPr>
        <w:spacing w:line="276" w:lineRule="auto"/>
        <w:rPr>
          <w:rFonts w:cstheme="minorHAnsi"/>
          <w:bCs/>
        </w:rPr>
      </w:pPr>
      <w:r w:rsidRPr="007F1455">
        <w:rPr>
          <w:rFonts w:cstheme="minorHAnsi"/>
          <w:bCs/>
        </w:rPr>
        <w:t xml:space="preserve">z prośbą o zaopiniowanie przedmiotowego wniosku o udzielenie </w:t>
      </w:r>
      <w:r w:rsidR="00EA6122" w:rsidRPr="007F1455">
        <w:rPr>
          <w:rFonts w:cstheme="minorHAnsi"/>
          <w:bCs/>
        </w:rPr>
        <w:t xml:space="preserve">zezwolenia </w:t>
      </w:r>
      <w:r w:rsidRPr="007F1455">
        <w:rPr>
          <w:rFonts w:cstheme="minorHAnsi"/>
          <w:bCs/>
        </w:rPr>
        <w:t xml:space="preserve">na przetwarzanie odpadów. </w:t>
      </w:r>
      <w:r w:rsidR="007F1455" w:rsidRPr="007F1455">
        <w:rPr>
          <w:rFonts w:cstheme="minorHAnsi"/>
          <w:bCs/>
        </w:rPr>
        <w:t>Burmistrz Wolsztyna nie zajął stanowiska w terminie określonym w art. 106 § 3 ustawy Kodeks postępowania administracyjnego. Wobec czego, zgodnie z art. 41 ust. 6b ustawy o odpadach, Marszałek Województwa Wielkopolskiego uznał, że wydano opinię pozytywną.</w:t>
      </w:r>
    </w:p>
    <w:p w14:paraId="244811DA" w14:textId="77777777" w:rsidR="003C12DF" w:rsidRDefault="003C12DF" w:rsidP="008D30D1">
      <w:pPr>
        <w:spacing w:line="276" w:lineRule="auto"/>
        <w:rPr>
          <w:rFonts w:cstheme="minorHAnsi"/>
          <w:bCs/>
        </w:rPr>
      </w:pPr>
    </w:p>
    <w:p w14:paraId="5A5743C4" w14:textId="046B527C" w:rsidR="007F1455" w:rsidRDefault="007F1455" w:rsidP="008D30D1">
      <w:pPr>
        <w:spacing w:line="276" w:lineRule="auto"/>
        <w:rPr>
          <w:rFonts w:cstheme="minorHAnsi"/>
          <w:bCs/>
        </w:rPr>
      </w:pPr>
      <w:r w:rsidRPr="007F1455">
        <w:rPr>
          <w:rFonts w:cstheme="minorHAnsi"/>
          <w:bCs/>
        </w:rPr>
        <w:t xml:space="preserve">Na </w:t>
      </w:r>
      <w:r>
        <w:rPr>
          <w:rFonts w:cstheme="minorHAnsi"/>
          <w:bCs/>
        </w:rPr>
        <w:t xml:space="preserve">podstawie art. 41a ust. 1 i ust. 2 </w:t>
      </w:r>
      <w:r w:rsidRPr="007F1455">
        <w:rPr>
          <w:rFonts w:cstheme="minorHAnsi"/>
          <w:bCs/>
        </w:rPr>
        <w:t>ustawy o odpadach, pi</w:t>
      </w:r>
      <w:r>
        <w:rPr>
          <w:rFonts w:cstheme="minorHAnsi"/>
          <w:bCs/>
        </w:rPr>
        <w:t>smem znak: DSK-IV.7244.74.2023</w:t>
      </w:r>
      <w:r w:rsidRPr="007F1455">
        <w:rPr>
          <w:rFonts w:cstheme="minorHAnsi"/>
          <w:bCs/>
        </w:rPr>
        <w:t xml:space="preserve">    </w:t>
      </w:r>
    </w:p>
    <w:p w14:paraId="022DBA4D" w14:textId="45AB2CFF" w:rsidR="00A158A7" w:rsidRDefault="007F1455" w:rsidP="008D30D1">
      <w:pPr>
        <w:spacing w:line="276" w:lineRule="auto"/>
        <w:rPr>
          <w:rFonts w:cstheme="minorHAnsi"/>
          <w:bCs/>
        </w:rPr>
      </w:pPr>
      <w:r>
        <w:rPr>
          <w:rFonts w:cstheme="minorHAnsi"/>
          <w:bCs/>
        </w:rPr>
        <w:t>z dnia 22.07</w:t>
      </w:r>
      <w:r w:rsidRPr="007F1455">
        <w:rPr>
          <w:rFonts w:cstheme="minorHAnsi"/>
          <w:bCs/>
        </w:rPr>
        <w:t xml:space="preserve">.2024 r. tutejszy Organ zwrócił się do Wielkopolskiego Wojewódzkiego Inspektora Ochrony Środowiska z prośbą o przeprowadzenie kontroli instalacji ze szczególnym uwzględnieniem miejsc magazynowania odpadów, wraz z przedstawicielem Departamentu Zarządzania Środowiskiem i Klimatu Urzędu Marszałkowskiego Województwa Wielkopolskiego w Poznaniu. W wyniku ustaleń przedmiotowej kontroli, Wielkopolski Wojewódzki Inspektor Ochrony Środowiska, </w:t>
      </w:r>
      <w:r>
        <w:rPr>
          <w:rFonts w:cstheme="minorHAnsi"/>
          <w:bCs/>
        </w:rPr>
        <w:t>postanowieniem znak: L</w:t>
      </w:r>
      <w:r w:rsidRPr="007F1455">
        <w:rPr>
          <w:rFonts w:cstheme="minorHAnsi"/>
          <w:bCs/>
        </w:rPr>
        <w:t>DI.70</w:t>
      </w:r>
      <w:r>
        <w:rPr>
          <w:rFonts w:cstheme="minorHAnsi"/>
          <w:bCs/>
        </w:rPr>
        <w:t>2</w:t>
      </w:r>
      <w:r w:rsidRPr="007F1455">
        <w:rPr>
          <w:rFonts w:cstheme="minorHAnsi"/>
          <w:bCs/>
        </w:rPr>
        <w:t>3.</w:t>
      </w:r>
      <w:r>
        <w:rPr>
          <w:rFonts w:cstheme="minorHAnsi"/>
          <w:bCs/>
        </w:rPr>
        <w:t>208.2024.AR</w:t>
      </w:r>
      <w:r w:rsidRPr="007F1455">
        <w:rPr>
          <w:rFonts w:cstheme="minorHAnsi"/>
          <w:bCs/>
        </w:rPr>
        <w:t xml:space="preserve"> z dnia </w:t>
      </w:r>
      <w:r>
        <w:rPr>
          <w:rFonts w:cstheme="minorHAnsi"/>
          <w:bCs/>
        </w:rPr>
        <w:t>12.09</w:t>
      </w:r>
      <w:r w:rsidRPr="007F1455">
        <w:rPr>
          <w:rFonts w:cstheme="minorHAnsi"/>
          <w:bCs/>
        </w:rPr>
        <w:t>.2024 r., pozytywnie zaopiniował spełnienie wymagań określonych w przepisach ochrony środowiska.</w:t>
      </w:r>
    </w:p>
    <w:p w14:paraId="57BEB757" w14:textId="77777777" w:rsidR="003C12DF" w:rsidRDefault="003C12DF" w:rsidP="008D30D1">
      <w:pPr>
        <w:spacing w:line="276" w:lineRule="auto"/>
        <w:rPr>
          <w:rFonts w:cstheme="minorHAnsi"/>
          <w:bCs/>
        </w:rPr>
      </w:pPr>
    </w:p>
    <w:p w14:paraId="38B50F0E" w14:textId="3618A2FA" w:rsidR="00B70C6F" w:rsidRDefault="00D21BCE" w:rsidP="008D30D1">
      <w:pPr>
        <w:spacing w:line="276" w:lineRule="auto"/>
        <w:rPr>
          <w:rFonts w:eastAsia="Andale Sans UI" w:cstheme="minorHAnsi"/>
          <w:bCs/>
          <w:lang w:eastAsia="zh-CN"/>
        </w:rPr>
      </w:pPr>
      <w:r>
        <w:rPr>
          <w:rFonts w:cstheme="minorHAnsi"/>
          <w:bCs/>
        </w:rPr>
        <w:t>Wniosek o udzielenie zezwolenia n</w:t>
      </w:r>
      <w:r w:rsidR="00A264CB">
        <w:rPr>
          <w:rFonts w:cstheme="minorHAnsi"/>
          <w:bCs/>
        </w:rPr>
        <w:t>a przetwarzanie odpadów dotyczy</w:t>
      </w:r>
      <w:r>
        <w:rPr>
          <w:rFonts w:cstheme="minorHAnsi"/>
          <w:bCs/>
        </w:rPr>
        <w:t xml:space="preserve"> wyłącznie odpadów niepalnych, </w:t>
      </w:r>
      <w:r w:rsidRPr="00D21BCE">
        <w:rPr>
          <w:rFonts w:cstheme="minorHAnsi"/>
          <w:bCs/>
        </w:rPr>
        <w:t xml:space="preserve">wymienionych w załączniku nr 2a do ustawy o odpadach, pn. </w:t>
      </w:r>
      <w:r w:rsidRPr="00D21BCE">
        <w:rPr>
          <w:rFonts w:cstheme="minorHAnsi"/>
          <w:bCs/>
          <w:i/>
        </w:rPr>
        <w:t>Niewyczerpujący wykaz kategorii</w:t>
      </w:r>
      <w:r>
        <w:rPr>
          <w:rFonts w:cstheme="minorHAnsi"/>
          <w:bCs/>
        </w:rPr>
        <w:t xml:space="preserve"> </w:t>
      </w:r>
      <w:r w:rsidRPr="00D21BCE">
        <w:rPr>
          <w:rFonts w:cstheme="minorHAnsi"/>
          <w:bCs/>
          <w:i/>
        </w:rPr>
        <w:t>odpadów niepalnych</w:t>
      </w:r>
      <w:r>
        <w:rPr>
          <w:rFonts w:cstheme="minorHAnsi"/>
          <w:bCs/>
        </w:rPr>
        <w:t xml:space="preserve">. </w:t>
      </w:r>
      <w:r w:rsidR="00B70C6F" w:rsidRPr="00B70C6F">
        <w:rPr>
          <w:rFonts w:eastAsia="Andale Sans UI" w:cstheme="minorHAnsi"/>
          <w:bCs/>
          <w:lang w:eastAsia="zh-CN"/>
        </w:rPr>
        <w:t xml:space="preserve">W związku z powyższym, Prowadzący przetwarzanie nie był zobligowany do przedłożenia operatu przeciwpożarowego oraz postanowienia właściwego komendanta powiatowego (miejskiego) Państwowej Straży Pożarnej. Nie było również wymagane przeprowadzenie kontroli instalacji </w:t>
      </w:r>
      <w:r w:rsidR="00B70C6F">
        <w:rPr>
          <w:rFonts w:eastAsia="Andale Sans UI" w:cstheme="minorHAnsi"/>
          <w:bCs/>
          <w:lang w:eastAsia="zh-CN"/>
        </w:rPr>
        <w:t xml:space="preserve">ze szczególnym uwzględnieniem miejsc magazynowania odpadów </w:t>
      </w:r>
      <w:r w:rsidR="00B70C6F" w:rsidRPr="00B70C6F">
        <w:rPr>
          <w:rFonts w:eastAsia="Andale Sans UI" w:cstheme="minorHAnsi"/>
          <w:bCs/>
          <w:lang w:eastAsia="zh-CN"/>
        </w:rPr>
        <w:t xml:space="preserve">– w zakresie spełniania wymagań ochrony przeciwpożarowej, </w:t>
      </w:r>
    </w:p>
    <w:p w14:paraId="293DE72E" w14:textId="65B5F9C2" w:rsidR="00B70C6F" w:rsidRDefault="00B70C6F" w:rsidP="008D30D1">
      <w:pPr>
        <w:spacing w:line="276" w:lineRule="auto"/>
        <w:rPr>
          <w:rFonts w:cstheme="minorHAnsi"/>
          <w:bCs/>
        </w:rPr>
      </w:pPr>
      <w:r w:rsidRPr="00B70C6F">
        <w:rPr>
          <w:rFonts w:eastAsia="Andale Sans UI" w:cstheme="minorHAnsi"/>
          <w:bCs/>
          <w:lang w:eastAsia="zh-CN"/>
        </w:rPr>
        <w:t>na podstawie przepisu art. 41a ust. 1a ustawy o odpadach. Tym samym, nie określono w decyzji wymagań przeciwpożarowych.</w:t>
      </w:r>
    </w:p>
    <w:p w14:paraId="113B7360" w14:textId="77777777" w:rsidR="00B70C6F" w:rsidRPr="00B70C6F" w:rsidRDefault="00B70C6F" w:rsidP="008D30D1">
      <w:pPr>
        <w:spacing w:line="276" w:lineRule="auto"/>
        <w:rPr>
          <w:rFonts w:cstheme="minorHAnsi"/>
          <w:bCs/>
        </w:rPr>
      </w:pPr>
    </w:p>
    <w:p w14:paraId="47767B24" w14:textId="3A9792B1" w:rsidR="005C7EBF" w:rsidRPr="005C7EBF" w:rsidRDefault="005C7EBF" w:rsidP="008D30D1">
      <w:pPr>
        <w:spacing w:line="276" w:lineRule="auto"/>
        <w:rPr>
          <w:rFonts w:cstheme="minorHAnsi"/>
        </w:rPr>
      </w:pPr>
      <w:r w:rsidRPr="005C7EBF">
        <w:rPr>
          <w:rFonts w:eastAsia="Andale Sans UI" w:cstheme="minorHAnsi"/>
          <w:bCs/>
          <w:lang w:eastAsia="zh-CN"/>
        </w:rPr>
        <w:t>Zgodnie z art. 48a ust. 1-4 ustawy o odpadach – po</w:t>
      </w:r>
      <w:r w:rsidR="00EA6122">
        <w:rPr>
          <w:rFonts w:eastAsia="Andale Sans UI" w:cstheme="minorHAnsi"/>
          <w:bCs/>
          <w:lang w:eastAsia="zh-CN"/>
        </w:rPr>
        <w:t xml:space="preserve">siadacz odpadów obowiązany </w:t>
      </w:r>
      <w:r w:rsidRPr="005C7EBF">
        <w:rPr>
          <w:rFonts w:eastAsia="Andale Sans UI" w:cstheme="minorHAnsi"/>
          <w:bCs/>
          <w:lang w:eastAsia="zh-CN"/>
        </w:rPr>
        <w:t>do uzyskania zezwolenia na zbieranie odpadów lub zezwoleni</w:t>
      </w:r>
      <w:r w:rsidR="00EA6122">
        <w:rPr>
          <w:rFonts w:eastAsia="Andale Sans UI" w:cstheme="minorHAnsi"/>
          <w:bCs/>
          <w:lang w:eastAsia="zh-CN"/>
        </w:rPr>
        <w:t xml:space="preserve">a na przetwarzanie odpadów, </w:t>
      </w:r>
      <w:r w:rsidRPr="005C7EBF">
        <w:rPr>
          <w:rFonts w:eastAsia="Andale Sans UI" w:cstheme="minorHAnsi"/>
          <w:bCs/>
          <w:lang w:eastAsia="zh-CN"/>
        </w:rPr>
        <w:t>z wyłączeniem zarządzającego składowiskiem odpadów, jest obowiązany do ustanowienia zabezpieczenia roszczeń w wysokości umożliwiającej pokrycie kosztów wykonania zastępczego:</w:t>
      </w:r>
    </w:p>
    <w:p w14:paraId="52F4662F" w14:textId="77777777" w:rsidR="00446889" w:rsidRDefault="005C7EBF" w:rsidP="008D30D1">
      <w:pPr>
        <w:numPr>
          <w:ilvl w:val="0"/>
          <w:numId w:val="8"/>
        </w:numPr>
        <w:tabs>
          <w:tab w:val="left" w:pos="709"/>
          <w:tab w:val="left" w:pos="1276"/>
          <w:tab w:val="left" w:pos="1530"/>
          <w:tab w:val="center" w:pos="5384"/>
          <w:tab w:val="right" w:pos="8674"/>
          <w:tab w:val="right" w:pos="10203"/>
        </w:tabs>
        <w:spacing w:line="276" w:lineRule="auto"/>
        <w:rPr>
          <w:rFonts w:eastAsia="Andale Sans UI" w:cstheme="minorHAnsi"/>
          <w:bCs/>
          <w:lang w:eastAsia="zh-CN"/>
        </w:rPr>
      </w:pPr>
      <w:r w:rsidRPr="005C7EBF">
        <w:rPr>
          <w:rFonts w:eastAsia="Andale Sans UI" w:cstheme="minorHAnsi"/>
          <w:bCs/>
          <w:lang w:eastAsia="zh-CN"/>
        </w:rPr>
        <w:t xml:space="preserve">decyzji nakazującej posiadaczowi odpadów usunięcie odpadów z miejsca nieprzeznaczonego do ich składowania lub magazynowania, o której mowa w art. 26 </w:t>
      </w:r>
    </w:p>
    <w:p w14:paraId="275EF1D1" w14:textId="3D795D5C" w:rsidR="005C7EBF" w:rsidRPr="005C7EBF" w:rsidRDefault="005C7EBF" w:rsidP="008D30D1">
      <w:pPr>
        <w:tabs>
          <w:tab w:val="left" w:pos="709"/>
          <w:tab w:val="left" w:pos="1276"/>
          <w:tab w:val="left" w:pos="1530"/>
          <w:tab w:val="center" w:pos="5384"/>
          <w:tab w:val="right" w:pos="8674"/>
          <w:tab w:val="right" w:pos="10203"/>
        </w:tabs>
        <w:spacing w:line="276" w:lineRule="auto"/>
        <w:ind w:left="720"/>
        <w:rPr>
          <w:rFonts w:eastAsia="Andale Sans UI" w:cstheme="minorHAnsi"/>
          <w:bCs/>
          <w:lang w:eastAsia="zh-CN"/>
        </w:rPr>
      </w:pPr>
      <w:r w:rsidRPr="005C7EBF">
        <w:rPr>
          <w:rFonts w:eastAsia="Andale Sans UI" w:cstheme="minorHAnsi"/>
          <w:bCs/>
          <w:lang w:eastAsia="zh-CN"/>
        </w:rPr>
        <w:t>ust. 2 ustawy o odpadach;</w:t>
      </w:r>
    </w:p>
    <w:p w14:paraId="006F9B52" w14:textId="77777777" w:rsidR="005C7EBF" w:rsidRPr="005C7EBF" w:rsidRDefault="005C7EBF" w:rsidP="008D30D1">
      <w:pPr>
        <w:numPr>
          <w:ilvl w:val="0"/>
          <w:numId w:val="8"/>
        </w:numPr>
        <w:tabs>
          <w:tab w:val="left" w:pos="709"/>
          <w:tab w:val="left" w:pos="1276"/>
          <w:tab w:val="left" w:pos="1530"/>
          <w:tab w:val="center" w:pos="5384"/>
          <w:tab w:val="right" w:pos="8674"/>
          <w:tab w:val="right" w:pos="10203"/>
        </w:tabs>
        <w:spacing w:line="276" w:lineRule="auto"/>
        <w:rPr>
          <w:rFonts w:eastAsia="Andale Sans UI" w:cstheme="minorHAnsi"/>
          <w:bCs/>
          <w:lang w:eastAsia="zh-CN"/>
        </w:rPr>
      </w:pPr>
      <w:r w:rsidRPr="005C7EBF">
        <w:rPr>
          <w:rFonts w:eastAsia="Andale Sans UI" w:cstheme="minorHAnsi"/>
          <w:bCs/>
          <w:lang w:eastAsia="zh-CN"/>
        </w:rPr>
        <w:t>obowiązku wynikającego z art. 47 ust. 5 ww. ustawy;</w:t>
      </w:r>
    </w:p>
    <w:p w14:paraId="7FF87C86" w14:textId="77777777" w:rsidR="00446889" w:rsidRDefault="005C7EBF" w:rsidP="008D30D1">
      <w:pPr>
        <w:tabs>
          <w:tab w:val="left" w:pos="709"/>
          <w:tab w:val="left" w:pos="1276"/>
          <w:tab w:val="left" w:pos="1530"/>
          <w:tab w:val="center" w:pos="5384"/>
          <w:tab w:val="right" w:pos="8674"/>
          <w:tab w:val="right" w:pos="10203"/>
        </w:tabs>
        <w:spacing w:line="276" w:lineRule="auto"/>
        <w:rPr>
          <w:rFonts w:eastAsia="Andale Sans UI" w:cstheme="minorHAnsi"/>
          <w:bCs/>
          <w:lang w:eastAsia="zh-CN"/>
        </w:rPr>
      </w:pPr>
      <w:r w:rsidRPr="005C7EBF">
        <w:rPr>
          <w:rFonts w:eastAsia="Andale Sans UI" w:cstheme="minorHAnsi"/>
          <w:bCs/>
          <w:lang w:eastAsia="zh-CN"/>
        </w:rPr>
        <w:t xml:space="preserve">– w tym usunięcia odpadów i ich zagospodarowania łącznie z odpadami stanowiącymi pozostałości z akcji gaśniczej lub usunięcia negatywnych skutków w środowisku lub szkód </w:t>
      </w:r>
    </w:p>
    <w:p w14:paraId="6FA205B2" w14:textId="77777777" w:rsidR="00446889" w:rsidRDefault="005C7EBF" w:rsidP="008D30D1">
      <w:pPr>
        <w:tabs>
          <w:tab w:val="left" w:pos="709"/>
          <w:tab w:val="left" w:pos="1276"/>
          <w:tab w:val="left" w:pos="1530"/>
          <w:tab w:val="center" w:pos="5384"/>
          <w:tab w:val="right" w:pos="8674"/>
          <w:tab w:val="right" w:pos="10203"/>
        </w:tabs>
        <w:spacing w:line="276" w:lineRule="auto"/>
        <w:rPr>
          <w:rFonts w:eastAsia="Andale Sans UI" w:cstheme="minorHAnsi"/>
          <w:bCs/>
          <w:lang w:eastAsia="zh-CN"/>
        </w:rPr>
      </w:pPr>
      <w:r w:rsidRPr="005C7EBF">
        <w:rPr>
          <w:rFonts w:eastAsia="Andale Sans UI" w:cstheme="minorHAnsi"/>
          <w:bCs/>
          <w:lang w:eastAsia="zh-CN"/>
        </w:rPr>
        <w:t xml:space="preserve">w środowisku w rozumieniu ustawy z dnia 13 kwietnia 2007 r. o zapobieganiu szkodom </w:t>
      </w:r>
    </w:p>
    <w:p w14:paraId="66864000" w14:textId="3F254FFC" w:rsidR="00A158A7" w:rsidRPr="003C12DF" w:rsidRDefault="005C7EBF" w:rsidP="008D30D1">
      <w:pPr>
        <w:tabs>
          <w:tab w:val="left" w:pos="709"/>
          <w:tab w:val="left" w:pos="1276"/>
          <w:tab w:val="left" w:pos="1530"/>
          <w:tab w:val="center" w:pos="5384"/>
          <w:tab w:val="right" w:pos="8674"/>
          <w:tab w:val="right" w:pos="10203"/>
        </w:tabs>
        <w:spacing w:line="276" w:lineRule="auto"/>
        <w:rPr>
          <w:rFonts w:eastAsia="Andale Sans UI" w:cstheme="minorHAnsi"/>
          <w:bCs/>
          <w:lang w:eastAsia="zh-CN"/>
        </w:rPr>
      </w:pPr>
      <w:r w:rsidRPr="005C7EBF">
        <w:rPr>
          <w:rFonts w:eastAsia="Andale Sans UI" w:cstheme="minorHAnsi"/>
          <w:bCs/>
          <w:lang w:eastAsia="zh-CN"/>
        </w:rPr>
        <w:t>w środowisku i ich naprawie (tekst jednolity: Dz. U. z 2020 r., poz. 2187) w ramach prowadzonej działalności polegającej na zbier</w:t>
      </w:r>
      <w:r w:rsidR="00446889">
        <w:rPr>
          <w:rFonts w:eastAsia="Andale Sans UI" w:cstheme="minorHAnsi"/>
          <w:bCs/>
          <w:lang w:eastAsia="zh-CN"/>
        </w:rPr>
        <w:t>aniu lub przetwarzaniu odpadów.</w:t>
      </w:r>
    </w:p>
    <w:p w14:paraId="0574E2DB" w14:textId="77777777" w:rsidR="003C12DF" w:rsidRDefault="00446889" w:rsidP="008D30D1">
      <w:pPr>
        <w:spacing w:line="276" w:lineRule="auto"/>
        <w:rPr>
          <w:rFonts w:eastAsia="SimSun" w:cstheme="minorHAnsi"/>
          <w:bCs/>
          <w:lang w:eastAsia="pl-PL"/>
        </w:rPr>
      </w:pPr>
      <w:r w:rsidRPr="00446889">
        <w:rPr>
          <w:rFonts w:eastAsia="SimSun" w:cstheme="minorHAnsi"/>
          <w:bCs/>
          <w:lang w:eastAsia="pl-PL"/>
        </w:rPr>
        <w:t xml:space="preserve">Uwzględniając ww. regulacje, Wnioskodawca zadeklarował formę oraz wysokość zabezpieczenia roszczeń w postaci depozytu </w:t>
      </w:r>
      <w:r w:rsidR="00232D59" w:rsidRPr="00232D59">
        <w:rPr>
          <w:rFonts w:eastAsia="SimSun" w:cstheme="minorHAnsi"/>
          <w:bCs/>
          <w:lang w:eastAsia="pl-PL"/>
        </w:rPr>
        <w:t xml:space="preserve">obejmującego kwotę </w:t>
      </w:r>
      <w:r w:rsidR="00D21BCE" w:rsidRPr="00D21BCE">
        <w:rPr>
          <w:rFonts w:eastAsia="SimSun" w:cstheme="minorHAnsi"/>
          <w:bCs/>
          <w:lang w:eastAsia="pl-PL"/>
        </w:rPr>
        <w:t>4 920,00 zł (słownie: cztery tysiące dziewięćset dwadzieścia złotych, zero groszy).</w:t>
      </w:r>
      <w:r w:rsidR="00623943">
        <w:rPr>
          <w:rFonts w:eastAsia="SimSun" w:cstheme="minorHAnsi"/>
          <w:bCs/>
          <w:lang w:eastAsia="pl-PL"/>
        </w:rPr>
        <w:t xml:space="preserve"> </w:t>
      </w:r>
    </w:p>
    <w:p w14:paraId="0AA947C6" w14:textId="1C57067D" w:rsidR="00446889" w:rsidRDefault="00446889" w:rsidP="008D30D1">
      <w:pPr>
        <w:spacing w:line="276" w:lineRule="auto"/>
        <w:rPr>
          <w:rFonts w:eastAsia="SimSun" w:cstheme="minorHAnsi"/>
          <w:bCs/>
          <w:lang w:eastAsia="pl-PL"/>
        </w:rPr>
      </w:pPr>
      <w:r w:rsidRPr="00446889">
        <w:rPr>
          <w:rFonts w:eastAsia="SimSun" w:cstheme="minorHAnsi"/>
          <w:bCs/>
          <w:lang w:eastAsia="pl-PL"/>
        </w:rPr>
        <w:t>Tutejszy Organ uznał, że powyższe spełnia ustawowe wymagania i pozwoli na pokrycie kosztów wykonania zastępczego, o którym mowa w art. 48a ust. 1 ustawy o odpadach.</w:t>
      </w:r>
    </w:p>
    <w:p w14:paraId="7994131A" w14:textId="77777777" w:rsidR="00623943" w:rsidRDefault="00446889" w:rsidP="008D30D1">
      <w:pPr>
        <w:spacing w:line="276" w:lineRule="auto"/>
        <w:rPr>
          <w:rFonts w:eastAsia="SimSun" w:cstheme="minorHAnsi"/>
          <w:bCs/>
          <w:lang w:eastAsia="pl-PL"/>
        </w:rPr>
      </w:pPr>
      <w:r w:rsidRPr="00446889">
        <w:rPr>
          <w:rFonts w:eastAsia="SimSun" w:cstheme="minorHAnsi"/>
          <w:bCs/>
          <w:lang w:eastAsia="pl-PL"/>
        </w:rPr>
        <w:lastRenderedPageBreak/>
        <w:t xml:space="preserve">Stosownie do art. 48a ust. 7 ustawy o odpadach Marszałek Województwa Wielkopolskiego, </w:t>
      </w:r>
      <w:r w:rsidRPr="00BD292B">
        <w:rPr>
          <w:rFonts w:eastAsia="SimSun" w:cstheme="minorHAnsi"/>
          <w:bCs/>
          <w:lang w:eastAsia="pl-PL"/>
        </w:rPr>
        <w:t>pos</w:t>
      </w:r>
      <w:r w:rsidR="00623943">
        <w:rPr>
          <w:rFonts w:eastAsia="SimSun" w:cstheme="minorHAnsi"/>
          <w:bCs/>
          <w:lang w:eastAsia="pl-PL"/>
        </w:rPr>
        <w:t>tanowieniem znak: DSK-IV.7244.74.2023 z dnia 18.10</w:t>
      </w:r>
      <w:r w:rsidR="00232D59" w:rsidRPr="00BD292B">
        <w:rPr>
          <w:rFonts w:eastAsia="SimSun" w:cstheme="minorHAnsi"/>
          <w:bCs/>
          <w:lang w:eastAsia="pl-PL"/>
        </w:rPr>
        <w:t>.2024</w:t>
      </w:r>
      <w:r w:rsidRPr="00BD292B">
        <w:rPr>
          <w:rFonts w:eastAsia="SimSun" w:cstheme="minorHAnsi"/>
          <w:bCs/>
          <w:lang w:eastAsia="pl-PL"/>
        </w:rPr>
        <w:t xml:space="preserve"> r., określił ww. formę i wysokość zabezpieczenia roszczeń w związku </w:t>
      </w:r>
      <w:r w:rsidR="00623943">
        <w:rPr>
          <w:rFonts w:eastAsia="SimSun" w:cstheme="minorHAnsi"/>
          <w:bCs/>
          <w:lang w:eastAsia="pl-PL"/>
        </w:rPr>
        <w:t>z</w:t>
      </w:r>
      <w:r w:rsidRPr="00BD292B">
        <w:rPr>
          <w:rFonts w:eastAsia="SimSun" w:cstheme="minorHAnsi"/>
          <w:bCs/>
          <w:lang w:eastAsia="pl-PL"/>
        </w:rPr>
        <w:t xml:space="preserve"> przetwarzaniem odpadów. Zgodnie z art. 48a ust. 10 ustawy o odpadach, Wnioskod</w:t>
      </w:r>
      <w:r w:rsidR="00623943">
        <w:rPr>
          <w:rFonts w:eastAsia="SimSun" w:cstheme="minorHAnsi"/>
          <w:bCs/>
          <w:lang w:eastAsia="pl-PL"/>
        </w:rPr>
        <w:t>awca, w dniu 29.10</w:t>
      </w:r>
      <w:r w:rsidR="00232D59" w:rsidRPr="00BD292B">
        <w:rPr>
          <w:rFonts w:eastAsia="SimSun" w:cstheme="minorHAnsi"/>
          <w:bCs/>
          <w:lang w:eastAsia="pl-PL"/>
        </w:rPr>
        <w:t>.2024</w:t>
      </w:r>
      <w:r w:rsidR="003B3555" w:rsidRPr="00BD292B">
        <w:rPr>
          <w:rFonts w:eastAsia="SimSun" w:cstheme="minorHAnsi"/>
          <w:bCs/>
          <w:lang w:eastAsia="pl-PL"/>
        </w:rPr>
        <w:t xml:space="preserve"> r. </w:t>
      </w:r>
      <w:r w:rsidR="00CC0DC9" w:rsidRPr="00BD292B">
        <w:rPr>
          <w:rFonts w:eastAsia="SimSun" w:cstheme="minorHAnsi"/>
          <w:bCs/>
          <w:lang w:eastAsia="pl-PL"/>
        </w:rPr>
        <w:t xml:space="preserve">poinformował tutejszy Organ </w:t>
      </w:r>
    </w:p>
    <w:p w14:paraId="347008CC" w14:textId="068363B0" w:rsidR="005C7EBF" w:rsidRPr="00BD292B" w:rsidRDefault="00CC0DC9" w:rsidP="008D30D1">
      <w:pPr>
        <w:spacing w:line="276" w:lineRule="auto"/>
        <w:rPr>
          <w:rFonts w:eastAsia="SimSun" w:cstheme="minorHAnsi"/>
          <w:bCs/>
          <w:lang w:eastAsia="pl-PL"/>
        </w:rPr>
      </w:pPr>
      <w:r w:rsidRPr="00BD292B">
        <w:rPr>
          <w:rFonts w:eastAsia="SimSun" w:cstheme="minorHAnsi"/>
          <w:bCs/>
          <w:lang w:eastAsia="pl-PL"/>
        </w:rPr>
        <w:t>o wpłacie depozytu.</w:t>
      </w:r>
    </w:p>
    <w:p w14:paraId="4735224C" w14:textId="3E7EF256" w:rsidR="005B7FAB" w:rsidRDefault="005C7EBF" w:rsidP="008D30D1">
      <w:pPr>
        <w:tabs>
          <w:tab w:val="left" w:pos="709"/>
          <w:tab w:val="left" w:pos="1489"/>
          <w:tab w:val="left" w:pos="1530"/>
          <w:tab w:val="center" w:pos="5384"/>
          <w:tab w:val="right" w:pos="8674"/>
          <w:tab w:val="right" w:pos="10203"/>
        </w:tabs>
        <w:spacing w:line="276" w:lineRule="auto"/>
        <w:rPr>
          <w:rFonts w:eastAsia="Andale Sans UI" w:cstheme="minorHAnsi"/>
          <w:bCs/>
          <w:lang w:eastAsia="zh-CN"/>
        </w:rPr>
      </w:pPr>
      <w:r w:rsidRPr="00BD292B">
        <w:rPr>
          <w:rFonts w:eastAsia="Andale Sans UI" w:cstheme="minorHAnsi"/>
          <w:bCs/>
          <w:lang w:eastAsia="zh-CN"/>
        </w:rPr>
        <w:t>Posiadacz odpadów jest obowiązany utrzymywać ustanowione zabezpieczenie roszczeń przez okres obowiązywania zezwolenia na zbieranie odpadów</w:t>
      </w:r>
      <w:r w:rsidRPr="005C7EBF">
        <w:rPr>
          <w:rFonts w:eastAsia="Andale Sans UI" w:cstheme="minorHAnsi"/>
          <w:bCs/>
          <w:lang w:eastAsia="zh-CN"/>
        </w:rPr>
        <w:t xml:space="preserve"> lub zezwolenia na przetwarzanie odpadów i po zakończeniu obowiązywania tych zezwoleń, do czasu uzyskania ostatecznej decyzji o zwrocie zabezpieczenia roszczeń (art. 48a ust. 11 ustawy o odpadach). Natomiast właściwy organ przechowuje złożone przez posiadacza odpadów dokumenty potwierdzające wniesienie zabezpieczenia roszczeń przez cały okres obowiązywania zezwolenia na zbieranie odpadów lub zezwolenia na przetwarzanie odpadów (art. 48a ust. 12 ww. ustawy).</w:t>
      </w:r>
    </w:p>
    <w:p w14:paraId="67274151" w14:textId="77777777" w:rsidR="00DC34D2" w:rsidRDefault="005C7EBF" w:rsidP="008D30D1">
      <w:pPr>
        <w:tabs>
          <w:tab w:val="left" w:pos="709"/>
          <w:tab w:val="left" w:pos="1489"/>
          <w:tab w:val="left" w:pos="1530"/>
          <w:tab w:val="center" w:pos="5384"/>
          <w:tab w:val="right" w:pos="8674"/>
          <w:tab w:val="right" w:pos="10203"/>
        </w:tabs>
        <w:spacing w:line="276" w:lineRule="auto"/>
        <w:rPr>
          <w:rFonts w:eastAsia="Andale Sans UI" w:cstheme="minorHAnsi"/>
          <w:bCs/>
          <w:lang w:eastAsia="zh-CN"/>
        </w:rPr>
      </w:pPr>
      <w:r w:rsidRPr="005C7EBF">
        <w:rPr>
          <w:rFonts w:eastAsia="Andale Sans UI" w:cstheme="minorHAnsi"/>
          <w:bCs/>
          <w:lang w:eastAsia="zh-CN"/>
        </w:rPr>
        <w:t xml:space="preserve">Zgodnie z art. 48a ust. 15 ustawy o odpadach – w razie stwierdzenia, że posiadacz odpadów, wbrew obowiązkowi, nie utrzymuje ustanowionego zabezpieczenia roszczeń, właściwy organ cofa zezwolenie na zbieranie odpadów lub zezwolenie na przetwarzanie odpadów, </w:t>
      </w:r>
    </w:p>
    <w:p w14:paraId="38267721" w14:textId="5FA5652C" w:rsidR="005B7FAB" w:rsidRPr="005C7EBF" w:rsidRDefault="005C7EBF" w:rsidP="008D30D1">
      <w:pPr>
        <w:tabs>
          <w:tab w:val="left" w:pos="709"/>
          <w:tab w:val="left" w:pos="1489"/>
          <w:tab w:val="left" w:pos="1530"/>
          <w:tab w:val="center" w:pos="5384"/>
          <w:tab w:val="right" w:pos="8674"/>
          <w:tab w:val="right" w:pos="10203"/>
        </w:tabs>
        <w:spacing w:line="276" w:lineRule="auto"/>
        <w:rPr>
          <w:rFonts w:eastAsia="Andale Sans UI" w:cstheme="minorHAnsi"/>
          <w:bCs/>
          <w:lang w:eastAsia="zh-CN"/>
        </w:rPr>
      </w:pPr>
      <w:r w:rsidRPr="005C7EBF">
        <w:rPr>
          <w:rFonts w:eastAsia="Andale Sans UI" w:cstheme="minorHAnsi"/>
          <w:bCs/>
          <w:lang w:eastAsia="zh-CN"/>
        </w:rPr>
        <w:t>a w przypadku zakończenia obowiązywania zezwolenia, niezwłocznie wszczyna egzekucję wykonania obowiązku, o którym mowa</w:t>
      </w:r>
      <w:r w:rsidR="005B7FAB">
        <w:rPr>
          <w:rFonts w:eastAsia="Andale Sans UI" w:cstheme="minorHAnsi"/>
          <w:bCs/>
          <w:lang w:eastAsia="zh-CN"/>
        </w:rPr>
        <w:t xml:space="preserve"> w art. 47 ust. 5 tejże ustawy.</w:t>
      </w:r>
    </w:p>
    <w:p w14:paraId="2C288CAB" w14:textId="62955BA2" w:rsidR="003C12DF" w:rsidRDefault="005B7FAB" w:rsidP="008D30D1">
      <w:pPr>
        <w:tabs>
          <w:tab w:val="left" w:pos="709"/>
          <w:tab w:val="left" w:pos="1489"/>
          <w:tab w:val="left" w:pos="1530"/>
          <w:tab w:val="center" w:pos="5384"/>
          <w:tab w:val="right" w:pos="8674"/>
          <w:tab w:val="right" w:pos="10203"/>
        </w:tabs>
        <w:spacing w:line="276" w:lineRule="auto"/>
        <w:rPr>
          <w:rFonts w:eastAsia="Andale Sans UI" w:cstheme="minorHAnsi"/>
          <w:bCs/>
          <w:lang w:eastAsia="zh-CN"/>
        </w:rPr>
      </w:pPr>
      <w:r w:rsidRPr="00C61448">
        <w:rPr>
          <w:rFonts w:eastAsia="Andale Sans UI" w:cstheme="minorHAnsi"/>
          <w:bCs/>
          <w:lang w:eastAsia="zh-CN"/>
        </w:rPr>
        <w:t>Jednocześnie należy zauważyć, że w myśl art. 48a ust. 8 ustawy o odpadach – w przypadku zmiany okoliczności faktycznych mających wpływ na wysokość określonego zabezpieczenia roszczeń</w:t>
      </w:r>
      <w:r w:rsidR="00DC34D2">
        <w:rPr>
          <w:rFonts w:eastAsia="Andale Sans UI" w:cstheme="minorHAnsi"/>
          <w:bCs/>
          <w:lang w:eastAsia="zh-CN"/>
        </w:rPr>
        <w:t xml:space="preserve"> lub jego formę</w:t>
      </w:r>
      <w:r w:rsidRPr="00C61448">
        <w:rPr>
          <w:rFonts w:eastAsia="Andale Sans UI" w:cstheme="minorHAnsi"/>
          <w:bCs/>
          <w:lang w:eastAsia="zh-CN"/>
        </w:rPr>
        <w:t xml:space="preserve">, Prowadzący </w:t>
      </w:r>
      <w:r w:rsidR="00DC34D2">
        <w:rPr>
          <w:rFonts w:eastAsia="Andale Sans UI" w:cstheme="minorHAnsi"/>
          <w:bCs/>
          <w:lang w:eastAsia="zh-CN"/>
        </w:rPr>
        <w:t>przetwarzanie</w:t>
      </w:r>
      <w:r w:rsidRPr="00C61448">
        <w:rPr>
          <w:rFonts w:eastAsia="Andale Sans UI" w:cstheme="minorHAnsi"/>
          <w:bCs/>
          <w:lang w:eastAsia="zh-CN"/>
        </w:rPr>
        <w:t xml:space="preserve"> jest obowiązany do złożenia wniosku</w:t>
      </w:r>
      <w:r w:rsidR="00DC34D2">
        <w:rPr>
          <w:rFonts w:eastAsia="Andale Sans UI" w:cstheme="minorHAnsi"/>
          <w:bCs/>
          <w:lang w:eastAsia="zh-CN"/>
        </w:rPr>
        <w:t xml:space="preserve">           </w:t>
      </w:r>
      <w:r w:rsidRPr="00C61448">
        <w:rPr>
          <w:rFonts w:eastAsia="Andale Sans UI" w:cstheme="minorHAnsi"/>
          <w:bCs/>
          <w:lang w:eastAsia="zh-CN"/>
        </w:rPr>
        <w:t xml:space="preserve"> o zmianę formy lub wysokości zabezpieczenia roszczeń.</w:t>
      </w:r>
    </w:p>
    <w:p w14:paraId="7BF27156" w14:textId="77777777" w:rsidR="009722D3" w:rsidRDefault="009722D3" w:rsidP="008D30D1">
      <w:pPr>
        <w:tabs>
          <w:tab w:val="left" w:pos="709"/>
          <w:tab w:val="left" w:pos="1489"/>
          <w:tab w:val="left" w:pos="1530"/>
          <w:tab w:val="center" w:pos="5384"/>
          <w:tab w:val="right" w:pos="8674"/>
          <w:tab w:val="right" w:pos="10203"/>
        </w:tabs>
        <w:spacing w:line="276" w:lineRule="auto"/>
        <w:rPr>
          <w:rFonts w:eastAsia="Andale Sans UI" w:cstheme="minorHAnsi"/>
          <w:bCs/>
          <w:lang w:eastAsia="zh-CN"/>
        </w:rPr>
      </w:pPr>
      <w:r w:rsidRPr="009722D3">
        <w:rPr>
          <w:rFonts w:eastAsia="Andale Sans UI" w:cstheme="minorHAnsi"/>
          <w:bCs/>
          <w:lang w:eastAsia="zh-CN"/>
        </w:rPr>
        <w:t>Odnosząc się do obowiązku wskazania we wniosku proponowanej formy i wysokości zabezpieczenia roszczeń</w:t>
      </w:r>
      <w:r>
        <w:rPr>
          <w:rFonts w:eastAsia="Andale Sans UI" w:cstheme="minorHAnsi"/>
          <w:bCs/>
          <w:lang w:eastAsia="zh-CN"/>
        </w:rPr>
        <w:t xml:space="preserve"> dla odpadów o kodach: 17 01 01, 17 01 02, ex 17 01 03, ex 17 01 07, </w:t>
      </w:r>
    </w:p>
    <w:p w14:paraId="160D177F" w14:textId="5E175EA5" w:rsidR="009722D3" w:rsidRDefault="009722D3" w:rsidP="008D30D1">
      <w:pPr>
        <w:tabs>
          <w:tab w:val="left" w:pos="709"/>
          <w:tab w:val="left" w:pos="1489"/>
          <w:tab w:val="left" w:pos="1530"/>
          <w:tab w:val="center" w:pos="5384"/>
          <w:tab w:val="right" w:pos="8674"/>
          <w:tab w:val="right" w:pos="10203"/>
        </w:tabs>
        <w:spacing w:line="276" w:lineRule="auto"/>
        <w:rPr>
          <w:rFonts w:eastAsia="Andale Sans UI" w:cstheme="minorHAnsi"/>
          <w:bCs/>
          <w:lang w:eastAsia="zh-CN"/>
        </w:rPr>
      </w:pPr>
      <w:r>
        <w:rPr>
          <w:rFonts w:eastAsia="Andale Sans UI" w:cstheme="minorHAnsi"/>
          <w:bCs/>
          <w:lang w:eastAsia="zh-CN"/>
        </w:rPr>
        <w:t xml:space="preserve">17 05 04 i 20 02 02 </w:t>
      </w:r>
      <w:r w:rsidRPr="009722D3">
        <w:rPr>
          <w:rFonts w:eastAsia="Andale Sans UI" w:cstheme="minorHAnsi"/>
          <w:bCs/>
          <w:lang w:eastAsia="zh-CN"/>
        </w:rPr>
        <w:t xml:space="preserve">Wnioskodawca oświadczył, iż do przetwarzania wykorzystywane będą wyłącznie odpady </w:t>
      </w:r>
      <w:r>
        <w:rPr>
          <w:rFonts w:eastAsia="Andale Sans UI" w:cstheme="minorHAnsi"/>
          <w:bCs/>
          <w:lang w:eastAsia="zh-CN"/>
        </w:rPr>
        <w:t xml:space="preserve">stanowiące </w:t>
      </w:r>
      <w:r w:rsidRPr="009722D3">
        <w:rPr>
          <w:rFonts w:eastAsia="Andale Sans UI" w:cstheme="minorHAnsi"/>
          <w:bCs/>
          <w:lang w:eastAsia="zh-CN"/>
        </w:rPr>
        <w:t xml:space="preserve">wydobytą w trakcie robót budowlanych niezanieczyszczoną glebę lub ziemię </w:t>
      </w:r>
      <w:r>
        <w:rPr>
          <w:rFonts w:eastAsia="Andale Sans UI" w:cstheme="minorHAnsi"/>
          <w:bCs/>
          <w:lang w:eastAsia="zh-CN"/>
        </w:rPr>
        <w:t>oraz</w:t>
      </w:r>
      <w:r w:rsidRPr="009722D3">
        <w:rPr>
          <w:rFonts w:eastAsia="Andale Sans UI" w:cstheme="minorHAnsi"/>
          <w:bCs/>
          <w:lang w:eastAsia="zh-CN"/>
        </w:rPr>
        <w:t xml:space="preserve"> odpady obojętne, o</w:t>
      </w:r>
      <w:r>
        <w:rPr>
          <w:rFonts w:eastAsia="Andale Sans UI" w:cstheme="minorHAnsi"/>
          <w:bCs/>
          <w:lang w:eastAsia="zh-CN"/>
        </w:rPr>
        <w:t xml:space="preserve">kreślone </w:t>
      </w:r>
      <w:r w:rsidRPr="009722D3">
        <w:rPr>
          <w:rFonts w:eastAsia="Andale Sans UI" w:cstheme="minorHAnsi"/>
          <w:bCs/>
          <w:lang w:eastAsia="zh-CN"/>
        </w:rPr>
        <w:t>w przepisach wydanych na podstawie art. 118 ustawy o odpad</w:t>
      </w:r>
      <w:r>
        <w:rPr>
          <w:rFonts w:eastAsia="Andale Sans UI" w:cstheme="minorHAnsi"/>
          <w:bCs/>
          <w:lang w:eastAsia="zh-CN"/>
        </w:rPr>
        <w:t xml:space="preserve">ach, tj. tożsamych </w:t>
      </w:r>
      <w:r w:rsidRPr="009722D3">
        <w:rPr>
          <w:rFonts w:eastAsia="Andale Sans UI" w:cstheme="minorHAnsi"/>
          <w:bCs/>
          <w:lang w:eastAsia="zh-CN"/>
        </w:rPr>
        <w:t>z odpadami wskazanymi w załączniku nr 1 do rozp</w:t>
      </w:r>
      <w:r>
        <w:rPr>
          <w:rFonts w:eastAsia="Andale Sans UI" w:cstheme="minorHAnsi"/>
          <w:bCs/>
          <w:lang w:eastAsia="zh-CN"/>
        </w:rPr>
        <w:t xml:space="preserve">orządzenia Ministra Gospodarki </w:t>
      </w:r>
      <w:r w:rsidRPr="009722D3">
        <w:rPr>
          <w:rFonts w:eastAsia="Andale Sans UI" w:cstheme="minorHAnsi"/>
          <w:bCs/>
          <w:lang w:eastAsia="zh-CN"/>
        </w:rPr>
        <w:t>w sprawie dopuszczania odpadów do składowania na składowiskach</w:t>
      </w:r>
      <w:r>
        <w:rPr>
          <w:rFonts w:eastAsia="Andale Sans UI" w:cstheme="minorHAnsi"/>
          <w:bCs/>
          <w:lang w:eastAsia="zh-CN"/>
        </w:rPr>
        <w:t>.</w:t>
      </w:r>
    </w:p>
    <w:p w14:paraId="0D31C5D4" w14:textId="77777777" w:rsidR="003C12DF" w:rsidRDefault="009722D3" w:rsidP="008D30D1">
      <w:pPr>
        <w:tabs>
          <w:tab w:val="left" w:pos="709"/>
          <w:tab w:val="left" w:pos="1489"/>
          <w:tab w:val="left" w:pos="1530"/>
          <w:tab w:val="center" w:pos="5384"/>
          <w:tab w:val="right" w:pos="8674"/>
          <w:tab w:val="right" w:pos="10203"/>
        </w:tabs>
        <w:spacing w:line="276" w:lineRule="auto"/>
        <w:rPr>
          <w:rFonts w:eastAsia="Andale Sans UI" w:cstheme="minorHAnsi"/>
          <w:bCs/>
          <w:lang w:eastAsia="zh-CN"/>
        </w:rPr>
      </w:pPr>
      <w:r w:rsidRPr="009722D3">
        <w:rPr>
          <w:rFonts w:eastAsia="Andale Sans UI" w:cstheme="minorHAnsi"/>
          <w:bCs/>
          <w:lang w:eastAsia="zh-CN"/>
        </w:rPr>
        <w:t>Wobec powyższego uznano, że zgodnie</w:t>
      </w:r>
      <w:r>
        <w:rPr>
          <w:rFonts w:eastAsia="Andale Sans UI" w:cstheme="minorHAnsi"/>
          <w:bCs/>
          <w:lang w:eastAsia="zh-CN"/>
        </w:rPr>
        <w:t xml:space="preserve"> z art. 48a ust. 2 pkt 1 i pkt 3</w:t>
      </w:r>
      <w:r w:rsidRPr="009722D3">
        <w:rPr>
          <w:rFonts w:eastAsia="Andale Sans UI" w:cstheme="minorHAnsi"/>
          <w:bCs/>
          <w:lang w:eastAsia="zh-CN"/>
        </w:rPr>
        <w:t xml:space="preserve"> ustawy o odpadach, Wnioskodawca nie jest zobligowany do ustanowienia zabezpieczenia roszczeń</w:t>
      </w:r>
      <w:r w:rsidR="003C12DF">
        <w:rPr>
          <w:rFonts w:eastAsia="Andale Sans UI" w:cstheme="minorHAnsi"/>
          <w:bCs/>
          <w:lang w:eastAsia="zh-CN"/>
        </w:rPr>
        <w:t xml:space="preserve"> dla</w:t>
      </w:r>
      <w:r w:rsidR="003C12DF" w:rsidRPr="003C12DF">
        <w:rPr>
          <w:rFonts w:eastAsia="Andale Sans UI" w:cstheme="minorHAnsi"/>
          <w:bCs/>
          <w:lang w:eastAsia="zh-CN"/>
        </w:rPr>
        <w:t xml:space="preserve"> </w:t>
      </w:r>
    </w:p>
    <w:p w14:paraId="65E53671" w14:textId="557FA62C" w:rsidR="009722D3" w:rsidRDefault="003C12DF" w:rsidP="008D30D1">
      <w:pPr>
        <w:tabs>
          <w:tab w:val="left" w:pos="709"/>
          <w:tab w:val="left" w:pos="1489"/>
          <w:tab w:val="left" w:pos="1530"/>
          <w:tab w:val="center" w:pos="5384"/>
          <w:tab w:val="right" w:pos="8674"/>
          <w:tab w:val="right" w:pos="10203"/>
        </w:tabs>
        <w:spacing w:line="276" w:lineRule="auto"/>
        <w:rPr>
          <w:rFonts w:eastAsia="Andale Sans UI" w:cstheme="minorHAnsi"/>
          <w:bCs/>
          <w:lang w:eastAsia="zh-CN"/>
        </w:rPr>
      </w:pPr>
      <w:r w:rsidRPr="003C12DF">
        <w:rPr>
          <w:rFonts w:eastAsia="Andale Sans UI" w:cstheme="minorHAnsi"/>
          <w:bCs/>
          <w:lang w:eastAsia="zh-CN"/>
        </w:rPr>
        <w:t>ww. rodzajów odpadów</w:t>
      </w:r>
      <w:r w:rsidR="009722D3" w:rsidRPr="009722D3">
        <w:rPr>
          <w:rFonts w:eastAsia="Andale Sans UI" w:cstheme="minorHAnsi"/>
          <w:bCs/>
          <w:lang w:eastAsia="zh-CN"/>
        </w:rPr>
        <w:t xml:space="preserve">. Mając na uwadze odstąpienie od obowiązku ustanowienia zabezpieczenia roszczeń dla ww. odpadów, </w:t>
      </w:r>
      <w:r w:rsidR="009722D3">
        <w:rPr>
          <w:rFonts w:eastAsia="Andale Sans UI" w:cstheme="minorHAnsi"/>
          <w:bCs/>
          <w:lang w:eastAsia="zh-CN"/>
        </w:rPr>
        <w:t>w niniejszej decyzji określono</w:t>
      </w:r>
      <w:r w:rsidR="009722D3" w:rsidRPr="009722D3">
        <w:rPr>
          <w:rFonts w:eastAsia="Andale Sans UI" w:cstheme="minorHAnsi"/>
          <w:bCs/>
          <w:lang w:eastAsia="zh-CN"/>
        </w:rPr>
        <w:t xml:space="preserve"> dodatkowe warunki przetwarzania odpadów.</w:t>
      </w:r>
    </w:p>
    <w:p w14:paraId="1D16B94F" w14:textId="77777777" w:rsidR="003C12DF" w:rsidRPr="00CD538F" w:rsidRDefault="003C12DF" w:rsidP="008D30D1">
      <w:pPr>
        <w:tabs>
          <w:tab w:val="left" w:pos="709"/>
          <w:tab w:val="left" w:pos="1489"/>
          <w:tab w:val="left" w:pos="1530"/>
          <w:tab w:val="center" w:pos="5384"/>
          <w:tab w:val="right" w:pos="8674"/>
          <w:tab w:val="right" w:pos="10203"/>
        </w:tabs>
        <w:spacing w:line="276" w:lineRule="auto"/>
        <w:rPr>
          <w:rFonts w:eastAsia="Andale Sans UI" w:cstheme="minorHAnsi"/>
          <w:bCs/>
          <w:lang w:eastAsia="zh-CN"/>
        </w:rPr>
      </w:pPr>
    </w:p>
    <w:p w14:paraId="173C8107" w14:textId="77777777" w:rsidR="005B7FAB" w:rsidRPr="006612EA" w:rsidRDefault="005C7EBF" w:rsidP="008D30D1">
      <w:pPr>
        <w:spacing w:line="276" w:lineRule="auto"/>
        <w:rPr>
          <w:rFonts w:cstheme="minorHAnsi"/>
          <w:kern w:val="1"/>
        </w:rPr>
      </w:pPr>
      <w:r w:rsidRPr="00C61448">
        <w:rPr>
          <w:rFonts w:cstheme="minorHAnsi"/>
          <w:kern w:val="1"/>
        </w:rPr>
        <w:t>Przed wydaniem niniejszej decyzji, wypełniając obowiązek wynikający z art. 10 § 1 Kodeks postępowania administracyjnego, tutejszy Organ zaw</w:t>
      </w:r>
      <w:r w:rsidR="005B7FAB" w:rsidRPr="00C61448">
        <w:rPr>
          <w:rFonts w:cstheme="minorHAnsi"/>
          <w:kern w:val="1"/>
        </w:rPr>
        <w:t>iadomił Strony</w:t>
      </w:r>
      <w:r w:rsidRPr="00C61448">
        <w:rPr>
          <w:rFonts w:cstheme="minorHAnsi"/>
          <w:kern w:val="1"/>
        </w:rPr>
        <w:t xml:space="preserve"> o zakończeniu postępowania wyjaśniającego oraz </w:t>
      </w:r>
      <w:r w:rsidRPr="006612EA">
        <w:rPr>
          <w:rFonts w:cstheme="minorHAnsi"/>
          <w:kern w:val="1"/>
        </w:rPr>
        <w:t xml:space="preserve">możliwości wypowiedzenia się co do zebranych dowodów </w:t>
      </w:r>
    </w:p>
    <w:p w14:paraId="0736D1E6" w14:textId="62B6F842" w:rsidR="00A158A7" w:rsidRDefault="005C7EBF" w:rsidP="008D30D1">
      <w:pPr>
        <w:spacing w:line="276" w:lineRule="auto"/>
        <w:rPr>
          <w:rFonts w:cstheme="minorHAnsi"/>
          <w:bCs/>
          <w:kern w:val="1"/>
        </w:rPr>
      </w:pPr>
      <w:r w:rsidRPr="006612EA">
        <w:rPr>
          <w:rFonts w:cstheme="minorHAnsi"/>
          <w:kern w:val="1"/>
        </w:rPr>
        <w:t>i materiałów w toku postępowania administracyjne</w:t>
      </w:r>
      <w:r w:rsidR="00DC34D2">
        <w:rPr>
          <w:rFonts w:cstheme="minorHAnsi"/>
          <w:kern w:val="1"/>
        </w:rPr>
        <w:t xml:space="preserve">go. </w:t>
      </w:r>
      <w:r w:rsidR="00DC34D2" w:rsidRPr="00DC34D2">
        <w:rPr>
          <w:rFonts w:cstheme="minorHAnsi"/>
          <w:bCs/>
          <w:kern w:val="1"/>
        </w:rPr>
        <w:t>We wskazanym terminie nie wniesiono uwag do przedmiotowego postępowania.</w:t>
      </w:r>
    </w:p>
    <w:p w14:paraId="205ED8F7" w14:textId="36707087" w:rsidR="003C12DF" w:rsidRDefault="003C12DF" w:rsidP="008D30D1">
      <w:pPr>
        <w:spacing w:line="276" w:lineRule="auto"/>
        <w:rPr>
          <w:rFonts w:cstheme="minorHAnsi"/>
          <w:bCs/>
          <w:kern w:val="1"/>
        </w:rPr>
      </w:pPr>
    </w:p>
    <w:p w14:paraId="1299ABDC" w14:textId="528B71C4" w:rsidR="00A264CB" w:rsidRDefault="00A264CB" w:rsidP="008D30D1">
      <w:pPr>
        <w:spacing w:line="276" w:lineRule="auto"/>
        <w:rPr>
          <w:rFonts w:cstheme="minorHAnsi"/>
          <w:bCs/>
          <w:kern w:val="1"/>
        </w:rPr>
      </w:pPr>
    </w:p>
    <w:p w14:paraId="4A984F1C" w14:textId="0D653F01" w:rsidR="00A264CB" w:rsidRDefault="00A264CB" w:rsidP="008D30D1">
      <w:pPr>
        <w:spacing w:line="276" w:lineRule="auto"/>
        <w:rPr>
          <w:rFonts w:cstheme="minorHAnsi"/>
          <w:bCs/>
          <w:kern w:val="1"/>
        </w:rPr>
      </w:pPr>
    </w:p>
    <w:p w14:paraId="002EBBF2" w14:textId="74CD2009" w:rsidR="00A264CB" w:rsidRDefault="00A264CB" w:rsidP="008D30D1">
      <w:pPr>
        <w:spacing w:line="276" w:lineRule="auto"/>
        <w:rPr>
          <w:rFonts w:cstheme="minorHAnsi"/>
          <w:bCs/>
          <w:kern w:val="1"/>
        </w:rPr>
      </w:pPr>
    </w:p>
    <w:p w14:paraId="7C52EC82" w14:textId="2DC6C25E" w:rsidR="00A264CB" w:rsidRDefault="00A264CB" w:rsidP="008D30D1">
      <w:pPr>
        <w:spacing w:line="276" w:lineRule="auto"/>
        <w:rPr>
          <w:rFonts w:cstheme="minorHAnsi"/>
          <w:bCs/>
          <w:kern w:val="1"/>
        </w:rPr>
      </w:pPr>
    </w:p>
    <w:p w14:paraId="3D1B5F93" w14:textId="77777777" w:rsidR="00A264CB" w:rsidRPr="003C12DF" w:rsidRDefault="00A264CB" w:rsidP="008D30D1">
      <w:pPr>
        <w:spacing w:line="276" w:lineRule="auto"/>
        <w:rPr>
          <w:rFonts w:cstheme="minorHAnsi"/>
          <w:bCs/>
          <w:kern w:val="1"/>
        </w:rPr>
      </w:pPr>
    </w:p>
    <w:p w14:paraId="35B261CF" w14:textId="6A953AA2" w:rsidR="00CD538F" w:rsidRPr="006612EA" w:rsidRDefault="005C7EBF" w:rsidP="008D30D1">
      <w:pPr>
        <w:spacing w:line="276" w:lineRule="auto"/>
        <w:rPr>
          <w:rFonts w:cstheme="minorHAnsi"/>
          <w:bCs/>
          <w:kern w:val="1"/>
        </w:rPr>
      </w:pPr>
      <w:r w:rsidRPr="006612EA">
        <w:rPr>
          <w:rFonts w:cstheme="minorHAnsi"/>
          <w:kern w:val="1"/>
        </w:rPr>
        <w:lastRenderedPageBreak/>
        <w:t xml:space="preserve">Wniosek wraz z uzupełnieniami spełnia wymagania </w:t>
      </w:r>
      <w:r w:rsidR="00DC34D2">
        <w:rPr>
          <w:rFonts w:cstheme="minorHAnsi"/>
          <w:kern w:val="1"/>
        </w:rPr>
        <w:t xml:space="preserve">art. 42 </w:t>
      </w:r>
      <w:r w:rsidR="00C61448" w:rsidRPr="006612EA">
        <w:rPr>
          <w:rFonts w:cstheme="minorHAnsi"/>
          <w:kern w:val="1"/>
        </w:rPr>
        <w:t xml:space="preserve">ust. 2 </w:t>
      </w:r>
      <w:r w:rsidRPr="006612EA">
        <w:rPr>
          <w:rFonts w:cstheme="minorHAnsi"/>
          <w:kern w:val="1"/>
        </w:rPr>
        <w:t xml:space="preserve">ustawy o odpadach. </w:t>
      </w:r>
    </w:p>
    <w:p w14:paraId="5BE9E3D5" w14:textId="77777777" w:rsidR="00A158A7" w:rsidRDefault="005C7EBF" w:rsidP="008D30D1">
      <w:pPr>
        <w:spacing w:line="276" w:lineRule="auto"/>
        <w:rPr>
          <w:rFonts w:cstheme="minorHAnsi"/>
          <w:kern w:val="1"/>
        </w:rPr>
      </w:pPr>
      <w:r w:rsidRPr="006612EA">
        <w:rPr>
          <w:rFonts w:cstheme="minorHAnsi"/>
          <w:bCs/>
          <w:kern w:val="1"/>
        </w:rPr>
        <w:t xml:space="preserve">Wnioskodawca </w:t>
      </w:r>
      <w:r w:rsidR="00CD538F" w:rsidRPr="006612EA">
        <w:rPr>
          <w:rFonts w:cstheme="minorHAnsi"/>
          <w:bCs/>
          <w:kern w:val="1"/>
        </w:rPr>
        <w:t xml:space="preserve">zamierza </w:t>
      </w:r>
      <w:r w:rsidRPr="006612EA">
        <w:rPr>
          <w:rFonts w:cstheme="minorHAnsi"/>
          <w:bCs/>
          <w:kern w:val="1"/>
        </w:rPr>
        <w:t>prowadzi</w:t>
      </w:r>
      <w:r w:rsidR="00CD538F" w:rsidRPr="006612EA">
        <w:rPr>
          <w:rFonts w:cstheme="minorHAnsi"/>
          <w:bCs/>
          <w:kern w:val="1"/>
        </w:rPr>
        <w:t>ć</w:t>
      </w:r>
      <w:r w:rsidRPr="006612EA">
        <w:rPr>
          <w:rFonts w:cstheme="minorHAnsi"/>
          <w:bCs/>
          <w:kern w:val="1"/>
        </w:rPr>
        <w:t xml:space="preserve"> działalność polegającą na</w:t>
      </w:r>
      <w:r w:rsidRPr="00CD538F">
        <w:rPr>
          <w:rFonts w:cstheme="minorHAnsi"/>
          <w:bCs/>
          <w:kern w:val="1"/>
        </w:rPr>
        <w:t xml:space="preserve"> </w:t>
      </w:r>
      <w:r w:rsidR="00C61448" w:rsidRPr="00CD538F">
        <w:rPr>
          <w:rFonts w:cstheme="minorHAnsi"/>
          <w:bCs/>
          <w:kern w:val="1"/>
        </w:rPr>
        <w:t xml:space="preserve">przetwarzaniu odpadów </w:t>
      </w:r>
      <w:r w:rsidR="00CD538F">
        <w:rPr>
          <w:rFonts w:cstheme="minorHAnsi"/>
          <w:bCs/>
          <w:kern w:val="1"/>
        </w:rPr>
        <w:t xml:space="preserve">               </w:t>
      </w:r>
      <w:r w:rsidR="00C61448" w:rsidRPr="00CD538F">
        <w:rPr>
          <w:rFonts w:cstheme="minorHAnsi"/>
          <w:bCs/>
          <w:kern w:val="1"/>
        </w:rPr>
        <w:t xml:space="preserve">w procesach: R13 – Magazynowanie odpadów poprzedzające którykolwiek z procesów wymienionych w pozycji R1-R12 załącznika nr 1 do ustawy o odpadach (z wyjątkiem wstępnego magazynowania u wytwórcy odpadów), R12 – Wymiana odpadów w celu poddania ich któremukolwiek z procesów wymienionych w pozycji R1-R11 i </w:t>
      </w:r>
      <w:r w:rsidR="00DC34D2" w:rsidRPr="00DC34D2">
        <w:rPr>
          <w:rFonts w:cstheme="minorHAnsi"/>
          <w:bCs/>
          <w:kern w:val="1"/>
        </w:rPr>
        <w:t>R5 – Recykling lub odzysk innych materiałów nieorganicznych</w:t>
      </w:r>
      <w:r w:rsidR="00DC34D2">
        <w:rPr>
          <w:rFonts w:cstheme="minorHAnsi"/>
          <w:bCs/>
          <w:kern w:val="1"/>
        </w:rPr>
        <w:t xml:space="preserve">. </w:t>
      </w:r>
      <w:r w:rsidR="00C61448" w:rsidRPr="001944B6">
        <w:rPr>
          <w:rFonts w:cstheme="minorHAnsi"/>
          <w:kern w:val="1"/>
        </w:rPr>
        <w:t>Stosowane</w:t>
      </w:r>
      <w:r w:rsidRPr="001944B6">
        <w:rPr>
          <w:rFonts w:cstheme="minorHAnsi"/>
          <w:kern w:val="1"/>
        </w:rPr>
        <w:t xml:space="preserve"> proces</w:t>
      </w:r>
      <w:r w:rsidR="00C61448" w:rsidRPr="001944B6">
        <w:rPr>
          <w:rFonts w:cstheme="minorHAnsi"/>
          <w:kern w:val="1"/>
        </w:rPr>
        <w:t>y</w:t>
      </w:r>
      <w:r w:rsidRPr="001944B6">
        <w:rPr>
          <w:rFonts w:cstheme="minorHAnsi"/>
          <w:kern w:val="1"/>
        </w:rPr>
        <w:t xml:space="preserve"> przetwarzania odpadów prowadzo</w:t>
      </w:r>
      <w:r w:rsidR="00C61448" w:rsidRPr="001944B6">
        <w:rPr>
          <w:rFonts w:cstheme="minorHAnsi"/>
          <w:kern w:val="1"/>
        </w:rPr>
        <w:t xml:space="preserve">ne </w:t>
      </w:r>
    </w:p>
    <w:p w14:paraId="0209B70B" w14:textId="67A1E0BD" w:rsidR="00A158A7" w:rsidRDefault="00C61448" w:rsidP="008D30D1">
      <w:pPr>
        <w:spacing w:line="276" w:lineRule="auto"/>
        <w:rPr>
          <w:rFonts w:cstheme="minorHAnsi"/>
          <w:kern w:val="1"/>
        </w:rPr>
      </w:pPr>
      <w:r w:rsidRPr="001944B6">
        <w:rPr>
          <w:rFonts w:cstheme="minorHAnsi"/>
          <w:kern w:val="1"/>
        </w:rPr>
        <w:t xml:space="preserve">są </w:t>
      </w:r>
      <w:r w:rsidR="005C7EBF" w:rsidRPr="001944B6">
        <w:rPr>
          <w:rFonts w:cstheme="minorHAnsi"/>
          <w:kern w:val="1"/>
        </w:rPr>
        <w:t xml:space="preserve">w sposób zorganizowany oraz niestwarzający zagrożenia dla środowiska. </w:t>
      </w:r>
    </w:p>
    <w:p w14:paraId="17850F63" w14:textId="329E3884" w:rsidR="00EC6DCC" w:rsidRDefault="006E1BD2" w:rsidP="008D30D1">
      <w:pPr>
        <w:spacing w:line="276" w:lineRule="auto"/>
        <w:rPr>
          <w:rFonts w:cstheme="minorHAnsi"/>
          <w:kern w:val="1"/>
        </w:rPr>
      </w:pPr>
      <w:r w:rsidRPr="006E1BD2">
        <w:rPr>
          <w:rFonts w:cstheme="minorHAnsi"/>
          <w:kern w:val="1"/>
        </w:rPr>
        <w:t xml:space="preserve">Zgodnie z art. 43 ust. 2 ustawy o odpadach, w </w:t>
      </w:r>
      <w:r w:rsidR="00EC6DCC">
        <w:rPr>
          <w:rFonts w:cstheme="minorHAnsi"/>
          <w:kern w:val="1"/>
        </w:rPr>
        <w:t xml:space="preserve">sentencji niniejszej </w:t>
      </w:r>
      <w:r w:rsidRPr="006E1BD2">
        <w:rPr>
          <w:rFonts w:cstheme="minorHAnsi"/>
          <w:kern w:val="1"/>
        </w:rPr>
        <w:t xml:space="preserve">decyzji </w:t>
      </w:r>
      <w:r w:rsidR="00EC6DCC" w:rsidRPr="00EC6DCC">
        <w:rPr>
          <w:rFonts w:cstheme="minorHAnsi"/>
          <w:kern w:val="1"/>
        </w:rPr>
        <w:t>wyszczególniono numer NIP posiadacza odpadów</w:t>
      </w:r>
      <w:r w:rsidR="00EC6DCC">
        <w:rPr>
          <w:rFonts w:cstheme="minorHAnsi"/>
          <w:kern w:val="1"/>
        </w:rPr>
        <w:t xml:space="preserve">, </w:t>
      </w:r>
      <w:r w:rsidRPr="006E1BD2">
        <w:rPr>
          <w:rFonts w:cstheme="minorHAnsi"/>
          <w:kern w:val="1"/>
        </w:rPr>
        <w:t xml:space="preserve">rodzaje i masy odpadów </w:t>
      </w:r>
      <w:r w:rsidR="008B59D0">
        <w:rPr>
          <w:rFonts w:cstheme="minorHAnsi"/>
          <w:kern w:val="1"/>
        </w:rPr>
        <w:t>przewidywanych do przetwarza</w:t>
      </w:r>
      <w:r w:rsidR="00EC6DCC">
        <w:rPr>
          <w:rFonts w:cstheme="minorHAnsi"/>
          <w:kern w:val="1"/>
        </w:rPr>
        <w:t>nia</w:t>
      </w:r>
      <w:r w:rsidR="00DC34D2">
        <w:rPr>
          <w:rFonts w:cstheme="minorHAnsi"/>
          <w:kern w:val="1"/>
        </w:rPr>
        <w:t xml:space="preserve"> oraz powstających w wyniku przetwarzania w okresie roku, miejsce i dopuszczone metody</w:t>
      </w:r>
      <w:r w:rsidRPr="006E1BD2">
        <w:rPr>
          <w:rFonts w:cstheme="minorHAnsi"/>
          <w:kern w:val="1"/>
        </w:rPr>
        <w:t xml:space="preserve"> prz</w:t>
      </w:r>
      <w:r w:rsidR="00DC34D2">
        <w:rPr>
          <w:rFonts w:cstheme="minorHAnsi"/>
          <w:kern w:val="1"/>
        </w:rPr>
        <w:t>etwarzania odpadów, opis procesów technologicznych</w:t>
      </w:r>
      <w:r w:rsidRPr="006E1BD2">
        <w:rPr>
          <w:rFonts w:cstheme="minorHAnsi"/>
          <w:kern w:val="1"/>
        </w:rPr>
        <w:t xml:space="preserve">, </w:t>
      </w:r>
      <w:r w:rsidR="00B70C6F" w:rsidRPr="00B70C6F">
        <w:rPr>
          <w:rFonts w:cstheme="minorHAnsi"/>
          <w:kern w:val="1"/>
        </w:rPr>
        <w:t>warunki utraty statusu odpadów</w:t>
      </w:r>
      <w:r w:rsidR="00B70C6F">
        <w:rPr>
          <w:rFonts w:cstheme="minorHAnsi"/>
          <w:bCs/>
          <w:kern w:val="1"/>
        </w:rPr>
        <w:t xml:space="preserve">, </w:t>
      </w:r>
      <w:r w:rsidRPr="006E1BD2">
        <w:rPr>
          <w:rFonts w:cstheme="minorHAnsi"/>
          <w:kern w:val="1"/>
        </w:rPr>
        <w:t>moc</w:t>
      </w:r>
      <w:r w:rsidR="00DC34D2">
        <w:rPr>
          <w:rFonts w:cstheme="minorHAnsi"/>
          <w:kern w:val="1"/>
        </w:rPr>
        <w:t>e przerobowe</w:t>
      </w:r>
      <w:r w:rsidRPr="006E1BD2">
        <w:rPr>
          <w:rFonts w:cstheme="minorHAnsi"/>
          <w:kern w:val="1"/>
        </w:rPr>
        <w:t xml:space="preserve"> instalacji a także miejsca i sposoby oraz dalsze warunki dotycz</w:t>
      </w:r>
      <w:r w:rsidR="00EC6DCC">
        <w:rPr>
          <w:rFonts w:cstheme="minorHAnsi"/>
          <w:kern w:val="1"/>
        </w:rPr>
        <w:t>ące magazynowania przewidywanych</w:t>
      </w:r>
      <w:r w:rsidRPr="006E1BD2">
        <w:rPr>
          <w:rFonts w:cstheme="minorHAnsi"/>
          <w:kern w:val="1"/>
        </w:rPr>
        <w:t xml:space="preserve"> do przetwarzania odpadów, zg</w:t>
      </w:r>
      <w:r>
        <w:rPr>
          <w:rFonts w:cstheme="minorHAnsi"/>
          <w:kern w:val="1"/>
        </w:rPr>
        <w:t>odnie z przedłożonym wnioskiem.</w:t>
      </w:r>
    </w:p>
    <w:p w14:paraId="0B90D50F" w14:textId="77777777" w:rsidR="00A158A7" w:rsidRPr="00DC34D2" w:rsidRDefault="00A158A7" w:rsidP="008D30D1">
      <w:pPr>
        <w:spacing w:line="276" w:lineRule="auto"/>
        <w:rPr>
          <w:rFonts w:cstheme="minorHAnsi"/>
          <w:kern w:val="1"/>
        </w:rPr>
      </w:pPr>
    </w:p>
    <w:p w14:paraId="631F48A8" w14:textId="77777777" w:rsidR="00DC34D2" w:rsidRDefault="005C7EBF" w:rsidP="008D30D1">
      <w:pPr>
        <w:spacing w:line="276" w:lineRule="auto"/>
        <w:rPr>
          <w:rFonts w:cstheme="minorHAnsi"/>
          <w:kern w:val="1"/>
        </w:rPr>
      </w:pPr>
      <w:r w:rsidRPr="001944B6">
        <w:rPr>
          <w:rFonts w:cstheme="minorHAnsi"/>
          <w:kern w:val="1"/>
        </w:rPr>
        <w:t xml:space="preserve">Z przedstawionego wniosku wynika, że sposób postępowania z odpadami będzie zgodny </w:t>
      </w:r>
      <w:r w:rsidRPr="001944B6">
        <w:rPr>
          <w:rFonts w:cstheme="minorHAnsi"/>
          <w:kern w:val="1"/>
        </w:rPr>
        <w:br/>
        <w:t>z wymogami ochrony środowiska i ustawy o odpadach, a odpady nie będą negatywnie oddziaływać na środowisko, o ile ich przetwarzanie odbywało się będzie zgodnie z warunkami niniejszej</w:t>
      </w:r>
      <w:r w:rsidR="001944B6">
        <w:rPr>
          <w:rFonts w:cstheme="minorHAnsi"/>
          <w:kern w:val="1"/>
        </w:rPr>
        <w:t xml:space="preserve"> decyzji. Magazynowanie </w:t>
      </w:r>
      <w:r w:rsidRPr="001944B6">
        <w:rPr>
          <w:rFonts w:cstheme="minorHAnsi"/>
          <w:kern w:val="1"/>
        </w:rPr>
        <w:t>odpadów winno odbywać się w miejscach wyznaczonych oraz odpowiednio oznakowanych, zgodnie z wymogami r</w:t>
      </w:r>
      <w:r w:rsidR="006E1BD2">
        <w:rPr>
          <w:rFonts w:cstheme="minorHAnsi"/>
          <w:kern w:val="1"/>
        </w:rPr>
        <w:t xml:space="preserve">ozporządzenia Ministra Klimatu </w:t>
      </w:r>
      <w:r w:rsidRPr="001944B6">
        <w:rPr>
          <w:rFonts w:cstheme="minorHAnsi"/>
          <w:kern w:val="1"/>
        </w:rPr>
        <w:t xml:space="preserve">z dnia </w:t>
      </w:r>
    </w:p>
    <w:p w14:paraId="766E5A3F" w14:textId="77777777" w:rsidR="00DC34D2" w:rsidRDefault="005C7EBF" w:rsidP="008D30D1">
      <w:pPr>
        <w:spacing w:line="276" w:lineRule="auto"/>
        <w:rPr>
          <w:rFonts w:cstheme="minorHAnsi"/>
          <w:kern w:val="1"/>
        </w:rPr>
      </w:pPr>
      <w:r w:rsidRPr="001944B6">
        <w:rPr>
          <w:rFonts w:cstheme="minorHAnsi"/>
          <w:kern w:val="1"/>
        </w:rPr>
        <w:t>11 września 2020 r. w sprawie szczegółowych wymagań dla magazynowania odpadów</w:t>
      </w:r>
      <w:r w:rsidR="006612EA">
        <w:rPr>
          <w:rFonts w:cstheme="minorHAnsi"/>
          <w:kern w:val="1"/>
        </w:rPr>
        <w:t xml:space="preserve">. </w:t>
      </w:r>
    </w:p>
    <w:p w14:paraId="2E5B6FC2" w14:textId="4F0B0FEA" w:rsidR="006612EA" w:rsidRDefault="005C7EBF" w:rsidP="008D30D1">
      <w:pPr>
        <w:spacing w:line="276" w:lineRule="auto"/>
        <w:rPr>
          <w:rFonts w:cstheme="minorHAnsi"/>
          <w:kern w:val="1"/>
        </w:rPr>
      </w:pPr>
      <w:r w:rsidRPr="001944B6">
        <w:rPr>
          <w:rFonts w:cstheme="minorHAnsi"/>
          <w:kern w:val="1"/>
        </w:rPr>
        <w:t>Czas magazynowania odpadów nie może przekraczać terminów określonych ustawą</w:t>
      </w:r>
      <w:r w:rsidR="001944B6">
        <w:rPr>
          <w:rFonts w:cstheme="minorHAnsi"/>
          <w:kern w:val="1"/>
        </w:rPr>
        <w:t xml:space="preserve"> </w:t>
      </w:r>
    </w:p>
    <w:p w14:paraId="4A99BF22" w14:textId="294B75F4" w:rsidR="005C7EBF" w:rsidRDefault="001944B6" w:rsidP="008D30D1">
      <w:pPr>
        <w:spacing w:line="276" w:lineRule="auto"/>
        <w:rPr>
          <w:rFonts w:cstheme="minorHAnsi"/>
          <w:kern w:val="1"/>
        </w:rPr>
      </w:pPr>
      <w:r>
        <w:rPr>
          <w:rFonts w:cstheme="minorHAnsi"/>
          <w:kern w:val="1"/>
        </w:rPr>
        <w:t xml:space="preserve">o odpadach. </w:t>
      </w:r>
      <w:r w:rsidR="00DC34D2">
        <w:rPr>
          <w:rFonts w:cstheme="minorHAnsi"/>
          <w:kern w:val="1"/>
        </w:rPr>
        <w:t>W</w:t>
      </w:r>
      <w:r>
        <w:rPr>
          <w:rFonts w:cstheme="minorHAnsi"/>
          <w:kern w:val="1"/>
        </w:rPr>
        <w:t xml:space="preserve">ytwarzane odpady </w:t>
      </w:r>
      <w:r w:rsidR="005C7EBF" w:rsidRPr="001944B6">
        <w:rPr>
          <w:rFonts w:cstheme="minorHAnsi"/>
          <w:kern w:val="1"/>
        </w:rPr>
        <w:t>należy przekazywać podmiotom posiadającym uregulowany stan formalno-prawny w zakresie gospodarowania odpadami, uwzględniając hier</w:t>
      </w:r>
      <w:r w:rsidR="00CD538F">
        <w:rPr>
          <w:rFonts w:cstheme="minorHAnsi"/>
          <w:kern w:val="1"/>
        </w:rPr>
        <w:t>archię postępowania z odpadami.</w:t>
      </w:r>
    </w:p>
    <w:p w14:paraId="4EF8DB98" w14:textId="77777777" w:rsidR="00A158A7" w:rsidRPr="00CD538F" w:rsidRDefault="00A158A7" w:rsidP="008D30D1">
      <w:pPr>
        <w:spacing w:line="276" w:lineRule="auto"/>
        <w:rPr>
          <w:rFonts w:cstheme="minorHAnsi"/>
          <w:kern w:val="1"/>
        </w:rPr>
      </w:pPr>
    </w:p>
    <w:p w14:paraId="15887F7F" w14:textId="39318FD5" w:rsidR="00DC34D2" w:rsidRDefault="005C7EBF" w:rsidP="008D30D1">
      <w:pPr>
        <w:pStyle w:val="Tekstpodstawowywcity21"/>
        <w:spacing w:line="276" w:lineRule="auto"/>
        <w:ind w:firstLine="0"/>
        <w:jc w:val="left"/>
        <w:rPr>
          <w:rFonts w:asciiTheme="minorHAnsi" w:hAnsiTheme="minorHAnsi" w:cstheme="minorHAnsi"/>
        </w:rPr>
      </w:pPr>
      <w:r w:rsidRPr="001944B6">
        <w:rPr>
          <w:rFonts w:asciiTheme="minorHAnsi" w:hAnsiTheme="minorHAnsi" w:cstheme="minorHAnsi"/>
        </w:rPr>
        <w:t>Gospodarując odpadami zgodnie z warunkami określonymi w niniejszej decyzji, Wnioskodawca spełni wymogi ochrony śro</w:t>
      </w:r>
      <w:r w:rsidR="00CD538F">
        <w:rPr>
          <w:rFonts w:asciiTheme="minorHAnsi" w:hAnsiTheme="minorHAnsi" w:cstheme="minorHAnsi"/>
        </w:rPr>
        <w:t>dowiska i przepisów o odpadach.</w:t>
      </w:r>
    </w:p>
    <w:p w14:paraId="05464EAF" w14:textId="77777777" w:rsidR="00A158A7" w:rsidRDefault="00A158A7" w:rsidP="008D30D1">
      <w:pPr>
        <w:pStyle w:val="Tekstpodstawowywcity21"/>
        <w:spacing w:line="276" w:lineRule="auto"/>
        <w:ind w:firstLine="0"/>
        <w:jc w:val="left"/>
        <w:rPr>
          <w:rFonts w:asciiTheme="minorHAnsi" w:hAnsiTheme="minorHAnsi" w:cstheme="minorHAnsi"/>
        </w:rPr>
      </w:pPr>
    </w:p>
    <w:p w14:paraId="4BFA1EFA" w14:textId="395B7939" w:rsidR="00DC34D2" w:rsidRDefault="005C7EBF" w:rsidP="008D30D1">
      <w:pPr>
        <w:pStyle w:val="Tekstpodstawowywcity21"/>
        <w:spacing w:line="276" w:lineRule="auto"/>
        <w:ind w:firstLine="0"/>
        <w:jc w:val="left"/>
        <w:rPr>
          <w:rFonts w:asciiTheme="minorHAnsi" w:hAnsiTheme="minorHAnsi" w:cstheme="minorHAnsi"/>
        </w:rPr>
      </w:pPr>
      <w:r w:rsidRPr="001944B6">
        <w:rPr>
          <w:rFonts w:asciiTheme="minorHAnsi" w:hAnsiTheme="minorHAnsi" w:cstheme="minorHAnsi"/>
        </w:rPr>
        <w:t>Wnioskodawca jest zobowiązany do prowadzenia jakościowej i ilościowej ewidencji odpadów, zgodnie z przepisami szczegółowymi w tym zakresie.</w:t>
      </w:r>
    </w:p>
    <w:p w14:paraId="2014D763" w14:textId="77777777" w:rsidR="00A158A7" w:rsidRDefault="00A158A7" w:rsidP="008D30D1">
      <w:pPr>
        <w:pStyle w:val="Tekstpodstawowywcity21"/>
        <w:spacing w:line="276" w:lineRule="auto"/>
        <w:ind w:firstLine="0"/>
        <w:jc w:val="left"/>
        <w:rPr>
          <w:rFonts w:asciiTheme="minorHAnsi" w:hAnsiTheme="minorHAnsi" w:cstheme="minorHAnsi"/>
        </w:rPr>
      </w:pPr>
    </w:p>
    <w:p w14:paraId="4DC53605" w14:textId="051C0C69" w:rsidR="00DC34D2" w:rsidRDefault="005C7EBF" w:rsidP="008D30D1">
      <w:pPr>
        <w:pStyle w:val="Tekstpodstawowywcity21"/>
        <w:spacing w:line="276" w:lineRule="auto"/>
        <w:ind w:firstLine="0"/>
        <w:jc w:val="left"/>
        <w:rPr>
          <w:rFonts w:asciiTheme="minorHAnsi" w:hAnsiTheme="minorHAnsi" w:cstheme="minorHAnsi"/>
        </w:rPr>
      </w:pPr>
      <w:r w:rsidRPr="005C7EBF">
        <w:rPr>
          <w:rFonts w:asciiTheme="minorHAnsi" w:hAnsiTheme="minorHAnsi" w:cstheme="minorHAnsi"/>
        </w:rPr>
        <w:t>Wnioskodawca jest odpowiedzialny za ewentualne szkody powstałe w wyniku nieprawidłowego wykonywania orzeczeń niniejszej decyzj</w:t>
      </w:r>
      <w:r w:rsidR="00CD538F">
        <w:rPr>
          <w:rFonts w:asciiTheme="minorHAnsi" w:hAnsiTheme="minorHAnsi" w:cstheme="minorHAnsi"/>
        </w:rPr>
        <w:t>i.</w:t>
      </w:r>
    </w:p>
    <w:p w14:paraId="63330E72" w14:textId="77777777" w:rsidR="00A158A7" w:rsidRDefault="00A158A7" w:rsidP="008D30D1">
      <w:pPr>
        <w:pStyle w:val="Tekstpodstawowywcity21"/>
        <w:spacing w:line="276" w:lineRule="auto"/>
        <w:ind w:firstLine="0"/>
        <w:jc w:val="left"/>
        <w:rPr>
          <w:rFonts w:asciiTheme="minorHAnsi" w:hAnsiTheme="minorHAnsi" w:cstheme="minorHAnsi"/>
        </w:rPr>
      </w:pPr>
    </w:p>
    <w:p w14:paraId="4B453418" w14:textId="07EB2690" w:rsidR="00DC34D2" w:rsidRDefault="005C7EBF" w:rsidP="008D30D1">
      <w:pPr>
        <w:pStyle w:val="Tekstpodstawowywcity21"/>
        <w:spacing w:line="276" w:lineRule="auto"/>
        <w:ind w:firstLine="0"/>
        <w:jc w:val="left"/>
        <w:rPr>
          <w:rFonts w:asciiTheme="minorHAnsi" w:hAnsiTheme="minorHAnsi" w:cstheme="minorHAnsi"/>
        </w:rPr>
      </w:pPr>
      <w:r w:rsidRPr="005C7EBF">
        <w:rPr>
          <w:rFonts w:asciiTheme="minorHAnsi" w:hAnsiTheme="minorHAnsi" w:cstheme="minorHAnsi"/>
        </w:rPr>
        <w:t>Wnioskodawca jest zobowiązany do każdorazowego powiadamiania organu właściwego do wydania niniejszej decyzji o wszelkich zmianach wprowadzony</w:t>
      </w:r>
      <w:r w:rsidR="00CD538F">
        <w:rPr>
          <w:rFonts w:asciiTheme="minorHAnsi" w:hAnsiTheme="minorHAnsi" w:cstheme="minorHAnsi"/>
        </w:rPr>
        <w:t>ch w trakcie jej obowiązywania.</w:t>
      </w:r>
    </w:p>
    <w:p w14:paraId="36608B9A" w14:textId="77777777" w:rsidR="00A158A7" w:rsidRDefault="00A158A7" w:rsidP="008D30D1">
      <w:pPr>
        <w:pStyle w:val="Tekstpodstawowywcity21"/>
        <w:spacing w:line="276" w:lineRule="auto"/>
        <w:ind w:firstLine="0"/>
        <w:jc w:val="left"/>
        <w:rPr>
          <w:rFonts w:asciiTheme="minorHAnsi" w:hAnsiTheme="minorHAnsi" w:cstheme="minorHAnsi"/>
        </w:rPr>
      </w:pPr>
    </w:p>
    <w:p w14:paraId="0223B595" w14:textId="47E1A415" w:rsidR="00DC34D2" w:rsidRDefault="005C7EBF" w:rsidP="008D30D1">
      <w:pPr>
        <w:pStyle w:val="Tekstpodstawowywcity21"/>
        <w:spacing w:line="276" w:lineRule="auto"/>
        <w:ind w:firstLine="0"/>
        <w:jc w:val="left"/>
        <w:rPr>
          <w:rFonts w:asciiTheme="minorHAnsi" w:hAnsiTheme="minorHAnsi" w:cstheme="minorHAnsi"/>
        </w:rPr>
      </w:pPr>
      <w:r w:rsidRPr="005C7EBF">
        <w:rPr>
          <w:rFonts w:asciiTheme="minorHAnsi" w:hAnsiTheme="minorHAnsi" w:cstheme="minorHAnsi"/>
        </w:rPr>
        <w:t>Niniejsza decyzja winna stale znajdować się u Wnioskodawcy i być dostępna orga</w:t>
      </w:r>
      <w:r w:rsidR="00CD538F">
        <w:rPr>
          <w:rFonts w:asciiTheme="minorHAnsi" w:hAnsiTheme="minorHAnsi" w:cstheme="minorHAnsi"/>
        </w:rPr>
        <w:t>nom kontroli.</w:t>
      </w:r>
    </w:p>
    <w:p w14:paraId="2676D9AC" w14:textId="77777777" w:rsidR="00A158A7" w:rsidRDefault="00A158A7" w:rsidP="008D30D1">
      <w:pPr>
        <w:pStyle w:val="Tekstpodstawowywcity21"/>
        <w:spacing w:line="276" w:lineRule="auto"/>
        <w:ind w:firstLine="0"/>
        <w:jc w:val="left"/>
        <w:rPr>
          <w:rFonts w:asciiTheme="minorHAnsi" w:hAnsiTheme="minorHAnsi" w:cstheme="minorHAnsi"/>
        </w:rPr>
      </w:pPr>
    </w:p>
    <w:p w14:paraId="517003F8" w14:textId="31D07DCC" w:rsidR="00DC34D2" w:rsidRDefault="005C7EBF" w:rsidP="008D30D1">
      <w:pPr>
        <w:pStyle w:val="Tekstpodstawowywcity21"/>
        <w:spacing w:line="276" w:lineRule="auto"/>
        <w:ind w:firstLine="0"/>
        <w:jc w:val="left"/>
        <w:rPr>
          <w:rFonts w:asciiTheme="minorHAnsi" w:hAnsiTheme="minorHAnsi" w:cstheme="minorHAnsi"/>
        </w:rPr>
      </w:pPr>
      <w:r w:rsidRPr="003358FA">
        <w:rPr>
          <w:rFonts w:asciiTheme="minorHAnsi" w:hAnsiTheme="minorHAnsi" w:cstheme="minorHAnsi"/>
        </w:rPr>
        <w:t>Działalność Wnioskodawcy prowadzona zgodnie z wymogami określonymi w niniejszej decyzji oraz w szczegółowych przepisach prawa, nie będzie stan</w:t>
      </w:r>
      <w:r w:rsidR="00CD538F">
        <w:rPr>
          <w:rFonts w:asciiTheme="minorHAnsi" w:hAnsiTheme="minorHAnsi" w:cstheme="minorHAnsi"/>
        </w:rPr>
        <w:t>owić zagrożenia dla środowiska.</w:t>
      </w:r>
      <w:r w:rsidR="003358FA" w:rsidRPr="003358FA">
        <w:rPr>
          <w:rFonts w:cstheme="minorHAnsi"/>
        </w:rPr>
        <w:tab/>
      </w:r>
    </w:p>
    <w:p w14:paraId="34E198DC" w14:textId="4FD87AED" w:rsidR="00A158A7" w:rsidRDefault="00A158A7" w:rsidP="008D30D1">
      <w:pPr>
        <w:pStyle w:val="Tekstpodstawowywcity21"/>
        <w:spacing w:line="276" w:lineRule="auto"/>
        <w:ind w:firstLine="0"/>
        <w:jc w:val="left"/>
        <w:rPr>
          <w:rFonts w:asciiTheme="minorHAnsi" w:hAnsiTheme="minorHAnsi" w:cstheme="minorHAnsi"/>
        </w:rPr>
      </w:pPr>
    </w:p>
    <w:p w14:paraId="3EF0C48B" w14:textId="77777777" w:rsidR="003C12DF" w:rsidRDefault="003C12DF" w:rsidP="008D30D1">
      <w:pPr>
        <w:pStyle w:val="Tekstpodstawowywcity21"/>
        <w:spacing w:line="276" w:lineRule="auto"/>
        <w:ind w:firstLine="0"/>
        <w:jc w:val="left"/>
        <w:rPr>
          <w:rFonts w:asciiTheme="minorHAnsi" w:hAnsiTheme="minorHAnsi" w:cstheme="minorHAnsi"/>
        </w:rPr>
      </w:pPr>
    </w:p>
    <w:p w14:paraId="354DEAE1" w14:textId="6826D5B6" w:rsidR="00A158A7" w:rsidRDefault="00CD538F" w:rsidP="008D30D1">
      <w:pPr>
        <w:pStyle w:val="Tekstpodstawowywcity21"/>
        <w:spacing w:line="276" w:lineRule="auto"/>
        <w:ind w:firstLine="0"/>
        <w:jc w:val="left"/>
        <w:rPr>
          <w:rFonts w:asciiTheme="minorHAnsi" w:hAnsiTheme="minorHAnsi" w:cstheme="minorHAnsi"/>
        </w:rPr>
      </w:pPr>
      <w:r w:rsidRPr="00CD538F">
        <w:rPr>
          <w:rFonts w:asciiTheme="minorHAnsi" w:hAnsiTheme="minorHAnsi" w:cstheme="minorHAnsi"/>
        </w:rPr>
        <w:lastRenderedPageBreak/>
        <w:t xml:space="preserve">Naruszenie przez Wnioskodawcę przepisów ustawy o odpadach lub nieprzestrzeganie warunków niniejszej decyzji może spowodować cofnięcie udzielonego zezwolenia bez odszkodowania.                                                                                                                                    </w:t>
      </w:r>
    </w:p>
    <w:p w14:paraId="501027E9" w14:textId="77777777" w:rsidR="00A158A7" w:rsidRDefault="00A158A7" w:rsidP="008D30D1">
      <w:pPr>
        <w:pStyle w:val="Tekstpodstawowywcity21"/>
        <w:spacing w:line="276" w:lineRule="auto"/>
        <w:ind w:firstLine="0"/>
        <w:jc w:val="left"/>
        <w:rPr>
          <w:rFonts w:asciiTheme="minorHAnsi" w:hAnsiTheme="minorHAnsi" w:cstheme="minorHAnsi"/>
        </w:rPr>
      </w:pPr>
    </w:p>
    <w:p w14:paraId="34FFB970" w14:textId="6FB6BA26" w:rsidR="00CD538F" w:rsidRDefault="00CD538F" w:rsidP="008D30D1">
      <w:pPr>
        <w:pStyle w:val="Tekstpodstawowywcity21"/>
        <w:spacing w:line="276" w:lineRule="auto"/>
        <w:ind w:firstLine="0"/>
        <w:jc w:val="left"/>
        <w:rPr>
          <w:rFonts w:asciiTheme="minorHAnsi" w:hAnsiTheme="minorHAnsi" w:cstheme="minorHAnsi"/>
        </w:rPr>
      </w:pPr>
      <w:r w:rsidRPr="00CD538F">
        <w:rPr>
          <w:rFonts w:asciiTheme="minorHAnsi" w:hAnsiTheme="minorHAnsi" w:cstheme="minorHAnsi"/>
        </w:rPr>
        <w:t xml:space="preserve">Termin obowiązywania niniejszego zezwolenia został określony na maksymalny dopuszczalny okres 10 lat, </w:t>
      </w:r>
      <w:r w:rsidRPr="00CD538F">
        <w:rPr>
          <w:rFonts w:asciiTheme="minorHAnsi" w:hAnsiTheme="minorHAnsi" w:cstheme="minorHAnsi"/>
          <w:bCs/>
        </w:rPr>
        <w:t>zgodnie z art. 44 ust. 1 ustawy o odpadach.</w:t>
      </w:r>
    </w:p>
    <w:p w14:paraId="2A7A2433" w14:textId="0E3090F2" w:rsidR="00A158A7" w:rsidRPr="005C7EBF" w:rsidRDefault="00A158A7" w:rsidP="008D30D1">
      <w:pPr>
        <w:spacing w:line="276" w:lineRule="auto"/>
        <w:rPr>
          <w:rFonts w:eastAsia="Times New Roman" w:cstheme="minorHAnsi"/>
          <w:color w:val="000000"/>
          <w:kern w:val="1"/>
          <w:lang w:eastAsia="ar-SA"/>
        </w:rPr>
      </w:pPr>
    </w:p>
    <w:p w14:paraId="02FD83B0" w14:textId="796FFA03" w:rsidR="005C7EBF" w:rsidRPr="005C7EBF" w:rsidRDefault="005C7EBF" w:rsidP="008D30D1">
      <w:pPr>
        <w:spacing w:line="276" w:lineRule="auto"/>
        <w:rPr>
          <w:rFonts w:cstheme="minorHAnsi"/>
          <w:kern w:val="1"/>
        </w:rPr>
      </w:pPr>
      <w:r w:rsidRPr="005C7EBF">
        <w:rPr>
          <w:rFonts w:cstheme="minorHAnsi"/>
          <w:kern w:val="1"/>
        </w:rPr>
        <w:t>Mając powyższe na uwadze, Marszałek Województwa Wielkopolskiego orzeka jak w sentencji.</w:t>
      </w:r>
    </w:p>
    <w:p w14:paraId="57D74777" w14:textId="11CC6598" w:rsidR="005C7EBF" w:rsidRPr="005C7EBF" w:rsidRDefault="005C7EBF" w:rsidP="008D30D1">
      <w:pPr>
        <w:spacing w:line="276" w:lineRule="auto"/>
        <w:rPr>
          <w:rFonts w:cstheme="minorHAnsi"/>
          <w:kern w:val="1"/>
        </w:rPr>
      </w:pPr>
    </w:p>
    <w:p w14:paraId="69623775" w14:textId="77777777" w:rsidR="005C7EBF" w:rsidRPr="005C7EBF" w:rsidRDefault="005C7EBF" w:rsidP="008D30D1">
      <w:pPr>
        <w:spacing w:line="276" w:lineRule="auto"/>
        <w:rPr>
          <w:rFonts w:cstheme="minorHAnsi"/>
          <w:kern w:val="1"/>
        </w:rPr>
      </w:pPr>
    </w:p>
    <w:p w14:paraId="4E3AFCF1" w14:textId="166B45B4" w:rsidR="00052F95" w:rsidRPr="00DC34D2" w:rsidRDefault="008E7BBA" w:rsidP="008D30D1">
      <w:pPr>
        <w:pStyle w:val="Bezodstpw"/>
        <w:spacing w:line="276" w:lineRule="auto"/>
        <w:rPr>
          <w:rFonts w:asciiTheme="minorHAnsi" w:hAnsiTheme="minorHAnsi" w:cstheme="minorHAnsi"/>
          <w:b/>
          <w:sz w:val="24"/>
          <w:szCs w:val="24"/>
        </w:rPr>
      </w:pPr>
      <w:r w:rsidRPr="00DC34D2">
        <w:rPr>
          <w:rFonts w:asciiTheme="minorHAnsi" w:hAnsiTheme="minorHAnsi" w:cstheme="minorHAnsi"/>
          <w:b/>
          <w:sz w:val="24"/>
          <w:szCs w:val="24"/>
        </w:rPr>
        <w:t>POUCZENIE</w:t>
      </w:r>
    </w:p>
    <w:p w14:paraId="2C5DC98F" w14:textId="0A9C3E0B" w:rsidR="005C7EBF" w:rsidRPr="00DC34D2" w:rsidRDefault="005C7EBF" w:rsidP="008D30D1">
      <w:pPr>
        <w:pStyle w:val="Bezodstpw"/>
        <w:spacing w:line="276" w:lineRule="auto"/>
        <w:rPr>
          <w:rFonts w:asciiTheme="minorHAnsi" w:hAnsiTheme="minorHAnsi" w:cstheme="minorHAnsi"/>
          <w:b/>
          <w:sz w:val="24"/>
          <w:szCs w:val="24"/>
        </w:rPr>
      </w:pPr>
    </w:p>
    <w:p w14:paraId="2704E970" w14:textId="77777777" w:rsidR="005C7EBF" w:rsidRPr="00DC34D2" w:rsidRDefault="005C7EBF" w:rsidP="008D30D1">
      <w:pPr>
        <w:pStyle w:val="Bezodstpw"/>
        <w:spacing w:line="276" w:lineRule="auto"/>
        <w:rPr>
          <w:rFonts w:asciiTheme="minorHAnsi" w:hAnsiTheme="minorHAnsi" w:cstheme="minorHAnsi"/>
          <w:b/>
          <w:sz w:val="24"/>
          <w:szCs w:val="24"/>
        </w:rPr>
      </w:pPr>
    </w:p>
    <w:p w14:paraId="64686253" w14:textId="65E2FAB5" w:rsidR="00A158A7" w:rsidRPr="00A158A7" w:rsidRDefault="006C7662" w:rsidP="008D30D1">
      <w:pPr>
        <w:spacing w:line="276" w:lineRule="auto"/>
        <w:rPr>
          <w:rFonts w:cstheme="minorHAnsi"/>
        </w:rPr>
      </w:pPr>
      <w:r w:rsidRPr="00DC34D2">
        <w:rPr>
          <w:rFonts w:cstheme="minorHAnsi"/>
        </w:rPr>
        <w:t xml:space="preserve">Od niniejszej decyzji Stronom przysługuje prawo wniesienia odwołania do Ministra Klimatu               i Środowiska, za pośrednictwem Marszałka Województwa Wielkopolskiego, w terminie 14 dni    </w:t>
      </w:r>
      <w:r w:rsidR="00A158A7">
        <w:rPr>
          <w:rFonts w:cstheme="minorHAnsi"/>
        </w:rPr>
        <w:t xml:space="preserve">        od dnia jej doręczenia.</w:t>
      </w:r>
    </w:p>
    <w:p w14:paraId="767554A5" w14:textId="77777777" w:rsidR="00A158A7" w:rsidRDefault="00A158A7" w:rsidP="008D30D1">
      <w:pPr>
        <w:spacing w:line="276" w:lineRule="auto"/>
        <w:rPr>
          <w:rFonts w:cstheme="minorHAnsi"/>
          <w:iCs/>
        </w:rPr>
      </w:pPr>
    </w:p>
    <w:p w14:paraId="20D24A98" w14:textId="0A4E3C8B" w:rsidR="006C7662" w:rsidRPr="00DC34D2" w:rsidRDefault="006C7662" w:rsidP="008D30D1">
      <w:pPr>
        <w:spacing w:line="276" w:lineRule="auto"/>
        <w:rPr>
          <w:rFonts w:cstheme="minorHAnsi"/>
          <w:iCs/>
        </w:rPr>
      </w:pPr>
      <w:r w:rsidRPr="00DC34D2">
        <w:rPr>
          <w:rFonts w:cstheme="minorHAnsi"/>
          <w:iCs/>
        </w:rPr>
        <w:t xml:space="preserve">Zgodnie z art. 127a Kodeksu postępowania administracyjnego – przed upływem terminu do wniesienia odwołania Strony mogą zrzec się prawa do wniesienia odwołania wobec Marszałka Województwa Wielkopolskiego. Z dniem doręczenia tutejszemu Organowi oświadczenia </w:t>
      </w:r>
    </w:p>
    <w:p w14:paraId="35EF950D" w14:textId="1777CE49" w:rsidR="00A158A7" w:rsidRPr="00A158A7" w:rsidRDefault="006C7662" w:rsidP="008D30D1">
      <w:pPr>
        <w:spacing w:line="276" w:lineRule="auto"/>
        <w:rPr>
          <w:rFonts w:cstheme="minorHAnsi"/>
          <w:iCs/>
        </w:rPr>
      </w:pPr>
      <w:r w:rsidRPr="00DC34D2">
        <w:rPr>
          <w:rFonts w:cstheme="minorHAnsi"/>
          <w:iCs/>
        </w:rPr>
        <w:t>o zrzeczeniu się prawa do wniesienia odwołania przez ostatnią ze Stron postępowania, niniejsza decyzja stanie się ostateczna i prawomocna. Decyzja będzie podlegać wykonaniu przed upływem terminu do wniesienia odwołania, jeżeli w tym czasie wszystkie Strony zrzekną się prawa do wniesienia odwołania (art. 130 § 4 Kodeksu p</w:t>
      </w:r>
      <w:r w:rsidR="00A158A7">
        <w:rPr>
          <w:rFonts w:cstheme="minorHAnsi"/>
          <w:iCs/>
        </w:rPr>
        <w:t>ostępowania administracyjnego).</w:t>
      </w:r>
    </w:p>
    <w:p w14:paraId="4E123F87" w14:textId="77777777" w:rsidR="00A158A7" w:rsidRDefault="00A158A7" w:rsidP="008D30D1">
      <w:pPr>
        <w:spacing w:line="276" w:lineRule="auto"/>
        <w:rPr>
          <w:rFonts w:cstheme="minorHAnsi"/>
          <w:b/>
          <w:bCs/>
        </w:rPr>
      </w:pPr>
    </w:p>
    <w:p w14:paraId="542FDDF9" w14:textId="1D728984" w:rsidR="006C7662" w:rsidRPr="00DC34D2" w:rsidRDefault="006C7662" w:rsidP="008D30D1">
      <w:pPr>
        <w:spacing w:line="276" w:lineRule="auto"/>
        <w:rPr>
          <w:rFonts w:cstheme="minorHAnsi"/>
          <w:b/>
          <w:bCs/>
        </w:rPr>
      </w:pPr>
      <w:r w:rsidRPr="00DC34D2">
        <w:rPr>
          <w:rFonts w:cstheme="minorHAnsi"/>
          <w:b/>
          <w:bCs/>
        </w:rPr>
        <w:t xml:space="preserve">Wobec obowiązku udostępnienia niniejszej decyzji w Biuletynie Informacji Publicznej Urzędu Marszałkowskiego Województwa Wielkopolskiego w Poznaniu (art. 170 ust. 1c ustawy </w:t>
      </w:r>
    </w:p>
    <w:p w14:paraId="0E64B301" w14:textId="1ED2C5C6" w:rsidR="00187763" w:rsidRPr="00A158A7" w:rsidRDefault="006C7662" w:rsidP="008D30D1">
      <w:pPr>
        <w:spacing w:line="276" w:lineRule="auto"/>
        <w:rPr>
          <w:rFonts w:cstheme="minorHAnsi"/>
        </w:rPr>
      </w:pPr>
      <w:r w:rsidRPr="00DC34D2">
        <w:rPr>
          <w:rFonts w:cstheme="minorHAnsi"/>
          <w:b/>
          <w:bCs/>
        </w:rPr>
        <w:t>o odpadach), decyzja stanie się ostateczna, jeżeli w ciągu 14 dni od dnia upływu terminu jej udostępnienia, uprawniona organizacja ekologiczna lub strona postępowania w sprawie wydania decyzji o środowiskowych uwarunkowaniach nie skorzystają z prawa do złożenia odwołania.</w:t>
      </w:r>
    </w:p>
    <w:p w14:paraId="0E9B3902" w14:textId="77777777" w:rsidR="00A158A7" w:rsidRDefault="00A158A7" w:rsidP="008D30D1">
      <w:pPr>
        <w:spacing w:line="276" w:lineRule="auto"/>
        <w:rPr>
          <w:rFonts w:cstheme="minorHAnsi"/>
        </w:rPr>
      </w:pPr>
    </w:p>
    <w:p w14:paraId="2F85F0D7" w14:textId="3CCC8F1E" w:rsidR="0090765E" w:rsidRPr="00DC34D2" w:rsidRDefault="008E7BBA" w:rsidP="008D30D1">
      <w:pPr>
        <w:spacing w:line="276" w:lineRule="auto"/>
        <w:rPr>
          <w:rFonts w:cstheme="minorHAnsi"/>
        </w:rPr>
      </w:pPr>
      <w:r w:rsidRPr="00DC34D2">
        <w:rPr>
          <w:rFonts w:cstheme="minorHAnsi"/>
        </w:rPr>
        <w:t>Za wydanie niniejszej decyzji pobrano</w:t>
      </w:r>
      <w:r w:rsidR="00BF5707" w:rsidRPr="00DC34D2">
        <w:rPr>
          <w:rFonts w:cstheme="minorHAnsi"/>
        </w:rPr>
        <w:t xml:space="preserve"> opłatę skarbową w kwocie 616</w:t>
      </w:r>
      <w:r w:rsidR="005C7EBF" w:rsidRPr="00DC34D2">
        <w:rPr>
          <w:rFonts w:cstheme="minorHAnsi"/>
        </w:rPr>
        <w:t>,00</w:t>
      </w:r>
      <w:r w:rsidRPr="00DC34D2">
        <w:rPr>
          <w:rFonts w:cstheme="minorHAnsi"/>
        </w:rPr>
        <w:t xml:space="preserve"> zł, na po</w:t>
      </w:r>
      <w:r w:rsidR="005C59C1" w:rsidRPr="00DC34D2">
        <w:rPr>
          <w:rFonts w:cstheme="minorHAnsi"/>
        </w:rPr>
        <w:t xml:space="preserve">dstawie przepisów ustawy z dnia </w:t>
      </w:r>
      <w:r w:rsidRPr="00DC34D2">
        <w:rPr>
          <w:rFonts w:cstheme="minorHAnsi"/>
        </w:rPr>
        <w:t>16 listopada 2006 r. o opłacie skarbowej</w:t>
      </w:r>
      <w:r w:rsidR="00025BF2" w:rsidRPr="00DC34D2">
        <w:rPr>
          <w:rFonts w:cstheme="minorHAnsi"/>
        </w:rPr>
        <w:t xml:space="preserve"> (tekst jednolity: Dz. U. </w:t>
      </w:r>
    </w:p>
    <w:p w14:paraId="3E6EA75D" w14:textId="10B49090" w:rsidR="00834ECD" w:rsidRPr="00DC34D2" w:rsidRDefault="00187763" w:rsidP="008D30D1">
      <w:pPr>
        <w:spacing w:line="276" w:lineRule="auto"/>
        <w:rPr>
          <w:rFonts w:cstheme="minorHAnsi"/>
          <w:color w:val="000000"/>
        </w:rPr>
      </w:pPr>
      <w:r w:rsidRPr="00DC34D2">
        <w:rPr>
          <w:rFonts w:cstheme="minorHAnsi"/>
        </w:rPr>
        <w:t>z 2023 r., poz. 2111</w:t>
      </w:r>
      <w:r w:rsidR="00A264CB">
        <w:rPr>
          <w:rFonts w:cstheme="minorHAnsi"/>
        </w:rPr>
        <w:t xml:space="preserve"> ze zm.</w:t>
      </w:r>
      <w:r w:rsidR="008E7BBA" w:rsidRPr="00DC34D2">
        <w:rPr>
          <w:rFonts w:cstheme="minorHAnsi"/>
        </w:rPr>
        <w:t>). Opłatę wniesiono na konto: Urząd M</w:t>
      </w:r>
      <w:r w:rsidR="00834ECD" w:rsidRPr="00DC34D2">
        <w:rPr>
          <w:rFonts w:cstheme="minorHAnsi"/>
        </w:rPr>
        <w:t>iasta Poznania, Wydział Finansowy</w:t>
      </w:r>
      <w:r w:rsidR="008E7BBA" w:rsidRPr="00DC34D2">
        <w:rPr>
          <w:rFonts w:cstheme="minorHAnsi"/>
        </w:rPr>
        <w:t>, Oddział Dochod</w:t>
      </w:r>
      <w:r w:rsidR="005C59C1" w:rsidRPr="00DC34D2">
        <w:rPr>
          <w:rFonts w:cstheme="minorHAnsi"/>
        </w:rPr>
        <w:t xml:space="preserve">ów </w:t>
      </w:r>
      <w:r w:rsidR="00834ECD" w:rsidRPr="00DC34D2">
        <w:rPr>
          <w:rFonts w:cstheme="minorHAnsi"/>
        </w:rPr>
        <w:t>Budżetowych</w:t>
      </w:r>
      <w:r w:rsidR="0090765E" w:rsidRPr="00DC34D2">
        <w:rPr>
          <w:rFonts w:cstheme="minorHAnsi"/>
        </w:rPr>
        <w:t xml:space="preserve"> </w:t>
      </w:r>
      <w:r w:rsidR="008E7BBA" w:rsidRPr="00DC34D2">
        <w:rPr>
          <w:rFonts w:cstheme="minorHAnsi"/>
        </w:rPr>
        <w:t xml:space="preserve">– ul. Libelta 16/20, 61-706 Poznań, </w:t>
      </w:r>
      <w:r w:rsidR="008E7BBA" w:rsidRPr="00DC34D2">
        <w:rPr>
          <w:rFonts w:cstheme="minorHAnsi"/>
          <w:color w:val="000000"/>
        </w:rPr>
        <w:t xml:space="preserve">PKO BP S.A., </w:t>
      </w:r>
    </w:p>
    <w:p w14:paraId="51D2CA2B" w14:textId="3DD25119" w:rsidR="005C7EBF" w:rsidRPr="005C7EBF" w:rsidRDefault="008E7BBA" w:rsidP="008D30D1">
      <w:pPr>
        <w:spacing w:line="276" w:lineRule="auto"/>
        <w:rPr>
          <w:rFonts w:cstheme="minorHAnsi"/>
          <w:color w:val="000000"/>
        </w:rPr>
      </w:pPr>
      <w:r w:rsidRPr="00DC34D2">
        <w:rPr>
          <w:rFonts w:cstheme="minorHAnsi"/>
          <w:color w:val="000000"/>
        </w:rPr>
        <w:t xml:space="preserve">Nr konta: </w:t>
      </w:r>
      <w:r w:rsidRPr="00DC34D2">
        <w:rPr>
          <w:rFonts w:cstheme="minorHAnsi"/>
          <w:bCs/>
        </w:rPr>
        <w:t>94 1020 4027 0000 1602 1262 0763</w:t>
      </w:r>
      <w:r w:rsidR="00187763" w:rsidRPr="00DC34D2">
        <w:rPr>
          <w:rFonts w:cstheme="minorHAnsi"/>
          <w:color w:val="000000"/>
        </w:rPr>
        <w:t>.</w:t>
      </w:r>
    </w:p>
    <w:p w14:paraId="3017111C" w14:textId="4467A0D0" w:rsidR="008D30D1" w:rsidRPr="008D30D1" w:rsidRDefault="008D30D1" w:rsidP="008D30D1">
      <w:pPr>
        <w:suppressAutoHyphens/>
        <w:spacing w:line="276" w:lineRule="auto"/>
        <w:rPr>
          <w:color w:val="000000" w:themeColor="text1"/>
          <w:lang w:eastAsia="ar-SA"/>
        </w:rPr>
      </w:pPr>
    </w:p>
    <w:p w14:paraId="5342A94A" w14:textId="79BF8588" w:rsidR="008D30D1" w:rsidRPr="008D30D1" w:rsidRDefault="008D30D1" w:rsidP="008D30D1">
      <w:pPr>
        <w:shd w:val="clear" w:color="auto" w:fill="FFFFFF" w:themeFill="background1"/>
        <w:spacing w:line="276" w:lineRule="auto"/>
        <w:jc w:val="both"/>
        <w:rPr>
          <w:rFonts w:ascii="Calibri" w:eastAsia="Times New Roman" w:hAnsi="Calibri" w:cs="Calibri"/>
          <w:color w:val="000000" w:themeColor="text1"/>
          <w:lang w:eastAsia="pl-PL"/>
        </w:rPr>
      </w:pPr>
      <w:r w:rsidRPr="008D30D1">
        <w:rPr>
          <w:rFonts w:ascii="Calibri" w:eastAsia="Times New Roman" w:hAnsi="Calibri" w:cs="Calibri"/>
          <w:color w:val="000000" w:themeColor="text1"/>
          <w:lang w:eastAsia="pl-PL"/>
        </w:rPr>
        <w:t xml:space="preserve">z up. MARSZAŁKA WOJEWÓDZTWA </w:t>
      </w:r>
    </w:p>
    <w:p w14:paraId="3F222CE8" w14:textId="77777777" w:rsidR="008D30D1" w:rsidRPr="008D30D1" w:rsidRDefault="008D30D1" w:rsidP="008D30D1">
      <w:pPr>
        <w:shd w:val="clear" w:color="auto" w:fill="FFFFFF" w:themeFill="background1"/>
        <w:spacing w:line="276" w:lineRule="auto"/>
        <w:jc w:val="both"/>
        <w:rPr>
          <w:rFonts w:ascii="Calibri" w:eastAsia="Times New Roman" w:hAnsi="Calibri" w:cs="Calibri"/>
          <w:color w:val="000000" w:themeColor="text1"/>
          <w:lang w:eastAsia="pl-PL"/>
        </w:rPr>
      </w:pPr>
    </w:p>
    <w:p w14:paraId="2E822147" w14:textId="47811C29" w:rsidR="008D30D1" w:rsidRPr="008D30D1" w:rsidRDefault="008D30D1" w:rsidP="008D30D1">
      <w:pPr>
        <w:shd w:val="clear" w:color="auto" w:fill="FFFFFF" w:themeFill="background1"/>
        <w:spacing w:line="276" w:lineRule="auto"/>
        <w:jc w:val="both"/>
        <w:rPr>
          <w:rFonts w:ascii="Calibri" w:eastAsia="Times New Roman" w:hAnsi="Calibri" w:cs="Calibri"/>
          <w:color w:val="000000" w:themeColor="text1"/>
          <w:lang w:eastAsia="pl-PL"/>
        </w:rPr>
      </w:pPr>
      <w:r w:rsidRPr="008D30D1">
        <w:rPr>
          <w:rFonts w:ascii="Calibri" w:eastAsia="Times New Roman" w:hAnsi="Calibri" w:cs="Calibri"/>
          <w:color w:val="000000" w:themeColor="text1"/>
          <w:lang w:eastAsia="pl-PL"/>
        </w:rPr>
        <w:t>Małgorzata Krucka-Adamkiewicz</w:t>
      </w:r>
    </w:p>
    <w:p w14:paraId="51435B29" w14:textId="098C4613" w:rsidR="008D30D1" w:rsidRPr="008D30D1" w:rsidRDefault="008D30D1" w:rsidP="008D30D1">
      <w:pPr>
        <w:shd w:val="clear" w:color="auto" w:fill="FFFFFF" w:themeFill="background1"/>
        <w:spacing w:line="276" w:lineRule="auto"/>
        <w:jc w:val="both"/>
        <w:rPr>
          <w:rFonts w:ascii="Calibri" w:eastAsia="Times New Roman" w:hAnsi="Calibri" w:cs="Calibri"/>
          <w:color w:val="000000" w:themeColor="text1"/>
          <w:lang w:eastAsia="pl-PL"/>
        </w:rPr>
      </w:pPr>
      <w:r w:rsidRPr="008D30D1">
        <w:rPr>
          <w:rFonts w:ascii="Calibri" w:eastAsia="Times New Roman" w:hAnsi="Calibri" w:cs="Calibri"/>
          <w:color w:val="000000" w:themeColor="text1"/>
          <w:lang w:eastAsia="pl-PL"/>
        </w:rPr>
        <w:t xml:space="preserve">Zastępca Dyrektora Departamentu </w:t>
      </w:r>
    </w:p>
    <w:p w14:paraId="200D20D8" w14:textId="3BD23A59" w:rsidR="008D30D1" w:rsidRPr="008D30D1" w:rsidRDefault="008D30D1" w:rsidP="008D30D1">
      <w:pPr>
        <w:shd w:val="clear" w:color="auto" w:fill="FFFFFF" w:themeFill="background1"/>
        <w:spacing w:line="276" w:lineRule="auto"/>
        <w:jc w:val="both"/>
        <w:rPr>
          <w:rFonts w:ascii="Calibri" w:eastAsia="Times New Roman" w:hAnsi="Calibri" w:cs="Calibri"/>
          <w:color w:val="000000" w:themeColor="text1"/>
          <w:lang w:eastAsia="pl-PL"/>
        </w:rPr>
      </w:pPr>
      <w:r w:rsidRPr="008D30D1">
        <w:rPr>
          <w:rFonts w:ascii="Calibri" w:eastAsia="Times New Roman" w:hAnsi="Calibri" w:cs="Calibri"/>
          <w:color w:val="000000" w:themeColor="text1"/>
          <w:lang w:eastAsia="pl-PL"/>
        </w:rPr>
        <w:t>Zarządzania Środowiskiem i Klimatu</w:t>
      </w:r>
    </w:p>
    <w:p w14:paraId="19AC738A" w14:textId="77777777" w:rsidR="00A158A7" w:rsidRPr="005C7EBF" w:rsidRDefault="00A158A7" w:rsidP="008D30D1">
      <w:pPr>
        <w:spacing w:line="276" w:lineRule="auto"/>
        <w:rPr>
          <w:rFonts w:cstheme="minorHAnsi"/>
          <w:color w:val="000000"/>
        </w:rPr>
      </w:pPr>
    </w:p>
    <w:p w14:paraId="7FD8B5C7" w14:textId="54BA468F" w:rsidR="00BF5707" w:rsidRDefault="00BF5707" w:rsidP="008D30D1">
      <w:pPr>
        <w:shd w:val="clear" w:color="auto" w:fill="FFFFFF"/>
        <w:spacing w:line="276" w:lineRule="auto"/>
        <w:rPr>
          <w:rFonts w:ascii="Calibri" w:hAnsi="Calibri" w:cs="Calibri"/>
          <w:sz w:val="22"/>
          <w:szCs w:val="22"/>
          <w:lang w:eastAsia="pl-PL"/>
        </w:rPr>
      </w:pPr>
    </w:p>
    <w:p w14:paraId="0931B21F" w14:textId="77777777" w:rsidR="008D30D1" w:rsidRDefault="008D30D1" w:rsidP="008D30D1">
      <w:pPr>
        <w:shd w:val="clear" w:color="auto" w:fill="FFFFFF"/>
        <w:spacing w:line="276" w:lineRule="auto"/>
        <w:rPr>
          <w:rFonts w:ascii="Calibri" w:hAnsi="Calibri" w:cs="Calibri"/>
          <w:sz w:val="22"/>
          <w:szCs w:val="22"/>
          <w:lang w:eastAsia="pl-PL"/>
        </w:rPr>
      </w:pPr>
    </w:p>
    <w:p w14:paraId="109A9FB6" w14:textId="77777777" w:rsidR="00BF5707" w:rsidRPr="00FD0839" w:rsidRDefault="00BF5707" w:rsidP="008D30D1">
      <w:pPr>
        <w:shd w:val="clear" w:color="auto" w:fill="FFFFFF"/>
        <w:spacing w:line="276" w:lineRule="auto"/>
        <w:rPr>
          <w:rFonts w:ascii="Calibri" w:hAnsi="Calibri" w:cs="Calibri"/>
          <w:lang w:eastAsia="pl-PL"/>
        </w:rPr>
      </w:pPr>
      <w:r w:rsidRPr="00FD0839">
        <w:rPr>
          <w:rFonts w:ascii="Calibri" w:hAnsi="Calibri" w:cs="Calibri"/>
        </w:rPr>
        <w:lastRenderedPageBreak/>
        <w:t>Otrzymują:</w:t>
      </w:r>
    </w:p>
    <w:p w14:paraId="16EDBD58" w14:textId="77777777" w:rsidR="00BF5707" w:rsidRPr="00FD0839" w:rsidRDefault="00BF5707" w:rsidP="008D30D1">
      <w:pPr>
        <w:spacing w:line="276" w:lineRule="auto"/>
        <w:rPr>
          <w:rFonts w:ascii="Calibri" w:hAnsi="Calibri" w:cs="Calibri"/>
        </w:rPr>
      </w:pPr>
    </w:p>
    <w:p w14:paraId="5531113B" w14:textId="670BD34C" w:rsidR="00BF5707" w:rsidRPr="00BF5707" w:rsidRDefault="00AD090C" w:rsidP="008D30D1">
      <w:pPr>
        <w:numPr>
          <w:ilvl w:val="0"/>
          <w:numId w:val="27"/>
        </w:numPr>
        <w:spacing w:after="200" w:line="276" w:lineRule="auto"/>
        <w:contextualSpacing/>
        <w:rPr>
          <w:rFonts w:ascii="Calibri" w:eastAsia="Times New Roman" w:hAnsi="Calibri" w:cs="Calibri"/>
          <w:lang w:eastAsia="pl-PL"/>
        </w:rPr>
      </w:pPr>
      <w:r>
        <w:rPr>
          <w:rFonts w:ascii="Calibri" w:eastAsia="Times New Roman" w:hAnsi="Calibri" w:cs="Calibri"/>
          <w:lang w:eastAsia="pl-PL"/>
        </w:rPr>
        <w:t>Daniel Danielewski – pełnomocnik</w:t>
      </w:r>
    </w:p>
    <w:p w14:paraId="13774554" w14:textId="77777777" w:rsidR="00AD090C" w:rsidRPr="00AD090C" w:rsidRDefault="00AD090C" w:rsidP="008D30D1">
      <w:pPr>
        <w:numPr>
          <w:ilvl w:val="0"/>
          <w:numId w:val="27"/>
        </w:numPr>
        <w:spacing w:after="200" w:line="276" w:lineRule="auto"/>
        <w:contextualSpacing/>
        <w:rPr>
          <w:rFonts w:ascii="Calibri" w:eastAsia="Times New Roman" w:hAnsi="Calibri" w:cs="Calibri"/>
          <w:lang w:eastAsia="pl-PL"/>
        </w:rPr>
      </w:pPr>
      <w:r w:rsidRPr="00AD090C">
        <w:rPr>
          <w:rFonts w:ascii="Calibri" w:eastAsia="Times New Roman" w:hAnsi="Calibri" w:cs="Calibri"/>
          <w:lang w:eastAsia="pl-PL"/>
        </w:rPr>
        <w:t>Franciszek Lisowski</w:t>
      </w:r>
    </w:p>
    <w:p w14:paraId="6285E24D" w14:textId="1DF16DA6" w:rsidR="00AD090C" w:rsidRPr="00AD090C" w:rsidRDefault="00AD090C" w:rsidP="008D30D1">
      <w:pPr>
        <w:numPr>
          <w:ilvl w:val="0"/>
          <w:numId w:val="27"/>
        </w:numPr>
        <w:spacing w:after="200" w:line="276" w:lineRule="auto"/>
        <w:contextualSpacing/>
        <w:rPr>
          <w:rFonts w:ascii="Calibri" w:eastAsia="Times New Roman" w:hAnsi="Calibri" w:cs="Calibri"/>
          <w:lang w:eastAsia="pl-PL"/>
        </w:rPr>
      </w:pPr>
      <w:r>
        <w:rPr>
          <w:rFonts w:ascii="Calibri" w:eastAsia="Times New Roman" w:hAnsi="Calibri" w:cs="Calibri"/>
          <w:lang w:eastAsia="pl-PL"/>
        </w:rPr>
        <w:t>Maria Lisowska</w:t>
      </w:r>
    </w:p>
    <w:p w14:paraId="366BCC99" w14:textId="5314DD98" w:rsidR="00BF5707" w:rsidRPr="00FD0839" w:rsidRDefault="00BF5707" w:rsidP="008D30D1">
      <w:pPr>
        <w:numPr>
          <w:ilvl w:val="0"/>
          <w:numId w:val="27"/>
        </w:numPr>
        <w:spacing w:after="200" w:line="276" w:lineRule="auto"/>
        <w:contextualSpacing/>
        <w:rPr>
          <w:rFonts w:ascii="Calibri" w:eastAsia="Times New Roman" w:hAnsi="Calibri" w:cs="Calibri"/>
          <w:lang w:eastAsia="pl-PL"/>
        </w:rPr>
      </w:pPr>
      <w:r w:rsidRPr="00FD0839">
        <w:rPr>
          <w:rFonts w:cs="Calibri"/>
          <w:lang w:eastAsia="ar-SA"/>
        </w:rPr>
        <w:t>Departament Korzystania i Informacji o Środowisku (wersja elektroniczna pdf)</w:t>
      </w:r>
    </w:p>
    <w:p w14:paraId="6094D87B" w14:textId="77777777" w:rsidR="00BF5707" w:rsidRPr="00FD0839" w:rsidRDefault="00BF5707" w:rsidP="008D30D1">
      <w:pPr>
        <w:numPr>
          <w:ilvl w:val="0"/>
          <w:numId w:val="27"/>
        </w:numPr>
        <w:spacing w:after="200" w:line="276" w:lineRule="auto"/>
        <w:contextualSpacing/>
        <w:rPr>
          <w:rFonts w:ascii="Calibri" w:eastAsia="Times New Roman" w:hAnsi="Calibri" w:cs="Calibri"/>
          <w:lang w:eastAsia="pl-PL"/>
        </w:rPr>
      </w:pPr>
      <w:r w:rsidRPr="00FD0839">
        <w:rPr>
          <w:rFonts w:cs="Calibri"/>
          <w:lang w:eastAsia="ar-SA"/>
        </w:rPr>
        <w:t>Aa x 2</w:t>
      </w:r>
    </w:p>
    <w:p w14:paraId="4941CACA" w14:textId="77777777" w:rsidR="00BF5707" w:rsidRPr="00FD0839" w:rsidRDefault="00BF5707" w:rsidP="008D30D1">
      <w:pPr>
        <w:spacing w:after="200" w:line="276" w:lineRule="auto"/>
        <w:ind w:left="720"/>
        <w:contextualSpacing/>
        <w:rPr>
          <w:rFonts w:ascii="Calibri" w:eastAsia="Times New Roman" w:hAnsi="Calibri" w:cs="Calibri"/>
          <w:lang w:eastAsia="pl-PL"/>
        </w:rPr>
      </w:pPr>
    </w:p>
    <w:p w14:paraId="7C0D74A1" w14:textId="77777777" w:rsidR="00BF5707" w:rsidRPr="00FD0839" w:rsidRDefault="00BF5707" w:rsidP="008D30D1">
      <w:pPr>
        <w:rPr>
          <w:rFonts w:cs="Calibri"/>
          <w:lang w:eastAsia="ar-SA"/>
        </w:rPr>
      </w:pPr>
      <w:r w:rsidRPr="00FD0839">
        <w:rPr>
          <w:rFonts w:cs="Calibri"/>
          <w:lang w:eastAsia="ar-SA"/>
        </w:rPr>
        <w:t>Do wiadomości:</w:t>
      </w:r>
    </w:p>
    <w:p w14:paraId="2B404F1B" w14:textId="77777777" w:rsidR="00BF5707" w:rsidRPr="00FD0839" w:rsidRDefault="00BF5707" w:rsidP="008D30D1">
      <w:pPr>
        <w:rPr>
          <w:rFonts w:cs="Calibri"/>
          <w:lang w:eastAsia="ar-SA"/>
        </w:rPr>
      </w:pPr>
    </w:p>
    <w:p w14:paraId="5D279A25" w14:textId="77777777" w:rsidR="00BF5707" w:rsidRPr="00FD0839" w:rsidRDefault="00BF5707" w:rsidP="008D30D1">
      <w:pPr>
        <w:numPr>
          <w:ilvl w:val="0"/>
          <w:numId w:val="28"/>
        </w:numPr>
        <w:spacing w:line="276" w:lineRule="auto"/>
        <w:rPr>
          <w:rFonts w:ascii="Calibri" w:hAnsi="Calibri" w:cs="Calibri"/>
        </w:rPr>
      </w:pPr>
      <w:r w:rsidRPr="00FD0839">
        <w:rPr>
          <w:rFonts w:ascii="Calibri" w:hAnsi="Calibri" w:cs="Calibri"/>
        </w:rPr>
        <w:t>Wielkopolski Wojewódzki Inspektor Ochrony Środowiska (kopia decyzji)</w:t>
      </w:r>
    </w:p>
    <w:p w14:paraId="696A57E3" w14:textId="32EFEDA3" w:rsidR="00DD4868" w:rsidRPr="00BF5707" w:rsidRDefault="00BF5707" w:rsidP="008D30D1">
      <w:pPr>
        <w:spacing w:line="276" w:lineRule="auto"/>
        <w:ind w:left="720"/>
        <w:rPr>
          <w:rFonts w:ascii="Calibri" w:hAnsi="Calibri" w:cs="Calibri"/>
        </w:rPr>
      </w:pPr>
      <w:r w:rsidRPr="00FD0839">
        <w:rPr>
          <w:rFonts w:ascii="Calibri" w:hAnsi="Calibri" w:cs="Calibri"/>
        </w:rPr>
        <w:t>ul. Czarna Rola 4, 61-625 Pozna</w:t>
      </w:r>
      <w:bookmarkStart w:id="4" w:name="_GoBack"/>
      <w:bookmarkEnd w:id="4"/>
      <w:r w:rsidRPr="00FD0839">
        <w:rPr>
          <w:rFonts w:ascii="Calibri" w:hAnsi="Calibri" w:cs="Calibri"/>
        </w:rPr>
        <w:t>ń</w:t>
      </w:r>
    </w:p>
    <w:sectPr w:rsidR="00DD4868" w:rsidRPr="00BF5707" w:rsidSect="00D35D47">
      <w:headerReference w:type="default" r:id="rId9"/>
      <w:footerReference w:type="first" r:id="rId10"/>
      <w:pgSz w:w="11906" w:h="16838"/>
      <w:pgMar w:top="851" w:right="1134" w:bottom="709"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BE3B2E" w14:textId="77777777" w:rsidR="00E52FFF" w:rsidRDefault="00E52FFF" w:rsidP="007D24CC">
      <w:r>
        <w:separator/>
      </w:r>
    </w:p>
  </w:endnote>
  <w:endnote w:type="continuationSeparator" w:id="0">
    <w:p w14:paraId="6038E02E" w14:textId="77777777" w:rsidR="00E52FFF" w:rsidRDefault="00E52FFF" w:rsidP="007D2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Luxi Serif">
    <w:altName w:val="Times New Roman"/>
    <w:charset w:val="EE"/>
    <w:family w:val="roman"/>
    <w:pitch w:val="variable"/>
  </w:font>
  <w:font w:name="Andale Sans UI">
    <w:altName w:val="Times New Roman"/>
    <w:charset w:val="EE"/>
    <w:family w:val="auto"/>
    <w:pitch w:val="variable"/>
  </w:font>
  <w:font w:name="MS Sans Serif">
    <w:altName w:val="Times New Roman"/>
    <w:charset w:val="00"/>
    <w:family w:val="auto"/>
    <w:pitch w:val="default"/>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Lucidasans">
    <w:altName w:val="Times New Roman"/>
    <w:panose1 w:val="00000000000000000000"/>
    <w:charset w:val="00"/>
    <w:family w:val="auto"/>
    <w:notTrueType/>
    <w:pitch w:val="variable"/>
    <w:sig w:usb0="00000003" w:usb1="00000000" w:usb2="00000000" w:usb3="00000000" w:csb0="00000001" w:csb1="00000000"/>
  </w:font>
  <w:font w:name="Nimbus Roman No9 L">
    <w:altName w:val="Times New Roman"/>
    <w:charset w:val="EE"/>
    <w:family w:val="roman"/>
    <w:pitch w:val="variable"/>
    <w:sig w:usb0="00000007" w:usb1="00000000" w:usb2="00000000" w:usb3="00000000" w:csb0="00000003"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3CACE0" w14:textId="77777777" w:rsidR="005960EA" w:rsidRPr="004E4070" w:rsidRDefault="005960EA" w:rsidP="0033718F">
    <w:pPr>
      <w:rPr>
        <w:b/>
        <w:bCs/>
        <w:sz w:val="14"/>
        <w:szCs w:val="14"/>
      </w:rPr>
    </w:pPr>
    <w:r>
      <w:rPr>
        <w:b/>
        <w:bCs/>
        <w:noProof/>
        <w:sz w:val="14"/>
        <w:szCs w:val="14"/>
        <w:lang w:eastAsia="pl-PL"/>
      </w:rPr>
      <w:drawing>
        <wp:anchor distT="0" distB="0" distL="114300" distR="114300" simplePos="0" relativeHeight="251665408" behindDoc="0" locked="0" layoutInCell="1" allowOverlap="1" wp14:anchorId="1632C860" wp14:editId="353DCB64">
          <wp:simplePos x="0" y="0"/>
          <wp:positionH relativeFrom="column">
            <wp:posOffset>3749540</wp:posOffset>
          </wp:positionH>
          <wp:positionV relativeFrom="paragraph">
            <wp:posOffset>-102235</wp:posOffset>
          </wp:positionV>
          <wp:extent cx="2024742" cy="661524"/>
          <wp:effectExtent l="0" t="0" r="0" b="0"/>
          <wp:wrapNone/>
          <wp:docPr id="8" name="Obraz 8" descr="Logo Wielkopolska to dwie kolorowe litery V składające się w literę W. Obok napis Wielkopolsk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Obraz 10" descr="Logo Wielkopolska to dwie kolorowe litery V składające się w literę W. Obok napis Wielkopolska. "/>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024742" cy="661524"/>
                  </a:xfrm>
                  <a:prstGeom prst="rect">
                    <a:avLst/>
                  </a:prstGeom>
                </pic:spPr>
              </pic:pic>
            </a:graphicData>
          </a:graphic>
          <wp14:sizeRelH relativeFrom="margin">
            <wp14:pctWidth>0</wp14:pctWidth>
          </wp14:sizeRelH>
          <wp14:sizeRelV relativeFrom="margin">
            <wp14:pctHeight>0</wp14:pctHeight>
          </wp14:sizeRelV>
        </wp:anchor>
      </w:drawing>
    </w:r>
    <w:r>
      <w:rPr>
        <w:b/>
        <w:bCs/>
        <w:noProof/>
        <w:sz w:val="14"/>
        <w:szCs w:val="14"/>
        <w:lang w:eastAsia="pl-PL"/>
      </w:rPr>
      <mc:AlternateContent>
        <mc:Choice Requires="wps">
          <w:drawing>
            <wp:anchor distT="0" distB="0" distL="114300" distR="114300" simplePos="0" relativeHeight="251667456" behindDoc="0" locked="0" layoutInCell="1" allowOverlap="1" wp14:anchorId="1EB07DDE" wp14:editId="73D96C83">
              <wp:simplePos x="0" y="0"/>
              <wp:positionH relativeFrom="column">
                <wp:posOffset>3653757</wp:posOffset>
              </wp:positionH>
              <wp:positionV relativeFrom="paragraph">
                <wp:posOffset>4222</wp:posOffset>
              </wp:positionV>
              <wp:extent cx="0" cy="504190"/>
              <wp:effectExtent l="0" t="0" r="19050" b="29210"/>
              <wp:wrapNone/>
              <wp:docPr id="9" name="Łącznik prosty 9" descr="Marek Woźniak&#10;Marszałek Województwa Wielkopolskiego&#10;tel. 61 626 66 00&#10;marszalek@umww.pl&#10;"/>
              <wp:cNvGraphicFramePr/>
              <a:graphic xmlns:a="http://schemas.openxmlformats.org/drawingml/2006/main">
                <a:graphicData uri="http://schemas.microsoft.com/office/word/2010/wordprocessingShape">
                  <wps:wsp>
                    <wps:cNvCnPr/>
                    <wps:spPr>
                      <a:xfrm>
                        <a:off x="0" y="0"/>
                        <a:ext cx="0" cy="504190"/>
                      </a:xfrm>
                      <a:prstGeom prst="line">
                        <a:avLst/>
                      </a:prstGeom>
                      <a:noFill/>
                      <a:ln w="9525" cap="flat" cmpd="sng" algn="ctr">
                        <a:solidFill>
                          <a:srgbClr val="8D9390"/>
                        </a:solidFill>
                        <a:prstDash val="solid"/>
                        <a:miter lim="800000"/>
                      </a:ln>
                      <a:effectLst/>
                    </wps:spPr>
                    <wps:bodyPr/>
                  </wps:wsp>
                </a:graphicData>
              </a:graphic>
              <wp14:sizeRelV relativeFrom="margin">
                <wp14:pctHeight>0</wp14:pctHeight>
              </wp14:sizeRelV>
            </wp:anchor>
          </w:drawing>
        </mc:Choice>
        <mc:Fallback>
          <w:pict>
            <v:line w14:anchorId="14DB03A8" id="Łącznik prosty 9" o:spid="_x0000_s1026" alt="Marek Woźniak&#10;Marszałek Województwa Wielkopolskiego&#10;tel. 61 626 66 00&#10;marszalek@umww.pl&#10;" style="position:absolute;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87.7pt,.35pt" to="287.7pt,4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" strokecolor="#8d9390">
              <v:stroke joinstyle="miter"/>
            </v:line>
          </w:pict>
        </mc:Fallback>
      </mc:AlternateContent>
    </w:r>
    <w:r>
      <w:rPr>
        <w:b/>
        <w:bCs/>
        <w:noProof/>
        <w:sz w:val="14"/>
        <w:szCs w:val="14"/>
        <w:lang w:eastAsia="pl-PL"/>
      </w:rPr>
      <mc:AlternateContent>
        <mc:Choice Requires="wps">
          <w:drawing>
            <wp:anchor distT="0" distB="0" distL="114300" distR="114300" simplePos="0" relativeHeight="251666432" behindDoc="0" locked="0" layoutInCell="1" allowOverlap="1" wp14:anchorId="7724C6A3" wp14:editId="58E54E87">
              <wp:simplePos x="0" y="0"/>
              <wp:positionH relativeFrom="column">
                <wp:posOffset>1824957</wp:posOffset>
              </wp:positionH>
              <wp:positionV relativeFrom="paragraph">
                <wp:posOffset>4222</wp:posOffset>
              </wp:positionV>
              <wp:extent cx="0" cy="504702"/>
              <wp:effectExtent l="0" t="0" r="19050" b="29210"/>
              <wp:wrapNone/>
              <wp:docPr id="10" name="Łącznik prosty 10" descr="Urząd Marszałkowski Województwa Wielkopolskiego w Poznaniu&#10;al. Niepodległości 34, 61-714 Poznań &#10;tel. 61 626 66 66, www.umww.pl"/>
              <wp:cNvGraphicFramePr/>
              <a:graphic xmlns:a="http://schemas.openxmlformats.org/drawingml/2006/main">
                <a:graphicData uri="http://schemas.microsoft.com/office/word/2010/wordprocessingShape">
                  <wps:wsp>
                    <wps:cNvCnPr/>
                    <wps:spPr>
                      <a:xfrm>
                        <a:off x="0" y="0"/>
                        <a:ext cx="0" cy="504702"/>
                      </a:xfrm>
                      <a:prstGeom prst="line">
                        <a:avLst/>
                      </a:prstGeom>
                      <a:noFill/>
                      <a:ln w="9525" cap="flat" cmpd="sng" algn="ctr">
                        <a:solidFill>
                          <a:srgbClr val="8D9390"/>
                        </a:solidFill>
                        <a:prstDash val="solid"/>
                        <a:miter lim="800000"/>
                      </a:ln>
                      <a:effectLst/>
                    </wps:spPr>
                    <wps:bodyPr/>
                  </wps:wsp>
                </a:graphicData>
              </a:graphic>
              <wp14:sizeRelV relativeFrom="margin">
                <wp14:pctHeight>0</wp14:pctHeight>
              </wp14:sizeRelV>
            </wp:anchor>
          </w:drawing>
        </mc:Choice>
        <mc:Fallback>
          <w:pict>
            <v:line w14:anchorId="1C38EED7" id="Łącznik prosty 10" o:spid="_x0000_s1026" alt="Urząd Marszałkowski Województwa Wielkopolskiego w Poznaniu&#10;al. Niepodległości 34, 61-714 Poznań &#10;tel. 61 626 66 66, www.umww.pl" style="position:absolute;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43.7pt,.35pt" to="143.7pt,4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" strokecolor="#8d9390">
              <v:stroke joinstyle="miter"/>
            </v:line>
          </w:pict>
        </mc:Fallback>
      </mc:AlternateContent>
    </w:r>
    <w:r w:rsidRPr="004E4070">
      <w:rPr>
        <w:b/>
        <w:bCs/>
        <w:sz w:val="14"/>
        <w:szCs w:val="14"/>
      </w:rPr>
      <w:t>Urząd Marszałkowski</w:t>
    </w:r>
    <w:r>
      <w:rPr>
        <w:b/>
        <w:bCs/>
        <w:sz w:val="14"/>
        <w:szCs w:val="14"/>
      </w:rPr>
      <w:tab/>
    </w:r>
    <w:r>
      <w:rPr>
        <w:b/>
        <w:bCs/>
        <w:sz w:val="14"/>
        <w:szCs w:val="14"/>
      </w:rPr>
      <w:tab/>
    </w:r>
    <w:r>
      <w:rPr>
        <w:b/>
        <w:bCs/>
        <w:sz w:val="14"/>
        <w:szCs w:val="14"/>
      </w:rPr>
      <w:tab/>
      <w:t xml:space="preserve">              </w:t>
    </w:r>
    <w:r w:rsidRPr="001054D0">
      <w:rPr>
        <w:b/>
        <w:bCs/>
        <w:sz w:val="14"/>
        <w:szCs w:val="14"/>
      </w:rPr>
      <w:t>DEPARTAMENT ZARZĄDZANIA</w:t>
    </w:r>
  </w:p>
  <w:p w14:paraId="79C10AF4" w14:textId="77777777" w:rsidR="005960EA" w:rsidRPr="00D80CDF" w:rsidRDefault="005960EA" w:rsidP="0033718F">
    <w:pPr>
      <w:rPr>
        <w:sz w:val="14"/>
        <w:szCs w:val="14"/>
      </w:rPr>
    </w:pPr>
    <w:r w:rsidRPr="00483806">
      <w:rPr>
        <w:b/>
        <w:bCs/>
        <w:sz w:val="14"/>
        <w:szCs w:val="14"/>
      </w:rPr>
      <w:t>Województwa W</w:t>
    </w:r>
    <w:r>
      <w:rPr>
        <w:b/>
        <w:bCs/>
        <w:sz w:val="14"/>
        <w:szCs w:val="14"/>
      </w:rPr>
      <w:t>ie</w:t>
    </w:r>
    <w:r w:rsidRPr="00483806">
      <w:rPr>
        <w:b/>
        <w:bCs/>
        <w:sz w:val="14"/>
        <w:szCs w:val="14"/>
      </w:rPr>
      <w:t>lkopolskiego</w:t>
    </w:r>
    <w:r>
      <w:rPr>
        <w:b/>
        <w:bCs/>
        <w:sz w:val="14"/>
        <w:szCs w:val="14"/>
      </w:rPr>
      <w:t xml:space="preserve"> w Poznaniu</w:t>
    </w:r>
    <w:r>
      <w:rPr>
        <w:b/>
        <w:bCs/>
        <w:sz w:val="14"/>
        <w:szCs w:val="14"/>
      </w:rPr>
      <w:tab/>
      <w:t xml:space="preserve">              </w:t>
    </w:r>
    <w:r w:rsidRPr="001054D0">
      <w:rPr>
        <w:b/>
        <w:bCs/>
        <w:color w:val="000000" w:themeColor="text1"/>
        <w:sz w:val="14"/>
        <w:szCs w:val="14"/>
      </w:rPr>
      <w:t>ŚRODOWISKIEM I KLIMATU</w:t>
    </w:r>
  </w:p>
  <w:p w14:paraId="7DCE1CF6" w14:textId="77777777" w:rsidR="005960EA" w:rsidRPr="009664C8" w:rsidRDefault="005960EA" w:rsidP="0033718F">
    <w:pPr>
      <w:rPr>
        <w:b/>
        <w:color w:val="000000" w:themeColor="text1"/>
        <w:sz w:val="14"/>
        <w:szCs w:val="14"/>
      </w:rPr>
    </w:pPr>
    <w:r w:rsidRPr="00483806">
      <w:rPr>
        <w:sz w:val="14"/>
        <w:szCs w:val="14"/>
      </w:rPr>
      <w:t xml:space="preserve">al. </w:t>
    </w:r>
    <w:r w:rsidRPr="00FF4EC8">
      <w:rPr>
        <w:color w:val="000000" w:themeColor="text1"/>
        <w:sz w:val="14"/>
        <w:szCs w:val="14"/>
      </w:rPr>
      <w:t>N</w:t>
    </w:r>
    <w:r>
      <w:rPr>
        <w:color w:val="000000" w:themeColor="text1"/>
        <w:sz w:val="14"/>
        <w:szCs w:val="14"/>
      </w:rPr>
      <w:t>iepodległości 34, 61-714 Poznań</w:t>
    </w:r>
    <w:r>
      <w:rPr>
        <w:color w:val="000000" w:themeColor="text1"/>
        <w:sz w:val="14"/>
        <w:szCs w:val="14"/>
      </w:rPr>
      <w:tab/>
    </w:r>
    <w:r>
      <w:rPr>
        <w:color w:val="000000" w:themeColor="text1"/>
        <w:sz w:val="14"/>
        <w:szCs w:val="14"/>
      </w:rPr>
      <w:tab/>
      <w:t xml:space="preserve">              </w:t>
    </w:r>
    <w:r w:rsidRPr="001054D0">
      <w:rPr>
        <w:b/>
        <w:color w:val="000000" w:themeColor="text1"/>
        <w:sz w:val="14"/>
        <w:szCs w:val="14"/>
      </w:rPr>
      <w:t>tel. 61 626 75 25</w:t>
    </w:r>
  </w:p>
  <w:p w14:paraId="6739FFFA" w14:textId="77777777" w:rsidR="005960EA" w:rsidRDefault="005960EA" w:rsidP="0033718F">
    <w:pPr>
      <w:ind w:left="3285" w:hanging="3285"/>
      <w:rPr>
        <w:color w:val="000000" w:themeColor="text1"/>
        <w:sz w:val="14"/>
        <w:szCs w:val="14"/>
      </w:rPr>
    </w:pPr>
    <w:r>
      <w:rPr>
        <w:color w:val="000000" w:themeColor="text1"/>
        <w:sz w:val="14"/>
        <w:szCs w:val="14"/>
      </w:rPr>
      <w:t>tel. 61 626 66 66, www.umww.pl</w:t>
    </w:r>
    <w:r>
      <w:rPr>
        <w:color w:val="000000" w:themeColor="text1"/>
        <w:sz w:val="14"/>
        <w:szCs w:val="14"/>
      </w:rPr>
      <w:tab/>
    </w:r>
    <w:r w:rsidRPr="001054D0">
      <w:rPr>
        <w:color w:val="000000" w:themeColor="text1"/>
        <w:sz w:val="14"/>
        <w:szCs w:val="14"/>
      </w:rPr>
      <w:t>dsk.sekretariat@umww.pl</w:t>
    </w:r>
  </w:p>
  <w:p w14:paraId="20C7A725" w14:textId="04DD2D38" w:rsidR="005960EA" w:rsidRPr="0033718F" w:rsidRDefault="005960EA" w:rsidP="0033718F">
    <w:pPr>
      <w:ind w:left="3285" w:hanging="3285"/>
      <w:rPr>
        <w:color w:val="000000" w:themeColor="text1"/>
        <w:sz w:val="14"/>
        <w:szCs w:val="14"/>
      </w:rPr>
    </w:pPr>
    <w:r>
      <w:rPr>
        <w:color w:val="000000" w:themeColor="text1"/>
        <w:sz w:val="14"/>
        <w:szCs w:val="14"/>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929053" w14:textId="77777777" w:rsidR="00E52FFF" w:rsidRDefault="00E52FFF" w:rsidP="007D24CC">
      <w:r>
        <w:separator/>
      </w:r>
    </w:p>
  </w:footnote>
  <w:footnote w:type="continuationSeparator" w:id="0">
    <w:p w14:paraId="0B632A1B" w14:textId="77777777" w:rsidR="00E52FFF" w:rsidRDefault="00E52FFF" w:rsidP="007D24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7695813"/>
      <w:docPartObj>
        <w:docPartGallery w:val="Page Numbers (Margins)"/>
        <w:docPartUnique/>
      </w:docPartObj>
    </w:sdtPr>
    <w:sdtEndPr/>
    <w:sdtContent>
      <w:p w14:paraId="1C0DE2D9" w14:textId="40E2F885" w:rsidR="005960EA" w:rsidRDefault="005960EA">
        <w:pPr>
          <w:pStyle w:val="Nagwek"/>
        </w:pPr>
        <w:r>
          <w:rPr>
            <w:rFonts w:asciiTheme="majorHAnsi" w:eastAsiaTheme="majorEastAsia" w:hAnsiTheme="majorHAnsi" w:cstheme="majorBidi"/>
            <w:noProof/>
            <w:sz w:val="28"/>
            <w:szCs w:val="28"/>
            <w:lang w:eastAsia="pl-PL"/>
          </w:rPr>
          <mc:AlternateContent>
            <mc:Choice Requires="wps">
              <w:drawing>
                <wp:anchor distT="0" distB="0" distL="114300" distR="114300" simplePos="0" relativeHeight="251663360" behindDoc="0" locked="0" layoutInCell="0" allowOverlap="1" wp14:anchorId="6122993C" wp14:editId="6A7794E6">
                  <wp:simplePos x="0" y="0"/>
                  <wp:positionH relativeFrom="rightMargin">
                    <wp:align>center</wp:align>
                  </wp:positionH>
                  <wp:positionV relativeFrom="bottomMargin">
                    <wp:align>bottom</wp:align>
                  </wp:positionV>
                  <wp:extent cx="478800" cy="478800"/>
                  <wp:effectExtent l="0" t="0" r="0" b="0"/>
                  <wp:wrapNone/>
                  <wp:docPr id="4" name="Ow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8800" cy="478800"/>
                          </a:xfrm>
                          <a:prstGeom prst="ellipse">
                            <a:avLst/>
                          </a:prstGeom>
                          <a:solidFill>
                            <a:schemeClr val="bg1"/>
                          </a:solidFill>
                          <a:ln>
                            <a:noFill/>
                          </a:ln>
                        </wps:spPr>
                        <wps:txbx>
                          <w:txbxContent>
                            <w:p w14:paraId="075D848B" w14:textId="1A778490" w:rsidR="005960EA" w:rsidRPr="00990339" w:rsidRDefault="005960EA">
                              <w:pPr>
                                <w:rPr>
                                  <w:rStyle w:val="Numerstrony"/>
                                  <w:b/>
                                </w:rPr>
                              </w:pPr>
                              <w:r w:rsidRPr="00990339">
                                <w:rPr>
                                  <w:sz w:val="22"/>
                                  <w:szCs w:val="22"/>
                                </w:rPr>
                                <w:fldChar w:fldCharType="begin"/>
                              </w:r>
                              <w:r w:rsidRPr="00990339">
                                <w:rPr>
                                  <w:b/>
                                </w:rPr>
                                <w:instrText>PAGE    \* MERGEFORMAT</w:instrText>
                              </w:r>
                              <w:r w:rsidRPr="00990339">
                                <w:rPr>
                                  <w:sz w:val="22"/>
                                  <w:szCs w:val="22"/>
                                </w:rPr>
                                <w:fldChar w:fldCharType="separate"/>
                              </w:r>
                              <w:r w:rsidR="008D30D1" w:rsidRPr="008D30D1">
                                <w:rPr>
                                  <w:rStyle w:val="Numerstrony"/>
                                  <w:bCs/>
                                  <w:noProof/>
                                </w:rPr>
                                <w:t>2</w:t>
                              </w:r>
                              <w:r w:rsidRPr="00990339">
                                <w:rPr>
                                  <w:rStyle w:val="Numerstrony"/>
                                  <w:b/>
                                  <w:bCs/>
                                </w:rPr>
                                <w:fldChar w:fldCharType="end"/>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122993C" id="Owal 4" o:spid="_x0000_s1026" style="position:absolute;margin-left:0;margin-top:0;width:37.7pt;height:37.7pt;z-index:251663360;visibility:visible;mso-wrap-style:square;mso-width-percent:0;mso-height-percent:0;mso-wrap-distance-left:9pt;mso-wrap-distance-top:0;mso-wrap-distance-right:9pt;mso-wrap-distance-bottom:0;mso-position-horizontal:center;mso-position-horizontal-relative:right-margin-area;mso-position-vertical:bottom;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" o:allowincell="f" fillcolor="white [3212]" stroked="f">
                  <v:textbox inset="0,,0">
                    <w:txbxContent>
                      <w:p w14:paraId="075D848B" w14:textId="1A778490" w:rsidR="005960EA" w:rsidRPr="00990339" w:rsidRDefault="005960EA">
                        <w:pPr>
                          <w:rPr>
                            <w:rStyle w:val="Numerstrony"/>
                            <w:b/>
                          </w:rPr>
                        </w:pPr>
                        <w:r w:rsidRPr="00990339">
                          <w:rPr>
                            <w:sz w:val="22"/>
                            <w:szCs w:val="22"/>
                          </w:rPr>
                          <w:fldChar w:fldCharType="begin"/>
                        </w:r>
                        <w:r w:rsidRPr="00990339">
                          <w:rPr>
                            <w:b/>
                          </w:rPr>
                          <w:instrText>PAGE    \* MERGEFORMAT</w:instrText>
                        </w:r>
                        <w:r w:rsidRPr="00990339">
                          <w:rPr>
                            <w:sz w:val="22"/>
                            <w:szCs w:val="22"/>
                          </w:rPr>
                          <w:fldChar w:fldCharType="separate"/>
                        </w:r>
                        <w:r w:rsidR="008D30D1" w:rsidRPr="008D30D1">
                          <w:rPr>
                            <w:rStyle w:val="Numerstrony"/>
                            <w:bCs/>
                            <w:noProof/>
                          </w:rPr>
                          <w:t>2</w:t>
                        </w:r>
                        <w:r w:rsidRPr="00990339">
                          <w:rPr>
                            <w:rStyle w:val="Numerstrony"/>
                            <w:b/>
                            <w:bCs/>
                          </w:rPr>
                          <w:fldChar w:fldCharType="end"/>
                        </w:r>
                      </w:p>
                    </w:txbxContent>
                  </v:textbox>
                  <w10:wrap anchorx="margin" anchory="margin"/>
                </v:oval>
              </w:pict>
            </mc:Fallback>
          </mc:AlternateConten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3AD8E69A"/>
    <w:lvl w:ilvl="0">
      <w:start w:val="1"/>
      <w:numFmt w:val="decimal"/>
      <w:pStyle w:val="Listanumerowana3"/>
      <w:lvlText w:val="%1."/>
      <w:lvlJc w:val="left"/>
      <w:pPr>
        <w:tabs>
          <w:tab w:val="num" w:pos="926"/>
        </w:tabs>
        <w:ind w:left="926" w:hanging="360"/>
      </w:pPr>
    </w:lvl>
  </w:abstractNum>
  <w:abstractNum w:abstractNumId="1" w15:restartNumberingAfterBreak="0">
    <w:nsid w:val="01BA7E15"/>
    <w:multiLevelType w:val="hybridMultilevel"/>
    <w:tmpl w:val="9A263434"/>
    <w:lvl w:ilvl="0" w:tplc="0415000F">
      <w:start w:val="1"/>
      <w:numFmt w:val="decimal"/>
      <w:lvlText w:val="%1."/>
      <w:lvlJc w:val="left"/>
      <w:pPr>
        <w:ind w:left="417" w:hanging="360"/>
      </w:pPr>
      <w:rPr>
        <w:rFonts w:hint="default"/>
      </w:rPr>
    </w:lvl>
    <w:lvl w:ilvl="1" w:tplc="04150019" w:tentative="1">
      <w:start w:val="1"/>
      <w:numFmt w:val="lowerLetter"/>
      <w:lvlText w:val="%2."/>
      <w:lvlJc w:val="left"/>
      <w:pPr>
        <w:ind w:left="1137" w:hanging="360"/>
      </w:pPr>
    </w:lvl>
    <w:lvl w:ilvl="2" w:tplc="0415001B" w:tentative="1">
      <w:start w:val="1"/>
      <w:numFmt w:val="lowerRoman"/>
      <w:lvlText w:val="%3."/>
      <w:lvlJc w:val="right"/>
      <w:pPr>
        <w:ind w:left="1857" w:hanging="180"/>
      </w:pPr>
    </w:lvl>
    <w:lvl w:ilvl="3" w:tplc="0415000F" w:tentative="1">
      <w:start w:val="1"/>
      <w:numFmt w:val="decimal"/>
      <w:lvlText w:val="%4."/>
      <w:lvlJc w:val="left"/>
      <w:pPr>
        <w:ind w:left="2577" w:hanging="360"/>
      </w:pPr>
    </w:lvl>
    <w:lvl w:ilvl="4" w:tplc="04150019" w:tentative="1">
      <w:start w:val="1"/>
      <w:numFmt w:val="lowerLetter"/>
      <w:lvlText w:val="%5."/>
      <w:lvlJc w:val="left"/>
      <w:pPr>
        <w:ind w:left="3297" w:hanging="360"/>
      </w:pPr>
    </w:lvl>
    <w:lvl w:ilvl="5" w:tplc="0415001B" w:tentative="1">
      <w:start w:val="1"/>
      <w:numFmt w:val="lowerRoman"/>
      <w:lvlText w:val="%6."/>
      <w:lvlJc w:val="right"/>
      <w:pPr>
        <w:ind w:left="4017" w:hanging="180"/>
      </w:pPr>
    </w:lvl>
    <w:lvl w:ilvl="6" w:tplc="0415000F" w:tentative="1">
      <w:start w:val="1"/>
      <w:numFmt w:val="decimal"/>
      <w:lvlText w:val="%7."/>
      <w:lvlJc w:val="left"/>
      <w:pPr>
        <w:ind w:left="4737" w:hanging="360"/>
      </w:pPr>
    </w:lvl>
    <w:lvl w:ilvl="7" w:tplc="04150019" w:tentative="1">
      <w:start w:val="1"/>
      <w:numFmt w:val="lowerLetter"/>
      <w:lvlText w:val="%8."/>
      <w:lvlJc w:val="left"/>
      <w:pPr>
        <w:ind w:left="5457" w:hanging="360"/>
      </w:pPr>
    </w:lvl>
    <w:lvl w:ilvl="8" w:tplc="0415001B" w:tentative="1">
      <w:start w:val="1"/>
      <w:numFmt w:val="lowerRoman"/>
      <w:lvlText w:val="%9."/>
      <w:lvlJc w:val="right"/>
      <w:pPr>
        <w:ind w:left="6177" w:hanging="180"/>
      </w:pPr>
    </w:lvl>
  </w:abstractNum>
  <w:abstractNum w:abstractNumId="2" w15:restartNumberingAfterBreak="0">
    <w:nsid w:val="02AE6F4A"/>
    <w:multiLevelType w:val="hybridMultilevel"/>
    <w:tmpl w:val="972045CA"/>
    <w:lvl w:ilvl="0" w:tplc="04150017">
      <w:start w:val="1"/>
      <w:numFmt w:val="lowerLetter"/>
      <w:lvlText w:val="%1)"/>
      <w:lvlJc w:val="left"/>
      <w:pPr>
        <w:ind w:left="1866" w:hanging="360"/>
      </w:p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3" w15:restartNumberingAfterBreak="0">
    <w:nsid w:val="0B741737"/>
    <w:multiLevelType w:val="hybridMultilevel"/>
    <w:tmpl w:val="ACDAA0C8"/>
    <w:name w:val="WW8Num7222"/>
    <w:lvl w:ilvl="0" w:tplc="88328870">
      <w:start w:val="1"/>
      <w:numFmt w:val="decimal"/>
      <w:pStyle w:val="N0"/>
      <w:lvlText w:val="%1."/>
      <w:lvlJc w:val="left"/>
      <w:pPr>
        <w:tabs>
          <w:tab w:val="num" w:pos="567"/>
        </w:tabs>
        <w:ind w:left="567" w:hanging="567"/>
      </w:pPr>
      <w:rPr>
        <w:rFonts w:cs="Times New Roman" w:hint="default"/>
      </w:rPr>
    </w:lvl>
    <w:lvl w:ilvl="1" w:tplc="04150003" w:tentative="1">
      <w:start w:val="1"/>
      <w:numFmt w:val="lowerLetter"/>
      <w:lvlText w:val="%2."/>
      <w:lvlJc w:val="left"/>
      <w:pPr>
        <w:tabs>
          <w:tab w:val="num" w:pos="1440"/>
        </w:tabs>
        <w:ind w:left="1440" w:hanging="360"/>
      </w:pPr>
      <w:rPr>
        <w:rFonts w:cs="Times New Roman"/>
      </w:rPr>
    </w:lvl>
    <w:lvl w:ilvl="2" w:tplc="04150005" w:tentative="1">
      <w:start w:val="1"/>
      <w:numFmt w:val="lowerRoman"/>
      <w:lvlText w:val="%3."/>
      <w:lvlJc w:val="right"/>
      <w:pPr>
        <w:tabs>
          <w:tab w:val="num" w:pos="2160"/>
        </w:tabs>
        <w:ind w:left="2160" w:hanging="180"/>
      </w:pPr>
      <w:rPr>
        <w:rFonts w:cs="Times New Roman"/>
      </w:rPr>
    </w:lvl>
    <w:lvl w:ilvl="3" w:tplc="04150001" w:tentative="1">
      <w:start w:val="1"/>
      <w:numFmt w:val="decimal"/>
      <w:lvlText w:val="%4."/>
      <w:lvlJc w:val="left"/>
      <w:pPr>
        <w:tabs>
          <w:tab w:val="num" w:pos="2880"/>
        </w:tabs>
        <w:ind w:left="2880" w:hanging="360"/>
      </w:pPr>
      <w:rPr>
        <w:rFonts w:cs="Times New Roman"/>
      </w:rPr>
    </w:lvl>
    <w:lvl w:ilvl="4" w:tplc="04150003" w:tentative="1">
      <w:start w:val="1"/>
      <w:numFmt w:val="lowerLetter"/>
      <w:lvlText w:val="%5."/>
      <w:lvlJc w:val="left"/>
      <w:pPr>
        <w:tabs>
          <w:tab w:val="num" w:pos="3600"/>
        </w:tabs>
        <w:ind w:left="3600" w:hanging="360"/>
      </w:pPr>
      <w:rPr>
        <w:rFonts w:cs="Times New Roman"/>
      </w:rPr>
    </w:lvl>
    <w:lvl w:ilvl="5" w:tplc="04150005" w:tentative="1">
      <w:start w:val="1"/>
      <w:numFmt w:val="lowerRoman"/>
      <w:lvlText w:val="%6."/>
      <w:lvlJc w:val="right"/>
      <w:pPr>
        <w:tabs>
          <w:tab w:val="num" w:pos="4320"/>
        </w:tabs>
        <w:ind w:left="4320" w:hanging="180"/>
      </w:pPr>
      <w:rPr>
        <w:rFonts w:cs="Times New Roman"/>
      </w:rPr>
    </w:lvl>
    <w:lvl w:ilvl="6" w:tplc="04150001" w:tentative="1">
      <w:start w:val="1"/>
      <w:numFmt w:val="decimal"/>
      <w:lvlText w:val="%7."/>
      <w:lvlJc w:val="left"/>
      <w:pPr>
        <w:tabs>
          <w:tab w:val="num" w:pos="5040"/>
        </w:tabs>
        <w:ind w:left="5040" w:hanging="360"/>
      </w:pPr>
      <w:rPr>
        <w:rFonts w:cs="Times New Roman"/>
      </w:rPr>
    </w:lvl>
    <w:lvl w:ilvl="7" w:tplc="04150003" w:tentative="1">
      <w:start w:val="1"/>
      <w:numFmt w:val="lowerLetter"/>
      <w:lvlText w:val="%8."/>
      <w:lvlJc w:val="left"/>
      <w:pPr>
        <w:tabs>
          <w:tab w:val="num" w:pos="5760"/>
        </w:tabs>
        <w:ind w:left="5760" w:hanging="360"/>
      </w:pPr>
      <w:rPr>
        <w:rFonts w:cs="Times New Roman"/>
      </w:rPr>
    </w:lvl>
    <w:lvl w:ilvl="8" w:tplc="04150005" w:tentative="1">
      <w:start w:val="1"/>
      <w:numFmt w:val="lowerRoman"/>
      <w:lvlText w:val="%9."/>
      <w:lvlJc w:val="right"/>
      <w:pPr>
        <w:tabs>
          <w:tab w:val="num" w:pos="6480"/>
        </w:tabs>
        <w:ind w:left="6480" w:hanging="180"/>
      </w:pPr>
      <w:rPr>
        <w:rFonts w:cs="Times New Roman"/>
      </w:rPr>
    </w:lvl>
  </w:abstractNum>
  <w:abstractNum w:abstractNumId="4" w15:restartNumberingAfterBreak="0">
    <w:nsid w:val="13C76668"/>
    <w:multiLevelType w:val="hybridMultilevel"/>
    <w:tmpl w:val="9A263434"/>
    <w:lvl w:ilvl="0" w:tplc="0415000F">
      <w:start w:val="1"/>
      <w:numFmt w:val="decimal"/>
      <w:lvlText w:val="%1."/>
      <w:lvlJc w:val="left"/>
      <w:pPr>
        <w:ind w:left="417" w:hanging="360"/>
      </w:pPr>
      <w:rPr>
        <w:rFonts w:hint="default"/>
      </w:rPr>
    </w:lvl>
    <w:lvl w:ilvl="1" w:tplc="04150019" w:tentative="1">
      <w:start w:val="1"/>
      <w:numFmt w:val="lowerLetter"/>
      <w:lvlText w:val="%2."/>
      <w:lvlJc w:val="left"/>
      <w:pPr>
        <w:ind w:left="1137" w:hanging="360"/>
      </w:pPr>
    </w:lvl>
    <w:lvl w:ilvl="2" w:tplc="0415001B" w:tentative="1">
      <w:start w:val="1"/>
      <w:numFmt w:val="lowerRoman"/>
      <w:lvlText w:val="%3."/>
      <w:lvlJc w:val="right"/>
      <w:pPr>
        <w:ind w:left="1857" w:hanging="180"/>
      </w:pPr>
    </w:lvl>
    <w:lvl w:ilvl="3" w:tplc="0415000F" w:tentative="1">
      <w:start w:val="1"/>
      <w:numFmt w:val="decimal"/>
      <w:lvlText w:val="%4."/>
      <w:lvlJc w:val="left"/>
      <w:pPr>
        <w:ind w:left="2577" w:hanging="360"/>
      </w:pPr>
    </w:lvl>
    <w:lvl w:ilvl="4" w:tplc="04150019" w:tentative="1">
      <w:start w:val="1"/>
      <w:numFmt w:val="lowerLetter"/>
      <w:lvlText w:val="%5."/>
      <w:lvlJc w:val="left"/>
      <w:pPr>
        <w:ind w:left="3297" w:hanging="360"/>
      </w:pPr>
    </w:lvl>
    <w:lvl w:ilvl="5" w:tplc="0415001B" w:tentative="1">
      <w:start w:val="1"/>
      <w:numFmt w:val="lowerRoman"/>
      <w:lvlText w:val="%6."/>
      <w:lvlJc w:val="right"/>
      <w:pPr>
        <w:ind w:left="4017" w:hanging="180"/>
      </w:pPr>
    </w:lvl>
    <w:lvl w:ilvl="6" w:tplc="0415000F" w:tentative="1">
      <w:start w:val="1"/>
      <w:numFmt w:val="decimal"/>
      <w:lvlText w:val="%7."/>
      <w:lvlJc w:val="left"/>
      <w:pPr>
        <w:ind w:left="4737" w:hanging="360"/>
      </w:pPr>
    </w:lvl>
    <w:lvl w:ilvl="7" w:tplc="04150019" w:tentative="1">
      <w:start w:val="1"/>
      <w:numFmt w:val="lowerLetter"/>
      <w:lvlText w:val="%8."/>
      <w:lvlJc w:val="left"/>
      <w:pPr>
        <w:ind w:left="5457" w:hanging="360"/>
      </w:pPr>
    </w:lvl>
    <w:lvl w:ilvl="8" w:tplc="0415001B" w:tentative="1">
      <w:start w:val="1"/>
      <w:numFmt w:val="lowerRoman"/>
      <w:lvlText w:val="%9."/>
      <w:lvlJc w:val="right"/>
      <w:pPr>
        <w:ind w:left="6177" w:hanging="180"/>
      </w:pPr>
    </w:lvl>
  </w:abstractNum>
  <w:abstractNum w:abstractNumId="5" w15:restartNumberingAfterBreak="0">
    <w:nsid w:val="1657426E"/>
    <w:multiLevelType w:val="hybridMultilevel"/>
    <w:tmpl w:val="3AC2A6AE"/>
    <w:lvl w:ilvl="0" w:tplc="04150017">
      <w:start w:val="1"/>
      <w:numFmt w:val="lowerLetter"/>
      <w:lvlText w:val="%1)"/>
      <w:lvlJc w:val="left"/>
      <w:pPr>
        <w:ind w:left="1866" w:hanging="360"/>
      </w:p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6" w15:restartNumberingAfterBreak="0">
    <w:nsid w:val="1A892EAB"/>
    <w:multiLevelType w:val="hybridMultilevel"/>
    <w:tmpl w:val="3F1C9738"/>
    <w:lvl w:ilvl="0" w:tplc="81B6CCB2">
      <w:start w:val="1"/>
      <w:numFmt w:val="bullet"/>
      <w:lvlText w:val="-"/>
      <w:lvlJc w:val="left"/>
      <w:pPr>
        <w:ind w:left="720" w:hanging="360"/>
      </w:pPr>
      <w:rPr>
        <w:rFonts w:ascii="Courier New" w:hAnsi="Courier New"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C040ED2"/>
    <w:multiLevelType w:val="hybridMultilevel"/>
    <w:tmpl w:val="B526E15A"/>
    <w:lvl w:ilvl="0" w:tplc="0415000F">
      <w:start w:val="1"/>
      <w:numFmt w:val="decimal"/>
      <w:lvlText w:val="%1."/>
      <w:lvlJc w:val="left"/>
      <w:pPr>
        <w:ind w:left="417" w:hanging="360"/>
      </w:pPr>
      <w:rPr>
        <w:rFonts w:hint="default"/>
      </w:rPr>
    </w:lvl>
    <w:lvl w:ilvl="1" w:tplc="04150019" w:tentative="1">
      <w:start w:val="1"/>
      <w:numFmt w:val="lowerLetter"/>
      <w:lvlText w:val="%2."/>
      <w:lvlJc w:val="left"/>
      <w:pPr>
        <w:ind w:left="1137" w:hanging="360"/>
      </w:pPr>
    </w:lvl>
    <w:lvl w:ilvl="2" w:tplc="0415001B" w:tentative="1">
      <w:start w:val="1"/>
      <w:numFmt w:val="lowerRoman"/>
      <w:lvlText w:val="%3."/>
      <w:lvlJc w:val="right"/>
      <w:pPr>
        <w:ind w:left="1857" w:hanging="180"/>
      </w:pPr>
    </w:lvl>
    <w:lvl w:ilvl="3" w:tplc="0415000F" w:tentative="1">
      <w:start w:val="1"/>
      <w:numFmt w:val="decimal"/>
      <w:lvlText w:val="%4."/>
      <w:lvlJc w:val="left"/>
      <w:pPr>
        <w:ind w:left="2577" w:hanging="360"/>
      </w:pPr>
    </w:lvl>
    <w:lvl w:ilvl="4" w:tplc="04150019" w:tentative="1">
      <w:start w:val="1"/>
      <w:numFmt w:val="lowerLetter"/>
      <w:lvlText w:val="%5."/>
      <w:lvlJc w:val="left"/>
      <w:pPr>
        <w:ind w:left="3297" w:hanging="360"/>
      </w:pPr>
    </w:lvl>
    <w:lvl w:ilvl="5" w:tplc="0415001B" w:tentative="1">
      <w:start w:val="1"/>
      <w:numFmt w:val="lowerRoman"/>
      <w:lvlText w:val="%6."/>
      <w:lvlJc w:val="right"/>
      <w:pPr>
        <w:ind w:left="4017" w:hanging="180"/>
      </w:pPr>
    </w:lvl>
    <w:lvl w:ilvl="6" w:tplc="0415000F" w:tentative="1">
      <w:start w:val="1"/>
      <w:numFmt w:val="decimal"/>
      <w:lvlText w:val="%7."/>
      <w:lvlJc w:val="left"/>
      <w:pPr>
        <w:ind w:left="4737" w:hanging="360"/>
      </w:pPr>
    </w:lvl>
    <w:lvl w:ilvl="7" w:tplc="04150019" w:tentative="1">
      <w:start w:val="1"/>
      <w:numFmt w:val="lowerLetter"/>
      <w:lvlText w:val="%8."/>
      <w:lvlJc w:val="left"/>
      <w:pPr>
        <w:ind w:left="5457" w:hanging="360"/>
      </w:pPr>
    </w:lvl>
    <w:lvl w:ilvl="8" w:tplc="0415001B" w:tentative="1">
      <w:start w:val="1"/>
      <w:numFmt w:val="lowerRoman"/>
      <w:lvlText w:val="%9."/>
      <w:lvlJc w:val="right"/>
      <w:pPr>
        <w:ind w:left="6177" w:hanging="180"/>
      </w:pPr>
    </w:lvl>
  </w:abstractNum>
  <w:abstractNum w:abstractNumId="8" w15:restartNumberingAfterBreak="0">
    <w:nsid w:val="1CB16B54"/>
    <w:multiLevelType w:val="hybridMultilevel"/>
    <w:tmpl w:val="C22E076E"/>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1CC970F6"/>
    <w:multiLevelType w:val="hybridMultilevel"/>
    <w:tmpl w:val="B526E15A"/>
    <w:lvl w:ilvl="0" w:tplc="0415000F">
      <w:start w:val="1"/>
      <w:numFmt w:val="decimal"/>
      <w:lvlText w:val="%1."/>
      <w:lvlJc w:val="left"/>
      <w:pPr>
        <w:ind w:left="417" w:hanging="360"/>
      </w:pPr>
      <w:rPr>
        <w:rFonts w:hint="default"/>
      </w:rPr>
    </w:lvl>
    <w:lvl w:ilvl="1" w:tplc="04150019" w:tentative="1">
      <w:start w:val="1"/>
      <w:numFmt w:val="lowerLetter"/>
      <w:lvlText w:val="%2."/>
      <w:lvlJc w:val="left"/>
      <w:pPr>
        <w:ind w:left="1137" w:hanging="360"/>
      </w:pPr>
    </w:lvl>
    <w:lvl w:ilvl="2" w:tplc="0415001B" w:tentative="1">
      <w:start w:val="1"/>
      <w:numFmt w:val="lowerRoman"/>
      <w:lvlText w:val="%3."/>
      <w:lvlJc w:val="right"/>
      <w:pPr>
        <w:ind w:left="1857" w:hanging="180"/>
      </w:pPr>
    </w:lvl>
    <w:lvl w:ilvl="3" w:tplc="0415000F" w:tentative="1">
      <w:start w:val="1"/>
      <w:numFmt w:val="decimal"/>
      <w:lvlText w:val="%4."/>
      <w:lvlJc w:val="left"/>
      <w:pPr>
        <w:ind w:left="2577" w:hanging="360"/>
      </w:pPr>
    </w:lvl>
    <w:lvl w:ilvl="4" w:tplc="04150019" w:tentative="1">
      <w:start w:val="1"/>
      <w:numFmt w:val="lowerLetter"/>
      <w:lvlText w:val="%5."/>
      <w:lvlJc w:val="left"/>
      <w:pPr>
        <w:ind w:left="3297" w:hanging="360"/>
      </w:pPr>
    </w:lvl>
    <w:lvl w:ilvl="5" w:tplc="0415001B" w:tentative="1">
      <w:start w:val="1"/>
      <w:numFmt w:val="lowerRoman"/>
      <w:lvlText w:val="%6."/>
      <w:lvlJc w:val="right"/>
      <w:pPr>
        <w:ind w:left="4017" w:hanging="180"/>
      </w:pPr>
    </w:lvl>
    <w:lvl w:ilvl="6" w:tplc="0415000F" w:tentative="1">
      <w:start w:val="1"/>
      <w:numFmt w:val="decimal"/>
      <w:lvlText w:val="%7."/>
      <w:lvlJc w:val="left"/>
      <w:pPr>
        <w:ind w:left="4737" w:hanging="360"/>
      </w:pPr>
    </w:lvl>
    <w:lvl w:ilvl="7" w:tplc="04150019" w:tentative="1">
      <w:start w:val="1"/>
      <w:numFmt w:val="lowerLetter"/>
      <w:lvlText w:val="%8."/>
      <w:lvlJc w:val="left"/>
      <w:pPr>
        <w:ind w:left="5457" w:hanging="360"/>
      </w:pPr>
    </w:lvl>
    <w:lvl w:ilvl="8" w:tplc="0415001B" w:tentative="1">
      <w:start w:val="1"/>
      <w:numFmt w:val="lowerRoman"/>
      <w:lvlText w:val="%9."/>
      <w:lvlJc w:val="right"/>
      <w:pPr>
        <w:ind w:left="6177" w:hanging="180"/>
      </w:pPr>
    </w:lvl>
  </w:abstractNum>
  <w:abstractNum w:abstractNumId="10" w15:restartNumberingAfterBreak="0">
    <w:nsid w:val="201342F7"/>
    <w:multiLevelType w:val="hybridMultilevel"/>
    <w:tmpl w:val="D2BC1226"/>
    <w:lvl w:ilvl="0" w:tplc="0415000F">
      <w:start w:val="1"/>
      <w:numFmt w:val="decimal"/>
      <w:lvlText w:val="%1."/>
      <w:lvlJc w:val="left"/>
      <w:pPr>
        <w:ind w:left="417" w:hanging="360"/>
      </w:pPr>
      <w:rPr>
        <w:rFonts w:hint="default"/>
      </w:rPr>
    </w:lvl>
    <w:lvl w:ilvl="1" w:tplc="04150019" w:tentative="1">
      <w:start w:val="1"/>
      <w:numFmt w:val="lowerLetter"/>
      <w:lvlText w:val="%2."/>
      <w:lvlJc w:val="left"/>
      <w:pPr>
        <w:ind w:left="1137" w:hanging="360"/>
      </w:pPr>
    </w:lvl>
    <w:lvl w:ilvl="2" w:tplc="0415001B" w:tentative="1">
      <w:start w:val="1"/>
      <w:numFmt w:val="lowerRoman"/>
      <w:lvlText w:val="%3."/>
      <w:lvlJc w:val="right"/>
      <w:pPr>
        <w:ind w:left="1857" w:hanging="180"/>
      </w:pPr>
    </w:lvl>
    <w:lvl w:ilvl="3" w:tplc="0415000F" w:tentative="1">
      <w:start w:val="1"/>
      <w:numFmt w:val="decimal"/>
      <w:lvlText w:val="%4."/>
      <w:lvlJc w:val="left"/>
      <w:pPr>
        <w:ind w:left="2577" w:hanging="360"/>
      </w:pPr>
    </w:lvl>
    <w:lvl w:ilvl="4" w:tplc="04150019" w:tentative="1">
      <w:start w:val="1"/>
      <w:numFmt w:val="lowerLetter"/>
      <w:lvlText w:val="%5."/>
      <w:lvlJc w:val="left"/>
      <w:pPr>
        <w:ind w:left="3297" w:hanging="360"/>
      </w:pPr>
    </w:lvl>
    <w:lvl w:ilvl="5" w:tplc="0415001B" w:tentative="1">
      <w:start w:val="1"/>
      <w:numFmt w:val="lowerRoman"/>
      <w:lvlText w:val="%6."/>
      <w:lvlJc w:val="right"/>
      <w:pPr>
        <w:ind w:left="4017" w:hanging="180"/>
      </w:pPr>
    </w:lvl>
    <w:lvl w:ilvl="6" w:tplc="0415000F" w:tentative="1">
      <w:start w:val="1"/>
      <w:numFmt w:val="decimal"/>
      <w:lvlText w:val="%7."/>
      <w:lvlJc w:val="left"/>
      <w:pPr>
        <w:ind w:left="4737" w:hanging="360"/>
      </w:pPr>
    </w:lvl>
    <w:lvl w:ilvl="7" w:tplc="04150019" w:tentative="1">
      <w:start w:val="1"/>
      <w:numFmt w:val="lowerLetter"/>
      <w:lvlText w:val="%8."/>
      <w:lvlJc w:val="left"/>
      <w:pPr>
        <w:ind w:left="5457" w:hanging="360"/>
      </w:pPr>
    </w:lvl>
    <w:lvl w:ilvl="8" w:tplc="0415001B" w:tentative="1">
      <w:start w:val="1"/>
      <w:numFmt w:val="lowerRoman"/>
      <w:lvlText w:val="%9."/>
      <w:lvlJc w:val="right"/>
      <w:pPr>
        <w:ind w:left="6177" w:hanging="180"/>
      </w:pPr>
    </w:lvl>
  </w:abstractNum>
  <w:abstractNum w:abstractNumId="11" w15:restartNumberingAfterBreak="0">
    <w:nsid w:val="20146924"/>
    <w:multiLevelType w:val="hybridMultilevel"/>
    <w:tmpl w:val="58A41C0A"/>
    <w:lvl w:ilvl="0" w:tplc="1486D73A">
      <w:start w:val="1"/>
      <w:numFmt w:val="bullet"/>
      <w:pStyle w:val="PUNKTORY"/>
      <w:lvlText w:val=""/>
      <w:lvlJc w:val="left"/>
      <w:pPr>
        <w:tabs>
          <w:tab w:val="num" w:pos="1571"/>
        </w:tabs>
        <w:ind w:left="1571" w:hanging="360"/>
      </w:pPr>
      <w:rPr>
        <w:rFonts w:ascii="Symbol" w:hAnsi="Symbol" w:hint="default"/>
      </w:rPr>
    </w:lvl>
    <w:lvl w:ilvl="1" w:tplc="04150019">
      <w:start w:val="1"/>
      <w:numFmt w:val="bullet"/>
      <w:lvlText w:val="o"/>
      <w:lvlJc w:val="left"/>
      <w:pPr>
        <w:tabs>
          <w:tab w:val="num" w:pos="2291"/>
        </w:tabs>
        <w:ind w:left="2291" w:hanging="360"/>
      </w:pPr>
      <w:rPr>
        <w:rFonts w:ascii="Courier New" w:hAnsi="Courier New" w:hint="default"/>
      </w:rPr>
    </w:lvl>
    <w:lvl w:ilvl="2" w:tplc="0415001B" w:tentative="1">
      <w:start w:val="1"/>
      <w:numFmt w:val="bullet"/>
      <w:lvlText w:val=""/>
      <w:lvlJc w:val="left"/>
      <w:pPr>
        <w:tabs>
          <w:tab w:val="num" w:pos="3011"/>
        </w:tabs>
        <w:ind w:left="3011" w:hanging="360"/>
      </w:pPr>
      <w:rPr>
        <w:rFonts w:ascii="Wingdings" w:hAnsi="Wingdings" w:hint="default"/>
      </w:rPr>
    </w:lvl>
    <w:lvl w:ilvl="3" w:tplc="0415000F" w:tentative="1">
      <w:start w:val="1"/>
      <w:numFmt w:val="bullet"/>
      <w:lvlText w:val=""/>
      <w:lvlJc w:val="left"/>
      <w:pPr>
        <w:tabs>
          <w:tab w:val="num" w:pos="3731"/>
        </w:tabs>
        <w:ind w:left="3731" w:hanging="360"/>
      </w:pPr>
      <w:rPr>
        <w:rFonts w:ascii="Symbol" w:hAnsi="Symbol" w:hint="default"/>
      </w:rPr>
    </w:lvl>
    <w:lvl w:ilvl="4" w:tplc="04150019" w:tentative="1">
      <w:start w:val="1"/>
      <w:numFmt w:val="bullet"/>
      <w:lvlText w:val="o"/>
      <w:lvlJc w:val="left"/>
      <w:pPr>
        <w:tabs>
          <w:tab w:val="num" w:pos="4451"/>
        </w:tabs>
        <w:ind w:left="4451" w:hanging="360"/>
      </w:pPr>
      <w:rPr>
        <w:rFonts w:ascii="Courier New" w:hAnsi="Courier New" w:hint="default"/>
      </w:rPr>
    </w:lvl>
    <w:lvl w:ilvl="5" w:tplc="0415001B" w:tentative="1">
      <w:start w:val="1"/>
      <w:numFmt w:val="bullet"/>
      <w:lvlText w:val=""/>
      <w:lvlJc w:val="left"/>
      <w:pPr>
        <w:tabs>
          <w:tab w:val="num" w:pos="5171"/>
        </w:tabs>
        <w:ind w:left="5171" w:hanging="360"/>
      </w:pPr>
      <w:rPr>
        <w:rFonts w:ascii="Wingdings" w:hAnsi="Wingdings" w:hint="default"/>
      </w:rPr>
    </w:lvl>
    <w:lvl w:ilvl="6" w:tplc="0415000F" w:tentative="1">
      <w:start w:val="1"/>
      <w:numFmt w:val="bullet"/>
      <w:lvlText w:val=""/>
      <w:lvlJc w:val="left"/>
      <w:pPr>
        <w:tabs>
          <w:tab w:val="num" w:pos="5891"/>
        </w:tabs>
        <w:ind w:left="5891" w:hanging="360"/>
      </w:pPr>
      <w:rPr>
        <w:rFonts w:ascii="Symbol" w:hAnsi="Symbol" w:hint="default"/>
      </w:rPr>
    </w:lvl>
    <w:lvl w:ilvl="7" w:tplc="04150019" w:tentative="1">
      <w:start w:val="1"/>
      <w:numFmt w:val="bullet"/>
      <w:lvlText w:val="o"/>
      <w:lvlJc w:val="left"/>
      <w:pPr>
        <w:tabs>
          <w:tab w:val="num" w:pos="6611"/>
        </w:tabs>
        <w:ind w:left="6611" w:hanging="360"/>
      </w:pPr>
      <w:rPr>
        <w:rFonts w:ascii="Courier New" w:hAnsi="Courier New" w:hint="default"/>
      </w:rPr>
    </w:lvl>
    <w:lvl w:ilvl="8" w:tplc="0415001B" w:tentative="1">
      <w:start w:val="1"/>
      <w:numFmt w:val="bullet"/>
      <w:lvlText w:val=""/>
      <w:lvlJc w:val="left"/>
      <w:pPr>
        <w:tabs>
          <w:tab w:val="num" w:pos="7331"/>
        </w:tabs>
        <w:ind w:left="7331" w:hanging="360"/>
      </w:pPr>
      <w:rPr>
        <w:rFonts w:ascii="Wingdings" w:hAnsi="Wingdings" w:hint="default"/>
      </w:rPr>
    </w:lvl>
  </w:abstractNum>
  <w:abstractNum w:abstractNumId="12" w15:restartNumberingAfterBreak="0">
    <w:nsid w:val="248548F4"/>
    <w:multiLevelType w:val="hybridMultilevel"/>
    <w:tmpl w:val="1D7471DE"/>
    <w:lvl w:ilvl="0" w:tplc="4C0CC0E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53803AD"/>
    <w:multiLevelType w:val="hybridMultilevel"/>
    <w:tmpl w:val="B526E15A"/>
    <w:lvl w:ilvl="0" w:tplc="0415000F">
      <w:start w:val="1"/>
      <w:numFmt w:val="decimal"/>
      <w:lvlText w:val="%1."/>
      <w:lvlJc w:val="left"/>
      <w:pPr>
        <w:ind w:left="417" w:hanging="360"/>
      </w:pPr>
      <w:rPr>
        <w:rFonts w:hint="default"/>
      </w:rPr>
    </w:lvl>
    <w:lvl w:ilvl="1" w:tplc="04150019" w:tentative="1">
      <w:start w:val="1"/>
      <w:numFmt w:val="lowerLetter"/>
      <w:lvlText w:val="%2."/>
      <w:lvlJc w:val="left"/>
      <w:pPr>
        <w:ind w:left="1137" w:hanging="360"/>
      </w:pPr>
    </w:lvl>
    <w:lvl w:ilvl="2" w:tplc="0415001B" w:tentative="1">
      <w:start w:val="1"/>
      <w:numFmt w:val="lowerRoman"/>
      <w:lvlText w:val="%3."/>
      <w:lvlJc w:val="right"/>
      <w:pPr>
        <w:ind w:left="1857" w:hanging="180"/>
      </w:pPr>
    </w:lvl>
    <w:lvl w:ilvl="3" w:tplc="0415000F" w:tentative="1">
      <w:start w:val="1"/>
      <w:numFmt w:val="decimal"/>
      <w:lvlText w:val="%4."/>
      <w:lvlJc w:val="left"/>
      <w:pPr>
        <w:ind w:left="2577" w:hanging="360"/>
      </w:pPr>
    </w:lvl>
    <w:lvl w:ilvl="4" w:tplc="04150019" w:tentative="1">
      <w:start w:val="1"/>
      <w:numFmt w:val="lowerLetter"/>
      <w:lvlText w:val="%5."/>
      <w:lvlJc w:val="left"/>
      <w:pPr>
        <w:ind w:left="3297" w:hanging="360"/>
      </w:pPr>
    </w:lvl>
    <w:lvl w:ilvl="5" w:tplc="0415001B" w:tentative="1">
      <w:start w:val="1"/>
      <w:numFmt w:val="lowerRoman"/>
      <w:lvlText w:val="%6."/>
      <w:lvlJc w:val="right"/>
      <w:pPr>
        <w:ind w:left="4017" w:hanging="180"/>
      </w:pPr>
    </w:lvl>
    <w:lvl w:ilvl="6" w:tplc="0415000F" w:tentative="1">
      <w:start w:val="1"/>
      <w:numFmt w:val="decimal"/>
      <w:lvlText w:val="%7."/>
      <w:lvlJc w:val="left"/>
      <w:pPr>
        <w:ind w:left="4737" w:hanging="360"/>
      </w:pPr>
    </w:lvl>
    <w:lvl w:ilvl="7" w:tplc="04150019" w:tentative="1">
      <w:start w:val="1"/>
      <w:numFmt w:val="lowerLetter"/>
      <w:lvlText w:val="%8."/>
      <w:lvlJc w:val="left"/>
      <w:pPr>
        <w:ind w:left="5457" w:hanging="360"/>
      </w:pPr>
    </w:lvl>
    <w:lvl w:ilvl="8" w:tplc="0415001B" w:tentative="1">
      <w:start w:val="1"/>
      <w:numFmt w:val="lowerRoman"/>
      <w:lvlText w:val="%9."/>
      <w:lvlJc w:val="right"/>
      <w:pPr>
        <w:ind w:left="6177" w:hanging="180"/>
      </w:pPr>
    </w:lvl>
  </w:abstractNum>
  <w:abstractNum w:abstractNumId="14" w15:restartNumberingAfterBreak="0">
    <w:nsid w:val="25CD6F3B"/>
    <w:multiLevelType w:val="hybridMultilevel"/>
    <w:tmpl w:val="B526E15A"/>
    <w:lvl w:ilvl="0" w:tplc="0415000F">
      <w:start w:val="1"/>
      <w:numFmt w:val="decimal"/>
      <w:lvlText w:val="%1."/>
      <w:lvlJc w:val="left"/>
      <w:pPr>
        <w:ind w:left="417" w:hanging="360"/>
      </w:pPr>
      <w:rPr>
        <w:rFonts w:hint="default"/>
      </w:rPr>
    </w:lvl>
    <w:lvl w:ilvl="1" w:tplc="04150019" w:tentative="1">
      <w:start w:val="1"/>
      <w:numFmt w:val="lowerLetter"/>
      <w:lvlText w:val="%2."/>
      <w:lvlJc w:val="left"/>
      <w:pPr>
        <w:ind w:left="1137" w:hanging="360"/>
      </w:pPr>
    </w:lvl>
    <w:lvl w:ilvl="2" w:tplc="0415001B" w:tentative="1">
      <w:start w:val="1"/>
      <w:numFmt w:val="lowerRoman"/>
      <w:lvlText w:val="%3."/>
      <w:lvlJc w:val="right"/>
      <w:pPr>
        <w:ind w:left="1857" w:hanging="180"/>
      </w:pPr>
    </w:lvl>
    <w:lvl w:ilvl="3" w:tplc="0415000F" w:tentative="1">
      <w:start w:val="1"/>
      <w:numFmt w:val="decimal"/>
      <w:lvlText w:val="%4."/>
      <w:lvlJc w:val="left"/>
      <w:pPr>
        <w:ind w:left="2577" w:hanging="360"/>
      </w:pPr>
    </w:lvl>
    <w:lvl w:ilvl="4" w:tplc="04150019" w:tentative="1">
      <w:start w:val="1"/>
      <w:numFmt w:val="lowerLetter"/>
      <w:lvlText w:val="%5."/>
      <w:lvlJc w:val="left"/>
      <w:pPr>
        <w:ind w:left="3297" w:hanging="360"/>
      </w:pPr>
    </w:lvl>
    <w:lvl w:ilvl="5" w:tplc="0415001B" w:tentative="1">
      <w:start w:val="1"/>
      <w:numFmt w:val="lowerRoman"/>
      <w:lvlText w:val="%6."/>
      <w:lvlJc w:val="right"/>
      <w:pPr>
        <w:ind w:left="4017" w:hanging="180"/>
      </w:pPr>
    </w:lvl>
    <w:lvl w:ilvl="6" w:tplc="0415000F" w:tentative="1">
      <w:start w:val="1"/>
      <w:numFmt w:val="decimal"/>
      <w:lvlText w:val="%7."/>
      <w:lvlJc w:val="left"/>
      <w:pPr>
        <w:ind w:left="4737" w:hanging="360"/>
      </w:pPr>
    </w:lvl>
    <w:lvl w:ilvl="7" w:tplc="04150019" w:tentative="1">
      <w:start w:val="1"/>
      <w:numFmt w:val="lowerLetter"/>
      <w:lvlText w:val="%8."/>
      <w:lvlJc w:val="left"/>
      <w:pPr>
        <w:ind w:left="5457" w:hanging="360"/>
      </w:pPr>
    </w:lvl>
    <w:lvl w:ilvl="8" w:tplc="0415001B" w:tentative="1">
      <w:start w:val="1"/>
      <w:numFmt w:val="lowerRoman"/>
      <w:lvlText w:val="%9."/>
      <w:lvlJc w:val="right"/>
      <w:pPr>
        <w:ind w:left="6177" w:hanging="180"/>
      </w:pPr>
    </w:lvl>
  </w:abstractNum>
  <w:abstractNum w:abstractNumId="15" w15:restartNumberingAfterBreak="0">
    <w:nsid w:val="2C2E0ECD"/>
    <w:multiLevelType w:val="hybridMultilevel"/>
    <w:tmpl w:val="9852E792"/>
    <w:lvl w:ilvl="0" w:tplc="0415000F">
      <w:start w:val="1"/>
      <w:numFmt w:val="decimal"/>
      <w:lvlText w:val="%1."/>
      <w:lvlJc w:val="left"/>
      <w:pPr>
        <w:ind w:left="417" w:hanging="360"/>
      </w:pPr>
      <w:rPr>
        <w:rFonts w:hint="default"/>
      </w:rPr>
    </w:lvl>
    <w:lvl w:ilvl="1" w:tplc="04150019" w:tentative="1">
      <w:start w:val="1"/>
      <w:numFmt w:val="lowerLetter"/>
      <w:lvlText w:val="%2."/>
      <w:lvlJc w:val="left"/>
      <w:pPr>
        <w:ind w:left="1137" w:hanging="360"/>
      </w:pPr>
    </w:lvl>
    <w:lvl w:ilvl="2" w:tplc="0415001B" w:tentative="1">
      <w:start w:val="1"/>
      <w:numFmt w:val="lowerRoman"/>
      <w:lvlText w:val="%3."/>
      <w:lvlJc w:val="right"/>
      <w:pPr>
        <w:ind w:left="1857" w:hanging="180"/>
      </w:pPr>
    </w:lvl>
    <w:lvl w:ilvl="3" w:tplc="0415000F" w:tentative="1">
      <w:start w:val="1"/>
      <w:numFmt w:val="decimal"/>
      <w:lvlText w:val="%4."/>
      <w:lvlJc w:val="left"/>
      <w:pPr>
        <w:ind w:left="2577" w:hanging="360"/>
      </w:pPr>
    </w:lvl>
    <w:lvl w:ilvl="4" w:tplc="04150019" w:tentative="1">
      <w:start w:val="1"/>
      <w:numFmt w:val="lowerLetter"/>
      <w:lvlText w:val="%5."/>
      <w:lvlJc w:val="left"/>
      <w:pPr>
        <w:ind w:left="3297" w:hanging="360"/>
      </w:pPr>
    </w:lvl>
    <w:lvl w:ilvl="5" w:tplc="0415001B" w:tentative="1">
      <w:start w:val="1"/>
      <w:numFmt w:val="lowerRoman"/>
      <w:lvlText w:val="%6."/>
      <w:lvlJc w:val="right"/>
      <w:pPr>
        <w:ind w:left="4017" w:hanging="180"/>
      </w:pPr>
    </w:lvl>
    <w:lvl w:ilvl="6" w:tplc="0415000F" w:tentative="1">
      <w:start w:val="1"/>
      <w:numFmt w:val="decimal"/>
      <w:lvlText w:val="%7."/>
      <w:lvlJc w:val="left"/>
      <w:pPr>
        <w:ind w:left="4737" w:hanging="360"/>
      </w:pPr>
    </w:lvl>
    <w:lvl w:ilvl="7" w:tplc="04150019" w:tentative="1">
      <w:start w:val="1"/>
      <w:numFmt w:val="lowerLetter"/>
      <w:lvlText w:val="%8."/>
      <w:lvlJc w:val="left"/>
      <w:pPr>
        <w:ind w:left="5457" w:hanging="360"/>
      </w:pPr>
    </w:lvl>
    <w:lvl w:ilvl="8" w:tplc="0415001B" w:tentative="1">
      <w:start w:val="1"/>
      <w:numFmt w:val="lowerRoman"/>
      <w:lvlText w:val="%9."/>
      <w:lvlJc w:val="right"/>
      <w:pPr>
        <w:ind w:left="6177" w:hanging="180"/>
      </w:pPr>
    </w:lvl>
  </w:abstractNum>
  <w:abstractNum w:abstractNumId="16" w15:restartNumberingAfterBreak="0">
    <w:nsid w:val="2D4B5A6A"/>
    <w:multiLevelType w:val="hybridMultilevel"/>
    <w:tmpl w:val="E1087B7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7" w15:restartNumberingAfterBreak="0">
    <w:nsid w:val="2DD62F07"/>
    <w:multiLevelType w:val="hybridMultilevel"/>
    <w:tmpl w:val="B526E15A"/>
    <w:lvl w:ilvl="0" w:tplc="0415000F">
      <w:start w:val="1"/>
      <w:numFmt w:val="decimal"/>
      <w:lvlText w:val="%1."/>
      <w:lvlJc w:val="left"/>
      <w:pPr>
        <w:ind w:left="417" w:hanging="360"/>
      </w:pPr>
      <w:rPr>
        <w:rFonts w:hint="default"/>
      </w:rPr>
    </w:lvl>
    <w:lvl w:ilvl="1" w:tplc="04150019" w:tentative="1">
      <w:start w:val="1"/>
      <w:numFmt w:val="lowerLetter"/>
      <w:lvlText w:val="%2."/>
      <w:lvlJc w:val="left"/>
      <w:pPr>
        <w:ind w:left="1137" w:hanging="360"/>
      </w:pPr>
    </w:lvl>
    <w:lvl w:ilvl="2" w:tplc="0415001B" w:tentative="1">
      <w:start w:val="1"/>
      <w:numFmt w:val="lowerRoman"/>
      <w:lvlText w:val="%3."/>
      <w:lvlJc w:val="right"/>
      <w:pPr>
        <w:ind w:left="1857" w:hanging="180"/>
      </w:pPr>
    </w:lvl>
    <w:lvl w:ilvl="3" w:tplc="0415000F" w:tentative="1">
      <w:start w:val="1"/>
      <w:numFmt w:val="decimal"/>
      <w:lvlText w:val="%4."/>
      <w:lvlJc w:val="left"/>
      <w:pPr>
        <w:ind w:left="2577" w:hanging="360"/>
      </w:pPr>
    </w:lvl>
    <w:lvl w:ilvl="4" w:tplc="04150019" w:tentative="1">
      <w:start w:val="1"/>
      <w:numFmt w:val="lowerLetter"/>
      <w:lvlText w:val="%5."/>
      <w:lvlJc w:val="left"/>
      <w:pPr>
        <w:ind w:left="3297" w:hanging="360"/>
      </w:pPr>
    </w:lvl>
    <w:lvl w:ilvl="5" w:tplc="0415001B" w:tentative="1">
      <w:start w:val="1"/>
      <w:numFmt w:val="lowerRoman"/>
      <w:lvlText w:val="%6."/>
      <w:lvlJc w:val="right"/>
      <w:pPr>
        <w:ind w:left="4017" w:hanging="180"/>
      </w:pPr>
    </w:lvl>
    <w:lvl w:ilvl="6" w:tplc="0415000F" w:tentative="1">
      <w:start w:val="1"/>
      <w:numFmt w:val="decimal"/>
      <w:lvlText w:val="%7."/>
      <w:lvlJc w:val="left"/>
      <w:pPr>
        <w:ind w:left="4737" w:hanging="360"/>
      </w:pPr>
    </w:lvl>
    <w:lvl w:ilvl="7" w:tplc="04150019" w:tentative="1">
      <w:start w:val="1"/>
      <w:numFmt w:val="lowerLetter"/>
      <w:lvlText w:val="%8."/>
      <w:lvlJc w:val="left"/>
      <w:pPr>
        <w:ind w:left="5457" w:hanging="360"/>
      </w:pPr>
    </w:lvl>
    <w:lvl w:ilvl="8" w:tplc="0415001B" w:tentative="1">
      <w:start w:val="1"/>
      <w:numFmt w:val="lowerRoman"/>
      <w:lvlText w:val="%9."/>
      <w:lvlJc w:val="right"/>
      <w:pPr>
        <w:ind w:left="6177" w:hanging="180"/>
      </w:pPr>
    </w:lvl>
  </w:abstractNum>
  <w:abstractNum w:abstractNumId="18" w15:restartNumberingAfterBreak="0">
    <w:nsid w:val="336E358C"/>
    <w:multiLevelType w:val="hybridMultilevel"/>
    <w:tmpl w:val="20D29772"/>
    <w:lvl w:ilvl="0" w:tplc="0415000F">
      <w:start w:val="1"/>
      <w:numFmt w:val="decimal"/>
      <w:lvlText w:val="%1."/>
      <w:lvlJc w:val="left"/>
      <w:pPr>
        <w:ind w:left="417" w:hanging="360"/>
      </w:pPr>
      <w:rPr>
        <w:rFonts w:hint="default"/>
      </w:rPr>
    </w:lvl>
    <w:lvl w:ilvl="1" w:tplc="04150019" w:tentative="1">
      <w:start w:val="1"/>
      <w:numFmt w:val="lowerLetter"/>
      <w:lvlText w:val="%2."/>
      <w:lvlJc w:val="left"/>
      <w:pPr>
        <w:ind w:left="1137" w:hanging="360"/>
      </w:pPr>
    </w:lvl>
    <w:lvl w:ilvl="2" w:tplc="0415001B" w:tentative="1">
      <w:start w:val="1"/>
      <w:numFmt w:val="lowerRoman"/>
      <w:lvlText w:val="%3."/>
      <w:lvlJc w:val="right"/>
      <w:pPr>
        <w:ind w:left="1857" w:hanging="180"/>
      </w:pPr>
    </w:lvl>
    <w:lvl w:ilvl="3" w:tplc="0415000F" w:tentative="1">
      <w:start w:val="1"/>
      <w:numFmt w:val="decimal"/>
      <w:lvlText w:val="%4."/>
      <w:lvlJc w:val="left"/>
      <w:pPr>
        <w:ind w:left="2577" w:hanging="360"/>
      </w:pPr>
    </w:lvl>
    <w:lvl w:ilvl="4" w:tplc="04150019" w:tentative="1">
      <w:start w:val="1"/>
      <w:numFmt w:val="lowerLetter"/>
      <w:lvlText w:val="%5."/>
      <w:lvlJc w:val="left"/>
      <w:pPr>
        <w:ind w:left="3297" w:hanging="360"/>
      </w:pPr>
    </w:lvl>
    <w:lvl w:ilvl="5" w:tplc="0415001B" w:tentative="1">
      <w:start w:val="1"/>
      <w:numFmt w:val="lowerRoman"/>
      <w:lvlText w:val="%6."/>
      <w:lvlJc w:val="right"/>
      <w:pPr>
        <w:ind w:left="4017" w:hanging="180"/>
      </w:pPr>
    </w:lvl>
    <w:lvl w:ilvl="6" w:tplc="0415000F" w:tentative="1">
      <w:start w:val="1"/>
      <w:numFmt w:val="decimal"/>
      <w:lvlText w:val="%7."/>
      <w:lvlJc w:val="left"/>
      <w:pPr>
        <w:ind w:left="4737" w:hanging="360"/>
      </w:pPr>
    </w:lvl>
    <w:lvl w:ilvl="7" w:tplc="04150019" w:tentative="1">
      <w:start w:val="1"/>
      <w:numFmt w:val="lowerLetter"/>
      <w:lvlText w:val="%8."/>
      <w:lvlJc w:val="left"/>
      <w:pPr>
        <w:ind w:left="5457" w:hanging="360"/>
      </w:pPr>
    </w:lvl>
    <w:lvl w:ilvl="8" w:tplc="0415001B" w:tentative="1">
      <w:start w:val="1"/>
      <w:numFmt w:val="lowerRoman"/>
      <w:lvlText w:val="%9."/>
      <w:lvlJc w:val="right"/>
      <w:pPr>
        <w:ind w:left="6177" w:hanging="180"/>
      </w:pPr>
    </w:lvl>
  </w:abstractNum>
  <w:abstractNum w:abstractNumId="19" w15:restartNumberingAfterBreak="0">
    <w:nsid w:val="36CE4220"/>
    <w:multiLevelType w:val="hybridMultilevel"/>
    <w:tmpl w:val="B526E15A"/>
    <w:lvl w:ilvl="0" w:tplc="0415000F">
      <w:start w:val="1"/>
      <w:numFmt w:val="decimal"/>
      <w:lvlText w:val="%1."/>
      <w:lvlJc w:val="left"/>
      <w:pPr>
        <w:ind w:left="417" w:hanging="360"/>
      </w:pPr>
      <w:rPr>
        <w:rFonts w:hint="default"/>
      </w:rPr>
    </w:lvl>
    <w:lvl w:ilvl="1" w:tplc="04150019" w:tentative="1">
      <w:start w:val="1"/>
      <w:numFmt w:val="lowerLetter"/>
      <w:lvlText w:val="%2."/>
      <w:lvlJc w:val="left"/>
      <w:pPr>
        <w:ind w:left="1137" w:hanging="360"/>
      </w:pPr>
    </w:lvl>
    <w:lvl w:ilvl="2" w:tplc="0415001B" w:tentative="1">
      <w:start w:val="1"/>
      <w:numFmt w:val="lowerRoman"/>
      <w:lvlText w:val="%3."/>
      <w:lvlJc w:val="right"/>
      <w:pPr>
        <w:ind w:left="1857" w:hanging="180"/>
      </w:pPr>
    </w:lvl>
    <w:lvl w:ilvl="3" w:tplc="0415000F" w:tentative="1">
      <w:start w:val="1"/>
      <w:numFmt w:val="decimal"/>
      <w:lvlText w:val="%4."/>
      <w:lvlJc w:val="left"/>
      <w:pPr>
        <w:ind w:left="2577" w:hanging="360"/>
      </w:pPr>
    </w:lvl>
    <w:lvl w:ilvl="4" w:tplc="04150019" w:tentative="1">
      <w:start w:val="1"/>
      <w:numFmt w:val="lowerLetter"/>
      <w:lvlText w:val="%5."/>
      <w:lvlJc w:val="left"/>
      <w:pPr>
        <w:ind w:left="3297" w:hanging="360"/>
      </w:pPr>
    </w:lvl>
    <w:lvl w:ilvl="5" w:tplc="0415001B" w:tentative="1">
      <w:start w:val="1"/>
      <w:numFmt w:val="lowerRoman"/>
      <w:lvlText w:val="%6."/>
      <w:lvlJc w:val="right"/>
      <w:pPr>
        <w:ind w:left="4017" w:hanging="180"/>
      </w:pPr>
    </w:lvl>
    <w:lvl w:ilvl="6" w:tplc="0415000F" w:tentative="1">
      <w:start w:val="1"/>
      <w:numFmt w:val="decimal"/>
      <w:lvlText w:val="%7."/>
      <w:lvlJc w:val="left"/>
      <w:pPr>
        <w:ind w:left="4737" w:hanging="360"/>
      </w:pPr>
    </w:lvl>
    <w:lvl w:ilvl="7" w:tplc="04150019" w:tentative="1">
      <w:start w:val="1"/>
      <w:numFmt w:val="lowerLetter"/>
      <w:lvlText w:val="%8."/>
      <w:lvlJc w:val="left"/>
      <w:pPr>
        <w:ind w:left="5457" w:hanging="360"/>
      </w:pPr>
    </w:lvl>
    <w:lvl w:ilvl="8" w:tplc="0415001B" w:tentative="1">
      <w:start w:val="1"/>
      <w:numFmt w:val="lowerRoman"/>
      <w:lvlText w:val="%9."/>
      <w:lvlJc w:val="right"/>
      <w:pPr>
        <w:ind w:left="6177" w:hanging="180"/>
      </w:pPr>
    </w:lvl>
  </w:abstractNum>
  <w:abstractNum w:abstractNumId="20" w15:restartNumberingAfterBreak="0">
    <w:nsid w:val="3B4326B1"/>
    <w:multiLevelType w:val="hybridMultilevel"/>
    <w:tmpl w:val="B526E15A"/>
    <w:lvl w:ilvl="0" w:tplc="0415000F">
      <w:start w:val="1"/>
      <w:numFmt w:val="decimal"/>
      <w:lvlText w:val="%1."/>
      <w:lvlJc w:val="left"/>
      <w:pPr>
        <w:ind w:left="417" w:hanging="360"/>
      </w:pPr>
      <w:rPr>
        <w:rFonts w:hint="default"/>
      </w:rPr>
    </w:lvl>
    <w:lvl w:ilvl="1" w:tplc="04150019" w:tentative="1">
      <w:start w:val="1"/>
      <w:numFmt w:val="lowerLetter"/>
      <w:lvlText w:val="%2."/>
      <w:lvlJc w:val="left"/>
      <w:pPr>
        <w:ind w:left="1137" w:hanging="360"/>
      </w:pPr>
    </w:lvl>
    <w:lvl w:ilvl="2" w:tplc="0415001B" w:tentative="1">
      <w:start w:val="1"/>
      <w:numFmt w:val="lowerRoman"/>
      <w:lvlText w:val="%3."/>
      <w:lvlJc w:val="right"/>
      <w:pPr>
        <w:ind w:left="1857" w:hanging="180"/>
      </w:pPr>
    </w:lvl>
    <w:lvl w:ilvl="3" w:tplc="0415000F" w:tentative="1">
      <w:start w:val="1"/>
      <w:numFmt w:val="decimal"/>
      <w:lvlText w:val="%4."/>
      <w:lvlJc w:val="left"/>
      <w:pPr>
        <w:ind w:left="2577" w:hanging="360"/>
      </w:pPr>
    </w:lvl>
    <w:lvl w:ilvl="4" w:tplc="04150019" w:tentative="1">
      <w:start w:val="1"/>
      <w:numFmt w:val="lowerLetter"/>
      <w:lvlText w:val="%5."/>
      <w:lvlJc w:val="left"/>
      <w:pPr>
        <w:ind w:left="3297" w:hanging="360"/>
      </w:pPr>
    </w:lvl>
    <w:lvl w:ilvl="5" w:tplc="0415001B" w:tentative="1">
      <w:start w:val="1"/>
      <w:numFmt w:val="lowerRoman"/>
      <w:lvlText w:val="%6."/>
      <w:lvlJc w:val="right"/>
      <w:pPr>
        <w:ind w:left="4017" w:hanging="180"/>
      </w:pPr>
    </w:lvl>
    <w:lvl w:ilvl="6" w:tplc="0415000F" w:tentative="1">
      <w:start w:val="1"/>
      <w:numFmt w:val="decimal"/>
      <w:lvlText w:val="%7."/>
      <w:lvlJc w:val="left"/>
      <w:pPr>
        <w:ind w:left="4737" w:hanging="360"/>
      </w:pPr>
    </w:lvl>
    <w:lvl w:ilvl="7" w:tplc="04150019" w:tentative="1">
      <w:start w:val="1"/>
      <w:numFmt w:val="lowerLetter"/>
      <w:lvlText w:val="%8."/>
      <w:lvlJc w:val="left"/>
      <w:pPr>
        <w:ind w:left="5457" w:hanging="360"/>
      </w:pPr>
    </w:lvl>
    <w:lvl w:ilvl="8" w:tplc="0415001B" w:tentative="1">
      <w:start w:val="1"/>
      <w:numFmt w:val="lowerRoman"/>
      <w:lvlText w:val="%9."/>
      <w:lvlJc w:val="right"/>
      <w:pPr>
        <w:ind w:left="6177" w:hanging="180"/>
      </w:pPr>
    </w:lvl>
  </w:abstractNum>
  <w:abstractNum w:abstractNumId="21" w15:restartNumberingAfterBreak="0">
    <w:nsid w:val="3DCA36F0"/>
    <w:multiLevelType w:val="hybridMultilevel"/>
    <w:tmpl w:val="B526E15A"/>
    <w:lvl w:ilvl="0" w:tplc="0415000F">
      <w:start w:val="1"/>
      <w:numFmt w:val="decimal"/>
      <w:lvlText w:val="%1."/>
      <w:lvlJc w:val="left"/>
      <w:pPr>
        <w:ind w:left="417" w:hanging="360"/>
      </w:pPr>
      <w:rPr>
        <w:rFonts w:hint="default"/>
      </w:rPr>
    </w:lvl>
    <w:lvl w:ilvl="1" w:tplc="04150019" w:tentative="1">
      <w:start w:val="1"/>
      <w:numFmt w:val="lowerLetter"/>
      <w:lvlText w:val="%2."/>
      <w:lvlJc w:val="left"/>
      <w:pPr>
        <w:ind w:left="1137" w:hanging="360"/>
      </w:pPr>
    </w:lvl>
    <w:lvl w:ilvl="2" w:tplc="0415001B" w:tentative="1">
      <w:start w:val="1"/>
      <w:numFmt w:val="lowerRoman"/>
      <w:lvlText w:val="%3."/>
      <w:lvlJc w:val="right"/>
      <w:pPr>
        <w:ind w:left="1857" w:hanging="180"/>
      </w:pPr>
    </w:lvl>
    <w:lvl w:ilvl="3" w:tplc="0415000F" w:tentative="1">
      <w:start w:val="1"/>
      <w:numFmt w:val="decimal"/>
      <w:lvlText w:val="%4."/>
      <w:lvlJc w:val="left"/>
      <w:pPr>
        <w:ind w:left="2577" w:hanging="360"/>
      </w:pPr>
    </w:lvl>
    <w:lvl w:ilvl="4" w:tplc="04150019" w:tentative="1">
      <w:start w:val="1"/>
      <w:numFmt w:val="lowerLetter"/>
      <w:lvlText w:val="%5."/>
      <w:lvlJc w:val="left"/>
      <w:pPr>
        <w:ind w:left="3297" w:hanging="360"/>
      </w:pPr>
    </w:lvl>
    <w:lvl w:ilvl="5" w:tplc="0415001B" w:tentative="1">
      <w:start w:val="1"/>
      <w:numFmt w:val="lowerRoman"/>
      <w:lvlText w:val="%6."/>
      <w:lvlJc w:val="right"/>
      <w:pPr>
        <w:ind w:left="4017" w:hanging="180"/>
      </w:pPr>
    </w:lvl>
    <w:lvl w:ilvl="6" w:tplc="0415000F" w:tentative="1">
      <w:start w:val="1"/>
      <w:numFmt w:val="decimal"/>
      <w:lvlText w:val="%7."/>
      <w:lvlJc w:val="left"/>
      <w:pPr>
        <w:ind w:left="4737" w:hanging="360"/>
      </w:pPr>
    </w:lvl>
    <w:lvl w:ilvl="7" w:tplc="04150019" w:tentative="1">
      <w:start w:val="1"/>
      <w:numFmt w:val="lowerLetter"/>
      <w:lvlText w:val="%8."/>
      <w:lvlJc w:val="left"/>
      <w:pPr>
        <w:ind w:left="5457" w:hanging="360"/>
      </w:pPr>
    </w:lvl>
    <w:lvl w:ilvl="8" w:tplc="0415001B" w:tentative="1">
      <w:start w:val="1"/>
      <w:numFmt w:val="lowerRoman"/>
      <w:lvlText w:val="%9."/>
      <w:lvlJc w:val="right"/>
      <w:pPr>
        <w:ind w:left="6177" w:hanging="180"/>
      </w:pPr>
    </w:lvl>
  </w:abstractNum>
  <w:abstractNum w:abstractNumId="22" w15:restartNumberingAfterBreak="0">
    <w:nsid w:val="4060731F"/>
    <w:multiLevelType w:val="hybridMultilevel"/>
    <w:tmpl w:val="C22E076E"/>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410A5814"/>
    <w:multiLevelType w:val="hybridMultilevel"/>
    <w:tmpl w:val="8918010A"/>
    <w:lvl w:ilvl="0" w:tplc="81B6CCB2">
      <w:start w:val="1"/>
      <w:numFmt w:val="bullet"/>
      <w:lvlText w:val="-"/>
      <w:lvlJc w:val="left"/>
      <w:pPr>
        <w:ind w:left="1146" w:hanging="360"/>
      </w:pPr>
      <w:rPr>
        <w:rFonts w:ascii="Courier New" w:hAnsi="Courier New" w:hint="default"/>
        <w:b w:val="0"/>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4" w15:restartNumberingAfterBreak="0">
    <w:nsid w:val="4FFE160B"/>
    <w:multiLevelType w:val="hybridMultilevel"/>
    <w:tmpl w:val="C1E4C9E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 w15:restartNumberingAfterBreak="0">
    <w:nsid w:val="544E7A2A"/>
    <w:multiLevelType w:val="hybridMultilevel"/>
    <w:tmpl w:val="24E0F2B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56D0EE9"/>
    <w:multiLevelType w:val="hybridMultilevel"/>
    <w:tmpl w:val="D2BC1226"/>
    <w:lvl w:ilvl="0" w:tplc="0415000F">
      <w:start w:val="1"/>
      <w:numFmt w:val="decimal"/>
      <w:lvlText w:val="%1."/>
      <w:lvlJc w:val="left"/>
      <w:pPr>
        <w:ind w:left="417" w:hanging="360"/>
      </w:pPr>
      <w:rPr>
        <w:rFonts w:hint="default"/>
      </w:rPr>
    </w:lvl>
    <w:lvl w:ilvl="1" w:tplc="04150019" w:tentative="1">
      <w:start w:val="1"/>
      <w:numFmt w:val="lowerLetter"/>
      <w:lvlText w:val="%2."/>
      <w:lvlJc w:val="left"/>
      <w:pPr>
        <w:ind w:left="1137" w:hanging="360"/>
      </w:pPr>
    </w:lvl>
    <w:lvl w:ilvl="2" w:tplc="0415001B" w:tentative="1">
      <w:start w:val="1"/>
      <w:numFmt w:val="lowerRoman"/>
      <w:lvlText w:val="%3."/>
      <w:lvlJc w:val="right"/>
      <w:pPr>
        <w:ind w:left="1857" w:hanging="180"/>
      </w:pPr>
    </w:lvl>
    <w:lvl w:ilvl="3" w:tplc="0415000F" w:tentative="1">
      <w:start w:val="1"/>
      <w:numFmt w:val="decimal"/>
      <w:lvlText w:val="%4."/>
      <w:lvlJc w:val="left"/>
      <w:pPr>
        <w:ind w:left="2577" w:hanging="360"/>
      </w:pPr>
    </w:lvl>
    <w:lvl w:ilvl="4" w:tplc="04150019" w:tentative="1">
      <w:start w:val="1"/>
      <w:numFmt w:val="lowerLetter"/>
      <w:lvlText w:val="%5."/>
      <w:lvlJc w:val="left"/>
      <w:pPr>
        <w:ind w:left="3297" w:hanging="360"/>
      </w:pPr>
    </w:lvl>
    <w:lvl w:ilvl="5" w:tplc="0415001B" w:tentative="1">
      <w:start w:val="1"/>
      <w:numFmt w:val="lowerRoman"/>
      <w:lvlText w:val="%6."/>
      <w:lvlJc w:val="right"/>
      <w:pPr>
        <w:ind w:left="4017" w:hanging="180"/>
      </w:pPr>
    </w:lvl>
    <w:lvl w:ilvl="6" w:tplc="0415000F" w:tentative="1">
      <w:start w:val="1"/>
      <w:numFmt w:val="decimal"/>
      <w:lvlText w:val="%7."/>
      <w:lvlJc w:val="left"/>
      <w:pPr>
        <w:ind w:left="4737" w:hanging="360"/>
      </w:pPr>
    </w:lvl>
    <w:lvl w:ilvl="7" w:tplc="04150019" w:tentative="1">
      <w:start w:val="1"/>
      <w:numFmt w:val="lowerLetter"/>
      <w:lvlText w:val="%8."/>
      <w:lvlJc w:val="left"/>
      <w:pPr>
        <w:ind w:left="5457" w:hanging="360"/>
      </w:pPr>
    </w:lvl>
    <w:lvl w:ilvl="8" w:tplc="0415001B" w:tentative="1">
      <w:start w:val="1"/>
      <w:numFmt w:val="lowerRoman"/>
      <w:lvlText w:val="%9."/>
      <w:lvlJc w:val="right"/>
      <w:pPr>
        <w:ind w:left="6177" w:hanging="180"/>
      </w:pPr>
    </w:lvl>
  </w:abstractNum>
  <w:abstractNum w:abstractNumId="27" w15:restartNumberingAfterBreak="0">
    <w:nsid w:val="5A0005E5"/>
    <w:multiLevelType w:val="hybridMultilevel"/>
    <w:tmpl w:val="C1E027C8"/>
    <w:lvl w:ilvl="0" w:tplc="4F3C45F2">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D985D35"/>
    <w:multiLevelType w:val="hybridMultilevel"/>
    <w:tmpl w:val="01EE3F7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E1763EB"/>
    <w:multiLevelType w:val="hybridMultilevel"/>
    <w:tmpl w:val="9A263434"/>
    <w:lvl w:ilvl="0" w:tplc="0415000F">
      <w:start w:val="1"/>
      <w:numFmt w:val="decimal"/>
      <w:lvlText w:val="%1."/>
      <w:lvlJc w:val="left"/>
      <w:pPr>
        <w:ind w:left="417" w:hanging="360"/>
      </w:pPr>
      <w:rPr>
        <w:rFonts w:hint="default"/>
      </w:rPr>
    </w:lvl>
    <w:lvl w:ilvl="1" w:tplc="04150019" w:tentative="1">
      <w:start w:val="1"/>
      <w:numFmt w:val="lowerLetter"/>
      <w:lvlText w:val="%2."/>
      <w:lvlJc w:val="left"/>
      <w:pPr>
        <w:ind w:left="1137" w:hanging="360"/>
      </w:pPr>
    </w:lvl>
    <w:lvl w:ilvl="2" w:tplc="0415001B" w:tentative="1">
      <w:start w:val="1"/>
      <w:numFmt w:val="lowerRoman"/>
      <w:lvlText w:val="%3."/>
      <w:lvlJc w:val="right"/>
      <w:pPr>
        <w:ind w:left="1857" w:hanging="180"/>
      </w:pPr>
    </w:lvl>
    <w:lvl w:ilvl="3" w:tplc="0415000F" w:tentative="1">
      <w:start w:val="1"/>
      <w:numFmt w:val="decimal"/>
      <w:lvlText w:val="%4."/>
      <w:lvlJc w:val="left"/>
      <w:pPr>
        <w:ind w:left="2577" w:hanging="360"/>
      </w:pPr>
    </w:lvl>
    <w:lvl w:ilvl="4" w:tplc="04150019" w:tentative="1">
      <w:start w:val="1"/>
      <w:numFmt w:val="lowerLetter"/>
      <w:lvlText w:val="%5."/>
      <w:lvlJc w:val="left"/>
      <w:pPr>
        <w:ind w:left="3297" w:hanging="360"/>
      </w:pPr>
    </w:lvl>
    <w:lvl w:ilvl="5" w:tplc="0415001B" w:tentative="1">
      <w:start w:val="1"/>
      <w:numFmt w:val="lowerRoman"/>
      <w:lvlText w:val="%6."/>
      <w:lvlJc w:val="right"/>
      <w:pPr>
        <w:ind w:left="4017" w:hanging="180"/>
      </w:pPr>
    </w:lvl>
    <w:lvl w:ilvl="6" w:tplc="0415000F" w:tentative="1">
      <w:start w:val="1"/>
      <w:numFmt w:val="decimal"/>
      <w:lvlText w:val="%7."/>
      <w:lvlJc w:val="left"/>
      <w:pPr>
        <w:ind w:left="4737" w:hanging="360"/>
      </w:pPr>
    </w:lvl>
    <w:lvl w:ilvl="7" w:tplc="04150019" w:tentative="1">
      <w:start w:val="1"/>
      <w:numFmt w:val="lowerLetter"/>
      <w:lvlText w:val="%8."/>
      <w:lvlJc w:val="left"/>
      <w:pPr>
        <w:ind w:left="5457" w:hanging="360"/>
      </w:pPr>
    </w:lvl>
    <w:lvl w:ilvl="8" w:tplc="0415001B" w:tentative="1">
      <w:start w:val="1"/>
      <w:numFmt w:val="lowerRoman"/>
      <w:lvlText w:val="%9."/>
      <w:lvlJc w:val="right"/>
      <w:pPr>
        <w:ind w:left="6177" w:hanging="180"/>
      </w:pPr>
    </w:lvl>
  </w:abstractNum>
  <w:abstractNum w:abstractNumId="30" w15:restartNumberingAfterBreak="0">
    <w:nsid w:val="60E2160F"/>
    <w:multiLevelType w:val="hybridMultilevel"/>
    <w:tmpl w:val="C19C1538"/>
    <w:lvl w:ilvl="0" w:tplc="04150017">
      <w:start w:val="1"/>
      <w:numFmt w:val="lowerLetter"/>
      <w:lvlText w:val="%1)"/>
      <w:lvlJc w:val="left"/>
      <w:pPr>
        <w:ind w:left="1866" w:hanging="360"/>
      </w:p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31" w15:restartNumberingAfterBreak="0">
    <w:nsid w:val="633944B6"/>
    <w:multiLevelType w:val="hybridMultilevel"/>
    <w:tmpl w:val="B526E15A"/>
    <w:lvl w:ilvl="0" w:tplc="0415000F">
      <w:start w:val="1"/>
      <w:numFmt w:val="decimal"/>
      <w:lvlText w:val="%1."/>
      <w:lvlJc w:val="left"/>
      <w:pPr>
        <w:ind w:left="417" w:hanging="360"/>
      </w:pPr>
      <w:rPr>
        <w:rFonts w:hint="default"/>
      </w:rPr>
    </w:lvl>
    <w:lvl w:ilvl="1" w:tplc="04150019" w:tentative="1">
      <w:start w:val="1"/>
      <w:numFmt w:val="lowerLetter"/>
      <w:lvlText w:val="%2."/>
      <w:lvlJc w:val="left"/>
      <w:pPr>
        <w:ind w:left="1137" w:hanging="360"/>
      </w:pPr>
    </w:lvl>
    <w:lvl w:ilvl="2" w:tplc="0415001B" w:tentative="1">
      <w:start w:val="1"/>
      <w:numFmt w:val="lowerRoman"/>
      <w:lvlText w:val="%3."/>
      <w:lvlJc w:val="right"/>
      <w:pPr>
        <w:ind w:left="1857" w:hanging="180"/>
      </w:pPr>
    </w:lvl>
    <w:lvl w:ilvl="3" w:tplc="0415000F" w:tentative="1">
      <w:start w:val="1"/>
      <w:numFmt w:val="decimal"/>
      <w:lvlText w:val="%4."/>
      <w:lvlJc w:val="left"/>
      <w:pPr>
        <w:ind w:left="2577" w:hanging="360"/>
      </w:pPr>
    </w:lvl>
    <w:lvl w:ilvl="4" w:tplc="04150019" w:tentative="1">
      <w:start w:val="1"/>
      <w:numFmt w:val="lowerLetter"/>
      <w:lvlText w:val="%5."/>
      <w:lvlJc w:val="left"/>
      <w:pPr>
        <w:ind w:left="3297" w:hanging="360"/>
      </w:pPr>
    </w:lvl>
    <w:lvl w:ilvl="5" w:tplc="0415001B" w:tentative="1">
      <w:start w:val="1"/>
      <w:numFmt w:val="lowerRoman"/>
      <w:lvlText w:val="%6."/>
      <w:lvlJc w:val="right"/>
      <w:pPr>
        <w:ind w:left="4017" w:hanging="180"/>
      </w:pPr>
    </w:lvl>
    <w:lvl w:ilvl="6" w:tplc="0415000F" w:tentative="1">
      <w:start w:val="1"/>
      <w:numFmt w:val="decimal"/>
      <w:lvlText w:val="%7."/>
      <w:lvlJc w:val="left"/>
      <w:pPr>
        <w:ind w:left="4737" w:hanging="360"/>
      </w:pPr>
    </w:lvl>
    <w:lvl w:ilvl="7" w:tplc="04150019" w:tentative="1">
      <w:start w:val="1"/>
      <w:numFmt w:val="lowerLetter"/>
      <w:lvlText w:val="%8."/>
      <w:lvlJc w:val="left"/>
      <w:pPr>
        <w:ind w:left="5457" w:hanging="360"/>
      </w:pPr>
    </w:lvl>
    <w:lvl w:ilvl="8" w:tplc="0415001B" w:tentative="1">
      <w:start w:val="1"/>
      <w:numFmt w:val="lowerRoman"/>
      <w:lvlText w:val="%9."/>
      <w:lvlJc w:val="right"/>
      <w:pPr>
        <w:ind w:left="6177" w:hanging="180"/>
      </w:pPr>
    </w:lvl>
  </w:abstractNum>
  <w:abstractNum w:abstractNumId="32" w15:restartNumberingAfterBreak="0">
    <w:nsid w:val="64F31D71"/>
    <w:multiLevelType w:val="hybridMultilevel"/>
    <w:tmpl w:val="D2BC1226"/>
    <w:lvl w:ilvl="0" w:tplc="0415000F">
      <w:start w:val="1"/>
      <w:numFmt w:val="decimal"/>
      <w:lvlText w:val="%1."/>
      <w:lvlJc w:val="left"/>
      <w:pPr>
        <w:ind w:left="417" w:hanging="360"/>
      </w:pPr>
      <w:rPr>
        <w:rFonts w:hint="default"/>
      </w:rPr>
    </w:lvl>
    <w:lvl w:ilvl="1" w:tplc="04150019" w:tentative="1">
      <w:start w:val="1"/>
      <w:numFmt w:val="lowerLetter"/>
      <w:lvlText w:val="%2."/>
      <w:lvlJc w:val="left"/>
      <w:pPr>
        <w:ind w:left="1137" w:hanging="360"/>
      </w:pPr>
    </w:lvl>
    <w:lvl w:ilvl="2" w:tplc="0415001B" w:tentative="1">
      <w:start w:val="1"/>
      <w:numFmt w:val="lowerRoman"/>
      <w:lvlText w:val="%3."/>
      <w:lvlJc w:val="right"/>
      <w:pPr>
        <w:ind w:left="1857" w:hanging="180"/>
      </w:pPr>
    </w:lvl>
    <w:lvl w:ilvl="3" w:tplc="0415000F" w:tentative="1">
      <w:start w:val="1"/>
      <w:numFmt w:val="decimal"/>
      <w:lvlText w:val="%4."/>
      <w:lvlJc w:val="left"/>
      <w:pPr>
        <w:ind w:left="2577" w:hanging="360"/>
      </w:pPr>
    </w:lvl>
    <w:lvl w:ilvl="4" w:tplc="04150019" w:tentative="1">
      <w:start w:val="1"/>
      <w:numFmt w:val="lowerLetter"/>
      <w:lvlText w:val="%5."/>
      <w:lvlJc w:val="left"/>
      <w:pPr>
        <w:ind w:left="3297" w:hanging="360"/>
      </w:pPr>
    </w:lvl>
    <w:lvl w:ilvl="5" w:tplc="0415001B" w:tentative="1">
      <w:start w:val="1"/>
      <w:numFmt w:val="lowerRoman"/>
      <w:lvlText w:val="%6."/>
      <w:lvlJc w:val="right"/>
      <w:pPr>
        <w:ind w:left="4017" w:hanging="180"/>
      </w:pPr>
    </w:lvl>
    <w:lvl w:ilvl="6" w:tplc="0415000F" w:tentative="1">
      <w:start w:val="1"/>
      <w:numFmt w:val="decimal"/>
      <w:lvlText w:val="%7."/>
      <w:lvlJc w:val="left"/>
      <w:pPr>
        <w:ind w:left="4737" w:hanging="360"/>
      </w:pPr>
    </w:lvl>
    <w:lvl w:ilvl="7" w:tplc="04150019" w:tentative="1">
      <w:start w:val="1"/>
      <w:numFmt w:val="lowerLetter"/>
      <w:lvlText w:val="%8."/>
      <w:lvlJc w:val="left"/>
      <w:pPr>
        <w:ind w:left="5457" w:hanging="360"/>
      </w:pPr>
    </w:lvl>
    <w:lvl w:ilvl="8" w:tplc="0415001B" w:tentative="1">
      <w:start w:val="1"/>
      <w:numFmt w:val="lowerRoman"/>
      <w:lvlText w:val="%9."/>
      <w:lvlJc w:val="right"/>
      <w:pPr>
        <w:ind w:left="6177" w:hanging="180"/>
      </w:pPr>
    </w:lvl>
  </w:abstractNum>
  <w:abstractNum w:abstractNumId="33" w15:restartNumberingAfterBreak="0">
    <w:nsid w:val="66B33708"/>
    <w:multiLevelType w:val="hybridMultilevel"/>
    <w:tmpl w:val="B526E15A"/>
    <w:lvl w:ilvl="0" w:tplc="0415000F">
      <w:start w:val="1"/>
      <w:numFmt w:val="decimal"/>
      <w:lvlText w:val="%1."/>
      <w:lvlJc w:val="left"/>
      <w:pPr>
        <w:ind w:left="417" w:hanging="360"/>
      </w:pPr>
      <w:rPr>
        <w:rFonts w:hint="default"/>
      </w:rPr>
    </w:lvl>
    <w:lvl w:ilvl="1" w:tplc="04150019" w:tentative="1">
      <w:start w:val="1"/>
      <w:numFmt w:val="lowerLetter"/>
      <w:lvlText w:val="%2."/>
      <w:lvlJc w:val="left"/>
      <w:pPr>
        <w:ind w:left="1137" w:hanging="360"/>
      </w:pPr>
    </w:lvl>
    <w:lvl w:ilvl="2" w:tplc="0415001B" w:tentative="1">
      <w:start w:val="1"/>
      <w:numFmt w:val="lowerRoman"/>
      <w:lvlText w:val="%3."/>
      <w:lvlJc w:val="right"/>
      <w:pPr>
        <w:ind w:left="1857" w:hanging="180"/>
      </w:pPr>
    </w:lvl>
    <w:lvl w:ilvl="3" w:tplc="0415000F" w:tentative="1">
      <w:start w:val="1"/>
      <w:numFmt w:val="decimal"/>
      <w:lvlText w:val="%4."/>
      <w:lvlJc w:val="left"/>
      <w:pPr>
        <w:ind w:left="2577" w:hanging="360"/>
      </w:pPr>
    </w:lvl>
    <w:lvl w:ilvl="4" w:tplc="04150019" w:tentative="1">
      <w:start w:val="1"/>
      <w:numFmt w:val="lowerLetter"/>
      <w:lvlText w:val="%5."/>
      <w:lvlJc w:val="left"/>
      <w:pPr>
        <w:ind w:left="3297" w:hanging="360"/>
      </w:pPr>
    </w:lvl>
    <w:lvl w:ilvl="5" w:tplc="0415001B" w:tentative="1">
      <w:start w:val="1"/>
      <w:numFmt w:val="lowerRoman"/>
      <w:lvlText w:val="%6."/>
      <w:lvlJc w:val="right"/>
      <w:pPr>
        <w:ind w:left="4017" w:hanging="180"/>
      </w:pPr>
    </w:lvl>
    <w:lvl w:ilvl="6" w:tplc="0415000F" w:tentative="1">
      <w:start w:val="1"/>
      <w:numFmt w:val="decimal"/>
      <w:lvlText w:val="%7."/>
      <w:lvlJc w:val="left"/>
      <w:pPr>
        <w:ind w:left="4737" w:hanging="360"/>
      </w:pPr>
    </w:lvl>
    <w:lvl w:ilvl="7" w:tplc="04150019" w:tentative="1">
      <w:start w:val="1"/>
      <w:numFmt w:val="lowerLetter"/>
      <w:lvlText w:val="%8."/>
      <w:lvlJc w:val="left"/>
      <w:pPr>
        <w:ind w:left="5457" w:hanging="360"/>
      </w:pPr>
    </w:lvl>
    <w:lvl w:ilvl="8" w:tplc="0415001B" w:tentative="1">
      <w:start w:val="1"/>
      <w:numFmt w:val="lowerRoman"/>
      <w:lvlText w:val="%9."/>
      <w:lvlJc w:val="right"/>
      <w:pPr>
        <w:ind w:left="6177" w:hanging="180"/>
      </w:pPr>
    </w:lvl>
  </w:abstractNum>
  <w:abstractNum w:abstractNumId="34" w15:restartNumberingAfterBreak="0">
    <w:nsid w:val="68392DB3"/>
    <w:multiLevelType w:val="hybridMultilevel"/>
    <w:tmpl w:val="7182E916"/>
    <w:name w:val="WW8Num2232"/>
    <w:lvl w:ilvl="0" w:tplc="962C9B10">
      <w:start w:val="5"/>
      <w:numFmt w:val="decimal"/>
      <w:lvlText w:val="%1."/>
      <w:lvlJc w:val="left"/>
      <w:pPr>
        <w:tabs>
          <w:tab w:val="num" w:pos="720"/>
        </w:tabs>
        <w:ind w:left="720" w:hanging="360"/>
      </w:pPr>
      <w:rPr>
        <w:rFonts w:hint="default"/>
        <w:b/>
        <w:bCs w:val="0"/>
      </w:rPr>
    </w:lvl>
    <w:lvl w:ilvl="1" w:tplc="39AA91CC">
      <w:start w:val="5"/>
      <w:numFmt w:val="none"/>
      <w:lvlText w:val="a)"/>
      <w:lvlJc w:val="left"/>
      <w:pPr>
        <w:tabs>
          <w:tab w:val="num" w:pos="1437"/>
        </w:tabs>
        <w:ind w:left="1437" w:hanging="357"/>
      </w:pPr>
      <w:rPr>
        <w:rFonts w:hint="default"/>
        <w:b w:val="0"/>
        <w:bCs w:val="0"/>
      </w:rPr>
    </w:lvl>
    <w:lvl w:ilvl="2" w:tplc="367EF08E">
      <w:start w:val="1"/>
      <w:numFmt w:val="lowerLetter"/>
      <w:lvlText w:val="%3)"/>
      <w:lvlJc w:val="left"/>
      <w:pPr>
        <w:tabs>
          <w:tab w:val="num" w:pos="2340"/>
        </w:tabs>
        <w:ind w:left="2340" w:hanging="360"/>
      </w:pPr>
      <w:rPr>
        <w:rFonts w:hint="default"/>
      </w:rPr>
    </w:lvl>
    <w:lvl w:ilvl="3" w:tplc="99E8E830">
      <w:start w:val="2"/>
      <w:numFmt w:val="upperRoman"/>
      <w:lvlText w:val="%4."/>
      <w:lvlJc w:val="left"/>
      <w:pPr>
        <w:tabs>
          <w:tab w:val="num" w:pos="3240"/>
        </w:tabs>
        <w:ind w:left="3240" w:hanging="720"/>
      </w:pPr>
      <w:rPr>
        <w:rFonts w:hint="default"/>
        <w:b/>
        <w:sz w:val="22"/>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68F07AD9"/>
    <w:multiLevelType w:val="hybridMultilevel"/>
    <w:tmpl w:val="4E5EF0D4"/>
    <w:lvl w:ilvl="0" w:tplc="4C0CC0E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6A2E336F"/>
    <w:multiLevelType w:val="hybridMultilevel"/>
    <w:tmpl w:val="3AC2A6AE"/>
    <w:lvl w:ilvl="0" w:tplc="04150017">
      <w:start w:val="1"/>
      <w:numFmt w:val="lowerLetter"/>
      <w:lvlText w:val="%1)"/>
      <w:lvlJc w:val="left"/>
      <w:pPr>
        <w:ind w:left="1866" w:hanging="360"/>
      </w:p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37" w15:restartNumberingAfterBreak="0">
    <w:nsid w:val="6ABA1F23"/>
    <w:multiLevelType w:val="hybridMultilevel"/>
    <w:tmpl w:val="4B403BA0"/>
    <w:lvl w:ilvl="0" w:tplc="4F3C45F2">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E446874"/>
    <w:multiLevelType w:val="hybridMultilevel"/>
    <w:tmpl w:val="E7D469A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0106839"/>
    <w:multiLevelType w:val="hybridMultilevel"/>
    <w:tmpl w:val="5666F84A"/>
    <w:lvl w:ilvl="0" w:tplc="04150011">
      <w:start w:val="1"/>
      <w:numFmt w:val="decimal"/>
      <w:lvlText w:val="%1)"/>
      <w:lvlJc w:val="left"/>
      <w:pPr>
        <w:ind w:left="1866" w:hanging="360"/>
      </w:p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40" w15:restartNumberingAfterBreak="0">
    <w:nsid w:val="765F6D5B"/>
    <w:multiLevelType w:val="multilevel"/>
    <w:tmpl w:val="5B900E38"/>
    <w:lvl w:ilvl="0">
      <w:start w:val="1"/>
      <w:numFmt w:val="decimal"/>
      <w:lvlText w:val="%1."/>
      <w:lvlJc w:val="left"/>
      <w:pPr>
        <w:ind w:left="1004" w:hanging="360"/>
      </w:pPr>
      <w:rPr>
        <w:b/>
        <w:sz w:val="24"/>
        <w:szCs w:val="24"/>
      </w:rPr>
    </w:lvl>
    <w:lvl w:ilvl="1">
      <w:start w:val="1"/>
      <w:numFmt w:val="decimal"/>
      <w:isLgl/>
      <w:lvlText w:val="%1.%2."/>
      <w:lvlJc w:val="left"/>
      <w:pPr>
        <w:ind w:left="644" w:hanging="360"/>
      </w:pPr>
      <w:rPr>
        <w:rFonts w:hint="default"/>
      </w:rPr>
    </w:lvl>
    <w:lvl w:ilvl="2">
      <w:start w:val="1"/>
      <w:numFmt w:val="decimal"/>
      <w:isLgl/>
      <w:lvlText w:val="%1.%2.%3."/>
      <w:lvlJc w:val="left"/>
      <w:pPr>
        <w:ind w:left="1364" w:hanging="720"/>
      </w:pPr>
      <w:rPr>
        <w:rFonts w:hint="default"/>
        <w:b/>
      </w:rPr>
    </w:lvl>
    <w:lvl w:ilvl="3">
      <w:start w:val="1"/>
      <w:numFmt w:val="decimal"/>
      <w:isLgl/>
      <w:lvlText w:val="%1.%2.%3.%4."/>
      <w:lvlJc w:val="left"/>
      <w:pPr>
        <w:ind w:left="720"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2084" w:hanging="144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444" w:hanging="1800"/>
      </w:pPr>
      <w:rPr>
        <w:rFonts w:hint="default"/>
      </w:rPr>
    </w:lvl>
  </w:abstractNum>
  <w:abstractNum w:abstractNumId="41" w15:restartNumberingAfterBreak="0">
    <w:nsid w:val="78024157"/>
    <w:multiLevelType w:val="hybridMultilevel"/>
    <w:tmpl w:val="F2A2C8BA"/>
    <w:lvl w:ilvl="0" w:tplc="4F3C45F2">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A4E4B82"/>
    <w:multiLevelType w:val="hybridMultilevel"/>
    <w:tmpl w:val="B526E15A"/>
    <w:lvl w:ilvl="0" w:tplc="0415000F">
      <w:start w:val="1"/>
      <w:numFmt w:val="decimal"/>
      <w:lvlText w:val="%1."/>
      <w:lvlJc w:val="left"/>
      <w:pPr>
        <w:ind w:left="417" w:hanging="360"/>
      </w:pPr>
      <w:rPr>
        <w:rFonts w:hint="default"/>
      </w:rPr>
    </w:lvl>
    <w:lvl w:ilvl="1" w:tplc="04150019" w:tentative="1">
      <w:start w:val="1"/>
      <w:numFmt w:val="lowerLetter"/>
      <w:lvlText w:val="%2."/>
      <w:lvlJc w:val="left"/>
      <w:pPr>
        <w:ind w:left="1137" w:hanging="360"/>
      </w:pPr>
    </w:lvl>
    <w:lvl w:ilvl="2" w:tplc="0415001B" w:tentative="1">
      <w:start w:val="1"/>
      <w:numFmt w:val="lowerRoman"/>
      <w:lvlText w:val="%3."/>
      <w:lvlJc w:val="right"/>
      <w:pPr>
        <w:ind w:left="1857" w:hanging="180"/>
      </w:pPr>
    </w:lvl>
    <w:lvl w:ilvl="3" w:tplc="0415000F" w:tentative="1">
      <w:start w:val="1"/>
      <w:numFmt w:val="decimal"/>
      <w:lvlText w:val="%4."/>
      <w:lvlJc w:val="left"/>
      <w:pPr>
        <w:ind w:left="2577" w:hanging="360"/>
      </w:pPr>
    </w:lvl>
    <w:lvl w:ilvl="4" w:tplc="04150019" w:tentative="1">
      <w:start w:val="1"/>
      <w:numFmt w:val="lowerLetter"/>
      <w:lvlText w:val="%5."/>
      <w:lvlJc w:val="left"/>
      <w:pPr>
        <w:ind w:left="3297" w:hanging="360"/>
      </w:pPr>
    </w:lvl>
    <w:lvl w:ilvl="5" w:tplc="0415001B" w:tentative="1">
      <w:start w:val="1"/>
      <w:numFmt w:val="lowerRoman"/>
      <w:lvlText w:val="%6."/>
      <w:lvlJc w:val="right"/>
      <w:pPr>
        <w:ind w:left="4017" w:hanging="180"/>
      </w:pPr>
    </w:lvl>
    <w:lvl w:ilvl="6" w:tplc="0415000F" w:tentative="1">
      <w:start w:val="1"/>
      <w:numFmt w:val="decimal"/>
      <w:lvlText w:val="%7."/>
      <w:lvlJc w:val="left"/>
      <w:pPr>
        <w:ind w:left="4737" w:hanging="360"/>
      </w:pPr>
    </w:lvl>
    <w:lvl w:ilvl="7" w:tplc="04150019" w:tentative="1">
      <w:start w:val="1"/>
      <w:numFmt w:val="lowerLetter"/>
      <w:lvlText w:val="%8."/>
      <w:lvlJc w:val="left"/>
      <w:pPr>
        <w:ind w:left="5457" w:hanging="360"/>
      </w:pPr>
    </w:lvl>
    <w:lvl w:ilvl="8" w:tplc="0415001B" w:tentative="1">
      <w:start w:val="1"/>
      <w:numFmt w:val="lowerRoman"/>
      <w:lvlText w:val="%9."/>
      <w:lvlJc w:val="right"/>
      <w:pPr>
        <w:ind w:left="6177" w:hanging="180"/>
      </w:pPr>
    </w:lvl>
  </w:abstractNum>
  <w:abstractNum w:abstractNumId="43" w15:restartNumberingAfterBreak="0">
    <w:nsid w:val="7AAC6EA2"/>
    <w:multiLevelType w:val="hybridMultilevel"/>
    <w:tmpl w:val="D2BC1226"/>
    <w:lvl w:ilvl="0" w:tplc="0415000F">
      <w:start w:val="1"/>
      <w:numFmt w:val="decimal"/>
      <w:lvlText w:val="%1."/>
      <w:lvlJc w:val="left"/>
      <w:pPr>
        <w:ind w:left="417" w:hanging="360"/>
      </w:pPr>
      <w:rPr>
        <w:rFonts w:hint="default"/>
      </w:rPr>
    </w:lvl>
    <w:lvl w:ilvl="1" w:tplc="04150019" w:tentative="1">
      <w:start w:val="1"/>
      <w:numFmt w:val="lowerLetter"/>
      <w:lvlText w:val="%2."/>
      <w:lvlJc w:val="left"/>
      <w:pPr>
        <w:ind w:left="1137" w:hanging="360"/>
      </w:pPr>
    </w:lvl>
    <w:lvl w:ilvl="2" w:tplc="0415001B" w:tentative="1">
      <w:start w:val="1"/>
      <w:numFmt w:val="lowerRoman"/>
      <w:lvlText w:val="%3."/>
      <w:lvlJc w:val="right"/>
      <w:pPr>
        <w:ind w:left="1857" w:hanging="180"/>
      </w:pPr>
    </w:lvl>
    <w:lvl w:ilvl="3" w:tplc="0415000F" w:tentative="1">
      <w:start w:val="1"/>
      <w:numFmt w:val="decimal"/>
      <w:lvlText w:val="%4."/>
      <w:lvlJc w:val="left"/>
      <w:pPr>
        <w:ind w:left="2577" w:hanging="360"/>
      </w:pPr>
    </w:lvl>
    <w:lvl w:ilvl="4" w:tplc="04150019" w:tentative="1">
      <w:start w:val="1"/>
      <w:numFmt w:val="lowerLetter"/>
      <w:lvlText w:val="%5."/>
      <w:lvlJc w:val="left"/>
      <w:pPr>
        <w:ind w:left="3297" w:hanging="360"/>
      </w:pPr>
    </w:lvl>
    <w:lvl w:ilvl="5" w:tplc="0415001B" w:tentative="1">
      <w:start w:val="1"/>
      <w:numFmt w:val="lowerRoman"/>
      <w:lvlText w:val="%6."/>
      <w:lvlJc w:val="right"/>
      <w:pPr>
        <w:ind w:left="4017" w:hanging="180"/>
      </w:pPr>
    </w:lvl>
    <w:lvl w:ilvl="6" w:tplc="0415000F" w:tentative="1">
      <w:start w:val="1"/>
      <w:numFmt w:val="decimal"/>
      <w:lvlText w:val="%7."/>
      <w:lvlJc w:val="left"/>
      <w:pPr>
        <w:ind w:left="4737" w:hanging="360"/>
      </w:pPr>
    </w:lvl>
    <w:lvl w:ilvl="7" w:tplc="04150019" w:tentative="1">
      <w:start w:val="1"/>
      <w:numFmt w:val="lowerLetter"/>
      <w:lvlText w:val="%8."/>
      <w:lvlJc w:val="left"/>
      <w:pPr>
        <w:ind w:left="5457" w:hanging="360"/>
      </w:pPr>
    </w:lvl>
    <w:lvl w:ilvl="8" w:tplc="0415001B" w:tentative="1">
      <w:start w:val="1"/>
      <w:numFmt w:val="lowerRoman"/>
      <w:lvlText w:val="%9."/>
      <w:lvlJc w:val="right"/>
      <w:pPr>
        <w:ind w:left="6177" w:hanging="180"/>
      </w:pPr>
    </w:lvl>
  </w:abstractNum>
  <w:abstractNum w:abstractNumId="44" w15:restartNumberingAfterBreak="0">
    <w:nsid w:val="7B4A2070"/>
    <w:multiLevelType w:val="hybridMultilevel"/>
    <w:tmpl w:val="1690D230"/>
    <w:lvl w:ilvl="0" w:tplc="D22A4FC8">
      <w:start w:val="1"/>
      <w:numFmt w:val="upperRoman"/>
      <w:lvlText w:val="%1."/>
      <w:lvlJc w:val="righ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C7B5D11"/>
    <w:multiLevelType w:val="hybridMultilevel"/>
    <w:tmpl w:val="9A263434"/>
    <w:lvl w:ilvl="0" w:tplc="0415000F">
      <w:start w:val="1"/>
      <w:numFmt w:val="decimal"/>
      <w:lvlText w:val="%1."/>
      <w:lvlJc w:val="left"/>
      <w:pPr>
        <w:ind w:left="417" w:hanging="360"/>
      </w:pPr>
      <w:rPr>
        <w:rFonts w:hint="default"/>
      </w:rPr>
    </w:lvl>
    <w:lvl w:ilvl="1" w:tplc="04150019" w:tentative="1">
      <w:start w:val="1"/>
      <w:numFmt w:val="lowerLetter"/>
      <w:lvlText w:val="%2."/>
      <w:lvlJc w:val="left"/>
      <w:pPr>
        <w:ind w:left="1137" w:hanging="360"/>
      </w:pPr>
    </w:lvl>
    <w:lvl w:ilvl="2" w:tplc="0415001B" w:tentative="1">
      <w:start w:val="1"/>
      <w:numFmt w:val="lowerRoman"/>
      <w:lvlText w:val="%3."/>
      <w:lvlJc w:val="right"/>
      <w:pPr>
        <w:ind w:left="1857" w:hanging="180"/>
      </w:pPr>
    </w:lvl>
    <w:lvl w:ilvl="3" w:tplc="0415000F" w:tentative="1">
      <w:start w:val="1"/>
      <w:numFmt w:val="decimal"/>
      <w:lvlText w:val="%4."/>
      <w:lvlJc w:val="left"/>
      <w:pPr>
        <w:ind w:left="2577" w:hanging="360"/>
      </w:pPr>
    </w:lvl>
    <w:lvl w:ilvl="4" w:tplc="04150019" w:tentative="1">
      <w:start w:val="1"/>
      <w:numFmt w:val="lowerLetter"/>
      <w:lvlText w:val="%5."/>
      <w:lvlJc w:val="left"/>
      <w:pPr>
        <w:ind w:left="3297" w:hanging="360"/>
      </w:pPr>
    </w:lvl>
    <w:lvl w:ilvl="5" w:tplc="0415001B" w:tentative="1">
      <w:start w:val="1"/>
      <w:numFmt w:val="lowerRoman"/>
      <w:lvlText w:val="%6."/>
      <w:lvlJc w:val="right"/>
      <w:pPr>
        <w:ind w:left="4017" w:hanging="180"/>
      </w:pPr>
    </w:lvl>
    <w:lvl w:ilvl="6" w:tplc="0415000F" w:tentative="1">
      <w:start w:val="1"/>
      <w:numFmt w:val="decimal"/>
      <w:lvlText w:val="%7."/>
      <w:lvlJc w:val="left"/>
      <w:pPr>
        <w:ind w:left="4737" w:hanging="360"/>
      </w:pPr>
    </w:lvl>
    <w:lvl w:ilvl="7" w:tplc="04150019" w:tentative="1">
      <w:start w:val="1"/>
      <w:numFmt w:val="lowerLetter"/>
      <w:lvlText w:val="%8."/>
      <w:lvlJc w:val="left"/>
      <w:pPr>
        <w:ind w:left="5457" w:hanging="360"/>
      </w:pPr>
    </w:lvl>
    <w:lvl w:ilvl="8" w:tplc="0415001B" w:tentative="1">
      <w:start w:val="1"/>
      <w:numFmt w:val="lowerRoman"/>
      <w:lvlText w:val="%9."/>
      <w:lvlJc w:val="right"/>
      <w:pPr>
        <w:ind w:left="6177" w:hanging="180"/>
      </w:pPr>
    </w:lvl>
  </w:abstractNum>
  <w:abstractNum w:abstractNumId="46" w15:restartNumberingAfterBreak="0">
    <w:nsid w:val="7DEF111D"/>
    <w:multiLevelType w:val="hybridMultilevel"/>
    <w:tmpl w:val="4CC0B6D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7" w15:restartNumberingAfterBreak="0">
    <w:nsid w:val="7FAA7971"/>
    <w:multiLevelType w:val="hybridMultilevel"/>
    <w:tmpl w:val="B526E15A"/>
    <w:lvl w:ilvl="0" w:tplc="0415000F">
      <w:start w:val="1"/>
      <w:numFmt w:val="decimal"/>
      <w:lvlText w:val="%1."/>
      <w:lvlJc w:val="left"/>
      <w:pPr>
        <w:ind w:left="417" w:hanging="360"/>
      </w:pPr>
      <w:rPr>
        <w:rFonts w:hint="default"/>
      </w:rPr>
    </w:lvl>
    <w:lvl w:ilvl="1" w:tplc="04150019" w:tentative="1">
      <w:start w:val="1"/>
      <w:numFmt w:val="lowerLetter"/>
      <w:lvlText w:val="%2."/>
      <w:lvlJc w:val="left"/>
      <w:pPr>
        <w:ind w:left="1137" w:hanging="360"/>
      </w:pPr>
    </w:lvl>
    <w:lvl w:ilvl="2" w:tplc="0415001B" w:tentative="1">
      <w:start w:val="1"/>
      <w:numFmt w:val="lowerRoman"/>
      <w:lvlText w:val="%3."/>
      <w:lvlJc w:val="right"/>
      <w:pPr>
        <w:ind w:left="1857" w:hanging="180"/>
      </w:pPr>
    </w:lvl>
    <w:lvl w:ilvl="3" w:tplc="0415000F" w:tentative="1">
      <w:start w:val="1"/>
      <w:numFmt w:val="decimal"/>
      <w:lvlText w:val="%4."/>
      <w:lvlJc w:val="left"/>
      <w:pPr>
        <w:ind w:left="2577" w:hanging="360"/>
      </w:pPr>
    </w:lvl>
    <w:lvl w:ilvl="4" w:tplc="04150019" w:tentative="1">
      <w:start w:val="1"/>
      <w:numFmt w:val="lowerLetter"/>
      <w:lvlText w:val="%5."/>
      <w:lvlJc w:val="left"/>
      <w:pPr>
        <w:ind w:left="3297" w:hanging="360"/>
      </w:pPr>
    </w:lvl>
    <w:lvl w:ilvl="5" w:tplc="0415001B" w:tentative="1">
      <w:start w:val="1"/>
      <w:numFmt w:val="lowerRoman"/>
      <w:lvlText w:val="%6."/>
      <w:lvlJc w:val="right"/>
      <w:pPr>
        <w:ind w:left="4017" w:hanging="180"/>
      </w:pPr>
    </w:lvl>
    <w:lvl w:ilvl="6" w:tplc="0415000F" w:tentative="1">
      <w:start w:val="1"/>
      <w:numFmt w:val="decimal"/>
      <w:lvlText w:val="%7."/>
      <w:lvlJc w:val="left"/>
      <w:pPr>
        <w:ind w:left="4737" w:hanging="360"/>
      </w:pPr>
    </w:lvl>
    <w:lvl w:ilvl="7" w:tplc="04150019" w:tentative="1">
      <w:start w:val="1"/>
      <w:numFmt w:val="lowerLetter"/>
      <w:lvlText w:val="%8."/>
      <w:lvlJc w:val="left"/>
      <w:pPr>
        <w:ind w:left="5457" w:hanging="360"/>
      </w:pPr>
    </w:lvl>
    <w:lvl w:ilvl="8" w:tplc="0415001B" w:tentative="1">
      <w:start w:val="1"/>
      <w:numFmt w:val="lowerRoman"/>
      <w:lvlText w:val="%9."/>
      <w:lvlJc w:val="right"/>
      <w:pPr>
        <w:ind w:left="6177" w:hanging="180"/>
      </w:pPr>
    </w:lvl>
  </w:abstractNum>
  <w:num w:numId="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40"/>
  </w:num>
  <w:num w:numId="4">
    <w:abstractNumId w:val="10"/>
  </w:num>
  <w:num w:numId="5">
    <w:abstractNumId w:val="47"/>
  </w:num>
  <w:num w:numId="6">
    <w:abstractNumId w:val="42"/>
  </w:num>
  <w:num w:numId="7">
    <w:abstractNumId w:val="0"/>
  </w:num>
  <w:num w:numId="8">
    <w:abstractNumId w:val="38"/>
  </w:num>
  <w:num w:numId="9">
    <w:abstractNumId w:val="4"/>
  </w:num>
  <w:num w:numId="10">
    <w:abstractNumId w:val="45"/>
  </w:num>
  <w:num w:numId="11">
    <w:abstractNumId w:val="41"/>
  </w:num>
  <w:num w:numId="12">
    <w:abstractNumId w:val="23"/>
  </w:num>
  <w:num w:numId="13">
    <w:abstractNumId w:val="18"/>
  </w:num>
  <w:num w:numId="14">
    <w:abstractNumId w:val="15"/>
  </w:num>
  <w:num w:numId="15">
    <w:abstractNumId w:val="35"/>
  </w:num>
  <w:num w:numId="16">
    <w:abstractNumId w:val="12"/>
  </w:num>
  <w:num w:numId="17">
    <w:abstractNumId w:val="43"/>
  </w:num>
  <w:num w:numId="18">
    <w:abstractNumId w:val="31"/>
  </w:num>
  <w:num w:numId="19">
    <w:abstractNumId w:val="28"/>
  </w:num>
  <w:num w:numId="20">
    <w:abstractNumId w:val="7"/>
  </w:num>
  <w:num w:numId="21">
    <w:abstractNumId w:val="1"/>
  </w:num>
  <w:num w:numId="22">
    <w:abstractNumId w:val="29"/>
  </w:num>
  <w:num w:numId="23">
    <w:abstractNumId w:val="36"/>
  </w:num>
  <w:num w:numId="24">
    <w:abstractNumId w:val="5"/>
  </w:num>
  <w:num w:numId="25">
    <w:abstractNumId w:val="30"/>
  </w:num>
  <w:num w:numId="26">
    <w:abstractNumId w:val="2"/>
  </w:num>
  <w:num w:numId="27">
    <w:abstractNumId w:val="22"/>
  </w:num>
  <w:num w:numId="28">
    <w:abstractNumId w:val="8"/>
  </w:num>
  <w:num w:numId="29">
    <w:abstractNumId w:val="26"/>
  </w:num>
  <w:num w:numId="30">
    <w:abstractNumId w:val="16"/>
  </w:num>
  <w:num w:numId="31">
    <w:abstractNumId w:val="6"/>
  </w:num>
  <w:num w:numId="32">
    <w:abstractNumId w:val="20"/>
  </w:num>
  <w:num w:numId="33">
    <w:abstractNumId w:val="32"/>
  </w:num>
  <w:num w:numId="34">
    <w:abstractNumId w:val="9"/>
  </w:num>
  <w:num w:numId="35">
    <w:abstractNumId w:val="17"/>
  </w:num>
  <w:num w:numId="36">
    <w:abstractNumId w:val="19"/>
  </w:num>
  <w:num w:numId="37">
    <w:abstractNumId w:val="33"/>
  </w:num>
  <w:num w:numId="38">
    <w:abstractNumId w:val="21"/>
  </w:num>
  <w:num w:numId="39">
    <w:abstractNumId w:val="13"/>
  </w:num>
  <w:num w:numId="40">
    <w:abstractNumId w:val="14"/>
  </w:num>
  <w:num w:numId="41">
    <w:abstractNumId w:val="46"/>
  </w:num>
  <w:num w:numId="42">
    <w:abstractNumId w:val="24"/>
  </w:num>
  <w:num w:numId="43">
    <w:abstractNumId w:val="39"/>
  </w:num>
  <w:num w:numId="44">
    <w:abstractNumId w:val="25"/>
  </w:num>
  <w:num w:numId="45">
    <w:abstractNumId w:val="44"/>
  </w:num>
  <w:num w:numId="46">
    <w:abstractNumId w:val="27"/>
  </w:num>
  <w:num w:numId="47">
    <w:abstractNumId w:val="37"/>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1238"/>
    <w:rsid w:val="000108C4"/>
    <w:rsid w:val="00021794"/>
    <w:rsid w:val="00022345"/>
    <w:rsid w:val="00022FCE"/>
    <w:rsid w:val="0002375F"/>
    <w:rsid w:val="00025BF2"/>
    <w:rsid w:val="0005025A"/>
    <w:rsid w:val="00051A1D"/>
    <w:rsid w:val="00052806"/>
    <w:rsid w:val="00052F95"/>
    <w:rsid w:val="000610C2"/>
    <w:rsid w:val="00073014"/>
    <w:rsid w:val="00075461"/>
    <w:rsid w:val="00076CEE"/>
    <w:rsid w:val="00084795"/>
    <w:rsid w:val="0008513C"/>
    <w:rsid w:val="00085F8E"/>
    <w:rsid w:val="00097F28"/>
    <w:rsid w:val="00097F70"/>
    <w:rsid w:val="000A0B2B"/>
    <w:rsid w:val="000A1433"/>
    <w:rsid w:val="000B548A"/>
    <w:rsid w:val="000B71D3"/>
    <w:rsid w:val="000D3865"/>
    <w:rsid w:val="000D5A38"/>
    <w:rsid w:val="000D5E48"/>
    <w:rsid w:val="000D5E57"/>
    <w:rsid w:val="000F3141"/>
    <w:rsid w:val="000F31F1"/>
    <w:rsid w:val="000F730B"/>
    <w:rsid w:val="00100702"/>
    <w:rsid w:val="001008A1"/>
    <w:rsid w:val="00103B21"/>
    <w:rsid w:val="001054D0"/>
    <w:rsid w:val="00115959"/>
    <w:rsid w:val="0012133C"/>
    <w:rsid w:val="0013258E"/>
    <w:rsid w:val="00132DE5"/>
    <w:rsid w:val="00135EF5"/>
    <w:rsid w:val="00140F72"/>
    <w:rsid w:val="001456CF"/>
    <w:rsid w:val="00163283"/>
    <w:rsid w:val="00171328"/>
    <w:rsid w:val="00177B37"/>
    <w:rsid w:val="00180D58"/>
    <w:rsid w:val="00181443"/>
    <w:rsid w:val="00184B34"/>
    <w:rsid w:val="001856AB"/>
    <w:rsid w:val="00187756"/>
    <w:rsid w:val="00187763"/>
    <w:rsid w:val="001944B6"/>
    <w:rsid w:val="0019458B"/>
    <w:rsid w:val="00194BA0"/>
    <w:rsid w:val="00196D19"/>
    <w:rsid w:val="001B022C"/>
    <w:rsid w:val="001B4CF7"/>
    <w:rsid w:val="001B666E"/>
    <w:rsid w:val="001C0D0F"/>
    <w:rsid w:val="001C124A"/>
    <w:rsid w:val="001C218F"/>
    <w:rsid w:val="001C28A9"/>
    <w:rsid w:val="001C46D0"/>
    <w:rsid w:val="001C5242"/>
    <w:rsid w:val="001D4FC1"/>
    <w:rsid w:val="001E1664"/>
    <w:rsid w:val="001E1984"/>
    <w:rsid w:val="001E3AC7"/>
    <w:rsid w:val="001E5D20"/>
    <w:rsid w:val="001E6BF5"/>
    <w:rsid w:val="001F27CE"/>
    <w:rsid w:val="001F41A8"/>
    <w:rsid w:val="00200B40"/>
    <w:rsid w:val="002057B1"/>
    <w:rsid w:val="00205EC3"/>
    <w:rsid w:val="00217660"/>
    <w:rsid w:val="00224591"/>
    <w:rsid w:val="00227BA4"/>
    <w:rsid w:val="00232D59"/>
    <w:rsid w:val="00233785"/>
    <w:rsid w:val="00243FE6"/>
    <w:rsid w:val="00252055"/>
    <w:rsid w:val="0025429E"/>
    <w:rsid w:val="00263DE9"/>
    <w:rsid w:val="00267582"/>
    <w:rsid w:val="0027623F"/>
    <w:rsid w:val="00291318"/>
    <w:rsid w:val="0029362F"/>
    <w:rsid w:val="002A4228"/>
    <w:rsid w:val="002A6E29"/>
    <w:rsid w:val="002C2B52"/>
    <w:rsid w:val="002E112D"/>
    <w:rsid w:val="002E3D8C"/>
    <w:rsid w:val="002E4D7C"/>
    <w:rsid w:val="002E7415"/>
    <w:rsid w:val="002F0A59"/>
    <w:rsid w:val="002F17BF"/>
    <w:rsid w:val="002F27D1"/>
    <w:rsid w:val="002F694F"/>
    <w:rsid w:val="002F73EA"/>
    <w:rsid w:val="003037E4"/>
    <w:rsid w:val="00304C86"/>
    <w:rsid w:val="003073C0"/>
    <w:rsid w:val="003131C0"/>
    <w:rsid w:val="00315A32"/>
    <w:rsid w:val="0032614C"/>
    <w:rsid w:val="003331BF"/>
    <w:rsid w:val="00334F6D"/>
    <w:rsid w:val="003358FA"/>
    <w:rsid w:val="0033718F"/>
    <w:rsid w:val="003439CE"/>
    <w:rsid w:val="00350F25"/>
    <w:rsid w:val="0035731B"/>
    <w:rsid w:val="003609DA"/>
    <w:rsid w:val="003610F5"/>
    <w:rsid w:val="0036394F"/>
    <w:rsid w:val="0036630A"/>
    <w:rsid w:val="00374190"/>
    <w:rsid w:val="00381A2E"/>
    <w:rsid w:val="00385D61"/>
    <w:rsid w:val="003877E9"/>
    <w:rsid w:val="003A0917"/>
    <w:rsid w:val="003A15F6"/>
    <w:rsid w:val="003A477C"/>
    <w:rsid w:val="003A5595"/>
    <w:rsid w:val="003A60F0"/>
    <w:rsid w:val="003A7763"/>
    <w:rsid w:val="003B3555"/>
    <w:rsid w:val="003C12DF"/>
    <w:rsid w:val="003C1BEB"/>
    <w:rsid w:val="003C53FA"/>
    <w:rsid w:val="003D6031"/>
    <w:rsid w:val="003D6409"/>
    <w:rsid w:val="003D71B4"/>
    <w:rsid w:val="003E07A7"/>
    <w:rsid w:val="003F14FD"/>
    <w:rsid w:val="003F22D1"/>
    <w:rsid w:val="00403443"/>
    <w:rsid w:val="0041120E"/>
    <w:rsid w:val="00414368"/>
    <w:rsid w:val="00417AA6"/>
    <w:rsid w:val="00417B85"/>
    <w:rsid w:val="00420680"/>
    <w:rsid w:val="004222E4"/>
    <w:rsid w:val="00424A0D"/>
    <w:rsid w:val="00427EC4"/>
    <w:rsid w:val="00430615"/>
    <w:rsid w:val="0043416A"/>
    <w:rsid w:val="004344E3"/>
    <w:rsid w:val="00437B3E"/>
    <w:rsid w:val="004455BD"/>
    <w:rsid w:val="00446889"/>
    <w:rsid w:val="00450E3B"/>
    <w:rsid w:val="00453C5A"/>
    <w:rsid w:val="0045402F"/>
    <w:rsid w:val="004564A6"/>
    <w:rsid w:val="00464ECE"/>
    <w:rsid w:val="00467ACD"/>
    <w:rsid w:val="00472633"/>
    <w:rsid w:val="00477998"/>
    <w:rsid w:val="00490234"/>
    <w:rsid w:val="004956ED"/>
    <w:rsid w:val="00495D37"/>
    <w:rsid w:val="00496493"/>
    <w:rsid w:val="004A6AB9"/>
    <w:rsid w:val="004B1418"/>
    <w:rsid w:val="004B16B0"/>
    <w:rsid w:val="004B6952"/>
    <w:rsid w:val="004D1CEA"/>
    <w:rsid w:val="004D40AD"/>
    <w:rsid w:val="004E0BB0"/>
    <w:rsid w:val="004E25F2"/>
    <w:rsid w:val="004F0D7B"/>
    <w:rsid w:val="004F0FEA"/>
    <w:rsid w:val="004F222F"/>
    <w:rsid w:val="004F600B"/>
    <w:rsid w:val="005023C2"/>
    <w:rsid w:val="00502C59"/>
    <w:rsid w:val="00504D92"/>
    <w:rsid w:val="0052141E"/>
    <w:rsid w:val="0052249E"/>
    <w:rsid w:val="005256AE"/>
    <w:rsid w:val="005302A2"/>
    <w:rsid w:val="00530491"/>
    <w:rsid w:val="0053452B"/>
    <w:rsid w:val="00541184"/>
    <w:rsid w:val="005525AE"/>
    <w:rsid w:val="0055399B"/>
    <w:rsid w:val="005545B8"/>
    <w:rsid w:val="00555DEC"/>
    <w:rsid w:val="00556583"/>
    <w:rsid w:val="00556DE4"/>
    <w:rsid w:val="0056314E"/>
    <w:rsid w:val="00571B92"/>
    <w:rsid w:val="00577A08"/>
    <w:rsid w:val="00582D9C"/>
    <w:rsid w:val="00592257"/>
    <w:rsid w:val="005960EA"/>
    <w:rsid w:val="005A2E56"/>
    <w:rsid w:val="005A40F3"/>
    <w:rsid w:val="005A65A3"/>
    <w:rsid w:val="005A6B97"/>
    <w:rsid w:val="005B3CAD"/>
    <w:rsid w:val="005B53C8"/>
    <w:rsid w:val="005B661B"/>
    <w:rsid w:val="005B7FAB"/>
    <w:rsid w:val="005C2472"/>
    <w:rsid w:val="005C59C1"/>
    <w:rsid w:val="005C7EBF"/>
    <w:rsid w:val="005D0A11"/>
    <w:rsid w:val="005D5841"/>
    <w:rsid w:val="005D5927"/>
    <w:rsid w:val="005D7EBB"/>
    <w:rsid w:val="005E2C10"/>
    <w:rsid w:val="005E5F08"/>
    <w:rsid w:val="005F230B"/>
    <w:rsid w:val="005F4F0D"/>
    <w:rsid w:val="00604F99"/>
    <w:rsid w:val="00610376"/>
    <w:rsid w:val="00610924"/>
    <w:rsid w:val="00610BD8"/>
    <w:rsid w:val="0061363A"/>
    <w:rsid w:val="00617899"/>
    <w:rsid w:val="00623943"/>
    <w:rsid w:val="00624383"/>
    <w:rsid w:val="006267C4"/>
    <w:rsid w:val="00627784"/>
    <w:rsid w:val="0063623C"/>
    <w:rsid w:val="006474F7"/>
    <w:rsid w:val="00652FDD"/>
    <w:rsid w:val="00655B78"/>
    <w:rsid w:val="006612EA"/>
    <w:rsid w:val="00663A1E"/>
    <w:rsid w:val="00663C93"/>
    <w:rsid w:val="00671766"/>
    <w:rsid w:val="0067524C"/>
    <w:rsid w:val="00676357"/>
    <w:rsid w:val="00681D2F"/>
    <w:rsid w:val="00681FF4"/>
    <w:rsid w:val="006826AE"/>
    <w:rsid w:val="00682FDE"/>
    <w:rsid w:val="0069199A"/>
    <w:rsid w:val="00693161"/>
    <w:rsid w:val="0069319E"/>
    <w:rsid w:val="00693A43"/>
    <w:rsid w:val="006943A7"/>
    <w:rsid w:val="006A1BDD"/>
    <w:rsid w:val="006A22FA"/>
    <w:rsid w:val="006A3058"/>
    <w:rsid w:val="006A3F5F"/>
    <w:rsid w:val="006B707F"/>
    <w:rsid w:val="006B7B58"/>
    <w:rsid w:val="006C06EC"/>
    <w:rsid w:val="006C4940"/>
    <w:rsid w:val="006C7662"/>
    <w:rsid w:val="006D0EEC"/>
    <w:rsid w:val="006D4096"/>
    <w:rsid w:val="006E1BD2"/>
    <w:rsid w:val="006E4358"/>
    <w:rsid w:val="006E4C9F"/>
    <w:rsid w:val="006E6789"/>
    <w:rsid w:val="00702A22"/>
    <w:rsid w:val="00702ED7"/>
    <w:rsid w:val="00721237"/>
    <w:rsid w:val="007240BE"/>
    <w:rsid w:val="00726D09"/>
    <w:rsid w:val="007271EC"/>
    <w:rsid w:val="00727302"/>
    <w:rsid w:val="0073228B"/>
    <w:rsid w:val="007446C2"/>
    <w:rsid w:val="007518E0"/>
    <w:rsid w:val="00751A32"/>
    <w:rsid w:val="00755B62"/>
    <w:rsid w:val="00755DFF"/>
    <w:rsid w:val="0075781C"/>
    <w:rsid w:val="007610A3"/>
    <w:rsid w:val="00767788"/>
    <w:rsid w:val="00772765"/>
    <w:rsid w:val="00780299"/>
    <w:rsid w:val="00781657"/>
    <w:rsid w:val="007A1BBC"/>
    <w:rsid w:val="007A3D96"/>
    <w:rsid w:val="007A50C5"/>
    <w:rsid w:val="007A718A"/>
    <w:rsid w:val="007B0128"/>
    <w:rsid w:val="007B5A75"/>
    <w:rsid w:val="007C118C"/>
    <w:rsid w:val="007C3B89"/>
    <w:rsid w:val="007C531A"/>
    <w:rsid w:val="007C54C2"/>
    <w:rsid w:val="007D14EE"/>
    <w:rsid w:val="007D24CC"/>
    <w:rsid w:val="007D3C4C"/>
    <w:rsid w:val="007D7B84"/>
    <w:rsid w:val="007E2D80"/>
    <w:rsid w:val="007E433B"/>
    <w:rsid w:val="007F1455"/>
    <w:rsid w:val="007F1E41"/>
    <w:rsid w:val="007F4A28"/>
    <w:rsid w:val="007F713C"/>
    <w:rsid w:val="00811238"/>
    <w:rsid w:val="00812239"/>
    <w:rsid w:val="00815261"/>
    <w:rsid w:val="00817F6C"/>
    <w:rsid w:val="0083094C"/>
    <w:rsid w:val="00831BAA"/>
    <w:rsid w:val="00834734"/>
    <w:rsid w:val="008348D4"/>
    <w:rsid w:val="00834ECD"/>
    <w:rsid w:val="0083567A"/>
    <w:rsid w:val="00835EEE"/>
    <w:rsid w:val="00845C27"/>
    <w:rsid w:val="00846419"/>
    <w:rsid w:val="00850623"/>
    <w:rsid w:val="00850735"/>
    <w:rsid w:val="00851B6C"/>
    <w:rsid w:val="00851F52"/>
    <w:rsid w:val="0085534E"/>
    <w:rsid w:val="008565BA"/>
    <w:rsid w:val="00861E93"/>
    <w:rsid w:val="00870786"/>
    <w:rsid w:val="008811C8"/>
    <w:rsid w:val="00885175"/>
    <w:rsid w:val="00885763"/>
    <w:rsid w:val="00897369"/>
    <w:rsid w:val="008A08DE"/>
    <w:rsid w:val="008A2B0D"/>
    <w:rsid w:val="008B59D0"/>
    <w:rsid w:val="008B7572"/>
    <w:rsid w:val="008C0364"/>
    <w:rsid w:val="008C0C14"/>
    <w:rsid w:val="008D11A6"/>
    <w:rsid w:val="008D2B27"/>
    <w:rsid w:val="008D30D1"/>
    <w:rsid w:val="008D7A52"/>
    <w:rsid w:val="008E3C36"/>
    <w:rsid w:val="008E6E1D"/>
    <w:rsid w:val="008E7619"/>
    <w:rsid w:val="008E7668"/>
    <w:rsid w:val="008E7BBA"/>
    <w:rsid w:val="008F1F87"/>
    <w:rsid w:val="008F6D34"/>
    <w:rsid w:val="00905582"/>
    <w:rsid w:val="0090765E"/>
    <w:rsid w:val="00907FDE"/>
    <w:rsid w:val="009103F7"/>
    <w:rsid w:val="00912251"/>
    <w:rsid w:val="00915006"/>
    <w:rsid w:val="0091529B"/>
    <w:rsid w:val="00920DF9"/>
    <w:rsid w:val="00931C22"/>
    <w:rsid w:val="00941E17"/>
    <w:rsid w:val="00944AD1"/>
    <w:rsid w:val="00944F01"/>
    <w:rsid w:val="00944F8B"/>
    <w:rsid w:val="00945184"/>
    <w:rsid w:val="00945554"/>
    <w:rsid w:val="0094669E"/>
    <w:rsid w:val="00953909"/>
    <w:rsid w:val="00961692"/>
    <w:rsid w:val="00963B6D"/>
    <w:rsid w:val="009664C8"/>
    <w:rsid w:val="009722D3"/>
    <w:rsid w:val="00977D4C"/>
    <w:rsid w:val="00987DF1"/>
    <w:rsid w:val="00987F89"/>
    <w:rsid w:val="00990339"/>
    <w:rsid w:val="00992916"/>
    <w:rsid w:val="0099496B"/>
    <w:rsid w:val="00996F14"/>
    <w:rsid w:val="009A20F7"/>
    <w:rsid w:val="009B04FA"/>
    <w:rsid w:val="009B617E"/>
    <w:rsid w:val="009C1620"/>
    <w:rsid w:val="009D1CC1"/>
    <w:rsid w:val="009D6D90"/>
    <w:rsid w:val="009E4397"/>
    <w:rsid w:val="009E6944"/>
    <w:rsid w:val="009E6B77"/>
    <w:rsid w:val="009F13B1"/>
    <w:rsid w:val="009F5C65"/>
    <w:rsid w:val="00A00431"/>
    <w:rsid w:val="00A024D1"/>
    <w:rsid w:val="00A02923"/>
    <w:rsid w:val="00A07A1B"/>
    <w:rsid w:val="00A141F2"/>
    <w:rsid w:val="00A158A7"/>
    <w:rsid w:val="00A22F16"/>
    <w:rsid w:val="00A24394"/>
    <w:rsid w:val="00A264CB"/>
    <w:rsid w:val="00A35371"/>
    <w:rsid w:val="00A40445"/>
    <w:rsid w:val="00A60B73"/>
    <w:rsid w:val="00A7459B"/>
    <w:rsid w:val="00A76BC3"/>
    <w:rsid w:val="00A8008C"/>
    <w:rsid w:val="00A81DDB"/>
    <w:rsid w:val="00A83F29"/>
    <w:rsid w:val="00A83F6E"/>
    <w:rsid w:val="00A84DB7"/>
    <w:rsid w:val="00A87AEC"/>
    <w:rsid w:val="00A979E7"/>
    <w:rsid w:val="00AB1DA2"/>
    <w:rsid w:val="00AB211A"/>
    <w:rsid w:val="00AB386C"/>
    <w:rsid w:val="00AB3D84"/>
    <w:rsid w:val="00AC4B4C"/>
    <w:rsid w:val="00AC787B"/>
    <w:rsid w:val="00AC78B7"/>
    <w:rsid w:val="00AD090C"/>
    <w:rsid w:val="00AD11B2"/>
    <w:rsid w:val="00AD1A86"/>
    <w:rsid w:val="00AD2E79"/>
    <w:rsid w:val="00AE29AE"/>
    <w:rsid w:val="00AE3720"/>
    <w:rsid w:val="00AE56FA"/>
    <w:rsid w:val="00AF41F0"/>
    <w:rsid w:val="00B010CB"/>
    <w:rsid w:val="00B03590"/>
    <w:rsid w:val="00B10177"/>
    <w:rsid w:val="00B13B62"/>
    <w:rsid w:val="00B22D7E"/>
    <w:rsid w:val="00B271A4"/>
    <w:rsid w:val="00B308A3"/>
    <w:rsid w:val="00B34A5B"/>
    <w:rsid w:val="00B41646"/>
    <w:rsid w:val="00B41E5E"/>
    <w:rsid w:val="00B44978"/>
    <w:rsid w:val="00B47E08"/>
    <w:rsid w:val="00B52BE4"/>
    <w:rsid w:val="00B54393"/>
    <w:rsid w:val="00B55137"/>
    <w:rsid w:val="00B5653F"/>
    <w:rsid w:val="00B56C7C"/>
    <w:rsid w:val="00B6471F"/>
    <w:rsid w:val="00B649D5"/>
    <w:rsid w:val="00B64B16"/>
    <w:rsid w:val="00B70C6F"/>
    <w:rsid w:val="00B7480B"/>
    <w:rsid w:val="00B76771"/>
    <w:rsid w:val="00B842B1"/>
    <w:rsid w:val="00B90C20"/>
    <w:rsid w:val="00BB64C3"/>
    <w:rsid w:val="00BB6771"/>
    <w:rsid w:val="00BB788D"/>
    <w:rsid w:val="00BC2A9E"/>
    <w:rsid w:val="00BC388E"/>
    <w:rsid w:val="00BC443B"/>
    <w:rsid w:val="00BC4C10"/>
    <w:rsid w:val="00BC4E5C"/>
    <w:rsid w:val="00BC7BCF"/>
    <w:rsid w:val="00BD292B"/>
    <w:rsid w:val="00BD2A58"/>
    <w:rsid w:val="00BD447B"/>
    <w:rsid w:val="00BD44D1"/>
    <w:rsid w:val="00BD5998"/>
    <w:rsid w:val="00BD5D2D"/>
    <w:rsid w:val="00BE03FA"/>
    <w:rsid w:val="00BE1826"/>
    <w:rsid w:val="00BE39E6"/>
    <w:rsid w:val="00BE48CA"/>
    <w:rsid w:val="00BF5707"/>
    <w:rsid w:val="00C01FEC"/>
    <w:rsid w:val="00C044F2"/>
    <w:rsid w:val="00C04930"/>
    <w:rsid w:val="00C076A8"/>
    <w:rsid w:val="00C168A8"/>
    <w:rsid w:val="00C16B89"/>
    <w:rsid w:val="00C22358"/>
    <w:rsid w:val="00C236B2"/>
    <w:rsid w:val="00C44D7D"/>
    <w:rsid w:val="00C516CD"/>
    <w:rsid w:val="00C53824"/>
    <w:rsid w:val="00C61448"/>
    <w:rsid w:val="00C6380E"/>
    <w:rsid w:val="00C64757"/>
    <w:rsid w:val="00C74B5D"/>
    <w:rsid w:val="00C8294B"/>
    <w:rsid w:val="00C85F4F"/>
    <w:rsid w:val="00C9081E"/>
    <w:rsid w:val="00C97D60"/>
    <w:rsid w:val="00CA4AD7"/>
    <w:rsid w:val="00CB0AB6"/>
    <w:rsid w:val="00CB0B15"/>
    <w:rsid w:val="00CB6A41"/>
    <w:rsid w:val="00CC0DC9"/>
    <w:rsid w:val="00CC59F4"/>
    <w:rsid w:val="00CD24A0"/>
    <w:rsid w:val="00CD43E8"/>
    <w:rsid w:val="00CD538F"/>
    <w:rsid w:val="00CD55E4"/>
    <w:rsid w:val="00CD657C"/>
    <w:rsid w:val="00CD69BB"/>
    <w:rsid w:val="00CE5333"/>
    <w:rsid w:val="00CE6016"/>
    <w:rsid w:val="00CF243E"/>
    <w:rsid w:val="00CF4DA4"/>
    <w:rsid w:val="00D0069F"/>
    <w:rsid w:val="00D01679"/>
    <w:rsid w:val="00D03423"/>
    <w:rsid w:val="00D06688"/>
    <w:rsid w:val="00D07B2C"/>
    <w:rsid w:val="00D1072C"/>
    <w:rsid w:val="00D127C8"/>
    <w:rsid w:val="00D12972"/>
    <w:rsid w:val="00D12CC0"/>
    <w:rsid w:val="00D12D48"/>
    <w:rsid w:val="00D21ADB"/>
    <w:rsid w:val="00D21BCE"/>
    <w:rsid w:val="00D239D4"/>
    <w:rsid w:val="00D23D4D"/>
    <w:rsid w:val="00D258DA"/>
    <w:rsid w:val="00D3072A"/>
    <w:rsid w:val="00D345D2"/>
    <w:rsid w:val="00D359BE"/>
    <w:rsid w:val="00D35D47"/>
    <w:rsid w:val="00D375A9"/>
    <w:rsid w:val="00D4231C"/>
    <w:rsid w:val="00D434A5"/>
    <w:rsid w:val="00D61480"/>
    <w:rsid w:val="00D640E6"/>
    <w:rsid w:val="00D64FE7"/>
    <w:rsid w:val="00D65ED2"/>
    <w:rsid w:val="00D67E44"/>
    <w:rsid w:val="00D764C9"/>
    <w:rsid w:val="00D846DE"/>
    <w:rsid w:val="00D90060"/>
    <w:rsid w:val="00D905E8"/>
    <w:rsid w:val="00D959EE"/>
    <w:rsid w:val="00D96B6D"/>
    <w:rsid w:val="00DA7129"/>
    <w:rsid w:val="00DB1058"/>
    <w:rsid w:val="00DC2A4D"/>
    <w:rsid w:val="00DC34D2"/>
    <w:rsid w:val="00DC3DC8"/>
    <w:rsid w:val="00DC7833"/>
    <w:rsid w:val="00DD1215"/>
    <w:rsid w:val="00DD1616"/>
    <w:rsid w:val="00DD4868"/>
    <w:rsid w:val="00DE0B5C"/>
    <w:rsid w:val="00DE549B"/>
    <w:rsid w:val="00DE5FDD"/>
    <w:rsid w:val="00DE6570"/>
    <w:rsid w:val="00DF07D8"/>
    <w:rsid w:val="00DF4AF1"/>
    <w:rsid w:val="00DF7393"/>
    <w:rsid w:val="00E01A0D"/>
    <w:rsid w:val="00E02809"/>
    <w:rsid w:val="00E04017"/>
    <w:rsid w:val="00E07D66"/>
    <w:rsid w:val="00E10E0D"/>
    <w:rsid w:val="00E11074"/>
    <w:rsid w:val="00E12F54"/>
    <w:rsid w:val="00E2159A"/>
    <w:rsid w:val="00E265CF"/>
    <w:rsid w:val="00E33245"/>
    <w:rsid w:val="00E36A63"/>
    <w:rsid w:val="00E40D4F"/>
    <w:rsid w:val="00E47624"/>
    <w:rsid w:val="00E52FFF"/>
    <w:rsid w:val="00E564F1"/>
    <w:rsid w:val="00E56A7E"/>
    <w:rsid w:val="00E7021B"/>
    <w:rsid w:val="00E705FC"/>
    <w:rsid w:val="00E71F6F"/>
    <w:rsid w:val="00E762F5"/>
    <w:rsid w:val="00E768AF"/>
    <w:rsid w:val="00E879D5"/>
    <w:rsid w:val="00EA3E03"/>
    <w:rsid w:val="00EA4B2E"/>
    <w:rsid w:val="00EA6122"/>
    <w:rsid w:val="00EA6827"/>
    <w:rsid w:val="00EA69BE"/>
    <w:rsid w:val="00EB64F0"/>
    <w:rsid w:val="00EC5623"/>
    <w:rsid w:val="00EC6DCC"/>
    <w:rsid w:val="00ED1253"/>
    <w:rsid w:val="00EE203D"/>
    <w:rsid w:val="00EE5448"/>
    <w:rsid w:val="00EF29F7"/>
    <w:rsid w:val="00EF2F8B"/>
    <w:rsid w:val="00EF6FDB"/>
    <w:rsid w:val="00F0048B"/>
    <w:rsid w:val="00F0460D"/>
    <w:rsid w:val="00F048CE"/>
    <w:rsid w:val="00F113A6"/>
    <w:rsid w:val="00F22127"/>
    <w:rsid w:val="00F22D38"/>
    <w:rsid w:val="00F32751"/>
    <w:rsid w:val="00F33E57"/>
    <w:rsid w:val="00F368B4"/>
    <w:rsid w:val="00F419C9"/>
    <w:rsid w:val="00F44C09"/>
    <w:rsid w:val="00F46252"/>
    <w:rsid w:val="00F51C88"/>
    <w:rsid w:val="00F523DA"/>
    <w:rsid w:val="00F56A95"/>
    <w:rsid w:val="00F63856"/>
    <w:rsid w:val="00F65739"/>
    <w:rsid w:val="00F83552"/>
    <w:rsid w:val="00F86DB9"/>
    <w:rsid w:val="00F95239"/>
    <w:rsid w:val="00F962F4"/>
    <w:rsid w:val="00FA3B0D"/>
    <w:rsid w:val="00FB386D"/>
    <w:rsid w:val="00FB784C"/>
    <w:rsid w:val="00FC3AF4"/>
    <w:rsid w:val="00FC5E42"/>
    <w:rsid w:val="00FC6705"/>
    <w:rsid w:val="00FC78BF"/>
    <w:rsid w:val="00FD46E3"/>
    <w:rsid w:val="00FD5985"/>
    <w:rsid w:val="00FE164F"/>
    <w:rsid w:val="00FE20B0"/>
    <w:rsid w:val="00FE4C4B"/>
    <w:rsid w:val="00FF440A"/>
    <w:rsid w:val="00FF4EC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14B78B"/>
  <w15:chartTrackingRefBased/>
  <w15:docId w15:val="{6B6433A8-7C4F-4875-9354-59AEE3488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368B4"/>
  </w:style>
  <w:style w:type="paragraph" w:styleId="Nagwek1">
    <w:name w:val="heading 1"/>
    <w:basedOn w:val="Normalny"/>
    <w:next w:val="Normalny"/>
    <w:link w:val="Nagwek1Znak"/>
    <w:uiPriority w:val="99"/>
    <w:qFormat/>
    <w:rsid w:val="005C7EBF"/>
    <w:pPr>
      <w:keepNext/>
      <w:spacing w:line="120" w:lineRule="atLeast"/>
      <w:outlineLvl w:val="0"/>
    </w:pPr>
    <w:rPr>
      <w:rFonts w:ascii="Times New Roman" w:eastAsia="Times New Roman" w:hAnsi="Times New Roman" w:cs="Times New Roman"/>
      <w:b/>
      <w:bCs/>
      <w:sz w:val="28"/>
      <w:szCs w:val="20"/>
      <w:lang w:eastAsia="pl-PL"/>
    </w:rPr>
  </w:style>
  <w:style w:type="paragraph" w:styleId="Nagwek2">
    <w:name w:val="heading 2"/>
    <w:basedOn w:val="Normalny"/>
    <w:next w:val="Normalny"/>
    <w:link w:val="Nagwek2Znak"/>
    <w:uiPriority w:val="99"/>
    <w:qFormat/>
    <w:rsid w:val="005C7EBF"/>
    <w:pPr>
      <w:keepNext/>
      <w:spacing w:before="240" w:after="60"/>
      <w:outlineLvl w:val="1"/>
    </w:pPr>
    <w:rPr>
      <w:rFonts w:ascii="Cambria" w:eastAsia="Times New Roman" w:hAnsi="Cambria" w:cs="Times New Roman"/>
      <w:b/>
      <w:bCs/>
      <w:i/>
      <w:iCs/>
      <w:sz w:val="28"/>
      <w:szCs w:val="28"/>
      <w:lang w:eastAsia="pl-PL"/>
    </w:rPr>
  </w:style>
  <w:style w:type="paragraph" w:styleId="Nagwek3">
    <w:name w:val="heading 3"/>
    <w:basedOn w:val="Normalny"/>
    <w:next w:val="Normalny"/>
    <w:link w:val="Nagwek3Znak"/>
    <w:uiPriority w:val="99"/>
    <w:qFormat/>
    <w:rsid w:val="005C7EBF"/>
    <w:pPr>
      <w:keepNext/>
      <w:spacing w:before="240" w:after="60"/>
      <w:outlineLvl w:val="2"/>
    </w:pPr>
    <w:rPr>
      <w:rFonts w:ascii="Arial" w:eastAsia="Times New Roman" w:hAnsi="Arial" w:cs="Arial"/>
      <w:b/>
      <w:bCs/>
      <w:sz w:val="26"/>
      <w:szCs w:val="26"/>
      <w:lang w:eastAsia="pl-PL"/>
    </w:rPr>
  </w:style>
  <w:style w:type="paragraph" w:styleId="Nagwek4">
    <w:name w:val="heading 4"/>
    <w:basedOn w:val="Normalny"/>
    <w:next w:val="Normalny"/>
    <w:link w:val="Nagwek4Znak"/>
    <w:uiPriority w:val="99"/>
    <w:qFormat/>
    <w:rsid w:val="005C7EBF"/>
    <w:pPr>
      <w:keepNext/>
      <w:spacing w:before="240" w:after="60"/>
      <w:outlineLvl w:val="3"/>
    </w:pPr>
    <w:rPr>
      <w:rFonts w:ascii="Times New Roman" w:eastAsia="Times New Roman" w:hAnsi="Times New Roman" w:cs="Times New Roman"/>
      <w:b/>
      <w:bCs/>
      <w:sz w:val="28"/>
      <w:szCs w:val="28"/>
      <w:lang w:eastAsia="pl-PL"/>
    </w:rPr>
  </w:style>
  <w:style w:type="paragraph" w:styleId="Nagwek6">
    <w:name w:val="heading 6"/>
    <w:basedOn w:val="Normalny"/>
    <w:next w:val="Normalny"/>
    <w:link w:val="Nagwek6Znak"/>
    <w:uiPriority w:val="99"/>
    <w:qFormat/>
    <w:rsid w:val="005C7EBF"/>
    <w:pPr>
      <w:spacing w:before="240" w:after="60"/>
      <w:outlineLvl w:val="5"/>
    </w:pPr>
    <w:rPr>
      <w:rFonts w:ascii="Times New Roman" w:eastAsia="Times New Roman" w:hAnsi="Times New Roman" w:cs="Times New Roman"/>
      <w:b/>
      <w:bCs/>
      <w:sz w:val="22"/>
      <w:szCs w:val="22"/>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5C7EBF"/>
    <w:rPr>
      <w:rFonts w:ascii="Times New Roman" w:eastAsia="Times New Roman" w:hAnsi="Times New Roman" w:cs="Times New Roman"/>
      <w:b/>
      <w:bCs/>
      <w:sz w:val="28"/>
      <w:szCs w:val="20"/>
      <w:lang w:eastAsia="pl-PL"/>
    </w:rPr>
  </w:style>
  <w:style w:type="character" w:customStyle="1" w:styleId="Nagwek2Znak">
    <w:name w:val="Nagłówek 2 Znak"/>
    <w:basedOn w:val="Domylnaczcionkaakapitu"/>
    <w:link w:val="Nagwek2"/>
    <w:uiPriority w:val="99"/>
    <w:rsid w:val="005C7EBF"/>
    <w:rPr>
      <w:rFonts w:ascii="Cambria" w:eastAsia="Times New Roman" w:hAnsi="Cambria" w:cs="Times New Roman"/>
      <w:b/>
      <w:bCs/>
      <w:i/>
      <w:iCs/>
      <w:sz w:val="28"/>
      <w:szCs w:val="28"/>
      <w:lang w:eastAsia="pl-PL"/>
    </w:rPr>
  </w:style>
  <w:style w:type="character" w:customStyle="1" w:styleId="Nagwek3Znak">
    <w:name w:val="Nagłówek 3 Znak"/>
    <w:basedOn w:val="Domylnaczcionkaakapitu"/>
    <w:link w:val="Nagwek3"/>
    <w:uiPriority w:val="99"/>
    <w:rsid w:val="005C7EBF"/>
    <w:rPr>
      <w:rFonts w:ascii="Arial" w:eastAsia="Times New Roman" w:hAnsi="Arial" w:cs="Arial"/>
      <w:b/>
      <w:bCs/>
      <w:sz w:val="26"/>
      <w:szCs w:val="26"/>
      <w:lang w:eastAsia="pl-PL"/>
    </w:rPr>
  </w:style>
  <w:style w:type="character" w:customStyle="1" w:styleId="Nagwek4Znak">
    <w:name w:val="Nagłówek 4 Znak"/>
    <w:basedOn w:val="Domylnaczcionkaakapitu"/>
    <w:link w:val="Nagwek4"/>
    <w:uiPriority w:val="99"/>
    <w:rsid w:val="005C7EBF"/>
    <w:rPr>
      <w:rFonts w:ascii="Times New Roman" w:eastAsia="Times New Roman" w:hAnsi="Times New Roman" w:cs="Times New Roman"/>
      <w:b/>
      <w:bCs/>
      <w:sz w:val="28"/>
      <w:szCs w:val="28"/>
      <w:lang w:eastAsia="pl-PL"/>
    </w:rPr>
  </w:style>
  <w:style w:type="character" w:customStyle="1" w:styleId="Nagwek6Znak">
    <w:name w:val="Nagłówek 6 Znak"/>
    <w:basedOn w:val="Domylnaczcionkaakapitu"/>
    <w:link w:val="Nagwek6"/>
    <w:uiPriority w:val="99"/>
    <w:rsid w:val="005C7EBF"/>
    <w:rPr>
      <w:rFonts w:ascii="Times New Roman" w:eastAsia="Times New Roman" w:hAnsi="Times New Roman" w:cs="Times New Roman"/>
      <w:b/>
      <w:bCs/>
      <w:sz w:val="22"/>
      <w:szCs w:val="22"/>
      <w:lang w:eastAsia="pl-PL"/>
    </w:rPr>
  </w:style>
  <w:style w:type="paragraph" w:styleId="NormalnyWeb">
    <w:name w:val="Normal (Web)"/>
    <w:aliases w:val="Normalny (Web) Znak1,Normalny (Web) Znak Znak,Normalny (Web) Znak"/>
    <w:basedOn w:val="Normalny"/>
    <w:link w:val="NormalnyWebZnak3"/>
    <w:uiPriority w:val="99"/>
    <w:unhideWhenUsed/>
    <w:qFormat/>
    <w:rsid w:val="0056314E"/>
    <w:pPr>
      <w:spacing w:before="100" w:beforeAutospacing="1" w:after="100" w:afterAutospacing="1"/>
    </w:pPr>
    <w:rPr>
      <w:rFonts w:ascii="Times New Roman" w:eastAsia="Times New Roman" w:hAnsi="Times New Roman" w:cs="Times New Roman"/>
      <w:lang w:eastAsia="pl-PL"/>
    </w:rPr>
  </w:style>
  <w:style w:type="character" w:customStyle="1" w:styleId="NormalnyWebZnak3">
    <w:name w:val="Normalny (Web) Znak3"/>
    <w:aliases w:val="Normalny (Web) Znak1 Znak2,Normalny (Web) Znak Znak Znak4,Normalny (Web) Znak Znak2"/>
    <w:link w:val="NormalnyWeb"/>
    <w:uiPriority w:val="99"/>
    <w:locked/>
    <w:rsid w:val="005C7EBF"/>
    <w:rPr>
      <w:rFonts w:ascii="Times New Roman" w:eastAsia="Times New Roman" w:hAnsi="Times New Roman" w:cs="Times New Roman"/>
      <w:lang w:eastAsia="pl-PL"/>
    </w:rPr>
  </w:style>
  <w:style w:type="paragraph" w:styleId="Nagwek">
    <w:name w:val="header"/>
    <w:basedOn w:val="Normalny"/>
    <w:link w:val="NagwekZnak"/>
    <w:uiPriority w:val="99"/>
    <w:unhideWhenUsed/>
    <w:rsid w:val="007D24CC"/>
    <w:pPr>
      <w:tabs>
        <w:tab w:val="center" w:pos="4536"/>
        <w:tab w:val="right" w:pos="9072"/>
      </w:tabs>
    </w:pPr>
  </w:style>
  <w:style w:type="character" w:customStyle="1" w:styleId="NagwekZnak">
    <w:name w:val="Nagłówek Znak"/>
    <w:basedOn w:val="Domylnaczcionkaakapitu"/>
    <w:link w:val="Nagwek"/>
    <w:uiPriority w:val="99"/>
    <w:rsid w:val="007D24CC"/>
  </w:style>
  <w:style w:type="paragraph" w:styleId="Stopka">
    <w:name w:val="footer"/>
    <w:aliases w:val="stand,Stopka DCG,Stopka Znak Znak,Znak2"/>
    <w:basedOn w:val="Normalny"/>
    <w:link w:val="StopkaZnak"/>
    <w:uiPriority w:val="99"/>
    <w:unhideWhenUsed/>
    <w:rsid w:val="007D24CC"/>
    <w:pPr>
      <w:tabs>
        <w:tab w:val="center" w:pos="4536"/>
        <w:tab w:val="right" w:pos="9072"/>
      </w:tabs>
    </w:pPr>
  </w:style>
  <w:style w:type="character" w:customStyle="1" w:styleId="StopkaZnak">
    <w:name w:val="Stopka Znak"/>
    <w:aliases w:val="stand Znak,Stopka DCG Znak,Stopka Znak Znak Znak,Znak2 Znak"/>
    <w:basedOn w:val="Domylnaczcionkaakapitu"/>
    <w:link w:val="Stopka"/>
    <w:uiPriority w:val="99"/>
    <w:rsid w:val="007D24CC"/>
  </w:style>
  <w:style w:type="character" w:styleId="Hipercze">
    <w:name w:val="Hyperlink"/>
    <w:basedOn w:val="Domylnaczcionkaakapitu"/>
    <w:uiPriority w:val="99"/>
    <w:unhideWhenUsed/>
    <w:rsid w:val="007D24CC"/>
    <w:rPr>
      <w:color w:val="0563C1" w:themeColor="hyperlink"/>
      <w:u w:val="single"/>
    </w:rPr>
  </w:style>
  <w:style w:type="character" w:styleId="Numerstrony">
    <w:name w:val="page number"/>
    <w:basedOn w:val="Domylnaczcionkaakapitu"/>
    <w:uiPriority w:val="99"/>
    <w:unhideWhenUsed/>
    <w:rsid w:val="00115959"/>
  </w:style>
  <w:style w:type="paragraph" w:styleId="Tekstdymka">
    <w:name w:val="Balloon Text"/>
    <w:basedOn w:val="Normalny"/>
    <w:link w:val="TekstdymkaZnak"/>
    <w:uiPriority w:val="99"/>
    <w:semiHidden/>
    <w:unhideWhenUsed/>
    <w:rsid w:val="00414368"/>
    <w:rPr>
      <w:rFonts w:ascii="Segoe UI" w:hAnsi="Segoe UI" w:cs="Segoe UI"/>
      <w:sz w:val="18"/>
      <w:szCs w:val="18"/>
    </w:rPr>
  </w:style>
  <w:style w:type="character" w:customStyle="1" w:styleId="TekstdymkaZnak">
    <w:name w:val="Tekst dymka Znak"/>
    <w:basedOn w:val="Domylnaczcionkaakapitu"/>
    <w:link w:val="Tekstdymka"/>
    <w:uiPriority w:val="99"/>
    <w:semiHidden/>
    <w:rsid w:val="00414368"/>
    <w:rPr>
      <w:rFonts w:ascii="Segoe UI" w:hAnsi="Segoe UI" w:cs="Segoe UI"/>
      <w:sz w:val="18"/>
      <w:szCs w:val="18"/>
    </w:rPr>
  </w:style>
  <w:style w:type="paragraph" w:styleId="Akapitzlist">
    <w:name w:val="List Paragraph"/>
    <w:basedOn w:val="Normalny"/>
    <w:uiPriority w:val="34"/>
    <w:qFormat/>
    <w:rsid w:val="00171328"/>
    <w:pPr>
      <w:spacing w:after="200" w:line="276" w:lineRule="auto"/>
      <w:ind w:left="720"/>
      <w:contextualSpacing/>
    </w:pPr>
    <w:rPr>
      <w:rFonts w:ascii="Calibri" w:eastAsia="Times New Roman" w:hAnsi="Calibri" w:cs="Times New Roman"/>
      <w:sz w:val="22"/>
      <w:szCs w:val="22"/>
    </w:rPr>
  </w:style>
  <w:style w:type="paragraph" w:customStyle="1" w:styleId="Normal1">
    <w:name w:val="Normal1"/>
    <w:basedOn w:val="Normalny"/>
    <w:uiPriority w:val="99"/>
    <w:rsid w:val="008E7BBA"/>
    <w:pPr>
      <w:widowControl w:val="0"/>
      <w:suppressAutoHyphens/>
    </w:pPr>
    <w:rPr>
      <w:rFonts w:ascii="Luxi Serif" w:eastAsia="Times New Roman" w:hAnsi="Luxi Serif" w:cs="Times New Roman"/>
      <w:lang w:eastAsia="ar-SA"/>
    </w:rPr>
  </w:style>
  <w:style w:type="paragraph" w:customStyle="1" w:styleId="Tekstpodstawowywcity21">
    <w:name w:val="Tekst podstawowy wcięty 21"/>
    <w:basedOn w:val="Normalny"/>
    <w:uiPriority w:val="99"/>
    <w:rsid w:val="008E7BBA"/>
    <w:pPr>
      <w:widowControl w:val="0"/>
      <w:suppressAutoHyphens/>
      <w:ind w:firstLine="567"/>
      <w:jc w:val="both"/>
    </w:pPr>
    <w:rPr>
      <w:rFonts w:ascii="Times New Roman" w:eastAsia="Times New Roman" w:hAnsi="Times New Roman" w:cs="Times New Roman"/>
      <w:color w:val="000000"/>
      <w:kern w:val="1"/>
      <w:lang w:eastAsia="ar-SA"/>
    </w:rPr>
  </w:style>
  <w:style w:type="paragraph" w:customStyle="1" w:styleId="Akapitzlist1">
    <w:name w:val="Akapit z listą1"/>
    <w:basedOn w:val="Normalny"/>
    <w:uiPriority w:val="99"/>
    <w:qFormat/>
    <w:rsid w:val="008E7BBA"/>
    <w:pPr>
      <w:suppressAutoHyphens/>
      <w:ind w:left="708"/>
    </w:pPr>
    <w:rPr>
      <w:rFonts w:ascii="Times New Roman" w:eastAsia="Times New Roman" w:hAnsi="Times New Roman" w:cs="Times New Roman"/>
      <w:kern w:val="1"/>
      <w:sz w:val="20"/>
      <w:szCs w:val="20"/>
      <w:lang w:eastAsia="ar-SA"/>
    </w:rPr>
  </w:style>
  <w:style w:type="paragraph" w:customStyle="1" w:styleId="Normalny1">
    <w:name w:val="Normalny1"/>
    <w:basedOn w:val="Normalny"/>
    <w:uiPriority w:val="99"/>
    <w:rsid w:val="008E7BBA"/>
    <w:pPr>
      <w:widowControl w:val="0"/>
      <w:suppressAutoHyphens/>
    </w:pPr>
    <w:rPr>
      <w:rFonts w:ascii="Luxi Serif" w:eastAsia="Andale Sans UI" w:hAnsi="Luxi Serif" w:cs="Times New Roman"/>
      <w:lang w:eastAsia="ar-SA"/>
    </w:rPr>
  </w:style>
  <w:style w:type="paragraph" w:styleId="Bezodstpw">
    <w:name w:val="No Spacing"/>
    <w:uiPriority w:val="99"/>
    <w:qFormat/>
    <w:rsid w:val="008E7BBA"/>
    <w:rPr>
      <w:rFonts w:ascii="Times New Roman" w:eastAsia="Times New Roman" w:hAnsi="Times New Roman" w:cs="Times New Roman"/>
      <w:sz w:val="20"/>
      <w:szCs w:val="20"/>
      <w:lang w:eastAsia="pl-PL"/>
    </w:rPr>
  </w:style>
  <w:style w:type="character" w:customStyle="1" w:styleId="ZnakZnak7">
    <w:name w:val="Znak Znak7"/>
    <w:uiPriority w:val="99"/>
    <w:rsid w:val="005C7EBF"/>
    <w:rPr>
      <w:rFonts w:ascii="Cambria" w:hAnsi="Cambria"/>
      <w:b/>
      <w:i/>
      <w:sz w:val="28"/>
      <w:lang w:val="pl-PL" w:eastAsia="pl-PL"/>
    </w:rPr>
  </w:style>
  <w:style w:type="character" w:customStyle="1" w:styleId="ZnakZnak6">
    <w:name w:val="Znak Znak6"/>
    <w:uiPriority w:val="99"/>
    <w:rsid w:val="005C7EBF"/>
    <w:rPr>
      <w:b/>
      <w:sz w:val="28"/>
      <w:lang w:val="pl-PL" w:eastAsia="pl-PL"/>
    </w:rPr>
  </w:style>
  <w:style w:type="character" w:customStyle="1" w:styleId="ZnakZnak5">
    <w:name w:val="Znak Znak5"/>
    <w:uiPriority w:val="99"/>
    <w:rsid w:val="005C7EBF"/>
    <w:rPr>
      <w:lang w:val="pl-PL" w:eastAsia="pl-PL"/>
    </w:rPr>
  </w:style>
  <w:style w:type="character" w:customStyle="1" w:styleId="ZnakZnak4">
    <w:name w:val="Znak Znak4"/>
    <w:uiPriority w:val="99"/>
    <w:rsid w:val="005C7EBF"/>
    <w:rPr>
      <w:lang w:val="pl-PL" w:eastAsia="pl-PL"/>
    </w:rPr>
  </w:style>
  <w:style w:type="paragraph" w:styleId="Tekstpodstawowywcity">
    <w:name w:val="Body Text Indent"/>
    <w:basedOn w:val="Normalny"/>
    <w:link w:val="TekstpodstawowywcityZnak"/>
    <w:rsid w:val="005C7EBF"/>
    <w:pPr>
      <w:spacing w:after="120"/>
      <w:ind w:left="283"/>
    </w:pPr>
    <w:rPr>
      <w:rFonts w:ascii="Times New Roman" w:eastAsia="Times New Roman" w:hAnsi="Times New Roman" w:cs="Times New Roman"/>
      <w:sz w:val="20"/>
      <w:szCs w:val="20"/>
      <w:lang w:eastAsia="pl-PL"/>
    </w:rPr>
  </w:style>
  <w:style w:type="character" w:customStyle="1" w:styleId="TekstpodstawowywcityZnak">
    <w:name w:val="Tekst podstawowy wcięty Znak"/>
    <w:basedOn w:val="Domylnaczcionkaakapitu"/>
    <w:link w:val="Tekstpodstawowywcity"/>
    <w:rsid w:val="005C7EBF"/>
    <w:rPr>
      <w:rFonts w:ascii="Times New Roman" w:eastAsia="Times New Roman" w:hAnsi="Times New Roman" w:cs="Times New Roman"/>
      <w:sz w:val="20"/>
      <w:szCs w:val="20"/>
      <w:lang w:eastAsia="pl-PL"/>
    </w:rPr>
  </w:style>
  <w:style w:type="character" w:customStyle="1" w:styleId="ZnakZnak3">
    <w:name w:val="Znak Znak3"/>
    <w:uiPriority w:val="99"/>
    <w:rsid w:val="005C7EBF"/>
    <w:rPr>
      <w:lang w:val="pl-PL" w:eastAsia="pl-PL"/>
    </w:rPr>
  </w:style>
  <w:style w:type="paragraph" w:styleId="Tytu">
    <w:name w:val="Title"/>
    <w:basedOn w:val="Normalny"/>
    <w:link w:val="TytuZnak"/>
    <w:uiPriority w:val="99"/>
    <w:qFormat/>
    <w:rsid w:val="005C7EBF"/>
    <w:pPr>
      <w:jc w:val="center"/>
    </w:pPr>
    <w:rPr>
      <w:rFonts w:ascii="Times New Roman" w:eastAsia="Times New Roman" w:hAnsi="Times New Roman" w:cs="Times New Roman"/>
      <w:b/>
      <w:bCs/>
      <w:lang w:eastAsia="pl-PL"/>
    </w:rPr>
  </w:style>
  <w:style w:type="character" w:customStyle="1" w:styleId="TytuZnak">
    <w:name w:val="Tytuł Znak"/>
    <w:basedOn w:val="Domylnaczcionkaakapitu"/>
    <w:link w:val="Tytu"/>
    <w:uiPriority w:val="99"/>
    <w:rsid w:val="005C7EBF"/>
    <w:rPr>
      <w:rFonts w:ascii="Times New Roman" w:eastAsia="Times New Roman" w:hAnsi="Times New Roman" w:cs="Times New Roman"/>
      <w:b/>
      <w:bCs/>
      <w:lang w:eastAsia="pl-PL"/>
    </w:rPr>
  </w:style>
  <w:style w:type="paragraph" w:styleId="Tekstpodstawowy">
    <w:name w:val="Body Text"/>
    <w:basedOn w:val="Normalny"/>
    <w:link w:val="TekstpodstawowyZnak1"/>
    <w:uiPriority w:val="99"/>
    <w:semiHidden/>
    <w:rsid w:val="005C7EBF"/>
    <w:pPr>
      <w:spacing w:after="120"/>
    </w:pPr>
    <w:rPr>
      <w:rFonts w:ascii="Times New Roman" w:eastAsia="Times New Roman" w:hAnsi="Times New Roman" w:cs="Times New Roman"/>
      <w:sz w:val="20"/>
      <w:szCs w:val="20"/>
      <w:lang w:eastAsia="pl-PL"/>
    </w:rPr>
  </w:style>
  <w:style w:type="character" w:customStyle="1" w:styleId="TekstpodstawowyZnak1">
    <w:name w:val="Tekst podstawowy Znak1"/>
    <w:link w:val="Tekstpodstawowy"/>
    <w:uiPriority w:val="99"/>
    <w:semiHidden/>
    <w:locked/>
    <w:rsid w:val="005C7EBF"/>
    <w:rPr>
      <w:rFonts w:ascii="Times New Roman" w:eastAsia="Times New Roman" w:hAnsi="Times New Roman" w:cs="Times New Roman"/>
      <w:sz w:val="20"/>
      <w:szCs w:val="20"/>
      <w:lang w:eastAsia="pl-PL"/>
    </w:rPr>
  </w:style>
  <w:style w:type="character" w:customStyle="1" w:styleId="TekstpodstawowyZnak">
    <w:name w:val="Tekst podstawowy Znak"/>
    <w:basedOn w:val="Domylnaczcionkaakapitu"/>
    <w:uiPriority w:val="99"/>
    <w:rsid w:val="005C7EBF"/>
  </w:style>
  <w:style w:type="character" w:customStyle="1" w:styleId="ZnakZnak2">
    <w:name w:val="Znak Znak2"/>
    <w:uiPriority w:val="99"/>
    <w:rsid w:val="005C7EBF"/>
    <w:rPr>
      <w:lang w:val="pl-PL" w:eastAsia="pl-PL"/>
    </w:rPr>
  </w:style>
  <w:style w:type="character" w:customStyle="1" w:styleId="c41">
    <w:name w:val="c41"/>
    <w:uiPriority w:val="99"/>
    <w:rsid w:val="005C7EBF"/>
    <w:rPr>
      <w:rFonts w:ascii="MS Sans Serif" w:hAnsi="MS Sans Serif"/>
      <w:sz w:val="20"/>
    </w:rPr>
  </w:style>
  <w:style w:type="character" w:customStyle="1" w:styleId="Tekstpodstawowywcity3Znak">
    <w:name w:val="Tekst podstawowy wcięty 3 Znak"/>
    <w:basedOn w:val="Domylnaczcionkaakapitu"/>
    <w:link w:val="Tekstpodstawowywcity3"/>
    <w:uiPriority w:val="99"/>
    <w:semiHidden/>
    <w:rsid w:val="005C7EBF"/>
    <w:rPr>
      <w:rFonts w:ascii="Times New Roman" w:eastAsia="Times New Roman" w:hAnsi="Times New Roman" w:cs="Times New Roman"/>
      <w:sz w:val="16"/>
      <w:szCs w:val="16"/>
      <w:lang w:eastAsia="pl-PL"/>
    </w:rPr>
  </w:style>
  <w:style w:type="paragraph" w:styleId="Tekstpodstawowywcity3">
    <w:name w:val="Body Text Indent 3"/>
    <w:basedOn w:val="Normalny"/>
    <w:link w:val="Tekstpodstawowywcity3Znak"/>
    <w:uiPriority w:val="99"/>
    <w:semiHidden/>
    <w:rsid w:val="005C7EBF"/>
    <w:pPr>
      <w:spacing w:after="120"/>
      <w:ind w:left="283"/>
    </w:pPr>
    <w:rPr>
      <w:rFonts w:ascii="Times New Roman" w:eastAsia="Times New Roman" w:hAnsi="Times New Roman" w:cs="Times New Roman"/>
      <w:sz w:val="16"/>
      <w:szCs w:val="16"/>
      <w:lang w:eastAsia="pl-PL"/>
    </w:rPr>
  </w:style>
  <w:style w:type="character" w:styleId="Pogrubienie">
    <w:name w:val="Strong"/>
    <w:uiPriority w:val="99"/>
    <w:qFormat/>
    <w:rsid w:val="005C7EBF"/>
    <w:rPr>
      <w:rFonts w:cs="Times New Roman"/>
      <w:b/>
    </w:rPr>
  </w:style>
  <w:style w:type="paragraph" w:customStyle="1" w:styleId="Zawartotabeli">
    <w:name w:val="Zawartość tabeli"/>
    <w:basedOn w:val="Tekstpodstawowy"/>
    <w:uiPriority w:val="99"/>
    <w:rsid w:val="005C7EBF"/>
    <w:pPr>
      <w:widowControl w:val="0"/>
      <w:suppressLineNumbers/>
      <w:suppressAutoHyphens/>
    </w:pPr>
    <w:rPr>
      <w:rFonts w:ascii="Luxi Serif" w:hAnsi="Luxi Serif"/>
      <w:sz w:val="24"/>
      <w:lang w:eastAsia="ar-SA"/>
    </w:rPr>
  </w:style>
  <w:style w:type="character" w:customStyle="1" w:styleId="Tekstpodstawowy2Znak">
    <w:name w:val="Tekst podstawowy 2 Znak"/>
    <w:basedOn w:val="Domylnaczcionkaakapitu"/>
    <w:link w:val="Tekstpodstawowy2"/>
    <w:uiPriority w:val="99"/>
    <w:semiHidden/>
    <w:rsid w:val="005C7EBF"/>
    <w:rPr>
      <w:rFonts w:ascii="Arial" w:eastAsia="Times New Roman" w:hAnsi="Arial" w:cs="Times New Roman"/>
      <w:szCs w:val="20"/>
      <w:lang w:eastAsia="ar-SA"/>
    </w:rPr>
  </w:style>
  <w:style w:type="paragraph" w:styleId="Tekstpodstawowy2">
    <w:name w:val="Body Text 2"/>
    <w:basedOn w:val="Normalny"/>
    <w:link w:val="Tekstpodstawowy2Znak"/>
    <w:uiPriority w:val="99"/>
    <w:semiHidden/>
    <w:rsid w:val="005C7EBF"/>
    <w:pPr>
      <w:widowControl w:val="0"/>
      <w:suppressAutoHyphens/>
      <w:spacing w:after="120" w:line="480" w:lineRule="auto"/>
    </w:pPr>
    <w:rPr>
      <w:rFonts w:ascii="Arial" w:eastAsia="Times New Roman" w:hAnsi="Arial" w:cs="Times New Roman"/>
      <w:szCs w:val="20"/>
      <w:lang w:eastAsia="ar-SA"/>
    </w:rPr>
  </w:style>
  <w:style w:type="paragraph" w:styleId="Tekstpodstawowywcity2">
    <w:name w:val="Body Text Indent 2"/>
    <w:basedOn w:val="Normalny"/>
    <w:link w:val="Tekstpodstawowywcity2Znak1"/>
    <w:uiPriority w:val="99"/>
    <w:semiHidden/>
    <w:rsid w:val="005C7EBF"/>
    <w:pPr>
      <w:widowControl w:val="0"/>
      <w:suppressAutoHyphens/>
      <w:ind w:firstLine="567"/>
      <w:jc w:val="both"/>
    </w:pPr>
    <w:rPr>
      <w:rFonts w:ascii="Times New Roman" w:eastAsia="Times New Roman" w:hAnsi="Times New Roman" w:cs="Times New Roman"/>
      <w:color w:val="000000"/>
      <w:lang w:eastAsia="ar-SA"/>
    </w:rPr>
  </w:style>
  <w:style w:type="character" w:customStyle="1" w:styleId="Tekstpodstawowywcity2Znak1">
    <w:name w:val="Tekst podstawowy wcięty 2 Znak1"/>
    <w:link w:val="Tekstpodstawowywcity2"/>
    <w:uiPriority w:val="99"/>
    <w:semiHidden/>
    <w:locked/>
    <w:rsid w:val="005C7EBF"/>
    <w:rPr>
      <w:rFonts w:ascii="Times New Roman" w:eastAsia="Times New Roman" w:hAnsi="Times New Roman" w:cs="Times New Roman"/>
      <w:color w:val="000000"/>
      <w:lang w:eastAsia="ar-SA"/>
    </w:rPr>
  </w:style>
  <w:style w:type="character" w:customStyle="1" w:styleId="Tekstpodstawowywcity2Znak">
    <w:name w:val="Tekst podstawowy wcięty 2 Znak"/>
    <w:basedOn w:val="Domylnaczcionkaakapitu"/>
    <w:uiPriority w:val="99"/>
    <w:rsid w:val="005C7EBF"/>
  </w:style>
  <w:style w:type="paragraph" w:customStyle="1" w:styleId="Indeks">
    <w:name w:val="Indeks"/>
    <w:basedOn w:val="Normalny"/>
    <w:uiPriority w:val="99"/>
    <w:rsid w:val="005C7EBF"/>
    <w:pPr>
      <w:widowControl w:val="0"/>
      <w:suppressLineNumbers/>
      <w:suppressAutoHyphens/>
    </w:pPr>
    <w:rPr>
      <w:rFonts w:ascii="Arial" w:eastAsia="Times New Roman" w:hAnsi="Arial" w:cs="Times New Roman"/>
      <w:color w:val="000000"/>
      <w:szCs w:val="20"/>
      <w:lang w:eastAsia="ar-SA"/>
    </w:rPr>
  </w:style>
  <w:style w:type="paragraph" w:customStyle="1" w:styleId="BodyText21">
    <w:name w:val="Body Text 21"/>
    <w:basedOn w:val="Normalny"/>
    <w:uiPriority w:val="99"/>
    <w:rsid w:val="005C7EBF"/>
    <w:pPr>
      <w:widowControl w:val="0"/>
      <w:suppressAutoHyphens/>
      <w:overflowPunct w:val="0"/>
      <w:autoSpaceDE w:val="0"/>
      <w:jc w:val="both"/>
    </w:pPr>
    <w:rPr>
      <w:rFonts w:ascii="Arial" w:eastAsia="Times New Roman" w:hAnsi="Arial" w:cs="Times New Roman"/>
      <w:szCs w:val="20"/>
      <w:lang w:eastAsia="ar-SA"/>
    </w:rPr>
  </w:style>
  <w:style w:type="paragraph" w:customStyle="1" w:styleId="tekst01">
    <w:name w:val="tekst01"/>
    <w:basedOn w:val="Normalny"/>
    <w:uiPriority w:val="99"/>
    <w:rsid w:val="005C7EBF"/>
    <w:pPr>
      <w:widowControl w:val="0"/>
      <w:suppressAutoHyphens/>
    </w:pPr>
    <w:rPr>
      <w:rFonts w:ascii="Arial" w:eastAsia="Times New Roman" w:hAnsi="Arial" w:cs="Times New Roman"/>
      <w:szCs w:val="20"/>
      <w:lang w:val="de-DE" w:eastAsia="ar-SA"/>
    </w:rPr>
  </w:style>
  <w:style w:type="paragraph" w:customStyle="1" w:styleId="Standardowy0">
    <w:name w:val="Standardowy_"/>
    <w:uiPriority w:val="99"/>
    <w:rsid w:val="005C7EBF"/>
    <w:pPr>
      <w:widowControl w:val="0"/>
      <w:suppressAutoHyphens/>
      <w:snapToGrid w:val="0"/>
      <w:jc w:val="both"/>
    </w:pPr>
    <w:rPr>
      <w:rFonts w:ascii="Times New Roman" w:eastAsia="Times New Roman" w:hAnsi="Times New Roman" w:cs="Times New Roman"/>
      <w:spacing w:val="-3"/>
      <w:szCs w:val="20"/>
      <w:lang w:val="en-US" w:eastAsia="ar-SA"/>
    </w:rPr>
  </w:style>
  <w:style w:type="paragraph" w:customStyle="1" w:styleId="TableNormal1">
    <w:name w:val="Table Normal1"/>
    <w:basedOn w:val="Normalny"/>
    <w:uiPriority w:val="99"/>
    <w:rsid w:val="005C7EBF"/>
    <w:pPr>
      <w:widowControl w:val="0"/>
      <w:suppressAutoHyphens/>
    </w:pPr>
    <w:rPr>
      <w:rFonts w:ascii="Arial" w:eastAsia="Times New Roman" w:hAnsi="Arial" w:cs="Times New Roman"/>
      <w:sz w:val="20"/>
      <w:szCs w:val="20"/>
      <w:lang w:eastAsia="ar-SA"/>
    </w:rPr>
  </w:style>
  <w:style w:type="paragraph" w:customStyle="1" w:styleId="BodyText23">
    <w:name w:val="Body Text 23"/>
    <w:basedOn w:val="TableNormal1"/>
    <w:uiPriority w:val="99"/>
    <w:rsid w:val="005C7EBF"/>
    <w:pPr>
      <w:autoSpaceDE w:val="0"/>
      <w:jc w:val="both"/>
    </w:pPr>
    <w:rPr>
      <w:sz w:val="24"/>
      <w:szCs w:val="24"/>
    </w:rPr>
  </w:style>
  <w:style w:type="character" w:customStyle="1" w:styleId="WW8Num47z0">
    <w:name w:val="WW8Num47z0"/>
    <w:uiPriority w:val="99"/>
    <w:rsid w:val="005C7EBF"/>
  </w:style>
  <w:style w:type="paragraph" w:customStyle="1" w:styleId="BodyText1">
    <w:name w:val="Body Text1"/>
    <w:basedOn w:val="Normal1"/>
    <w:uiPriority w:val="99"/>
    <w:rsid w:val="005C7EBF"/>
    <w:pPr>
      <w:autoSpaceDE w:val="0"/>
      <w:jc w:val="both"/>
    </w:pPr>
    <w:rPr>
      <w:rFonts w:ascii="Times New Roman" w:hAnsi="Times New Roman"/>
      <w:lang w:eastAsia="pl-PL"/>
    </w:rPr>
  </w:style>
  <w:style w:type="paragraph" w:customStyle="1" w:styleId="DomylnaczcionkaakapituAkapitZnakZnakZnakZnak">
    <w:name w:val="Domyślna czcionka akapitu Akapit Znak Znak Znak Znak"/>
    <w:basedOn w:val="Normalny"/>
    <w:uiPriority w:val="99"/>
    <w:rsid w:val="005C7EBF"/>
    <w:rPr>
      <w:rFonts w:ascii="Times New Roman" w:eastAsia="Times New Roman" w:hAnsi="Times New Roman" w:cs="Times New Roman"/>
      <w:lang w:eastAsia="pl-PL"/>
    </w:rPr>
  </w:style>
  <w:style w:type="paragraph" w:customStyle="1" w:styleId="DomylnaczcionkaakapituAkapitZnak">
    <w:name w:val="Domyślna czcionka akapitu Akapit Znak"/>
    <w:basedOn w:val="Normalny"/>
    <w:uiPriority w:val="99"/>
    <w:rsid w:val="005C7EBF"/>
    <w:rPr>
      <w:rFonts w:ascii="Times New Roman" w:eastAsia="Times New Roman" w:hAnsi="Times New Roman" w:cs="Times New Roman"/>
      <w:lang w:eastAsia="pl-PL"/>
    </w:rPr>
  </w:style>
  <w:style w:type="character" w:customStyle="1" w:styleId="TekstkomentarzaZnak">
    <w:name w:val="Tekst komentarza Znak"/>
    <w:basedOn w:val="Domylnaczcionkaakapitu"/>
    <w:link w:val="Tekstkomentarza"/>
    <w:uiPriority w:val="99"/>
    <w:semiHidden/>
    <w:rsid w:val="005C7EBF"/>
    <w:rPr>
      <w:rFonts w:ascii="Times New Roman" w:eastAsia="Times New Roman" w:hAnsi="Times New Roman" w:cs="Times New Roman"/>
      <w:sz w:val="20"/>
      <w:szCs w:val="20"/>
      <w:lang w:eastAsia="pl-PL"/>
    </w:rPr>
  </w:style>
  <w:style w:type="paragraph" w:styleId="Tekstkomentarza">
    <w:name w:val="annotation text"/>
    <w:basedOn w:val="Normalny"/>
    <w:link w:val="TekstkomentarzaZnak"/>
    <w:uiPriority w:val="99"/>
    <w:semiHidden/>
    <w:rsid w:val="005C7EBF"/>
    <w:rPr>
      <w:rFonts w:ascii="Times New Roman" w:eastAsia="Times New Roman" w:hAnsi="Times New Roman" w:cs="Times New Roman"/>
      <w:sz w:val="20"/>
      <w:szCs w:val="20"/>
      <w:lang w:eastAsia="pl-PL"/>
    </w:rPr>
  </w:style>
  <w:style w:type="character" w:customStyle="1" w:styleId="TematkomentarzaZnak">
    <w:name w:val="Temat komentarza Znak"/>
    <w:basedOn w:val="TekstkomentarzaZnak"/>
    <w:link w:val="Tematkomentarza"/>
    <w:uiPriority w:val="99"/>
    <w:semiHidden/>
    <w:rsid w:val="005C7EBF"/>
    <w:rPr>
      <w:rFonts w:ascii="Times New Roman" w:eastAsia="Times New Roman" w:hAnsi="Times New Roman" w:cs="Times New Roman"/>
      <w:b/>
      <w:bCs/>
      <w:sz w:val="20"/>
      <w:szCs w:val="20"/>
      <w:lang w:eastAsia="pl-PL"/>
    </w:rPr>
  </w:style>
  <w:style w:type="paragraph" w:styleId="Tematkomentarza">
    <w:name w:val="annotation subject"/>
    <w:basedOn w:val="Tekstkomentarza"/>
    <w:next w:val="Tekstkomentarza"/>
    <w:link w:val="TematkomentarzaZnak"/>
    <w:uiPriority w:val="99"/>
    <w:semiHidden/>
    <w:rsid w:val="005C7EBF"/>
    <w:rPr>
      <w:b/>
      <w:bCs/>
    </w:rPr>
  </w:style>
  <w:style w:type="paragraph" w:customStyle="1" w:styleId="WW-Tekstpodstawowywcity3">
    <w:name w:val="WW-Tekst podstawowy wcięty 3"/>
    <w:basedOn w:val="Normalny"/>
    <w:uiPriority w:val="99"/>
    <w:rsid w:val="005C7EBF"/>
    <w:pPr>
      <w:suppressAutoHyphens/>
      <w:ind w:firstLine="567"/>
      <w:jc w:val="both"/>
    </w:pPr>
    <w:rPr>
      <w:rFonts w:ascii="Times New Roman" w:eastAsia="Times New Roman" w:hAnsi="Times New Roman" w:cs="Times New Roman"/>
      <w:lang w:eastAsia="ar-SA"/>
    </w:rPr>
  </w:style>
  <w:style w:type="paragraph" w:styleId="Tekstprzypisudolnego">
    <w:name w:val="footnote text"/>
    <w:basedOn w:val="Normalny"/>
    <w:link w:val="TekstprzypisudolnegoZnak"/>
    <w:uiPriority w:val="99"/>
    <w:semiHidden/>
    <w:rsid w:val="005C7EBF"/>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semiHidden/>
    <w:rsid w:val="005C7EBF"/>
    <w:rPr>
      <w:rFonts w:ascii="Times New Roman" w:eastAsia="Times New Roman" w:hAnsi="Times New Roman" w:cs="Times New Roman"/>
      <w:sz w:val="20"/>
      <w:szCs w:val="20"/>
      <w:lang w:eastAsia="pl-PL"/>
    </w:rPr>
  </w:style>
  <w:style w:type="character" w:customStyle="1" w:styleId="WW-Absatz-Standardschriftart1111111111">
    <w:name w:val="WW-Absatz-Standardschriftart1111111111"/>
    <w:uiPriority w:val="99"/>
    <w:rsid w:val="005C7EBF"/>
  </w:style>
  <w:style w:type="character" w:customStyle="1" w:styleId="WW-Absatz-Standardschriftart111111111111111">
    <w:name w:val="WW-Absatz-Standardschriftart111111111111111"/>
    <w:uiPriority w:val="99"/>
    <w:rsid w:val="005C7EBF"/>
  </w:style>
  <w:style w:type="paragraph" w:customStyle="1" w:styleId="a">
    <w:name w:val="Ś"/>
    <w:basedOn w:val="Normalny"/>
    <w:uiPriority w:val="99"/>
    <w:rsid w:val="005C7EBF"/>
    <w:pPr>
      <w:jc w:val="both"/>
    </w:pPr>
    <w:rPr>
      <w:rFonts w:ascii="Times New Roman" w:eastAsia="Times New Roman" w:hAnsi="Times New Roman" w:cs="Times New Roman"/>
      <w:spacing w:val="36"/>
      <w:lang w:eastAsia="pl-PL"/>
    </w:rPr>
  </w:style>
  <w:style w:type="paragraph" w:styleId="Lista">
    <w:name w:val="List"/>
    <w:basedOn w:val="Normalny"/>
    <w:uiPriority w:val="99"/>
    <w:semiHidden/>
    <w:rsid w:val="005C7EBF"/>
    <w:pPr>
      <w:suppressAutoHyphens/>
      <w:jc w:val="both"/>
    </w:pPr>
    <w:rPr>
      <w:rFonts w:ascii="Times New Roman" w:eastAsia="Times New Roman" w:hAnsi="Times New Roman" w:cs="Tahoma"/>
      <w:sz w:val="22"/>
      <w:lang w:eastAsia="ar-SA"/>
    </w:rPr>
  </w:style>
  <w:style w:type="paragraph" w:customStyle="1" w:styleId="Domylnaczcionkaakapitu1">
    <w:name w:val="Domyślna czcionka akapitu1"/>
    <w:basedOn w:val="Normalny"/>
    <w:uiPriority w:val="99"/>
    <w:rsid w:val="005C7EBF"/>
    <w:pPr>
      <w:widowControl w:val="0"/>
      <w:jc w:val="both"/>
    </w:pPr>
    <w:rPr>
      <w:rFonts w:ascii="Times New Roman" w:eastAsia="Times New Roman" w:hAnsi="Times New Roman" w:cs="Times New Roman"/>
      <w:sz w:val="20"/>
      <w:szCs w:val="20"/>
      <w:lang w:eastAsia="pl-PL"/>
    </w:rPr>
  </w:style>
  <w:style w:type="paragraph" w:styleId="Legenda">
    <w:name w:val="caption"/>
    <w:aliases w:val="Podpis pod rysunkiem,Nagłówek Tabeli,Nag3ówek Tabeli,Tabela nr,Legenda Znak,Legenda Znak Znak Znak,Legenda Znak Znak Znak Znak,Legenda Znak Znak Znak Znak Znak Znak,Legenda Znak Znak Znak Znak Znak Znak Znak,Legenda Znak Znak Z,Wykres-podpis,(U"/>
    <w:basedOn w:val="Normalny"/>
    <w:next w:val="Normalny"/>
    <w:link w:val="LegendaZnak1"/>
    <w:uiPriority w:val="99"/>
    <w:qFormat/>
    <w:rsid w:val="005C7EBF"/>
    <w:pPr>
      <w:widowControl w:val="0"/>
      <w:jc w:val="both"/>
    </w:pPr>
    <w:rPr>
      <w:rFonts w:ascii="Times New Roman" w:eastAsia="Times New Roman" w:hAnsi="Times New Roman" w:cs="Times New Roman"/>
      <w:b/>
      <w:bCs/>
      <w:sz w:val="20"/>
      <w:szCs w:val="20"/>
      <w:lang w:eastAsia="pl-PL"/>
    </w:rPr>
  </w:style>
  <w:style w:type="character" w:customStyle="1" w:styleId="LegendaZnak1">
    <w:name w:val="Legenda Znak1"/>
    <w:aliases w:val="Podpis pod rysunkiem Znak,Nagłówek Tabeli Znak,Nag3ówek Tabeli Znak,Tabela nr Znak,Legenda Znak Znak,Legenda Znak Znak Znak Znak1,Legenda Znak Znak Znak Znak Znak,Legenda Znak Znak Znak Znak Znak Znak Znak1,Legenda Znak Znak Z Znak,(U Znak"/>
    <w:link w:val="Legenda"/>
    <w:uiPriority w:val="99"/>
    <w:locked/>
    <w:rsid w:val="005C7EBF"/>
    <w:rPr>
      <w:rFonts w:ascii="Times New Roman" w:eastAsia="Times New Roman" w:hAnsi="Times New Roman" w:cs="Times New Roman"/>
      <w:b/>
      <w:bCs/>
      <w:sz w:val="20"/>
      <w:szCs w:val="20"/>
      <w:lang w:eastAsia="pl-PL"/>
    </w:rPr>
  </w:style>
  <w:style w:type="paragraph" w:customStyle="1" w:styleId="Nagwek41">
    <w:name w:val="Nagłówek 41"/>
    <w:basedOn w:val="Normalny"/>
    <w:next w:val="Normalny"/>
    <w:uiPriority w:val="99"/>
    <w:rsid w:val="005C7EBF"/>
    <w:pPr>
      <w:widowControl w:val="0"/>
      <w:spacing w:before="240" w:after="60"/>
      <w:jc w:val="both"/>
    </w:pPr>
    <w:rPr>
      <w:rFonts w:ascii="Times New Roman" w:eastAsia="Times New Roman" w:hAnsi="Times New Roman" w:cs="Times New Roman"/>
      <w:b/>
      <w:i/>
      <w:szCs w:val="20"/>
      <w:lang w:eastAsia="pl-PL"/>
    </w:rPr>
  </w:style>
  <w:style w:type="character" w:customStyle="1" w:styleId="Tekstpodstawowy3Znak">
    <w:name w:val="Tekst podstawowy 3 Znak"/>
    <w:basedOn w:val="Domylnaczcionkaakapitu"/>
    <w:link w:val="Tekstpodstawowy3"/>
    <w:uiPriority w:val="99"/>
    <w:semiHidden/>
    <w:rsid w:val="005C7EBF"/>
    <w:rPr>
      <w:rFonts w:ascii="Times New Roman" w:eastAsia="Times New Roman" w:hAnsi="Times New Roman" w:cs="Times New Roman"/>
      <w:sz w:val="16"/>
      <w:szCs w:val="16"/>
      <w:lang w:eastAsia="pl-PL"/>
    </w:rPr>
  </w:style>
  <w:style w:type="paragraph" w:styleId="Tekstpodstawowy3">
    <w:name w:val="Body Text 3"/>
    <w:basedOn w:val="Normalny"/>
    <w:link w:val="Tekstpodstawowy3Znak"/>
    <w:uiPriority w:val="99"/>
    <w:semiHidden/>
    <w:rsid w:val="005C7EBF"/>
    <w:pPr>
      <w:spacing w:after="120"/>
    </w:pPr>
    <w:rPr>
      <w:rFonts w:ascii="Times New Roman" w:eastAsia="Times New Roman" w:hAnsi="Times New Roman" w:cs="Times New Roman"/>
      <w:sz w:val="16"/>
      <w:szCs w:val="16"/>
      <w:lang w:eastAsia="pl-PL"/>
    </w:rPr>
  </w:style>
  <w:style w:type="character" w:customStyle="1" w:styleId="ZnakZnak">
    <w:name w:val="Znak Znak"/>
    <w:uiPriority w:val="99"/>
    <w:rsid w:val="005C7EBF"/>
    <w:rPr>
      <w:sz w:val="16"/>
      <w:lang w:val="pl-PL" w:eastAsia="pl-PL"/>
    </w:rPr>
  </w:style>
  <w:style w:type="paragraph" w:customStyle="1" w:styleId="arialblok">
    <w:name w:val="arial blok"/>
    <w:basedOn w:val="Normalny"/>
    <w:uiPriority w:val="99"/>
    <w:rsid w:val="005C7EBF"/>
    <w:pPr>
      <w:widowControl w:val="0"/>
      <w:overflowPunct w:val="0"/>
      <w:autoSpaceDE w:val="0"/>
      <w:autoSpaceDN w:val="0"/>
      <w:adjustRightInd w:val="0"/>
      <w:spacing w:line="300" w:lineRule="auto"/>
      <w:jc w:val="both"/>
      <w:textAlignment w:val="baseline"/>
    </w:pPr>
    <w:rPr>
      <w:rFonts w:ascii="Arial" w:eastAsia="Times New Roman" w:hAnsi="Arial" w:cs="Times New Roman"/>
      <w:sz w:val="22"/>
      <w:szCs w:val="20"/>
      <w:lang w:eastAsia="pl-PL"/>
    </w:rPr>
  </w:style>
  <w:style w:type="paragraph" w:customStyle="1" w:styleId="Standardowy1">
    <w:name w:val="Standardowy1"/>
    <w:basedOn w:val="Normalny"/>
    <w:uiPriority w:val="99"/>
    <w:rsid w:val="005C7EBF"/>
    <w:pPr>
      <w:spacing w:after="120" w:line="270" w:lineRule="atLeast"/>
      <w:jc w:val="both"/>
    </w:pPr>
    <w:rPr>
      <w:rFonts w:ascii="Times New Roman" w:eastAsia="Times New Roman" w:hAnsi="Times New Roman" w:cs="Times New Roman"/>
      <w:color w:val="000000"/>
      <w:sz w:val="23"/>
      <w:lang w:eastAsia="pl-PL"/>
    </w:rPr>
  </w:style>
  <w:style w:type="paragraph" w:customStyle="1" w:styleId="Tabela">
    <w:name w:val="Tabela"/>
    <w:next w:val="Normalny"/>
    <w:uiPriority w:val="99"/>
    <w:rsid w:val="005C7EBF"/>
    <w:pPr>
      <w:suppressAutoHyphens/>
      <w:spacing w:before="40"/>
      <w:jc w:val="center"/>
    </w:pPr>
    <w:rPr>
      <w:rFonts w:ascii="Arial" w:eastAsia="Times New Roman" w:hAnsi="Arial" w:cs="Times New Roman"/>
      <w:kern w:val="1"/>
      <w:sz w:val="20"/>
      <w:szCs w:val="20"/>
      <w:lang w:eastAsia="ar-SA"/>
    </w:rPr>
  </w:style>
  <w:style w:type="paragraph" w:customStyle="1" w:styleId="WW-Domylnie">
    <w:name w:val="WW-Domyślnie"/>
    <w:uiPriority w:val="99"/>
    <w:rsid w:val="005C7EBF"/>
    <w:pPr>
      <w:widowControl w:val="0"/>
      <w:suppressAutoHyphens/>
    </w:pPr>
    <w:rPr>
      <w:rFonts w:ascii="Times New Roman" w:eastAsia="Times New Roman" w:hAnsi="Times New Roman" w:cs="Times New Roman"/>
      <w:sz w:val="20"/>
      <w:szCs w:val="20"/>
      <w:lang w:eastAsia="ar-SA"/>
    </w:rPr>
  </w:style>
  <w:style w:type="character" w:customStyle="1" w:styleId="pathcurrent">
    <w:name w:val="pathcurrent"/>
    <w:uiPriority w:val="99"/>
    <w:rsid w:val="005C7EBF"/>
    <w:rPr>
      <w:rFonts w:cs="Times New Roman"/>
    </w:rPr>
  </w:style>
  <w:style w:type="character" w:customStyle="1" w:styleId="TekstprzypisukocowegoZnak">
    <w:name w:val="Tekst przypisu końcowego Znak"/>
    <w:basedOn w:val="Domylnaczcionkaakapitu"/>
    <w:link w:val="Tekstprzypisukocowego"/>
    <w:uiPriority w:val="99"/>
    <w:semiHidden/>
    <w:rsid w:val="005C7EBF"/>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uiPriority w:val="99"/>
    <w:semiHidden/>
    <w:rsid w:val="005C7EBF"/>
    <w:rPr>
      <w:rFonts w:ascii="Times New Roman" w:eastAsia="Times New Roman" w:hAnsi="Times New Roman" w:cs="Times New Roman"/>
      <w:sz w:val="20"/>
      <w:szCs w:val="20"/>
      <w:lang w:eastAsia="pl-PL"/>
    </w:rPr>
  </w:style>
  <w:style w:type="paragraph" w:customStyle="1" w:styleId="CharChar3ZnakZnakCharCharZnakZnakCharChar">
    <w:name w:val="Char Char3 Znak Znak Char Char Znak Znak Char Char"/>
    <w:basedOn w:val="Normalny"/>
    <w:uiPriority w:val="99"/>
    <w:rsid w:val="005C7EBF"/>
    <w:rPr>
      <w:rFonts w:ascii="Times New Roman" w:eastAsia="Times New Roman" w:hAnsi="Times New Roman" w:cs="Times New Roman"/>
      <w:lang w:eastAsia="pl-PL"/>
    </w:rPr>
  </w:style>
  <w:style w:type="paragraph" w:customStyle="1" w:styleId="western1">
    <w:name w:val="western1"/>
    <w:basedOn w:val="Normalny"/>
    <w:uiPriority w:val="99"/>
    <w:rsid w:val="005C7EBF"/>
    <w:pPr>
      <w:spacing w:before="100" w:beforeAutospacing="1" w:after="119"/>
    </w:pPr>
    <w:rPr>
      <w:rFonts w:ascii="Luxi Serif" w:eastAsia="Times New Roman" w:hAnsi="Luxi Serif" w:cs="Times New Roman"/>
      <w:lang w:eastAsia="pl-PL"/>
    </w:rPr>
  </w:style>
  <w:style w:type="paragraph" w:customStyle="1" w:styleId="western2">
    <w:name w:val="western2"/>
    <w:basedOn w:val="Normalny"/>
    <w:uiPriority w:val="99"/>
    <w:rsid w:val="005C7EBF"/>
    <w:pPr>
      <w:spacing w:before="100" w:beforeAutospacing="1"/>
      <w:jc w:val="center"/>
    </w:pPr>
    <w:rPr>
      <w:rFonts w:ascii="Luxi Serif" w:eastAsia="Times New Roman" w:hAnsi="Luxi Serif" w:cs="Times New Roman"/>
      <w:b/>
      <w:bCs/>
      <w:i/>
      <w:iCs/>
      <w:lang w:eastAsia="pl-PL"/>
    </w:rPr>
  </w:style>
  <w:style w:type="paragraph" w:customStyle="1" w:styleId="tm">
    <w:name w:val="tm"/>
    <w:basedOn w:val="Normalny"/>
    <w:uiPriority w:val="99"/>
    <w:rsid w:val="005C7EBF"/>
    <w:pPr>
      <w:ind w:left="480" w:hanging="480"/>
      <w:jc w:val="both"/>
    </w:pPr>
    <w:rPr>
      <w:rFonts w:ascii="Arial Unicode MS" w:eastAsia="Times New Roman" w:hAnsi="Times New Roman" w:cs="Arial Unicode MS"/>
      <w:lang w:eastAsia="pl-PL"/>
    </w:rPr>
  </w:style>
  <w:style w:type="paragraph" w:customStyle="1" w:styleId="ListParagraph1">
    <w:name w:val="List Paragraph1"/>
    <w:basedOn w:val="Normalny"/>
    <w:uiPriority w:val="99"/>
    <w:rsid w:val="005C7EBF"/>
    <w:pPr>
      <w:spacing w:before="120" w:after="80"/>
      <w:ind w:left="720"/>
      <w:jc w:val="both"/>
    </w:pPr>
    <w:rPr>
      <w:rFonts w:ascii="Times New Roman" w:eastAsia="Times New Roman" w:hAnsi="Times New Roman" w:cs="Times New Roman"/>
      <w:sz w:val="22"/>
      <w:szCs w:val="22"/>
      <w:lang w:val="en-US"/>
    </w:rPr>
  </w:style>
  <w:style w:type="character" w:customStyle="1" w:styleId="WW8Num5z1">
    <w:name w:val="WW8Num5z1"/>
    <w:uiPriority w:val="99"/>
    <w:rsid w:val="005C7EBF"/>
    <w:rPr>
      <w:rFonts w:ascii="Courier New" w:hAnsi="Courier New"/>
    </w:rPr>
  </w:style>
  <w:style w:type="character" w:customStyle="1" w:styleId="NormalnyWebZnak2">
    <w:name w:val="Normalny (Web) Znak2"/>
    <w:aliases w:val="Normalny (Web) Znak1 Znak,Normalny (Web) Znak Znak Znak,Normalny (Web) Znak Znak1,Normalny (Web) Znak Znak Znak1"/>
    <w:uiPriority w:val="99"/>
    <w:locked/>
    <w:rsid w:val="005C7EBF"/>
    <w:rPr>
      <w:sz w:val="24"/>
      <w:lang w:val="pl-PL" w:eastAsia="pl-PL"/>
    </w:rPr>
  </w:style>
  <w:style w:type="paragraph" w:customStyle="1" w:styleId="TabellenText">
    <w:name w:val="Tabellen Text"/>
    <w:uiPriority w:val="99"/>
    <w:rsid w:val="005C7EBF"/>
    <w:pPr>
      <w:spacing w:before="60"/>
      <w:jc w:val="both"/>
    </w:pPr>
    <w:rPr>
      <w:rFonts w:ascii="Arial" w:eastAsia="Times New Roman" w:hAnsi="Arial" w:cs="Times New Roman"/>
      <w:color w:val="000000"/>
      <w:sz w:val="20"/>
      <w:szCs w:val="20"/>
      <w:lang w:val="de-DE" w:eastAsia="pl-PL"/>
    </w:rPr>
  </w:style>
  <w:style w:type="paragraph" w:customStyle="1" w:styleId="Standardowy11odstp1">
    <w:name w:val="Standardowy_11 odstęp1"/>
    <w:aliases w:val="5,Tekst podstawowy 1"/>
    <w:basedOn w:val="Normalny"/>
    <w:uiPriority w:val="99"/>
    <w:rsid w:val="005C7EBF"/>
    <w:pPr>
      <w:spacing w:before="120" w:line="360" w:lineRule="auto"/>
      <w:jc w:val="both"/>
    </w:pPr>
    <w:rPr>
      <w:rFonts w:ascii="Arial" w:eastAsia="Times New Roman" w:hAnsi="Arial" w:cs="Times New Roman"/>
      <w:sz w:val="22"/>
      <w:szCs w:val="20"/>
      <w:lang w:eastAsia="pl-PL"/>
    </w:rPr>
  </w:style>
  <w:style w:type="paragraph" w:customStyle="1" w:styleId="Mj1">
    <w:name w:val="Mój1"/>
    <w:basedOn w:val="Tekstpodstawowywcity2"/>
    <w:uiPriority w:val="99"/>
    <w:rsid w:val="005C7EBF"/>
    <w:pPr>
      <w:widowControl/>
      <w:tabs>
        <w:tab w:val="left" w:pos="357"/>
      </w:tabs>
      <w:suppressAutoHyphens w:val="0"/>
      <w:spacing w:after="60" w:line="360" w:lineRule="auto"/>
      <w:ind w:firstLine="340"/>
    </w:pPr>
    <w:rPr>
      <w:iCs/>
      <w:lang w:eastAsia="pl-PL"/>
    </w:rPr>
  </w:style>
  <w:style w:type="paragraph" w:customStyle="1" w:styleId="BodyText31">
    <w:name w:val="Body Text 31"/>
    <w:basedOn w:val="Normalny"/>
    <w:uiPriority w:val="99"/>
    <w:rsid w:val="005C7EBF"/>
    <w:pPr>
      <w:overflowPunct w:val="0"/>
      <w:autoSpaceDE w:val="0"/>
      <w:autoSpaceDN w:val="0"/>
      <w:adjustRightInd w:val="0"/>
      <w:spacing w:line="360" w:lineRule="auto"/>
      <w:jc w:val="both"/>
      <w:textAlignment w:val="baseline"/>
    </w:pPr>
    <w:rPr>
      <w:rFonts w:ascii="Times New Roman" w:eastAsia="Times New Roman" w:hAnsi="Times New Roman" w:cs="Times New Roman"/>
      <w:szCs w:val="20"/>
      <w:lang w:eastAsia="pl-PL"/>
    </w:rPr>
  </w:style>
  <w:style w:type="paragraph" w:customStyle="1" w:styleId="Tekstpodstawowy10">
    <w:name w:val="Tekst podstawowy_10"/>
    <w:basedOn w:val="Normalny"/>
    <w:uiPriority w:val="99"/>
    <w:rsid w:val="005C7EBF"/>
    <w:pPr>
      <w:jc w:val="both"/>
    </w:pPr>
    <w:rPr>
      <w:rFonts w:ascii="Arial" w:eastAsia="Times New Roman" w:hAnsi="Arial" w:cs="Times New Roman"/>
      <w:sz w:val="20"/>
      <w:szCs w:val="20"/>
      <w:lang w:eastAsia="pl-PL"/>
    </w:rPr>
  </w:style>
  <w:style w:type="paragraph" w:customStyle="1" w:styleId="Standardowy8">
    <w:name w:val="Standardowy_8"/>
    <w:basedOn w:val="Normalny"/>
    <w:uiPriority w:val="99"/>
    <w:rsid w:val="005C7EBF"/>
    <w:pPr>
      <w:spacing w:before="120"/>
      <w:jc w:val="both"/>
    </w:pPr>
    <w:rPr>
      <w:rFonts w:ascii="Arial" w:eastAsia="Times New Roman" w:hAnsi="Arial" w:cs="Times New Roman"/>
      <w:sz w:val="16"/>
      <w:szCs w:val="20"/>
      <w:lang w:eastAsia="pl-PL"/>
    </w:rPr>
  </w:style>
  <w:style w:type="paragraph" w:styleId="Spistreci3">
    <w:name w:val="toc 3"/>
    <w:basedOn w:val="Normalny"/>
    <w:next w:val="Normalny"/>
    <w:autoRedefine/>
    <w:uiPriority w:val="99"/>
    <w:semiHidden/>
    <w:rsid w:val="005C7EBF"/>
    <w:pPr>
      <w:ind w:left="220"/>
    </w:pPr>
    <w:rPr>
      <w:rFonts w:ascii="Times New Roman" w:eastAsia="Times New Roman" w:hAnsi="Times New Roman" w:cs="Times New Roman"/>
      <w:sz w:val="20"/>
      <w:szCs w:val="20"/>
      <w:lang w:eastAsia="pl-PL"/>
    </w:rPr>
  </w:style>
  <w:style w:type="paragraph" w:customStyle="1" w:styleId="WW-Tekstpodstawowy2">
    <w:name w:val="WW-Tekst podstawowy 2"/>
    <w:basedOn w:val="Normalny"/>
    <w:uiPriority w:val="99"/>
    <w:rsid w:val="005C7EBF"/>
    <w:pPr>
      <w:widowControl w:val="0"/>
      <w:suppressAutoHyphens/>
      <w:autoSpaceDE w:val="0"/>
      <w:ind w:right="50"/>
      <w:jc w:val="both"/>
    </w:pPr>
    <w:rPr>
      <w:rFonts w:ascii="Luxi Serif" w:eastAsia="Times New Roman" w:hAnsi="Luxi Serif" w:cs="Lucidasans"/>
      <w:lang w:val="de-DE" w:eastAsia="ar-SA"/>
    </w:rPr>
  </w:style>
  <w:style w:type="character" w:customStyle="1" w:styleId="MapadokumentuZnak">
    <w:name w:val="Mapa dokumentu Znak"/>
    <w:basedOn w:val="Domylnaczcionkaakapitu"/>
    <w:link w:val="Mapadokumentu"/>
    <w:uiPriority w:val="99"/>
    <w:semiHidden/>
    <w:rsid w:val="005C7EBF"/>
    <w:rPr>
      <w:rFonts w:ascii="Tahoma" w:eastAsia="Times New Roman" w:hAnsi="Tahoma" w:cs="Tahoma"/>
      <w:sz w:val="20"/>
      <w:szCs w:val="20"/>
      <w:shd w:val="clear" w:color="auto" w:fill="000080"/>
      <w:lang w:eastAsia="pl-PL"/>
    </w:rPr>
  </w:style>
  <w:style w:type="paragraph" w:styleId="Mapadokumentu">
    <w:name w:val="Document Map"/>
    <w:basedOn w:val="Normalny"/>
    <w:link w:val="MapadokumentuZnak"/>
    <w:uiPriority w:val="99"/>
    <w:semiHidden/>
    <w:rsid w:val="005C7EBF"/>
    <w:pPr>
      <w:shd w:val="clear" w:color="auto" w:fill="000080"/>
    </w:pPr>
    <w:rPr>
      <w:rFonts w:ascii="Tahoma" w:eastAsia="Times New Roman" w:hAnsi="Tahoma" w:cs="Tahoma"/>
      <w:sz w:val="20"/>
      <w:szCs w:val="20"/>
      <w:lang w:eastAsia="pl-PL"/>
    </w:rPr>
  </w:style>
  <w:style w:type="character" w:customStyle="1" w:styleId="NormalTableZnak">
    <w:name w:val="Normal Table Znak"/>
    <w:uiPriority w:val="99"/>
    <w:locked/>
    <w:rsid w:val="005C7EBF"/>
    <w:rPr>
      <w:rFonts w:ascii="Arial" w:hAnsi="Arial"/>
      <w:lang w:val="pl-PL" w:eastAsia="ar-SA" w:bidi="ar-SA"/>
    </w:rPr>
  </w:style>
  <w:style w:type="character" w:customStyle="1" w:styleId="tresc">
    <w:name w:val="tresc"/>
    <w:uiPriority w:val="99"/>
    <w:rsid w:val="005C7EBF"/>
    <w:rPr>
      <w:rFonts w:cs="Times New Roman"/>
    </w:rPr>
  </w:style>
  <w:style w:type="paragraph" w:customStyle="1" w:styleId="Normal11">
    <w:name w:val="Normal11"/>
    <w:basedOn w:val="Normalny"/>
    <w:uiPriority w:val="99"/>
    <w:rsid w:val="005C7EBF"/>
    <w:pPr>
      <w:widowControl w:val="0"/>
      <w:suppressAutoHyphens/>
    </w:pPr>
    <w:rPr>
      <w:rFonts w:ascii="Luxi Serif" w:eastAsia="Times New Roman" w:hAnsi="Luxi Serif" w:cs="Luxi Serif"/>
      <w:lang w:eastAsia="ar-SA"/>
    </w:rPr>
  </w:style>
  <w:style w:type="character" w:customStyle="1" w:styleId="Teksttreci">
    <w:name w:val="Tekst treści_"/>
    <w:uiPriority w:val="99"/>
    <w:locked/>
    <w:rsid w:val="005C7EBF"/>
    <w:rPr>
      <w:sz w:val="23"/>
      <w:shd w:val="clear" w:color="auto" w:fill="FFFFFF"/>
    </w:rPr>
  </w:style>
  <w:style w:type="paragraph" w:customStyle="1" w:styleId="Teksttreci0">
    <w:name w:val="Tekst treści"/>
    <w:basedOn w:val="Normalny"/>
    <w:uiPriority w:val="99"/>
    <w:rsid w:val="005C7EBF"/>
    <w:pPr>
      <w:widowControl w:val="0"/>
      <w:shd w:val="clear" w:color="auto" w:fill="FFFFFF"/>
      <w:spacing w:line="269" w:lineRule="exact"/>
      <w:ind w:hanging="920"/>
    </w:pPr>
    <w:rPr>
      <w:rFonts w:ascii="Times New Roman" w:eastAsia="Times New Roman" w:hAnsi="Times New Roman" w:cs="Times New Roman"/>
      <w:sz w:val="23"/>
      <w:szCs w:val="23"/>
      <w:shd w:val="clear" w:color="auto" w:fill="FFFFFF"/>
      <w:lang w:eastAsia="pl-PL"/>
    </w:rPr>
  </w:style>
  <w:style w:type="character" w:customStyle="1" w:styleId="IndeksZnak">
    <w:name w:val="Indeks Znak"/>
    <w:uiPriority w:val="99"/>
    <w:locked/>
    <w:rsid w:val="005C7EBF"/>
    <w:rPr>
      <w:rFonts w:ascii="Arial" w:hAnsi="Arial"/>
      <w:color w:val="000000"/>
      <w:sz w:val="24"/>
      <w:lang w:val="pl-PL" w:eastAsia="ar-SA" w:bidi="ar-SA"/>
    </w:rPr>
  </w:style>
  <w:style w:type="paragraph" w:customStyle="1" w:styleId="Nagwektabeli">
    <w:name w:val="Nagłówek tabeli"/>
    <w:basedOn w:val="Zawartotabeli"/>
    <w:uiPriority w:val="99"/>
    <w:rsid w:val="005C7EBF"/>
    <w:pPr>
      <w:widowControl/>
      <w:spacing w:after="0"/>
      <w:jc w:val="center"/>
    </w:pPr>
    <w:rPr>
      <w:rFonts w:ascii="Times New Roman" w:hAnsi="Times New Roman"/>
      <w:b/>
      <w:bCs/>
      <w:sz w:val="20"/>
    </w:rPr>
  </w:style>
  <w:style w:type="paragraph" w:customStyle="1" w:styleId="Tekstpodstawowywcity31">
    <w:name w:val="Tekst podstawowy wcięty 31"/>
    <w:basedOn w:val="Normalny"/>
    <w:rsid w:val="005C7EBF"/>
    <w:pPr>
      <w:suppressAutoHyphens/>
      <w:spacing w:after="120"/>
      <w:ind w:left="283"/>
    </w:pPr>
    <w:rPr>
      <w:rFonts w:ascii="Times New Roman" w:eastAsia="Times New Roman" w:hAnsi="Times New Roman" w:cs="Times New Roman"/>
      <w:sz w:val="16"/>
      <w:szCs w:val="16"/>
      <w:lang w:eastAsia="ar-SA"/>
    </w:rPr>
  </w:style>
  <w:style w:type="paragraph" w:customStyle="1" w:styleId="Tekstpodstawowy1">
    <w:name w:val="Tekst podstawowy1"/>
    <w:basedOn w:val="Normalny1"/>
    <w:uiPriority w:val="99"/>
    <w:rsid w:val="005C7EBF"/>
    <w:pPr>
      <w:autoSpaceDE w:val="0"/>
      <w:jc w:val="both"/>
    </w:pPr>
    <w:rPr>
      <w:rFonts w:ascii="Times New Roman" w:eastAsia="Times New Roman" w:hAnsi="Times New Roman"/>
      <w:lang w:eastAsia="pl-PL"/>
    </w:rPr>
  </w:style>
  <w:style w:type="paragraph" w:customStyle="1" w:styleId="Standardowy11">
    <w:name w:val="Standardowy11"/>
    <w:basedOn w:val="Normalny"/>
    <w:uiPriority w:val="99"/>
    <w:rsid w:val="005C7EBF"/>
    <w:pPr>
      <w:widowControl w:val="0"/>
      <w:suppressAutoHyphens/>
      <w:spacing w:after="120" w:line="270" w:lineRule="atLeast"/>
      <w:jc w:val="both"/>
    </w:pPr>
    <w:rPr>
      <w:rFonts w:ascii="Arial" w:eastAsia="Times New Roman" w:hAnsi="Arial" w:cs="Times New Roman"/>
      <w:color w:val="000000"/>
      <w:sz w:val="23"/>
      <w:szCs w:val="20"/>
      <w:lang w:eastAsia="ar-SA"/>
    </w:rPr>
  </w:style>
  <w:style w:type="paragraph" w:customStyle="1" w:styleId="bodytext2">
    <w:name w:val="bodytext2"/>
    <w:basedOn w:val="Normalny"/>
    <w:uiPriority w:val="99"/>
    <w:rsid w:val="005C7EBF"/>
    <w:pPr>
      <w:overflowPunct w:val="0"/>
      <w:autoSpaceDE w:val="0"/>
      <w:jc w:val="both"/>
    </w:pPr>
    <w:rPr>
      <w:rFonts w:ascii="Times New Roman" w:eastAsia="Times New Roman" w:hAnsi="Times New Roman" w:cs="Times New Roman"/>
      <w:lang w:eastAsia="pl-PL"/>
    </w:rPr>
  </w:style>
  <w:style w:type="character" w:customStyle="1" w:styleId="h1">
    <w:name w:val="h1"/>
    <w:uiPriority w:val="99"/>
    <w:rsid w:val="005C7EBF"/>
  </w:style>
  <w:style w:type="paragraph" w:customStyle="1" w:styleId="TEKST">
    <w:name w:val="TEKST"/>
    <w:basedOn w:val="Normalny"/>
    <w:link w:val="TEKSTZnak"/>
    <w:uiPriority w:val="99"/>
    <w:rsid w:val="005C7EBF"/>
    <w:pPr>
      <w:spacing w:after="160" w:line="360" w:lineRule="auto"/>
      <w:ind w:left="851"/>
      <w:jc w:val="both"/>
    </w:pPr>
    <w:rPr>
      <w:rFonts w:ascii="Arial" w:eastAsia="Times New Roman" w:hAnsi="Arial" w:cs="Arial"/>
      <w:sz w:val="22"/>
      <w:szCs w:val="22"/>
      <w:lang w:val="en-US" w:eastAsia="de-DE"/>
    </w:rPr>
  </w:style>
  <w:style w:type="character" w:customStyle="1" w:styleId="TEKSTZnak">
    <w:name w:val="TEKST Znak"/>
    <w:link w:val="TEKST"/>
    <w:uiPriority w:val="99"/>
    <w:locked/>
    <w:rsid w:val="005C7EBF"/>
    <w:rPr>
      <w:rFonts w:ascii="Arial" w:eastAsia="Times New Roman" w:hAnsi="Arial" w:cs="Arial"/>
      <w:sz w:val="22"/>
      <w:szCs w:val="22"/>
      <w:lang w:val="en-US" w:eastAsia="de-DE"/>
    </w:rPr>
  </w:style>
  <w:style w:type="paragraph" w:customStyle="1" w:styleId="PUNKTORY">
    <w:name w:val="PUNKTORY"/>
    <w:basedOn w:val="Normalny"/>
    <w:uiPriority w:val="99"/>
    <w:rsid w:val="005C7EBF"/>
    <w:pPr>
      <w:numPr>
        <w:numId w:val="1"/>
      </w:numPr>
      <w:spacing w:after="160" w:line="360" w:lineRule="auto"/>
      <w:jc w:val="both"/>
    </w:pPr>
    <w:rPr>
      <w:rFonts w:ascii="Arial" w:eastAsia="Times New Roman" w:hAnsi="Arial" w:cs="Arial"/>
      <w:sz w:val="22"/>
      <w:szCs w:val="22"/>
      <w:lang w:val="en-US" w:eastAsia="de-DE"/>
    </w:rPr>
  </w:style>
  <w:style w:type="character" w:customStyle="1" w:styleId="h2">
    <w:name w:val="h2"/>
    <w:uiPriority w:val="99"/>
    <w:rsid w:val="005C7EBF"/>
  </w:style>
  <w:style w:type="paragraph" w:customStyle="1" w:styleId="N0">
    <w:name w:val="N0"/>
    <w:basedOn w:val="Normalny"/>
    <w:link w:val="N0Znak"/>
    <w:uiPriority w:val="99"/>
    <w:rsid w:val="005C7EBF"/>
    <w:pPr>
      <w:numPr>
        <w:numId w:val="2"/>
      </w:numPr>
      <w:tabs>
        <w:tab w:val="num" w:pos="851"/>
      </w:tabs>
      <w:spacing w:line="320" w:lineRule="atLeast"/>
      <w:ind w:left="851" w:hanging="851"/>
      <w:jc w:val="both"/>
    </w:pPr>
    <w:rPr>
      <w:rFonts w:ascii="Arial" w:eastAsia="Times New Roman" w:hAnsi="Arial" w:cs="Times New Roman"/>
      <w:sz w:val="20"/>
      <w:szCs w:val="20"/>
      <w:lang w:val="en-GB" w:eastAsia="de-DE"/>
    </w:rPr>
  </w:style>
  <w:style w:type="character" w:customStyle="1" w:styleId="N0Znak">
    <w:name w:val="N0 Znak"/>
    <w:link w:val="N0"/>
    <w:uiPriority w:val="99"/>
    <w:locked/>
    <w:rsid w:val="005C7EBF"/>
    <w:rPr>
      <w:rFonts w:ascii="Arial" w:eastAsia="Times New Roman" w:hAnsi="Arial" w:cs="Times New Roman"/>
      <w:sz w:val="20"/>
      <w:szCs w:val="20"/>
      <w:lang w:val="en-GB" w:eastAsia="de-DE"/>
    </w:rPr>
  </w:style>
  <w:style w:type="paragraph" w:customStyle="1" w:styleId="Tekst0">
    <w:name w:val="Tekst"/>
    <w:basedOn w:val="Normalny"/>
    <w:link w:val="TekstZnak0"/>
    <w:uiPriority w:val="99"/>
    <w:rsid w:val="005C7EBF"/>
    <w:pPr>
      <w:spacing w:after="160" w:line="360" w:lineRule="auto"/>
      <w:ind w:left="851"/>
      <w:jc w:val="both"/>
    </w:pPr>
    <w:rPr>
      <w:rFonts w:ascii="Arial" w:eastAsia="Times New Roman" w:hAnsi="Arial" w:cs="Times New Roman"/>
      <w:sz w:val="22"/>
      <w:szCs w:val="22"/>
      <w:lang w:eastAsia="de-DE"/>
    </w:rPr>
  </w:style>
  <w:style w:type="character" w:customStyle="1" w:styleId="TekstZnak0">
    <w:name w:val="Tekst Znak"/>
    <w:link w:val="Tekst0"/>
    <w:uiPriority w:val="99"/>
    <w:locked/>
    <w:rsid w:val="005C7EBF"/>
    <w:rPr>
      <w:rFonts w:ascii="Arial" w:eastAsia="Times New Roman" w:hAnsi="Arial" w:cs="Times New Roman"/>
      <w:sz w:val="22"/>
      <w:szCs w:val="22"/>
      <w:lang w:eastAsia="de-DE"/>
    </w:rPr>
  </w:style>
  <w:style w:type="paragraph" w:customStyle="1" w:styleId="UEtekstbold">
    <w:name w:val="UE tekst bold"/>
    <w:autoRedefine/>
    <w:uiPriority w:val="99"/>
    <w:rsid w:val="005C7EBF"/>
    <w:pPr>
      <w:tabs>
        <w:tab w:val="left" w:pos="1970"/>
      </w:tabs>
      <w:spacing w:after="160" w:line="360" w:lineRule="auto"/>
      <w:ind w:left="851"/>
      <w:jc w:val="both"/>
    </w:pPr>
    <w:rPr>
      <w:rFonts w:ascii="Arial" w:eastAsia="Times New Roman" w:hAnsi="Arial" w:cs="Arial"/>
      <w:sz w:val="22"/>
      <w:szCs w:val="22"/>
      <w:lang w:eastAsia="pl-PL"/>
    </w:rPr>
  </w:style>
  <w:style w:type="paragraph" w:customStyle="1" w:styleId="StylstylraportutekstAutomatycznyInterliniapojedyncz1">
    <w:name w:val="Styl styl raportu tekst + Automatyczny Interlinia:  pojedyncz... +...1"/>
    <w:basedOn w:val="Normalny"/>
    <w:link w:val="StylstylraportutekstAutomatycznyInterliniapojedyncz1Znak"/>
    <w:uiPriority w:val="99"/>
    <w:rsid w:val="005C7EBF"/>
    <w:pPr>
      <w:suppressAutoHyphens/>
      <w:spacing w:before="120"/>
    </w:pPr>
    <w:rPr>
      <w:rFonts w:ascii="Calibri" w:eastAsia="Times New Roman" w:hAnsi="Calibri" w:cs="Times New Roman"/>
      <w:sz w:val="22"/>
      <w:szCs w:val="20"/>
      <w:lang w:eastAsia="pl-PL"/>
    </w:rPr>
  </w:style>
  <w:style w:type="character" w:customStyle="1" w:styleId="StylstylraportutekstAutomatycznyInterliniapojedyncz1Znak">
    <w:name w:val="Styl styl raportu tekst + Automatyczny Interlinia:  pojedyncz... +...1 Znak"/>
    <w:link w:val="StylstylraportutekstAutomatycznyInterliniapojedyncz1"/>
    <w:uiPriority w:val="99"/>
    <w:locked/>
    <w:rsid w:val="005C7EBF"/>
    <w:rPr>
      <w:rFonts w:ascii="Calibri" w:eastAsia="Times New Roman" w:hAnsi="Calibri" w:cs="Times New Roman"/>
      <w:sz w:val="22"/>
      <w:szCs w:val="20"/>
      <w:lang w:eastAsia="pl-PL"/>
    </w:rPr>
  </w:style>
  <w:style w:type="paragraph" w:customStyle="1" w:styleId="Default">
    <w:name w:val="Default"/>
    <w:rsid w:val="005C7EBF"/>
    <w:pPr>
      <w:autoSpaceDE w:val="0"/>
      <w:autoSpaceDN w:val="0"/>
      <w:adjustRightInd w:val="0"/>
    </w:pPr>
    <w:rPr>
      <w:rFonts w:ascii="Arial" w:eastAsia="Times New Roman" w:hAnsi="Arial" w:cs="Arial"/>
      <w:color w:val="000000"/>
      <w:lang w:eastAsia="pl-PL"/>
    </w:rPr>
  </w:style>
  <w:style w:type="paragraph" w:customStyle="1" w:styleId="NRUMERDOK">
    <w:name w:val="NRUMER DOK"/>
    <w:basedOn w:val="Normalny"/>
    <w:link w:val="NRUMERDOKZnak"/>
    <w:uiPriority w:val="99"/>
    <w:rsid w:val="005C7EBF"/>
    <w:pPr>
      <w:jc w:val="right"/>
    </w:pPr>
    <w:rPr>
      <w:rFonts w:ascii="Arial" w:eastAsia="Times New Roman" w:hAnsi="Arial" w:cs="Times New Roman"/>
      <w:sz w:val="22"/>
      <w:szCs w:val="20"/>
      <w:lang w:val="en-US"/>
    </w:rPr>
  </w:style>
  <w:style w:type="character" w:customStyle="1" w:styleId="NRUMERDOKZnak">
    <w:name w:val="NRUMER DOK Znak"/>
    <w:link w:val="NRUMERDOK"/>
    <w:uiPriority w:val="99"/>
    <w:locked/>
    <w:rsid w:val="005C7EBF"/>
    <w:rPr>
      <w:rFonts w:ascii="Arial" w:eastAsia="Times New Roman" w:hAnsi="Arial" w:cs="Times New Roman"/>
      <w:sz w:val="22"/>
      <w:szCs w:val="20"/>
      <w:lang w:val="en-US"/>
    </w:rPr>
  </w:style>
  <w:style w:type="character" w:customStyle="1" w:styleId="NormalnyWebZnak1Znak1">
    <w:name w:val="Normalny (Web) Znak1 Znak1"/>
    <w:aliases w:val="Normalny (Web) Znak Znak Znak2,Normalny (Web) Znak Znak Znak3"/>
    <w:uiPriority w:val="99"/>
    <w:locked/>
    <w:rsid w:val="005C7EBF"/>
    <w:rPr>
      <w:rFonts w:cs="Times New Roman"/>
      <w:sz w:val="24"/>
      <w:szCs w:val="24"/>
      <w:lang w:val="pl-PL" w:eastAsia="pl-PL" w:bidi="ar-SA"/>
    </w:rPr>
  </w:style>
  <w:style w:type="paragraph" w:customStyle="1" w:styleId="ListParagraph2">
    <w:name w:val="List Paragraph2"/>
    <w:basedOn w:val="Normalny"/>
    <w:uiPriority w:val="99"/>
    <w:rsid w:val="005C7EBF"/>
    <w:pPr>
      <w:spacing w:before="120" w:after="80"/>
      <w:ind w:left="720"/>
      <w:jc w:val="both"/>
    </w:pPr>
    <w:rPr>
      <w:rFonts w:ascii="Times New Roman" w:eastAsia="Times New Roman" w:hAnsi="Times New Roman" w:cs="Times New Roman"/>
      <w:sz w:val="22"/>
      <w:szCs w:val="22"/>
      <w:lang w:val="en-US"/>
    </w:rPr>
  </w:style>
  <w:style w:type="character" w:customStyle="1" w:styleId="ZnakZnak21">
    <w:name w:val="Znak Znak21"/>
    <w:uiPriority w:val="99"/>
    <w:rsid w:val="005C7EBF"/>
    <w:rPr>
      <w:rFonts w:cs="Times New Roman"/>
      <w:lang w:val="pl-PL" w:eastAsia="pl-PL" w:bidi="ar-SA"/>
    </w:rPr>
  </w:style>
  <w:style w:type="paragraph" w:customStyle="1" w:styleId="Style">
    <w:name w:val="Style"/>
    <w:uiPriority w:val="99"/>
    <w:rsid w:val="005C7EBF"/>
    <w:pPr>
      <w:overflowPunct w:val="0"/>
      <w:autoSpaceDE w:val="0"/>
      <w:autoSpaceDN w:val="0"/>
      <w:adjustRightInd w:val="0"/>
      <w:textAlignment w:val="baseline"/>
    </w:pPr>
    <w:rPr>
      <w:rFonts w:ascii="Times New Roman" w:eastAsia="Times New Roman" w:hAnsi="Times New Roman" w:cs="Times New Roman"/>
      <w:sz w:val="20"/>
      <w:szCs w:val="20"/>
      <w:lang w:eastAsia="pl-PL"/>
    </w:rPr>
  </w:style>
  <w:style w:type="paragraph" w:customStyle="1" w:styleId="Normalny2">
    <w:name w:val="Normalny2"/>
    <w:basedOn w:val="Normalny"/>
    <w:uiPriority w:val="99"/>
    <w:rsid w:val="005C7EBF"/>
    <w:pPr>
      <w:widowControl w:val="0"/>
      <w:suppressAutoHyphens/>
    </w:pPr>
    <w:rPr>
      <w:rFonts w:ascii="Luxi Serif" w:eastAsia="Times New Roman" w:hAnsi="Luxi Serif" w:cs="Times New Roman"/>
      <w:lang w:eastAsia="ar-SA"/>
    </w:rPr>
  </w:style>
  <w:style w:type="paragraph" w:customStyle="1" w:styleId="western">
    <w:name w:val="western"/>
    <w:basedOn w:val="Normalny"/>
    <w:uiPriority w:val="99"/>
    <w:rsid w:val="005C7EBF"/>
    <w:pPr>
      <w:spacing w:before="100" w:beforeAutospacing="1" w:after="119"/>
    </w:pPr>
    <w:rPr>
      <w:rFonts w:ascii="Times New Roman" w:eastAsia="Times New Roman" w:hAnsi="Times New Roman" w:cs="Times New Roman"/>
      <w:color w:val="000000"/>
      <w:lang w:eastAsia="pl-PL"/>
    </w:rPr>
  </w:style>
  <w:style w:type="paragraph" w:customStyle="1" w:styleId="Normalny3">
    <w:name w:val="Normalny3"/>
    <w:basedOn w:val="Normalny"/>
    <w:rsid w:val="005C7EBF"/>
    <w:pPr>
      <w:widowControl w:val="0"/>
      <w:suppressAutoHyphens/>
    </w:pPr>
    <w:rPr>
      <w:rFonts w:ascii="Luxi Serif" w:eastAsia="Andale Sans UI" w:hAnsi="Luxi Serif" w:cs="Times New Roman"/>
      <w:lang w:eastAsia="ar-SA"/>
    </w:rPr>
  </w:style>
  <w:style w:type="paragraph" w:customStyle="1" w:styleId="Normalny4">
    <w:name w:val="Normalny4"/>
    <w:basedOn w:val="Normalny"/>
    <w:rsid w:val="005C7EBF"/>
    <w:pPr>
      <w:widowControl w:val="0"/>
      <w:suppressAutoHyphens/>
    </w:pPr>
    <w:rPr>
      <w:rFonts w:ascii="Luxi Serif" w:eastAsia="Andale Sans UI" w:hAnsi="Luxi Serif" w:cs="Times New Roman"/>
      <w:lang w:eastAsia="ar-SA"/>
    </w:rPr>
  </w:style>
  <w:style w:type="paragraph" w:styleId="Listanumerowana3">
    <w:name w:val="List Number 3"/>
    <w:basedOn w:val="Normalny"/>
    <w:uiPriority w:val="99"/>
    <w:semiHidden/>
    <w:unhideWhenUsed/>
    <w:rsid w:val="005C7EBF"/>
    <w:pPr>
      <w:widowControl w:val="0"/>
      <w:numPr>
        <w:numId w:val="7"/>
      </w:numPr>
      <w:suppressAutoHyphens/>
      <w:contextualSpacing/>
    </w:pPr>
    <w:rPr>
      <w:rFonts w:ascii="Luxi Serif" w:eastAsia="Times New Roman" w:hAnsi="Luxi Serif" w:cs="Times New Roman"/>
      <w:lang w:eastAsia="ar-SA"/>
    </w:rPr>
  </w:style>
  <w:style w:type="paragraph" w:customStyle="1" w:styleId="Normalny5">
    <w:name w:val="Normalny5"/>
    <w:basedOn w:val="Normalny"/>
    <w:rsid w:val="005C7EBF"/>
    <w:pPr>
      <w:widowControl w:val="0"/>
      <w:suppressAutoHyphens/>
    </w:pPr>
    <w:rPr>
      <w:rFonts w:ascii="Luxi Serif" w:eastAsia="Andale Sans UI" w:hAnsi="Luxi Serif" w:cs="Times New Roman"/>
      <w:lang w:eastAsia="ar-SA"/>
    </w:rPr>
  </w:style>
  <w:style w:type="character" w:styleId="Odwoanieprzypisukocowego">
    <w:name w:val="endnote reference"/>
    <w:basedOn w:val="Domylnaczcionkaakapitu"/>
    <w:uiPriority w:val="99"/>
    <w:semiHidden/>
    <w:unhideWhenUsed/>
    <w:rsid w:val="007A50C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76202">
      <w:bodyDiv w:val="1"/>
      <w:marLeft w:val="0"/>
      <w:marRight w:val="0"/>
      <w:marTop w:val="0"/>
      <w:marBottom w:val="0"/>
      <w:divBdr>
        <w:top w:val="none" w:sz="0" w:space="0" w:color="auto"/>
        <w:left w:val="none" w:sz="0" w:space="0" w:color="auto"/>
        <w:bottom w:val="none" w:sz="0" w:space="0" w:color="auto"/>
        <w:right w:val="none" w:sz="0" w:space="0" w:color="auto"/>
      </w:divBdr>
    </w:div>
    <w:div w:id="422918397">
      <w:bodyDiv w:val="1"/>
      <w:marLeft w:val="0"/>
      <w:marRight w:val="0"/>
      <w:marTop w:val="0"/>
      <w:marBottom w:val="0"/>
      <w:divBdr>
        <w:top w:val="none" w:sz="0" w:space="0" w:color="auto"/>
        <w:left w:val="none" w:sz="0" w:space="0" w:color="auto"/>
        <w:bottom w:val="none" w:sz="0" w:space="0" w:color="auto"/>
        <w:right w:val="none" w:sz="0" w:space="0" w:color="auto"/>
      </w:divBdr>
    </w:div>
    <w:div w:id="1013462137">
      <w:bodyDiv w:val="1"/>
      <w:marLeft w:val="0"/>
      <w:marRight w:val="0"/>
      <w:marTop w:val="0"/>
      <w:marBottom w:val="0"/>
      <w:divBdr>
        <w:top w:val="none" w:sz="0" w:space="0" w:color="auto"/>
        <w:left w:val="none" w:sz="0" w:space="0" w:color="auto"/>
        <w:bottom w:val="none" w:sz="0" w:space="0" w:color="auto"/>
        <w:right w:val="none" w:sz="0" w:space="0" w:color="auto"/>
      </w:divBdr>
    </w:div>
    <w:div w:id="1850244264">
      <w:bodyDiv w:val="1"/>
      <w:marLeft w:val="0"/>
      <w:marRight w:val="0"/>
      <w:marTop w:val="0"/>
      <w:marBottom w:val="0"/>
      <w:divBdr>
        <w:top w:val="none" w:sz="0" w:space="0" w:color="auto"/>
        <w:left w:val="none" w:sz="0" w:space="0" w:color="auto"/>
        <w:bottom w:val="none" w:sz="0" w:space="0" w:color="auto"/>
        <w:right w:val="none" w:sz="0" w:space="0" w:color="auto"/>
      </w:divBdr>
    </w:div>
    <w:div w:id="1875731207">
      <w:bodyDiv w:val="1"/>
      <w:marLeft w:val="0"/>
      <w:marRight w:val="0"/>
      <w:marTop w:val="0"/>
      <w:marBottom w:val="0"/>
      <w:divBdr>
        <w:top w:val="none" w:sz="0" w:space="0" w:color="auto"/>
        <w:left w:val="none" w:sz="0" w:space="0" w:color="auto"/>
        <w:bottom w:val="none" w:sz="0" w:space="0" w:color="auto"/>
        <w:right w:val="none" w:sz="0" w:space="0" w:color="auto"/>
      </w:divBdr>
    </w:div>
    <w:div w:id="2079546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bwMode="auto">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a:spPr>
      <a:bodyPr rot="0" vert="horz" wrap="square" lIns="91440" tIns="45720" rIns="91440" bIns="45720" anchor="t" anchorCtr="0" upright="1">
        <a:noAutofit/>
      </a:bodyPr>
      <a:lst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C33295-56FA-4E34-A3F1-6FF347B3A7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5294</TotalTime>
  <Pages>1</Pages>
  <Words>5624</Words>
  <Characters>33744</Characters>
  <Application>Microsoft Office Word</Application>
  <DocSecurity>0</DocSecurity>
  <Lines>281</Lines>
  <Paragraphs>78</Paragraphs>
  <ScaleCrop>false</ScaleCrop>
  <HeadingPairs>
    <vt:vector size="2" baseType="variant">
      <vt:variant>
        <vt:lpstr>Tytuł</vt:lpstr>
      </vt:variant>
      <vt:variant>
        <vt:i4>1</vt:i4>
      </vt:variant>
    </vt:vector>
  </HeadingPairs>
  <TitlesOfParts>
    <vt:vector size="1" baseType="lpstr">
      <vt:lpstr>wzór listownika MARSZALEK</vt:lpstr>
    </vt:vector>
  </TitlesOfParts>
  <Company/>
  <LinksUpToDate>false</LinksUpToDate>
  <CharactersWithSpaces>39290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wzór listownika MARSZALEK</dc:title>
  <dc:subject/>
  <dc:creator>Sklepik Katarzyna</dc:creator>
  <cp:keywords/>
  <dc:description/>
  <cp:lastModifiedBy>Balińska Jolanta</cp:lastModifiedBy>
  <cp:revision>40</cp:revision>
  <cp:lastPrinted>2024-12-20T12:18:00Z</cp:lastPrinted>
  <dcterms:created xsi:type="dcterms:W3CDTF">2022-08-23T08:29:00Z</dcterms:created>
  <dcterms:modified xsi:type="dcterms:W3CDTF">2024-12-20T12:46:00Z</dcterms:modified>
</cp:coreProperties>
</file>