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4F4F8" w14:textId="77777777" w:rsidR="00067409" w:rsidRDefault="00067409" w:rsidP="001C218F">
      <w:pPr>
        <w:spacing w:after="480"/>
        <w:ind w:left="6373" w:firstLine="708"/>
      </w:pPr>
    </w:p>
    <w:p w14:paraId="4B82B0F3" w14:textId="77777777" w:rsidR="00067409" w:rsidRDefault="00067409" w:rsidP="001C218F">
      <w:pPr>
        <w:spacing w:after="480"/>
        <w:ind w:left="6373" w:firstLine="708"/>
      </w:pPr>
    </w:p>
    <w:p w14:paraId="3AFBAD57" w14:textId="3DA058FD" w:rsidR="001C218F" w:rsidRDefault="00811238" w:rsidP="00067409"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oznań</w:t>
      </w:r>
      <w:r w:rsidR="001C218F" w:rsidRPr="00FF3A91">
        <w:t>,</w:t>
      </w:r>
      <w:r w:rsidR="00895F23" w:rsidRPr="00FF3A91">
        <w:t xml:space="preserve"> </w:t>
      </w:r>
      <w:r w:rsidR="00DC52B2">
        <w:t>9.01.2025</w:t>
      </w:r>
      <w:r w:rsidR="00550265" w:rsidRPr="00FF3A91">
        <w:t xml:space="preserve"> </w:t>
      </w:r>
      <w:r w:rsidR="001C218F" w:rsidRPr="00FF3A91">
        <w:t>r</w:t>
      </w:r>
      <w:r w:rsidR="00550265" w:rsidRPr="00FF3A91">
        <w:t>.</w:t>
      </w:r>
      <w:r w:rsidR="00550265">
        <w:t xml:space="preserve"> </w:t>
      </w:r>
    </w:p>
    <w:p w14:paraId="00BBA49A" w14:textId="467EBD73" w:rsidR="002B3C3E" w:rsidRDefault="005B4904" w:rsidP="00067409">
      <w:r>
        <w:t>DSK-I</w:t>
      </w:r>
      <w:r w:rsidR="00895F23">
        <w:t>V.7030.1.</w:t>
      </w:r>
      <w:r w:rsidR="00047410">
        <w:t>1</w:t>
      </w:r>
      <w:r w:rsidR="00895F23">
        <w:t>.202</w:t>
      </w:r>
      <w:r w:rsidR="00047410">
        <w:t>5</w:t>
      </w:r>
    </w:p>
    <w:p w14:paraId="0B799031" w14:textId="77777777" w:rsidR="00067409" w:rsidRDefault="00067409" w:rsidP="00067409">
      <w:pPr>
        <w:spacing w:line="276" w:lineRule="auto"/>
        <w:ind w:right="-3"/>
        <w:rPr>
          <w:rFonts w:ascii="Calibri" w:hAnsi="Calibri" w:cs="Calibri"/>
          <w:b/>
        </w:rPr>
      </w:pPr>
    </w:p>
    <w:p w14:paraId="7AE2136B" w14:textId="4B86BFD1" w:rsidR="00F04DBA" w:rsidRDefault="00047410" w:rsidP="00067409">
      <w:pPr>
        <w:spacing w:line="276" w:lineRule="auto"/>
        <w:ind w:right="-3"/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t>Wójt Gminy Krzymów</w:t>
      </w:r>
    </w:p>
    <w:p w14:paraId="1C366927" w14:textId="1DF3678C" w:rsidR="00047410" w:rsidRDefault="00047410" w:rsidP="00067409">
      <w:pPr>
        <w:spacing w:line="276" w:lineRule="auto"/>
        <w:ind w:right="-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ul. Kościelna 2</w:t>
      </w:r>
    </w:p>
    <w:p w14:paraId="1DD817EA" w14:textId="26878F55" w:rsidR="00047410" w:rsidRPr="002515D3" w:rsidRDefault="00047410" w:rsidP="00067409">
      <w:pPr>
        <w:spacing w:line="276" w:lineRule="auto"/>
        <w:ind w:right="-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62-513 Krzymów</w:t>
      </w:r>
    </w:p>
    <w:p w14:paraId="1AADB364" w14:textId="77777777" w:rsidR="001E6010" w:rsidRPr="002E6842" w:rsidRDefault="001E6010" w:rsidP="001E6010">
      <w:pPr>
        <w:ind w:firstLine="708"/>
        <w:jc w:val="both"/>
        <w:rPr>
          <w:sz w:val="22"/>
          <w:szCs w:val="22"/>
          <w:highlight w:val="yellow"/>
        </w:rPr>
      </w:pPr>
    </w:p>
    <w:p w14:paraId="1E1839C0" w14:textId="2024DBF8" w:rsidR="00047410" w:rsidRPr="00047410" w:rsidRDefault="00047410" w:rsidP="00047410">
      <w:pPr>
        <w:spacing w:line="276" w:lineRule="auto"/>
      </w:pPr>
      <w:r w:rsidRPr="00047410">
        <w:t xml:space="preserve">Nawiązując do pisma znak: </w:t>
      </w:r>
      <w:r>
        <w:t>RG.6220.17.2024</w:t>
      </w:r>
      <w:r w:rsidRPr="00047410">
        <w:t xml:space="preserve"> z dnia </w:t>
      </w:r>
      <w:r>
        <w:t>30.12.2024</w:t>
      </w:r>
      <w:r w:rsidRPr="00047410">
        <w:t xml:space="preserve"> r. </w:t>
      </w:r>
      <w:r>
        <w:t xml:space="preserve">(wpływ w dniu 3.01.2025 r.) </w:t>
      </w:r>
      <w:r w:rsidRPr="00047410">
        <w:t xml:space="preserve">zawierającego prośbę o wydanie opinii dotyczącej obowiązku przeprowadzenia oceny odziaływania przedsięwzięcia na środowisko, dla </w:t>
      </w:r>
      <w:r w:rsidR="00DC52B2">
        <w:t>przedsięwzięcia polegającego na rozbudowie zakładu produkcji komponentów żelatynowych, tłuszczy i białka spożywczego na działce nr 797/6 obręb Brzezińskie Holendry oraz działce nr 265/6 obręb Głodno, gmina Krzymów</w:t>
      </w:r>
      <w:r w:rsidRPr="00047410">
        <w:t xml:space="preserve">, (inwestor: </w:t>
      </w:r>
      <w:r w:rsidR="00DC52B2">
        <w:t>BONESELECT-PRO sp. z o.o., Brzezińskie Holendry 62A, 62-513 Krzymów</w:t>
      </w:r>
      <w:r w:rsidRPr="00047410">
        <w:t>), przedstawiam następujące stanowisko.</w:t>
      </w:r>
    </w:p>
    <w:p w14:paraId="75EA94A4" w14:textId="77777777" w:rsidR="00AE11D2" w:rsidRDefault="00AE11D2" w:rsidP="00047410">
      <w:pPr>
        <w:spacing w:line="276" w:lineRule="auto"/>
      </w:pPr>
    </w:p>
    <w:p w14:paraId="2D66CDE9" w14:textId="4E38D906" w:rsidR="00047410" w:rsidRPr="00047410" w:rsidRDefault="00047410" w:rsidP="00047410">
      <w:pPr>
        <w:spacing w:line="276" w:lineRule="auto"/>
      </w:pPr>
      <w:r w:rsidRPr="00047410">
        <w:t>Zgodnie z art. 63 ust. 1 w zw. z art. 64 ust. 1 pkt 3 ustawy z dnia 3 października 2008 r. o udostępnianiu informacji o środowisku i jego ochronie, udziale społeczeństwa w ochronie środowiska oraz o ocenach oddziaływania na środowisko (tekst jednolity: Dz. U. z 202</w:t>
      </w:r>
      <w:r w:rsidR="00DC52B2">
        <w:t>4</w:t>
      </w:r>
      <w:r w:rsidRPr="00047410">
        <w:t xml:space="preserve"> r., poz. </w:t>
      </w:r>
      <w:r w:rsidR="00DC52B2">
        <w:t>1112</w:t>
      </w:r>
      <w:r w:rsidRPr="00047410">
        <w:t>), organ właściwy do wydania decyzji o środowiskowych uwarunkowaniach stwierdza obowiązek przeprowadzenia oceny oddziaływania przedsięwzięcia na środowisko, po uzyskaniu opinii organu właściwego do wydania pozwolenia zintegrowanego na podstawie ustawy z dnia 27 kwietnia 2001 r. – Prawo ochrony środowiska (tekst jednolity: Dz. U. z 202</w:t>
      </w:r>
      <w:r w:rsidR="00DC52B2">
        <w:t>4</w:t>
      </w:r>
      <w:r w:rsidRPr="00047410">
        <w:t xml:space="preserve"> r., poz. </w:t>
      </w:r>
      <w:r w:rsidR="00DC52B2">
        <w:t>54</w:t>
      </w:r>
      <w:r w:rsidRPr="00047410">
        <w:t xml:space="preserve"> ze zm.), </w:t>
      </w:r>
      <w:r w:rsidRPr="00047410">
        <w:rPr>
          <w:u w:val="single"/>
        </w:rPr>
        <w:t xml:space="preserve">jeżeli planowane przedsięwzięcie kwalifikowane jest jako instalacja, o której mowa </w:t>
      </w:r>
      <w:r w:rsidRPr="00047410">
        <w:rPr>
          <w:u w:val="single"/>
        </w:rPr>
        <w:br/>
        <w:t>w art. 201 ust. 1 tej ustawy</w:t>
      </w:r>
      <w:r w:rsidRPr="00047410">
        <w:t>.</w:t>
      </w:r>
    </w:p>
    <w:p w14:paraId="5BF63A43" w14:textId="77777777" w:rsidR="00047410" w:rsidRPr="00047410" w:rsidRDefault="00047410" w:rsidP="00047410">
      <w:pPr>
        <w:spacing w:line="276" w:lineRule="auto"/>
      </w:pPr>
      <w:r w:rsidRPr="00047410">
        <w:t>Zwracam uwagę, że opinia organu właściwego do wydania pozwolenia zintegrowanego swoim zakresem winna obejmować wyłącznie kwestie związane z etapem eksploatacji instalacji, gdyż udział organu współdziałającego ogranicza się do kompetencji związanych z udzieleniem pozwolenia określającego warunki korzystania ze środowiska. Z tego względu organ dokonuje analizy przedłożonej dokumentacji pod względem ustawowych wymagań dotyczących tegoż pozwolenia.</w:t>
      </w:r>
    </w:p>
    <w:p w14:paraId="74DF6EB9" w14:textId="76B4D764" w:rsidR="00DC52B2" w:rsidRPr="00DC52B2" w:rsidRDefault="00DC52B2" w:rsidP="00DC52B2">
      <w:pPr>
        <w:spacing w:line="276" w:lineRule="auto"/>
      </w:pPr>
      <w:r w:rsidRPr="00DC52B2">
        <w:t xml:space="preserve">Na gruncie rozpatrywanej sprawy nie zachodzą ww. okoliczności, gdyż działalność objęta wnioskiem nie stanowi żadnego z przedsięwzięć wskazanych w rozporządzeniu Ministra Środowiska z dnia 27 sierpnia 2014 r. w sprawie rodzajów instalacji mogących powodować znaczne zanieczyszczenie poszczególnych elementów przyrodniczych albo środowiska jako całości (Dz. U. z 2014 r., poz. 1169), </w:t>
      </w:r>
      <w:r w:rsidRPr="00DC52B2">
        <w:rPr>
          <w:u w:val="single"/>
        </w:rPr>
        <w:t>a więc nie wymaga uzyskania pozwolenia zintegrowanego</w:t>
      </w:r>
      <w:r w:rsidRPr="00DC52B2">
        <w:t xml:space="preserve">. </w:t>
      </w:r>
    </w:p>
    <w:p w14:paraId="4BCADA71" w14:textId="77777777" w:rsidR="00DC52B2" w:rsidRPr="00DC52B2" w:rsidRDefault="00DC52B2" w:rsidP="00DC52B2">
      <w:pPr>
        <w:spacing w:line="276" w:lineRule="auto"/>
      </w:pPr>
      <w:r w:rsidRPr="00DC52B2">
        <w:t>W tym stanie rzeczy brak jest podstaw prawnych do wydania przez tutejszy Organ opinii w toku postępowania w sprawie wydania decyzji o środowiskowych uwarunkowaniach dla ww. przedsięwzięcia.</w:t>
      </w:r>
    </w:p>
    <w:p w14:paraId="402B0E99" w14:textId="0370A762" w:rsidR="00DC52B2" w:rsidRPr="00DC52B2" w:rsidRDefault="00DC52B2" w:rsidP="00DC52B2">
      <w:pPr>
        <w:spacing w:line="276" w:lineRule="auto"/>
        <w:rPr>
          <w:lang w:bidi="pl-PL"/>
        </w:rPr>
      </w:pPr>
      <w:r w:rsidRPr="00DC52B2">
        <w:lastRenderedPageBreak/>
        <w:t xml:space="preserve">W załączeniu do niniejszego pisma zwracam dokumenty dołączone do pisma znak: </w:t>
      </w:r>
      <w:r>
        <w:t>RG.6220.17.2024</w:t>
      </w:r>
      <w:r w:rsidRPr="00047410">
        <w:t xml:space="preserve"> z dnia </w:t>
      </w:r>
      <w:r>
        <w:t>30.12.2024</w:t>
      </w:r>
      <w:r w:rsidRPr="00047410">
        <w:t xml:space="preserve"> r.</w:t>
      </w:r>
    </w:p>
    <w:p w14:paraId="607A7108" w14:textId="77777777" w:rsidR="00047410" w:rsidRPr="00047410" w:rsidRDefault="00047410" w:rsidP="00047410">
      <w:pPr>
        <w:spacing w:line="276" w:lineRule="auto"/>
      </w:pPr>
    </w:p>
    <w:p w14:paraId="3124E690" w14:textId="6679DDF9" w:rsidR="003B5234" w:rsidRDefault="003B5234" w:rsidP="00C30A7D">
      <w:pPr>
        <w:spacing w:line="276" w:lineRule="auto"/>
        <w:rPr>
          <w:sz w:val="22"/>
          <w:szCs w:val="22"/>
        </w:rPr>
      </w:pPr>
    </w:p>
    <w:p w14:paraId="4CD34899" w14:textId="2C75534A" w:rsidR="00CB438D" w:rsidRDefault="00CB438D" w:rsidP="00C30A7D">
      <w:pPr>
        <w:spacing w:line="276" w:lineRule="auto"/>
      </w:pPr>
    </w:p>
    <w:p w14:paraId="3DBB28B3" w14:textId="77777777" w:rsidR="00067409" w:rsidRPr="00490B40" w:rsidRDefault="00067409" w:rsidP="00067409">
      <w:pPr>
        <w:rPr>
          <w:rFonts w:eastAsia="Times New Roman" w:cstheme="minorHAnsi"/>
          <w:i/>
          <w:lang w:eastAsia="pl-PL"/>
        </w:rPr>
      </w:pPr>
      <w:r w:rsidRPr="00490B40">
        <w:rPr>
          <w:rFonts w:eastAsia="Times New Roman" w:cstheme="minorHAnsi"/>
          <w:i/>
          <w:lang w:eastAsia="pl-PL"/>
        </w:rPr>
        <w:t>z up. MARSZAŁKA WOJEWÓDZTWA</w:t>
      </w:r>
    </w:p>
    <w:p w14:paraId="50153850" w14:textId="77777777" w:rsidR="00067409" w:rsidRPr="00490B40" w:rsidRDefault="00067409" w:rsidP="00067409">
      <w:pPr>
        <w:rPr>
          <w:rFonts w:eastAsia="Times New Roman" w:cstheme="minorHAnsi"/>
          <w:i/>
          <w:lang w:eastAsia="pl-PL"/>
        </w:rPr>
      </w:pPr>
    </w:p>
    <w:p w14:paraId="591E345F" w14:textId="77777777" w:rsidR="00067409" w:rsidRPr="00490B40" w:rsidRDefault="00067409" w:rsidP="00067409">
      <w:pPr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Małgorzata Krucka-Adamkiewicz</w:t>
      </w:r>
    </w:p>
    <w:p w14:paraId="76CBFC25" w14:textId="77777777" w:rsidR="00067409" w:rsidRPr="00490B40" w:rsidRDefault="00067409" w:rsidP="00067409">
      <w:pPr>
        <w:rPr>
          <w:rFonts w:eastAsia="Times New Roman" w:cstheme="minorHAnsi"/>
          <w:i/>
          <w:lang w:eastAsia="pl-PL"/>
        </w:rPr>
      </w:pPr>
      <w:r w:rsidRPr="00490B40">
        <w:rPr>
          <w:rFonts w:eastAsia="Times New Roman" w:cstheme="minorHAnsi"/>
          <w:i/>
          <w:lang w:eastAsia="pl-PL"/>
        </w:rPr>
        <w:t>Zastępca Dyrektora Departamentu</w:t>
      </w:r>
    </w:p>
    <w:p w14:paraId="0A951D44" w14:textId="77777777" w:rsidR="00067409" w:rsidRPr="00490B40" w:rsidRDefault="00067409" w:rsidP="00067409">
      <w:pPr>
        <w:rPr>
          <w:rFonts w:eastAsia="Times New Roman" w:cstheme="minorHAnsi"/>
          <w:i/>
          <w:lang w:eastAsia="pl-PL"/>
        </w:rPr>
      </w:pPr>
      <w:r w:rsidRPr="00490B40">
        <w:rPr>
          <w:rFonts w:eastAsia="Times New Roman" w:cstheme="minorHAnsi"/>
          <w:i/>
          <w:lang w:eastAsia="pl-PL"/>
        </w:rPr>
        <w:t>Zarządzania Środowiskiem i Klimatu</w:t>
      </w:r>
    </w:p>
    <w:p w14:paraId="2730D41C" w14:textId="2B34C10B" w:rsidR="008A0D68" w:rsidRDefault="008A0D68" w:rsidP="00C30A7D">
      <w:pPr>
        <w:spacing w:line="276" w:lineRule="auto"/>
      </w:pPr>
    </w:p>
    <w:p w14:paraId="21DE8011" w14:textId="77F65CF0" w:rsidR="008A0D68" w:rsidRDefault="008A0D68" w:rsidP="00C30A7D">
      <w:pPr>
        <w:spacing w:line="276" w:lineRule="auto"/>
      </w:pPr>
    </w:p>
    <w:p w14:paraId="41584E1C" w14:textId="48E0DA4E" w:rsidR="008A0D68" w:rsidRDefault="008A0D68" w:rsidP="00C30A7D">
      <w:pPr>
        <w:spacing w:line="276" w:lineRule="auto"/>
      </w:pPr>
    </w:p>
    <w:p w14:paraId="7523B474" w14:textId="502ED07A" w:rsidR="008A0D68" w:rsidRDefault="008A0D68" w:rsidP="00C30A7D">
      <w:pPr>
        <w:spacing w:line="276" w:lineRule="auto"/>
      </w:pPr>
    </w:p>
    <w:p w14:paraId="2F00A845" w14:textId="0FFA8151" w:rsidR="008A0D68" w:rsidRDefault="008A0D68" w:rsidP="00C30A7D">
      <w:pPr>
        <w:spacing w:line="276" w:lineRule="auto"/>
      </w:pPr>
    </w:p>
    <w:p w14:paraId="183FA9DD" w14:textId="20F3E037" w:rsidR="008A0D68" w:rsidRDefault="008A0D68" w:rsidP="00C30A7D">
      <w:pPr>
        <w:spacing w:line="276" w:lineRule="auto"/>
      </w:pPr>
    </w:p>
    <w:p w14:paraId="46ED68C2" w14:textId="55A39239" w:rsidR="008A0D68" w:rsidRDefault="008A0D68" w:rsidP="00C30A7D">
      <w:pPr>
        <w:spacing w:line="276" w:lineRule="auto"/>
      </w:pPr>
    </w:p>
    <w:p w14:paraId="7F2D7CC7" w14:textId="77777777" w:rsidR="008A0D68" w:rsidRDefault="008A0D68" w:rsidP="00C30A7D">
      <w:pPr>
        <w:spacing w:line="276" w:lineRule="auto"/>
      </w:pPr>
    </w:p>
    <w:p w14:paraId="492F900B" w14:textId="77777777" w:rsidR="008A0D68" w:rsidRPr="008A0D68" w:rsidRDefault="008A0D68" w:rsidP="00C30A7D">
      <w:pPr>
        <w:spacing w:line="276" w:lineRule="auto"/>
      </w:pPr>
    </w:p>
    <w:p w14:paraId="104EA275" w14:textId="227F45CB" w:rsidR="00CB438D" w:rsidRPr="008A0D68" w:rsidRDefault="00C54639" w:rsidP="00067409">
      <w:pPr>
        <w:spacing w:line="276" w:lineRule="auto"/>
      </w:pPr>
      <w:r w:rsidRPr="008A0D68">
        <w:t>Załączniki:</w:t>
      </w:r>
    </w:p>
    <w:p w14:paraId="07A5316D" w14:textId="3E06CAB3" w:rsidR="00C54639" w:rsidRPr="008A0D68" w:rsidRDefault="00C54639" w:rsidP="00067409">
      <w:pPr>
        <w:spacing w:line="276" w:lineRule="auto"/>
      </w:pPr>
      <w:r w:rsidRPr="008A0D68">
        <w:t xml:space="preserve">1. </w:t>
      </w:r>
      <w:r w:rsidR="008A0D68" w:rsidRPr="008A0D68">
        <w:t>Karta informacyjna przedsięwzięcia – wersja elektroniczna na płycie CD</w:t>
      </w:r>
    </w:p>
    <w:p w14:paraId="2CBB5607" w14:textId="03027D9E" w:rsidR="008A0D68" w:rsidRPr="008A0D68" w:rsidRDefault="008A0D68" w:rsidP="00067409">
      <w:pPr>
        <w:spacing w:line="276" w:lineRule="auto"/>
      </w:pPr>
      <w:r w:rsidRPr="008A0D68">
        <w:t>2. Uzupełnienie karty informacyjnej przedsięwzięcia – wersja elektroniczna na płycie CD</w:t>
      </w:r>
    </w:p>
    <w:p w14:paraId="10334DD4" w14:textId="5A5A12BF" w:rsidR="008C60E3" w:rsidRDefault="008C60E3" w:rsidP="00067409">
      <w:pPr>
        <w:spacing w:line="276" w:lineRule="auto"/>
        <w:rPr>
          <w:sz w:val="22"/>
          <w:szCs w:val="22"/>
        </w:rPr>
      </w:pPr>
    </w:p>
    <w:p w14:paraId="789CD598" w14:textId="77777777" w:rsidR="00311540" w:rsidRPr="00165CAB" w:rsidRDefault="00311540" w:rsidP="00067409">
      <w:pPr>
        <w:spacing w:line="276" w:lineRule="auto"/>
        <w:rPr>
          <w:rFonts w:ascii="Calibri" w:hAnsi="Calibri" w:cs="Calibri"/>
        </w:rPr>
      </w:pPr>
    </w:p>
    <w:p w14:paraId="7AC19974" w14:textId="77777777" w:rsidR="00C30A7D" w:rsidRPr="00C30A7D" w:rsidRDefault="00C30A7D" w:rsidP="00067409">
      <w:pPr>
        <w:spacing w:line="276" w:lineRule="auto"/>
        <w:rPr>
          <w:rFonts w:cstheme="minorHAnsi"/>
        </w:rPr>
      </w:pPr>
      <w:r w:rsidRPr="00C30A7D">
        <w:rPr>
          <w:rFonts w:cstheme="minorHAnsi"/>
        </w:rPr>
        <w:t>Otrzymują:</w:t>
      </w:r>
    </w:p>
    <w:p w14:paraId="7028FC6F" w14:textId="4E232907" w:rsidR="00C30A7D" w:rsidRDefault="00DC52B2" w:rsidP="00067409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0" w:firstLine="0"/>
        <w:contextualSpacing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Adresat</w:t>
      </w:r>
      <w:r w:rsidR="008A0D68">
        <w:rPr>
          <w:rFonts w:eastAsia="Times New Roman" w:cstheme="minorHAnsi"/>
          <w:color w:val="000000"/>
          <w:lang w:eastAsia="pl-PL"/>
        </w:rPr>
        <w:t xml:space="preserve"> (wraz z załącznikami i informacją dot. RODO)</w:t>
      </w:r>
    </w:p>
    <w:p w14:paraId="15A73307" w14:textId="0F557A35" w:rsidR="008C60E3" w:rsidRDefault="009D768E" w:rsidP="00067409">
      <w:pPr>
        <w:numPr>
          <w:ilvl w:val="0"/>
          <w:numId w:val="8"/>
        </w:numPr>
        <w:tabs>
          <w:tab w:val="clear" w:pos="720"/>
          <w:tab w:val="num" w:pos="284"/>
        </w:tabs>
        <w:ind w:left="0" w:firstLine="0"/>
        <w:rPr>
          <w:rFonts w:ascii="Calibri" w:hAnsi="Calibri" w:cs="Calibri"/>
        </w:rPr>
      </w:pPr>
      <w:r>
        <w:t>BONESELECT-PRO sp. z o.o.</w:t>
      </w:r>
    </w:p>
    <w:p w14:paraId="630965E5" w14:textId="0830D05D" w:rsidR="008C60E3" w:rsidRPr="00C30A7D" w:rsidRDefault="009D768E" w:rsidP="00067409">
      <w:pPr>
        <w:tabs>
          <w:tab w:val="num" w:pos="284"/>
        </w:tabs>
        <w:spacing w:line="276" w:lineRule="auto"/>
        <w:contextualSpacing/>
        <w:rPr>
          <w:rFonts w:eastAsia="Times New Roman" w:cstheme="minorHAnsi"/>
          <w:color w:val="000000"/>
          <w:lang w:eastAsia="pl-PL"/>
        </w:rPr>
      </w:pPr>
      <w:r>
        <w:t>Brzezińskie Holendry 62A, 62-513 Krzymów</w:t>
      </w:r>
    </w:p>
    <w:p w14:paraId="721AE892" w14:textId="77777777" w:rsidR="00C30A7D" w:rsidRPr="00C30A7D" w:rsidRDefault="00C30A7D" w:rsidP="00067409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0" w:firstLine="0"/>
        <w:contextualSpacing/>
        <w:rPr>
          <w:rFonts w:eastAsia="Times New Roman" w:cstheme="minorHAnsi"/>
          <w:color w:val="000000"/>
          <w:lang w:eastAsia="pl-PL"/>
        </w:rPr>
      </w:pPr>
      <w:r w:rsidRPr="00C30A7D">
        <w:rPr>
          <w:rFonts w:eastAsia="Times New Roman" w:cstheme="minorHAnsi"/>
          <w:lang w:eastAsia="pl-PL"/>
        </w:rPr>
        <w:t>Pozostałe Strony postępowania – w drodze obwieszczenia Marszałka Województwa Wielkopolskiego</w:t>
      </w:r>
    </w:p>
    <w:p w14:paraId="0D5924D3" w14:textId="77777777" w:rsidR="00C30A7D" w:rsidRPr="00C30A7D" w:rsidRDefault="00C30A7D" w:rsidP="00067409">
      <w:pPr>
        <w:numPr>
          <w:ilvl w:val="0"/>
          <w:numId w:val="8"/>
        </w:numPr>
        <w:tabs>
          <w:tab w:val="clear" w:pos="720"/>
          <w:tab w:val="num" w:pos="284"/>
        </w:tabs>
        <w:spacing w:after="200" w:line="276" w:lineRule="auto"/>
        <w:ind w:left="0" w:firstLine="0"/>
        <w:contextualSpacing/>
        <w:rPr>
          <w:rFonts w:eastAsia="Times New Roman" w:cstheme="minorHAnsi"/>
          <w:lang w:eastAsia="pl-PL"/>
        </w:rPr>
      </w:pPr>
      <w:r w:rsidRPr="00C30A7D">
        <w:rPr>
          <w:rFonts w:eastAsia="Times New Roman" w:cstheme="minorHAnsi"/>
          <w:lang w:eastAsia="pl-PL"/>
        </w:rPr>
        <w:t>Aa</w:t>
      </w:r>
    </w:p>
    <w:p w14:paraId="1EFFDD57" w14:textId="77777777" w:rsidR="00067409" w:rsidRDefault="00067409" w:rsidP="00067409">
      <w:pPr>
        <w:pStyle w:val="Akapitzlist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7370EADC" w14:textId="77777777" w:rsidR="00067409" w:rsidRDefault="00067409" w:rsidP="00067409">
      <w:pPr>
        <w:pStyle w:val="Akapitzlist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7E5FD406" w14:textId="5910C560" w:rsidR="00973F99" w:rsidRPr="002B3C3E" w:rsidRDefault="00067409" w:rsidP="00067409">
      <w:pPr>
        <w:pStyle w:val="Akapitzlist"/>
        <w:spacing w:line="276" w:lineRule="auto"/>
        <w:ind w:left="0"/>
        <w:rPr>
          <w:rFonts w:cstheme="minorHAnsi"/>
        </w:rPr>
      </w:pPr>
      <w:r w:rsidRPr="00DD04EB">
        <w:rPr>
          <w:rFonts w:ascii="Calibri" w:hAnsi="Calibri" w:cs="Calibri"/>
          <w:sz w:val="22"/>
          <w:szCs w:val="22"/>
        </w:rPr>
        <w:t xml:space="preserve">Data udostępnienia niniejszego </w:t>
      </w:r>
      <w:r>
        <w:rPr>
          <w:rFonts w:ascii="Calibri" w:hAnsi="Calibri" w:cs="Calibri"/>
          <w:sz w:val="22"/>
          <w:szCs w:val="22"/>
        </w:rPr>
        <w:t>pisma</w:t>
      </w:r>
      <w:r w:rsidRPr="00DD04EB">
        <w:rPr>
          <w:rFonts w:ascii="Calibri" w:hAnsi="Calibri" w:cs="Calibri"/>
          <w:sz w:val="22"/>
          <w:szCs w:val="22"/>
        </w:rPr>
        <w:t xml:space="preserve"> w Biuletynie Informacji Publicznej Urzędu Marszałkowskiego Województwa Wielkopolskiego w Poznaniu –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9.01.2025</w:t>
      </w:r>
      <w:r w:rsidRPr="00DD04EB">
        <w:rPr>
          <w:rFonts w:ascii="Calibri" w:hAnsi="Calibri" w:cs="Calibri"/>
          <w:sz w:val="22"/>
          <w:szCs w:val="22"/>
        </w:rPr>
        <w:t xml:space="preserve"> r.</w:t>
      </w:r>
    </w:p>
    <w:sectPr w:rsidR="00973F99" w:rsidRPr="002B3C3E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9A4FC" w14:textId="77777777" w:rsidR="008B0D0F" w:rsidRDefault="008B0D0F" w:rsidP="007D24CC">
      <w:r>
        <w:separator/>
      </w:r>
    </w:p>
  </w:endnote>
  <w:endnote w:type="continuationSeparator" w:id="0">
    <w:p w14:paraId="4A62F72B" w14:textId="77777777" w:rsidR="008B0D0F" w:rsidRDefault="008B0D0F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182C72" w:rsidRPr="00FF4EC8" w:rsidRDefault="00182C72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182C72" w:rsidRDefault="00182C72">
    <w:pPr>
      <w:pStyle w:val="Stopka"/>
      <w:jc w:val="right"/>
    </w:pPr>
  </w:p>
  <w:p w14:paraId="3DF5CC3C" w14:textId="77777777" w:rsidR="00182C72" w:rsidRPr="004E4070" w:rsidRDefault="00182C72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182C72" w:rsidRPr="00D80CDF" w:rsidRDefault="00182C72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182C72" w:rsidRPr="00FF4EC8" w:rsidRDefault="00182C72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182C72" w:rsidRPr="00FF4EC8" w:rsidRDefault="00182C72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414F8" w14:textId="77777777" w:rsidR="008B0D0F" w:rsidRDefault="008B0D0F" w:rsidP="007D24CC">
      <w:r>
        <w:separator/>
      </w:r>
    </w:p>
  </w:footnote>
  <w:footnote w:type="continuationSeparator" w:id="0">
    <w:p w14:paraId="698C5181" w14:textId="77777777" w:rsidR="008B0D0F" w:rsidRDefault="008B0D0F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82C72" w:rsidRDefault="00182C72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63E461BF" w:rsidR="00182C72" w:rsidRPr="00990339" w:rsidRDefault="00182C72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67409" w:rsidRPr="00067409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63E461BF" w:rsidR="00182C72" w:rsidRPr="00990339" w:rsidRDefault="00182C72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67409" w:rsidRPr="00067409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344"/>
    <w:multiLevelType w:val="hybridMultilevel"/>
    <w:tmpl w:val="BC74526C"/>
    <w:lvl w:ilvl="0" w:tplc="808E70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696C1A"/>
    <w:multiLevelType w:val="hybridMultilevel"/>
    <w:tmpl w:val="0024CE0A"/>
    <w:lvl w:ilvl="0" w:tplc="5D2CB908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3F1A"/>
    <w:multiLevelType w:val="hybridMultilevel"/>
    <w:tmpl w:val="270ECD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B4798"/>
    <w:multiLevelType w:val="hybridMultilevel"/>
    <w:tmpl w:val="85A0B45E"/>
    <w:lvl w:ilvl="0" w:tplc="91CA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AAD"/>
    <w:multiLevelType w:val="hybridMultilevel"/>
    <w:tmpl w:val="06F6625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DE7501"/>
    <w:multiLevelType w:val="hybridMultilevel"/>
    <w:tmpl w:val="F0769C3C"/>
    <w:lvl w:ilvl="0" w:tplc="91CA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F2C4F"/>
    <w:multiLevelType w:val="hybridMultilevel"/>
    <w:tmpl w:val="28629D40"/>
    <w:lvl w:ilvl="0" w:tplc="EB443A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E790B"/>
    <w:multiLevelType w:val="hybridMultilevel"/>
    <w:tmpl w:val="CB68D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54DDB"/>
    <w:multiLevelType w:val="hybridMultilevel"/>
    <w:tmpl w:val="227C33D8"/>
    <w:lvl w:ilvl="0" w:tplc="91CA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446DF"/>
    <w:multiLevelType w:val="hybridMultilevel"/>
    <w:tmpl w:val="4D225E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D96755"/>
    <w:multiLevelType w:val="hybridMultilevel"/>
    <w:tmpl w:val="F50ED10E"/>
    <w:lvl w:ilvl="0" w:tplc="0415001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E346A"/>
    <w:multiLevelType w:val="hybridMultilevel"/>
    <w:tmpl w:val="C5DE8150"/>
    <w:lvl w:ilvl="0" w:tplc="436600F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D417C"/>
    <w:multiLevelType w:val="hybridMultilevel"/>
    <w:tmpl w:val="53C06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70696"/>
    <w:multiLevelType w:val="hybridMultilevel"/>
    <w:tmpl w:val="C09493B0"/>
    <w:lvl w:ilvl="0" w:tplc="6548F0BE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92C94"/>
    <w:multiLevelType w:val="hybridMultilevel"/>
    <w:tmpl w:val="B7B4045E"/>
    <w:lvl w:ilvl="0" w:tplc="91CA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90A8C"/>
    <w:multiLevelType w:val="hybridMultilevel"/>
    <w:tmpl w:val="DA8A5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4017D7"/>
    <w:multiLevelType w:val="hybridMultilevel"/>
    <w:tmpl w:val="A724B906"/>
    <w:lvl w:ilvl="0" w:tplc="91CA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67027"/>
    <w:multiLevelType w:val="hybridMultilevel"/>
    <w:tmpl w:val="A4C6C434"/>
    <w:lvl w:ilvl="0" w:tplc="91CA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66D1F"/>
    <w:multiLevelType w:val="hybridMultilevel"/>
    <w:tmpl w:val="F5E85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33F96"/>
    <w:multiLevelType w:val="hybridMultilevel"/>
    <w:tmpl w:val="1F6AA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B50BA"/>
    <w:multiLevelType w:val="hybridMultilevel"/>
    <w:tmpl w:val="518CE430"/>
    <w:lvl w:ilvl="0" w:tplc="91CA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2509F"/>
    <w:multiLevelType w:val="hybridMultilevel"/>
    <w:tmpl w:val="44B8D1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E866D3"/>
    <w:multiLevelType w:val="hybridMultilevel"/>
    <w:tmpl w:val="EF22B388"/>
    <w:lvl w:ilvl="0" w:tplc="91CA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1234C"/>
    <w:multiLevelType w:val="hybridMultilevel"/>
    <w:tmpl w:val="4D225E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68001B"/>
    <w:multiLevelType w:val="hybridMultilevel"/>
    <w:tmpl w:val="898AE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129DA"/>
    <w:multiLevelType w:val="hybridMultilevel"/>
    <w:tmpl w:val="79ECE9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8D5CDF"/>
    <w:multiLevelType w:val="hybridMultilevel"/>
    <w:tmpl w:val="B7FA6F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45FDE"/>
    <w:multiLevelType w:val="hybridMultilevel"/>
    <w:tmpl w:val="E4682E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0B1D69"/>
    <w:multiLevelType w:val="hybridMultilevel"/>
    <w:tmpl w:val="87403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F0E4B"/>
    <w:multiLevelType w:val="hybridMultilevel"/>
    <w:tmpl w:val="F8FEED8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907153"/>
    <w:multiLevelType w:val="hybridMultilevel"/>
    <w:tmpl w:val="79ECE9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050413"/>
    <w:multiLevelType w:val="hybridMultilevel"/>
    <w:tmpl w:val="55109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54A93"/>
    <w:multiLevelType w:val="hybridMultilevel"/>
    <w:tmpl w:val="6CAA1904"/>
    <w:lvl w:ilvl="0" w:tplc="91CA9F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E158DD"/>
    <w:multiLevelType w:val="hybridMultilevel"/>
    <w:tmpl w:val="CC2C2C5E"/>
    <w:lvl w:ilvl="0" w:tplc="6F684648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4"/>
  </w:num>
  <w:num w:numId="4">
    <w:abstractNumId w:val="21"/>
  </w:num>
  <w:num w:numId="5">
    <w:abstractNumId w:val="11"/>
  </w:num>
  <w:num w:numId="6">
    <w:abstractNumId w:val="9"/>
  </w:num>
  <w:num w:numId="7">
    <w:abstractNumId w:val="3"/>
  </w:num>
  <w:num w:numId="8">
    <w:abstractNumId w:val="16"/>
  </w:num>
  <w:num w:numId="9">
    <w:abstractNumId w:val="34"/>
  </w:num>
  <w:num w:numId="10">
    <w:abstractNumId w:val="18"/>
  </w:num>
  <w:num w:numId="11">
    <w:abstractNumId w:val="15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28"/>
  </w:num>
  <w:num w:numId="16">
    <w:abstractNumId w:val="27"/>
  </w:num>
  <w:num w:numId="17">
    <w:abstractNumId w:val="7"/>
  </w:num>
  <w:num w:numId="18">
    <w:abstractNumId w:val="23"/>
  </w:num>
  <w:num w:numId="19">
    <w:abstractNumId w:val="25"/>
  </w:num>
  <w:num w:numId="20">
    <w:abstractNumId w:val="2"/>
  </w:num>
  <w:num w:numId="21">
    <w:abstractNumId w:val="17"/>
  </w:num>
  <w:num w:numId="22">
    <w:abstractNumId w:val="33"/>
  </w:num>
  <w:num w:numId="23">
    <w:abstractNumId w:val="12"/>
  </w:num>
  <w:num w:numId="24">
    <w:abstractNumId w:val="26"/>
  </w:num>
  <w:num w:numId="25">
    <w:abstractNumId w:val="30"/>
  </w:num>
  <w:num w:numId="26">
    <w:abstractNumId w:val="32"/>
  </w:num>
  <w:num w:numId="27">
    <w:abstractNumId w:val="31"/>
  </w:num>
  <w:num w:numId="28">
    <w:abstractNumId w:val="14"/>
  </w:num>
  <w:num w:numId="29">
    <w:abstractNumId w:val="35"/>
  </w:num>
  <w:num w:numId="30">
    <w:abstractNumId w:val="5"/>
  </w:num>
  <w:num w:numId="31">
    <w:abstractNumId w:val="10"/>
  </w:num>
  <w:num w:numId="32">
    <w:abstractNumId w:val="0"/>
  </w:num>
  <w:num w:numId="33">
    <w:abstractNumId w:val="13"/>
  </w:num>
  <w:num w:numId="34">
    <w:abstractNumId w:val="20"/>
  </w:num>
  <w:num w:numId="35">
    <w:abstractNumId w:val="8"/>
  </w:num>
  <w:num w:numId="36">
    <w:abstractNumId w:val="22"/>
  </w:num>
  <w:num w:numId="37">
    <w:abstractNumId w:val="1"/>
  </w:num>
  <w:num w:numId="38">
    <w:abstractNumId w:val="1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770E"/>
    <w:rsid w:val="00011166"/>
    <w:rsid w:val="00021244"/>
    <w:rsid w:val="00022092"/>
    <w:rsid w:val="0002375F"/>
    <w:rsid w:val="000343D6"/>
    <w:rsid w:val="000375DA"/>
    <w:rsid w:val="00037E17"/>
    <w:rsid w:val="00047410"/>
    <w:rsid w:val="00050EDE"/>
    <w:rsid w:val="0005167E"/>
    <w:rsid w:val="0005239E"/>
    <w:rsid w:val="00062559"/>
    <w:rsid w:val="00067409"/>
    <w:rsid w:val="00072222"/>
    <w:rsid w:val="00087751"/>
    <w:rsid w:val="000B02F3"/>
    <w:rsid w:val="000B2DD8"/>
    <w:rsid w:val="000C5A2F"/>
    <w:rsid w:val="000C64C8"/>
    <w:rsid w:val="000C77BD"/>
    <w:rsid w:val="000D1DD2"/>
    <w:rsid w:val="000D2CE4"/>
    <w:rsid w:val="001008A1"/>
    <w:rsid w:val="00103A2E"/>
    <w:rsid w:val="00105663"/>
    <w:rsid w:val="00115959"/>
    <w:rsid w:val="001165C6"/>
    <w:rsid w:val="001238C5"/>
    <w:rsid w:val="00124B15"/>
    <w:rsid w:val="001350F4"/>
    <w:rsid w:val="00140F72"/>
    <w:rsid w:val="001420E7"/>
    <w:rsid w:val="00145557"/>
    <w:rsid w:val="0014723F"/>
    <w:rsid w:val="00147B62"/>
    <w:rsid w:val="00156F3E"/>
    <w:rsid w:val="00163C7C"/>
    <w:rsid w:val="00165CAB"/>
    <w:rsid w:val="0016741C"/>
    <w:rsid w:val="00182C72"/>
    <w:rsid w:val="00187980"/>
    <w:rsid w:val="001B35DB"/>
    <w:rsid w:val="001B6846"/>
    <w:rsid w:val="001C218F"/>
    <w:rsid w:val="001C7120"/>
    <w:rsid w:val="001D3E9C"/>
    <w:rsid w:val="001D669F"/>
    <w:rsid w:val="001E4E0B"/>
    <w:rsid w:val="001E6010"/>
    <w:rsid w:val="001E6144"/>
    <w:rsid w:val="001E61E8"/>
    <w:rsid w:val="001F2F92"/>
    <w:rsid w:val="002010A9"/>
    <w:rsid w:val="00202893"/>
    <w:rsid w:val="00211636"/>
    <w:rsid w:val="002117E5"/>
    <w:rsid w:val="00211C36"/>
    <w:rsid w:val="00225D9E"/>
    <w:rsid w:val="00231C7A"/>
    <w:rsid w:val="0024272D"/>
    <w:rsid w:val="002515D3"/>
    <w:rsid w:val="0025429E"/>
    <w:rsid w:val="0026657C"/>
    <w:rsid w:val="002679A1"/>
    <w:rsid w:val="00270B75"/>
    <w:rsid w:val="00272270"/>
    <w:rsid w:val="0027623F"/>
    <w:rsid w:val="00277DEC"/>
    <w:rsid w:val="00283947"/>
    <w:rsid w:val="002900DA"/>
    <w:rsid w:val="002A1A1D"/>
    <w:rsid w:val="002A5612"/>
    <w:rsid w:val="002B1E4C"/>
    <w:rsid w:val="002B3C3E"/>
    <w:rsid w:val="002D14B2"/>
    <w:rsid w:val="002E4D7C"/>
    <w:rsid w:val="002E7253"/>
    <w:rsid w:val="002E7739"/>
    <w:rsid w:val="00311540"/>
    <w:rsid w:val="0032328F"/>
    <w:rsid w:val="00352599"/>
    <w:rsid w:val="00353B02"/>
    <w:rsid w:val="003577F5"/>
    <w:rsid w:val="00370AA3"/>
    <w:rsid w:val="003728FE"/>
    <w:rsid w:val="00373B46"/>
    <w:rsid w:val="003761B9"/>
    <w:rsid w:val="00391149"/>
    <w:rsid w:val="003937F7"/>
    <w:rsid w:val="003A089A"/>
    <w:rsid w:val="003B055C"/>
    <w:rsid w:val="003B0676"/>
    <w:rsid w:val="003B5234"/>
    <w:rsid w:val="003B54D6"/>
    <w:rsid w:val="003C28AC"/>
    <w:rsid w:val="003F14FD"/>
    <w:rsid w:val="00403443"/>
    <w:rsid w:val="00414368"/>
    <w:rsid w:val="0043416A"/>
    <w:rsid w:val="0043554E"/>
    <w:rsid w:val="004464B5"/>
    <w:rsid w:val="00447031"/>
    <w:rsid w:val="004508D1"/>
    <w:rsid w:val="00451B94"/>
    <w:rsid w:val="00464E96"/>
    <w:rsid w:val="00467238"/>
    <w:rsid w:val="00471B4F"/>
    <w:rsid w:val="00477C0F"/>
    <w:rsid w:val="00486B2E"/>
    <w:rsid w:val="0049191A"/>
    <w:rsid w:val="004A6AB9"/>
    <w:rsid w:val="004A71CC"/>
    <w:rsid w:val="004C5CA5"/>
    <w:rsid w:val="004D2CC9"/>
    <w:rsid w:val="004D7EFA"/>
    <w:rsid w:val="004E0A10"/>
    <w:rsid w:val="004E7F07"/>
    <w:rsid w:val="005069D2"/>
    <w:rsid w:val="0052129C"/>
    <w:rsid w:val="0052141E"/>
    <w:rsid w:val="0052249E"/>
    <w:rsid w:val="00544F39"/>
    <w:rsid w:val="00550265"/>
    <w:rsid w:val="005525AE"/>
    <w:rsid w:val="005526F5"/>
    <w:rsid w:val="00555DEC"/>
    <w:rsid w:val="005574F6"/>
    <w:rsid w:val="0056314E"/>
    <w:rsid w:val="00595B27"/>
    <w:rsid w:val="005A2E56"/>
    <w:rsid w:val="005B151D"/>
    <w:rsid w:val="005B4904"/>
    <w:rsid w:val="005C30C0"/>
    <w:rsid w:val="005E5E70"/>
    <w:rsid w:val="005F351E"/>
    <w:rsid w:val="00610376"/>
    <w:rsid w:val="00626BF3"/>
    <w:rsid w:val="006505F9"/>
    <w:rsid w:val="00652FCD"/>
    <w:rsid w:val="00663254"/>
    <w:rsid w:val="00663C93"/>
    <w:rsid w:val="00671238"/>
    <w:rsid w:val="006B707F"/>
    <w:rsid w:val="006D6AB7"/>
    <w:rsid w:val="006D7BE1"/>
    <w:rsid w:val="006E418F"/>
    <w:rsid w:val="006F0465"/>
    <w:rsid w:val="006F730A"/>
    <w:rsid w:val="00710EA2"/>
    <w:rsid w:val="007124FB"/>
    <w:rsid w:val="00725143"/>
    <w:rsid w:val="00734FCE"/>
    <w:rsid w:val="00737A94"/>
    <w:rsid w:val="00740D59"/>
    <w:rsid w:val="007423A8"/>
    <w:rsid w:val="00751A32"/>
    <w:rsid w:val="007542C9"/>
    <w:rsid w:val="0076607C"/>
    <w:rsid w:val="00775CEE"/>
    <w:rsid w:val="007778A2"/>
    <w:rsid w:val="007870B1"/>
    <w:rsid w:val="00796F6B"/>
    <w:rsid w:val="007A2010"/>
    <w:rsid w:val="007A33D5"/>
    <w:rsid w:val="007A4D21"/>
    <w:rsid w:val="007A52C4"/>
    <w:rsid w:val="007B05C0"/>
    <w:rsid w:val="007C65F5"/>
    <w:rsid w:val="007D24CC"/>
    <w:rsid w:val="007D62C0"/>
    <w:rsid w:val="007E4273"/>
    <w:rsid w:val="007E6F70"/>
    <w:rsid w:val="007F713C"/>
    <w:rsid w:val="0080116A"/>
    <w:rsid w:val="00811238"/>
    <w:rsid w:val="00812F3A"/>
    <w:rsid w:val="00831875"/>
    <w:rsid w:val="00845F56"/>
    <w:rsid w:val="0086208E"/>
    <w:rsid w:val="008675B9"/>
    <w:rsid w:val="008811C8"/>
    <w:rsid w:val="00882FA8"/>
    <w:rsid w:val="00895F23"/>
    <w:rsid w:val="008A08DE"/>
    <w:rsid w:val="008A0D68"/>
    <w:rsid w:val="008B0D0F"/>
    <w:rsid w:val="008B1C72"/>
    <w:rsid w:val="008B68B6"/>
    <w:rsid w:val="008C2090"/>
    <w:rsid w:val="008C4525"/>
    <w:rsid w:val="008C45B2"/>
    <w:rsid w:val="008C5E75"/>
    <w:rsid w:val="008C60E3"/>
    <w:rsid w:val="008D11A6"/>
    <w:rsid w:val="008E3459"/>
    <w:rsid w:val="008F6D34"/>
    <w:rsid w:val="00904B0C"/>
    <w:rsid w:val="00905582"/>
    <w:rsid w:val="00926BE4"/>
    <w:rsid w:val="00932857"/>
    <w:rsid w:val="00944F8B"/>
    <w:rsid w:val="00950877"/>
    <w:rsid w:val="0095132E"/>
    <w:rsid w:val="0095176E"/>
    <w:rsid w:val="00953909"/>
    <w:rsid w:val="00956A2D"/>
    <w:rsid w:val="009664C8"/>
    <w:rsid w:val="00967C60"/>
    <w:rsid w:val="00973F99"/>
    <w:rsid w:val="00974C3C"/>
    <w:rsid w:val="009832D7"/>
    <w:rsid w:val="00983CFA"/>
    <w:rsid w:val="00987F89"/>
    <w:rsid w:val="00990339"/>
    <w:rsid w:val="0099450B"/>
    <w:rsid w:val="00995B44"/>
    <w:rsid w:val="009A29FB"/>
    <w:rsid w:val="009C615A"/>
    <w:rsid w:val="009D2A11"/>
    <w:rsid w:val="009D54AD"/>
    <w:rsid w:val="009D6D90"/>
    <w:rsid w:val="009D768E"/>
    <w:rsid w:val="009E5189"/>
    <w:rsid w:val="009E6B77"/>
    <w:rsid w:val="009F10EF"/>
    <w:rsid w:val="009F2C14"/>
    <w:rsid w:val="00A02923"/>
    <w:rsid w:val="00A11235"/>
    <w:rsid w:val="00A15DE8"/>
    <w:rsid w:val="00A21E9A"/>
    <w:rsid w:val="00A42A37"/>
    <w:rsid w:val="00A53B30"/>
    <w:rsid w:val="00A57FB0"/>
    <w:rsid w:val="00A60B73"/>
    <w:rsid w:val="00A730CE"/>
    <w:rsid w:val="00A74B9A"/>
    <w:rsid w:val="00AA16A3"/>
    <w:rsid w:val="00AC0D54"/>
    <w:rsid w:val="00AC3E37"/>
    <w:rsid w:val="00AD1464"/>
    <w:rsid w:val="00AD4C6C"/>
    <w:rsid w:val="00AD6949"/>
    <w:rsid w:val="00AD75A1"/>
    <w:rsid w:val="00AE11D2"/>
    <w:rsid w:val="00AE29AE"/>
    <w:rsid w:val="00AE474F"/>
    <w:rsid w:val="00AF2D84"/>
    <w:rsid w:val="00B03590"/>
    <w:rsid w:val="00B113A1"/>
    <w:rsid w:val="00B1219C"/>
    <w:rsid w:val="00B14AC8"/>
    <w:rsid w:val="00B21EE8"/>
    <w:rsid w:val="00B327FB"/>
    <w:rsid w:val="00B3310A"/>
    <w:rsid w:val="00B43A68"/>
    <w:rsid w:val="00B4516F"/>
    <w:rsid w:val="00B54393"/>
    <w:rsid w:val="00B71D19"/>
    <w:rsid w:val="00B73659"/>
    <w:rsid w:val="00B75EEA"/>
    <w:rsid w:val="00B76F1A"/>
    <w:rsid w:val="00B80BD2"/>
    <w:rsid w:val="00B84A9B"/>
    <w:rsid w:val="00B925FB"/>
    <w:rsid w:val="00B95783"/>
    <w:rsid w:val="00BA74C6"/>
    <w:rsid w:val="00BB5F88"/>
    <w:rsid w:val="00BB6771"/>
    <w:rsid w:val="00BB788D"/>
    <w:rsid w:val="00BC7FB6"/>
    <w:rsid w:val="00BD1BAC"/>
    <w:rsid w:val="00BD2A58"/>
    <w:rsid w:val="00BD420B"/>
    <w:rsid w:val="00BD5D2D"/>
    <w:rsid w:val="00C04930"/>
    <w:rsid w:val="00C13FAA"/>
    <w:rsid w:val="00C17893"/>
    <w:rsid w:val="00C234E0"/>
    <w:rsid w:val="00C247A6"/>
    <w:rsid w:val="00C30A7D"/>
    <w:rsid w:val="00C322D7"/>
    <w:rsid w:val="00C33343"/>
    <w:rsid w:val="00C40104"/>
    <w:rsid w:val="00C40DA1"/>
    <w:rsid w:val="00C53186"/>
    <w:rsid w:val="00C54639"/>
    <w:rsid w:val="00C61D81"/>
    <w:rsid w:val="00C67873"/>
    <w:rsid w:val="00C96810"/>
    <w:rsid w:val="00CB438D"/>
    <w:rsid w:val="00CB7A06"/>
    <w:rsid w:val="00CD24A0"/>
    <w:rsid w:val="00CD557E"/>
    <w:rsid w:val="00CF2056"/>
    <w:rsid w:val="00CF4DA4"/>
    <w:rsid w:val="00D0069F"/>
    <w:rsid w:val="00D12234"/>
    <w:rsid w:val="00D15D44"/>
    <w:rsid w:val="00D22AA5"/>
    <w:rsid w:val="00D239D4"/>
    <w:rsid w:val="00D251CF"/>
    <w:rsid w:val="00D44DAB"/>
    <w:rsid w:val="00D47E10"/>
    <w:rsid w:val="00D60F6B"/>
    <w:rsid w:val="00D62C01"/>
    <w:rsid w:val="00D649D4"/>
    <w:rsid w:val="00D73A56"/>
    <w:rsid w:val="00D75FF3"/>
    <w:rsid w:val="00D777C8"/>
    <w:rsid w:val="00D86827"/>
    <w:rsid w:val="00D905E8"/>
    <w:rsid w:val="00D96553"/>
    <w:rsid w:val="00DB0C41"/>
    <w:rsid w:val="00DC0080"/>
    <w:rsid w:val="00DC3632"/>
    <w:rsid w:val="00DC52B2"/>
    <w:rsid w:val="00DD4868"/>
    <w:rsid w:val="00DD4C0F"/>
    <w:rsid w:val="00DD7561"/>
    <w:rsid w:val="00DF7393"/>
    <w:rsid w:val="00E07D66"/>
    <w:rsid w:val="00E1649F"/>
    <w:rsid w:val="00E25B47"/>
    <w:rsid w:val="00E36E47"/>
    <w:rsid w:val="00E45760"/>
    <w:rsid w:val="00E45C88"/>
    <w:rsid w:val="00E472DA"/>
    <w:rsid w:val="00E47949"/>
    <w:rsid w:val="00E56A7E"/>
    <w:rsid w:val="00E57038"/>
    <w:rsid w:val="00E60DB7"/>
    <w:rsid w:val="00E6220B"/>
    <w:rsid w:val="00E66040"/>
    <w:rsid w:val="00E672C0"/>
    <w:rsid w:val="00E7021B"/>
    <w:rsid w:val="00E768AF"/>
    <w:rsid w:val="00E85A6B"/>
    <w:rsid w:val="00E86474"/>
    <w:rsid w:val="00E93D9A"/>
    <w:rsid w:val="00E95E6D"/>
    <w:rsid w:val="00EA043F"/>
    <w:rsid w:val="00EA69BE"/>
    <w:rsid w:val="00EA7BD0"/>
    <w:rsid w:val="00EC09D8"/>
    <w:rsid w:val="00EE303D"/>
    <w:rsid w:val="00EE760C"/>
    <w:rsid w:val="00EF17E5"/>
    <w:rsid w:val="00F027A0"/>
    <w:rsid w:val="00F04DBA"/>
    <w:rsid w:val="00F1626F"/>
    <w:rsid w:val="00F22D20"/>
    <w:rsid w:val="00F251F7"/>
    <w:rsid w:val="00F269C2"/>
    <w:rsid w:val="00F322F1"/>
    <w:rsid w:val="00F360F1"/>
    <w:rsid w:val="00F50CA2"/>
    <w:rsid w:val="00F541BD"/>
    <w:rsid w:val="00F54C60"/>
    <w:rsid w:val="00FB6286"/>
    <w:rsid w:val="00FE2B9E"/>
    <w:rsid w:val="00FF0FDE"/>
    <w:rsid w:val="00FF3A91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05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,Obiekt,List Paragraph1,maz_wyliczenie,opis dzialania,K-P_odwolanie,A_wyliczenie,Akapit z listą5,Akapit z listą3,Akapit z listą31,Akapit z listą1,Akapit z listą32,Normalny11,Przypis,Akapit z listą11,BulletC,Akapit z listą2,źródła"/>
    <w:basedOn w:val="Normalny"/>
    <w:link w:val="AkapitzlistZnak"/>
    <w:uiPriority w:val="34"/>
    <w:qFormat/>
    <w:rsid w:val="001B684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B05C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pathcurrent">
    <w:name w:val="pathcurrent"/>
    <w:rsid w:val="007B05C0"/>
    <w:rPr>
      <w:sz w:val="22"/>
    </w:rPr>
  </w:style>
  <w:style w:type="paragraph" w:customStyle="1" w:styleId="Normalny2">
    <w:name w:val="Normalny2"/>
    <w:basedOn w:val="Normalny"/>
    <w:uiPriority w:val="99"/>
    <w:rsid w:val="007B05C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 Znak,Obiekt Znak,List Paragraph1 Znak,maz_wyliczenie Znak,opis dzialania Znak,K-P_odwolanie Znak,A_wyliczenie Znak,Akapit z listą5 Znak,Akapit z listą3 Znak,Akapit z listą31 Znak,Akapit z listą1 Znak,Akapit z listą32 Znak"/>
    <w:basedOn w:val="Domylnaczcionkaakapitu"/>
    <w:link w:val="Akapitzlist"/>
    <w:uiPriority w:val="34"/>
    <w:qFormat/>
    <w:locked/>
    <w:rsid w:val="007B05C0"/>
  </w:style>
  <w:style w:type="character" w:styleId="Uwydatnienie">
    <w:name w:val="Emphasis"/>
    <w:basedOn w:val="Domylnaczcionkaakapitu"/>
    <w:uiPriority w:val="20"/>
    <w:qFormat/>
    <w:rsid w:val="007B05C0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9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9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949"/>
    <w:rPr>
      <w:vertAlign w:val="superscript"/>
    </w:rPr>
  </w:style>
  <w:style w:type="paragraph" w:customStyle="1" w:styleId="BodyText23">
    <w:name w:val="Body Text 23"/>
    <w:basedOn w:val="Normalny"/>
    <w:uiPriority w:val="99"/>
    <w:rsid w:val="00165CAB"/>
    <w:pPr>
      <w:widowControl w:val="0"/>
      <w:autoSpaceDE w:val="0"/>
      <w:spacing w:after="160" w:line="259" w:lineRule="auto"/>
      <w:jc w:val="both"/>
    </w:pPr>
    <w:rPr>
      <w:rFonts w:ascii="Arial" w:hAnsi="Arial" w:cs="Arial"/>
      <w:lang w:eastAsia="pl-PL"/>
    </w:rPr>
  </w:style>
  <w:style w:type="paragraph" w:customStyle="1" w:styleId="Tekstdokumentu">
    <w:name w:val="Tekst dokumentu"/>
    <w:basedOn w:val="Normalny"/>
    <w:link w:val="TekstdokumentuZnak"/>
    <w:rsid w:val="00D62C01"/>
    <w:pPr>
      <w:suppressAutoHyphens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Arial" w:eastAsia="Times New Roman" w:hAnsi="Arial" w:cs="Times New Roman"/>
      <w:sz w:val="22"/>
      <w:szCs w:val="20"/>
      <w:lang w:eastAsia="es-ES"/>
    </w:rPr>
  </w:style>
  <w:style w:type="character" w:customStyle="1" w:styleId="TekstdokumentuZnak">
    <w:name w:val="Tekst dokumentu Znak"/>
    <w:link w:val="Tekstdokumentu"/>
    <w:rsid w:val="00D62C01"/>
    <w:rPr>
      <w:rFonts w:ascii="Arial" w:eastAsia="Times New Roman" w:hAnsi="Arial" w:cs="Times New Roman"/>
      <w:sz w:val="22"/>
      <w:szCs w:val="20"/>
      <w:lang w:eastAsia="es-ES"/>
    </w:rPr>
  </w:style>
  <w:style w:type="character" w:customStyle="1" w:styleId="fn-ref">
    <w:name w:val="fn-ref"/>
    <w:basedOn w:val="Domylnaczcionkaakapitu"/>
    <w:rsid w:val="00AC0D54"/>
  </w:style>
  <w:style w:type="paragraph" w:styleId="Tekstkomentarza">
    <w:name w:val="annotation text"/>
    <w:basedOn w:val="Normalny"/>
    <w:link w:val="TekstkomentarzaZnak"/>
    <w:uiPriority w:val="99"/>
    <w:unhideWhenUsed/>
    <w:rsid w:val="002A1A1D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1A1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C1E9-1479-4667-8A90-D932F30B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Skoracka-Walasik Katarzyna</cp:lastModifiedBy>
  <cp:revision>2</cp:revision>
  <cp:lastPrinted>2024-10-02T06:30:00Z</cp:lastPrinted>
  <dcterms:created xsi:type="dcterms:W3CDTF">2025-01-08T13:13:00Z</dcterms:created>
  <dcterms:modified xsi:type="dcterms:W3CDTF">2025-01-08T13:13:00Z</dcterms:modified>
</cp:coreProperties>
</file>