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FBAD57" w14:textId="01C950DE" w:rsidR="001C218F" w:rsidRDefault="00811238" w:rsidP="001C218F">
      <w:pPr>
        <w:spacing w:after="480"/>
        <w:ind w:left="6373" w:firstLine="708"/>
      </w:pPr>
      <w:r w:rsidRPr="00944F8B"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3FC1FCCC" wp14:editId="45A553DF">
            <wp:simplePos x="0" y="0"/>
            <wp:positionH relativeFrom="margin">
              <wp:posOffset>-70617</wp:posOffset>
            </wp:positionH>
            <wp:positionV relativeFrom="margin">
              <wp:posOffset>-2540</wp:posOffset>
            </wp:positionV>
            <wp:extent cx="2214245" cy="739140"/>
            <wp:effectExtent l="0" t="0" r="0" b="0"/>
            <wp:wrapSquare wrapText="bothSides"/>
            <wp:docPr id="1" name="Obraz 1" descr="Herb: biały orzeł na czerwonej tarczy herbowej, &#10;obok napis Marszałek Województwa Wielkopolskiego.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4245" cy="739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4F8B" w:rsidRPr="00944F8B">
        <w:t>P</w:t>
      </w:r>
      <w:r w:rsidR="001C218F" w:rsidRPr="00944F8B">
        <w:t>oznań,</w:t>
      </w:r>
      <w:r w:rsidR="001C218F">
        <w:t xml:space="preserve"> </w:t>
      </w:r>
      <w:r w:rsidR="00676CF5">
        <w:t xml:space="preserve">8.01.2025 </w:t>
      </w:r>
      <w:r w:rsidR="001C218F" w:rsidRPr="00944F8B">
        <w:t xml:space="preserve"> r.</w:t>
      </w:r>
    </w:p>
    <w:p w14:paraId="6435A36B" w14:textId="77777777" w:rsidR="001C218F" w:rsidRDefault="001C218F" w:rsidP="001C218F">
      <w:pPr>
        <w:spacing w:after="120"/>
      </w:pPr>
    </w:p>
    <w:p w14:paraId="796BF12D" w14:textId="0C47D128" w:rsidR="00295AA3" w:rsidRDefault="00B80F6F" w:rsidP="00295AA3">
      <w:pPr>
        <w:spacing w:after="480"/>
        <w:ind w:firstLine="993"/>
      </w:pPr>
      <w:r>
        <w:t>DSK-IV.7030.1.24.2024</w:t>
      </w:r>
    </w:p>
    <w:p w14:paraId="22843C6B" w14:textId="77777777" w:rsidR="00676CF5" w:rsidRPr="00676CF5" w:rsidRDefault="00676CF5" w:rsidP="00676CF5">
      <w:pPr>
        <w:rPr>
          <w:b/>
          <w:bCs/>
        </w:rPr>
      </w:pPr>
      <w:r w:rsidRPr="00676CF5">
        <w:rPr>
          <w:b/>
          <w:bCs/>
        </w:rPr>
        <w:t>POSTANOWIENIE</w:t>
      </w:r>
    </w:p>
    <w:p w14:paraId="460E941C" w14:textId="77777777" w:rsidR="00676CF5" w:rsidRPr="00676CF5" w:rsidRDefault="00676CF5" w:rsidP="00676CF5"/>
    <w:p w14:paraId="3854DBB3" w14:textId="77777777" w:rsidR="00676CF5" w:rsidRPr="00676CF5" w:rsidRDefault="00676CF5" w:rsidP="00676CF5">
      <w:pPr>
        <w:spacing w:line="276" w:lineRule="auto"/>
        <w:rPr>
          <w:rFonts w:cstheme="minorHAnsi"/>
          <w:color w:val="000000" w:themeColor="text1"/>
        </w:rPr>
      </w:pPr>
      <w:r w:rsidRPr="00676CF5">
        <w:rPr>
          <w:sz w:val="22"/>
          <w:szCs w:val="22"/>
        </w:rPr>
        <w:t xml:space="preserve">Na podstawie art. 64 ust. 1 pkt 3 i ust. 3 </w:t>
      </w:r>
      <w:r w:rsidRPr="00676CF5">
        <w:t xml:space="preserve">ustawy z dnia 3 października 2008 r. o udostępnianiu informacji o środowisku i jego ochronie, udziale społeczeństwa w ochronie środowiska oraz o  ocenach oddziaływania na środowisko (tekst jednolity: </w:t>
      </w:r>
      <w:r w:rsidRPr="00676CF5">
        <w:rPr>
          <w:bCs/>
        </w:rPr>
        <w:t>Dz. U. z 2024 r., poz. 1112</w:t>
      </w:r>
      <w:r w:rsidRPr="00676CF5">
        <w:t xml:space="preserve">), w  związku z art. 376 pkt 2b i art. 378 ust. 2a pkt 2 ustawy z dnia 27  kwietnia 2001 r. – Prawo ochrony środowiska (tekst </w:t>
      </w:r>
      <w:r w:rsidRPr="00676CF5">
        <w:rPr>
          <w:spacing w:val="-6"/>
        </w:rPr>
        <w:t xml:space="preserve">jednolity: Dz. U. z 2024 r., poz. 54 ze zm.) oraz art. 123 ustawy </w:t>
      </w:r>
      <w:r w:rsidRPr="00676CF5">
        <w:rPr>
          <w:spacing w:val="-6"/>
        </w:rPr>
        <w:br/>
        <w:t xml:space="preserve">z dnia 14 czerwca 1960 r.– Kodeks </w:t>
      </w:r>
      <w:r w:rsidRPr="00676CF5">
        <w:t xml:space="preserve">postępowania administracyjnego (tekst jednolity: Dz. U. </w:t>
      </w:r>
      <w:r w:rsidRPr="00676CF5">
        <w:br/>
        <w:t>z 2024 r., poz. 572), po rozpatrzeniu wniosku Wójta Gminy Zakrzewo</w:t>
      </w:r>
    </w:p>
    <w:p w14:paraId="2A7D4097" w14:textId="77777777" w:rsidR="00676CF5" w:rsidRPr="00676CF5" w:rsidRDefault="00676CF5" w:rsidP="00676CF5">
      <w:pPr>
        <w:jc w:val="center"/>
        <w:rPr>
          <w:b/>
          <w:bCs/>
          <w:color w:val="000000"/>
        </w:rPr>
      </w:pPr>
    </w:p>
    <w:p w14:paraId="22239D2D" w14:textId="77777777" w:rsidR="00676CF5" w:rsidRPr="00676CF5" w:rsidRDefault="00676CF5" w:rsidP="00676CF5">
      <w:pPr>
        <w:rPr>
          <w:b/>
          <w:bCs/>
          <w:color w:val="000000"/>
        </w:rPr>
      </w:pPr>
      <w:r w:rsidRPr="00676CF5">
        <w:rPr>
          <w:b/>
          <w:bCs/>
          <w:color w:val="000000"/>
        </w:rPr>
        <w:t>POSTANAWIAM</w:t>
      </w:r>
    </w:p>
    <w:p w14:paraId="4B51834A" w14:textId="77777777" w:rsidR="00676CF5" w:rsidRPr="00676CF5" w:rsidRDefault="00676CF5" w:rsidP="00676CF5">
      <w:pPr>
        <w:spacing w:line="276" w:lineRule="auto"/>
        <w:jc w:val="center"/>
        <w:rPr>
          <w:b/>
          <w:bCs/>
          <w:color w:val="000000"/>
        </w:rPr>
      </w:pPr>
    </w:p>
    <w:p w14:paraId="112693B7" w14:textId="77777777" w:rsidR="00676CF5" w:rsidRPr="00676CF5" w:rsidRDefault="00676CF5" w:rsidP="00676CF5">
      <w:pPr>
        <w:keepLines/>
        <w:spacing w:line="276" w:lineRule="auto"/>
      </w:pPr>
      <w:r w:rsidRPr="00676CF5">
        <w:rPr>
          <w:b/>
        </w:rPr>
        <w:t>wydać opinię,</w:t>
      </w:r>
      <w:r w:rsidRPr="00676CF5">
        <w:t xml:space="preserve"> że dla przedsięwzięcia polegającego na </w:t>
      </w:r>
      <w:r w:rsidRPr="00676CF5">
        <w:rPr>
          <w:rFonts w:cstheme="minorHAnsi"/>
        </w:rPr>
        <w:t xml:space="preserve">bezinwestycyjnym rozszerzeniu asortymentu odpadów poddawanych przetwarzaniu w instalacji biologicznego przetwarzania odpadów (kompostownia odpadów), zlokalizowanej na terenie Zakładu MYCELA S. A. </w:t>
      </w:r>
      <w:r w:rsidRPr="00676CF5">
        <w:rPr>
          <w:rFonts w:cstheme="minorHAnsi"/>
        </w:rPr>
        <w:br/>
        <w:t>w m. Nowa Wiśniewka 18, 77-411 Stara Wiśniewka</w:t>
      </w:r>
      <w:r w:rsidRPr="00676CF5">
        <w:t>, nie ma potrzeby przeprowadzenia oceny oddziaływania na środowisko.</w:t>
      </w:r>
    </w:p>
    <w:p w14:paraId="0FFD8131" w14:textId="77777777" w:rsidR="00676CF5" w:rsidRPr="00676CF5" w:rsidRDefault="00676CF5" w:rsidP="00676CF5">
      <w:pPr>
        <w:spacing w:line="276" w:lineRule="auto"/>
        <w:rPr>
          <w:bCs/>
          <w:color w:val="000000"/>
        </w:rPr>
      </w:pPr>
    </w:p>
    <w:p w14:paraId="0B51E0A3" w14:textId="77777777" w:rsidR="00676CF5" w:rsidRPr="00676CF5" w:rsidRDefault="00676CF5" w:rsidP="00676CF5">
      <w:pPr>
        <w:rPr>
          <w:b/>
          <w:bCs/>
        </w:rPr>
      </w:pPr>
      <w:r w:rsidRPr="00676CF5">
        <w:rPr>
          <w:b/>
          <w:bCs/>
        </w:rPr>
        <w:t>UZASADNIENIE</w:t>
      </w:r>
    </w:p>
    <w:p w14:paraId="5F238AA8" w14:textId="77777777" w:rsidR="00676CF5" w:rsidRPr="00676CF5" w:rsidRDefault="00676CF5" w:rsidP="00676CF5">
      <w:pPr>
        <w:spacing w:line="276" w:lineRule="auto"/>
        <w:rPr>
          <w:rFonts w:cstheme="minorHAnsi"/>
          <w:b/>
          <w:bCs/>
        </w:rPr>
      </w:pPr>
    </w:p>
    <w:p w14:paraId="718B26C5" w14:textId="77777777" w:rsidR="00676CF5" w:rsidRPr="00676CF5" w:rsidRDefault="00676CF5" w:rsidP="00676CF5">
      <w:pPr>
        <w:spacing w:line="276" w:lineRule="auto"/>
        <w:rPr>
          <w:rFonts w:cstheme="minorHAnsi"/>
        </w:rPr>
      </w:pPr>
      <w:r w:rsidRPr="00676CF5">
        <w:rPr>
          <w:rFonts w:cstheme="minorHAnsi"/>
          <w:kern w:val="1"/>
        </w:rPr>
        <w:t>Pismem znak: BZP.6220.1.2024 z dnia 5.09.20204 r. (wpływ w dniu: 18.09.2024 r.), Wójt Gminy Zakrzewo,</w:t>
      </w:r>
      <w:r w:rsidRPr="00676CF5">
        <w:rPr>
          <w:rFonts w:cstheme="minorHAnsi"/>
          <w:color w:val="474747"/>
          <w:shd w:val="clear" w:color="auto" w:fill="FFFFFF"/>
        </w:rPr>
        <w:t xml:space="preserve"> </w:t>
      </w:r>
      <w:r w:rsidRPr="00676CF5">
        <w:rPr>
          <w:rFonts w:cstheme="minorHAnsi"/>
          <w:kern w:val="1"/>
        </w:rPr>
        <w:t xml:space="preserve">wystąpił do Marszałka Województwa Wielkopolskiego z wnioskiem o  wyrażenie opinii co do potrzeby obowiązku przeprowadzania oceny oddziaływania na środowisko, </w:t>
      </w:r>
      <w:r w:rsidRPr="00676CF5">
        <w:rPr>
          <w:rFonts w:cstheme="minorHAnsi"/>
          <w:kern w:val="1"/>
        </w:rPr>
        <w:br/>
        <w:t xml:space="preserve">a w przypadku stwierdzenia takiej potrzeby, także co do zakresu raportu o oddziaływaniu przedsięwzięcia na środowisko dla przedsięwzięcia </w:t>
      </w:r>
      <w:r w:rsidRPr="00676CF5">
        <w:rPr>
          <w:rFonts w:cstheme="minorHAnsi"/>
        </w:rPr>
        <w:t>polegającego na bezinwestycyjnym rozszerzeniu asortymentu odpadów poddawanych przetwarzaniu w instalacji biologicznego przetwarzania odpadów (kompostownia odpadów), zlokalizowanej na terenie Zakładu MYCELA S. A w m. Nowa Wiśniewka 18</w:t>
      </w:r>
      <w:r w:rsidRPr="00676CF5">
        <w:t>, 77</w:t>
      </w:r>
      <w:r w:rsidRPr="00676CF5">
        <w:rPr>
          <w:rFonts w:cstheme="minorHAnsi"/>
        </w:rPr>
        <w:t>-411 Stara Wiśniewka.</w:t>
      </w:r>
    </w:p>
    <w:p w14:paraId="025B484F" w14:textId="77777777" w:rsidR="00676CF5" w:rsidRPr="00676CF5" w:rsidRDefault="00676CF5" w:rsidP="00676CF5">
      <w:pPr>
        <w:spacing w:line="276" w:lineRule="auto"/>
        <w:rPr>
          <w:rFonts w:cstheme="minorHAnsi"/>
        </w:rPr>
      </w:pPr>
    </w:p>
    <w:p w14:paraId="02F1B22E" w14:textId="77777777" w:rsidR="00676CF5" w:rsidRPr="00676CF5" w:rsidRDefault="00676CF5" w:rsidP="00676CF5">
      <w:pPr>
        <w:spacing w:line="276" w:lineRule="auto"/>
        <w:rPr>
          <w:rFonts w:ascii="Calibri" w:hAnsi="Calibri" w:cs="Calibri"/>
        </w:rPr>
      </w:pPr>
      <w:r w:rsidRPr="00676CF5">
        <w:rPr>
          <w:rFonts w:ascii="Calibri" w:hAnsi="Calibri" w:cs="Calibri"/>
        </w:rPr>
        <w:t xml:space="preserve">Do ww. podania została załączona kopia wniosku o wydanie decyzji o środowiskowych uwarunkowaniach oraz karta informacyjna przedsięwzięcia. Ponadto Wójt Gminy Zakrzewo poinformował, że inwestycja prowadzona będzie na terenie, dla którego brak jest miejscowego planu zagospodarowania przestrzennego. </w:t>
      </w:r>
    </w:p>
    <w:p w14:paraId="0D4D3A06" w14:textId="77777777" w:rsidR="00676CF5" w:rsidRPr="00676CF5" w:rsidRDefault="00676CF5" w:rsidP="00676CF5">
      <w:pPr>
        <w:spacing w:line="276" w:lineRule="auto"/>
        <w:rPr>
          <w:rFonts w:ascii="Calibri" w:hAnsi="Calibri" w:cs="Calibri"/>
        </w:rPr>
      </w:pPr>
    </w:p>
    <w:p w14:paraId="66B7C234" w14:textId="77777777" w:rsidR="00676CF5" w:rsidRPr="00676CF5" w:rsidRDefault="00676CF5" w:rsidP="00676CF5">
      <w:pPr>
        <w:spacing w:line="276" w:lineRule="auto"/>
        <w:rPr>
          <w:rFonts w:ascii="Calibri" w:hAnsi="Calibri" w:cs="Calibri"/>
        </w:rPr>
      </w:pPr>
      <w:r w:rsidRPr="00676CF5">
        <w:rPr>
          <w:rFonts w:ascii="Calibri" w:hAnsi="Calibri" w:cs="Calibri"/>
          <w:spacing w:val="-6"/>
        </w:rPr>
        <w:t xml:space="preserve">Inwestorem przedsięwzięcia </w:t>
      </w:r>
      <w:r w:rsidRPr="00676CF5">
        <w:rPr>
          <w:rFonts w:ascii="Calibri" w:hAnsi="Calibri" w:cs="Calibri"/>
        </w:rPr>
        <w:t>jest MYCELA S.A., Nowa Wiśniewka 18, 77-411 Stara Wiśniewka, prowadząca ww. instalację.</w:t>
      </w:r>
    </w:p>
    <w:p w14:paraId="32A228CA" w14:textId="77777777" w:rsidR="00676CF5" w:rsidRPr="00676CF5" w:rsidRDefault="00676CF5" w:rsidP="00676CF5">
      <w:pPr>
        <w:spacing w:line="276" w:lineRule="auto"/>
        <w:rPr>
          <w:rFonts w:ascii="Calibri" w:hAnsi="Calibri" w:cs="Calibri"/>
          <w:kern w:val="1"/>
        </w:rPr>
      </w:pPr>
    </w:p>
    <w:p w14:paraId="1203A43A" w14:textId="77777777" w:rsidR="00676CF5" w:rsidRPr="00676CF5" w:rsidRDefault="00676CF5" w:rsidP="00676CF5">
      <w:pPr>
        <w:spacing w:line="276" w:lineRule="auto"/>
        <w:rPr>
          <w:rFonts w:cstheme="minorHAnsi"/>
          <w:kern w:val="1"/>
        </w:rPr>
      </w:pPr>
    </w:p>
    <w:p w14:paraId="30C00C8E" w14:textId="77777777" w:rsidR="00676CF5" w:rsidRPr="00676CF5" w:rsidRDefault="00676CF5" w:rsidP="00676CF5">
      <w:pPr>
        <w:spacing w:line="276" w:lineRule="auto"/>
        <w:rPr>
          <w:rFonts w:cstheme="minorHAnsi"/>
        </w:rPr>
      </w:pPr>
      <w:r w:rsidRPr="00676CF5">
        <w:rPr>
          <w:rFonts w:cstheme="minorHAnsi"/>
          <w:kern w:val="1"/>
        </w:rPr>
        <w:t>Planowane przedsięwzięcie, zgodnie z</w:t>
      </w:r>
      <w:r w:rsidRPr="00676CF5">
        <w:rPr>
          <w:rFonts w:ascii="CIDFont+F2" w:eastAsia="CIDFont+F2" w:cs="CIDFont+F2" w:hint="eastAsia"/>
          <w:sz w:val="22"/>
          <w:szCs w:val="22"/>
        </w:rPr>
        <w:t xml:space="preserve"> </w:t>
      </w:r>
      <w:r w:rsidRPr="00676CF5">
        <w:rPr>
          <w:rFonts w:eastAsia="CIDFont+F2" w:cstheme="minorHAnsi"/>
        </w:rPr>
        <w:t>§3 ust. 2 pkt 3</w:t>
      </w:r>
      <w:r w:rsidRPr="00676CF5">
        <w:rPr>
          <w:rFonts w:cstheme="minorHAnsi"/>
          <w:kern w:val="1"/>
        </w:rPr>
        <w:t xml:space="preserve"> rozporządzenia Rady Ministrów z dnia </w:t>
      </w:r>
      <w:r w:rsidRPr="00676CF5">
        <w:rPr>
          <w:rFonts w:cstheme="minorHAnsi"/>
          <w:kern w:val="1"/>
        </w:rPr>
        <w:br/>
        <w:t>10 września 2019 r. w sprawie przedsięwzięć mogących znacząco oddziaływać na środowisko (</w:t>
      </w:r>
      <w:r w:rsidRPr="00676CF5">
        <w:rPr>
          <w:rFonts w:cstheme="minorHAnsi"/>
        </w:rPr>
        <w:t>Dz. U. z 2019 r., poz. 1839 ze zm.), zaliczane jest do przedsięwzięć mogących potencjalnie znacząco oddziaływać na środowisko.</w:t>
      </w:r>
    </w:p>
    <w:p w14:paraId="52AE6200" w14:textId="77777777" w:rsidR="00676CF5" w:rsidRPr="00676CF5" w:rsidRDefault="00676CF5" w:rsidP="00676CF5">
      <w:pPr>
        <w:spacing w:line="276" w:lineRule="auto"/>
        <w:rPr>
          <w:rFonts w:cstheme="minorHAnsi"/>
        </w:rPr>
      </w:pPr>
      <w:r w:rsidRPr="00676CF5">
        <w:rPr>
          <w:rFonts w:cstheme="minorHAnsi"/>
          <w:kern w:val="1"/>
        </w:rPr>
        <w:t xml:space="preserve">Przedsięwzięcie dotyczy jednak instalacji, o której mowa § 2 ust. 1 pkt 47 ww. rozporządzenia, </w:t>
      </w:r>
      <w:r w:rsidRPr="00676CF5">
        <w:rPr>
          <w:rFonts w:cstheme="minorHAnsi"/>
          <w:kern w:val="1"/>
        </w:rPr>
        <w:br/>
        <w:t xml:space="preserve">tj. instalacji </w:t>
      </w:r>
      <w:r w:rsidRPr="00676CF5">
        <w:rPr>
          <w:rFonts w:cstheme="minorHAnsi"/>
        </w:rPr>
        <w:t xml:space="preserve">biologicznego przetwarzania odpadów (kompostownia odpadów), zlokalizowanej </w:t>
      </w:r>
      <w:r w:rsidRPr="00676CF5">
        <w:rPr>
          <w:rFonts w:cstheme="minorHAnsi"/>
        </w:rPr>
        <w:br/>
        <w:t>na terenie Zakładu MYCELA S. A w m. Nowa Wiśniewka 18</w:t>
      </w:r>
      <w:r w:rsidRPr="00676CF5">
        <w:t xml:space="preserve">, 77-411 Stara Wiśniewka. </w:t>
      </w:r>
      <w:r w:rsidRPr="00676CF5">
        <w:br/>
        <w:t>Ww. instalacja</w:t>
      </w:r>
      <w:r w:rsidRPr="00676CF5">
        <w:rPr>
          <w:rFonts w:cstheme="minorHAnsi"/>
        </w:rPr>
        <w:t xml:space="preserve"> </w:t>
      </w:r>
      <w:r w:rsidRPr="00676CF5">
        <w:rPr>
          <w:rFonts w:cstheme="minorHAnsi"/>
          <w:kern w:val="1"/>
        </w:rPr>
        <w:t xml:space="preserve">eksploatowana jest na podstawie pozwolenia zintegrowanego, udzielonego Spółce mocą decyzji Marszałka Województwa Wielkopolskiego znak: </w:t>
      </w:r>
      <w:r w:rsidRPr="00676CF5">
        <w:t xml:space="preserve">DSK-IV.7222.20.2021 </w:t>
      </w:r>
      <w:r w:rsidRPr="00676CF5">
        <w:br/>
        <w:t>z dnia 9.06.2023 r.</w:t>
      </w:r>
    </w:p>
    <w:p w14:paraId="06F27F9B" w14:textId="77777777" w:rsidR="00676CF5" w:rsidRPr="00676CF5" w:rsidRDefault="00676CF5" w:rsidP="00676CF5">
      <w:pPr>
        <w:spacing w:line="276" w:lineRule="auto"/>
        <w:rPr>
          <w:rFonts w:cstheme="minorHAnsi"/>
          <w:lang w:eastAsia="pl-PL"/>
        </w:rPr>
      </w:pPr>
      <w:r w:rsidRPr="00676CF5">
        <w:rPr>
          <w:rFonts w:cstheme="minorHAnsi"/>
          <w:lang w:eastAsia="pl-PL"/>
        </w:rPr>
        <w:t xml:space="preserve">Obowiązek uzyskania pozwolenia zintegrowanego dla przedmiotowej kompostowni wynika </w:t>
      </w:r>
      <w:r w:rsidRPr="00676CF5">
        <w:rPr>
          <w:rFonts w:cstheme="minorHAnsi"/>
          <w:lang w:eastAsia="pl-PL"/>
        </w:rPr>
        <w:br/>
        <w:t xml:space="preserve">z zaliczenia jej do instalacji mogących powodować znaczne zanieczyszczenie poszczególnych elementów przyrodniczych albo środowiska jako całości, wymienionych </w:t>
      </w:r>
      <w:r w:rsidRPr="00676CF5">
        <w:rPr>
          <w:rFonts w:cstheme="minorHAnsi"/>
          <w:lang w:eastAsia="pl-PL"/>
        </w:rPr>
        <w:br/>
        <w:t xml:space="preserve">w </w:t>
      </w:r>
      <w:r w:rsidRPr="00676CF5">
        <w:rPr>
          <w:rFonts w:ascii="Calibri" w:hAnsi="Calibri" w:cs="Calibri"/>
        </w:rPr>
        <w:t xml:space="preserve">ust. 5 pkt 3 lit. b tiret pierwsze </w:t>
      </w:r>
      <w:r w:rsidRPr="00676CF5">
        <w:rPr>
          <w:rFonts w:cstheme="minorHAnsi"/>
          <w:lang w:eastAsia="pl-PL"/>
        </w:rPr>
        <w:t xml:space="preserve">załącznika do rozporządzenia Ministra Środowiska z dnia </w:t>
      </w:r>
      <w:r w:rsidRPr="00676CF5">
        <w:rPr>
          <w:rFonts w:cstheme="minorHAnsi"/>
          <w:lang w:eastAsia="pl-PL"/>
        </w:rPr>
        <w:br/>
        <w:t xml:space="preserve">27 sierpnia 2014 r. w sprawie rodzajów instalacji mogących powodować znaczne zanieczyszczenie poszczególnych elementów przyrodniczych albo środowiska jako całości </w:t>
      </w:r>
      <w:r w:rsidRPr="00676CF5">
        <w:rPr>
          <w:rFonts w:cstheme="minorHAnsi"/>
          <w:lang w:eastAsia="pl-PL"/>
        </w:rPr>
        <w:br/>
        <w:t xml:space="preserve">(Dz. U. z 2014 r., poz. 1169). </w:t>
      </w:r>
    </w:p>
    <w:p w14:paraId="20161C7A" w14:textId="77777777" w:rsidR="00676CF5" w:rsidRPr="00676CF5" w:rsidRDefault="00676CF5" w:rsidP="00676CF5">
      <w:pPr>
        <w:spacing w:line="276" w:lineRule="auto"/>
        <w:rPr>
          <w:rFonts w:cstheme="minorHAnsi"/>
          <w:lang w:eastAsia="pl-PL"/>
        </w:rPr>
      </w:pPr>
      <w:r w:rsidRPr="00676CF5">
        <w:rPr>
          <w:rFonts w:cstheme="minorHAnsi"/>
          <w:lang w:eastAsia="pl-PL"/>
        </w:rPr>
        <w:t>Wprowadzenie zmian wskazanych w karcie informacyjnej przedsięwzięcia będzie wymagało zmiany zapisów ww. pozwolenia zintegrowanego.</w:t>
      </w:r>
    </w:p>
    <w:p w14:paraId="0B4F2C85" w14:textId="77777777" w:rsidR="00676CF5" w:rsidRPr="00676CF5" w:rsidRDefault="00676CF5" w:rsidP="00676CF5">
      <w:pPr>
        <w:spacing w:line="276" w:lineRule="auto"/>
        <w:rPr>
          <w:rFonts w:cs="Arial"/>
          <w:bCs/>
        </w:rPr>
      </w:pPr>
      <w:r w:rsidRPr="00676CF5">
        <w:rPr>
          <w:rFonts w:cstheme="minorHAnsi"/>
          <w:kern w:val="1"/>
        </w:rPr>
        <w:t xml:space="preserve">Wobec powyższego na podstawie art. 64 ust. 1 pkt 3 ustawy o udostępnianiu informacji </w:t>
      </w:r>
      <w:r w:rsidRPr="00676CF5">
        <w:rPr>
          <w:rFonts w:cstheme="minorHAnsi"/>
          <w:kern w:val="1"/>
        </w:rPr>
        <w:br/>
        <w:t xml:space="preserve">o środowisku i jego ochronie, udziale społeczeństwa w ochronie środowiska oraz ocenach oddziaływania na środowisko, w związku z art. 378 ust. 2a pkt 2 ustawy – Prawo ochrony środowiska, organem właściwym do wydania niniejszej opinii jest Marszałek Województwa Wielkopolskiego. </w:t>
      </w:r>
    </w:p>
    <w:p w14:paraId="776BA6A1" w14:textId="77777777" w:rsidR="00676CF5" w:rsidRPr="00676CF5" w:rsidRDefault="00676CF5" w:rsidP="00676CF5">
      <w:pPr>
        <w:spacing w:line="276" w:lineRule="auto"/>
        <w:rPr>
          <w:rFonts w:cstheme="minorHAnsi"/>
          <w:lang w:eastAsia="pl-PL"/>
        </w:rPr>
      </w:pPr>
    </w:p>
    <w:p w14:paraId="77E47728" w14:textId="77777777" w:rsidR="00676CF5" w:rsidRPr="00676CF5" w:rsidRDefault="00676CF5" w:rsidP="00676CF5">
      <w:pPr>
        <w:suppressAutoHyphens/>
        <w:spacing w:line="276" w:lineRule="auto"/>
        <w:rPr>
          <w:rFonts w:eastAsia="Times New Roman" w:cstheme="minorHAnsi"/>
          <w:lang w:eastAsia="ar-SA"/>
        </w:rPr>
      </w:pPr>
      <w:r w:rsidRPr="00676CF5">
        <w:rPr>
          <w:rFonts w:eastAsia="Times New Roman" w:cstheme="minorHAnsi"/>
          <w:lang w:eastAsia="ar-SA"/>
        </w:rPr>
        <w:t xml:space="preserve">Celem uzyskania dodatkowych informacji, niezbędnych do wydania opinii tutejszy Organ, pismem znak: DSK-IV.7030.1.24.2024  z dnia 2.10.2024 r., wezwał Inwestora do złożenia wyjaśnień merytorycznych dotyczących karty informacyjnej przedsięwzięcia. W dniu </w:t>
      </w:r>
    </w:p>
    <w:p w14:paraId="12BC1F5D" w14:textId="77777777" w:rsidR="00676CF5" w:rsidRPr="00676CF5" w:rsidRDefault="00676CF5" w:rsidP="00676CF5">
      <w:pPr>
        <w:suppressAutoHyphens/>
        <w:spacing w:line="276" w:lineRule="auto"/>
        <w:rPr>
          <w:rFonts w:eastAsia="Times New Roman" w:cstheme="minorHAnsi"/>
          <w:lang w:eastAsia="ar-SA"/>
        </w:rPr>
      </w:pPr>
      <w:r w:rsidRPr="00676CF5">
        <w:rPr>
          <w:rFonts w:eastAsia="Times New Roman" w:cstheme="minorHAnsi"/>
          <w:lang w:eastAsia="ar-SA"/>
        </w:rPr>
        <w:t xml:space="preserve">28.11.2024 r. Wójt Gminy Zakrzewo przekazał dodatkowe dokumenty zgromadzone w toku postępowania dotyczącego wydania decyzji o środowiskowych uwarunkowaniach </w:t>
      </w:r>
      <w:r w:rsidRPr="00676CF5">
        <w:rPr>
          <w:rFonts w:eastAsia="Times New Roman" w:cstheme="minorHAnsi"/>
          <w:lang w:eastAsia="ar-SA"/>
        </w:rPr>
        <w:br/>
        <w:t>dla ww. przedsięwzięcia, w tym odpowiedź Inwestora z dnia 24.10.2024 r. na ww. wezwanie Marszałka Województwa Wielkopolskiego.</w:t>
      </w:r>
    </w:p>
    <w:p w14:paraId="560BE091" w14:textId="77777777" w:rsidR="00676CF5" w:rsidRPr="00676CF5" w:rsidRDefault="00676CF5" w:rsidP="00676CF5">
      <w:pPr>
        <w:suppressAutoHyphens/>
        <w:spacing w:line="276" w:lineRule="auto"/>
        <w:rPr>
          <w:rFonts w:eastAsia="Times New Roman" w:cstheme="minorHAnsi"/>
          <w:lang w:eastAsia="ar-SA"/>
        </w:rPr>
      </w:pPr>
    </w:p>
    <w:p w14:paraId="20B2F3D8" w14:textId="77777777" w:rsidR="00676CF5" w:rsidRPr="00676CF5" w:rsidRDefault="00676CF5" w:rsidP="00676CF5">
      <w:pPr>
        <w:autoSpaceDE w:val="0"/>
        <w:autoSpaceDN w:val="0"/>
        <w:adjustRightInd w:val="0"/>
        <w:spacing w:line="276" w:lineRule="auto"/>
        <w:rPr>
          <w:rFonts w:cstheme="minorHAnsi"/>
          <w:color w:val="000000"/>
        </w:rPr>
      </w:pPr>
      <w:r w:rsidRPr="00676CF5">
        <w:rPr>
          <w:rFonts w:cstheme="minorHAnsi"/>
          <w:color w:val="000000"/>
        </w:rPr>
        <w:t xml:space="preserve">Opinia swoim zakresem obejmuje wyłącznie kwestie związane z etapem eksploatacji instalacji, gdyż na gruncie przedmiotowego postępowania Marszałek Województwa Wielkopolskiego pełni rolę organu współdziałającego z uwagi na kompetencje do wydania pozwolenia zintegrowanego, a więc pozwolenia określającego warunki korzystania ze środowiska. Z tego względu tutejszy Organ dokonuje analizy przedłożonej dokumentacji pod względem ustawowych wymagań dotyczących tegoż pozwolenia. </w:t>
      </w:r>
    </w:p>
    <w:p w14:paraId="0C415ECB" w14:textId="77777777" w:rsidR="00676CF5" w:rsidRPr="00676CF5" w:rsidRDefault="00676CF5" w:rsidP="00676CF5">
      <w:pPr>
        <w:autoSpaceDE w:val="0"/>
        <w:autoSpaceDN w:val="0"/>
        <w:adjustRightInd w:val="0"/>
        <w:spacing w:line="276" w:lineRule="auto"/>
        <w:rPr>
          <w:rFonts w:cstheme="minorHAnsi"/>
          <w:color w:val="000000"/>
        </w:rPr>
      </w:pPr>
    </w:p>
    <w:p w14:paraId="42DE4380" w14:textId="77777777" w:rsidR="00676CF5" w:rsidRPr="00676CF5" w:rsidRDefault="00676CF5" w:rsidP="00676CF5">
      <w:pPr>
        <w:autoSpaceDE w:val="0"/>
        <w:autoSpaceDN w:val="0"/>
        <w:adjustRightInd w:val="0"/>
        <w:spacing w:line="276" w:lineRule="auto"/>
        <w:jc w:val="both"/>
        <w:rPr>
          <w:rFonts w:cstheme="minorHAnsi"/>
        </w:rPr>
      </w:pPr>
      <w:r w:rsidRPr="00676CF5">
        <w:rPr>
          <w:rFonts w:cstheme="minorHAnsi"/>
        </w:rPr>
        <w:t>Rozpatrywana instalacja jest zlokalizowana w m. Nowa Wiśniewka 18, 77-411 Stara Wiśniewka,</w:t>
      </w:r>
    </w:p>
    <w:p w14:paraId="63D0505A" w14:textId="77777777" w:rsidR="00676CF5" w:rsidRPr="00676CF5" w:rsidRDefault="00676CF5" w:rsidP="00676CF5">
      <w:pPr>
        <w:autoSpaceDE w:val="0"/>
        <w:autoSpaceDN w:val="0"/>
        <w:adjustRightInd w:val="0"/>
        <w:spacing w:line="276" w:lineRule="auto"/>
        <w:jc w:val="both"/>
        <w:rPr>
          <w:rFonts w:cstheme="minorHAnsi"/>
        </w:rPr>
      </w:pPr>
      <w:r w:rsidRPr="00676CF5">
        <w:rPr>
          <w:rFonts w:cstheme="minorHAnsi"/>
        </w:rPr>
        <w:t>gmina Zakrzewo, powiat złotowski, województwo wielkopolskie, w granicach działek</w:t>
      </w:r>
    </w:p>
    <w:p w14:paraId="49A77824" w14:textId="77777777" w:rsidR="00676CF5" w:rsidRPr="00676CF5" w:rsidRDefault="00676CF5" w:rsidP="00676CF5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color w:val="000000"/>
        </w:rPr>
      </w:pPr>
      <w:r w:rsidRPr="00676CF5">
        <w:rPr>
          <w:rFonts w:cstheme="minorHAnsi"/>
          <w:color w:val="000000"/>
        </w:rPr>
        <w:t>o nr ewidencyjnych: 83/13, 83/15, 87/2, 88 i 89.</w:t>
      </w:r>
    </w:p>
    <w:p w14:paraId="38B8E90D" w14:textId="77777777" w:rsidR="00676CF5" w:rsidRPr="00676CF5" w:rsidRDefault="00676CF5" w:rsidP="00676CF5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color w:val="000000"/>
        </w:rPr>
      </w:pPr>
    </w:p>
    <w:p w14:paraId="28D167BF" w14:textId="77777777" w:rsidR="00676CF5" w:rsidRPr="00676CF5" w:rsidRDefault="00676CF5" w:rsidP="00676CF5">
      <w:pPr>
        <w:autoSpaceDE w:val="0"/>
        <w:autoSpaceDN w:val="0"/>
        <w:adjustRightInd w:val="0"/>
        <w:spacing w:line="276" w:lineRule="auto"/>
        <w:rPr>
          <w:rFonts w:cstheme="minorHAnsi"/>
          <w:color w:val="000000"/>
        </w:rPr>
      </w:pPr>
      <w:r w:rsidRPr="00676CF5">
        <w:rPr>
          <w:rFonts w:cstheme="minorHAnsi"/>
          <w:color w:val="000000"/>
        </w:rPr>
        <w:t xml:space="preserve">Przedsiewzięcie polegać będzie na bezinwestycyjnym rozszerzeniu asortymentu odpadów przetwarzanych w procesach biologicznego rozkładu, prowadzonych w instalacji kompostowania, zlokalizowanej na terenie Zakładu MYCELA S.A. w m. Nowa Wiśniewka. </w:t>
      </w:r>
    </w:p>
    <w:p w14:paraId="0485E3EE" w14:textId="77777777" w:rsidR="00676CF5" w:rsidRPr="00676CF5" w:rsidRDefault="00676CF5" w:rsidP="00676CF5">
      <w:pPr>
        <w:autoSpaceDE w:val="0"/>
        <w:autoSpaceDN w:val="0"/>
        <w:adjustRightInd w:val="0"/>
        <w:spacing w:line="276" w:lineRule="auto"/>
        <w:rPr>
          <w:rFonts w:cstheme="minorHAnsi"/>
        </w:rPr>
      </w:pPr>
      <w:r w:rsidRPr="00676CF5">
        <w:rPr>
          <w:rFonts w:cstheme="minorHAnsi"/>
        </w:rPr>
        <w:t>Obecnie w omawianej instalacji są przetwarzane m.in. odpady osady ściekowe</w:t>
      </w:r>
    </w:p>
    <w:p w14:paraId="1F85D743" w14:textId="77777777" w:rsidR="00676CF5" w:rsidRPr="00676CF5" w:rsidRDefault="00676CF5" w:rsidP="00676CF5">
      <w:pPr>
        <w:autoSpaceDE w:val="0"/>
        <w:autoSpaceDN w:val="0"/>
        <w:adjustRightInd w:val="0"/>
        <w:spacing w:line="276" w:lineRule="auto"/>
        <w:rPr>
          <w:rFonts w:cstheme="minorHAnsi"/>
        </w:rPr>
      </w:pPr>
      <w:r w:rsidRPr="00676CF5">
        <w:rPr>
          <w:rFonts w:cstheme="minorHAnsi"/>
        </w:rPr>
        <w:t xml:space="preserve">w odpowiednim stosunku wagowym z odpadami i materiałami strukturalnymi. Nowo dodawane odpady do procesu mają stanowić odpady strukturalne, tj. odpady niezbędne </w:t>
      </w:r>
      <w:r w:rsidRPr="00676CF5">
        <w:rPr>
          <w:rFonts w:cstheme="minorHAnsi"/>
        </w:rPr>
        <w:br/>
        <w:t>w procesie kompostowania, wpływające na efektywność i prawidłowy przebieg procesu.</w:t>
      </w:r>
    </w:p>
    <w:p w14:paraId="6C9FE8D9" w14:textId="77777777" w:rsidR="00676CF5" w:rsidRPr="00676CF5" w:rsidRDefault="00676CF5" w:rsidP="00676CF5">
      <w:pPr>
        <w:autoSpaceDE w:val="0"/>
        <w:autoSpaceDN w:val="0"/>
        <w:adjustRightInd w:val="0"/>
        <w:spacing w:line="276" w:lineRule="auto"/>
        <w:rPr>
          <w:rFonts w:cstheme="minorHAnsi"/>
        </w:rPr>
      </w:pPr>
      <w:r w:rsidRPr="00676CF5">
        <w:rPr>
          <w:rFonts w:cstheme="minorHAnsi"/>
        </w:rPr>
        <w:t>Nowe rodzaje przetwarzanych odpadów będą stanowiły odpady o następujących kodach:</w:t>
      </w:r>
    </w:p>
    <w:p w14:paraId="4DB4BFEC" w14:textId="77777777" w:rsidR="00676CF5" w:rsidRPr="00676CF5" w:rsidRDefault="00676CF5" w:rsidP="00676CF5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284" w:hanging="284"/>
        <w:contextualSpacing/>
        <w:rPr>
          <w:rFonts w:cstheme="minorHAnsi"/>
        </w:rPr>
      </w:pPr>
      <w:r w:rsidRPr="00676CF5">
        <w:rPr>
          <w:rFonts w:cstheme="minorHAnsi"/>
        </w:rPr>
        <w:t>20 02 01 - Odpady ulegające biodegradacji,</w:t>
      </w:r>
    </w:p>
    <w:p w14:paraId="2A339A93" w14:textId="77777777" w:rsidR="00676CF5" w:rsidRPr="00676CF5" w:rsidRDefault="00676CF5" w:rsidP="00676CF5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284" w:hanging="284"/>
        <w:contextualSpacing/>
        <w:rPr>
          <w:rFonts w:cstheme="minorHAnsi"/>
        </w:rPr>
      </w:pPr>
      <w:r w:rsidRPr="00676CF5">
        <w:rPr>
          <w:rFonts w:cstheme="minorHAnsi"/>
        </w:rPr>
        <w:t xml:space="preserve">20 03 02 - Odpady z targowisk. </w:t>
      </w:r>
    </w:p>
    <w:p w14:paraId="18BDCB14" w14:textId="77777777" w:rsidR="00676CF5" w:rsidRPr="00676CF5" w:rsidRDefault="00676CF5" w:rsidP="00676CF5">
      <w:pPr>
        <w:autoSpaceDE w:val="0"/>
        <w:autoSpaceDN w:val="0"/>
        <w:adjustRightInd w:val="0"/>
        <w:spacing w:line="276" w:lineRule="auto"/>
        <w:rPr>
          <w:rFonts w:cstheme="minorHAnsi"/>
        </w:rPr>
      </w:pPr>
      <w:r w:rsidRPr="00676CF5">
        <w:rPr>
          <w:rFonts w:cstheme="minorHAnsi"/>
        </w:rPr>
        <w:t xml:space="preserve">W chwili obecnej w instalacji przetwarzanych jest 58 rodzajów odpadów po zrealizowaniu przedsięwzięcia przetwarzanych będzie 60 rodzajów odpadów. Zmiana w funkcjonowaniu istniejącej instalacji dotyczyć będzie asortymentu przetwarzanych odpadów, bez dokonywania zmian w zamaszynowieniu oraz przebiegu procesu. Co istotne, rozszerzenie asortymentu przetwarzanych odpadów nie wpływie na wielkość i skalę istniejącej instalacji – nowe odpady będą przetwarzane w ramach posiadanych mocy przerobowych instalacji tj. </w:t>
      </w:r>
    </w:p>
    <w:p w14:paraId="4424714B" w14:textId="77777777" w:rsidR="00676CF5" w:rsidRPr="00676CF5" w:rsidRDefault="00676CF5" w:rsidP="00676CF5">
      <w:pPr>
        <w:autoSpaceDE w:val="0"/>
        <w:autoSpaceDN w:val="0"/>
        <w:adjustRightInd w:val="0"/>
        <w:rPr>
          <w:rFonts w:cstheme="minorHAnsi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3691"/>
        <w:gridCol w:w="5523"/>
      </w:tblGrid>
      <w:tr w:rsidR="00676CF5" w:rsidRPr="00676CF5" w14:paraId="37900318" w14:textId="77777777" w:rsidTr="002333A7">
        <w:trPr>
          <w:trHeight w:val="546"/>
        </w:trPr>
        <w:tc>
          <w:tcPr>
            <w:tcW w:w="3691" w:type="dxa"/>
            <w:shd w:val="clear" w:color="auto" w:fill="F2F2F2" w:themeFill="background1" w:themeFillShade="F2"/>
            <w:vAlign w:val="center"/>
          </w:tcPr>
          <w:p w14:paraId="451B1879" w14:textId="77777777" w:rsidR="00676CF5" w:rsidRPr="00676CF5" w:rsidRDefault="00676CF5" w:rsidP="00676CF5">
            <w:pPr>
              <w:widowControl w:val="0"/>
              <w:tabs>
                <w:tab w:val="center" w:pos="4536"/>
                <w:tab w:val="right" w:pos="9072"/>
              </w:tabs>
              <w:suppressAutoHyphens/>
              <w:autoSpaceDE w:val="0"/>
              <w:snapToGrid w:val="0"/>
              <w:ind w:left="63"/>
              <w:rPr>
                <w:rFonts w:ascii="Calibri" w:hAnsi="Calibri" w:cs="Calibri"/>
                <w:b/>
                <w:lang w:eastAsia="ar-SA"/>
              </w:rPr>
            </w:pPr>
            <w:r w:rsidRPr="00676CF5">
              <w:rPr>
                <w:rFonts w:ascii="Calibri" w:hAnsi="Calibri" w:cs="Calibri"/>
                <w:b/>
                <w:lang w:eastAsia="ar-SA"/>
              </w:rPr>
              <w:t>Nazwa instalacji</w:t>
            </w:r>
          </w:p>
        </w:tc>
        <w:tc>
          <w:tcPr>
            <w:tcW w:w="5523" w:type="dxa"/>
            <w:shd w:val="clear" w:color="auto" w:fill="F2F2F2" w:themeFill="background1" w:themeFillShade="F2"/>
            <w:vAlign w:val="center"/>
          </w:tcPr>
          <w:p w14:paraId="3B86A5B6" w14:textId="77777777" w:rsidR="00676CF5" w:rsidRPr="00676CF5" w:rsidRDefault="00676CF5" w:rsidP="00676CF5">
            <w:pPr>
              <w:widowControl w:val="0"/>
              <w:tabs>
                <w:tab w:val="center" w:pos="4536"/>
                <w:tab w:val="right" w:pos="9072"/>
              </w:tabs>
              <w:suppressAutoHyphens/>
              <w:autoSpaceDE w:val="0"/>
              <w:snapToGrid w:val="0"/>
              <w:rPr>
                <w:rFonts w:ascii="Calibri" w:hAnsi="Calibri" w:cs="Calibri"/>
                <w:b/>
                <w:lang w:eastAsia="ar-SA"/>
              </w:rPr>
            </w:pPr>
            <w:r w:rsidRPr="00676CF5">
              <w:rPr>
                <w:rFonts w:ascii="Calibri" w:hAnsi="Calibri" w:cs="Calibri"/>
                <w:b/>
                <w:lang w:eastAsia="ar-SA"/>
              </w:rPr>
              <w:t>Parametr instalacji</w:t>
            </w:r>
          </w:p>
        </w:tc>
      </w:tr>
      <w:tr w:rsidR="00676CF5" w:rsidRPr="00676CF5" w14:paraId="3AA91674" w14:textId="77777777" w:rsidTr="002333A7">
        <w:trPr>
          <w:trHeight w:val="60"/>
        </w:trPr>
        <w:tc>
          <w:tcPr>
            <w:tcW w:w="3691" w:type="dxa"/>
            <w:shd w:val="clear" w:color="auto" w:fill="FFFFFF"/>
            <w:vAlign w:val="center"/>
          </w:tcPr>
          <w:p w14:paraId="2AD3909A" w14:textId="77777777" w:rsidR="00676CF5" w:rsidRPr="00676CF5" w:rsidRDefault="00676CF5" w:rsidP="00676CF5">
            <w:pPr>
              <w:widowControl w:val="0"/>
              <w:autoSpaceDE w:val="0"/>
              <w:rPr>
                <w:rFonts w:ascii="Calibri" w:hAnsi="Calibri" w:cs="Calibri"/>
                <w:lang w:eastAsia="ar-SA"/>
              </w:rPr>
            </w:pPr>
            <w:r w:rsidRPr="00676CF5">
              <w:rPr>
                <w:rFonts w:ascii="Calibri" w:hAnsi="Calibri" w:cs="Calibri"/>
                <w:bCs/>
                <w:color w:val="000000"/>
              </w:rPr>
              <w:t xml:space="preserve">Instalacja do odzysku </w:t>
            </w:r>
            <w:r w:rsidRPr="00676CF5">
              <w:rPr>
                <w:rFonts w:ascii="Calibri" w:hAnsi="Calibri" w:cs="Calibri"/>
                <w:bCs/>
                <w:color w:val="000000"/>
              </w:rPr>
              <w:br/>
              <w:t>o zdolności przetwarzania odpadów ponad 75 ton na dobę, z wykorzystaniem obróbki biologicznej</w:t>
            </w:r>
          </w:p>
        </w:tc>
        <w:tc>
          <w:tcPr>
            <w:tcW w:w="5523" w:type="dxa"/>
            <w:shd w:val="clear" w:color="auto" w:fill="FFFFFF"/>
            <w:vAlign w:val="center"/>
          </w:tcPr>
          <w:p w14:paraId="115F3878" w14:textId="77777777" w:rsidR="00676CF5" w:rsidRPr="00676CF5" w:rsidRDefault="00676CF5" w:rsidP="00676CF5">
            <w:pPr>
              <w:widowControl w:val="0"/>
              <w:autoSpaceDE w:val="0"/>
              <w:snapToGrid w:val="0"/>
              <w:rPr>
                <w:rFonts w:ascii="Calibri" w:hAnsi="Calibri" w:cs="Calibri"/>
              </w:rPr>
            </w:pPr>
          </w:p>
          <w:p w14:paraId="0D0602E0" w14:textId="77777777" w:rsidR="00676CF5" w:rsidRPr="00676CF5" w:rsidRDefault="00676CF5" w:rsidP="00676CF5">
            <w:pPr>
              <w:snapToGrid w:val="0"/>
              <w:rPr>
                <w:rFonts w:ascii="Calibri" w:hAnsi="Calibri" w:cs="Calibri"/>
              </w:rPr>
            </w:pPr>
            <w:r w:rsidRPr="00676CF5">
              <w:rPr>
                <w:rFonts w:ascii="Calibri" w:hAnsi="Calibri" w:cs="Calibri"/>
              </w:rPr>
              <w:t>Instalacja do biologicznego przetwarzania odpadów (kompostownia), o wydajności: 130 000 Mg/rok.</w:t>
            </w:r>
          </w:p>
        </w:tc>
      </w:tr>
    </w:tbl>
    <w:p w14:paraId="03CF3A22" w14:textId="77777777" w:rsidR="00676CF5" w:rsidRPr="00676CF5" w:rsidRDefault="00676CF5" w:rsidP="00676CF5">
      <w:pPr>
        <w:autoSpaceDE w:val="0"/>
        <w:autoSpaceDN w:val="0"/>
        <w:adjustRightInd w:val="0"/>
        <w:rPr>
          <w:rFonts w:ascii="CIDFont+F1" w:hAnsi="CIDFont+F1" w:cs="CIDFont+F1"/>
          <w:sz w:val="22"/>
          <w:szCs w:val="22"/>
        </w:rPr>
      </w:pPr>
    </w:p>
    <w:p w14:paraId="3FF5E399" w14:textId="77777777" w:rsidR="00676CF5" w:rsidRPr="00676CF5" w:rsidRDefault="00676CF5" w:rsidP="00676CF5">
      <w:pPr>
        <w:autoSpaceDE w:val="0"/>
        <w:autoSpaceDN w:val="0"/>
        <w:adjustRightInd w:val="0"/>
        <w:spacing w:line="276" w:lineRule="auto"/>
        <w:rPr>
          <w:rFonts w:cstheme="minorHAnsi"/>
        </w:rPr>
      </w:pPr>
      <w:r w:rsidRPr="00676CF5">
        <w:rPr>
          <w:rFonts w:cstheme="minorHAnsi"/>
        </w:rPr>
        <w:t>Proces technologiczny przetwarzania odpadów to proces R3 – Recykling lub odzysk substancji</w:t>
      </w:r>
    </w:p>
    <w:p w14:paraId="572935BA" w14:textId="77777777" w:rsidR="00676CF5" w:rsidRPr="00676CF5" w:rsidRDefault="00676CF5" w:rsidP="00676CF5">
      <w:pPr>
        <w:autoSpaceDE w:val="0"/>
        <w:autoSpaceDN w:val="0"/>
        <w:adjustRightInd w:val="0"/>
        <w:spacing w:line="276" w:lineRule="auto"/>
        <w:rPr>
          <w:rFonts w:cstheme="minorHAnsi"/>
        </w:rPr>
      </w:pPr>
      <w:r w:rsidRPr="00676CF5">
        <w:rPr>
          <w:rFonts w:cstheme="minorHAnsi"/>
        </w:rPr>
        <w:t>organicznych, które nie są stosowane jako rozpuszczalniki (w tym kompostowanie i inne</w:t>
      </w:r>
    </w:p>
    <w:p w14:paraId="62FF15E8" w14:textId="77777777" w:rsidR="00676CF5" w:rsidRPr="00676CF5" w:rsidRDefault="00676CF5" w:rsidP="00676CF5">
      <w:pPr>
        <w:autoSpaceDE w:val="0"/>
        <w:autoSpaceDN w:val="0"/>
        <w:adjustRightInd w:val="0"/>
        <w:spacing w:line="276" w:lineRule="auto"/>
        <w:rPr>
          <w:rFonts w:cstheme="minorHAnsi"/>
        </w:rPr>
      </w:pPr>
      <w:r w:rsidRPr="00676CF5">
        <w:rPr>
          <w:rFonts w:cstheme="minorHAnsi"/>
        </w:rPr>
        <w:t>biologiczne procesy przekształcania). Przetwarzanie odpadów jest prowadzone w instalacji,</w:t>
      </w:r>
    </w:p>
    <w:p w14:paraId="6EF8505A" w14:textId="77777777" w:rsidR="00676CF5" w:rsidRPr="00676CF5" w:rsidRDefault="00676CF5" w:rsidP="00676CF5">
      <w:pPr>
        <w:autoSpaceDE w:val="0"/>
        <w:autoSpaceDN w:val="0"/>
        <w:adjustRightInd w:val="0"/>
        <w:spacing w:line="276" w:lineRule="auto"/>
      </w:pPr>
      <w:r w:rsidRPr="00676CF5">
        <w:rPr>
          <w:rFonts w:cstheme="minorHAnsi"/>
        </w:rPr>
        <w:t xml:space="preserve">w kierunku wyprodukowania kompostu (tj. certyfikowanego środka poprawiającego właściwości gleby), z zastosowaniem szeregu następujących po sobie procesów cząstkowych, wskazanych z karcie informacyjnej przedsięwzięcia oraz na podstawie opisu wskazanego </w:t>
      </w:r>
      <w:r w:rsidRPr="00676CF5">
        <w:rPr>
          <w:rFonts w:cstheme="minorHAnsi"/>
        </w:rPr>
        <w:br/>
        <w:t xml:space="preserve">w ww. decyzji Marszałka województwa Wielkopolskiego znak: </w:t>
      </w:r>
      <w:r w:rsidRPr="00676CF5">
        <w:t>DSK-IV.7222.20.2021 z dnia 9.06.2023 r.</w:t>
      </w:r>
    </w:p>
    <w:p w14:paraId="472F7C30" w14:textId="77777777" w:rsidR="00676CF5" w:rsidRPr="00676CF5" w:rsidRDefault="00676CF5" w:rsidP="00676CF5">
      <w:pPr>
        <w:autoSpaceDE w:val="0"/>
        <w:autoSpaceDN w:val="0"/>
        <w:adjustRightInd w:val="0"/>
        <w:spacing w:line="276" w:lineRule="auto"/>
      </w:pPr>
      <w:r w:rsidRPr="00676CF5">
        <w:t>W karcie informacyjnej przedsięwzięcia wskazano rodzaje i ilości wytwarzanych odpadów powstających w wyniku kompostowania. Rodzaje i ilości ww. odpadów są zgodne z warunkami wskazanymi w pozwoleniu zintegrowanym.</w:t>
      </w:r>
    </w:p>
    <w:p w14:paraId="03BC2212" w14:textId="77777777" w:rsidR="00676CF5" w:rsidRPr="00676CF5" w:rsidRDefault="00676CF5" w:rsidP="00676CF5">
      <w:pPr>
        <w:autoSpaceDE w:val="0"/>
        <w:autoSpaceDN w:val="0"/>
        <w:adjustRightInd w:val="0"/>
        <w:spacing w:line="276" w:lineRule="auto"/>
      </w:pPr>
    </w:p>
    <w:p w14:paraId="6373BDD7" w14:textId="77777777" w:rsidR="00676CF5" w:rsidRPr="00676CF5" w:rsidRDefault="00676CF5" w:rsidP="00676CF5">
      <w:pPr>
        <w:autoSpaceDE w:val="0"/>
        <w:autoSpaceDN w:val="0"/>
        <w:adjustRightInd w:val="0"/>
        <w:spacing w:line="276" w:lineRule="auto"/>
        <w:rPr>
          <w:rFonts w:cstheme="minorHAnsi"/>
        </w:rPr>
      </w:pPr>
      <w:r w:rsidRPr="00676CF5">
        <w:rPr>
          <w:rFonts w:cstheme="minorHAnsi"/>
        </w:rPr>
        <w:t xml:space="preserve">Z analizy dostarczonej dokumentacji wynika, iż odpady przetwarzane, tj. odpady ulegające biodegradacji są magazynowane zgodnie z § 12 ust. 2 rozporządzenia Ministra Klimatu z dnia </w:t>
      </w:r>
      <w:r w:rsidRPr="00676CF5">
        <w:rPr>
          <w:rFonts w:cstheme="minorHAnsi"/>
        </w:rPr>
        <w:br/>
        <w:t xml:space="preserve">11 września 2020 r. w sprawie szczegółowych wymagań dla magazynowania odpadów (Dz. U. </w:t>
      </w:r>
      <w:r w:rsidRPr="00676CF5">
        <w:rPr>
          <w:rFonts w:cstheme="minorHAnsi"/>
        </w:rPr>
        <w:br/>
        <w:t>z 2020 r., poz. 1742), tj. w hali wyposażonej w system wentylacyjny oraz urządzenia wentylacyjne ograniczające, w szczególności przedostawanie się pyłów do powietrza, a także ograniczające ewentualne uciążliwości zapachowe oraz w bramy szybkobieżne.</w:t>
      </w:r>
    </w:p>
    <w:p w14:paraId="6A46CEE0" w14:textId="77777777" w:rsidR="00676CF5" w:rsidRPr="00676CF5" w:rsidRDefault="00676CF5" w:rsidP="00676CF5">
      <w:pPr>
        <w:autoSpaceDE w:val="0"/>
        <w:autoSpaceDN w:val="0"/>
        <w:adjustRightInd w:val="0"/>
        <w:spacing w:line="276" w:lineRule="auto"/>
        <w:rPr>
          <w:rFonts w:cstheme="minorHAnsi"/>
        </w:rPr>
      </w:pPr>
    </w:p>
    <w:p w14:paraId="397B4530" w14:textId="77777777" w:rsidR="00676CF5" w:rsidRPr="00676CF5" w:rsidRDefault="00676CF5" w:rsidP="00676CF5">
      <w:pPr>
        <w:autoSpaceDE w:val="0"/>
        <w:spacing w:line="276" w:lineRule="auto"/>
        <w:rPr>
          <w:rFonts w:ascii="Calibri" w:hAnsi="Calibri" w:cs="Calibri"/>
          <w:lang w:eastAsia="ar-SA"/>
        </w:rPr>
      </w:pPr>
      <w:r w:rsidRPr="00676CF5">
        <w:rPr>
          <w:rFonts w:ascii="Calibri" w:hAnsi="Calibri" w:cs="Calibri"/>
          <w:color w:val="000000"/>
        </w:rPr>
        <w:t>P</w:t>
      </w:r>
      <w:r w:rsidRPr="00676CF5">
        <w:t>rzedmiotowe przedsięwzięcie obejmuje instalację podlegającą obowiązkowi uzyskania pozwolenia zintegrowanego. W związku z powyższym instalacja podlega</w:t>
      </w:r>
      <w:r w:rsidRPr="00676CF5">
        <w:rPr>
          <w:rFonts w:ascii="Calibri" w:hAnsi="Calibri" w:cs="Calibri"/>
          <w:lang w:eastAsia="ar-SA"/>
        </w:rPr>
        <w:t xml:space="preserve"> wymogom decyzji wykonawczej Komisji (UE) 2018/1147 z dnia 10 sierpnia 2018 r. ustanawiającej konkluzje </w:t>
      </w:r>
      <w:r w:rsidRPr="00676CF5">
        <w:rPr>
          <w:rFonts w:ascii="Calibri" w:hAnsi="Calibri" w:cs="Calibri"/>
          <w:bCs/>
          <w:lang w:eastAsia="ar-SA"/>
        </w:rPr>
        <w:t xml:space="preserve">dotyczące najlepszych dostępnych technik (BAT) w  odniesieniu do przetwarzania odpadów zgodnie z dyrektywą Parlamentu Europejskiego i  Rady 2010/75/UE </w:t>
      </w:r>
      <w:r w:rsidRPr="00676CF5">
        <w:rPr>
          <w:rFonts w:ascii="Calibri" w:hAnsi="Calibri" w:cs="Calibri"/>
          <w:lang w:eastAsia="ar-SA"/>
        </w:rPr>
        <w:t xml:space="preserve">(Dz. U. UE L z 2018 r. </w:t>
      </w:r>
      <w:r w:rsidRPr="00676CF5">
        <w:rPr>
          <w:rFonts w:ascii="Calibri" w:hAnsi="Calibri" w:cs="Calibri"/>
          <w:lang w:eastAsia="ar-SA"/>
        </w:rPr>
        <w:br/>
        <w:t>t 208, str. 38).</w:t>
      </w:r>
    </w:p>
    <w:p w14:paraId="491A05CC" w14:textId="77777777" w:rsidR="00676CF5" w:rsidRPr="00676CF5" w:rsidRDefault="00676CF5" w:rsidP="00676CF5">
      <w:pPr>
        <w:autoSpaceDE w:val="0"/>
        <w:spacing w:line="276" w:lineRule="auto"/>
        <w:rPr>
          <w:rFonts w:ascii="Calibri" w:eastAsia="Times New Roman" w:hAnsi="Calibri" w:cs="Times New Roman"/>
          <w:lang w:eastAsia="pl-PL"/>
        </w:rPr>
      </w:pPr>
    </w:p>
    <w:p w14:paraId="065D4844" w14:textId="77777777" w:rsidR="00676CF5" w:rsidRPr="00676CF5" w:rsidRDefault="00676CF5" w:rsidP="00676CF5">
      <w:pPr>
        <w:tabs>
          <w:tab w:val="left" w:pos="426"/>
        </w:tabs>
        <w:spacing w:line="276" w:lineRule="auto"/>
        <w:rPr>
          <w:rFonts w:cstheme="minorHAnsi"/>
        </w:rPr>
      </w:pPr>
      <w:r w:rsidRPr="00676CF5">
        <w:rPr>
          <w:rFonts w:cstheme="minorHAnsi"/>
        </w:rPr>
        <w:t>Zgodnie z informacjami przedstawionymi w karcie informacyjnej przedsięwzięcia rozszerzenie asortymentu przetwarzanych odpadów nie będzie wiązać się ze zmianami w zakresie wielkości emisji substancji wprowadzanych do powietrza, gospodarki wodno</w:t>
      </w:r>
      <w:r w:rsidRPr="00676CF5">
        <w:rPr>
          <w:rFonts w:cstheme="minorHAnsi"/>
        </w:rPr>
        <w:noBreakHyphen/>
        <w:t xml:space="preserve">ściekowej oraz emisji hałasu. </w:t>
      </w:r>
    </w:p>
    <w:p w14:paraId="43AA146C" w14:textId="77777777" w:rsidR="00676CF5" w:rsidRPr="00676CF5" w:rsidRDefault="00676CF5" w:rsidP="00676CF5">
      <w:pPr>
        <w:spacing w:line="276" w:lineRule="auto"/>
        <w:rPr>
          <w:rFonts w:eastAsia="Times New Roman" w:cstheme="minorHAnsi"/>
          <w:lang w:eastAsia="pl-PL"/>
        </w:rPr>
      </w:pPr>
    </w:p>
    <w:p w14:paraId="6EDE4428" w14:textId="77777777" w:rsidR="00676CF5" w:rsidRPr="00676CF5" w:rsidRDefault="00676CF5" w:rsidP="00676CF5">
      <w:pPr>
        <w:spacing w:line="276" w:lineRule="auto"/>
        <w:rPr>
          <w:rFonts w:eastAsia="Times New Roman" w:cs="Arial"/>
          <w:lang w:eastAsia="pl-PL"/>
        </w:rPr>
      </w:pPr>
      <w:r w:rsidRPr="00676CF5">
        <w:rPr>
          <w:rFonts w:eastAsia="Times New Roman" w:cstheme="minorHAnsi"/>
          <w:lang w:eastAsia="pl-PL"/>
        </w:rPr>
        <w:t>Zgodnie z zapisami rozporządzenia Ministra Rozwoju z dnia</w:t>
      </w:r>
      <w:r w:rsidRPr="00676CF5">
        <w:rPr>
          <w:rFonts w:eastAsia="Times New Roman" w:cs="Arial"/>
          <w:lang w:eastAsia="pl-PL"/>
        </w:rPr>
        <w:t xml:space="preserve"> 29 stycznia 2016 r. w sprawie rodzajów i ilości znajdujących się w zakładzie substancji niebezpiecznych, decydujących o  zaliczeniu zakładu do zakładu o zwiększonym ryzyku lub dużym ryzyku wystąpienia poważnej awarii przemysłowej (Dz. U. z 2016 r., poz. 138), przedmiotowa instalacja nie zalicza się do grupy zakładów o zwiększonym ryzyku albo zakładu o dużym ryzyku wystąpienia poważnej awarii przemysłowej i nie podlega obowiązkowi opracowania planu zapobiegania poważnym awariom przemysłowym. Jednakże w karcie informacyjnej przedsięwzięcia wskazano postępowanie podczas wystąpienia awarii.</w:t>
      </w:r>
    </w:p>
    <w:p w14:paraId="5FE992F6" w14:textId="77777777" w:rsidR="00676CF5" w:rsidRPr="00676CF5" w:rsidRDefault="00676CF5" w:rsidP="00676CF5">
      <w:pPr>
        <w:spacing w:line="276" w:lineRule="auto"/>
        <w:rPr>
          <w:rFonts w:eastAsia="Times New Roman" w:cs="Arial"/>
          <w:lang w:eastAsia="pl-PL"/>
        </w:rPr>
      </w:pPr>
    </w:p>
    <w:p w14:paraId="1EB7DEE1" w14:textId="77777777" w:rsidR="00676CF5" w:rsidRPr="00676CF5" w:rsidRDefault="00676CF5" w:rsidP="00676CF5">
      <w:pPr>
        <w:keepLines/>
        <w:spacing w:line="276" w:lineRule="auto"/>
        <w:rPr>
          <w:rFonts w:cstheme="minorHAnsi"/>
        </w:rPr>
      </w:pPr>
      <w:r w:rsidRPr="00676CF5">
        <w:t xml:space="preserve">Uwzględniając całokształt okoliczności sprawy, w szczególności charakterystykę przedsięwzięcia, a także rodzaj, cechy i skalę możliwego oddziaływania na środowisko uznano, że dla polegającego na </w:t>
      </w:r>
      <w:r w:rsidRPr="00676CF5">
        <w:rPr>
          <w:rFonts w:cstheme="minorHAnsi"/>
        </w:rPr>
        <w:t xml:space="preserve">bezinwestycyjnym rozszerzeniu asortymentu odpadów poddawanych przetwarzaniu w instalacji biologicznego przetwarzania odpadów (kompostownia odpadów), zlokalizowanej na terenie Zakładu MYCELA S. A w m. Nowa Wiśniewka 18, </w:t>
      </w:r>
      <w:r w:rsidRPr="00676CF5">
        <w:rPr>
          <w:rFonts w:cstheme="minorHAnsi"/>
        </w:rPr>
        <w:br/>
        <w:t>77-411 Stara Wiśniewka</w:t>
      </w:r>
      <w:r w:rsidRPr="00676CF5">
        <w:t xml:space="preserve">, nie ma potrzeby </w:t>
      </w:r>
      <w:r w:rsidRPr="00676CF5">
        <w:rPr>
          <w:color w:val="000000" w:themeColor="text1"/>
        </w:rPr>
        <w:t>przeprowadzenia oceny oddziaływania na środowisko.</w:t>
      </w:r>
    </w:p>
    <w:p w14:paraId="0EEE2CB7" w14:textId="77777777" w:rsidR="00676CF5" w:rsidRPr="00676CF5" w:rsidRDefault="00676CF5" w:rsidP="00676CF5">
      <w:pPr>
        <w:keepLines/>
        <w:spacing w:line="276" w:lineRule="auto"/>
      </w:pPr>
    </w:p>
    <w:p w14:paraId="62362D30" w14:textId="77777777" w:rsidR="00676CF5" w:rsidRPr="00676CF5" w:rsidRDefault="00676CF5" w:rsidP="00676CF5">
      <w:pPr>
        <w:spacing w:line="276" w:lineRule="auto"/>
        <w:rPr>
          <w:rFonts w:ascii="Calibri" w:hAnsi="Calibri" w:cs="Calibri"/>
          <w:color w:val="000000" w:themeColor="text1"/>
        </w:rPr>
      </w:pPr>
      <w:r w:rsidRPr="00676CF5">
        <w:rPr>
          <w:rFonts w:ascii="Calibri" w:hAnsi="Calibri" w:cs="Calibri"/>
          <w:color w:val="000000" w:themeColor="text1"/>
          <w:shd w:val="clear" w:color="auto" w:fill="FFFFFF"/>
        </w:rPr>
        <w:t xml:space="preserve">Opinia, o której mowa w art. 64 ust. 1 pkt 3 ustawy o udostępnianiu informacji o środowisku </w:t>
      </w:r>
      <w:r w:rsidRPr="00676CF5">
        <w:rPr>
          <w:rFonts w:ascii="Calibri" w:hAnsi="Calibri" w:cs="Calibri"/>
          <w:color w:val="000000" w:themeColor="text1"/>
          <w:shd w:val="clear" w:color="auto" w:fill="FFFFFF"/>
        </w:rPr>
        <w:br/>
        <w:t>i jego ochronie, udziale społeczeństwa w ochronie środowiska oraz o ocenach oddziaływania na środowisko, wydawana jest w ramach prowadzonego postępowania administracyjnego, zatem zgodnie z regułami wynikającymi z art. 123 § 1 Kodeksu postępowania administracyjnego, winna mieć formę niezaskarżalnego postanowienia</w:t>
      </w:r>
      <w:r w:rsidRPr="00676CF5">
        <w:rPr>
          <w:rFonts w:ascii="Calibri" w:hAnsi="Calibri" w:cs="Calibri"/>
          <w:color w:val="000000" w:themeColor="text1"/>
        </w:rPr>
        <w:t>.</w:t>
      </w:r>
    </w:p>
    <w:p w14:paraId="537079EE" w14:textId="77777777" w:rsidR="00676CF5" w:rsidRPr="00676CF5" w:rsidRDefault="00676CF5" w:rsidP="00676CF5">
      <w:pPr>
        <w:spacing w:line="276" w:lineRule="auto"/>
        <w:rPr>
          <w:rFonts w:ascii="Calibri" w:hAnsi="Calibri" w:cs="Calibri"/>
          <w:color w:val="000000" w:themeColor="text1"/>
        </w:rPr>
      </w:pPr>
    </w:p>
    <w:p w14:paraId="1D028418" w14:textId="77777777" w:rsidR="00676CF5" w:rsidRPr="00676CF5" w:rsidRDefault="00676CF5" w:rsidP="00676CF5">
      <w:pPr>
        <w:keepLines/>
        <w:spacing w:line="276" w:lineRule="auto"/>
        <w:ind w:right="-3"/>
        <w:rPr>
          <w:rFonts w:ascii="Calibri" w:hAnsi="Calibri" w:cs="Calibri"/>
          <w:bCs/>
        </w:rPr>
      </w:pPr>
      <w:r w:rsidRPr="00676CF5">
        <w:rPr>
          <w:rFonts w:ascii="Calibri" w:hAnsi="Calibri" w:cs="Calibri"/>
          <w:bCs/>
        </w:rPr>
        <w:t xml:space="preserve">Marszałek Województwa Wielkopolskiego opiniuje przedsięwzięcie w szczególności pod względem uzyskania przyszłej zmiany pozwolenia zintegrowanego. Organ ochrony środowiska wydający pozwolenie zintegrowane </w:t>
      </w:r>
      <w:r w:rsidRPr="00676CF5">
        <w:rPr>
          <w:bCs/>
        </w:rPr>
        <w:t xml:space="preserve">obowiązany jest z mocy prawa do weryfikacji wniosku </w:t>
      </w:r>
      <w:r w:rsidRPr="00676CF5">
        <w:rPr>
          <w:bCs/>
        </w:rPr>
        <w:br/>
        <w:t xml:space="preserve">o wydanie pozwolenia, w odniesieniu do okoliczności enumeratywnie wskazanych w art. 186 ustawy Prawo ochrony środowiska (przesłanki odmowy wydania pozwolenia). </w:t>
      </w:r>
    </w:p>
    <w:p w14:paraId="04923E07" w14:textId="77777777" w:rsidR="00676CF5" w:rsidRPr="00676CF5" w:rsidRDefault="00676CF5" w:rsidP="00676CF5">
      <w:pPr>
        <w:keepLines/>
        <w:spacing w:line="276" w:lineRule="auto"/>
        <w:ind w:right="-3"/>
        <w:rPr>
          <w:rFonts w:cstheme="minorHAnsi"/>
        </w:rPr>
      </w:pPr>
      <w:r w:rsidRPr="00676CF5">
        <w:rPr>
          <w:rFonts w:cstheme="minorHAnsi"/>
          <w:bCs/>
        </w:rPr>
        <w:lastRenderedPageBreak/>
        <w:t>Jedną z przesłanek wskazanych w art. 186 ust. 1 pkt 1 ustawy jest niezgodność</w:t>
      </w:r>
      <w:r w:rsidRPr="00676CF5">
        <w:rPr>
          <w:rFonts w:cstheme="minorHAnsi"/>
        </w:rPr>
        <w:t xml:space="preserve"> zamierzonego sposobu gospodarowania odpadami z planami gospodarki odpadami, o których mowa </w:t>
      </w:r>
      <w:r w:rsidRPr="00676CF5">
        <w:rPr>
          <w:rFonts w:cstheme="minorHAnsi"/>
        </w:rPr>
        <w:br/>
        <w:t xml:space="preserve">w ustawie z dnia 14 grudnia 2012 r. o odpadach. Nie stwierdza się takiej niezgodności. Przedmiotowa instalacja wpisuje się w cele i kierunki zagospodarowania odpadów określone </w:t>
      </w:r>
      <w:r w:rsidRPr="00676CF5">
        <w:rPr>
          <w:rFonts w:cstheme="minorHAnsi"/>
        </w:rPr>
        <w:br/>
        <w:t xml:space="preserve">w Planie gospodarki odpadami dla województwa wielkopolskiego na lata 2023-2028 wraz </w:t>
      </w:r>
      <w:r w:rsidRPr="00676CF5">
        <w:rPr>
          <w:rFonts w:cstheme="minorHAnsi"/>
        </w:rPr>
        <w:br/>
        <w:t>z planem inwestycyjnym.</w:t>
      </w:r>
    </w:p>
    <w:p w14:paraId="79623395" w14:textId="77777777" w:rsidR="00676CF5" w:rsidRPr="00676CF5" w:rsidRDefault="00676CF5" w:rsidP="00676CF5">
      <w:pPr>
        <w:spacing w:line="276" w:lineRule="auto"/>
        <w:rPr>
          <w:rFonts w:ascii="Arial" w:hAnsi="Arial" w:cs="Arial"/>
        </w:rPr>
      </w:pPr>
    </w:p>
    <w:p w14:paraId="4761DF4D" w14:textId="5AFD8B40" w:rsidR="00676CF5" w:rsidRDefault="00676CF5" w:rsidP="00676CF5">
      <w:pPr>
        <w:spacing w:line="276" w:lineRule="auto"/>
        <w:ind w:right="-3"/>
        <w:rPr>
          <w:rFonts w:ascii="Calibri" w:hAnsi="Calibri" w:cs="Calibri"/>
        </w:rPr>
      </w:pPr>
      <w:r w:rsidRPr="00676CF5">
        <w:rPr>
          <w:rFonts w:ascii="Calibri" w:hAnsi="Calibri" w:cs="Calibri"/>
        </w:rPr>
        <w:t>Mając powyższe na uwadze, Marszałek Województwa Wielkopolskiego postanawia jak w  sentencji.</w:t>
      </w:r>
    </w:p>
    <w:p w14:paraId="4BD3FD6D" w14:textId="77777777" w:rsidR="00676CF5" w:rsidRPr="00676CF5" w:rsidRDefault="00676CF5" w:rsidP="00676CF5">
      <w:pPr>
        <w:spacing w:line="276" w:lineRule="auto"/>
        <w:ind w:right="-3"/>
        <w:rPr>
          <w:rFonts w:ascii="Calibri" w:hAnsi="Calibri" w:cs="Calibri"/>
        </w:rPr>
      </w:pPr>
    </w:p>
    <w:p w14:paraId="10C076B3" w14:textId="77777777" w:rsidR="00676CF5" w:rsidRPr="00676CF5" w:rsidRDefault="00676CF5" w:rsidP="00676CF5">
      <w:pPr>
        <w:rPr>
          <w:rFonts w:ascii="Calibri" w:hAnsi="Calibri" w:cs="Calibri"/>
          <w:b/>
        </w:rPr>
      </w:pPr>
      <w:r w:rsidRPr="00676CF5">
        <w:rPr>
          <w:rFonts w:ascii="Calibri" w:hAnsi="Calibri" w:cs="Calibri"/>
          <w:b/>
        </w:rPr>
        <w:t>POUCZENIE</w:t>
      </w:r>
    </w:p>
    <w:p w14:paraId="42966FD1" w14:textId="77777777" w:rsidR="00676CF5" w:rsidRPr="00676CF5" w:rsidRDefault="00676CF5" w:rsidP="00676CF5">
      <w:pPr>
        <w:spacing w:line="276" w:lineRule="auto"/>
        <w:rPr>
          <w:rFonts w:ascii="Calibri" w:hAnsi="Calibri" w:cs="Calibri"/>
          <w:b/>
        </w:rPr>
      </w:pPr>
    </w:p>
    <w:p w14:paraId="204C8702" w14:textId="77777777" w:rsidR="00676CF5" w:rsidRPr="00676CF5" w:rsidRDefault="00676CF5" w:rsidP="00676CF5">
      <w:pPr>
        <w:spacing w:line="276" w:lineRule="auto"/>
        <w:ind w:right="-3"/>
        <w:rPr>
          <w:rFonts w:ascii="Calibri" w:hAnsi="Calibri" w:cs="Calibri"/>
        </w:rPr>
      </w:pPr>
      <w:r w:rsidRPr="00676CF5">
        <w:rPr>
          <w:rFonts w:ascii="Calibri" w:hAnsi="Calibri" w:cs="Calibri"/>
        </w:rPr>
        <w:t>Na niniejsze postanowienie nie przysługuje prawo wniesienia zażalenia. Postanowienie, na  które nie służy zażalenie, Strony mogą zaskarżyć tylko w odwołaniu od decyzji.</w:t>
      </w:r>
    </w:p>
    <w:p w14:paraId="75F848BC" w14:textId="7E8D529A" w:rsidR="00676CF5" w:rsidRPr="00676CF5" w:rsidRDefault="00676CF5" w:rsidP="00676CF5">
      <w:pPr>
        <w:jc w:val="both"/>
        <w:rPr>
          <w:sz w:val="22"/>
          <w:szCs w:val="22"/>
          <w:highlight w:val="yellow"/>
        </w:rPr>
      </w:pPr>
    </w:p>
    <w:p w14:paraId="510B4BBB" w14:textId="77777777" w:rsidR="00676CF5" w:rsidRPr="00676CF5" w:rsidRDefault="00676CF5" w:rsidP="00676CF5">
      <w:pPr>
        <w:jc w:val="both"/>
        <w:rPr>
          <w:sz w:val="22"/>
          <w:szCs w:val="22"/>
          <w:highlight w:val="yellow"/>
        </w:rPr>
      </w:pPr>
      <w:bookmarkStart w:id="0" w:name="_GoBack"/>
      <w:bookmarkEnd w:id="0"/>
    </w:p>
    <w:p w14:paraId="7C079112" w14:textId="77777777" w:rsidR="00676CF5" w:rsidRPr="00EC769F" w:rsidRDefault="00676CF5" w:rsidP="00676CF5">
      <w:pPr>
        <w:tabs>
          <w:tab w:val="left" w:pos="5244"/>
        </w:tabs>
        <w:spacing w:line="276" w:lineRule="auto"/>
        <w:rPr>
          <w:rFonts w:cstheme="minorHAnsi"/>
        </w:rPr>
      </w:pPr>
      <w:r w:rsidRPr="00EC769F">
        <w:rPr>
          <w:rFonts w:cstheme="minorHAnsi"/>
        </w:rPr>
        <w:t>Z up. Marszałka Województwa</w:t>
      </w:r>
    </w:p>
    <w:p w14:paraId="495567FC" w14:textId="77777777" w:rsidR="00676CF5" w:rsidRPr="00EC769F" w:rsidRDefault="00676CF5" w:rsidP="00676CF5">
      <w:pPr>
        <w:tabs>
          <w:tab w:val="left" w:pos="5244"/>
        </w:tabs>
        <w:spacing w:line="276" w:lineRule="auto"/>
        <w:rPr>
          <w:rFonts w:cstheme="minorHAnsi"/>
        </w:rPr>
      </w:pPr>
      <w:r>
        <w:rPr>
          <w:rFonts w:cstheme="minorHAnsi"/>
        </w:rPr>
        <w:t>Małgorzata Krucka-Adamkiewicz</w:t>
      </w:r>
    </w:p>
    <w:p w14:paraId="6C82FF8B" w14:textId="77777777" w:rsidR="00676CF5" w:rsidRDefault="00676CF5" w:rsidP="00676CF5">
      <w:pPr>
        <w:tabs>
          <w:tab w:val="left" w:pos="5244"/>
        </w:tabs>
        <w:spacing w:line="276" w:lineRule="auto"/>
        <w:rPr>
          <w:rFonts w:cstheme="minorHAnsi"/>
        </w:rPr>
      </w:pPr>
      <w:r w:rsidRPr="00EC769F">
        <w:rPr>
          <w:rFonts w:cstheme="minorHAnsi"/>
        </w:rPr>
        <w:t xml:space="preserve">Zastępca Dyrektora Departamentu </w:t>
      </w:r>
    </w:p>
    <w:p w14:paraId="78925EE5" w14:textId="77777777" w:rsidR="00676CF5" w:rsidRPr="00EC769F" w:rsidRDefault="00676CF5" w:rsidP="00676CF5">
      <w:pPr>
        <w:tabs>
          <w:tab w:val="left" w:pos="5244"/>
        </w:tabs>
        <w:spacing w:line="276" w:lineRule="auto"/>
        <w:rPr>
          <w:rFonts w:cstheme="minorHAnsi"/>
        </w:rPr>
      </w:pPr>
      <w:r w:rsidRPr="00EC769F">
        <w:rPr>
          <w:rFonts w:cstheme="minorHAnsi"/>
        </w:rPr>
        <w:t>Zarządzania Środowiskiem i Klimatu</w:t>
      </w:r>
    </w:p>
    <w:p w14:paraId="224F6A82" w14:textId="77777777" w:rsidR="00676CF5" w:rsidRPr="00B80F6F" w:rsidRDefault="00676CF5" w:rsidP="00676CF5">
      <w:pPr>
        <w:jc w:val="both"/>
        <w:rPr>
          <w:kern w:val="2"/>
          <w:sz w:val="20"/>
          <w:szCs w:val="20"/>
        </w:rPr>
      </w:pPr>
    </w:p>
    <w:p w14:paraId="6A3D646A" w14:textId="17E1778C" w:rsidR="00676CF5" w:rsidRPr="00676CF5" w:rsidRDefault="00676CF5" w:rsidP="00676CF5">
      <w:pPr>
        <w:spacing w:line="276" w:lineRule="auto"/>
        <w:rPr>
          <w:rFonts w:cstheme="minorHAnsi"/>
        </w:rPr>
      </w:pPr>
    </w:p>
    <w:p w14:paraId="504213F1" w14:textId="77777777" w:rsidR="00676CF5" w:rsidRPr="00676CF5" w:rsidRDefault="00676CF5" w:rsidP="00676CF5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eastAsia="Times New Roman" w:cstheme="minorHAnsi"/>
          <w:lang w:val="de-DE" w:eastAsia="pl-PL"/>
        </w:rPr>
      </w:pPr>
      <w:r w:rsidRPr="00676CF5">
        <w:rPr>
          <w:rFonts w:eastAsia="Times New Roman" w:cstheme="minorHAnsi"/>
          <w:lang w:eastAsia="pl-PL"/>
        </w:rPr>
        <w:t>Otrzymują:</w:t>
      </w:r>
    </w:p>
    <w:p w14:paraId="1203F1CD" w14:textId="77777777" w:rsidR="00676CF5" w:rsidRPr="00676CF5" w:rsidRDefault="00676CF5" w:rsidP="00676CF5">
      <w:pPr>
        <w:numPr>
          <w:ilvl w:val="0"/>
          <w:numId w:val="5"/>
        </w:numPr>
        <w:spacing w:line="276" w:lineRule="auto"/>
        <w:contextualSpacing/>
        <w:rPr>
          <w:rFonts w:cstheme="minorHAnsi"/>
          <w:color w:val="000000"/>
        </w:rPr>
      </w:pPr>
      <w:r w:rsidRPr="00676CF5">
        <w:rPr>
          <w:rFonts w:cstheme="minorHAnsi"/>
          <w:color w:val="000000"/>
        </w:rPr>
        <w:t>Wójt Gminy Zakrzewo (ePUAP)</w:t>
      </w:r>
    </w:p>
    <w:p w14:paraId="3C5FF281" w14:textId="77777777" w:rsidR="00676CF5" w:rsidRPr="00676CF5" w:rsidRDefault="00676CF5" w:rsidP="00676CF5">
      <w:pPr>
        <w:numPr>
          <w:ilvl w:val="0"/>
          <w:numId w:val="5"/>
        </w:numPr>
        <w:spacing w:line="276" w:lineRule="auto"/>
        <w:contextualSpacing/>
        <w:jc w:val="both"/>
        <w:rPr>
          <w:rFonts w:cstheme="minorHAnsi"/>
          <w:color w:val="000000"/>
          <w:kern w:val="1"/>
          <w:lang w:eastAsia="ar-SA"/>
        </w:rPr>
      </w:pPr>
      <w:r w:rsidRPr="00676CF5">
        <w:rPr>
          <w:rFonts w:ascii="Calibri" w:hAnsi="Calibri" w:cs="Calibri"/>
        </w:rPr>
        <w:t>MYCELA S.A.</w:t>
      </w:r>
    </w:p>
    <w:p w14:paraId="47E71F12" w14:textId="77777777" w:rsidR="00676CF5" w:rsidRPr="00676CF5" w:rsidRDefault="00676CF5" w:rsidP="00676CF5">
      <w:pPr>
        <w:spacing w:line="276" w:lineRule="auto"/>
        <w:ind w:left="720"/>
        <w:contextualSpacing/>
        <w:jc w:val="both"/>
        <w:rPr>
          <w:rFonts w:ascii="Calibri" w:hAnsi="Calibri" w:cs="Calibri"/>
        </w:rPr>
      </w:pPr>
      <w:r w:rsidRPr="00676CF5">
        <w:rPr>
          <w:rFonts w:ascii="Calibri" w:hAnsi="Calibri" w:cs="Calibri"/>
        </w:rPr>
        <w:t>Nowa Wiśniewka 18, 77-411 Stara Wiśniewka</w:t>
      </w:r>
    </w:p>
    <w:p w14:paraId="089FD813" w14:textId="77777777" w:rsidR="00676CF5" w:rsidRPr="00676CF5" w:rsidRDefault="00676CF5" w:rsidP="00676CF5">
      <w:pPr>
        <w:spacing w:line="276" w:lineRule="auto"/>
        <w:ind w:left="720"/>
        <w:contextualSpacing/>
        <w:jc w:val="both"/>
        <w:rPr>
          <w:rFonts w:cstheme="minorHAnsi"/>
          <w:color w:val="000000"/>
          <w:kern w:val="1"/>
          <w:lang w:eastAsia="ar-SA"/>
        </w:rPr>
      </w:pPr>
      <w:r w:rsidRPr="00676CF5">
        <w:rPr>
          <w:rFonts w:ascii="Calibri" w:hAnsi="Calibri" w:cs="Calibri"/>
        </w:rPr>
        <w:t>(e-Doręczenia)</w:t>
      </w:r>
    </w:p>
    <w:p w14:paraId="7730FEE8" w14:textId="77777777" w:rsidR="00676CF5" w:rsidRPr="00676CF5" w:rsidRDefault="00676CF5" w:rsidP="00676CF5">
      <w:pPr>
        <w:numPr>
          <w:ilvl w:val="0"/>
          <w:numId w:val="5"/>
        </w:numPr>
        <w:spacing w:line="276" w:lineRule="auto"/>
        <w:contextualSpacing/>
        <w:rPr>
          <w:rFonts w:cstheme="minorHAnsi"/>
          <w:color w:val="000000"/>
        </w:rPr>
      </w:pPr>
      <w:r w:rsidRPr="00676CF5">
        <w:rPr>
          <w:rFonts w:cstheme="minorHAnsi"/>
        </w:rPr>
        <w:t xml:space="preserve">Pozostałe Strony postępowania – w drodze obwieszczenia Marszałka Województwa Wielkopolskiego </w:t>
      </w:r>
    </w:p>
    <w:p w14:paraId="2DAFF85A" w14:textId="361ACF57" w:rsidR="00676CF5" w:rsidRDefault="00676CF5" w:rsidP="00676CF5">
      <w:pPr>
        <w:numPr>
          <w:ilvl w:val="0"/>
          <w:numId w:val="5"/>
        </w:numPr>
        <w:spacing w:line="276" w:lineRule="auto"/>
        <w:contextualSpacing/>
        <w:rPr>
          <w:rFonts w:cstheme="minorHAnsi"/>
          <w:color w:val="000000"/>
        </w:rPr>
      </w:pPr>
      <w:r w:rsidRPr="00676CF5">
        <w:rPr>
          <w:rFonts w:cstheme="minorHAnsi"/>
          <w:color w:val="000000"/>
        </w:rPr>
        <w:t>Aa</w:t>
      </w:r>
    </w:p>
    <w:p w14:paraId="3D910C8E" w14:textId="77777777" w:rsidR="00676CF5" w:rsidRPr="00676CF5" w:rsidRDefault="00676CF5" w:rsidP="00676CF5">
      <w:pPr>
        <w:spacing w:line="276" w:lineRule="auto"/>
        <w:ind w:left="720"/>
        <w:contextualSpacing/>
        <w:rPr>
          <w:rFonts w:cstheme="minorHAnsi"/>
          <w:color w:val="000000"/>
        </w:rPr>
      </w:pPr>
    </w:p>
    <w:p w14:paraId="44124595" w14:textId="56B01D23" w:rsidR="00B80F6F" w:rsidRDefault="00B80F6F" w:rsidP="00B80F6F">
      <w:pPr>
        <w:spacing w:line="276" w:lineRule="auto"/>
        <w:rPr>
          <w:rFonts w:cstheme="minorHAnsi"/>
          <w:b/>
        </w:rPr>
      </w:pPr>
      <w:r w:rsidRPr="00EC769F">
        <w:rPr>
          <w:rFonts w:cstheme="minorHAnsi"/>
        </w:rPr>
        <w:t xml:space="preserve">Data udostępnienia niniejszego </w:t>
      </w:r>
      <w:r w:rsidR="00676CF5">
        <w:rPr>
          <w:rFonts w:cstheme="minorHAnsi"/>
        </w:rPr>
        <w:t xml:space="preserve">obwieszczenia </w:t>
      </w:r>
      <w:r w:rsidRPr="00EC769F">
        <w:rPr>
          <w:rFonts w:cstheme="minorHAnsi"/>
        </w:rPr>
        <w:t xml:space="preserve">w Biuletynie Informacji Publicznej Urzędu Marszałkowskiego Województwa Wielkopolskiego w Poznaniu – </w:t>
      </w:r>
      <w:r w:rsidR="00676CF5">
        <w:rPr>
          <w:rFonts w:cstheme="minorHAnsi"/>
          <w:b/>
        </w:rPr>
        <w:t>20.01.2025</w:t>
      </w:r>
      <w:r w:rsidRPr="00EC769F">
        <w:rPr>
          <w:rFonts w:cstheme="minorHAnsi"/>
          <w:b/>
        </w:rPr>
        <w:t xml:space="preserve"> r.</w:t>
      </w:r>
    </w:p>
    <w:p w14:paraId="0C044FD5" w14:textId="77777777" w:rsidR="00B80F6F" w:rsidRDefault="00B80F6F" w:rsidP="00B80F6F">
      <w:pPr>
        <w:spacing w:line="276" w:lineRule="auto"/>
        <w:rPr>
          <w:rFonts w:cstheme="minorHAnsi"/>
          <w:b/>
        </w:rPr>
      </w:pPr>
    </w:p>
    <w:p w14:paraId="5EB49FF8" w14:textId="77777777" w:rsidR="00D52504" w:rsidRDefault="00D52504" w:rsidP="00D52504">
      <w:pPr>
        <w:spacing w:line="276" w:lineRule="auto"/>
        <w:rPr>
          <w:rFonts w:cstheme="minorHAnsi"/>
        </w:rPr>
      </w:pPr>
    </w:p>
    <w:p w14:paraId="5269CFC6" w14:textId="77777777" w:rsidR="00D52504" w:rsidRDefault="00D52504" w:rsidP="00D52504">
      <w:pPr>
        <w:spacing w:line="276" w:lineRule="auto"/>
        <w:rPr>
          <w:rFonts w:cstheme="minorHAnsi"/>
        </w:rPr>
      </w:pPr>
    </w:p>
    <w:p w14:paraId="4054C13C" w14:textId="77777777" w:rsidR="00D52504" w:rsidRDefault="00D52504" w:rsidP="00D52504">
      <w:pPr>
        <w:spacing w:line="276" w:lineRule="auto"/>
        <w:rPr>
          <w:rFonts w:cstheme="minorHAnsi"/>
        </w:rPr>
      </w:pPr>
    </w:p>
    <w:p w14:paraId="0E8600A1" w14:textId="77777777" w:rsidR="00D52504" w:rsidRDefault="00D52504" w:rsidP="00D52504">
      <w:pPr>
        <w:spacing w:line="276" w:lineRule="auto"/>
        <w:rPr>
          <w:rFonts w:cstheme="minorHAnsi"/>
        </w:rPr>
      </w:pPr>
    </w:p>
    <w:p w14:paraId="45D2CE32" w14:textId="77777777" w:rsidR="00D52504" w:rsidRDefault="00D52504" w:rsidP="00D52504">
      <w:pPr>
        <w:spacing w:line="276" w:lineRule="auto"/>
        <w:rPr>
          <w:rFonts w:cstheme="minorHAnsi"/>
        </w:rPr>
      </w:pPr>
    </w:p>
    <w:p w14:paraId="433D265C" w14:textId="77777777" w:rsidR="00D52504" w:rsidRDefault="00D52504" w:rsidP="00D52504">
      <w:pPr>
        <w:spacing w:line="276" w:lineRule="auto"/>
        <w:rPr>
          <w:rFonts w:cstheme="minorHAnsi"/>
        </w:rPr>
      </w:pPr>
    </w:p>
    <w:p w14:paraId="19980C2B" w14:textId="33859C5C" w:rsidR="00B3310A" w:rsidRPr="00B3310A" w:rsidRDefault="00B3310A" w:rsidP="00B3310A">
      <w:pPr>
        <w:rPr>
          <w:rFonts w:cstheme="minorHAnsi"/>
        </w:rPr>
      </w:pPr>
    </w:p>
    <w:sectPr w:rsidR="00B3310A" w:rsidRPr="00B3310A" w:rsidSect="00B3310A">
      <w:headerReference w:type="default" r:id="rId9"/>
      <w:footerReference w:type="default" r:id="rId10"/>
      <w:footerReference w:type="first" r:id="rId11"/>
      <w:pgSz w:w="11906" w:h="16838"/>
      <w:pgMar w:top="851" w:right="1133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D3EAAD" w14:textId="77777777" w:rsidR="00A40A5D" w:rsidRDefault="00A40A5D" w:rsidP="007D24CC">
      <w:r>
        <w:separator/>
      </w:r>
    </w:p>
  </w:endnote>
  <w:endnote w:type="continuationSeparator" w:id="0">
    <w:p w14:paraId="71E75E9C" w14:textId="77777777" w:rsidR="00A40A5D" w:rsidRDefault="00A40A5D" w:rsidP="007D2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IDFont+F2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7B6CF9" w14:textId="7995624B" w:rsidR="007D24CC" w:rsidRPr="00FF4EC8" w:rsidRDefault="007D24CC" w:rsidP="00A60B73">
    <w:pPr>
      <w:ind w:left="3285" w:hanging="3285"/>
      <w:rPr>
        <w:color w:val="000000" w:themeColor="text1"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555DF0" w14:textId="70E766EA" w:rsidR="00B3310A" w:rsidRDefault="00B3310A">
    <w:pPr>
      <w:pStyle w:val="Stopka"/>
      <w:jc w:val="right"/>
    </w:pPr>
  </w:p>
  <w:p w14:paraId="3DF5CC3C" w14:textId="77777777" w:rsidR="00B3310A" w:rsidRPr="004E4070" w:rsidRDefault="00B3310A" w:rsidP="00B3310A">
    <w:pPr>
      <w:rPr>
        <w:b/>
        <w:bCs/>
        <w:sz w:val="14"/>
        <w:szCs w:val="14"/>
      </w:rPr>
    </w:pPr>
    <w:r>
      <w:rPr>
        <w:b/>
        <w:bCs/>
        <w:noProof/>
        <w:sz w:val="14"/>
        <w:szCs w:val="14"/>
        <w:lang w:eastAsia="pl-PL"/>
      </w:rPr>
      <w:drawing>
        <wp:anchor distT="0" distB="0" distL="114300" distR="114300" simplePos="0" relativeHeight="251665408" behindDoc="0" locked="0" layoutInCell="1" allowOverlap="1" wp14:anchorId="2A7B83F6" wp14:editId="5F8244EA">
          <wp:simplePos x="0" y="0"/>
          <wp:positionH relativeFrom="column">
            <wp:posOffset>3746307</wp:posOffset>
          </wp:positionH>
          <wp:positionV relativeFrom="paragraph">
            <wp:posOffset>-99032</wp:posOffset>
          </wp:positionV>
          <wp:extent cx="1984375" cy="648335"/>
          <wp:effectExtent l="0" t="0" r="0" b="0"/>
          <wp:wrapNone/>
          <wp:docPr id="13" name="Obraz 13" descr="Logo Wielkopolska to dwie kolorowe litery V składające się w literę W. Obok napis Wielkopolska.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az 10" descr="Logo Wielkopolska to dwie kolorowe litery V składające się w literę W. Obok napis Wielkopolska. 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4375" cy="648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39AA8F7" wp14:editId="7F50CB0B">
              <wp:simplePos x="0" y="0"/>
              <wp:positionH relativeFrom="column">
                <wp:posOffset>1830042</wp:posOffset>
              </wp:positionH>
              <wp:positionV relativeFrom="paragraph">
                <wp:posOffset>4335</wp:posOffset>
              </wp:positionV>
              <wp:extent cx="0" cy="444649"/>
              <wp:effectExtent l="0" t="0" r="19050" b="31750"/>
              <wp:wrapNone/>
              <wp:docPr id="6" name="Łącznik prosty 6" descr="Urząd Marszałkowski Województwa Wielkopolskiego w Poznaniu&#10;al. Niepodległości 34, 61-714 Poznań &#10;tel. 61 626 66 66, www.umww.p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44649"/>
                      </a:xfrm>
                      <a:prstGeom prst="line">
                        <a:avLst/>
                      </a:prstGeom>
                      <a:ln w="9525">
                        <a:solidFill>
                          <a:srgbClr val="8D939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959A23E" id="Łącznik prosty 6" o:spid="_x0000_s1026" alt="Urząd Marszałkowski Województwa Wielkopolskiego w Poznaniu&#10;al. Niepodległości 34, 61-714 Poznań &#10;tel. 61 626 66 66, www.umww.pl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4.1pt,.35pt" to="144.1pt,3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" strokecolor="#8d9390">
              <v:stroke joinstyle="miter"/>
            </v:line>
          </w:pict>
        </mc:Fallback>
      </mc:AlternateContent>
    </w:r>
    <w:r>
      <w:rPr>
        <w:b/>
        <w:bCs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8A517E" wp14:editId="2A652937">
              <wp:simplePos x="0" y="0"/>
              <wp:positionH relativeFrom="column">
                <wp:posOffset>3650891</wp:posOffset>
              </wp:positionH>
              <wp:positionV relativeFrom="paragraph">
                <wp:posOffset>4335</wp:posOffset>
              </wp:positionV>
              <wp:extent cx="0" cy="437850"/>
              <wp:effectExtent l="0" t="0" r="19050" b="19685"/>
              <wp:wrapNone/>
              <wp:docPr id="7" name="Łącznik prosty 7" descr="DEPARTAMENT ZARZĄDZANIA ŚRODOWISKIEM I KLIMATU&#10;tel. 61 626 75 25&#10;dsk.sekretariat@umww.p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37850"/>
                      </a:xfrm>
                      <a:prstGeom prst="line">
                        <a:avLst/>
                      </a:prstGeom>
                      <a:ln w="9525">
                        <a:solidFill>
                          <a:srgbClr val="8D939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9A5421C" id="Łącznik prosty 7" o:spid="_x0000_s1026" alt="DEPARTAMENT ZARZĄDZANIA ŚRODOWISKIEM I KLIMATU&#10;tel. 61 626 75 25&#10;dsk.sekretariat@umww.pl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7.45pt,.35pt" to="287.45pt,3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" strokecolor="#8d9390">
              <v:stroke joinstyle="miter"/>
            </v:line>
          </w:pict>
        </mc:Fallback>
      </mc:AlternateContent>
    </w:r>
    <w:r w:rsidRPr="004E4070">
      <w:rPr>
        <w:b/>
        <w:bCs/>
        <w:sz w:val="14"/>
        <w:szCs w:val="14"/>
      </w:rPr>
      <w:t>Urząd Marszałkowski</w:t>
    </w:r>
    <w:r>
      <w:rPr>
        <w:b/>
        <w:bCs/>
        <w:sz w:val="14"/>
        <w:szCs w:val="14"/>
      </w:rPr>
      <w:tab/>
    </w:r>
    <w:r>
      <w:rPr>
        <w:b/>
        <w:bCs/>
        <w:sz w:val="14"/>
        <w:szCs w:val="14"/>
      </w:rPr>
      <w:tab/>
    </w:r>
    <w:r>
      <w:rPr>
        <w:b/>
        <w:bCs/>
        <w:sz w:val="14"/>
        <w:szCs w:val="14"/>
      </w:rPr>
      <w:tab/>
      <w:t xml:space="preserve">              </w:t>
    </w:r>
    <w:r w:rsidRPr="005233D0">
      <w:rPr>
        <w:b/>
        <w:bCs/>
        <w:sz w:val="14"/>
        <w:szCs w:val="14"/>
      </w:rPr>
      <w:t>DEPARTAMENT ZARZĄDZANIA</w:t>
    </w:r>
  </w:p>
  <w:p w14:paraId="19A8F2F7" w14:textId="77777777" w:rsidR="00B3310A" w:rsidRPr="00D80CDF" w:rsidRDefault="00B3310A" w:rsidP="00B3310A">
    <w:pPr>
      <w:rPr>
        <w:sz w:val="14"/>
        <w:szCs w:val="14"/>
      </w:rPr>
    </w:pPr>
    <w:r w:rsidRPr="00483806">
      <w:rPr>
        <w:b/>
        <w:bCs/>
        <w:sz w:val="14"/>
        <w:szCs w:val="14"/>
      </w:rPr>
      <w:t>Województwa W</w:t>
    </w:r>
    <w:r>
      <w:rPr>
        <w:b/>
        <w:bCs/>
        <w:sz w:val="14"/>
        <w:szCs w:val="14"/>
      </w:rPr>
      <w:t>ie</w:t>
    </w:r>
    <w:r w:rsidRPr="00483806">
      <w:rPr>
        <w:b/>
        <w:bCs/>
        <w:sz w:val="14"/>
        <w:szCs w:val="14"/>
      </w:rPr>
      <w:t>lkopolskiego</w:t>
    </w:r>
    <w:r>
      <w:rPr>
        <w:b/>
        <w:bCs/>
        <w:sz w:val="14"/>
        <w:szCs w:val="14"/>
      </w:rPr>
      <w:t xml:space="preserve"> w Poznaniu</w:t>
    </w:r>
    <w:r>
      <w:rPr>
        <w:b/>
        <w:bCs/>
        <w:sz w:val="14"/>
        <w:szCs w:val="14"/>
      </w:rPr>
      <w:tab/>
      <w:t xml:space="preserve">              </w:t>
    </w:r>
    <w:r w:rsidRPr="005233D0">
      <w:rPr>
        <w:b/>
        <w:bCs/>
        <w:sz w:val="14"/>
        <w:szCs w:val="14"/>
      </w:rPr>
      <w:t>ŚRODOWISKIEM I KLIMATU</w:t>
    </w:r>
  </w:p>
  <w:p w14:paraId="017DA70E" w14:textId="77777777" w:rsidR="00B3310A" w:rsidRPr="00FF4EC8" w:rsidRDefault="00B3310A" w:rsidP="00B3310A">
    <w:pPr>
      <w:rPr>
        <w:color w:val="000000" w:themeColor="text1"/>
        <w:sz w:val="14"/>
        <w:szCs w:val="14"/>
      </w:rPr>
    </w:pPr>
    <w:r w:rsidRPr="00483806">
      <w:rPr>
        <w:sz w:val="14"/>
        <w:szCs w:val="14"/>
      </w:rPr>
      <w:t xml:space="preserve">al. </w:t>
    </w:r>
    <w:r w:rsidRPr="00FF4EC8">
      <w:rPr>
        <w:color w:val="000000" w:themeColor="text1"/>
        <w:sz w:val="14"/>
        <w:szCs w:val="14"/>
      </w:rPr>
      <w:t>N</w:t>
    </w:r>
    <w:r>
      <w:rPr>
        <w:color w:val="000000" w:themeColor="text1"/>
        <w:sz w:val="14"/>
        <w:szCs w:val="14"/>
      </w:rPr>
      <w:t>iepodległości 34, 61-714 Poznań</w:t>
    </w:r>
    <w:r>
      <w:rPr>
        <w:color w:val="000000" w:themeColor="text1"/>
        <w:sz w:val="14"/>
        <w:szCs w:val="14"/>
      </w:rPr>
      <w:tab/>
    </w:r>
    <w:r>
      <w:rPr>
        <w:color w:val="000000" w:themeColor="text1"/>
        <w:sz w:val="14"/>
        <w:szCs w:val="14"/>
      </w:rPr>
      <w:tab/>
      <w:t xml:space="preserve">              </w:t>
    </w:r>
    <w:r w:rsidRPr="008811C8">
      <w:rPr>
        <w:color w:val="000000" w:themeColor="text1"/>
        <w:sz w:val="14"/>
        <w:szCs w:val="14"/>
      </w:rPr>
      <w:t xml:space="preserve">tel. 61 626 </w:t>
    </w:r>
    <w:r>
      <w:rPr>
        <w:color w:val="000000" w:themeColor="text1"/>
        <w:sz w:val="14"/>
        <w:szCs w:val="14"/>
      </w:rPr>
      <w:t>75 25</w:t>
    </w:r>
  </w:p>
  <w:p w14:paraId="4C7E75D7" w14:textId="77777777" w:rsidR="00B3310A" w:rsidRPr="00FF4EC8" w:rsidRDefault="00B3310A" w:rsidP="00B3310A">
    <w:pPr>
      <w:ind w:left="3285" w:hanging="3285"/>
      <w:rPr>
        <w:color w:val="000000" w:themeColor="text1"/>
        <w:sz w:val="14"/>
        <w:szCs w:val="14"/>
      </w:rPr>
    </w:pPr>
    <w:r w:rsidRPr="00FF4EC8">
      <w:rPr>
        <w:color w:val="000000" w:themeColor="text1"/>
        <w:sz w:val="14"/>
        <w:szCs w:val="14"/>
      </w:rPr>
      <w:t xml:space="preserve">tel. 61 626 66 66, </w:t>
    </w:r>
    <w:r w:rsidRPr="009E6B77">
      <w:rPr>
        <w:color w:val="000000" w:themeColor="text1"/>
        <w:sz w:val="14"/>
        <w:szCs w:val="14"/>
      </w:rPr>
      <w:t>www.umww.pl</w:t>
    </w:r>
    <w:r>
      <w:rPr>
        <w:color w:val="000000" w:themeColor="text1"/>
        <w:sz w:val="14"/>
        <w:szCs w:val="14"/>
      </w:rPr>
      <w:tab/>
      <w:t>dsk</w:t>
    </w:r>
    <w:r w:rsidRPr="00EC79C8">
      <w:rPr>
        <w:color w:val="000000" w:themeColor="text1"/>
        <w:sz w:val="14"/>
        <w:szCs w:val="14"/>
      </w:rPr>
      <w:t>.sekretariat@umww.pl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A73145" w14:textId="77777777" w:rsidR="00A40A5D" w:rsidRDefault="00A40A5D" w:rsidP="007D24CC">
      <w:r>
        <w:separator/>
      </w:r>
    </w:p>
  </w:footnote>
  <w:footnote w:type="continuationSeparator" w:id="0">
    <w:p w14:paraId="4998AEA8" w14:textId="77777777" w:rsidR="00A40A5D" w:rsidRDefault="00A40A5D" w:rsidP="007D24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7695813"/>
      <w:docPartObj>
        <w:docPartGallery w:val="Page Numbers (Margins)"/>
        <w:docPartUnique/>
      </w:docPartObj>
    </w:sdtPr>
    <w:sdtEndPr/>
    <w:sdtContent>
      <w:p w14:paraId="1C0DE2D9" w14:textId="40E2F885" w:rsidR="00115959" w:rsidRDefault="00115959">
        <w:pPr>
          <w:pStyle w:val="Nagwek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pl-PL"/>
          </w:rPr>
          <mc:AlternateContent>
            <mc:Choice Requires="wps">
              <w:drawing>
                <wp:anchor distT="0" distB="0" distL="114300" distR="114300" simplePos="0" relativeHeight="251663360" behindDoc="0" locked="0" layoutInCell="0" allowOverlap="1" wp14:anchorId="6122993C" wp14:editId="6A7794E6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bottom</wp:align>
                  </wp:positionV>
                  <wp:extent cx="478800" cy="478800"/>
                  <wp:effectExtent l="0" t="0" r="0" b="0"/>
                  <wp:wrapNone/>
                  <wp:docPr id="4" name="Owal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8800" cy="47880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075D848B" w14:textId="334B396C" w:rsidR="00115959" w:rsidRPr="00990339" w:rsidRDefault="00115959">
                              <w:pPr>
                                <w:rPr>
                                  <w:rStyle w:val="Numerstrony"/>
                                  <w:b/>
                                </w:rPr>
                              </w:pPr>
                              <w:r w:rsidRPr="00990339"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 w:rsidRPr="00990339">
                                <w:rPr>
                                  <w:b/>
                                </w:rPr>
                                <w:instrText>PAGE    \* MERGEFORMAT</w:instrText>
                              </w:r>
                              <w:r w:rsidRPr="00990339"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676CF5" w:rsidRPr="00676CF5">
                                <w:rPr>
                                  <w:rStyle w:val="Numerstrony"/>
                                  <w:bCs/>
                                  <w:noProof/>
                                </w:rPr>
                                <w:t>5</w:t>
                              </w:r>
                              <w:r w:rsidRPr="00990339">
                                <w:rPr>
                                  <w:rStyle w:val="Numerstrony"/>
                                  <w:b/>
                                  <w:bCs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w14:anchorId="6122993C" id="Owal 4" o:spid="_x0000_s1026" style="position:absolute;margin-left:0;margin-top:0;width:37.7pt;height:37.7pt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" o:allowincell="f" fillcolor="white [3212]" stroked="f">
                  <v:textbox inset="0,,0">
                    <w:txbxContent>
                      <w:p w14:paraId="075D848B" w14:textId="334B396C" w:rsidR="00115959" w:rsidRPr="00990339" w:rsidRDefault="00115959">
                        <w:pPr>
                          <w:rPr>
                            <w:rStyle w:val="Numerstrony"/>
                            <w:b/>
                          </w:rPr>
                        </w:pPr>
                        <w:r w:rsidRPr="00990339"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 w:rsidRPr="00990339">
                          <w:rPr>
                            <w:b/>
                          </w:rPr>
                          <w:instrText>PAGE    \* MERGEFORMAT</w:instrText>
                        </w:r>
                        <w:r w:rsidRPr="00990339"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="00676CF5" w:rsidRPr="00676CF5">
                          <w:rPr>
                            <w:rStyle w:val="Numerstrony"/>
                            <w:bCs/>
                            <w:noProof/>
                          </w:rPr>
                          <w:t>5</w:t>
                        </w:r>
                        <w:r w:rsidRPr="00990339">
                          <w:rPr>
                            <w:rStyle w:val="Numerstrony"/>
                            <w:b/>
                            <w:bCs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oval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9559C6"/>
    <w:multiLevelType w:val="hybridMultilevel"/>
    <w:tmpl w:val="8432072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7412983"/>
    <w:multiLevelType w:val="hybridMultilevel"/>
    <w:tmpl w:val="E36C69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A721D53"/>
    <w:multiLevelType w:val="hybridMultilevel"/>
    <w:tmpl w:val="3D6A6978"/>
    <w:lvl w:ilvl="0" w:tplc="91CA9F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B90A8C"/>
    <w:multiLevelType w:val="hybridMultilevel"/>
    <w:tmpl w:val="B994E8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5D07165F"/>
    <w:multiLevelType w:val="hybridMultilevel"/>
    <w:tmpl w:val="9B22F558"/>
    <w:lvl w:ilvl="0" w:tplc="9914066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7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238"/>
    <w:rsid w:val="0002375F"/>
    <w:rsid w:val="00047E18"/>
    <w:rsid w:val="000A0427"/>
    <w:rsid w:val="000A5C11"/>
    <w:rsid w:val="000F6B54"/>
    <w:rsid w:val="001008A1"/>
    <w:rsid w:val="00105663"/>
    <w:rsid w:val="001078A5"/>
    <w:rsid w:val="00115959"/>
    <w:rsid w:val="00140F72"/>
    <w:rsid w:val="001C218F"/>
    <w:rsid w:val="001D3E74"/>
    <w:rsid w:val="0025429E"/>
    <w:rsid w:val="0027623F"/>
    <w:rsid w:val="00295AA3"/>
    <w:rsid w:val="002E4D7C"/>
    <w:rsid w:val="00303BA1"/>
    <w:rsid w:val="003F14FD"/>
    <w:rsid w:val="00403443"/>
    <w:rsid w:val="00413B28"/>
    <w:rsid w:val="00414368"/>
    <w:rsid w:val="0043416A"/>
    <w:rsid w:val="004464B5"/>
    <w:rsid w:val="004A6AB9"/>
    <w:rsid w:val="0052141E"/>
    <w:rsid w:val="0052249E"/>
    <w:rsid w:val="00542BA9"/>
    <w:rsid w:val="005525AE"/>
    <w:rsid w:val="00555DEC"/>
    <w:rsid w:val="00556C9A"/>
    <w:rsid w:val="0056314E"/>
    <w:rsid w:val="005A2E56"/>
    <w:rsid w:val="005E5E70"/>
    <w:rsid w:val="00610376"/>
    <w:rsid w:val="00663C93"/>
    <w:rsid w:val="00676CF5"/>
    <w:rsid w:val="006B707F"/>
    <w:rsid w:val="00710EA2"/>
    <w:rsid w:val="00751A32"/>
    <w:rsid w:val="007D24CC"/>
    <w:rsid w:val="007F713C"/>
    <w:rsid w:val="00811238"/>
    <w:rsid w:val="008811C8"/>
    <w:rsid w:val="008A08DE"/>
    <w:rsid w:val="008D11A6"/>
    <w:rsid w:val="008F6D34"/>
    <w:rsid w:val="00905582"/>
    <w:rsid w:val="00944F8B"/>
    <w:rsid w:val="00953909"/>
    <w:rsid w:val="009664C8"/>
    <w:rsid w:val="00987F89"/>
    <w:rsid w:val="00990339"/>
    <w:rsid w:val="009C176D"/>
    <w:rsid w:val="009D6D90"/>
    <w:rsid w:val="009E6B77"/>
    <w:rsid w:val="00A02923"/>
    <w:rsid w:val="00A40A5D"/>
    <w:rsid w:val="00A60B73"/>
    <w:rsid w:val="00AD1464"/>
    <w:rsid w:val="00AE29AE"/>
    <w:rsid w:val="00B03590"/>
    <w:rsid w:val="00B3310A"/>
    <w:rsid w:val="00B54393"/>
    <w:rsid w:val="00B80F6F"/>
    <w:rsid w:val="00BB6771"/>
    <w:rsid w:val="00BB788D"/>
    <w:rsid w:val="00BD2A58"/>
    <w:rsid w:val="00BD5D2D"/>
    <w:rsid w:val="00C04930"/>
    <w:rsid w:val="00CD24A0"/>
    <w:rsid w:val="00CF4DA4"/>
    <w:rsid w:val="00D0069F"/>
    <w:rsid w:val="00D239D4"/>
    <w:rsid w:val="00D52504"/>
    <w:rsid w:val="00D905E8"/>
    <w:rsid w:val="00DD4868"/>
    <w:rsid w:val="00DE7D6D"/>
    <w:rsid w:val="00DF0922"/>
    <w:rsid w:val="00DF7393"/>
    <w:rsid w:val="00E07D66"/>
    <w:rsid w:val="00E56A7E"/>
    <w:rsid w:val="00E7021B"/>
    <w:rsid w:val="00E768AF"/>
    <w:rsid w:val="00EA69BE"/>
    <w:rsid w:val="00FF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14B78B"/>
  <w15:chartTrackingRefBased/>
  <w15:docId w15:val="{8AFAF382-0444-0246-A811-8BF445D5B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6314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D24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D24CC"/>
  </w:style>
  <w:style w:type="paragraph" w:styleId="Stopka">
    <w:name w:val="footer"/>
    <w:basedOn w:val="Normalny"/>
    <w:link w:val="StopkaZnak"/>
    <w:uiPriority w:val="99"/>
    <w:unhideWhenUsed/>
    <w:rsid w:val="007D24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24CC"/>
  </w:style>
  <w:style w:type="character" w:styleId="Hipercze">
    <w:name w:val="Hyperlink"/>
    <w:basedOn w:val="Domylnaczcionkaakapitu"/>
    <w:uiPriority w:val="99"/>
    <w:unhideWhenUsed/>
    <w:rsid w:val="007D24CC"/>
    <w:rPr>
      <w:color w:val="0563C1" w:themeColor="hyperlink"/>
      <w:u w:val="single"/>
    </w:rPr>
  </w:style>
  <w:style w:type="character" w:styleId="Numerstrony">
    <w:name w:val="page number"/>
    <w:basedOn w:val="Domylnaczcionkaakapitu"/>
    <w:uiPriority w:val="99"/>
    <w:unhideWhenUsed/>
    <w:rsid w:val="00115959"/>
  </w:style>
  <w:style w:type="paragraph" w:styleId="Tekstdymka">
    <w:name w:val="Balloon Text"/>
    <w:basedOn w:val="Normalny"/>
    <w:link w:val="TekstdymkaZnak"/>
    <w:uiPriority w:val="99"/>
    <w:semiHidden/>
    <w:unhideWhenUsed/>
    <w:rsid w:val="0041436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436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99"/>
    <w:qFormat/>
    <w:rsid w:val="000F6B54"/>
    <w:pPr>
      <w:ind w:left="708"/>
    </w:pPr>
    <w:rPr>
      <w:rFonts w:ascii="Times New Roman" w:eastAsia="Times New Roman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 bwMode="auto">
        <a:solidFill>
          <a:srgbClr val="FFFFFF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miter lim="800000"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1D2236-B21E-4CE3-B534-356B804C6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1709</Words>
  <Characters>10255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listownika MARSZALEK</vt:lpstr>
    </vt:vector>
  </TitlesOfParts>
  <Company/>
  <LinksUpToDate>false</LinksUpToDate>
  <CharactersWithSpaces>11941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listownika MARSZALEK</dc:title>
  <dc:subject/>
  <dc:creator>Sklepik Katarzyna</dc:creator>
  <cp:keywords/>
  <dc:description/>
  <cp:lastModifiedBy>Zarkiewicz Hanna</cp:lastModifiedBy>
  <cp:revision>15</cp:revision>
  <cp:lastPrinted>2025-01-08T13:23:00Z</cp:lastPrinted>
  <dcterms:created xsi:type="dcterms:W3CDTF">2022-10-07T08:18:00Z</dcterms:created>
  <dcterms:modified xsi:type="dcterms:W3CDTF">2025-01-08T13:23:00Z</dcterms:modified>
</cp:coreProperties>
</file>