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560"/>
        <w:gridCol w:w="2693"/>
        <w:gridCol w:w="992"/>
        <w:gridCol w:w="5528"/>
        <w:gridCol w:w="934"/>
        <w:gridCol w:w="1160"/>
      </w:tblGrid>
      <w:tr w:rsidR="003C6870" w:rsidRPr="003E7B5B" w:rsidTr="003C6870">
        <w:trPr>
          <w:tblCellSpacing w:w="15" w:type="dxa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3E7B5B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3E7B5B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3E7B5B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3E7B5B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3E7B5B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3E7B5B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3E7B5B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34BB8" w:rsidRPr="003E7B5B" w:rsidRDefault="00C64F01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DG-II.1711.1.2024</w:t>
            </w:r>
          </w:p>
        </w:tc>
        <w:tc>
          <w:tcPr>
            <w:tcW w:w="1530" w:type="dxa"/>
            <w:vAlign w:val="center"/>
          </w:tcPr>
          <w:p w:rsidR="00734BB8" w:rsidRPr="003E7B5B" w:rsidRDefault="00C64F01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Wielkopolski Zarząd Dróg Wojewódzkich w Poznaniu Rejon Dróg Wojewódzkich w Szamotułach</w:t>
            </w:r>
          </w:p>
        </w:tc>
        <w:tc>
          <w:tcPr>
            <w:tcW w:w="2663" w:type="dxa"/>
            <w:vAlign w:val="center"/>
          </w:tcPr>
          <w:p w:rsidR="00734BB8" w:rsidRPr="003E7B5B" w:rsidRDefault="00C64F01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gospodarowania mieniem nieruchomym.</w:t>
            </w:r>
          </w:p>
        </w:tc>
        <w:tc>
          <w:tcPr>
            <w:tcW w:w="962" w:type="dxa"/>
            <w:vAlign w:val="center"/>
          </w:tcPr>
          <w:p w:rsidR="00734BB8" w:rsidRPr="003E7B5B" w:rsidRDefault="00C64F01" w:rsidP="00E2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21.03.2024 r.</w:t>
            </w:r>
          </w:p>
        </w:tc>
        <w:tc>
          <w:tcPr>
            <w:tcW w:w="5498" w:type="dxa"/>
            <w:vAlign w:val="center"/>
          </w:tcPr>
          <w:p w:rsidR="00734BB8" w:rsidRPr="003E7B5B" w:rsidRDefault="00C64F01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34BB8" w:rsidRPr="003E7B5B" w:rsidRDefault="003E7B5B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115" w:type="dxa"/>
            <w:vAlign w:val="center"/>
          </w:tcPr>
          <w:p w:rsidR="00734BB8" w:rsidRPr="003E7B5B" w:rsidRDefault="003E7B5B" w:rsidP="005D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34BB8" w:rsidRPr="003E7B5B" w:rsidRDefault="00C64F01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DG-II.1711.2.2024</w:t>
            </w:r>
          </w:p>
        </w:tc>
        <w:tc>
          <w:tcPr>
            <w:tcW w:w="1530" w:type="dxa"/>
            <w:shd w:val="clear" w:color="auto" w:fill="D3EAF2"/>
            <w:vAlign w:val="center"/>
          </w:tcPr>
          <w:p w:rsidR="00734BB8" w:rsidRPr="003E7B5B" w:rsidRDefault="00C64F01" w:rsidP="00C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Zamek Wielkopolski w Rokosowie</w:t>
            </w:r>
          </w:p>
        </w:tc>
        <w:tc>
          <w:tcPr>
            <w:tcW w:w="2663" w:type="dxa"/>
            <w:shd w:val="clear" w:color="auto" w:fill="D3EAF2"/>
            <w:vAlign w:val="center"/>
          </w:tcPr>
          <w:p w:rsidR="00734BB8" w:rsidRPr="003E7B5B" w:rsidRDefault="00C64F01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gospodarowania mieniem nieruchomym.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34BB8" w:rsidRPr="003E7B5B" w:rsidRDefault="005D753B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18.06.2024 r.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34BB8" w:rsidRPr="003E7B5B" w:rsidRDefault="00C64F01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34BB8" w:rsidRPr="003E7B5B" w:rsidRDefault="003E7B5B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  <w:r w:rsidR="00C64F01"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EF289B" w:rsidRPr="003E7B5B" w:rsidRDefault="003E7B5B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34BB8" w:rsidRPr="003E7B5B" w:rsidRDefault="00C64F01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DG-II.1711.3.2024</w:t>
            </w:r>
          </w:p>
        </w:tc>
        <w:tc>
          <w:tcPr>
            <w:tcW w:w="1530" w:type="dxa"/>
            <w:vAlign w:val="center"/>
          </w:tcPr>
          <w:p w:rsidR="00734BB8" w:rsidRPr="003E7B5B" w:rsidRDefault="00C64F01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Muzeum Niepodległości w Poznaniu Oddział Muzeum Martyrologii Wielkopolan-Fort VII</w:t>
            </w:r>
          </w:p>
        </w:tc>
        <w:tc>
          <w:tcPr>
            <w:tcW w:w="2663" w:type="dxa"/>
            <w:vAlign w:val="center"/>
          </w:tcPr>
          <w:p w:rsidR="00734BB8" w:rsidRPr="003E7B5B" w:rsidRDefault="00C64F01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gospodarowania mieniem nieruchomym.</w:t>
            </w:r>
          </w:p>
        </w:tc>
        <w:tc>
          <w:tcPr>
            <w:tcW w:w="962" w:type="dxa"/>
            <w:vAlign w:val="center"/>
          </w:tcPr>
          <w:p w:rsidR="00734BB8" w:rsidRPr="003E7B5B" w:rsidRDefault="005D753B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17.10.2024 r.</w:t>
            </w:r>
          </w:p>
        </w:tc>
        <w:tc>
          <w:tcPr>
            <w:tcW w:w="5498" w:type="dxa"/>
            <w:vAlign w:val="center"/>
          </w:tcPr>
          <w:p w:rsidR="00734BB8" w:rsidRPr="003E7B5B" w:rsidRDefault="00C64F01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34BB8" w:rsidRPr="003E7B5B" w:rsidRDefault="003E7B5B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115" w:type="dxa"/>
            <w:vAlign w:val="center"/>
          </w:tcPr>
          <w:p w:rsidR="00734BB8" w:rsidRPr="003E7B5B" w:rsidRDefault="003E7B5B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DG-III.1711.1.2024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Rodzinny Ogród Działkowy „Energetyk” w Turku, ul. Przemysłowa 1, 62-700 Turek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246/2022 z dnia 16.06.2023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14.03.2024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4E42DB" w:rsidRPr="003E7B5B" w:rsidRDefault="004E42DB" w:rsidP="004E42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DG-III.1711.2.2024</w:t>
            </w:r>
          </w:p>
          <w:p w:rsidR="00762C3E" w:rsidRPr="003E7B5B" w:rsidRDefault="00762C3E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Rodzinny Ogród Działkowy „Modena” 63-900 Rawicz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309/2022 z dnia 20.06.2023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</w:t>
            </w:r>
          </w:p>
        </w:tc>
        <w:tc>
          <w:tcPr>
            <w:tcW w:w="962" w:type="dxa"/>
            <w:vAlign w:val="center"/>
          </w:tcPr>
          <w:p w:rsidR="00762C3E" w:rsidRPr="003E7B5B" w:rsidRDefault="004E42D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4E42D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DG-III.1711.3.2024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Rodzinny Ogród Działkowy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im. Tadeusza Kościuszki, ul. Lipowa, 63-300 Pleszew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253/2022 z dnia 16.06.2023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4E42D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18.03.2024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4E42DB" w:rsidRPr="003E7B5B" w:rsidRDefault="004E42DB" w:rsidP="004E42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DG-III.1711.4.2024</w:t>
            </w:r>
          </w:p>
          <w:p w:rsidR="00762C3E" w:rsidRPr="003E7B5B" w:rsidRDefault="00762C3E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Rodzinny Ogród Działkowy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„Piast” Dzierzążenko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ul. Bohaterów Westerplatte 14, 77-400 Złotów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Problemowa w zakresie prawidłowości wykorzystania dotacji, otrzymanej na podstawie umowy Nr 275/2022 z dnia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14.06.2023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</w:t>
            </w:r>
          </w:p>
        </w:tc>
        <w:tc>
          <w:tcPr>
            <w:tcW w:w="962" w:type="dxa"/>
            <w:vAlign w:val="center"/>
          </w:tcPr>
          <w:p w:rsidR="00762C3E" w:rsidRPr="003E7B5B" w:rsidRDefault="004E42D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21.03.2024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4E42DB" w:rsidP="004E42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DG-III.1711.5.2024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Rodzinny Ogród Działkowy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„Na Rozdrożu”, ul. 1 Maja, 64-965 Okonek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273/2022 z dnia 14.06.2023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4E42D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22.03.2024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4E42DB" w:rsidP="004E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DG-III.1711.6.2024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Gminy Łęka Opatowska, ul. Akacjowa 4,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63-645 Łęka Opatowska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208/2019 z dnia 09.04.2019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(zakup sadzonek drzew miododajnych)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4E42D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11.04.2024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4E42DB" w:rsidP="004E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Courier New" w:hAnsi="Times New Roman" w:cs="Times New Roman"/>
                <w:sz w:val="16"/>
                <w:szCs w:val="16"/>
              </w:rPr>
              <w:t>Stwierdzono wykonanie nasadzeń uzupełniających, natomiast Gmina nie poinformowała o tym fakcie Departamentu Gospodarki Mieniem Urzędu Marszałkowskiego Województwa Wielkopolskiego. Uchybienie to nie powoduje niewykonania umowy dotacji, ani żadnych konsekwencji finansowych.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4E42D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DG-III.1711.7.2024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Malanów, ul. Turecka 16, 62-709 Malanów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210/2019 z dnia 15.04.2019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(zakup sadzonek drzew miododajnych)</w:t>
            </w:r>
          </w:p>
        </w:tc>
        <w:tc>
          <w:tcPr>
            <w:tcW w:w="962" w:type="dxa"/>
            <w:vAlign w:val="center"/>
          </w:tcPr>
          <w:p w:rsidR="00762C3E" w:rsidRPr="003E7B5B" w:rsidRDefault="004E42D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12.04.2024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4E42D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DG-III.1711.8.2024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Gołuchów,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ul. Lipowa 1, 63-322 Gołuchów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193/2019 z dnia 23.04.2019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(zakup sadzonek drzew miododajnych)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4E42D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18.04.2024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4E42D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Courier New" w:hAnsi="Times New Roman" w:cs="Times New Roman"/>
                <w:sz w:val="16"/>
                <w:szCs w:val="16"/>
              </w:rPr>
              <w:t>Stwierdzono wykonanie nasadzeń uzupełniających, natomiast Gmina nie poinformowała o tym fakcie Departamentu Gospodarki Mieniem Urzędu Marszałkowskiego Województwa Wielkopolskiego. Uchybienie to nie powoduje niewykonania umowy dotacji, ani żadnych konsekwencji finansowych.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4E42D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DG-III.1711.9.2024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Miejski Gminy Kłecko, ul. Dworcowa 14, 62-270 Kłecko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201/2019 z dnia 08.04.2019 r. przeznaczonej na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(zakup sadzonek drzew miododajnych)</w:t>
            </w:r>
          </w:p>
        </w:tc>
        <w:tc>
          <w:tcPr>
            <w:tcW w:w="962" w:type="dxa"/>
            <w:vAlign w:val="center"/>
          </w:tcPr>
          <w:p w:rsidR="00762C3E" w:rsidRPr="003E7B5B" w:rsidRDefault="004E42D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23.05.2024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4E42DB" w:rsidP="004E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DG-III.1711.10.2024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Gminy Ostrowite,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ul. Lipowa 2,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62-402 Ostrowite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213/2019 z dnia 08.04.2019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(zakup sadzonek drzew miododajnych)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25.04.2024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4E42DB" w:rsidRPr="003E7B5B" w:rsidRDefault="004E42DB" w:rsidP="004E42D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Stwierdzono, że Gmina:</w:t>
            </w:r>
          </w:p>
          <w:p w:rsidR="004E42DB" w:rsidRPr="003E7B5B" w:rsidRDefault="004E42DB" w:rsidP="004E42DB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ind w:left="284" w:hanging="284"/>
              <w:jc w:val="both"/>
              <w:rPr>
                <w:sz w:val="16"/>
                <w:szCs w:val="16"/>
              </w:rPr>
            </w:pPr>
            <w:r w:rsidRPr="003E7B5B">
              <w:rPr>
                <w:sz w:val="16"/>
                <w:szCs w:val="16"/>
              </w:rPr>
              <w:t>Dokonała nasadzeń uzupełniających, lecz nie poinformowała o tym fakcie Departamentu Gospodarki Mieniem</w:t>
            </w:r>
          </w:p>
          <w:p w:rsidR="004E42DB" w:rsidRPr="003E7B5B" w:rsidRDefault="004E42DB" w:rsidP="004E42DB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ind w:left="284" w:hanging="284"/>
              <w:jc w:val="both"/>
              <w:rPr>
                <w:sz w:val="16"/>
                <w:szCs w:val="16"/>
              </w:rPr>
            </w:pPr>
            <w:r w:rsidRPr="003E7B5B">
              <w:rPr>
                <w:sz w:val="16"/>
                <w:szCs w:val="16"/>
              </w:rPr>
              <w:t>Wykorzystała dotację w dniu 08.11.2019 r. tj. 14 dni po terminie określonym w umowie dotacji.</w:t>
            </w:r>
          </w:p>
          <w:p w:rsidR="004E42DB" w:rsidRPr="003E7B5B" w:rsidRDefault="004E42DB" w:rsidP="004E42DB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ind w:left="284" w:hanging="284"/>
              <w:jc w:val="both"/>
              <w:rPr>
                <w:sz w:val="16"/>
                <w:szCs w:val="16"/>
              </w:rPr>
            </w:pPr>
            <w:r w:rsidRPr="003E7B5B">
              <w:rPr>
                <w:sz w:val="16"/>
                <w:szCs w:val="16"/>
              </w:rPr>
              <w:t>Przekazała sprawozdanie w dniu 12.11.2019 r. tj. 13 dni po terminie określonym w umowie dotacji.</w:t>
            </w:r>
          </w:p>
          <w:p w:rsidR="00762C3E" w:rsidRPr="003E7B5B" w:rsidRDefault="00762C3E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DG-III.1711.11.2024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Baranów, ul. Rynek 21, 63-604 Baranów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37/2023 z dnia 27.04.2023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24.05.2024</w:t>
            </w:r>
          </w:p>
        </w:tc>
        <w:tc>
          <w:tcPr>
            <w:tcW w:w="5498" w:type="dxa"/>
            <w:vAlign w:val="center"/>
          </w:tcPr>
          <w:p w:rsidR="00FB62E4" w:rsidRPr="003E7B5B" w:rsidRDefault="00FB62E4" w:rsidP="00FB62E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Stwierdzono, że Gmina wykonała drogę oznaczoną w ewidencji gruntów jako obręb Baranowo o długości 0,0649 km, z czego na odcinku 63 m jezdnia ma szerokość minimum 4 m, a na pozostałym odcinku tj. 1,9 m ma poniżej 4 m co jest niezgodne z umową dotacji oraz obowiązującą na dzień podpisywania umowy dotacji uchwałą Zarządu Województwa Wielkopolskiego nr 5703/2022 z dnia 14 października 2022 r. w sprawie określenia zasady przydzielania środków budżetu Województwa Wielkopolskiego przeznaczonych na prace związane z ochroną, rekultywacją i poprawą jakości gruntów rolnych.</w:t>
            </w:r>
          </w:p>
          <w:p w:rsidR="00762C3E" w:rsidRPr="003E7B5B" w:rsidRDefault="00762C3E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DG-III.1711.12.2024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Miasta i Gminy w Kępnie, ul. Ratuszowa 1, 63-600  Kępno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39/2023 z dnia 27.04.2023 r. oraz nr 354/2023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24.05.2024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DG-III.1711.13.2024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Perzów, 63-642 Perzów 78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41/2023 z dnia 27.04.2023 r. oraz nr 356/2023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Prace związane z ochroną, rekultywacją i poprawą jakości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15.04.2024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DG-III.1711.14.2024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Trzcinica, ul. Jana Pawła II 47, 63-620 Trzcinica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43/2023 z dnia 28.04.2023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15.04.2024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DG-III.1711.15.2024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Czajków, Czajków 39, 63-524 Czajków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87/2023 z dnia 27.04.2023 r. oraz nr 394/2023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DG-III.1711.16.2024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Miasta i Gminy Grabów nad Prosną,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ul. Kolejowa 8, 63-520 Grabów nad Prosną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89/2023 z dnia 27.04.2023 r. oraz nr 396/2023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DG-III.1711.18.2024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Miasta i Gminy Mikstat, ul. Krakowska 17, 63-510 Mikstat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91/2023 z dnia 27.04.2023 r. oraz nr 398/2023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29.07.2024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DG-III.1711.19.2024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Miasta i Gminy Ostrzeszów, ul.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Zamkowa 31, 63-500 Ostrzeszów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Problemowa w zakresie prawidłowości wykorzystania dotacji, otrzymanych na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podstawie umów nr 92/2023 z dnia 27.04.2023 r. oraz nr 399/2023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27.05.2024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DG-III.1711.20.2024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Miejski w Miejskiej Górce, ul. Rynek 33,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63-910 Miejska Górka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110/2023 z dnia 27.04.2023 r. oraz nr 412/2023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03.06.2024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DG-III.1711.21.2024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Pakosław, ul. Kolejowa 2, 63-920 Pakosław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111/2023 z dnia 27.04.2023 r. oraz nr 413/2023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03.06.2024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DG-III.1711.22.2024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Przemęt, ul. Jagiellońska 8, 64-234 Przemęt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136/2023 z dnia 27.04.2023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06.06.2024</w:t>
            </w:r>
          </w:p>
        </w:tc>
        <w:tc>
          <w:tcPr>
            <w:tcW w:w="5498" w:type="dxa"/>
            <w:vAlign w:val="center"/>
          </w:tcPr>
          <w:p w:rsidR="00762C3E" w:rsidRPr="003E7B5B" w:rsidRDefault="00FB62E4" w:rsidP="00FB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Stwierdzono, że Gmina wykonała drogę oznaczoną w ewidencji gruntów jako obręb Nowa Wieś o długości 0,305 km, z czego na odcinku 302 m jezdnia ma szerokość minimum 4 m, a na pozostałym odcinku tj. 3 m ma poniżej 4 m co jest niezgodne z umową dotacji oraz obowiązującą na dzień podpisywania umowy dotacji uchwałą Zarządu Województwa Wielkopolskiego nr 5703/2022 z dnia 14 października 2022 r. w sprawie określenia zasady przydzielania środków budżetu Województwa Wielkopolskiego przeznaczonych na prace związane z ochroną, rekultywacją i poprawą jakości gruntów rolnych.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DG-III.1711.23.2024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Miejski w Wolsztynie, ul. Rynek 1, 64-200 Wolsztyn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138/2023 z dnia 28.04.2023 r. oraz nr 434/2023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Prace związane z ochroną, rekultywacją i poprawą jakości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06.06.2024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DG-III.1711.24.2024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Przygodzice, Pl. Powstańców Wielkopolskich 2, 63-421 Przygodzice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83/2023 z dnia 27.04.2023 r. oraz nr 390/2023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FB62E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27.05.2024</w:t>
            </w:r>
          </w:p>
        </w:tc>
        <w:tc>
          <w:tcPr>
            <w:tcW w:w="5498" w:type="dxa"/>
            <w:vAlign w:val="center"/>
          </w:tcPr>
          <w:p w:rsidR="00762C3E" w:rsidRPr="003E7B5B" w:rsidRDefault="00FB62E4" w:rsidP="00FB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Stwierdzono, że Gmina wykonała drogę oznaczoną w ewidencji gruntów jako obręb Wysocko Małe o długości 223,5 m, tj. o 4,5 m krócej niż wskazała i rozliczyła w sprawozdaniu.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DG-III.1711.25.2024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Budzyń, ul. Przemysłowa 16A 64-840 Budzyń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1/2023 z dnia 27.04.2023 r. oraz nr 324/2023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07.06.2024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DG-III.1711.27.2024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Kiszkowo, ul. Szkolna 2, 62-280 Kiszkowo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12/2023 z dnia 27.04.2023 r. oraz nr 333/2023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10.06.2024</w:t>
            </w:r>
          </w:p>
        </w:tc>
        <w:tc>
          <w:tcPr>
            <w:tcW w:w="5498" w:type="dxa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Courier New" w:hAnsi="Times New Roman" w:cs="Times New Roman"/>
                <w:sz w:val="16"/>
                <w:szCs w:val="16"/>
              </w:rPr>
              <w:t xml:space="preserve">Stwierdzono wykonanie przebudowy drogi oznaczonej w ewidencji gruntów jako obręb Charzewo na długości 2,05 km (tj. o 20 m mniej niż podano w sprawozdaniu), w tym na odcinku 65 m zmierzono szerokość jezdni poniżej wymaganych 4 m. 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Wykonanie przez Gminę drogi na odcinku krótszym niż wskazano w sprawozdaniach jest uchybieniem, jednak, uwzględniając postanowienia uchwały </w:t>
            </w:r>
            <w:r w:rsidRPr="003E7B5B">
              <w:rPr>
                <w:rFonts w:ascii="Times New Roman" w:hAnsi="Times New Roman" w:cs="Times New Roman"/>
                <w:bCs/>
                <w:spacing w:val="-6"/>
                <w:sz w:val="16"/>
                <w:szCs w:val="16"/>
              </w:rPr>
              <w:t>n</w:t>
            </w:r>
            <w:r w:rsidRPr="003E7B5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r 5703/2022 Zarządu Województwa Wielkopolskiego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 z dnia 14 października 2022 r. </w:t>
            </w:r>
            <w:r w:rsidRPr="003E7B5B">
              <w:rPr>
                <w:rFonts w:ascii="Times New Roman" w:hAnsi="Times New Roman" w:cs="Times New Roman"/>
                <w:iCs/>
                <w:sz w:val="16"/>
                <w:szCs w:val="16"/>
              </w:rPr>
              <w:t>w sprawie określenia zasad przydzielania środków budżetu Województwa Wielkopolskiego przeznaczonych na prace związane z ochroną, rekultywacją i poprawą jakości gruntów rolnych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, iż udział dotacji w </w:t>
            </w:r>
            <w:r w:rsidRPr="003E7B5B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kosztach realizacji zadania</w:t>
            </w:r>
            <w:r w:rsidRPr="003E7B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nie może przekroczyć</w:t>
            </w:r>
            <w:r w:rsidRPr="003E7B5B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 xml:space="preserve"> 90% całkowitych kosztów realizacji zadań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, jak również uwzględniając stawki jednostkowe dla poszczególnych przedsięwzięć, nie ma to wpływu na wysokość przyznanej dotacji.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DG-III.1711.28.2024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Miejski Gminy Kłecko, ul. Dworcowa 14, 62-270 Kłecko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13/2023 z dnia 27.04.2023 r. oraz nr 334/2023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10.06.2024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D532CA" w:rsidRPr="003E7B5B" w:rsidRDefault="00D532CA" w:rsidP="00D532CA">
            <w:pPr>
              <w:pStyle w:val="Tekstpodstawowywcity"/>
              <w:spacing w:after="360" w:line="276" w:lineRule="auto"/>
              <w:ind w:left="0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>Stwierdzono wykonanie przebudowy:</w:t>
            </w:r>
          </w:p>
          <w:p w:rsidR="00D532CA" w:rsidRPr="003E7B5B" w:rsidRDefault="00D532CA" w:rsidP="00D532C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W przypadku umowy nr 13/2023 z dnia 27.04.2023 r. wykonała: </w:t>
            </w:r>
          </w:p>
          <w:p w:rsidR="00D532CA" w:rsidRPr="003E7B5B" w:rsidRDefault="00D532CA" w:rsidP="00D532CA">
            <w:pPr>
              <w:numPr>
                <w:ilvl w:val="0"/>
                <w:numId w:val="2"/>
              </w:numPr>
              <w:spacing w:after="0" w:line="276" w:lineRule="auto"/>
              <w:ind w:left="851" w:hanging="42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drogę oznaczoną w ewidencji gruntów jako obręb: Dębnica o szerokości jezdni 4,0 m i o długości 0,187 km, tj. 5 m więcej niż podano w sprawozdaniu.</w:t>
            </w:r>
          </w:p>
          <w:p w:rsidR="00D532CA" w:rsidRPr="003E7B5B" w:rsidRDefault="00D532CA" w:rsidP="00D532CA">
            <w:pPr>
              <w:numPr>
                <w:ilvl w:val="0"/>
                <w:numId w:val="2"/>
              </w:numPr>
              <w:spacing w:after="0" w:line="276" w:lineRule="auto"/>
              <w:ind w:left="851" w:hanging="42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drogę oznaczoną w ewidencji gruntów jako obręb: Dziećmiarki o szerokości jezdni 4,0 m i o długości 0,104 km, tj. o 4 m więcej niż podano w sprawozdaniu.</w:t>
            </w:r>
          </w:p>
          <w:p w:rsidR="00D532CA" w:rsidRPr="003E7B5B" w:rsidRDefault="00D532CA" w:rsidP="00D532CA">
            <w:pPr>
              <w:numPr>
                <w:ilvl w:val="0"/>
                <w:numId w:val="2"/>
              </w:numPr>
              <w:spacing w:after="0" w:line="276" w:lineRule="auto"/>
              <w:ind w:left="851" w:hanging="425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drogę oznaczoną w ewidencji gruntów jako obręb: Dziećmiarki o szerokości jezdni 4,0 m i o długości 0,105 km, tj. o 10 m mniej niż podano w sprawozdaniu.</w:t>
            </w:r>
          </w:p>
          <w:p w:rsidR="00D532CA" w:rsidRPr="003E7B5B" w:rsidRDefault="00D532CA" w:rsidP="00D532CA">
            <w:pPr>
              <w:numPr>
                <w:ilvl w:val="0"/>
                <w:numId w:val="2"/>
              </w:numPr>
              <w:spacing w:after="0" w:line="276" w:lineRule="auto"/>
              <w:ind w:left="851" w:hanging="42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drogę oznaczoną w ewidencji gruntów jako obręb: Wilkowyja o szerokości jezdni 4,0 m i o długości 0,396 km, tj. o 6 m więcej niż podano w sprawozdaniu</w:t>
            </w:r>
            <w:r w:rsidRPr="003E7B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  <w:p w:rsidR="00D532CA" w:rsidRPr="003E7B5B" w:rsidRDefault="00D532CA" w:rsidP="00D532C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W przypadku umowy nr 334/2023 z dnia 28.07.2023 r. wykonała:</w:t>
            </w:r>
          </w:p>
          <w:p w:rsidR="00D532CA" w:rsidRPr="003E7B5B" w:rsidRDefault="00D532CA" w:rsidP="00D532CA">
            <w:pPr>
              <w:numPr>
                <w:ilvl w:val="0"/>
                <w:numId w:val="3"/>
              </w:numPr>
              <w:spacing w:after="0" w:line="276" w:lineRule="auto"/>
              <w:ind w:left="851" w:hanging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 drogę oznaczoną w ewidencji gruntów jako obręb: Charbowo o szerokości jezdni 4,0 m i o długości 0,400 km (dwa odcinki 350m i 50m), tj. zgodnie ze sprawozdaniem</w:t>
            </w:r>
          </w:p>
          <w:p w:rsidR="00D532CA" w:rsidRPr="003E7B5B" w:rsidRDefault="00D532CA" w:rsidP="00D532CA">
            <w:pPr>
              <w:numPr>
                <w:ilvl w:val="0"/>
                <w:numId w:val="3"/>
              </w:numPr>
              <w:spacing w:after="0" w:line="276" w:lineRule="auto"/>
              <w:ind w:left="851" w:hanging="426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drogę oznaczoną w ewidencji gruntów jako obręb: Świniary o szerokości jezdni 4,0 m i o długości 0,570 km, tj. 7 m mniej niż podano w sprawozdaniu.</w:t>
            </w:r>
          </w:p>
          <w:p w:rsidR="00762C3E" w:rsidRPr="003E7B5B" w:rsidRDefault="00D532CA" w:rsidP="00D5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Wykonanie przez Gminę dróg oznaczonych w ewidencji gruntów jako obręb Dziećmiarki i Świniary na odcinkach krótszych niż wskazano w sprawozdaniach jest uchybieniem, jednak uwzględniając postanowienia uchwały </w:t>
            </w:r>
            <w:r w:rsidRPr="003E7B5B">
              <w:rPr>
                <w:rFonts w:ascii="Times New Roman" w:hAnsi="Times New Roman" w:cs="Times New Roman"/>
                <w:bCs/>
                <w:spacing w:val="-6"/>
                <w:sz w:val="16"/>
                <w:szCs w:val="16"/>
              </w:rPr>
              <w:t>n</w:t>
            </w:r>
            <w:r w:rsidRPr="003E7B5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r 5703/2022 Zarządu Województwa Wielkopolskiego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 z dnia 14 października 2022 r. </w:t>
            </w:r>
            <w:r w:rsidRPr="003E7B5B">
              <w:rPr>
                <w:rFonts w:ascii="Times New Roman" w:hAnsi="Times New Roman" w:cs="Times New Roman"/>
                <w:iCs/>
                <w:sz w:val="16"/>
                <w:szCs w:val="16"/>
              </w:rPr>
              <w:t>w sprawie określenia zasad przydzielania środków budżetu Województwa Wielkopolskiego przeznaczonych na prace związane z ochroną, rekultywacją i poprawą jakości gruntów rolnych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, iż udział dotacji w </w:t>
            </w:r>
            <w:r w:rsidRPr="003E7B5B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kosztach realizacji zadania</w:t>
            </w:r>
            <w:r w:rsidRPr="003E7B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nie może przekroczyć</w:t>
            </w:r>
            <w:r w:rsidRPr="003E7B5B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 xml:space="preserve"> 90% całkowitych kosztów realizacji zadań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, jak również uwzględniając stawki jednostkowe dla poszczególnych przedsięwzięć, nie ma to wpływu na wysokość przyznanej dotacji.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DG-III.1711.29.2024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Niechanowo, ul. Różana 1, 62-220 Niechanowo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15/2023 z dnia 27.04.2023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13.06.2024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DG-III.1711.30.2024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i Miasta Witkowo, ul. Gnieźnieńska 1, 62-230 Witkowo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16/2023 z dnia 28.04.2023 r. oraz nr 336/2023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Prace związane z ochroną, rekultywacją i poprawą jakości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13.06.2024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DG-III.1711.31.2024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Miasta i Gminy Jaraczewo, ul. Jarocińska 1,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63-233 Jaraczewo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23/2023 z dnia 27.04.2023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05.07.2024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DG-III.1711.32.2024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Blizanów, 62-814 Blizanów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27/2023 z dnia 27.04.2023 r. oraz nr 345/2023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05.07.2024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DG-III.1711.33.2024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Lisków, ul. Ks. W. Blizińskiego 56, 62-850 Lisków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32/2023 z dnia 27.04.2023 r. oraz nr 348/2023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10.07.2024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DG-III.1711.34.2024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Mycielin,  Słuszkowo 27, 62-831 Korzeniew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33/2023 z dnia 27.04.2023 r. oraz nr 349/2023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10.07.2024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DG-III.1711.35.2024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Gminy i Miasta Stawiszyn, ul. Szosa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Pleszewska 3, 62-820 Stawiszyn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Problemowa w zakresie prawidłowości wykorzystania dotacji, otrzymanych na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podstawie umów nr 35/2023 z dnia 27.04.2023 r. oraz nr 351/2023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09.07.2024</w:t>
            </w:r>
          </w:p>
        </w:tc>
        <w:tc>
          <w:tcPr>
            <w:tcW w:w="5498" w:type="dxa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Courier New" w:hAnsi="Times New Roman" w:cs="Times New Roman"/>
                <w:sz w:val="16"/>
                <w:szCs w:val="16"/>
              </w:rPr>
              <w:t xml:space="preserve">Stwierdzono , iż Gmina nie wywiązała się z obowiązku informacyjnego określonego w § 4 ust. 3 umów dotacji (brak tablicy informacyjnej). Pismem z dnia 17.17.2024 r. Gmina wyjaśniła, iż tablica została skradziona, jednak zakupiono nową tablicę i </w:t>
            </w:r>
            <w:r w:rsidRPr="003E7B5B">
              <w:rPr>
                <w:rFonts w:ascii="Times New Roman" w:eastAsia="Courier New" w:hAnsi="Times New Roman" w:cs="Times New Roman"/>
                <w:sz w:val="16"/>
                <w:szCs w:val="16"/>
              </w:rPr>
              <w:lastRenderedPageBreak/>
              <w:t>ustawiono ją przy przebudowanej drodze co udokumentowano przesłanymi zdjęciami.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DG-III.1711.36.2024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Żelazków, 62-817 Żelazków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36/2023 z dnia 28.04.2023 r. oraz nr 352/2023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D532CA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09.07.2024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FE3BE9" w:rsidRPr="003E7B5B" w:rsidRDefault="00FE3BE9" w:rsidP="00FE3BE9">
            <w:pPr>
              <w:pStyle w:val="Tekstpodstawowywcity"/>
              <w:spacing w:after="360" w:line="276" w:lineRule="auto"/>
              <w:ind w:left="0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>Stwierdzono wykonanie przebudowy drogi oznaczonej w ewidencji gruntów jako:</w:t>
            </w:r>
          </w:p>
          <w:p w:rsidR="00FE3BE9" w:rsidRPr="003E7B5B" w:rsidRDefault="00FE3BE9" w:rsidP="00FE3BE9">
            <w:pPr>
              <w:pStyle w:val="Tekstpodstawowywcity"/>
              <w:numPr>
                <w:ilvl w:val="0"/>
                <w:numId w:val="4"/>
              </w:numPr>
              <w:spacing w:line="276" w:lineRule="auto"/>
              <w:ind w:left="777" w:hanging="357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 xml:space="preserve">obręb Skarszew na długości 0,342 km (tj. o 2 m więcej niż podano w sprawozdaniu), jednak na odcinku 75 m zmierzono szerokość jezdni poniżej wymaganych 4 m, a więc droga o prawidłowej szerokości została przebudowana na odcinku 0,267 km tj. o 73 m mniej niż podano w sprawozdaniu.   </w:t>
            </w:r>
          </w:p>
          <w:p w:rsidR="00FE3BE9" w:rsidRPr="003E7B5B" w:rsidRDefault="00FE3BE9" w:rsidP="00FE3BE9">
            <w:pPr>
              <w:pStyle w:val="Tekstpodstawowywcity"/>
              <w:numPr>
                <w:ilvl w:val="0"/>
                <w:numId w:val="4"/>
              </w:numPr>
              <w:spacing w:line="276" w:lineRule="auto"/>
              <w:ind w:left="777" w:hanging="357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>obręb Janków na długości 0,341 km, tj. o 29 m mniej niż podano w sprawozdaniu.</w:t>
            </w:r>
          </w:p>
          <w:p w:rsidR="00FE3BE9" w:rsidRPr="003E7B5B" w:rsidRDefault="00FE3BE9" w:rsidP="00FE3BE9">
            <w:pPr>
              <w:pStyle w:val="Tekstpodstawowywcity"/>
              <w:numPr>
                <w:ilvl w:val="0"/>
                <w:numId w:val="4"/>
              </w:numPr>
              <w:spacing w:after="360" w:line="276" w:lineRule="auto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>obręb Janków na długości 0,179 km, tj. o 29 m więcej niż podano w sprawozdaniu.</w:t>
            </w:r>
          </w:p>
          <w:p w:rsidR="00762C3E" w:rsidRPr="003E7B5B" w:rsidRDefault="00FE3BE9" w:rsidP="00FE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Courier New" w:hAnsi="Times New Roman" w:cs="Times New Roman"/>
                <w:sz w:val="16"/>
                <w:szCs w:val="16"/>
              </w:rPr>
              <w:t xml:space="preserve"> 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Wykonanie przez Gminę dróg na odcinkach krótszych niż wskazano w sprawozdaniach, a w przypadku drogi oznaczonej w ewidencji gruntów jako obręb Skarszew na odcinku 75 m węższym niż wymaga tego uchwała </w:t>
            </w:r>
            <w:r w:rsidRPr="003E7B5B">
              <w:rPr>
                <w:rFonts w:ascii="Times New Roman" w:hAnsi="Times New Roman" w:cs="Times New Roman"/>
                <w:bCs/>
                <w:spacing w:val="-6"/>
                <w:sz w:val="16"/>
                <w:szCs w:val="16"/>
              </w:rPr>
              <w:t>n</w:t>
            </w:r>
            <w:r w:rsidRPr="003E7B5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r 5703/2022 Zarządu Województwa Wielkopolskiego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 z dnia 14 października 2022 r. </w:t>
            </w:r>
            <w:r w:rsidRPr="003E7B5B">
              <w:rPr>
                <w:rFonts w:ascii="Times New Roman" w:hAnsi="Times New Roman" w:cs="Times New Roman"/>
                <w:iCs/>
                <w:sz w:val="16"/>
                <w:szCs w:val="16"/>
              </w:rPr>
              <w:t>w sprawie określenia zasad przydzielania środków budżetu Województwa Wielkopolskiego przeznaczonych na prace związane z ochroną, rekultywacją i poprawą jakości gruntów rolnych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 jest uchybieniem, jednak, uwzględniając postanowienia w/w uchwały, iż udział dotacji w </w:t>
            </w:r>
            <w:r w:rsidRPr="003E7B5B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kosztach realizacji zadania</w:t>
            </w:r>
            <w:r w:rsidRPr="003E7B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nie może przekroczyć</w:t>
            </w:r>
            <w:r w:rsidRPr="003E7B5B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 xml:space="preserve"> 90% całkowitych kosztów realizacji zadań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, jak również uwzględniając stawki jednostkowe dla poszczególnych przedsięwzięć, nie wpływa na wysokość przyznanej dotacji,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DG-III.1711.37.2024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Urzędu Gminy Babiak, Plac Wolności 5, 62-620 Babiak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44/2023 z dnia 27.04.2023 r. oraz nr 357/2023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08.07.2024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DG-III.1711.38.2024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Gminy Grzegorzew, Plac 1000-lecie Państwa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Polskiego 1, 62-640 Grzegorzew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Problemowa w zakresie prawidłowości wykorzystania dotacji, otrzymanych na podstawie umów nr 46/2023 z dnia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27.04.2023 r. oraz nr 359/2023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08.07.2024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D532CA" w:rsidRPr="003E7B5B" w:rsidRDefault="00FE3BE9" w:rsidP="00FE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DG-III.1711.39.2024</w:t>
            </w:r>
          </w:p>
        </w:tc>
        <w:tc>
          <w:tcPr>
            <w:tcW w:w="1530" w:type="dxa"/>
          </w:tcPr>
          <w:p w:rsidR="00D532CA" w:rsidRPr="003E7B5B" w:rsidRDefault="00D532CA" w:rsidP="00FE3BE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Kłodawa, ul. Dąbska 17, 62-650 Kłodawa</w:t>
            </w:r>
          </w:p>
        </w:tc>
        <w:tc>
          <w:tcPr>
            <w:tcW w:w="2663" w:type="dxa"/>
          </w:tcPr>
          <w:p w:rsidR="00D532CA" w:rsidRPr="003E7B5B" w:rsidRDefault="00D532CA" w:rsidP="00FE3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47/2023 z dnia 27.04.2023 r. oraz nr 360/2023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D532CA" w:rsidRPr="003E7B5B" w:rsidRDefault="00FE3BE9" w:rsidP="00FE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24.06.2024</w:t>
            </w:r>
          </w:p>
        </w:tc>
        <w:tc>
          <w:tcPr>
            <w:tcW w:w="5498" w:type="dxa"/>
            <w:vAlign w:val="center"/>
          </w:tcPr>
          <w:p w:rsidR="00D532CA" w:rsidRPr="003E7B5B" w:rsidRDefault="003E7B5B" w:rsidP="00FE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D532CA" w:rsidRPr="003E7B5B" w:rsidRDefault="00D532CA" w:rsidP="00FE3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D532CA" w:rsidRPr="003E7B5B" w:rsidRDefault="00D532CA" w:rsidP="00FE3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D532CA" w:rsidRPr="003E7B5B" w:rsidRDefault="00FE3BE9" w:rsidP="00FE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DG-III.1711.40.2024</w:t>
            </w:r>
          </w:p>
        </w:tc>
        <w:tc>
          <w:tcPr>
            <w:tcW w:w="1530" w:type="dxa"/>
            <w:shd w:val="clear" w:color="auto" w:fill="D3EAF2"/>
          </w:tcPr>
          <w:p w:rsidR="00D532CA" w:rsidRPr="003E7B5B" w:rsidRDefault="00D532CA" w:rsidP="00FE3BE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Kościelec, ul. Turecka 7/3, 62-604 Kościelec</w:t>
            </w:r>
          </w:p>
        </w:tc>
        <w:tc>
          <w:tcPr>
            <w:tcW w:w="2663" w:type="dxa"/>
            <w:shd w:val="clear" w:color="auto" w:fill="D3EAF2"/>
          </w:tcPr>
          <w:p w:rsidR="00D532CA" w:rsidRPr="003E7B5B" w:rsidRDefault="00D532CA" w:rsidP="00FE3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48/2023 z dnia 27.04.2023 r. oraz nr 361/2023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D532CA" w:rsidRPr="003E7B5B" w:rsidRDefault="00FE3BE9" w:rsidP="00FE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24.06.2024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D532CA" w:rsidRPr="003E7B5B" w:rsidRDefault="003E7B5B" w:rsidP="00FE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D532CA" w:rsidRPr="003E7B5B" w:rsidRDefault="00D532CA" w:rsidP="00FE3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D532CA" w:rsidRPr="003E7B5B" w:rsidRDefault="00D532CA" w:rsidP="00FE3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D532CA" w:rsidRPr="003E7B5B" w:rsidRDefault="00FE3BE9" w:rsidP="00FE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DG-III.1711.41.2024</w:t>
            </w:r>
          </w:p>
        </w:tc>
        <w:tc>
          <w:tcPr>
            <w:tcW w:w="1530" w:type="dxa"/>
          </w:tcPr>
          <w:p w:rsidR="00D532CA" w:rsidRPr="003E7B5B" w:rsidRDefault="00D532CA" w:rsidP="00FE3BE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Olszówka,  62-641 Olszówka 15</w:t>
            </w:r>
          </w:p>
        </w:tc>
        <w:tc>
          <w:tcPr>
            <w:tcW w:w="2663" w:type="dxa"/>
          </w:tcPr>
          <w:p w:rsidR="00D532CA" w:rsidRPr="003E7B5B" w:rsidRDefault="00D532CA" w:rsidP="00FE3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49/2023 z dnia 27.04.2023 r. oraz nr 362/2023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D532CA" w:rsidRPr="003E7B5B" w:rsidRDefault="00FE3BE9" w:rsidP="00FE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27.06.2024</w:t>
            </w:r>
          </w:p>
        </w:tc>
        <w:tc>
          <w:tcPr>
            <w:tcW w:w="5498" w:type="dxa"/>
            <w:vAlign w:val="center"/>
          </w:tcPr>
          <w:p w:rsidR="00D532CA" w:rsidRPr="003E7B5B" w:rsidRDefault="003E7B5B" w:rsidP="00FE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D532CA" w:rsidRPr="003E7B5B" w:rsidRDefault="00D532CA" w:rsidP="00FE3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D532CA" w:rsidRPr="003E7B5B" w:rsidRDefault="00D532CA" w:rsidP="00FE3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D532CA" w:rsidRPr="003E7B5B" w:rsidRDefault="00FE3BE9" w:rsidP="00FE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DG-III.1711.42.2024</w:t>
            </w:r>
          </w:p>
        </w:tc>
        <w:tc>
          <w:tcPr>
            <w:tcW w:w="1530" w:type="dxa"/>
            <w:shd w:val="clear" w:color="auto" w:fill="D3EAF2"/>
          </w:tcPr>
          <w:p w:rsidR="00D532CA" w:rsidRPr="003E7B5B" w:rsidRDefault="00D532CA" w:rsidP="00FE3BE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Miasta i Gminy Przedecz, ul. Plac Wolności 1, 62-635 Przedecz</w:t>
            </w:r>
          </w:p>
        </w:tc>
        <w:tc>
          <w:tcPr>
            <w:tcW w:w="2663" w:type="dxa"/>
            <w:shd w:val="clear" w:color="auto" w:fill="D3EAF2"/>
          </w:tcPr>
          <w:p w:rsidR="00D532CA" w:rsidRPr="003E7B5B" w:rsidRDefault="00D532CA" w:rsidP="00FE3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50/2023 z dnia 27.04.2023 r. oraz nr 363/2023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Prace związane z ochroną, rekultywacją i poprawą jakości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D532CA" w:rsidRPr="003E7B5B" w:rsidRDefault="00FE3BE9" w:rsidP="00FE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27.06.2024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FE3BE9" w:rsidRPr="003E7B5B" w:rsidRDefault="00FE3BE9" w:rsidP="00FE3BE9">
            <w:pPr>
              <w:pStyle w:val="Tekstpodstawowywcity"/>
              <w:spacing w:after="360" w:line="276" w:lineRule="auto"/>
              <w:ind w:left="0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>Stwierdzono wykonanie przebudowy drogi oznaczonej w ewidencji gruntów jako:</w:t>
            </w:r>
          </w:p>
          <w:p w:rsidR="00FE3BE9" w:rsidRPr="003E7B5B" w:rsidRDefault="00FE3BE9" w:rsidP="00FE3BE9">
            <w:pPr>
              <w:pStyle w:val="Tekstpodstawowywcity"/>
              <w:numPr>
                <w:ilvl w:val="0"/>
                <w:numId w:val="4"/>
              </w:numPr>
              <w:spacing w:line="276" w:lineRule="auto"/>
              <w:ind w:left="777" w:hanging="357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 xml:space="preserve">obręb Nowa Wieś Wielka na długości 1,21 km tj. zgodnie ze sprawozdaniem </w:t>
            </w:r>
          </w:p>
          <w:p w:rsidR="00FE3BE9" w:rsidRPr="003E7B5B" w:rsidRDefault="00FE3BE9" w:rsidP="00FE3BE9">
            <w:pPr>
              <w:pStyle w:val="Tekstpodstawowywcity"/>
              <w:numPr>
                <w:ilvl w:val="0"/>
                <w:numId w:val="4"/>
              </w:numPr>
              <w:spacing w:after="360" w:line="276" w:lineRule="auto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lastRenderedPageBreak/>
              <w:t>obręb Chrustowo na długości 0,475 km, tj. o 15 m mniej niż podano w sprawozdaniu.</w:t>
            </w:r>
          </w:p>
          <w:p w:rsidR="00D532CA" w:rsidRPr="003E7B5B" w:rsidRDefault="00FE3BE9" w:rsidP="00FE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Wykonanie przez Gminę drogi na odcinku krótszym niż wskazano w sprawozdaniu jest uchybieniem, jednak, uwzględniając postanowienia uchwały </w:t>
            </w:r>
            <w:r w:rsidRPr="003E7B5B">
              <w:rPr>
                <w:rFonts w:ascii="Times New Roman" w:hAnsi="Times New Roman" w:cs="Times New Roman"/>
                <w:bCs/>
                <w:spacing w:val="-6"/>
                <w:sz w:val="16"/>
                <w:szCs w:val="16"/>
              </w:rPr>
              <w:t>n</w:t>
            </w:r>
            <w:r w:rsidRPr="003E7B5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r 5703/2022 Zarządu Województwa Wielkopolskiego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 z dnia 14 października 2022 r. </w:t>
            </w:r>
            <w:r w:rsidRPr="003E7B5B">
              <w:rPr>
                <w:rFonts w:ascii="Times New Roman" w:hAnsi="Times New Roman" w:cs="Times New Roman"/>
                <w:iCs/>
                <w:sz w:val="16"/>
                <w:szCs w:val="16"/>
              </w:rPr>
              <w:t>w sprawie określenia zasad przydzielania środków budżetu Województwa Wielkopolskiego przeznaczonych na prace związane z ochroną, rekultywacją i poprawą jakości gruntów rolnych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, iż udział dotacji w </w:t>
            </w:r>
            <w:r w:rsidRPr="003E7B5B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kosztach realizacji zadania</w:t>
            </w:r>
            <w:r w:rsidRPr="003E7B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nie może przekroczyć</w:t>
            </w:r>
            <w:r w:rsidRPr="003E7B5B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 xml:space="preserve"> 90% całkowitych kosztów realizacji zadań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, nie wpływa na wysokość przyznanej dotacji.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D532CA" w:rsidRPr="003E7B5B" w:rsidRDefault="00D532CA" w:rsidP="00FE3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D532CA" w:rsidRPr="003E7B5B" w:rsidRDefault="00D532CA" w:rsidP="00FE3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DG-III.1711.43.2024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Miejski Golina, ul. Nowa 1, 62-590 Golina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51/2023 z dnia 27.04.2023 r. oraz nr 364/2023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05.09.2024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DG-III.1711.44.2024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Kramsk, ul. Chopina 12, 62-511 Kramsk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55/2023 z dnia 27.04.2023 r. oraz nr 367/2023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13.09.2024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DG-III.1711.45.2024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Krzymów, ul. Kościelna 2, 62-513 Krzymów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56/2023 z dnia 27.04.2023 r. oraz nr 368/2023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05.09.2024</w:t>
            </w:r>
          </w:p>
        </w:tc>
        <w:tc>
          <w:tcPr>
            <w:tcW w:w="5498" w:type="dxa"/>
            <w:vAlign w:val="center"/>
          </w:tcPr>
          <w:p w:rsidR="00762C3E" w:rsidRPr="003E7B5B" w:rsidRDefault="00FE3BE9" w:rsidP="00FE3BE9">
            <w:pPr>
              <w:pStyle w:val="Tekstpodstawowywcity"/>
              <w:spacing w:after="360" w:line="276" w:lineRule="auto"/>
              <w:ind w:left="0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 xml:space="preserve">Stwierdzono wykonanie przebudowy drogi oznaczonej w ewidencji gruntów jako obręb Adamów o długości 0,913 km tj. o 2 m krócej niż podano w sprawozdaniu. </w:t>
            </w:r>
            <w:r w:rsidRPr="003E7B5B">
              <w:rPr>
                <w:b w:val="0"/>
                <w:sz w:val="16"/>
                <w:szCs w:val="16"/>
              </w:rPr>
              <w:t xml:space="preserve">Wykonanie przez Gminę drogi na odcinku krótszym niż wskazano w sprawozdaniu jest uchybieniem, jednak, uwzględniając postanowienia uchwały </w:t>
            </w:r>
            <w:r w:rsidRPr="003E7B5B">
              <w:rPr>
                <w:b w:val="0"/>
                <w:bCs/>
                <w:spacing w:val="-6"/>
                <w:sz w:val="16"/>
                <w:szCs w:val="16"/>
              </w:rPr>
              <w:t>n</w:t>
            </w:r>
            <w:r w:rsidRPr="003E7B5B">
              <w:rPr>
                <w:b w:val="0"/>
                <w:spacing w:val="-6"/>
                <w:sz w:val="16"/>
                <w:szCs w:val="16"/>
              </w:rPr>
              <w:t>r 5703/2022 Zarządu Województwa Wielkopolskiego</w:t>
            </w:r>
            <w:r w:rsidRPr="003E7B5B">
              <w:rPr>
                <w:b w:val="0"/>
                <w:sz w:val="16"/>
                <w:szCs w:val="16"/>
              </w:rPr>
              <w:t xml:space="preserve"> z dnia 14 października 2022 r. </w:t>
            </w:r>
            <w:r w:rsidRPr="003E7B5B">
              <w:rPr>
                <w:b w:val="0"/>
                <w:iCs/>
                <w:sz w:val="16"/>
                <w:szCs w:val="16"/>
              </w:rPr>
              <w:t>w sprawie określenia zasad przydzielania środków budżetu Województwa Wielkopolskiego przeznaczonych na prace związane z ochroną, rekultywacją i poprawą jakości gruntów rolnych</w:t>
            </w:r>
            <w:r w:rsidRPr="003E7B5B">
              <w:rPr>
                <w:b w:val="0"/>
                <w:sz w:val="16"/>
                <w:szCs w:val="16"/>
              </w:rPr>
              <w:t xml:space="preserve">, iż udział dotacji w </w:t>
            </w:r>
            <w:r w:rsidRPr="003E7B5B">
              <w:rPr>
                <w:b w:val="0"/>
                <w:bCs/>
                <w:spacing w:val="-4"/>
                <w:sz w:val="16"/>
                <w:szCs w:val="16"/>
              </w:rPr>
              <w:t>kosztach realizacji zadania</w:t>
            </w:r>
            <w:r w:rsidRPr="003E7B5B">
              <w:rPr>
                <w:b w:val="0"/>
                <w:spacing w:val="-4"/>
                <w:sz w:val="16"/>
                <w:szCs w:val="16"/>
              </w:rPr>
              <w:t xml:space="preserve"> nie może przekroczyć</w:t>
            </w:r>
            <w:r w:rsidRPr="003E7B5B">
              <w:rPr>
                <w:b w:val="0"/>
                <w:bCs/>
                <w:spacing w:val="-4"/>
                <w:sz w:val="16"/>
                <w:szCs w:val="16"/>
              </w:rPr>
              <w:t xml:space="preserve"> 90% całkowitych kosztów realizacji zadań</w:t>
            </w:r>
            <w:r w:rsidRPr="003E7B5B">
              <w:rPr>
                <w:b w:val="0"/>
                <w:sz w:val="16"/>
                <w:szCs w:val="16"/>
              </w:rPr>
              <w:t xml:space="preserve">, jak również uwzględniając stawki </w:t>
            </w:r>
            <w:r w:rsidRPr="003E7B5B">
              <w:rPr>
                <w:b w:val="0"/>
                <w:sz w:val="16"/>
                <w:szCs w:val="16"/>
              </w:rPr>
              <w:lastRenderedPageBreak/>
              <w:t>jednostkowe dla poszczególnych przedsięwzięć, nie wpływa na wysokość przyznanej dotacji.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DG-III.1711.46.2024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Gminy i Miasta Rychwał, Plac Wolności 16,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62-570 Rychwał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57/2023 z dnia 27.04.2023 r. oraz nr 369/2023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08.08.2024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DG-III.1711.47.2024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Rzgów, ul. Konińska 8, 62-586 Rzgów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58/2023 z dnia 27.04.2023 r. oraz nr 370/2023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08.08.2024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DG-III.1711.48.2024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Urzędu Gminy Stare Miasto, ul. Główna 16 b,  62-571 Stare Miasto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61/2023 z dnia 27.04.2023 r. oraz nr 372/2023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12.09.2024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FE3BE9" w:rsidP="00FE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Stwierdzono, że Gmina wykonała drogę oznaczoną w ewidencji gruntów jako obręb Trójka o długości 0,45 km, tj. o 0,05 km krótszej, niż wskazała i rozliczyła w sprawozdaniu.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DG-III.1711.49.2024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Miasta i Gminy Ślesin, ul. Kleczewska 15 62-561 Ślesin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62/2023 z dnia 27.04.2023 r. oraz nr 373/2023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11.07.2024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DG-III.1711.50.2024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w Wierzbinku, Plac Powstańców Styczniowych 110,  62-619 Sadlno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63/2023 z dnia 28.04.2023 r. oraz nr 374/2023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11.07.2024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DG-III.1711.51.2024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Miasta i Gminy Wysoka, Plac Powstańców Wielkopolskich 20/21, 89-320 Wysoka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98/2023 z dnia 28.04.2023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FE3BE9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25.07.2024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DG-III.1711.52.2024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Czermin, Czermin 47, 63-304 Czermin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100/2023 z dnia 27.04.2023 r. oraz nr 404/2023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06.09.2024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745E24" w:rsidP="00745E24">
            <w:pPr>
              <w:pStyle w:val="Tekstpodstawowywcity"/>
              <w:spacing w:after="360" w:line="276" w:lineRule="auto"/>
              <w:ind w:left="0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>S</w:t>
            </w:r>
            <w:r w:rsidRPr="003E7B5B">
              <w:rPr>
                <w:rFonts w:eastAsia="Courier New"/>
                <w:b w:val="0"/>
                <w:sz w:val="16"/>
                <w:szCs w:val="16"/>
              </w:rPr>
              <w:t>twierdzono wykonanie przebudowy drogi oznaczonej w ewidencji gruntów jako obręb Pieruchy o długości 0,196 km tj. o 13,8 m krócej niż podano w sprawozdaniu.</w:t>
            </w:r>
            <w:r w:rsidRPr="003E7B5B">
              <w:rPr>
                <w:rFonts w:eastAsia="Courier New"/>
                <w:b w:val="0"/>
                <w:sz w:val="16"/>
                <w:szCs w:val="16"/>
              </w:rPr>
              <w:t xml:space="preserve"> </w:t>
            </w:r>
            <w:r w:rsidRPr="003E7B5B">
              <w:rPr>
                <w:b w:val="0"/>
                <w:sz w:val="16"/>
                <w:szCs w:val="16"/>
              </w:rPr>
              <w:t xml:space="preserve">Wykonanie przez Gminę drogi na odcinku krótszym niż wskazano w sprawozdaniu jest uchybieniem, jednak, uwzględniając postanowienia uchwały </w:t>
            </w:r>
            <w:r w:rsidRPr="003E7B5B">
              <w:rPr>
                <w:b w:val="0"/>
                <w:bCs/>
                <w:spacing w:val="-6"/>
                <w:sz w:val="16"/>
                <w:szCs w:val="16"/>
              </w:rPr>
              <w:t>n</w:t>
            </w:r>
            <w:r w:rsidRPr="003E7B5B">
              <w:rPr>
                <w:b w:val="0"/>
                <w:spacing w:val="-6"/>
                <w:sz w:val="16"/>
                <w:szCs w:val="16"/>
              </w:rPr>
              <w:t>r 5703/2022 Zarządu Województwa Wielkopolskiego</w:t>
            </w:r>
            <w:r w:rsidRPr="003E7B5B">
              <w:rPr>
                <w:b w:val="0"/>
                <w:sz w:val="16"/>
                <w:szCs w:val="16"/>
              </w:rPr>
              <w:t xml:space="preserve"> z dnia 14 października 2022 r. </w:t>
            </w:r>
            <w:r w:rsidRPr="003E7B5B">
              <w:rPr>
                <w:b w:val="0"/>
                <w:iCs/>
                <w:sz w:val="16"/>
                <w:szCs w:val="16"/>
              </w:rPr>
              <w:t>w sprawie określenia zasad przydzielania środków budżetu Województwa Wielkopolskiego przeznaczonych na prace związane z ochroną, rekultywacją i poprawą jakości gruntów rolnych</w:t>
            </w:r>
            <w:r w:rsidRPr="003E7B5B">
              <w:rPr>
                <w:b w:val="0"/>
                <w:sz w:val="16"/>
                <w:szCs w:val="16"/>
              </w:rPr>
              <w:t xml:space="preserve">, iż udział dotacji w </w:t>
            </w:r>
            <w:r w:rsidRPr="003E7B5B">
              <w:rPr>
                <w:b w:val="0"/>
                <w:bCs/>
                <w:spacing w:val="-4"/>
                <w:sz w:val="16"/>
                <w:szCs w:val="16"/>
              </w:rPr>
              <w:t>kosztach realizacji zadania</w:t>
            </w:r>
            <w:r w:rsidRPr="003E7B5B">
              <w:rPr>
                <w:b w:val="0"/>
                <w:spacing w:val="-4"/>
                <w:sz w:val="16"/>
                <w:szCs w:val="16"/>
              </w:rPr>
              <w:t xml:space="preserve"> nie może przekroczyć</w:t>
            </w:r>
            <w:r w:rsidRPr="003E7B5B">
              <w:rPr>
                <w:b w:val="0"/>
                <w:bCs/>
                <w:spacing w:val="-4"/>
                <w:sz w:val="16"/>
                <w:szCs w:val="16"/>
              </w:rPr>
              <w:t xml:space="preserve"> 90% całkowitych kosztów realizacji zadań</w:t>
            </w:r>
            <w:r w:rsidRPr="003E7B5B">
              <w:rPr>
                <w:b w:val="0"/>
                <w:sz w:val="16"/>
                <w:szCs w:val="16"/>
              </w:rPr>
              <w:t>, jak również uwzględniając stawki jednostkowe dla poszczególnych przedsięwzięć, nie wpływa na wysokość przyznanej dotacji</w:t>
            </w:r>
            <w:r w:rsidRPr="003E7B5B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DG-III.1711.53.2024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Miasta i Gminy Pleszew, Rynek 1, 63-300 Pleszew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104/2023 z dnia 27.04.2023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06.09.2024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DG-III.1711.54.2024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Gminy Rokietnica, ul.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Golęcińska 1, 62-090 Rokietnica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Problemowa w zakresie prawidłowości wykorzystania dotacji, otrzymanych na podstawie umów nr 108/2023 z dnia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27.04.2023 r. oraz nr 410/2023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29.07.2024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DG-III.1711.55.2024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Ostrowite, ul. Lipowa 2, 62-402 Ostrowite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112/2023 z dnia 27.04.2023 r. oraz nr 414/2023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13.09.2024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DG-III.1711.56.2024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Słupca, ul. Sienkiewicza 16, 62-400 Słupca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113/2023 z dnia 27.04.2023 r. oraz nr 415/2023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05.08.2024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DG-III.1711.57.2024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Strzałkowo, Al. Prymasa Wyszyńskiego 6, 62-420  Strzałkowo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114/2023 z dnia 27.04.2023 r. oraz nr 416/2023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12.09.2024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DG-III.1711.58.2024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Miasta i Gminy Ostroróg, ul. Wroniecka 14,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64-560 Ostroróg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118/2023 z dnia 27.04.2023 r. oraz nr 419/2023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Prace związane z ochroną, rekultywacją i poprawą jakości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29.07.2024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Courier New" w:hAnsi="Times New Roman" w:cs="Times New Roman"/>
                <w:sz w:val="16"/>
                <w:szCs w:val="16"/>
              </w:rPr>
              <w:t>S</w:t>
            </w:r>
            <w:r w:rsidRPr="003E7B5B">
              <w:rPr>
                <w:rFonts w:ascii="Times New Roman" w:eastAsia="Courier New" w:hAnsi="Times New Roman" w:cs="Times New Roman"/>
                <w:sz w:val="16"/>
                <w:szCs w:val="16"/>
              </w:rPr>
              <w:t xml:space="preserve">twierdzono wykonanie przebudowy drogi oznaczonej w ewidencji gruntów jako obręb Ostroróg na odcinku o długości 0,11 km tj. o 0,01 km mniej niż podano w sprawozdaniu. 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Wykonanie przez Gminę drogi oznaczonej w ewidencji gruntów jako obręb Ostroróg na odcinku krótszym niż wskazano w sprawozdaniach jest uchybieniem, jednak uwzględniając postanowienia uchwały </w:t>
            </w:r>
            <w:r w:rsidRPr="003E7B5B">
              <w:rPr>
                <w:rFonts w:ascii="Times New Roman" w:hAnsi="Times New Roman" w:cs="Times New Roman"/>
                <w:bCs/>
                <w:spacing w:val="-6"/>
                <w:sz w:val="16"/>
                <w:szCs w:val="16"/>
              </w:rPr>
              <w:t>n</w:t>
            </w:r>
            <w:r w:rsidRPr="003E7B5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r 5703/2022 Zarządu Województwa Wielkopolskiego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 z dnia 14 października 2022 r. </w:t>
            </w:r>
            <w:r w:rsidRPr="003E7B5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w sprawie określenia zasad przydzielania środków budżetu Województwa Wielkopolskiego przeznaczonych na prace związane z ochroną, rekultywacją i poprawą jakości </w:t>
            </w:r>
            <w:r w:rsidRPr="003E7B5B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gruntów rolnych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, iż udział dotacji w </w:t>
            </w:r>
            <w:r w:rsidRPr="003E7B5B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kosztach realizacji zadania</w:t>
            </w:r>
            <w:r w:rsidRPr="003E7B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nie może przekroczyć</w:t>
            </w:r>
            <w:r w:rsidRPr="003E7B5B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 xml:space="preserve"> 90% całkowitych kosztów realizacji zadań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, nie ma to wpływu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 na wysokość przyznanej dotacji.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DG-III.1711.59.2024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Miejski w Książu Wielkopolskim,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ul. Stacha Wichury 11a, 63-130 Książ Wielkopolski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121/2023 z dnia 27.04.2023 r. oraz nr 421/2023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25.09.2024</w:t>
            </w:r>
          </w:p>
        </w:tc>
        <w:tc>
          <w:tcPr>
            <w:tcW w:w="5498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Courier New" w:hAnsi="Times New Roman" w:cs="Times New Roman"/>
                <w:sz w:val="16"/>
                <w:szCs w:val="16"/>
              </w:rPr>
              <w:t>S</w:t>
            </w:r>
            <w:r w:rsidRPr="003E7B5B">
              <w:rPr>
                <w:rFonts w:ascii="Times New Roman" w:eastAsia="Courier New" w:hAnsi="Times New Roman" w:cs="Times New Roman"/>
                <w:sz w:val="16"/>
                <w:szCs w:val="16"/>
              </w:rPr>
              <w:t>twierdzono brak tablicy informacyjnej przy drodze oznaczonej w ewidencji gruntów jako obręb Radoszkowo o długości 0,14 km. W dniu 07.10.2024 r. Gmina Książ Wielkopolski przesłała pismo z informacją o ustawieniu brakującej tablicy wraz z dokumentacją zdjęciową potwierdzającą zrealizowanie wpisanego do protokołu kontroli uchybienia.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DG-III.1711.60.2024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Dominowo, ul. Centralna 7, 63-012 Dominowo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122/2023 z dnia 27.04.2023 r. oraz nr 422/2023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26.07.2024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DG-III.1711.61.2024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Zaniemyśl, ul. Średzka 9, 63-020 Zaniemyśl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124/2023 z dnia 28.04.2023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25.09.2024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DG-III.1711.62.2024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Brudzew, ul. Turkowska 29, 62-720 Brudzew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125/2023 z dnia 27.04.2023 r. oraz nr 423/2023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12.07.2024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DG-III.1711.63.2024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Miasta i Gminy Dobra, Plac Wojska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Polskiego 10, 62-730 Dobra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Problemowa w zakresie prawidłowości wykorzystania dotacji, otrzymanych na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podstawie umów nr 126/2023 z dnia 27.04.2023 r. oraz nr 424/2023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12.07.2024</w:t>
            </w:r>
          </w:p>
        </w:tc>
        <w:tc>
          <w:tcPr>
            <w:tcW w:w="5498" w:type="dxa"/>
            <w:vAlign w:val="center"/>
          </w:tcPr>
          <w:p w:rsidR="00762C3E" w:rsidRPr="003E7B5B" w:rsidRDefault="00762C3E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DG-III.1711.64.2024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Malanów, ul. Turecka 16, 62-709 Malanów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128/2023 z dnia 27.04.2023 r. oraz nr 426/2023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15.07.2024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DG-III.1711.65.2024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Przykona, ul. Szkolna 7, 62-731  Przykona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129/2023 z dnia 27.04.2023 r. oraz nr 427/2023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15.07.2024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DG-III.1711.66.2024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Turek, ul. Ogrodowa 4, 62-700 Turek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131/2023 z dnia 28.04.2023 r. oraz nr 429/2023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05.08.2024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DG-III.1711.67.2024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Mieścisko, Plac Powstańców Wlkp. 13, 62-290 Mieścisko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132/2023 z dnia 27.04.2023 r. oraz nr 430/2023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Prace związane z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09.08.2024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DG-III.1711.68.2024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Miasta i Gminy Skoki, ul. Ciastowicza 11, 62-085 Skoki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133/2023 z dnia 27.04.2023 r. oraz nr 431/2023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26.07.2024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DG-III.1711.69.2024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Wągrowiec, ul. Cysterska 22, 62-100 Wągrowiec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135/2023 z dnia 28.04.2023 r. oraz nr 433/2023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745E24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09.08.2024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DG-III.1711.70.2024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Gminy Kołaczkowo, Plac Reymonta 3,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62-306 Kołaczkowo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139/2023 z dnia 27.04.2023 r. oraz nr 435/2023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19.09.2024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DG-III.1711.71.2024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Miłosław, ul. Wrzesińska 19, 62-320 Miłosław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140/2023 z dnia 27.04.2023 r. oraz nr 436/2023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27.09.2024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DG-III.1711.72.2024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Miejski w Pyzdrach, ul. Taczanowskiego 1,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62-310 Pyzdry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142/2023 z dnia 27.04.2023 r. oraz nr 438/2023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19.09.2024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DG-III.1711.73.2024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Miasta i Gminy Września, ul. Ratuszowa 1,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62-300 Września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143/2023 z dnia 28.04.2023 r. oraz nr 439/2023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27.09.2024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DG-III.1711.74.2024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Gminy i Miasta Krajenka, ul. Szkolna 17,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77-430 Krajenka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145/2023 z dnia 27.04.2023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25.07.2024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DG-III.1711.75.2024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Lipka, ul. Kościuszki 28, 77-420 Lipka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146/2023 z dnia 27.04.2023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30.09.2024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D8788B" w:rsidP="00D8788B">
            <w:pPr>
              <w:pStyle w:val="Tekstpodstawowywcity"/>
              <w:spacing w:after="360" w:line="276" w:lineRule="auto"/>
              <w:ind w:left="0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>S</w:t>
            </w:r>
            <w:r w:rsidRPr="003E7B5B">
              <w:rPr>
                <w:rFonts w:eastAsia="Courier New"/>
                <w:b w:val="0"/>
                <w:sz w:val="16"/>
                <w:szCs w:val="16"/>
              </w:rPr>
              <w:t>twierdzono wykonanie przebudowy drogi oznaczonej w ewidencji gruntów jako obręb Trudna na długości 0,302 km (tj. o 2 m więcej niż podano w sprawozdaniu), jednak na odcinkach o łącznej długości 105 m zmierzono szerokość jezdni poniżej wymaganych 4 m, a więc droga o prawidłowej szerokości została przebudowana na odcinku 0,197 km tj. o 103 m mn</w:t>
            </w:r>
            <w:r w:rsidRPr="003E7B5B">
              <w:rPr>
                <w:rFonts w:eastAsia="Courier New"/>
                <w:b w:val="0"/>
                <w:sz w:val="16"/>
                <w:szCs w:val="16"/>
              </w:rPr>
              <w:t xml:space="preserve">iej niż podano w sprawozdaniu. </w:t>
            </w:r>
            <w:r w:rsidRPr="003E7B5B">
              <w:rPr>
                <w:b w:val="0"/>
                <w:sz w:val="16"/>
                <w:szCs w:val="16"/>
              </w:rPr>
              <w:t xml:space="preserve">Wykonanie przez Gminę drogi węższej, na odcinkach o łącznej długości 105 m, niż wymaga tego uchwała </w:t>
            </w:r>
            <w:r w:rsidRPr="003E7B5B">
              <w:rPr>
                <w:b w:val="0"/>
                <w:bCs/>
                <w:spacing w:val="-6"/>
                <w:sz w:val="16"/>
                <w:szCs w:val="16"/>
              </w:rPr>
              <w:t>n</w:t>
            </w:r>
            <w:r w:rsidRPr="003E7B5B">
              <w:rPr>
                <w:b w:val="0"/>
                <w:spacing w:val="-6"/>
                <w:sz w:val="16"/>
                <w:szCs w:val="16"/>
              </w:rPr>
              <w:t>r 5703/2022 Zarządu Województwa Wielkopolskiego</w:t>
            </w:r>
            <w:r w:rsidRPr="003E7B5B">
              <w:rPr>
                <w:b w:val="0"/>
                <w:sz w:val="16"/>
                <w:szCs w:val="16"/>
              </w:rPr>
              <w:t xml:space="preserve"> z dnia 14 października 2022 r. </w:t>
            </w:r>
            <w:r w:rsidRPr="003E7B5B">
              <w:rPr>
                <w:b w:val="0"/>
                <w:iCs/>
                <w:sz w:val="16"/>
                <w:szCs w:val="16"/>
              </w:rPr>
              <w:t>w sprawie określenia zasad przydzielania środków budżetu Województwa Wielkopolskiego przeznaczonych na prace związane z ochroną, rekultywacją i poprawą jakości gruntów rolnych</w:t>
            </w:r>
            <w:r w:rsidRPr="003E7B5B">
              <w:rPr>
                <w:b w:val="0"/>
                <w:sz w:val="16"/>
                <w:szCs w:val="16"/>
              </w:rPr>
              <w:t xml:space="preserve"> jest uchybieniem, jednak, uwzględniając postanowienia w/w uchwały, iż udział dotacji w </w:t>
            </w:r>
            <w:r w:rsidRPr="003E7B5B">
              <w:rPr>
                <w:b w:val="0"/>
                <w:bCs/>
                <w:spacing w:val="-4"/>
                <w:sz w:val="16"/>
                <w:szCs w:val="16"/>
              </w:rPr>
              <w:t>kosztach realizacji zadania</w:t>
            </w:r>
            <w:r w:rsidRPr="003E7B5B">
              <w:rPr>
                <w:b w:val="0"/>
                <w:spacing w:val="-4"/>
                <w:sz w:val="16"/>
                <w:szCs w:val="16"/>
              </w:rPr>
              <w:t xml:space="preserve"> nie może przekroczyć</w:t>
            </w:r>
            <w:r w:rsidRPr="003E7B5B">
              <w:rPr>
                <w:b w:val="0"/>
                <w:bCs/>
                <w:spacing w:val="-4"/>
                <w:sz w:val="16"/>
                <w:szCs w:val="16"/>
              </w:rPr>
              <w:t xml:space="preserve"> 90% całkowitych kosztów realizacji zadań</w:t>
            </w:r>
            <w:r w:rsidRPr="003E7B5B">
              <w:rPr>
                <w:b w:val="0"/>
                <w:sz w:val="16"/>
                <w:szCs w:val="16"/>
              </w:rPr>
              <w:t xml:space="preserve">, jak również uwzględniając </w:t>
            </w:r>
            <w:r w:rsidRPr="003E7B5B">
              <w:rPr>
                <w:b w:val="0"/>
                <w:sz w:val="16"/>
                <w:szCs w:val="16"/>
              </w:rPr>
              <w:lastRenderedPageBreak/>
              <w:t>stawki jednostkowe dla poszczególnych przedsięwzięć, nie wpływa ono na wysokość przyznanej dotacji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DG-III.1711.76.2024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Miasta i Gminy Okonek, ul. Niepodległości 53, 64-965 Okonek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147/2023 z dnia 27.04.2023 r. oraz nr 441/2023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02.10.2024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DG-III.1711.77.2024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Tarnówka, ul. Zwycięstwa 2, 77-416 Tarnówka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148/2023 z dnia 28.04.2023 r. oraz nr 442/2023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30.09.2024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DG-III.1711.78.2024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Zakrzewo, ul. Kujańska 5, 77-424 Zakrzewo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149/2023 z dnia 28.04.2023 r. oraz nr 443/2023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02.10.2024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DG-III.1711.79.2024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Lubasz, ul. B. Chrobrego 37, 64-720 Lubasz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7/2023 z dnia 27.04.2023 r. oraz nr 329/2023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28.10.2024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DG-III.1711.80.2024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Miejski w Wieleniu, ul. Kościuszki 34, 64-730 Wieleń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10/2023 z dnia 28.04.2023 r. oraz nr 332/2023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28.10.2024</w:t>
            </w:r>
          </w:p>
        </w:tc>
        <w:tc>
          <w:tcPr>
            <w:tcW w:w="5498" w:type="dxa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Courier New" w:hAnsi="Times New Roman" w:cs="Times New Roman"/>
                <w:sz w:val="16"/>
                <w:szCs w:val="16"/>
              </w:rPr>
              <w:t>S</w:t>
            </w:r>
            <w:r w:rsidRPr="003E7B5B">
              <w:rPr>
                <w:rFonts w:ascii="Times New Roman" w:eastAsia="Courier New" w:hAnsi="Times New Roman" w:cs="Times New Roman"/>
                <w:sz w:val="16"/>
                <w:szCs w:val="16"/>
              </w:rPr>
              <w:t xml:space="preserve">twierdzono wykonanie przebudowy drogi oznaczonej w ewidencji gruntów jako obręb Folsztyn na długości 0,87 km tj. o 5 m mniej niż podano w sprawozdaniu. 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Wykonanie przez Gminę drogi na odcinku krótszym niż wskazano w sprawozdaniach jest uchybieniem, jednak, uwzględniając postanowienia uchwały </w:t>
            </w:r>
            <w:r w:rsidRPr="003E7B5B">
              <w:rPr>
                <w:rFonts w:ascii="Times New Roman" w:hAnsi="Times New Roman" w:cs="Times New Roman"/>
                <w:bCs/>
                <w:spacing w:val="-6"/>
                <w:sz w:val="16"/>
                <w:szCs w:val="16"/>
              </w:rPr>
              <w:t>n</w:t>
            </w:r>
            <w:r w:rsidRPr="003E7B5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r 5703/2022 Zarządu Województwa Wielkopolskiego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 z dnia 14 października 2022 r. </w:t>
            </w:r>
            <w:r w:rsidRPr="003E7B5B">
              <w:rPr>
                <w:rFonts w:ascii="Times New Roman" w:hAnsi="Times New Roman" w:cs="Times New Roman"/>
                <w:iCs/>
                <w:sz w:val="16"/>
                <w:szCs w:val="16"/>
              </w:rPr>
              <w:t>w sprawie określenia zasad przydzielania środków budżetu Województwa Wielkopolskiego przeznaczonych na prace związane z ochroną, rekultywacją i poprawą jakości gruntów rolnych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, iż udział dotacji w </w:t>
            </w:r>
            <w:r w:rsidRPr="003E7B5B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kosztach realizacji zadania</w:t>
            </w:r>
            <w:r w:rsidRPr="003E7B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nie może przekroczyć</w:t>
            </w:r>
            <w:r w:rsidRPr="003E7B5B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 xml:space="preserve"> 90% całkowitych kosztów realizacji zadań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, jak również uwzględniając stawki jednostkowe dla poszczególnych przedsięwzięć, nie wpływa na wysokość przyznanej dotacji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DG-III.1711.81.2024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Gminy i Miasta Jastrowie, ul. Gdańska 79,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64-915 Jastrowie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144/2023 z dnia 27.04.2023 r. oraz nr 440/2023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04.10.2024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D8788B" w:rsidRPr="003E7B5B" w:rsidRDefault="00D8788B" w:rsidP="00D8788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Stwierdzono, że Gmina wykonała:</w:t>
            </w:r>
          </w:p>
          <w:p w:rsidR="00D8788B" w:rsidRPr="003E7B5B" w:rsidRDefault="00D8788B" w:rsidP="00D8788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- drogę oznaczoną w ewidencji gruntów jako obręb Brzeźnica Kolonia o długości 0,75 km, tj. zgodnie ze złożonym sprawozdaniem, natomiast o szerokości jezdni poniżej 4 m. Wykonanie drogi o szerokości jezdni poniżej 4 m jest niezgodne z umową dotacji oraz uchwałą Zarządu Województwa Wielkopolskiego nr 5703/2022 z dnia 14 października 2022 r. w sprawie określenia zasady przydzielania środków budżetu Województwa Wielkopolskiego przeznaczonych na prace związane z ochroną, rekultywacją i poprawą jakości gruntów rolnych.</w:t>
            </w:r>
          </w:p>
          <w:p w:rsidR="00D8788B" w:rsidRPr="003E7B5B" w:rsidRDefault="00D8788B" w:rsidP="00D8788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- drogę oznaczoną w ewidencji gruntów jako obręb Brzeźnica Kolonia o długości 0,43 km, tj. o 40 m krótszej niż podano w sprawozdaniu. Droga na odcinku 0,32 km posiada szerokość jezdni 4 m, natomiast na odcinku 0,11 km posiada szerokość poniżej 4 m. Wykonanie drogi o szerokości jezdni poniżej 4 m jest niezgodne z umową dotacji oraz uchwałą Zarządu Województwa Wielkopolskiego nr 5703/2022 z dnia 14 października 2022 r. w sprawie określenia zasady przydzielania środków budżetu Województwa Wielkopolskiego przeznaczonych na prace związane z ochroną, rekultywacją i poprawą jakości gruntów rolnych.</w:t>
            </w:r>
          </w:p>
          <w:p w:rsidR="00D8788B" w:rsidRPr="003E7B5B" w:rsidRDefault="00D8788B" w:rsidP="00D8788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- drogę oznaczoną w ewidencji gruntów jako obręb Sypniewo o długości 0,40 km, tj. o 50 m krótszej niż podano w sprawozdaniu. Droga na zrealizowanym odcinku posiada szerokość jezdni 4 m.</w:t>
            </w:r>
          </w:p>
          <w:p w:rsidR="00D8788B" w:rsidRPr="003E7B5B" w:rsidRDefault="00D8788B" w:rsidP="00D8788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- drogę oznaczoną w ewidencji gruntów jako obręb Brzeźnica, Samborsko o długości 1,17 km, tj. o 190 m dłuższą niż podano w sprawozdaniu, natomiast o szerokości jezdni poniżej 4 m. Wykonanie drogi o szerokości jezdni poniżej 4 m jest niezgodne z umową dotacji oraz uchwałą Zarządu Województwa Wielkopolskiego nr 5703/2022 z dnia 14 października 2022 r. w sprawie określenia zasady przydzielania środków budżetu Województwa Wielkopolskiego przeznaczonych na prace związane z ochroną, rekultywacją i poprawą jakości gruntów rolnych.</w:t>
            </w:r>
          </w:p>
          <w:p w:rsidR="00762C3E" w:rsidRPr="003E7B5B" w:rsidRDefault="00762C3E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DG-III.1711.82.2024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Miasta i Gminy Kórnik, Plac Niepodległości 1, 62-035 Kórnik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107/2023 z dnia 27.04.2023 r. oraz nr 409/2023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23.10.2024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DG-III.1711.83.2024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Miejski Gminy Łobżenica, ul. Sikorskiego 7,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89-310  Łobżenica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93/2023 z dnia 27.04.2023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07.10.2024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DG-III.1711.84.2024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Miejski w Ujściu, Plac Wiosny Ludów 2, 64-850 Ujście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96/2023 z dnia 28.04.2023 r. oraz nr 401/2023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04.10.2024</w:t>
            </w:r>
          </w:p>
        </w:tc>
        <w:tc>
          <w:tcPr>
            <w:tcW w:w="5498" w:type="dxa"/>
            <w:vAlign w:val="center"/>
          </w:tcPr>
          <w:p w:rsidR="00762C3E" w:rsidRPr="003E7B5B" w:rsidRDefault="00D8788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Courier New" w:hAnsi="Times New Roman" w:cs="Times New Roman"/>
                <w:sz w:val="16"/>
                <w:szCs w:val="16"/>
              </w:rPr>
              <w:t>S</w:t>
            </w:r>
            <w:r w:rsidRPr="003E7B5B">
              <w:rPr>
                <w:rFonts w:ascii="Times New Roman" w:eastAsia="Courier New" w:hAnsi="Times New Roman" w:cs="Times New Roman"/>
                <w:sz w:val="16"/>
                <w:szCs w:val="16"/>
              </w:rPr>
              <w:t>twierdzono brak tablicy informacyjnej przy drodze oznaczonej w ewidencji gruntów jako obręb Nowa Wieś Ujska o długości 0,5 km, oraz tablicę informacyjną niezgodną z wymiarami przy drodze oznaczonej w ewidencji gruntów jako obręb Nowa Wieś Ujska o długości 0,11 km. W dniu 15.10.2024 r. Gmina Ujście przesłała pismo z informacją o ustawieniu brakującej tablicy i wymianie tablicy niezgodnej w wymiarami, wraz z dokumentacją zdjęciową potwierdzającą zrealizowanie wpisanego do protokołu kontroli uchybienia.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DG-III.1711.85.2024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Miejski w Wyrzysku, ul. Bydgoska 29, 89-300 Wyrzysk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97/2023 z dnia 28.04.2023 r. oraz nr 402/2023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07.10.2024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DG-III.1711.86.2024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Granowo, ul. Sportowa 2, 62-066 Granowo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19/2023 z dnia 27.04.2023 r. oraz nr 339/2023 z dnia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21.10.2024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DG-III.1711.87.2024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Miejski w Grodzisku Wielkopolskim, ul. Stary Rynek 1, 62-065 Grodzisk Wielkopolski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20/2023 z dnia 27.04.2023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21.10.2024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DG-III.1711.88.2024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Gminy i Miasta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Raszków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Rynek 32, 63-440 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Raszków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84/2023 z dnia 27.04.2023 r. oraz nr 391/2023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11.10.2024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DG-III.1711.89.2024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Gminy Sieroszewice, ul. Ostrowska 65,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63-405 Sieroszewice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85/2023 z dnia 27.04.2023 r. oraz nr 392/2023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11.10.2024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DG-III.1711.90.2024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Kościan, ul. Młyńska 15, 64-000 Kościan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64/2023 z dnia 27.04.2023 r. oraz nr 375/2023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23.10.2024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DG-III.1711.91.2024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Miejski w Krotoszynie, ul. Kołłątaja 7, 63-700 Krotoszyn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67/2023 z dnia 27.04.2023 r. oraz nr 378/2023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14.10.2024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DG-III.1711.92.2024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Rozdrażew, ul. Rynek 3, 63-708  Rozdrażew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68/2023 z dnia 27.04.2023 r. oraz nr 379/2023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14.10.2024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DG-III.1711.93.2024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Miasta Leszna, ul. Kazimierza Karasia 15, 64-100 Leszno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69/2023 z dnia 27.04.2023 r. oraz nr 380/2023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18.10.2024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46B3D" w:rsidP="003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Stwierdzono (umowa nr 69/2023 z dnia 27.04.2023 r.), że Miasto wykonało drogę oznaczoną w ewidencji gruntów jako obręb Leszno, Strzyżewice o długości 0,3818 km. , tj. zgodnie ze złożonym sprawozdaniem, natomiast kategoria przebudowy przedmiotowej drogi różni się od tej podanej w sprawozdaniu. W sprawozdaniu Miasto wskazało kategorię przebudowy „A” oznaczającą przebudowę z dotychczasowej drogi gruntowej na drogę o nawierzchni bitumicznej lub kostki brukowej, natomiast faktyczna kategoria przebudowy to „B”, a więc przebudowa z dotychczasowej drogi o nawierzchni z kruszywa kamiennego lub brukowca kamiennego na drogę o nawierzchni bitumicznej lub kostki brukowej.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DG-III.1711.94.2024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Miasta i Gminy Rydzyna, ul. Rynek 1, 64-130 Rydzyna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72/2023 z dnia 27.04.2023 r. oraz nr 382/2023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18.10.2024</w:t>
            </w:r>
          </w:p>
        </w:tc>
        <w:tc>
          <w:tcPr>
            <w:tcW w:w="5498" w:type="dxa"/>
            <w:vAlign w:val="center"/>
          </w:tcPr>
          <w:p w:rsidR="00346B3D" w:rsidRPr="003E7B5B" w:rsidRDefault="00346B3D" w:rsidP="00346B3D">
            <w:pPr>
              <w:pStyle w:val="Tekstpodstawowywcity"/>
              <w:spacing w:after="360" w:line="276" w:lineRule="auto"/>
              <w:ind w:left="0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>S</w:t>
            </w:r>
            <w:r w:rsidRPr="003E7B5B">
              <w:rPr>
                <w:rFonts w:eastAsia="Courier New"/>
                <w:b w:val="0"/>
                <w:sz w:val="16"/>
                <w:szCs w:val="16"/>
              </w:rPr>
              <w:t>twierdzono wykonanie przebudowy drogi oznaczonej w ewidencji gruntów jako:</w:t>
            </w:r>
          </w:p>
          <w:p w:rsidR="00346B3D" w:rsidRPr="003E7B5B" w:rsidRDefault="00346B3D" w:rsidP="00346B3D">
            <w:pPr>
              <w:pStyle w:val="Tekstpodstawowywcity"/>
              <w:numPr>
                <w:ilvl w:val="0"/>
                <w:numId w:val="4"/>
              </w:numPr>
              <w:spacing w:line="276" w:lineRule="auto"/>
              <w:ind w:left="777" w:hanging="357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>obręb Kaczkowo na długości 0,82 km, tj. o 2 m więcej niż podano w sprawozdaniu.</w:t>
            </w:r>
          </w:p>
          <w:p w:rsidR="00346B3D" w:rsidRPr="003E7B5B" w:rsidRDefault="00346B3D" w:rsidP="00346B3D">
            <w:pPr>
              <w:pStyle w:val="Tekstpodstawowywcity"/>
              <w:numPr>
                <w:ilvl w:val="0"/>
                <w:numId w:val="4"/>
              </w:numPr>
              <w:spacing w:line="276" w:lineRule="auto"/>
              <w:ind w:left="777" w:hanging="357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>obręb Dąbcze na długości 0,103 km, tj. o 3 m więcej niż podano w sprawozdaniu.</w:t>
            </w:r>
          </w:p>
          <w:p w:rsidR="00346B3D" w:rsidRPr="003E7B5B" w:rsidRDefault="00346B3D" w:rsidP="00346B3D">
            <w:pPr>
              <w:pStyle w:val="Tekstpodstawowywcity"/>
              <w:numPr>
                <w:ilvl w:val="0"/>
                <w:numId w:val="4"/>
              </w:numPr>
              <w:spacing w:line="276" w:lineRule="auto"/>
              <w:ind w:left="777" w:hanging="357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 xml:space="preserve">obręb Kaczkowo na długości 0,0625 km tj. o 7,5 m mniej niż podano w sprawozdaniu, a dodatkowo na odcinku 6,5 m zmierzono szerokość jezdni poniżej wymaganych 4 m, a więc droga o prawidłowej szerokości została przebudowana na odcinku 0,056 km tj. o 14 m mniej niż podano w sprawozdaniu.   </w:t>
            </w:r>
          </w:p>
          <w:p w:rsidR="00346B3D" w:rsidRPr="003E7B5B" w:rsidRDefault="00346B3D" w:rsidP="00346B3D">
            <w:pPr>
              <w:pStyle w:val="Tekstpodstawowywcity"/>
              <w:numPr>
                <w:ilvl w:val="0"/>
                <w:numId w:val="4"/>
              </w:numPr>
              <w:spacing w:line="276" w:lineRule="auto"/>
              <w:ind w:left="777" w:hanging="357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>obręb Moraczewo na długości 0,050 km, tj. zgodnie ze sprawozdaniem.</w:t>
            </w:r>
          </w:p>
          <w:p w:rsidR="00346B3D" w:rsidRPr="003E7B5B" w:rsidRDefault="00346B3D" w:rsidP="00346B3D">
            <w:pPr>
              <w:pStyle w:val="Tekstpodstawowywcity"/>
              <w:numPr>
                <w:ilvl w:val="0"/>
                <w:numId w:val="4"/>
              </w:numPr>
              <w:spacing w:line="276" w:lineRule="auto"/>
              <w:ind w:left="777" w:hanging="357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lastRenderedPageBreak/>
              <w:t>obręb Jabłonna na długości 0,050 km, tj. o 5 m więcej niż podano w sprawozdaniu.</w:t>
            </w:r>
          </w:p>
          <w:p w:rsidR="00346B3D" w:rsidRPr="003E7B5B" w:rsidRDefault="00346B3D" w:rsidP="00346B3D">
            <w:pPr>
              <w:pStyle w:val="Tekstpodstawowywcity"/>
              <w:numPr>
                <w:ilvl w:val="0"/>
                <w:numId w:val="4"/>
              </w:numPr>
              <w:spacing w:after="360" w:line="276" w:lineRule="auto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>obręb Przybiń na długości 0,088 km, tj. o 2 m mniej niż podano w sprawozdaniu.</w:t>
            </w:r>
          </w:p>
          <w:p w:rsidR="00762C3E" w:rsidRPr="003E7B5B" w:rsidRDefault="00346B3D" w:rsidP="0034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Wykonanie przez Gminę dróg oznaczonych w ewidencji gruntów jako obręb Przybiń i Kaczkowo na odcinkach krótszych niż wskazano w sprawozdaniach, a w przypadku drogi oznaczonej w ewidencji gruntów jako obręb Kaczkowo na odcinku 6,5 m węższym niż wymaga tego uchwała </w:t>
            </w:r>
            <w:r w:rsidRPr="003E7B5B">
              <w:rPr>
                <w:rFonts w:ascii="Times New Roman" w:hAnsi="Times New Roman" w:cs="Times New Roman"/>
                <w:bCs/>
                <w:spacing w:val="-6"/>
                <w:sz w:val="16"/>
                <w:szCs w:val="16"/>
              </w:rPr>
              <w:t>n</w:t>
            </w:r>
            <w:r w:rsidRPr="003E7B5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r 5703/2022 Zarządu Województwa Wielkopolskiego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 z dnia 14 października 2022 r. </w:t>
            </w:r>
            <w:r w:rsidRPr="003E7B5B">
              <w:rPr>
                <w:rFonts w:ascii="Times New Roman" w:hAnsi="Times New Roman" w:cs="Times New Roman"/>
                <w:iCs/>
                <w:sz w:val="16"/>
                <w:szCs w:val="16"/>
              </w:rPr>
              <w:t>w sprawie określenia zasad przydzielania środków budżetu Województwa Wielkopolskiego przeznaczonych na prace związane z ochroną, rekultywacją i poprawą jakości gruntów rolnych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 xml:space="preserve"> jest uchybieniem, jednak, uwzględniając postanowienia w/w uchwały, iż udział dotacji w </w:t>
            </w:r>
            <w:r w:rsidRPr="003E7B5B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kosztach realizacji zadania</w:t>
            </w:r>
            <w:r w:rsidRPr="003E7B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nie może przekroczyć</w:t>
            </w:r>
            <w:r w:rsidRPr="003E7B5B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 xml:space="preserve"> 90% całkowitych kosztów realizacji zadań</w:t>
            </w: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, jak również uwzględniając stawki jednostkowe dla poszczególnych przedsięwzięć, nie wpływa na wysokość przyznanej dotacji,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DG-III.1711.95.2024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Gminy Święciechowa, ul. Ułańska 4,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64-115 Święciechowa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73/2023 z dnia 27.04.2023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14.10.2024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34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DG-III.1711.96.2024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Wijewo, ul. Parkowa 1, 64-150 Wijewo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74/2023 z dnia 28.04.2023 r. oraz nr 383/2023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16.10.2024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DG-III.1711.97.2024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Miasta i Gminy Lwówek, ul. Ratuszowa 2, 64-310 Lwówek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77/2023 z dnia 27.04.2023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30.10.2024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Courier New" w:hAnsi="Times New Roman" w:cs="Times New Roman"/>
                <w:sz w:val="16"/>
                <w:szCs w:val="16"/>
              </w:rPr>
              <w:t>Stwierdzono, iż tablica informacyjna jest niezgodna z wymiarami przy drodze oznaczonej w ewidencji gruntów jako obręb Pakosław. Gmina Lwówek przesłała pismo z informacją o wymianie tablicy niezgodnej w wymiarami, wraz z dokumentacją zdjęciową potwierdzającą zrealizowanie wpisanego do protokołu kontroli uchybienia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DG-III.1711.98.2024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Miejski w Zbąszyniu, ul. Por. Żwirki 1, 64-360 Zbąszyń</w:t>
            </w:r>
          </w:p>
        </w:tc>
        <w:tc>
          <w:tcPr>
            <w:tcW w:w="2663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otrzymanych na podstawie umów nr 79/2023 z dnia 28.04.2023 r. oraz nr 387/2023 z dnia 28.07.2023 r. przeznaczonych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30.10.2024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DG-III.1711.99.2024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Urząd Gminy i Miasta Odolanów, ul. Rynek 11,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63-430 Odolanów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82/2023 z dnia 27.04.2023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09.10.2024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DG-III.1711.100.2024</w:t>
            </w:r>
          </w:p>
        </w:tc>
        <w:tc>
          <w:tcPr>
            <w:tcW w:w="1530" w:type="dxa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Gminy Ostrów Wielkopolski</w:t>
            </w:r>
            <w:r w:rsidRPr="003E7B5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ul. Gimnazjalna 5,</w:t>
            </w:r>
            <w:r w:rsidRPr="003E7B5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63-400 Ostrów Wielkopolski</w:t>
            </w:r>
          </w:p>
        </w:tc>
        <w:tc>
          <w:tcPr>
            <w:tcW w:w="2663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389/2023 z dnia 28.07.2023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vAlign w:val="center"/>
          </w:tcPr>
          <w:p w:rsidR="00762C3E" w:rsidRPr="003E7B5B" w:rsidRDefault="00346B3D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09.10.2024</w:t>
            </w:r>
          </w:p>
        </w:tc>
        <w:tc>
          <w:tcPr>
            <w:tcW w:w="5498" w:type="dxa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762C3E" w:rsidRPr="003E7B5B" w:rsidRDefault="003C6870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DG-III.1711.101.2024</w:t>
            </w:r>
          </w:p>
        </w:tc>
        <w:tc>
          <w:tcPr>
            <w:tcW w:w="1530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Urząd Miejski w Dobrzycy, ul. Rynek 14, 63-330 Dobrzyca</w:t>
            </w:r>
          </w:p>
        </w:tc>
        <w:tc>
          <w:tcPr>
            <w:tcW w:w="2663" w:type="dxa"/>
            <w:shd w:val="clear" w:color="auto" w:fill="D3EAF2"/>
          </w:tcPr>
          <w:p w:rsidR="00762C3E" w:rsidRPr="003E7B5B" w:rsidRDefault="00762C3E" w:rsidP="00762C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101/2023 z dnia 27.04.2023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 (budowa, przebudowa dróg dojazdowych do gruntów rolnych)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762C3E" w:rsidRPr="003E7B5B" w:rsidRDefault="003C6870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25.10.2024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762C3E" w:rsidRPr="003E7B5B" w:rsidRDefault="003E7B5B" w:rsidP="0076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762C3E" w:rsidRPr="003E7B5B" w:rsidRDefault="00762C3E" w:rsidP="00762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3C6870" w:rsidRPr="003E7B5B" w:rsidRDefault="00536A64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DG-III.1711.102.2024</w:t>
            </w:r>
          </w:p>
        </w:tc>
        <w:tc>
          <w:tcPr>
            <w:tcW w:w="1530" w:type="dxa"/>
          </w:tcPr>
          <w:p w:rsidR="003C6870" w:rsidRPr="003E7B5B" w:rsidRDefault="003C6870" w:rsidP="006B5D8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Zbiornik – obręb Międzybłocie, gmina Złotów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Magdalena Szymańska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Ługi 6,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77-424 Zakrzewo</w:t>
            </w:r>
          </w:p>
        </w:tc>
        <w:tc>
          <w:tcPr>
            <w:tcW w:w="2663" w:type="dxa"/>
          </w:tcPr>
          <w:p w:rsidR="003C6870" w:rsidRPr="003E7B5B" w:rsidRDefault="003C6870" w:rsidP="006B5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352/2023 z dnia 23.05.2023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</w:t>
            </w:r>
          </w:p>
        </w:tc>
        <w:tc>
          <w:tcPr>
            <w:tcW w:w="962" w:type="dxa"/>
            <w:vAlign w:val="center"/>
          </w:tcPr>
          <w:p w:rsidR="003C6870" w:rsidRPr="003E7B5B" w:rsidRDefault="00536A64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28.05.2024</w:t>
            </w:r>
          </w:p>
        </w:tc>
        <w:tc>
          <w:tcPr>
            <w:tcW w:w="5498" w:type="dxa"/>
            <w:vAlign w:val="center"/>
          </w:tcPr>
          <w:p w:rsidR="003C6870" w:rsidRPr="003E7B5B" w:rsidRDefault="005036C2" w:rsidP="005036C2">
            <w:pPr>
              <w:pStyle w:val="Tekstpodstawowywcity"/>
              <w:spacing w:after="360" w:line="276" w:lineRule="auto"/>
              <w:ind w:left="0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>S</w:t>
            </w:r>
            <w:r w:rsidRPr="003E7B5B">
              <w:rPr>
                <w:rFonts w:eastAsia="Courier New"/>
                <w:b w:val="0"/>
                <w:sz w:val="16"/>
                <w:szCs w:val="16"/>
              </w:rPr>
              <w:t xml:space="preserve">twierdzonym uchybieniem formalnym jest zapis w kosztorysie powykonawczym, który opatrzony został klauzulą „zrealizowano ze środków Województwa Wielkopolskiego w kwocie 29 250,00 zł zgodnie z umową nr 352/2023 z dnia 23.05.2023 roku z zadania jednorocznego pn. „Budowa zbiornika wodnego małej retencji o powierzchni 0,43 ha, usytuowanego na dz. ewid nr 568/14 obręb Międzybłocie, gm. Złotów, powiat złotowski”  zamiast klauzuli zgodnie z wzorem podanym w treści umowy: „zrealizowano ze środków Województwa </w:t>
            </w:r>
            <w:r w:rsidRPr="003E7B5B">
              <w:rPr>
                <w:rFonts w:eastAsia="Courier New"/>
                <w:b w:val="0"/>
                <w:sz w:val="16"/>
                <w:szCs w:val="16"/>
              </w:rPr>
              <w:lastRenderedPageBreak/>
              <w:t>Wielkopolskiego w kwocie 29 250,00 zł zgodnie z umową nr 352/2023 z dnia 23.05.2023 roku z zadania jednorocznego pn. budowa, renowacja zbiornika wodnego małej retencji”.</w:t>
            </w:r>
            <w:r w:rsidRPr="003E7B5B">
              <w:rPr>
                <w:rFonts w:eastAsia="Courier New"/>
                <w:b w:val="0"/>
                <w:sz w:val="16"/>
                <w:szCs w:val="16"/>
              </w:rPr>
              <w:t xml:space="preserve"> P</w:t>
            </w:r>
            <w:r w:rsidRPr="003E7B5B">
              <w:rPr>
                <w:rFonts w:eastAsia="Courier New"/>
                <w:b w:val="0"/>
                <w:sz w:val="16"/>
                <w:szCs w:val="16"/>
              </w:rPr>
              <w:t>owyższe uchybienie w żaden sposób nie wpłynęło na realizację inwestycji i jej rozliczenie</w:t>
            </w:r>
          </w:p>
        </w:tc>
        <w:tc>
          <w:tcPr>
            <w:tcW w:w="904" w:type="dxa"/>
            <w:vAlign w:val="center"/>
          </w:tcPr>
          <w:p w:rsidR="003C6870" w:rsidRPr="003E7B5B" w:rsidRDefault="003C6870" w:rsidP="006B5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NIE</w:t>
            </w:r>
          </w:p>
        </w:tc>
        <w:tc>
          <w:tcPr>
            <w:tcW w:w="1115" w:type="dxa"/>
            <w:vAlign w:val="center"/>
          </w:tcPr>
          <w:p w:rsidR="003C6870" w:rsidRPr="003E7B5B" w:rsidRDefault="003C6870" w:rsidP="006B5D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3C6870" w:rsidRPr="003E7B5B" w:rsidRDefault="00536A64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DG-III.1711.103.2024</w:t>
            </w:r>
          </w:p>
        </w:tc>
        <w:tc>
          <w:tcPr>
            <w:tcW w:w="1530" w:type="dxa"/>
            <w:shd w:val="clear" w:color="auto" w:fill="D3EAF2"/>
          </w:tcPr>
          <w:p w:rsidR="003C6870" w:rsidRPr="003E7B5B" w:rsidRDefault="003C6870" w:rsidP="006B5D8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Zbiornik – obręb Lotyń, gmina Okonek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Andrzej Salamon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Brzozówka 7,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64-965 Okonek</w:t>
            </w:r>
          </w:p>
        </w:tc>
        <w:tc>
          <w:tcPr>
            <w:tcW w:w="2663" w:type="dxa"/>
            <w:shd w:val="clear" w:color="auto" w:fill="D3EAF2"/>
          </w:tcPr>
          <w:p w:rsidR="003C6870" w:rsidRPr="003E7B5B" w:rsidRDefault="003C6870" w:rsidP="006B5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348/2023 z dnia 23.05.2023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3C6870" w:rsidRPr="003E7B5B" w:rsidRDefault="00536A64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12.06..2024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3C6870" w:rsidRPr="003E7B5B" w:rsidRDefault="00536A64" w:rsidP="003E7B5B">
            <w:pPr>
              <w:pStyle w:val="Tekstpodstawowywcity"/>
              <w:spacing w:after="360" w:line="276" w:lineRule="auto"/>
              <w:ind w:left="0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>Stwierdzonymi uchybieniami formalnymi są: zapis w kosztorysie powykonawczym, który opatrzony został klauzulą „zrealizowano ze środków Województwa Wielkopolskiego w kwocie 66 000,00 zł zgodnie z umową nr 348/2023 z dnia 23.05.2023 roku z zadania jednorocznego pn. „Budowa zbiornika wodnego małej retencji o powierzchni 0,88 ha, usytuowanego na dz. ewid nr 200 obręb Lotyń, gm. Okonek, powiat złotowski”  zamiast klauzuli zgodnie z wzorem podanym w treści umowy: „zrealizowano ze środków Województwa Wielkopolskiego w kwocie 66 000,00 zł zgodnie z umową nr 348/2023 z dnia 23.05.2023 roku z zadania jednorocznego pn. budowa, renowacja zbiornika wodnego małej retencji” oraz zamiast protokołu odbioru robót, przekazano protokół z komisyjnej kontroli wykonania zadania dofinansowanego ze środków budżetu Województwa Wielkopolskiego spisany dnia 28.08.2023 roku.</w:t>
            </w:r>
            <w:r w:rsidRPr="003E7B5B">
              <w:rPr>
                <w:rFonts w:eastAsia="Courier New"/>
                <w:b w:val="0"/>
                <w:sz w:val="16"/>
                <w:szCs w:val="16"/>
              </w:rPr>
              <w:t xml:space="preserve"> </w:t>
            </w:r>
            <w:r w:rsidR="003E7B5B" w:rsidRPr="003E7B5B">
              <w:rPr>
                <w:rFonts w:eastAsia="Courier New"/>
                <w:b w:val="0"/>
                <w:sz w:val="16"/>
                <w:szCs w:val="16"/>
              </w:rPr>
              <w:t>P</w:t>
            </w:r>
            <w:r w:rsidRPr="003E7B5B">
              <w:rPr>
                <w:rFonts w:eastAsia="Courier New"/>
                <w:b w:val="0"/>
                <w:sz w:val="16"/>
                <w:szCs w:val="16"/>
              </w:rPr>
              <w:t>owyższe uchybienia w żaden sposób nie wpłynęły na realizację inwestycji i jej rozliczenie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3C6870" w:rsidRPr="003E7B5B" w:rsidRDefault="003C6870" w:rsidP="006B5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3C6870" w:rsidRPr="003E7B5B" w:rsidRDefault="003C6870" w:rsidP="006B5D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3C6870" w:rsidRPr="003E7B5B" w:rsidRDefault="00E87DBE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DG-III.1711.104.2024</w:t>
            </w:r>
          </w:p>
        </w:tc>
        <w:tc>
          <w:tcPr>
            <w:tcW w:w="1530" w:type="dxa"/>
          </w:tcPr>
          <w:p w:rsidR="003C6870" w:rsidRPr="003E7B5B" w:rsidRDefault="003C6870" w:rsidP="006B5D8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Zbiornik – obręb Dzierzążenko, gmina Złotów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Arkadiusz Leibman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ul. Szpitalna 8/1,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77-400 Złotów</w:t>
            </w:r>
          </w:p>
        </w:tc>
        <w:tc>
          <w:tcPr>
            <w:tcW w:w="2663" w:type="dxa"/>
          </w:tcPr>
          <w:p w:rsidR="003C6870" w:rsidRPr="003E7B5B" w:rsidRDefault="003C6870" w:rsidP="006B5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341/2023 z dnia 23.05.2023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</w:t>
            </w:r>
          </w:p>
        </w:tc>
        <w:tc>
          <w:tcPr>
            <w:tcW w:w="962" w:type="dxa"/>
            <w:vAlign w:val="center"/>
          </w:tcPr>
          <w:p w:rsidR="003C6870" w:rsidRPr="003E7B5B" w:rsidRDefault="00E87DBE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19.06.2024</w:t>
            </w:r>
          </w:p>
        </w:tc>
        <w:tc>
          <w:tcPr>
            <w:tcW w:w="5498" w:type="dxa"/>
            <w:vAlign w:val="center"/>
          </w:tcPr>
          <w:p w:rsidR="003C6870" w:rsidRPr="003E7B5B" w:rsidRDefault="00E87DBE" w:rsidP="003E7B5B">
            <w:pPr>
              <w:pStyle w:val="Tekstpodstawowywcity"/>
              <w:spacing w:after="360" w:line="276" w:lineRule="auto"/>
              <w:ind w:left="0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>S</w:t>
            </w:r>
            <w:r w:rsidRPr="003E7B5B">
              <w:rPr>
                <w:rFonts w:eastAsia="Courier New"/>
                <w:b w:val="0"/>
                <w:sz w:val="16"/>
                <w:szCs w:val="16"/>
              </w:rPr>
              <w:t>twierdzonym uchybieniem formalnym jest zapis w kosztorysie powykonawczym, który opatrzony został klauzulą „zrealizowano ze środków Województwa Wielkopolskiego w kwocie 45 000,00 zł zgodnie z umową nr 341/2023 z dnia 23.05.2023 roku z zadania jednorocznego pn. „Budowa zbiornika wodnego małej retencji o powierzchni 0,60 ha, usytuowanego na dz. ewid nr 34/5 i 34/6 obręb Dzierzążenko, gm. Złotów, powiat złotowski”  zamiast klauzuli zgodnie z wzorem podanym w treści umowy: „zrealizowano ze środków Województwa Wielkopolskiego w kwocie 45 000,00 zł zgodnie z umową nr 341/2023 z dnia 23.05.2023 roku z zadania jednorocznego pn. budowa, renowacja zbiornika wodnego małej retencji”.</w:t>
            </w:r>
            <w:r w:rsidR="003E7B5B" w:rsidRPr="003E7B5B">
              <w:rPr>
                <w:rFonts w:eastAsia="Courier New"/>
                <w:b w:val="0"/>
                <w:sz w:val="16"/>
                <w:szCs w:val="16"/>
              </w:rPr>
              <w:t xml:space="preserve"> P</w:t>
            </w:r>
            <w:r w:rsidRPr="003E7B5B">
              <w:rPr>
                <w:rFonts w:eastAsia="Courier New"/>
                <w:b w:val="0"/>
                <w:sz w:val="16"/>
                <w:szCs w:val="16"/>
              </w:rPr>
              <w:t>owyższe uchybienia w żaden sposób nie wpłynęły na realiza</w:t>
            </w:r>
            <w:bookmarkStart w:id="0" w:name="_GoBack"/>
            <w:bookmarkEnd w:id="0"/>
            <w:r w:rsidRPr="003E7B5B">
              <w:rPr>
                <w:rFonts w:eastAsia="Courier New"/>
                <w:b w:val="0"/>
                <w:sz w:val="16"/>
                <w:szCs w:val="16"/>
              </w:rPr>
              <w:t>cję inwestycji i jej rozliczenie</w:t>
            </w:r>
          </w:p>
        </w:tc>
        <w:tc>
          <w:tcPr>
            <w:tcW w:w="904" w:type="dxa"/>
            <w:vAlign w:val="center"/>
          </w:tcPr>
          <w:p w:rsidR="003C6870" w:rsidRPr="003E7B5B" w:rsidRDefault="003C6870" w:rsidP="006B5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3C6870" w:rsidRPr="003E7B5B" w:rsidRDefault="003C6870" w:rsidP="006B5D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3C6870" w:rsidRPr="003E7B5B" w:rsidRDefault="003E7B5B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DG-III.1711.105.2024</w:t>
            </w:r>
          </w:p>
        </w:tc>
        <w:tc>
          <w:tcPr>
            <w:tcW w:w="1530" w:type="dxa"/>
          </w:tcPr>
          <w:p w:rsidR="003C6870" w:rsidRPr="003E7B5B" w:rsidRDefault="003C6870" w:rsidP="006B5D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Zbiornik – obręb Sypniewo, gmina Jastrowie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Maciej Duda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ul. Szkolna 7,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64-915 Jastrowie</w:t>
            </w:r>
          </w:p>
        </w:tc>
        <w:tc>
          <w:tcPr>
            <w:tcW w:w="2663" w:type="dxa"/>
          </w:tcPr>
          <w:p w:rsidR="003C6870" w:rsidRPr="003E7B5B" w:rsidRDefault="003C6870" w:rsidP="006B5D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329/2023 z dnia 23.05.2023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</w:t>
            </w:r>
          </w:p>
        </w:tc>
        <w:tc>
          <w:tcPr>
            <w:tcW w:w="962" w:type="dxa"/>
            <w:vAlign w:val="center"/>
          </w:tcPr>
          <w:p w:rsidR="003C6870" w:rsidRPr="003E7B5B" w:rsidRDefault="003E7B5B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24.07.2024</w:t>
            </w:r>
          </w:p>
        </w:tc>
        <w:tc>
          <w:tcPr>
            <w:tcW w:w="5498" w:type="dxa"/>
            <w:vAlign w:val="center"/>
          </w:tcPr>
          <w:p w:rsidR="003C6870" w:rsidRPr="003E7B5B" w:rsidRDefault="003E7B5B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stwierdzono</w:t>
            </w:r>
          </w:p>
        </w:tc>
        <w:tc>
          <w:tcPr>
            <w:tcW w:w="904" w:type="dxa"/>
            <w:vAlign w:val="center"/>
          </w:tcPr>
          <w:p w:rsidR="003C6870" w:rsidRPr="003E7B5B" w:rsidRDefault="003C6870" w:rsidP="006B5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3C6870" w:rsidRPr="003E7B5B" w:rsidRDefault="003C6870" w:rsidP="006B5D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shd w:val="clear" w:color="auto" w:fill="D3EAF2"/>
            <w:vAlign w:val="center"/>
          </w:tcPr>
          <w:p w:rsidR="003C6870" w:rsidRPr="003E7B5B" w:rsidRDefault="003E7B5B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DG-III.1711.106.2024</w:t>
            </w:r>
          </w:p>
        </w:tc>
        <w:tc>
          <w:tcPr>
            <w:tcW w:w="1530" w:type="dxa"/>
            <w:shd w:val="clear" w:color="auto" w:fill="D3EAF2"/>
          </w:tcPr>
          <w:p w:rsidR="003C6870" w:rsidRPr="003E7B5B" w:rsidRDefault="003C6870" w:rsidP="006B5D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Zbiornik – obręb Ptusza, gmina Tarnówka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Sylwia Radowska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Ptusza 33/1,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77-416 Tarnówka</w:t>
            </w:r>
          </w:p>
        </w:tc>
        <w:tc>
          <w:tcPr>
            <w:tcW w:w="2663" w:type="dxa"/>
            <w:shd w:val="clear" w:color="auto" w:fill="D3EAF2"/>
          </w:tcPr>
          <w:p w:rsidR="003C6870" w:rsidRPr="003E7B5B" w:rsidRDefault="003C6870" w:rsidP="006B5D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346/2023 z dnia 23.05.2023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</w:t>
            </w:r>
          </w:p>
        </w:tc>
        <w:tc>
          <w:tcPr>
            <w:tcW w:w="962" w:type="dxa"/>
            <w:shd w:val="clear" w:color="auto" w:fill="D3EAF2"/>
            <w:vAlign w:val="center"/>
          </w:tcPr>
          <w:p w:rsidR="003C6870" w:rsidRPr="003E7B5B" w:rsidRDefault="003E7B5B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31.07.2024</w:t>
            </w:r>
          </w:p>
        </w:tc>
        <w:tc>
          <w:tcPr>
            <w:tcW w:w="5498" w:type="dxa"/>
            <w:shd w:val="clear" w:color="auto" w:fill="D3EAF2"/>
            <w:vAlign w:val="center"/>
          </w:tcPr>
          <w:p w:rsidR="003C6870" w:rsidRPr="003E7B5B" w:rsidRDefault="003E7B5B" w:rsidP="003E7B5B">
            <w:pPr>
              <w:pStyle w:val="Tekstpodstawowywcity"/>
              <w:spacing w:after="360" w:line="276" w:lineRule="auto"/>
              <w:ind w:left="0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>stwierdzonym uchybieniem formalnym jest zapis w kosztorysie powykonawczym, który opatrzony został klauzulą „zrealizowano ze środków Województwa Wielkopolskiego w kwocie 30 000,00 zł zgodnie z umową nr 346/2023 z dnia 23.05.2023 roku z zadania jednorocznego pn. „Budowa zbiornika wodnego małej retencji o powierzchni 0,40 ha, usytuowanego na dz. ewid nr 176 obręb Ptusza, gm. Tarnówka, powiat złotowski”  zamiast klauzuli zgodnie z wzorem podanym w treści umowy: „zrealizowano ze środków Województwa Wielkopolskiego w kwocie 30 000,00 zł zgodnie z umową nr 346/2023 z dnia 23.05.2023 roku z zadania jednorocznego pn. budowa, renowacja zbiornika wodnego małej retencji”.</w:t>
            </w:r>
            <w:r w:rsidRPr="003E7B5B">
              <w:rPr>
                <w:rFonts w:eastAsia="Courier New"/>
                <w:b w:val="0"/>
                <w:sz w:val="16"/>
                <w:szCs w:val="16"/>
              </w:rPr>
              <w:t xml:space="preserve"> P</w:t>
            </w:r>
            <w:r w:rsidRPr="003E7B5B">
              <w:rPr>
                <w:rFonts w:eastAsia="Courier New"/>
                <w:b w:val="0"/>
                <w:sz w:val="16"/>
                <w:szCs w:val="16"/>
              </w:rPr>
              <w:t>owyższe uchybienia w żaden sposób nie wpłynęły na realizację inwestycji i jej rozliczenie</w:t>
            </w:r>
          </w:p>
        </w:tc>
        <w:tc>
          <w:tcPr>
            <w:tcW w:w="904" w:type="dxa"/>
            <w:shd w:val="clear" w:color="auto" w:fill="D3EAF2"/>
            <w:vAlign w:val="center"/>
          </w:tcPr>
          <w:p w:rsidR="003C6870" w:rsidRPr="003E7B5B" w:rsidRDefault="003C6870" w:rsidP="006B5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shd w:val="clear" w:color="auto" w:fill="D3EAF2"/>
            <w:vAlign w:val="center"/>
          </w:tcPr>
          <w:p w:rsidR="003C6870" w:rsidRPr="003E7B5B" w:rsidRDefault="003C6870" w:rsidP="006B5D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  <w:tr w:rsidR="003C6870" w:rsidRPr="003E7B5B" w:rsidTr="003C6870">
        <w:trPr>
          <w:tblCellSpacing w:w="15" w:type="dxa"/>
        </w:trPr>
        <w:tc>
          <w:tcPr>
            <w:tcW w:w="1228" w:type="dxa"/>
            <w:vAlign w:val="center"/>
          </w:tcPr>
          <w:p w:rsidR="003C6870" w:rsidRPr="003E7B5B" w:rsidRDefault="003E7B5B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DG-III.1711.107.2024</w:t>
            </w:r>
          </w:p>
        </w:tc>
        <w:tc>
          <w:tcPr>
            <w:tcW w:w="1530" w:type="dxa"/>
          </w:tcPr>
          <w:p w:rsidR="003C6870" w:rsidRPr="003E7B5B" w:rsidRDefault="003C6870" w:rsidP="006B5D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Zbiornik – obręb Prażuchy Stare, gmina Ceków-Kolonia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Ryszard Kramplic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ul. Warszawska 99, </w:t>
            </w: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62ł-800 Kalisz</w:t>
            </w:r>
          </w:p>
        </w:tc>
        <w:tc>
          <w:tcPr>
            <w:tcW w:w="2663" w:type="dxa"/>
          </w:tcPr>
          <w:p w:rsidR="003C6870" w:rsidRPr="003E7B5B" w:rsidRDefault="003C6870" w:rsidP="006B5D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Problemowa w zakresie prawidłowości wykorzystania dotacji, otrzymanej na podstawie umowy Nr 339/2023 z dnia 23.05.2023 r. przeznaczonej na realizację zadania pn. </w:t>
            </w:r>
            <w:r w:rsidRPr="003E7B5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Prace związane z ochroną, rekultywacją i poprawą jakości gruntów rolnych.</w:t>
            </w:r>
          </w:p>
        </w:tc>
        <w:tc>
          <w:tcPr>
            <w:tcW w:w="962" w:type="dxa"/>
            <w:vAlign w:val="center"/>
          </w:tcPr>
          <w:p w:rsidR="003C6870" w:rsidRPr="003E7B5B" w:rsidRDefault="003E7B5B" w:rsidP="006B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06.12.2024</w:t>
            </w:r>
          </w:p>
        </w:tc>
        <w:tc>
          <w:tcPr>
            <w:tcW w:w="5498" w:type="dxa"/>
            <w:vAlign w:val="center"/>
          </w:tcPr>
          <w:p w:rsidR="003E7B5B" w:rsidRPr="003E7B5B" w:rsidRDefault="003E7B5B" w:rsidP="003E7B5B">
            <w:pPr>
              <w:pStyle w:val="Tekstpodstawowywcity"/>
              <w:spacing w:line="276" w:lineRule="auto"/>
              <w:ind w:left="0"/>
              <w:jc w:val="left"/>
              <w:rPr>
                <w:rFonts w:eastAsia="Courier New"/>
                <w:b w:val="0"/>
                <w:sz w:val="16"/>
                <w:szCs w:val="16"/>
              </w:rPr>
            </w:pPr>
            <w:r w:rsidRPr="003E7B5B">
              <w:rPr>
                <w:rFonts w:eastAsia="Courier New"/>
                <w:b w:val="0"/>
                <w:sz w:val="16"/>
                <w:szCs w:val="16"/>
              </w:rPr>
              <w:t>stwierdzonymi uchybieniami formalnymi są:</w:t>
            </w:r>
          </w:p>
          <w:p w:rsidR="003E7B5B" w:rsidRPr="003E7B5B" w:rsidRDefault="003E7B5B" w:rsidP="003E7B5B">
            <w:pPr>
              <w:numPr>
                <w:ilvl w:val="0"/>
                <w:numId w:val="5"/>
              </w:numPr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Niewykonanie zadania w terminie tj. do dnia 15.11.2023 r. Protokół odbioru robót sporządzony został w dniu 27.11.2023 r.</w:t>
            </w:r>
          </w:p>
          <w:p w:rsidR="003E7B5B" w:rsidRPr="003E7B5B" w:rsidRDefault="003E7B5B" w:rsidP="003E7B5B">
            <w:pPr>
              <w:numPr>
                <w:ilvl w:val="0"/>
                <w:numId w:val="5"/>
              </w:numPr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Niewykorzystanie dotacji w terminie tj. do dnia 21.11.2023 r. Kosztorys sporządzono w dniu 22.11.2023 r.</w:t>
            </w:r>
          </w:p>
          <w:p w:rsidR="003E7B5B" w:rsidRPr="003E7B5B" w:rsidRDefault="003E7B5B" w:rsidP="003E7B5B">
            <w:pPr>
              <w:numPr>
                <w:ilvl w:val="0"/>
                <w:numId w:val="5"/>
              </w:numPr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Przekazanie sprawozdanie wraz z załącznikami niezgodnie z terminem określonym w umowie tj. do 30.11.2023 r. Sprawozdanie wraz z załącznikami przekazano w dniu 01.12.2023 r.</w:t>
            </w:r>
          </w:p>
          <w:p w:rsidR="003E7B5B" w:rsidRPr="003E7B5B" w:rsidRDefault="003E7B5B" w:rsidP="003E7B5B">
            <w:pPr>
              <w:numPr>
                <w:ilvl w:val="0"/>
                <w:numId w:val="5"/>
              </w:numPr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sz w:val="16"/>
                <w:szCs w:val="16"/>
              </w:rPr>
              <w:t>Niewywiązanie się z obowiązku informacyjnego w terminie określonym w §3 ust. 1 umowy. O terminie rozpoczęcia robót w dniu 15.06.2023 r. zawiadomiono Województwo Wielkopolskie w dniu 05.06.2023 r.</w:t>
            </w:r>
          </w:p>
          <w:p w:rsidR="003C6870" w:rsidRPr="003E7B5B" w:rsidRDefault="003E7B5B" w:rsidP="003E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7B5B">
              <w:rPr>
                <w:rFonts w:ascii="Times New Roman" w:eastAsia="Courier New" w:hAnsi="Times New Roman" w:cs="Times New Roman"/>
                <w:sz w:val="16"/>
                <w:szCs w:val="16"/>
              </w:rPr>
              <w:t>P</w:t>
            </w:r>
            <w:r w:rsidRPr="003E7B5B">
              <w:rPr>
                <w:rFonts w:ascii="Times New Roman" w:eastAsia="Courier New" w:hAnsi="Times New Roman" w:cs="Times New Roman"/>
                <w:sz w:val="16"/>
                <w:szCs w:val="16"/>
              </w:rPr>
              <w:t>owyższe uchybienia w żaden sposób nie wpłynęły na realizację inwestycji i jej rozliczenie</w:t>
            </w:r>
          </w:p>
        </w:tc>
        <w:tc>
          <w:tcPr>
            <w:tcW w:w="904" w:type="dxa"/>
            <w:vAlign w:val="center"/>
          </w:tcPr>
          <w:p w:rsidR="003C6870" w:rsidRPr="003E7B5B" w:rsidRDefault="003C6870" w:rsidP="006B5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7B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15" w:type="dxa"/>
            <w:vAlign w:val="center"/>
          </w:tcPr>
          <w:p w:rsidR="003C6870" w:rsidRPr="003E7B5B" w:rsidRDefault="003C6870" w:rsidP="006B5D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B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UMWW - DG</w:t>
            </w: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E9" w:rsidRDefault="00FE3BE9" w:rsidP="00734BB8">
      <w:pPr>
        <w:spacing w:after="0" w:line="240" w:lineRule="auto"/>
      </w:pPr>
      <w:r>
        <w:separator/>
      </w:r>
    </w:p>
  </w:endnote>
  <w:endnote w:type="continuationSeparator" w:id="0">
    <w:p w:rsidR="00FE3BE9" w:rsidRDefault="00FE3BE9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E9" w:rsidRDefault="00FE3BE9" w:rsidP="00734BB8">
      <w:pPr>
        <w:spacing w:after="0" w:line="240" w:lineRule="auto"/>
      </w:pPr>
      <w:r>
        <w:separator/>
      </w:r>
    </w:p>
  </w:footnote>
  <w:footnote w:type="continuationSeparator" w:id="0">
    <w:p w:rsidR="00FE3BE9" w:rsidRDefault="00FE3BE9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94D2B"/>
    <w:multiLevelType w:val="hybridMultilevel"/>
    <w:tmpl w:val="A4AE2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75350"/>
    <w:multiLevelType w:val="hybridMultilevel"/>
    <w:tmpl w:val="1410F142"/>
    <w:lvl w:ilvl="0" w:tplc="3E9C6640">
      <w:start w:val="1"/>
      <w:numFmt w:val="lowerLetter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74AA6343"/>
    <w:multiLevelType w:val="hybridMultilevel"/>
    <w:tmpl w:val="8CB21D66"/>
    <w:lvl w:ilvl="0" w:tplc="ADF069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E4E2F"/>
    <w:multiLevelType w:val="hybridMultilevel"/>
    <w:tmpl w:val="511E4304"/>
    <w:lvl w:ilvl="0" w:tplc="6B981FB8">
      <w:start w:val="1"/>
      <w:numFmt w:val="lowerLetter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7BAA6E5C"/>
    <w:multiLevelType w:val="hybridMultilevel"/>
    <w:tmpl w:val="21EEE8A4"/>
    <w:lvl w:ilvl="0" w:tplc="ADF0698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225733"/>
    <w:rsid w:val="0025684A"/>
    <w:rsid w:val="002947A2"/>
    <w:rsid w:val="002B35D0"/>
    <w:rsid w:val="00346B3D"/>
    <w:rsid w:val="003C6870"/>
    <w:rsid w:val="003E7B5B"/>
    <w:rsid w:val="004E42DB"/>
    <w:rsid w:val="005036C2"/>
    <w:rsid w:val="00536A64"/>
    <w:rsid w:val="005D3655"/>
    <w:rsid w:val="005D37EC"/>
    <w:rsid w:val="005D753B"/>
    <w:rsid w:val="005E71C4"/>
    <w:rsid w:val="00734BB8"/>
    <w:rsid w:val="00745E24"/>
    <w:rsid w:val="00762C3E"/>
    <w:rsid w:val="00875540"/>
    <w:rsid w:val="009425E2"/>
    <w:rsid w:val="009A0E2A"/>
    <w:rsid w:val="009C6EFF"/>
    <w:rsid w:val="009C7EC9"/>
    <w:rsid w:val="00AE19A0"/>
    <w:rsid w:val="00AE7B79"/>
    <w:rsid w:val="00B30D12"/>
    <w:rsid w:val="00C3597A"/>
    <w:rsid w:val="00C64F01"/>
    <w:rsid w:val="00D144C2"/>
    <w:rsid w:val="00D532CA"/>
    <w:rsid w:val="00D8788B"/>
    <w:rsid w:val="00D91AB2"/>
    <w:rsid w:val="00DA2AFD"/>
    <w:rsid w:val="00E27F73"/>
    <w:rsid w:val="00E41642"/>
    <w:rsid w:val="00E87DBE"/>
    <w:rsid w:val="00EF289B"/>
    <w:rsid w:val="00F70DE9"/>
    <w:rsid w:val="00FB62E4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06B6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Tekstdymka">
    <w:name w:val="Balloon Text"/>
    <w:basedOn w:val="Normalny"/>
    <w:link w:val="TekstdymkaZnak"/>
    <w:uiPriority w:val="99"/>
    <w:semiHidden/>
    <w:unhideWhenUsed/>
    <w:rsid w:val="00E2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F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42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532C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532CA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27</Pages>
  <Words>9557</Words>
  <Characters>57345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Adamowicz Piotr</cp:lastModifiedBy>
  <cp:revision>6</cp:revision>
  <cp:lastPrinted>2017-02-09T11:14:00Z</cp:lastPrinted>
  <dcterms:created xsi:type="dcterms:W3CDTF">2023-11-27T11:55:00Z</dcterms:created>
  <dcterms:modified xsi:type="dcterms:W3CDTF">2025-01-14T12:15:00Z</dcterms:modified>
</cp:coreProperties>
</file>