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E346" w14:textId="513F8604" w:rsidR="003730CC" w:rsidRPr="00F83DA1" w:rsidRDefault="006C027E" w:rsidP="00F41D74">
      <w:pPr>
        <w:tabs>
          <w:tab w:val="left" w:pos="5387"/>
        </w:tabs>
        <w:jc w:val="center"/>
        <w:rPr>
          <w:rFonts w:cstheme="minorHAnsi"/>
        </w:rPr>
      </w:pPr>
      <w:r w:rsidRPr="00F83DA1">
        <w:rPr>
          <w:rFonts w:cstheme="minorHAnsi"/>
          <w:color w:val="FF0000"/>
        </w:rPr>
        <w:br/>
      </w:r>
      <w:r w:rsidR="00811238" w:rsidRPr="00F83DA1">
        <w:rPr>
          <w:rFonts w:cstheme="minorHAnsi"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D74" w:rsidRPr="00F83DA1">
        <w:rPr>
          <w:rFonts w:cstheme="minorHAnsi"/>
        </w:rPr>
        <w:t xml:space="preserve">                          </w:t>
      </w:r>
      <w:r w:rsidR="00140F28" w:rsidRPr="00F83DA1">
        <w:rPr>
          <w:rFonts w:cstheme="minorHAnsi"/>
        </w:rPr>
        <w:t>Poznań, dnia</w:t>
      </w:r>
      <w:r w:rsidR="001723EF">
        <w:rPr>
          <w:rFonts w:cstheme="minorHAnsi"/>
        </w:rPr>
        <w:t xml:space="preserve"> 2</w:t>
      </w:r>
      <w:r w:rsidR="00F603C4">
        <w:rPr>
          <w:rFonts w:cstheme="minorHAnsi"/>
        </w:rPr>
        <w:t>8</w:t>
      </w:r>
      <w:r w:rsidR="001723EF">
        <w:rPr>
          <w:rFonts w:cstheme="minorHAnsi"/>
        </w:rPr>
        <w:t xml:space="preserve"> </w:t>
      </w:r>
      <w:r w:rsidR="00B716B0" w:rsidRPr="00F83DA1">
        <w:rPr>
          <w:rFonts w:cstheme="minorHAnsi"/>
        </w:rPr>
        <w:t xml:space="preserve">stycznia </w:t>
      </w:r>
      <w:r w:rsidR="00140F28" w:rsidRPr="00F83DA1">
        <w:rPr>
          <w:rFonts w:cstheme="minorHAnsi"/>
        </w:rPr>
        <w:t>202</w:t>
      </w:r>
      <w:r w:rsidR="00B716B0" w:rsidRPr="00F83DA1">
        <w:rPr>
          <w:rFonts w:cstheme="minorHAnsi"/>
        </w:rPr>
        <w:t>5</w:t>
      </w:r>
      <w:r w:rsidR="00140F28" w:rsidRPr="00F83DA1">
        <w:rPr>
          <w:rFonts w:cstheme="minorHAnsi"/>
        </w:rPr>
        <w:t xml:space="preserve"> r.</w:t>
      </w:r>
    </w:p>
    <w:p w14:paraId="224D710B" w14:textId="1F237627" w:rsidR="00811238" w:rsidRPr="00F83DA1" w:rsidRDefault="003730CC" w:rsidP="003730CC">
      <w:pPr>
        <w:ind w:right="567"/>
        <w:jc w:val="both"/>
        <w:rPr>
          <w:rFonts w:cstheme="minorHAnsi"/>
          <w:sz w:val="22"/>
          <w:szCs w:val="22"/>
        </w:rPr>
      </w:pPr>
      <w:r w:rsidRPr="00F83DA1">
        <w:rPr>
          <w:rFonts w:cstheme="minorHAnsi"/>
        </w:rPr>
        <w:t xml:space="preserve">                    </w:t>
      </w:r>
      <w:r w:rsidR="006C027E" w:rsidRPr="00F83DA1">
        <w:rPr>
          <w:rFonts w:cstheme="minorHAnsi"/>
        </w:rPr>
        <w:t xml:space="preserve">      </w:t>
      </w:r>
      <w:r w:rsidRPr="00F83DA1">
        <w:rPr>
          <w:rFonts w:cstheme="minorHAnsi"/>
          <w:sz w:val="22"/>
          <w:szCs w:val="22"/>
        </w:rPr>
        <w:t xml:space="preserve">za dowodem </w:t>
      </w:r>
      <w:r w:rsidR="008F7829" w:rsidRPr="00F83DA1">
        <w:rPr>
          <w:rFonts w:cstheme="minorHAnsi"/>
          <w:sz w:val="22"/>
          <w:szCs w:val="22"/>
        </w:rPr>
        <w:t>doręczenia</w:t>
      </w:r>
    </w:p>
    <w:p w14:paraId="35B1F9BF" w14:textId="77777777" w:rsidR="00811238" w:rsidRPr="00F83DA1" w:rsidRDefault="00811238" w:rsidP="00FF20E8">
      <w:pPr>
        <w:ind w:right="567"/>
        <w:rPr>
          <w:rFonts w:cstheme="minorHAnsi"/>
        </w:rPr>
      </w:pPr>
      <w:r w:rsidRPr="00F83DA1">
        <w:rPr>
          <w:rFonts w:cstheme="minorHAnsi"/>
        </w:rPr>
        <w:tab/>
        <w:t xml:space="preserve">      </w:t>
      </w:r>
    </w:p>
    <w:p w14:paraId="717DC8FA" w14:textId="77777777" w:rsidR="00811238" w:rsidRPr="00F83DA1" w:rsidRDefault="00811238" w:rsidP="00FF20E8">
      <w:pPr>
        <w:ind w:right="567"/>
        <w:rPr>
          <w:rFonts w:cstheme="minorHAnsi"/>
        </w:rPr>
      </w:pPr>
    </w:p>
    <w:p w14:paraId="1BCA9E0C" w14:textId="54D5D5BC" w:rsidR="00AC1118" w:rsidRPr="00F83DA1" w:rsidRDefault="006C7767" w:rsidP="00FF20E8">
      <w:pPr>
        <w:ind w:right="567"/>
        <w:rPr>
          <w:rFonts w:cstheme="minorHAnsi"/>
          <w:color w:val="FF0000"/>
        </w:rPr>
      </w:pPr>
      <w:r w:rsidRPr="00F83DA1">
        <w:rPr>
          <w:rFonts w:cstheme="minorHAnsi"/>
        </w:rPr>
        <w:t>DSK-V.7422.</w:t>
      </w:r>
      <w:r w:rsidR="002D7A6D" w:rsidRPr="00F83DA1">
        <w:rPr>
          <w:rFonts w:cstheme="minorHAnsi"/>
        </w:rPr>
        <w:t>3</w:t>
      </w:r>
      <w:r w:rsidRPr="00F83DA1">
        <w:rPr>
          <w:rFonts w:cstheme="minorHAnsi"/>
        </w:rPr>
        <w:t>8.2024</w:t>
      </w:r>
      <w:r w:rsidR="00AC1118" w:rsidRPr="00F83DA1">
        <w:rPr>
          <w:rFonts w:cstheme="minorHAnsi"/>
        </w:rPr>
        <w:tab/>
        <w:t xml:space="preserve">                                 </w:t>
      </w:r>
      <w:r w:rsidR="00AC1118" w:rsidRPr="00F83DA1">
        <w:rPr>
          <w:rFonts w:cstheme="minorHAnsi"/>
        </w:rPr>
        <w:tab/>
        <w:t xml:space="preserve">              </w:t>
      </w:r>
      <w:r w:rsidR="00AC1118" w:rsidRPr="00F83DA1">
        <w:rPr>
          <w:rFonts w:cstheme="minorHAnsi"/>
          <w:color w:val="FF0000"/>
        </w:rPr>
        <w:t xml:space="preserve">    </w:t>
      </w:r>
    </w:p>
    <w:p w14:paraId="48512A64" w14:textId="1F7235E4" w:rsidR="008F7829" w:rsidRPr="00F83DA1" w:rsidRDefault="00B1231B" w:rsidP="00C07EFF">
      <w:pPr>
        <w:pStyle w:val="Tekstpodstawowy"/>
        <w:tabs>
          <w:tab w:val="left" w:pos="284"/>
          <w:tab w:val="left" w:pos="426"/>
        </w:tabs>
        <w:spacing w:before="240"/>
        <w:ind w:right="567"/>
        <w:outlineLvl w:val="0"/>
        <w:rPr>
          <w:rFonts w:asciiTheme="minorHAnsi" w:hAnsiTheme="minorHAnsi" w:cstheme="minorHAnsi"/>
          <w:b/>
          <w:bCs/>
          <w:iCs/>
        </w:rPr>
      </w:pPr>
      <w:r w:rsidRPr="00F83DA1">
        <w:rPr>
          <w:rFonts w:asciiTheme="minorHAnsi" w:hAnsiTheme="minorHAnsi" w:cstheme="minorHAnsi"/>
          <w:b/>
          <w:bCs/>
          <w:iCs/>
        </w:rPr>
        <w:t>DECYZJA</w:t>
      </w:r>
    </w:p>
    <w:p w14:paraId="642975FE" w14:textId="79BF4BA6" w:rsidR="008F7829" w:rsidRPr="00F83DA1" w:rsidRDefault="008F7829" w:rsidP="00E35915">
      <w:pPr>
        <w:tabs>
          <w:tab w:val="left" w:pos="567"/>
        </w:tabs>
        <w:spacing w:before="240" w:line="276" w:lineRule="auto"/>
        <w:rPr>
          <w:rFonts w:cstheme="minorHAnsi"/>
          <w:i/>
        </w:rPr>
      </w:pPr>
      <w:r w:rsidRPr="00F83DA1">
        <w:rPr>
          <w:rFonts w:cstheme="minorHAnsi"/>
        </w:rPr>
        <w:t xml:space="preserve">Na podstawie art. 22 ust. 4, art. 30 ust. 1, art. 32 ust. 1 i ust. 4 pkt </w:t>
      </w:r>
      <w:r w:rsidR="00E2138E" w:rsidRPr="00F83DA1">
        <w:rPr>
          <w:rFonts w:cstheme="minorHAnsi"/>
        </w:rPr>
        <w:t xml:space="preserve">1, art. 156 ust. 1 </w:t>
      </w:r>
      <w:r w:rsidR="003730CC" w:rsidRPr="00F83DA1">
        <w:rPr>
          <w:rFonts w:cstheme="minorHAnsi"/>
        </w:rPr>
        <w:br/>
      </w:r>
      <w:r w:rsidR="00E2138E" w:rsidRPr="00F83DA1">
        <w:rPr>
          <w:rFonts w:cstheme="minorHAnsi"/>
        </w:rPr>
        <w:t>pkt 2 i art. </w:t>
      </w:r>
      <w:r w:rsidRPr="00F83DA1">
        <w:rPr>
          <w:rFonts w:cstheme="minorHAnsi"/>
        </w:rPr>
        <w:t xml:space="preserve">161 ust. 1 ustawy z dnia 9 czerwca 2011 r. – Prawo geologiczne i górnicze </w:t>
      </w:r>
      <w:r w:rsidR="00F41D74" w:rsidRPr="00F83DA1">
        <w:rPr>
          <w:rFonts w:cstheme="minorHAnsi"/>
        </w:rPr>
        <w:br/>
      </w:r>
      <w:r w:rsidRPr="00F83DA1">
        <w:rPr>
          <w:rFonts w:cstheme="minorHAnsi"/>
        </w:rPr>
        <w:t>(tekst jednolity: Dz. U. z 202</w:t>
      </w:r>
      <w:r w:rsidR="00B716B0" w:rsidRPr="00F83DA1">
        <w:rPr>
          <w:rFonts w:cstheme="minorHAnsi"/>
        </w:rPr>
        <w:t>4</w:t>
      </w:r>
      <w:r w:rsidRPr="00F83DA1">
        <w:rPr>
          <w:rFonts w:cstheme="minorHAnsi"/>
        </w:rPr>
        <w:t xml:space="preserve"> r., poz.</w:t>
      </w:r>
      <w:r w:rsidR="00B716B0" w:rsidRPr="00F83DA1">
        <w:rPr>
          <w:rFonts w:cstheme="minorHAnsi"/>
        </w:rPr>
        <w:t xml:space="preserve"> 1290</w:t>
      </w:r>
      <w:r w:rsidR="005F6A04" w:rsidRPr="00F83DA1">
        <w:rPr>
          <w:rFonts w:cstheme="minorHAnsi"/>
        </w:rPr>
        <w:t xml:space="preserve"> ze zm.</w:t>
      </w:r>
      <w:r w:rsidRPr="00F83DA1">
        <w:rPr>
          <w:rFonts w:cstheme="minorHAnsi"/>
        </w:rPr>
        <w:t xml:space="preserve">) oraz art. 104 ustawy z dnia </w:t>
      </w:r>
      <w:r w:rsidR="00DD3DCE" w:rsidRPr="00F83DA1">
        <w:rPr>
          <w:rFonts w:cstheme="minorHAnsi"/>
        </w:rPr>
        <w:br/>
      </w:r>
      <w:r w:rsidRPr="00F83DA1">
        <w:rPr>
          <w:rFonts w:cstheme="minorHAnsi"/>
        </w:rPr>
        <w:t xml:space="preserve">14 czerwca 1960 r. – Kodeks postępowania administracyjnego (tekst jednolity: </w:t>
      </w:r>
      <w:r w:rsidR="005D06A7" w:rsidRPr="00F83DA1">
        <w:rPr>
          <w:rFonts w:cstheme="minorHAnsi"/>
        </w:rPr>
        <w:t xml:space="preserve">Dz. U. </w:t>
      </w:r>
      <w:r w:rsidR="005D06A7" w:rsidRPr="00F83DA1">
        <w:rPr>
          <w:rFonts w:cstheme="minorHAnsi"/>
        </w:rPr>
        <w:br/>
        <w:t>z 2024 r. poz. 572),</w:t>
      </w:r>
      <w:r w:rsidR="00F41D74" w:rsidRPr="00F83DA1">
        <w:rPr>
          <w:rFonts w:cstheme="minorHAnsi"/>
        </w:rPr>
        <w:t xml:space="preserve"> </w:t>
      </w:r>
      <w:r w:rsidR="00E2138E" w:rsidRPr="00F83DA1">
        <w:rPr>
          <w:rFonts w:cstheme="minorHAnsi"/>
        </w:rPr>
        <w:t xml:space="preserve">po </w:t>
      </w:r>
      <w:r w:rsidRPr="00F83DA1">
        <w:rPr>
          <w:rFonts w:cstheme="minorHAnsi"/>
        </w:rPr>
        <w:t xml:space="preserve">rozpatrzeniu wniosku </w:t>
      </w:r>
      <w:r w:rsidR="00542A48" w:rsidRPr="00F83DA1">
        <w:rPr>
          <w:rFonts w:cstheme="minorHAnsi"/>
        </w:rPr>
        <w:t xml:space="preserve">Pawła Łojka, prowadzącego działalność gospodarczą pod </w:t>
      </w:r>
      <w:r w:rsidR="007B60E1">
        <w:rPr>
          <w:rFonts w:cstheme="minorHAnsi"/>
        </w:rPr>
        <w:t>firmą</w:t>
      </w:r>
      <w:r w:rsidR="00542A48" w:rsidRPr="00F83DA1">
        <w:rPr>
          <w:rFonts w:cstheme="minorHAnsi"/>
        </w:rPr>
        <w:t xml:space="preserve">: Żwirpol Rybojedzko Paweł Łojek, z siedzibą w Tomiczkach, </w:t>
      </w:r>
      <w:r w:rsidR="006E3993">
        <w:rPr>
          <w:rFonts w:cstheme="minorHAnsi"/>
        </w:rPr>
        <w:br/>
      </w:r>
      <w:r w:rsidR="00542A48" w:rsidRPr="00F83DA1">
        <w:rPr>
          <w:rFonts w:cstheme="minorHAnsi"/>
        </w:rPr>
        <w:t>ul. Stęszewska 18, 62-060 Stęszew, reprezentowanego przez pełnomocnika – Piotra Buczkowskiego</w:t>
      </w:r>
      <w:r w:rsidR="005324C9" w:rsidRPr="00F83DA1">
        <w:rPr>
          <w:rFonts w:cstheme="minorHAnsi"/>
        </w:rPr>
        <w:t>,</w:t>
      </w:r>
    </w:p>
    <w:p w14:paraId="17597C47" w14:textId="77777777" w:rsidR="008F7829" w:rsidRPr="00F83DA1" w:rsidRDefault="008F7829" w:rsidP="00C07EFF">
      <w:pPr>
        <w:pStyle w:val="Tekstpodstawowywcity"/>
        <w:tabs>
          <w:tab w:val="left" w:pos="12060"/>
        </w:tabs>
        <w:spacing w:before="240" w:after="0" w:line="22" w:lineRule="atLeast"/>
        <w:ind w:left="0" w:right="567"/>
        <w:rPr>
          <w:rFonts w:cstheme="minorHAnsi"/>
          <w:b/>
          <w:bCs/>
        </w:rPr>
      </w:pPr>
      <w:r w:rsidRPr="00F83DA1">
        <w:rPr>
          <w:rFonts w:cstheme="minorHAnsi"/>
          <w:b/>
          <w:bCs/>
        </w:rPr>
        <w:t>ORZEKAM</w:t>
      </w:r>
    </w:p>
    <w:p w14:paraId="24588D46" w14:textId="77777777" w:rsidR="008F7829" w:rsidRPr="00F83DA1" w:rsidRDefault="008F7829" w:rsidP="00D36F53">
      <w:pPr>
        <w:pStyle w:val="Tekstpodstawowy"/>
        <w:spacing w:before="120" w:line="22" w:lineRule="atLeast"/>
        <w:ind w:right="567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  <w:b/>
        </w:rPr>
        <w:t>Udzielić Przedsiębiorcy:</w:t>
      </w:r>
    </w:p>
    <w:p w14:paraId="797F0AEC" w14:textId="77777777" w:rsidR="002D0374" w:rsidRPr="00F83DA1" w:rsidRDefault="002D0374" w:rsidP="002D0374">
      <w:pPr>
        <w:pStyle w:val="Tekstpodstawowy"/>
        <w:spacing w:line="22" w:lineRule="atLeast"/>
        <w:ind w:left="284"/>
        <w:rPr>
          <w:rFonts w:asciiTheme="minorHAnsi" w:hAnsiTheme="minorHAnsi" w:cstheme="minorHAnsi"/>
          <w:sz w:val="8"/>
          <w:szCs w:val="8"/>
        </w:rPr>
      </w:pPr>
    </w:p>
    <w:p w14:paraId="19D2F214" w14:textId="2CCC0CFD" w:rsidR="002D0374" w:rsidRPr="00F83DA1" w:rsidRDefault="00542A48" w:rsidP="00C07EFF">
      <w:pPr>
        <w:pStyle w:val="Tekstpodstawowy"/>
        <w:spacing w:line="276" w:lineRule="auto"/>
        <w:outlineLvl w:val="0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Paweł Łojek</w:t>
      </w:r>
    </w:p>
    <w:p w14:paraId="2B1B132A" w14:textId="4713C01B" w:rsidR="00542A48" w:rsidRPr="00F83DA1" w:rsidRDefault="00542A48" w:rsidP="00C07EFF">
      <w:pPr>
        <w:pStyle w:val="Tekstpodstawowy"/>
        <w:spacing w:line="276" w:lineRule="auto"/>
        <w:outlineLvl w:val="0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Żwirpol Rybojedzko Paweł Łojek</w:t>
      </w:r>
    </w:p>
    <w:p w14:paraId="7A68479F" w14:textId="0199956C" w:rsidR="006C7767" w:rsidRPr="00F83DA1" w:rsidRDefault="00542A48" w:rsidP="00C07EFF">
      <w:pPr>
        <w:pStyle w:val="Tekstpodstawowy"/>
        <w:spacing w:line="276" w:lineRule="auto"/>
        <w:outlineLvl w:val="0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Tomiczki, </w:t>
      </w:r>
      <w:r w:rsidR="006C7767" w:rsidRPr="00F83DA1">
        <w:rPr>
          <w:rFonts w:asciiTheme="minorHAnsi" w:hAnsiTheme="minorHAnsi" w:cstheme="minorHAnsi"/>
        </w:rPr>
        <w:t xml:space="preserve">ul. </w:t>
      </w:r>
      <w:r w:rsidRPr="00F83DA1">
        <w:rPr>
          <w:rFonts w:asciiTheme="minorHAnsi" w:hAnsiTheme="minorHAnsi" w:cstheme="minorHAnsi"/>
        </w:rPr>
        <w:t>Stęszewska 18</w:t>
      </w:r>
      <w:r w:rsidR="006C7767" w:rsidRPr="00F83DA1">
        <w:rPr>
          <w:rFonts w:asciiTheme="minorHAnsi" w:hAnsiTheme="minorHAnsi" w:cstheme="minorHAnsi"/>
        </w:rPr>
        <w:t>, 62-</w:t>
      </w:r>
      <w:r w:rsidR="00F63CD0" w:rsidRPr="00F83DA1">
        <w:rPr>
          <w:rFonts w:asciiTheme="minorHAnsi" w:hAnsiTheme="minorHAnsi" w:cstheme="minorHAnsi"/>
        </w:rPr>
        <w:t>060 Stęszew</w:t>
      </w:r>
    </w:p>
    <w:p w14:paraId="5C76998E" w14:textId="5C733AF2" w:rsidR="002D0374" w:rsidRPr="00F83DA1" w:rsidRDefault="002D0374" w:rsidP="00C07EFF">
      <w:pPr>
        <w:pStyle w:val="Tekstpodstawowy"/>
        <w:spacing w:line="276" w:lineRule="auto"/>
        <w:outlineLvl w:val="0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Regon: </w:t>
      </w:r>
      <w:r w:rsidR="00542A48" w:rsidRPr="00F83DA1">
        <w:rPr>
          <w:rFonts w:asciiTheme="minorHAnsi" w:hAnsiTheme="minorHAnsi" w:cstheme="minorHAnsi"/>
        </w:rPr>
        <w:t>6</w:t>
      </w:r>
      <w:r w:rsidRPr="00F83DA1">
        <w:rPr>
          <w:rFonts w:asciiTheme="minorHAnsi" w:hAnsiTheme="minorHAnsi" w:cstheme="minorHAnsi"/>
        </w:rPr>
        <w:t>3</w:t>
      </w:r>
      <w:r w:rsidR="00542A48" w:rsidRPr="00F83DA1">
        <w:rPr>
          <w:rFonts w:asciiTheme="minorHAnsi" w:hAnsiTheme="minorHAnsi" w:cstheme="minorHAnsi"/>
        </w:rPr>
        <w:t>4319280</w:t>
      </w:r>
      <w:r w:rsidRPr="00F83DA1">
        <w:rPr>
          <w:rFonts w:asciiTheme="minorHAnsi" w:hAnsiTheme="minorHAnsi" w:cstheme="minorHAnsi"/>
        </w:rPr>
        <w:t xml:space="preserve">, NIP: </w:t>
      </w:r>
      <w:r w:rsidR="00542A48" w:rsidRPr="00F83DA1">
        <w:rPr>
          <w:rFonts w:asciiTheme="minorHAnsi" w:hAnsiTheme="minorHAnsi" w:cstheme="minorHAnsi"/>
        </w:rPr>
        <w:t>7772459481</w:t>
      </w:r>
    </w:p>
    <w:p w14:paraId="076BDEA8" w14:textId="17D56ADF" w:rsidR="008F7829" w:rsidRPr="00F83DA1" w:rsidRDefault="008F7829" w:rsidP="00E35915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</w:rPr>
      </w:pPr>
      <w:r w:rsidRPr="00F83DA1">
        <w:rPr>
          <w:rFonts w:asciiTheme="minorHAnsi" w:hAnsiTheme="minorHAnsi" w:cstheme="minorHAnsi"/>
        </w:rPr>
        <w:t>koncesji na wydobywanie kopaliny z</w:t>
      </w:r>
      <w:r w:rsidR="00542A48" w:rsidRPr="00F83DA1">
        <w:rPr>
          <w:rFonts w:asciiTheme="minorHAnsi" w:hAnsiTheme="minorHAnsi" w:cstheme="minorHAnsi"/>
        </w:rPr>
        <w:t>e</w:t>
      </w:r>
      <w:r w:rsidRPr="00F83DA1">
        <w:rPr>
          <w:rFonts w:asciiTheme="minorHAnsi" w:hAnsiTheme="minorHAnsi" w:cstheme="minorHAnsi"/>
        </w:rPr>
        <w:t xml:space="preserve"> złoża kruszywa naturalnego </w:t>
      </w:r>
      <w:r w:rsidR="00542A48" w:rsidRPr="00F83DA1">
        <w:rPr>
          <w:rFonts w:asciiTheme="minorHAnsi" w:hAnsiTheme="minorHAnsi" w:cstheme="minorHAnsi"/>
        </w:rPr>
        <w:t>„Rybojedzko PŁ” położonego w miejscowości Rybojedzko, gmina Stęszew, powiat poznański, województwo  wielkopolskie</w:t>
      </w:r>
      <w:r w:rsidR="004D76BE" w:rsidRPr="00F83DA1">
        <w:rPr>
          <w:rFonts w:asciiTheme="minorHAnsi" w:hAnsiTheme="minorHAnsi" w:cstheme="minorHAnsi"/>
        </w:rPr>
        <w:t>.</w:t>
      </w:r>
    </w:p>
    <w:p w14:paraId="0D8AFAC2" w14:textId="067D6A5C" w:rsidR="00D72B5F" w:rsidRPr="00F83DA1" w:rsidRDefault="004722BE" w:rsidP="00E35915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wyznacza obszar </w:t>
      </w:r>
      <w:r w:rsidR="008F7829" w:rsidRPr="00F83DA1">
        <w:rPr>
          <w:rFonts w:asciiTheme="minorHAnsi" w:hAnsiTheme="minorHAnsi" w:cstheme="minorHAnsi"/>
        </w:rPr>
        <w:t>górnicz</w:t>
      </w:r>
      <w:r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</w:t>
      </w:r>
      <w:r w:rsidR="006C7767" w:rsidRPr="00F83DA1">
        <w:rPr>
          <w:rFonts w:asciiTheme="minorHAnsi" w:hAnsiTheme="minorHAnsi" w:cstheme="minorHAnsi"/>
        </w:rPr>
        <w:t>„</w:t>
      </w:r>
      <w:r w:rsidR="002F1B04" w:rsidRPr="00F83DA1">
        <w:rPr>
          <w:rFonts w:asciiTheme="minorHAnsi" w:hAnsiTheme="minorHAnsi" w:cstheme="minorHAnsi"/>
        </w:rPr>
        <w:t>Rybojedzko PŁ IA</w:t>
      </w:r>
      <w:r w:rsidR="006C7767" w:rsidRPr="00F83DA1">
        <w:rPr>
          <w:rFonts w:asciiTheme="minorHAnsi" w:hAnsiTheme="minorHAnsi" w:cstheme="minorHAnsi"/>
        </w:rPr>
        <w:t>”</w:t>
      </w:r>
      <w:r w:rsidR="008F7829" w:rsidRPr="00F83DA1">
        <w:rPr>
          <w:rFonts w:asciiTheme="minorHAnsi" w:hAnsiTheme="minorHAnsi" w:cstheme="minorHAnsi"/>
        </w:rPr>
        <w:t xml:space="preserve"> o powierzchni</w:t>
      </w:r>
      <w:r w:rsidR="00830333" w:rsidRPr="00F83DA1">
        <w:rPr>
          <w:rFonts w:asciiTheme="minorHAnsi" w:hAnsiTheme="minorHAnsi" w:cstheme="minorHAnsi"/>
        </w:rPr>
        <w:t xml:space="preserve"> </w:t>
      </w:r>
      <w:r w:rsidR="00F13A97" w:rsidRPr="00F83DA1">
        <w:rPr>
          <w:rFonts w:asciiTheme="minorHAnsi" w:hAnsiTheme="minorHAnsi" w:cstheme="minorHAnsi"/>
        </w:rPr>
        <w:t>48</w:t>
      </w:r>
      <w:r w:rsidR="00F65678" w:rsidRPr="00F83DA1">
        <w:rPr>
          <w:rFonts w:asciiTheme="minorHAnsi" w:hAnsiTheme="minorHAnsi" w:cstheme="minorHAnsi"/>
        </w:rPr>
        <w:t xml:space="preserve"> </w:t>
      </w:r>
      <w:r w:rsidR="00F13A97" w:rsidRPr="00F83DA1">
        <w:rPr>
          <w:rFonts w:asciiTheme="minorHAnsi" w:hAnsiTheme="minorHAnsi" w:cstheme="minorHAnsi"/>
        </w:rPr>
        <w:t>730</w:t>
      </w:r>
      <w:r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m</w:t>
      </w:r>
      <w:r w:rsidR="008F7829" w:rsidRPr="00F83DA1">
        <w:rPr>
          <w:rFonts w:asciiTheme="minorHAnsi" w:hAnsiTheme="minorHAnsi" w:cstheme="minorHAnsi"/>
          <w:vertAlign w:val="superscript"/>
        </w:rPr>
        <w:t>2</w:t>
      </w:r>
      <w:r w:rsidR="00F455B1" w:rsidRPr="00F83DA1">
        <w:rPr>
          <w:rFonts w:asciiTheme="minorHAnsi" w:hAnsiTheme="minorHAnsi" w:cstheme="minorHAnsi"/>
          <w:vertAlign w:val="superscript"/>
        </w:rPr>
        <w:t xml:space="preserve"> </w:t>
      </w:r>
      <w:r w:rsidR="008F7829" w:rsidRPr="00F83DA1">
        <w:rPr>
          <w:rFonts w:asciiTheme="minorHAnsi" w:hAnsiTheme="minorHAnsi" w:cstheme="minorHAnsi"/>
        </w:rPr>
        <w:t xml:space="preserve"> </w:t>
      </w:r>
      <w:r w:rsidR="00830333" w:rsidRPr="00F83DA1">
        <w:rPr>
          <w:rFonts w:asciiTheme="minorHAnsi" w:hAnsiTheme="minorHAnsi" w:cstheme="minorHAnsi"/>
        </w:rPr>
        <w:br/>
      </w:r>
      <w:r w:rsidR="00F455B1" w:rsidRPr="00F83DA1">
        <w:rPr>
          <w:rFonts w:asciiTheme="minorHAnsi" w:hAnsiTheme="minorHAnsi" w:cstheme="minorHAnsi"/>
        </w:rPr>
        <w:t xml:space="preserve">i teren górniczy </w:t>
      </w:r>
      <w:r w:rsidR="006C7767" w:rsidRPr="00F83DA1">
        <w:rPr>
          <w:rFonts w:asciiTheme="minorHAnsi" w:hAnsiTheme="minorHAnsi" w:cstheme="minorHAnsi"/>
        </w:rPr>
        <w:t>„</w:t>
      </w:r>
      <w:r w:rsidR="00F13A97" w:rsidRPr="00F83DA1">
        <w:rPr>
          <w:rFonts w:asciiTheme="minorHAnsi" w:hAnsiTheme="minorHAnsi" w:cstheme="minorHAnsi"/>
        </w:rPr>
        <w:t>Rybojedzko PŁ IA</w:t>
      </w:r>
      <w:r w:rsidR="006C7767" w:rsidRPr="00F83DA1">
        <w:rPr>
          <w:rFonts w:asciiTheme="minorHAnsi" w:hAnsiTheme="minorHAnsi" w:cstheme="minorHAnsi"/>
        </w:rPr>
        <w:t>”</w:t>
      </w:r>
      <w:r w:rsidR="00F455B1" w:rsidRPr="00F83DA1">
        <w:rPr>
          <w:rFonts w:asciiTheme="minorHAnsi" w:hAnsiTheme="minorHAnsi" w:cstheme="minorHAnsi"/>
        </w:rPr>
        <w:t xml:space="preserve"> o powierzchni</w:t>
      </w:r>
      <w:r w:rsidR="004C599E" w:rsidRPr="00F83DA1">
        <w:rPr>
          <w:rFonts w:asciiTheme="minorHAnsi" w:hAnsiTheme="minorHAnsi" w:cstheme="minorHAnsi"/>
        </w:rPr>
        <w:t xml:space="preserve"> </w:t>
      </w:r>
      <w:r w:rsidR="00F13A97" w:rsidRPr="00F83DA1">
        <w:rPr>
          <w:rFonts w:asciiTheme="minorHAnsi" w:hAnsiTheme="minorHAnsi" w:cstheme="minorHAnsi"/>
        </w:rPr>
        <w:t>48</w:t>
      </w:r>
      <w:r w:rsidR="007A5DDB" w:rsidRPr="00F83DA1">
        <w:rPr>
          <w:rFonts w:asciiTheme="minorHAnsi" w:hAnsiTheme="minorHAnsi" w:cstheme="minorHAnsi"/>
        </w:rPr>
        <w:t xml:space="preserve"> </w:t>
      </w:r>
      <w:r w:rsidR="00F13A97" w:rsidRPr="00F83DA1">
        <w:rPr>
          <w:rFonts w:asciiTheme="minorHAnsi" w:hAnsiTheme="minorHAnsi" w:cstheme="minorHAnsi"/>
        </w:rPr>
        <w:t>730</w:t>
      </w:r>
      <w:r w:rsidR="00530BD4" w:rsidRPr="00F83DA1">
        <w:rPr>
          <w:rFonts w:asciiTheme="minorHAnsi" w:hAnsiTheme="minorHAnsi" w:cstheme="minorHAnsi"/>
        </w:rPr>
        <w:t xml:space="preserve"> </w:t>
      </w:r>
      <w:r w:rsidR="00F455B1" w:rsidRPr="00F83DA1">
        <w:rPr>
          <w:rFonts w:asciiTheme="minorHAnsi" w:hAnsiTheme="minorHAnsi" w:cstheme="minorHAnsi"/>
        </w:rPr>
        <w:t>m</w:t>
      </w:r>
      <w:r w:rsidR="00F455B1" w:rsidRPr="00F83DA1">
        <w:rPr>
          <w:rFonts w:asciiTheme="minorHAnsi" w:hAnsiTheme="minorHAnsi" w:cstheme="minorHAnsi"/>
          <w:vertAlign w:val="superscript"/>
        </w:rPr>
        <w:t>2</w:t>
      </w:r>
      <w:r w:rsidR="00F455B1" w:rsidRPr="00F83DA1">
        <w:rPr>
          <w:rFonts w:asciiTheme="minorHAnsi" w:hAnsiTheme="minorHAnsi" w:cstheme="minorHAnsi"/>
        </w:rPr>
        <w:t>.</w:t>
      </w:r>
      <w:r w:rsidR="00F455B1" w:rsidRPr="00F83DA1">
        <w:rPr>
          <w:rFonts w:asciiTheme="minorHAnsi" w:hAnsiTheme="minorHAnsi" w:cstheme="minorHAnsi"/>
          <w:vertAlign w:val="superscript"/>
        </w:rPr>
        <w:t xml:space="preserve"> </w:t>
      </w:r>
      <w:r w:rsidR="008F7829" w:rsidRPr="00F83DA1">
        <w:rPr>
          <w:rFonts w:asciiTheme="minorHAnsi" w:hAnsiTheme="minorHAnsi" w:cstheme="minorHAnsi"/>
        </w:rPr>
        <w:t>Przedmiotow</w:t>
      </w:r>
      <w:r w:rsidR="003730CC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obszar </w:t>
      </w:r>
      <w:r w:rsidR="00A10E5D" w:rsidRPr="00F83DA1">
        <w:rPr>
          <w:rFonts w:asciiTheme="minorHAnsi" w:hAnsiTheme="minorHAnsi" w:cstheme="minorHAnsi"/>
        </w:rPr>
        <w:t>i </w:t>
      </w:r>
      <w:r w:rsidR="008F7829" w:rsidRPr="00F83DA1">
        <w:rPr>
          <w:rFonts w:asciiTheme="minorHAnsi" w:hAnsiTheme="minorHAnsi" w:cstheme="minorHAnsi"/>
        </w:rPr>
        <w:t>teren górnicz</w:t>
      </w:r>
      <w:r w:rsidR="003730CC" w:rsidRPr="00F83DA1">
        <w:rPr>
          <w:rFonts w:asciiTheme="minorHAnsi" w:hAnsiTheme="minorHAnsi" w:cstheme="minorHAnsi"/>
        </w:rPr>
        <w:t>y</w:t>
      </w:r>
      <w:r w:rsidR="007F7D83" w:rsidRPr="00F83DA1">
        <w:rPr>
          <w:rFonts w:asciiTheme="minorHAnsi" w:hAnsiTheme="minorHAnsi" w:cstheme="minorHAnsi"/>
        </w:rPr>
        <w:t xml:space="preserve"> został</w:t>
      </w:r>
      <w:r w:rsidR="008F7829" w:rsidRPr="00F83DA1">
        <w:rPr>
          <w:rFonts w:asciiTheme="minorHAnsi" w:hAnsiTheme="minorHAnsi" w:cstheme="minorHAnsi"/>
        </w:rPr>
        <w:t xml:space="preserve"> przedstawion</w:t>
      </w:r>
      <w:r w:rsidR="007F7D83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na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mapie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w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skali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1:</w:t>
      </w:r>
      <w:r w:rsidR="00D72B5F" w:rsidRPr="00F83DA1">
        <w:rPr>
          <w:rFonts w:asciiTheme="minorHAnsi" w:hAnsiTheme="minorHAnsi" w:cstheme="minorHAnsi"/>
        </w:rPr>
        <w:t>10</w:t>
      </w:r>
      <w:r w:rsidR="008F7829" w:rsidRPr="00F83DA1">
        <w:rPr>
          <w:rFonts w:asciiTheme="minorHAnsi" w:hAnsiTheme="minorHAnsi" w:cstheme="minorHAnsi"/>
        </w:rPr>
        <w:t>00, stanowiącej załącz</w:t>
      </w:r>
      <w:r w:rsidR="00E2138E" w:rsidRPr="00F83DA1">
        <w:rPr>
          <w:rFonts w:asciiTheme="minorHAnsi" w:hAnsiTheme="minorHAnsi" w:cstheme="minorHAnsi"/>
        </w:rPr>
        <w:t>nik do </w:t>
      </w:r>
      <w:r w:rsidR="008F7829" w:rsidRPr="00F83DA1">
        <w:rPr>
          <w:rFonts w:asciiTheme="minorHAnsi" w:hAnsiTheme="minorHAnsi" w:cstheme="minorHAnsi"/>
        </w:rPr>
        <w:t>wniosku o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udzielen</w:t>
      </w:r>
      <w:r w:rsidR="00E2138E" w:rsidRPr="00F83DA1">
        <w:rPr>
          <w:rFonts w:asciiTheme="minorHAnsi" w:hAnsiTheme="minorHAnsi" w:cstheme="minorHAnsi"/>
        </w:rPr>
        <w:t xml:space="preserve">ie </w:t>
      </w:r>
      <w:r w:rsidR="008F7829" w:rsidRPr="00F83DA1">
        <w:rPr>
          <w:rFonts w:asciiTheme="minorHAnsi" w:hAnsiTheme="minorHAnsi" w:cstheme="minorHAnsi"/>
        </w:rPr>
        <w:t>koncesji.</w:t>
      </w:r>
    </w:p>
    <w:p w14:paraId="3FDBBAC2" w14:textId="3BA66594" w:rsidR="008F7829" w:rsidRPr="00F83DA1" w:rsidRDefault="008F7829" w:rsidP="00E35915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Koncesja obejmuje wydobywanie, systemem odkrywkowym, kopaliny z</w:t>
      </w:r>
      <w:r w:rsidR="00EA525F" w:rsidRPr="00F83DA1">
        <w:rPr>
          <w:rFonts w:asciiTheme="minorHAnsi" w:hAnsiTheme="minorHAnsi" w:cstheme="minorHAnsi"/>
        </w:rPr>
        <w:t>e</w:t>
      </w:r>
      <w:r w:rsidR="00F65678" w:rsidRPr="00F83DA1">
        <w:rPr>
          <w:rFonts w:asciiTheme="minorHAnsi" w:hAnsiTheme="minorHAnsi" w:cstheme="minorHAnsi"/>
        </w:rPr>
        <w:t xml:space="preserve"> </w:t>
      </w:r>
      <w:r w:rsidRPr="00F83DA1">
        <w:rPr>
          <w:rFonts w:asciiTheme="minorHAnsi" w:hAnsiTheme="minorHAnsi" w:cstheme="minorHAnsi"/>
        </w:rPr>
        <w:t xml:space="preserve">złoża kruszywa naturalnego </w:t>
      </w:r>
      <w:r w:rsidR="006C7767" w:rsidRPr="00F83DA1">
        <w:rPr>
          <w:rFonts w:asciiTheme="minorHAnsi" w:hAnsiTheme="minorHAnsi" w:cstheme="minorHAnsi"/>
        </w:rPr>
        <w:t>„</w:t>
      </w:r>
      <w:r w:rsidR="00EA525F" w:rsidRPr="00F83DA1">
        <w:rPr>
          <w:rFonts w:asciiTheme="minorHAnsi" w:hAnsiTheme="minorHAnsi" w:cstheme="minorHAnsi"/>
        </w:rPr>
        <w:t>Rybojedzko PŁ</w:t>
      </w:r>
      <w:r w:rsidR="006C7767" w:rsidRPr="00F83DA1">
        <w:rPr>
          <w:rFonts w:asciiTheme="minorHAnsi" w:hAnsiTheme="minorHAnsi" w:cstheme="minorHAnsi"/>
        </w:rPr>
        <w:t>”</w:t>
      </w:r>
      <w:r w:rsidR="00F65678" w:rsidRPr="00F83DA1">
        <w:rPr>
          <w:rFonts w:asciiTheme="minorHAnsi" w:hAnsiTheme="minorHAnsi" w:cstheme="minorHAnsi"/>
        </w:rPr>
        <w:t xml:space="preserve"> z ustalonymi na dzień </w:t>
      </w:r>
      <w:r w:rsidR="00EA525F" w:rsidRPr="00F83DA1">
        <w:rPr>
          <w:rFonts w:asciiTheme="minorHAnsi" w:hAnsiTheme="minorHAnsi" w:cstheme="minorHAnsi"/>
        </w:rPr>
        <w:t>31</w:t>
      </w:r>
      <w:r w:rsidRPr="00F83DA1">
        <w:rPr>
          <w:rFonts w:asciiTheme="minorHAnsi" w:hAnsiTheme="minorHAnsi" w:cstheme="minorHAnsi"/>
        </w:rPr>
        <w:t xml:space="preserve"> grudnia 20</w:t>
      </w:r>
      <w:r w:rsidR="00530BD4" w:rsidRPr="00F83DA1">
        <w:rPr>
          <w:rFonts w:asciiTheme="minorHAnsi" w:hAnsiTheme="minorHAnsi" w:cstheme="minorHAnsi"/>
        </w:rPr>
        <w:t>2</w:t>
      </w:r>
      <w:r w:rsidR="00F65678" w:rsidRPr="00F83DA1">
        <w:rPr>
          <w:rFonts w:asciiTheme="minorHAnsi" w:hAnsiTheme="minorHAnsi" w:cstheme="minorHAnsi"/>
        </w:rPr>
        <w:t>1</w:t>
      </w:r>
      <w:r w:rsidRPr="00F83DA1">
        <w:rPr>
          <w:rFonts w:asciiTheme="minorHAnsi" w:hAnsiTheme="minorHAnsi" w:cstheme="minorHAnsi"/>
        </w:rPr>
        <w:t xml:space="preserve"> r. zasobami bilansowymi </w:t>
      </w:r>
      <w:r w:rsidR="00E2138E" w:rsidRPr="00F83DA1">
        <w:rPr>
          <w:rFonts w:asciiTheme="minorHAnsi" w:hAnsiTheme="minorHAnsi" w:cstheme="minorHAnsi"/>
        </w:rPr>
        <w:t xml:space="preserve">w </w:t>
      </w:r>
      <w:r w:rsidRPr="00F83DA1">
        <w:rPr>
          <w:rFonts w:asciiTheme="minorHAnsi" w:hAnsiTheme="minorHAnsi" w:cstheme="minorHAnsi"/>
        </w:rPr>
        <w:t>„D</w:t>
      </w:r>
      <w:r w:rsidR="00F65678" w:rsidRPr="00F83DA1">
        <w:rPr>
          <w:rFonts w:asciiTheme="minorHAnsi" w:hAnsiTheme="minorHAnsi" w:cstheme="minorHAnsi"/>
        </w:rPr>
        <w:t xml:space="preserve">odatku nr 1 </w:t>
      </w:r>
      <w:r w:rsidR="00EA525F" w:rsidRPr="00F83DA1">
        <w:rPr>
          <w:rFonts w:asciiTheme="minorHAnsi" w:hAnsiTheme="minorHAnsi" w:cstheme="minorHAnsi"/>
        </w:rPr>
        <w:t>do dokumentacji geologicznej złoża kruszywa naturalnego/piasków skaleniowo</w:t>
      </w:r>
      <w:r w:rsidR="00EA525F" w:rsidRPr="00F83DA1">
        <w:rPr>
          <w:rFonts w:asciiTheme="minorHAnsi" w:hAnsiTheme="minorHAnsi" w:cstheme="minorHAnsi"/>
        </w:rPr>
        <w:noBreakHyphen/>
        <w:t>kwarcowych/ »Rybojedzko PŁ« w kat. C</w:t>
      </w:r>
      <w:r w:rsidR="00EA525F" w:rsidRPr="00F83DA1">
        <w:rPr>
          <w:rFonts w:asciiTheme="minorHAnsi" w:hAnsiTheme="minorHAnsi" w:cstheme="minorHAnsi"/>
          <w:vertAlign w:val="subscript"/>
        </w:rPr>
        <w:t>1</w:t>
      </w:r>
      <w:r w:rsidR="00EA525F" w:rsidRPr="00F83DA1">
        <w:rPr>
          <w:rFonts w:asciiTheme="minorHAnsi" w:hAnsiTheme="minorHAnsi" w:cstheme="minorHAnsi"/>
        </w:rPr>
        <w:t>, miejscowość Rybojedzko, gmina Stęszew, powiat poznański, województwo wielkopolskie</w:t>
      </w:r>
      <w:r w:rsidRPr="00F83DA1">
        <w:rPr>
          <w:rFonts w:asciiTheme="minorHAnsi" w:hAnsiTheme="minorHAnsi" w:cstheme="minorHAnsi"/>
        </w:rPr>
        <w:t>” zatwierdzon</w:t>
      </w:r>
      <w:r w:rsidR="00EA525F" w:rsidRPr="00F83DA1">
        <w:rPr>
          <w:rFonts w:asciiTheme="minorHAnsi" w:hAnsiTheme="minorHAnsi" w:cstheme="minorHAnsi"/>
        </w:rPr>
        <w:t>ym</w:t>
      </w:r>
      <w:r w:rsidRPr="00F83DA1">
        <w:rPr>
          <w:rFonts w:asciiTheme="minorHAnsi" w:hAnsiTheme="minorHAnsi" w:cstheme="minorHAnsi"/>
        </w:rPr>
        <w:t xml:space="preserve"> decyzją Marszałka Województwa Wielkopolskiego </w:t>
      </w:r>
      <w:r w:rsidR="00394F64" w:rsidRPr="00F83DA1">
        <w:rPr>
          <w:rFonts w:asciiTheme="minorHAnsi" w:hAnsiTheme="minorHAnsi" w:cstheme="minorHAnsi"/>
        </w:rPr>
        <w:t>znak: </w:t>
      </w:r>
      <w:r w:rsidR="00EA525F" w:rsidRPr="00F83DA1">
        <w:rPr>
          <w:rFonts w:asciiTheme="minorHAnsi" w:hAnsiTheme="minorHAnsi" w:cstheme="minorHAnsi"/>
          <w:bCs/>
        </w:rPr>
        <w:t xml:space="preserve">DSK-V.7427.7.2023 </w:t>
      </w:r>
      <w:r w:rsidR="00530BD4" w:rsidRPr="00F83DA1">
        <w:rPr>
          <w:rFonts w:asciiTheme="minorHAnsi" w:hAnsiTheme="minorHAnsi" w:cstheme="minorHAnsi"/>
        </w:rPr>
        <w:t xml:space="preserve">z dnia </w:t>
      </w:r>
      <w:r w:rsidR="00D72B5F" w:rsidRPr="00F83DA1">
        <w:rPr>
          <w:rFonts w:asciiTheme="minorHAnsi" w:hAnsiTheme="minorHAnsi" w:cstheme="minorHAnsi"/>
        </w:rPr>
        <w:t>1</w:t>
      </w:r>
      <w:r w:rsidR="00EA525F" w:rsidRPr="00F83DA1">
        <w:rPr>
          <w:rFonts w:asciiTheme="minorHAnsi" w:hAnsiTheme="minorHAnsi" w:cstheme="minorHAnsi"/>
        </w:rPr>
        <w:t>8 stycznia</w:t>
      </w:r>
      <w:r w:rsidR="007025B5" w:rsidRPr="00F83DA1">
        <w:rPr>
          <w:rFonts w:asciiTheme="minorHAnsi" w:hAnsiTheme="minorHAnsi" w:cstheme="minorHAnsi"/>
        </w:rPr>
        <w:t xml:space="preserve"> </w:t>
      </w:r>
      <w:r w:rsidR="00820544" w:rsidRPr="00F83DA1">
        <w:rPr>
          <w:rFonts w:asciiTheme="minorHAnsi" w:hAnsiTheme="minorHAnsi" w:cstheme="minorHAnsi"/>
        </w:rPr>
        <w:t>202</w:t>
      </w:r>
      <w:r w:rsidR="00EA525F" w:rsidRPr="00F83DA1">
        <w:rPr>
          <w:rFonts w:asciiTheme="minorHAnsi" w:hAnsiTheme="minorHAnsi" w:cstheme="minorHAnsi"/>
        </w:rPr>
        <w:t>3</w:t>
      </w:r>
      <w:r w:rsidRPr="00F83DA1">
        <w:rPr>
          <w:rFonts w:asciiTheme="minorHAnsi" w:hAnsiTheme="minorHAnsi" w:cstheme="minorHAnsi"/>
        </w:rPr>
        <w:t xml:space="preserve"> r.</w:t>
      </w:r>
    </w:p>
    <w:p w14:paraId="53122257" w14:textId="2E31069C" w:rsidR="008F7829" w:rsidRPr="00F83DA1" w:rsidRDefault="008F7829" w:rsidP="00E35915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upoważnia do eksploatacji złoża kruszywa naturalnego </w:t>
      </w:r>
      <w:r w:rsidR="006C7767" w:rsidRPr="00F83DA1">
        <w:rPr>
          <w:rFonts w:asciiTheme="minorHAnsi" w:hAnsiTheme="minorHAnsi" w:cstheme="minorHAnsi"/>
        </w:rPr>
        <w:t>„</w:t>
      </w:r>
      <w:r w:rsidR="00EA525F" w:rsidRPr="00F83DA1">
        <w:rPr>
          <w:rFonts w:asciiTheme="minorHAnsi" w:hAnsiTheme="minorHAnsi" w:cstheme="minorHAnsi"/>
        </w:rPr>
        <w:t>Rybojedzko PŁ</w:t>
      </w:r>
      <w:r w:rsidR="006C7767" w:rsidRPr="00F83DA1">
        <w:rPr>
          <w:rFonts w:asciiTheme="minorHAnsi" w:hAnsiTheme="minorHAnsi" w:cstheme="minorHAnsi"/>
        </w:rPr>
        <w:t>”</w:t>
      </w:r>
      <w:r w:rsidR="004722BE" w:rsidRPr="00F83DA1">
        <w:rPr>
          <w:rFonts w:asciiTheme="minorHAnsi" w:hAnsiTheme="minorHAnsi" w:cstheme="minorHAnsi"/>
        </w:rPr>
        <w:t>, na </w:t>
      </w:r>
      <w:r w:rsidRPr="00F83DA1">
        <w:rPr>
          <w:rFonts w:asciiTheme="minorHAnsi" w:hAnsiTheme="minorHAnsi" w:cstheme="minorHAnsi"/>
        </w:rPr>
        <w:t xml:space="preserve">terenie </w:t>
      </w:r>
      <w:r w:rsidR="00EA525F" w:rsidRPr="00F83DA1">
        <w:rPr>
          <w:rFonts w:asciiTheme="minorHAnsi" w:hAnsiTheme="minorHAnsi" w:cstheme="minorHAnsi"/>
        </w:rPr>
        <w:t>części działek</w:t>
      </w:r>
      <w:r w:rsidRPr="00F83DA1">
        <w:rPr>
          <w:rFonts w:asciiTheme="minorHAnsi" w:hAnsiTheme="minorHAnsi" w:cstheme="minorHAnsi"/>
        </w:rPr>
        <w:t xml:space="preserve"> </w:t>
      </w:r>
      <w:r w:rsidR="00E2138E" w:rsidRPr="00F83DA1">
        <w:rPr>
          <w:rFonts w:asciiTheme="minorHAnsi" w:hAnsiTheme="minorHAnsi" w:cstheme="minorHAnsi"/>
        </w:rPr>
        <w:t xml:space="preserve">o </w:t>
      </w:r>
      <w:r w:rsidR="00660B84" w:rsidRPr="00F83DA1">
        <w:rPr>
          <w:rFonts w:asciiTheme="minorHAnsi" w:hAnsiTheme="minorHAnsi" w:cstheme="minorHAnsi"/>
        </w:rPr>
        <w:t>numer</w:t>
      </w:r>
      <w:r w:rsidR="00EA525F" w:rsidRPr="00F83DA1">
        <w:rPr>
          <w:rFonts w:asciiTheme="minorHAnsi" w:hAnsiTheme="minorHAnsi" w:cstheme="minorHAnsi"/>
        </w:rPr>
        <w:t>ach</w:t>
      </w:r>
      <w:r w:rsidR="004722BE" w:rsidRPr="00F83DA1">
        <w:rPr>
          <w:rFonts w:asciiTheme="minorHAnsi" w:hAnsiTheme="minorHAnsi" w:cstheme="minorHAnsi"/>
        </w:rPr>
        <w:t xml:space="preserve"> ewidencyjny</w:t>
      </w:r>
      <w:r w:rsidR="00EA525F" w:rsidRPr="00F83DA1">
        <w:rPr>
          <w:rFonts w:asciiTheme="minorHAnsi" w:hAnsiTheme="minorHAnsi" w:cstheme="minorHAnsi"/>
        </w:rPr>
        <w:t>ch 142, 145, 146/1 oraz 146/2</w:t>
      </w:r>
      <w:r w:rsidR="00D32F01" w:rsidRPr="00F83DA1">
        <w:rPr>
          <w:rFonts w:asciiTheme="minorHAnsi" w:hAnsiTheme="minorHAnsi" w:cstheme="minorHAnsi"/>
          <w:bCs/>
        </w:rPr>
        <w:t>,</w:t>
      </w:r>
      <w:r w:rsidR="00D72B5F" w:rsidRPr="00F83DA1">
        <w:rPr>
          <w:rFonts w:asciiTheme="minorHAnsi" w:hAnsiTheme="minorHAnsi" w:cstheme="minorHAnsi"/>
          <w:bCs/>
        </w:rPr>
        <w:t xml:space="preserve"> </w:t>
      </w:r>
      <w:r w:rsidR="00D72B5F" w:rsidRPr="00F83DA1">
        <w:rPr>
          <w:rFonts w:asciiTheme="minorHAnsi" w:hAnsiTheme="minorHAnsi" w:cstheme="minorHAnsi"/>
        </w:rPr>
        <w:t>położon</w:t>
      </w:r>
      <w:r w:rsidR="00EA525F" w:rsidRPr="00F83DA1">
        <w:rPr>
          <w:rFonts w:asciiTheme="minorHAnsi" w:hAnsiTheme="minorHAnsi" w:cstheme="minorHAnsi"/>
        </w:rPr>
        <w:t>ych</w:t>
      </w:r>
      <w:r w:rsidR="00D72B5F" w:rsidRPr="00F83DA1">
        <w:rPr>
          <w:rFonts w:asciiTheme="minorHAnsi" w:hAnsiTheme="minorHAnsi" w:cstheme="minorHAnsi"/>
        </w:rPr>
        <w:t xml:space="preserve"> w miejscowości </w:t>
      </w:r>
      <w:r w:rsidR="00EA525F" w:rsidRPr="00F83DA1">
        <w:rPr>
          <w:rFonts w:asciiTheme="minorHAnsi" w:hAnsiTheme="minorHAnsi" w:cstheme="minorHAnsi"/>
        </w:rPr>
        <w:t>Rybojedzko</w:t>
      </w:r>
      <w:r w:rsidR="00D72B5F" w:rsidRPr="00F83DA1">
        <w:rPr>
          <w:rFonts w:asciiTheme="minorHAnsi" w:hAnsiTheme="minorHAnsi" w:cstheme="minorHAnsi"/>
        </w:rPr>
        <w:t xml:space="preserve">, gmina </w:t>
      </w:r>
      <w:r w:rsidR="00EA525F" w:rsidRPr="00F83DA1">
        <w:rPr>
          <w:rFonts w:asciiTheme="minorHAnsi" w:hAnsiTheme="minorHAnsi" w:cstheme="minorHAnsi"/>
        </w:rPr>
        <w:t>Stęszew</w:t>
      </w:r>
      <w:r w:rsidR="00D72B5F" w:rsidRPr="00F83DA1">
        <w:rPr>
          <w:rFonts w:asciiTheme="minorHAnsi" w:hAnsiTheme="minorHAnsi" w:cstheme="minorHAnsi"/>
        </w:rPr>
        <w:t xml:space="preserve">, powiat </w:t>
      </w:r>
      <w:r w:rsidR="00EA525F" w:rsidRPr="00F83DA1">
        <w:rPr>
          <w:rFonts w:asciiTheme="minorHAnsi" w:hAnsiTheme="minorHAnsi" w:cstheme="minorHAnsi"/>
        </w:rPr>
        <w:t>poznański</w:t>
      </w:r>
      <w:r w:rsidR="00D72B5F" w:rsidRPr="00F83DA1">
        <w:rPr>
          <w:rFonts w:asciiTheme="minorHAnsi" w:hAnsiTheme="minorHAnsi" w:cstheme="minorHAnsi"/>
        </w:rPr>
        <w:t>,</w:t>
      </w:r>
      <w:r w:rsidR="00D32F01" w:rsidRPr="00F83DA1">
        <w:rPr>
          <w:rFonts w:asciiTheme="minorHAnsi" w:hAnsiTheme="minorHAnsi" w:cstheme="minorHAnsi"/>
        </w:rPr>
        <w:t xml:space="preserve"> </w:t>
      </w:r>
      <w:r w:rsidR="006E3993">
        <w:rPr>
          <w:rFonts w:asciiTheme="minorHAnsi" w:hAnsiTheme="minorHAnsi" w:cstheme="minorHAnsi"/>
        </w:rPr>
        <w:br/>
      </w:r>
      <w:r w:rsidR="006E3993">
        <w:rPr>
          <w:rFonts w:asciiTheme="minorHAnsi" w:hAnsiTheme="minorHAnsi" w:cstheme="minorHAnsi"/>
        </w:rPr>
        <w:br/>
      </w:r>
      <w:r w:rsidR="00D72B5F" w:rsidRPr="00F83DA1">
        <w:rPr>
          <w:rFonts w:asciiTheme="minorHAnsi" w:hAnsiTheme="minorHAnsi" w:cstheme="minorHAnsi"/>
        </w:rPr>
        <w:lastRenderedPageBreak/>
        <w:t>województwo wielkopolskie</w:t>
      </w:r>
      <w:r w:rsidR="007B60E1">
        <w:rPr>
          <w:rFonts w:asciiTheme="minorHAnsi" w:hAnsiTheme="minorHAnsi" w:cstheme="minorHAnsi"/>
        </w:rPr>
        <w:t>,</w:t>
      </w:r>
      <w:r w:rsidR="00D72B5F" w:rsidRPr="00F83DA1">
        <w:rPr>
          <w:rFonts w:asciiTheme="minorHAnsi" w:hAnsiTheme="minorHAnsi" w:cstheme="minorHAnsi"/>
        </w:rPr>
        <w:t xml:space="preserve"> </w:t>
      </w:r>
      <w:r w:rsidR="00CB7D82" w:rsidRPr="00F83DA1">
        <w:rPr>
          <w:rFonts w:asciiTheme="minorHAnsi" w:hAnsiTheme="minorHAnsi" w:cstheme="minorHAnsi"/>
        </w:rPr>
        <w:t xml:space="preserve">o powierzchni </w:t>
      </w:r>
      <w:r w:rsidR="00EA525F" w:rsidRPr="00F83DA1">
        <w:rPr>
          <w:rFonts w:asciiTheme="minorHAnsi" w:hAnsiTheme="minorHAnsi" w:cstheme="minorHAnsi"/>
        </w:rPr>
        <w:t>4</w:t>
      </w:r>
      <w:r w:rsidR="00660B84" w:rsidRPr="00F83DA1">
        <w:rPr>
          <w:rFonts w:asciiTheme="minorHAnsi" w:hAnsiTheme="minorHAnsi" w:cstheme="minorHAnsi"/>
        </w:rPr>
        <w:t>,</w:t>
      </w:r>
      <w:r w:rsidR="003D252E" w:rsidRPr="00F83DA1">
        <w:rPr>
          <w:rFonts w:asciiTheme="minorHAnsi" w:hAnsiTheme="minorHAnsi" w:cstheme="minorHAnsi"/>
        </w:rPr>
        <w:t>5</w:t>
      </w:r>
      <w:r w:rsidR="00EA525F" w:rsidRPr="00F83DA1">
        <w:rPr>
          <w:rFonts w:asciiTheme="minorHAnsi" w:hAnsiTheme="minorHAnsi" w:cstheme="minorHAnsi"/>
        </w:rPr>
        <w:t>771</w:t>
      </w:r>
      <w:r w:rsidR="00F77C10" w:rsidRPr="00F83DA1">
        <w:rPr>
          <w:rFonts w:asciiTheme="minorHAnsi" w:hAnsiTheme="minorHAnsi" w:cstheme="minorHAnsi"/>
        </w:rPr>
        <w:t> </w:t>
      </w:r>
      <w:r w:rsidR="004722BE" w:rsidRPr="00F83DA1">
        <w:rPr>
          <w:rFonts w:asciiTheme="minorHAnsi" w:hAnsiTheme="minorHAnsi" w:cstheme="minorHAnsi"/>
        </w:rPr>
        <w:t>ha</w:t>
      </w:r>
      <w:r w:rsidRPr="00F83DA1">
        <w:rPr>
          <w:rFonts w:asciiTheme="minorHAnsi" w:hAnsiTheme="minorHAnsi" w:cstheme="minorHAnsi"/>
        </w:rPr>
        <w:t xml:space="preserve">, </w:t>
      </w:r>
      <w:r w:rsidR="008B12A6" w:rsidRPr="00F83DA1">
        <w:rPr>
          <w:rFonts w:asciiTheme="minorHAnsi" w:hAnsiTheme="minorHAnsi" w:cstheme="minorHAnsi"/>
        </w:rPr>
        <w:t>w </w:t>
      </w:r>
      <w:r w:rsidR="00E61F14">
        <w:rPr>
          <w:rFonts w:asciiTheme="minorHAnsi" w:hAnsiTheme="minorHAnsi" w:cstheme="minorHAnsi"/>
        </w:rPr>
        <w:t xml:space="preserve">granicach </w:t>
      </w:r>
      <w:r w:rsidRPr="00F83DA1">
        <w:rPr>
          <w:rFonts w:asciiTheme="minorHAnsi" w:hAnsiTheme="minorHAnsi" w:cstheme="minorHAnsi"/>
        </w:rPr>
        <w:t>wyznaczonych zasobów przemysłowych, do głębokości określonej w</w:t>
      </w:r>
      <w:r w:rsidR="008B12A6" w:rsidRPr="00F83DA1">
        <w:rPr>
          <w:rFonts w:asciiTheme="minorHAnsi" w:hAnsiTheme="minorHAnsi" w:cstheme="minorHAnsi"/>
        </w:rPr>
        <w:t> </w:t>
      </w:r>
      <w:r w:rsidR="00F455B1" w:rsidRPr="00F83DA1">
        <w:rPr>
          <w:rFonts w:asciiTheme="minorHAnsi" w:hAnsiTheme="minorHAnsi" w:cstheme="minorHAnsi"/>
        </w:rPr>
        <w:t>„</w:t>
      </w:r>
      <w:r w:rsidRPr="00F83DA1">
        <w:rPr>
          <w:rFonts w:asciiTheme="minorHAnsi" w:hAnsiTheme="minorHAnsi" w:cstheme="minorHAnsi"/>
        </w:rPr>
        <w:t xml:space="preserve">Projekcie zagospodarowania złoża kruszywa naturalnego </w:t>
      </w:r>
      <w:r w:rsidR="008B12A6" w:rsidRPr="00F83DA1">
        <w:rPr>
          <w:rFonts w:asciiTheme="minorHAnsi" w:hAnsiTheme="minorHAnsi" w:cstheme="minorHAnsi"/>
        </w:rPr>
        <w:t>»</w:t>
      </w:r>
      <w:r w:rsidR="00EA525F" w:rsidRPr="00F83DA1">
        <w:rPr>
          <w:rFonts w:asciiTheme="minorHAnsi" w:hAnsiTheme="minorHAnsi" w:cstheme="minorHAnsi"/>
        </w:rPr>
        <w:t>Rybojedzko PŁ</w:t>
      </w:r>
      <w:r w:rsidR="008B12A6" w:rsidRPr="00F83DA1">
        <w:rPr>
          <w:rFonts w:asciiTheme="minorHAnsi" w:hAnsiTheme="minorHAnsi" w:cstheme="minorHAnsi"/>
        </w:rPr>
        <w:t>«</w:t>
      </w:r>
      <w:r w:rsidRPr="00F83DA1">
        <w:rPr>
          <w:rFonts w:asciiTheme="minorHAnsi" w:hAnsiTheme="minorHAnsi" w:cstheme="minorHAnsi"/>
        </w:rPr>
        <w:t>”.</w:t>
      </w:r>
    </w:p>
    <w:p w14:paraId="3A65CEF9" w14:textId="29A9BC1E" w:rsidR="008026B3" w:rsidRPr="00F83DA1" w:rsidRDefault="008F7829" w:rsidP="00E61F14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t>Koncesję wydaje się na okres do dnia</w:t>
      </w:r>
      <w:r w:rsidR="00530BD4" w:rsidRPr="00F83DA1">
        <w:rPr>
          <w:rFonts w:cstheme="minorHAnsi"/>
          <w:color w:val="FF0000"/>
        </w:rPr>
        <w:t xml:space="preserve"> </w:t>
      </w:r>
      <w:r w:rsidR="00B716B0" w:rsidRPr="00F83DA1">
        <w:rPr>
          <w:rFonts w:cstheme="minorHAnsi"/>
        </w:rPr>
        <w:t>2</w:t>
      </w:r>
      <w:r w:rsidR="00DB4770">
        <w:rPr>
          <w:rFonts w:cstheme="minorHAnsi"/>
        </w:rPr>
        <w:t>8</w:t>
      </w:r>
      <w:r w:rsidR="00B716B0" w:rsidRPr="00F83DA1">
        <w:rPr>
          <w:rFonts w:cstheme="minorHAnsi"/>
        </w:rPr>
        <w:t xml:space="preserve"> stycznia</w:t>
      </w:r>
      <w:r w:rsidR="00F77C10" w:rsidRPr="00F83DA1">
        <w:rPr>
          <w:rFonts w:cstheme="minorHAnsi"/>
        </w:rPr>
        <w:t xml:space="preserve"> </w:t>
      </w:r>
      <w:r w:rsidRPr="00F83DA1">
        <w:rPr>
          <w:rFonts w:cstheme="minorHAnsi"/>
        </w:rPr>
        <w:t>20</w:t>
      </w:r>
      <w:r w:rsidR="00EA525F" w:rsidRPr="00F83DA1">
        <w:rPr>
          <w:rFonts w:cstheme="minorHAnsi"/>
        </w:rPr>
        <w:t>4</w:t>
      </w:r>
      <w:r w:rsidR="00B716B0" w:rsidRPr="00F83DA1">
        <w:rPr>
          <w:rFonts w:cstheme="minorHAnsi"/>
        </w:rPr>
        <w:t>5</w:t>
      </w:r>
      <w:r w:rsidRPr="00F83DA1">
        <w:rPr>
          <w:rFonts w:cstheme="minorHAnsi"/>
        </w:rPr>
        <w:t xml:space="preserve"> r. </w:t>
      </w:r>
    </w:p>
    <w:p w14:paraId="2A0ACA31" w14:textId="192A0A65" w:rsidR="008026B3" w:rsidRPr="00F83DA1" w:rsidRDefault="008026B3" w:rsidP="00E61F14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t>Rozpoczęcie eksploatacji nastąpi do dnia 3</w:t>
      </w:r>
      <w:r w:rsidR="008F7184" w:rsidRPr="00F83DA1">
        <w:rPr>
          <w:rFonts w:cstheme="minorHAnsi"/>
        </w:rPr>
        <w:t>0</w:t>
      </w:r>
      <w:r w:rsidRPr="00F83DA1">
        <w:rPr>
          <w:rFonts w:cstheme="minorHAnsi"/>
        </w:rPr>
        <w:t xml:space="preserve"> </w:t>
      </w:r>
      <w:r w:rsidR="008F7184" w:rsidRPr="00F83DA1">
        <w:rPr>
          <w:rFonts w:cstheme="minorHAnsi"/>
        </w:rPr>
        <w:t>czerwca</w:t>
      </w:r>
      <w:r w:rsidRPr="00F83DA1">
        <w:rPr>
          <w:rFonts w:cstheme="minorHAnsi"/>
        </w:rPr>
        <w:t xml:space="preserve"> 202</w:t>
      </w:r>
      <w:r w:rsidR="008F7184" w:rsidRPr="00F83DA1">
        <w:rPr>
          <w:rFonts w:cstheme="minorHAnsi"/>
        </w:rPr>
        <w:t>5</w:t>
      </w:r>
      <w:r w:rsidRPr="00F83DA1">
        <w:rPr>
          <w:rFonts w:cstheme="minorHAnsi"/>
        </w:rPr>
        <w:t xml:space="preserve"> r. Przedmiotowa koncesja nie może stanowić podstawy prowadzenia działalności górniczej przy braku zatwierdzonego przez Dyrektora Okręgowego Urzędu Górniczego w Poznaniu planu ruchu zakładu górniczego.</w:t>
      </w:r>
    </w:p>
    <w:p w14:paraId="589B9760" w14:textId="50819936" w:rsidR="008F7829" w:rsidRPr="00F83DA1" w:rsidRDefault="008F7829" w:rsidP="00E61F14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Eksploatacja złoża oraz przemieszczanie i zagospodarowanie mas ziemnych </w:t>
      </w:r>
      <w:r w:rsidR="006E3993">
        <w:rPr>
          <w:rFonts w:asciiTheme="minorHAnsi" w:hAnsiTheme="minorHAnsi" w:cstheme="minorHAnsi"/>
        </w:rPr>
        <w:br/>
      </w:r>
      <w:r w:rsidR="00E2138E" w:rsidRPr="00F83DA1">
        <w:rPr>
          <w:rFonts w:asciiTheme="minorHAnsi" w:hAnsiTheme="minorHAnsi" w:cstheme="minorHAnsi"/>
        </w:rPr>
        <w:t>w</w:t>
      </w:r>
      <w:r w:rsidRPr="00F83DA1">
        <w:rPr>
          <w:rFonts w:asciiTheme="minorHAnsi" w:hAnsiTheme="minorHAnsi" w:cstheme="minorHAnsi"/>
        </w:rPr>
        <w:t xml:space="preserve"> związku z</w:t>
      </w:r>
      <w:r w:rsidR="00E2138E" w:rsidRPr="00F83DA1">
        <w:rPr>
          <w:rFonts w:asciiTheme="minorHAnsi" w:hAnsiTheme="minorHAnsi" w:cstheme="minorHAnsi"/>
        </w:rPr>
        <w:t> </w:t>
      </w:r>
      <w:r w:rsidRPr="00F83DA1">
        <w:rPr>
          <w:rFonts w:asciiTheme="minorHAnsi" w:hAnsiTheme="minorHAnsi" w:cstheme="minorHAnsi"/>
        </w:rPr>
        <w:t xml:space="preserve">wydobywaniem kopaliny ze złoża musi być prowadzone zgodnie </w:t>
      </w:r>
      <w:r w:rsidR="00FF20E8" w:rsidRPr="00F83DA1">
        <w:rPr>
          <w:rFonts w:asciiTheme="minorHAnsi" w:hAnsiTheme="minorHAnsi" w:cstheme="minorHAnsi"/>
        </w:rPr>
        <w:br/>
      </w:r>
      <w:r w:rsidRPr="00F83DA1">
        <w:rPr>
          <w:rFonts w:asciiTheme="minorHAnsi" w:hAnsiTheme="minorHAnsi" w:cstheme="minorHAnsi"/>
        </w:rPr>
        <w:t xml:space="preserve">z </w:t>
      </w:r>
      <w:r w:rsidR="00E2138E" w:rsidRPr="00F83DA1">
        <w:rPr>
          <w:rFonts w:asciiTheme="minorHAnsi" w:hAnsiTheme="minorHAnsi" w:cstheme="minorHAnsi"/>
        </w:rPr>
        <w:t xml:space="preserve">projektem </w:t>
      </w:r>
      <w:r w:rsidRPr="00F83DA1">
        <w:rPr>
          <w:rFonts w:asciiTheme="minorHAnsi" w:hAnsiTheme="minorHAnsi" w:cstheme="minorHAnsi"/>
        </w:rPr>
        <w:t>zagospodarowania złoża, zawierającym ustalenie zasobów złoża.</w:t>
      </w:r>
    </w:p>
    <w:p w14:paraId="1B79780C" w14:textId="08D217BE" w:rsidR="008F7829" w:rsidRPr="00F83DA1" w:rsidRDefault="008F7829" w:rsidP="00E61F14">
      <w:pPr>
        <w:pStyle w:val="Tekstpodstawowy"/>
        <w:widowControl w:val="0"/>
        <w:tabs>
          <w:tab w:val="left" w:pos="567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7. </w:t>
      </w:r>
      <w:r w:rsidR="00152917" w:rsidRPr="00F83DA1">
        <w:rPr>
          <w:rFonts w:asciiTheme="minorHAnsi" w:hAnsiTheme="minorHAnsi" w:cstheme="minorHAnsi"/>
        </w:rPr>
        <w:t xml:space="preserve">Wielkość zasobów możliwych do wydobycia określa się na </w:t>
      </w:r>
      <w:r w:rsidR="00152917" w:rsidRPr="00F83DA1">
        <w:rPr>
          <w:rFonts w:asciiTheme="minorHAnsi" w:hAnsiTheme="minorHAnsi" w:cstheme="minorHAnsi"/>
          <w:color w:val="000000"/>
        </w:rPr>
        <w:t xml:space="preserve">192,46 tys. </w:t>
      </w:r>
      <w:r w:rsidR="00152917" w:rsidRPr="00F83DA1">
        <w:rPr>
          <w:rFonts w:asciiTheme="minorHAnsi" w:hAnsiTheme="minorHAnsi" w:cstheme="minorHAnsi"/>
        </w:rPr>
        <w:t>ton,</w:t>
      </w:r>
      <w:r w:rsidR="00152917" w:rsidRPr="00F83DA1">
        <w:rPr>
          <w:rFonts w:asciiTheme="minorHAnsi" w:hAnsiTheme="minorHAnsi" w:cstheme="minorHAnsi"/>
          <w:vertAlign w:val="superscript"/>
        </w:rPr>
        <w:br/>
      </w:r>
      <w:r w:rsidR="00152917" w:rsidRPr="00F83DA1">
        <w:rPr>
          <w:rFonts w:asciiTheme="minorHAnsi" w:hAnsiTheme="minorHAnsi" w:cstheme="minorHAnsi"/>
        </w:rPr>
        <w:t>przy minimalnym stopniu wykorzystania złoża</w:t>
      </w:r>
      <w:r w:rsidR="00530BD4" w:rsidRPr="00F83DA1">
        <w:rPr>
          <w:rFonts w:asciiTheme="minorHAnsi" w:hAnsiTheme="minorHAnsi" w:cstheme="minorHAnsi"/>
        </w:rPr>
        <w:t xml:space="preserve"> = 0,</w:t>
      </w:r>
      <w:r w:rsidR="00EA525F" w:rsidRPr="00F83DA1">
        <w:rPr>
          <w:rFonts w:asciiTheme="minorHAnsi" w:hAnsiTheme="minorHAnsi" w:cstheme="minorHAnsi"/>
        </w:rPr>
        <w:t>65</w:t>
      </w:r>
      <w:r w:rsidR="007859FD" w:rsidRPr="00F83DA1">
        <w:rPr>
          <w:rFonts w:asciiTheme="minorHAnsi" w:hAnsiTheme="minorHAnsi" w:cstheme="minorHAnsi"/>
        </w:rPr>
        <w:t>.</w:t>
      </w:r>
    </w:p>
    <w:p w14:paraId="1DFF2A92" w14:textId="77777777" w:rsidR="008F7829" w:rsidRPr="00F83DA1" w:rsidRDefault="008F7829" w:rsidP="00C07EFF">
      <w:pPr>
        <w:pStyle w:val="Tekstpodstawowy"/>
        <w:spacing w:before="240" w:line="276" w:lineRule="auto"/>
        <w:rPr>
          <w:rFonts w:asciiTheme="minorHAnsi" w:hAnsiTheme="minorHAnsi" w:cstheme="minorHAnsi"/>
          <w:b/>
          <w:bCs/>
        </w:rPr>
      </w:pPr>
      <w:r w:rsidRPr="00F83DA1">
        <w:rPr>
          <w:rFonts w:asciiTheme="minorHAnsi" w:hAnsiTheme="minorHAnsi" w:cstheme="minorHAnsi"/>
          <w:b/>
          <w:bCs/>
        </w:rPr>
        <w:t>UZASADNIENIE</w:t>
      </w:r>
    </w:p>
    <w:p w14:paraId="526707EB" w14:textId="56503410" w:rsidR="00A275F7" w:rsidRPr="00F83DA1" w:rsidRDefault="0084114C" w:rsidP="006E3993">
      <w:pPr>
        <w:spacing w:before="200" w:line="276" w:lineRule="auto"/>
        <w:rPr>
          <w:rFonts w:cstheme="minorHAnsi"/>
        </w:rPr>
      </w:pPr>
      <w:r w:rsidRPr="00F83DA1">
        <w:rPr>
          <w:rFonts w:cstheme="minorHAnsi"/>
        </w:rPr>
        <w:t>Paweł Łojek, prowadzący d</w:t>
      </w:r>
      <w:r w:rsidR="007B60E1">
        <w:rPr>
          <w:rFonts w:cstheme="minorHAnsi"/>
        </w:rPr>
        <w:t>ziałalność gospodarczą pod firmą</w:t>
      </w:r>
      <w:r w:rsidRPr="00F83DA1">
        <w:rPr>
          <w:rFonts w:cstheme="minorHAnsi"/>
        </w:rPr>
        <w:t>: Żwirpol Rybojedzko Paweł Łojek, z siedzibą w Tomiczkach, ul. Stęszewska 18, 62-060 Stęszew, reprezentowany przez pełnomocnika – Piotra Buczkowskiego</w:t>
      </w:r>
      <w:r w:rsidR="007859FD" w:rsidRPr="00F83DA1">
        <w:rPr>
          <w:rFonts w:cstheme="minorHAnsi"/>
        </w:rPr>
        <w:t>,</w:t>
      </w:r>
      <w:r w:rsidR="00F77C10" w:rsidRPr="00F83DA1">
        <w:rPr>
          <w:rFonts w:cstheme="minorHAnsi"/>
        </w:rPr>
        <w:t xml:space="preserve"> wnioskiem z dnia </w:t>
      </w:r>
      <w:r w:rsidR="007B60E1">
        <w:rPr>
          <w:rFonts w:cstheme="minorHAnsi"/>
        </w:rPr>
        <w:br/>
      </w:r>
      <w:r w:rsidRPr="00F83DA1">
        <w:rPr>
          <w:rFonts w:cstheme="minorHAnsi"/>
        </w:rPr>
        <w:t>6 czerwca</w:t>
      </w:r>
      <w:r w:rsidR="007859FD" w:rsidRPr="00F83DA1">
        <w:rPr>
          <w:rFonts w:cstheme="minorHAnsi"/>
        </w:rPr>
        <w:t xml:space="preserve"> 2024 r.</w:t>
      </w:r>
      <w:r w:rsidRPr="00F83DA1">
        <w:rPr>
          <w:rFonts w:cstheme="minorHAnsi"/>
        </w:rPr>
        <w:t xml:space="preserve"> (data wpływu 7 czerwca </w:t>
      </w:r>
      <w:r w:rsidR="007F59B2" w:rsidRPr="00F83DA1">
        <w:rPr>
          <w:rFonts w:cstheme="minorHAnsi"/>
        </w:rPr>
        <w:t>2024 r.)</w:t>
      </w:r>
      <w:r w:rsidR="00FA149A" w:rsidRPr="00F83DA1">
        <w:rPr>
          <w:rFonts w:cstheme="minorHAnsi"/>
        </w:rPr>
        <w:t>,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 xml:space="preserve">zwrócił się do Marszałka Województwa Wielkopolskiego, zwanego dalej organem </w:t>
      </w:r>
      <w:r w:rsidR="00830333" w:rsidRPr="00F83DA1">
        <w:rPr>
          <w:rFonts w:cstheme="minorHAnsi"/>
        </w:rPr>
        <w:t>k</w:t>
      </w:r>
      <w:r w:rsidR="008F7829" w:rsidRPr="00F83DA1">
        <w:rPr>
          <w:rFonts w:cstheme="minorHAnsi"/>
        </w:rPr>
        <w:t>oncesyjnym, o udzielenie koncesji na wydobywanie kruszywa naturalnego z</w:t>
      </w:r>
      <w:r w:rsidRPr="00F83DA1">
        <w:rPr>
          <w:rFonts w:cstheme="minorHAnsi"/>
        </w:rPr>
        <w:t>e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 xml:space="preserve">złoża </w:t>
      </w:r>
      <w:r w:rsidR="006C7767" w:rsidRPr="00F83DA1">
        <w:rPr>
          <w:rFonts w:cstheme="minorHAnsi"/>
        </w:rPr>
        <w:t>„</w:t>
      </w:r>
      <w:r w:rsidR="00EA525F" w:rsidRPr="00F83DA1">
        <w:rPr>
          <w:rFonts w:cstheme="minorHAnsi"/>
        </w:rPr>
        <w:t>Rybojedzko PŁ</w:t>
      </w:r>
      <w:r w:rsidR="006C7767" w:rsidRPr="00F83DA1">
        <w:rPr>
          <w:rFonts w:cstheme="minorHAnsi"/>
        </w:rPr>
        <w:t>” położonego w miejscowości</w:t>
      </w:r>
      <w:r w:rsidRPr="00F83DA1">
        <w:rPr>
          <w:rFonts w:cstheme="minorHAnsi"/>
        </w:rPr>
        <w:t xml:space="preserve"> Rybojedzko</w:t>
      </w:r>
      <w:r w:rsidR="006C7767" w:rsidRPr="00F83DA1">
        <w:rPr>
          <w:rFonts w:cstheme="minorHAnsi"/>
        </w:rPr>
        <w:t xml:space="preserve">, gmina </w:t>
      </w:r>
      <w:r w:rsidRPr="00F83DA1">
        <w:rPr>
          <w:rFonts w:cstheme="minorHAnsi"/>
        </w:rPr>
        <w:t>Stęszew</w:t>
      </w:r>
      <w:r w:rsidR="006C7767" w:rsidRPr="00F83DA1">
        <w:rPr>
          <w:rFonts w:cstheme="minorHAnsi"/>
        </w:rPr>
        <w:t xml:space="preserve">, powiat </w:t>
      </w:r>
      <w:r w:rsidRPr="00F83DA1">
        <w:rPr>
          <w:rFonts w:cstheme="minorHAnsi"/>
        </w:rPr>
        <w:t>poznański</w:t>
      </w:r>
      <w:r w:rsidR="006C7767" w:rsidRPr="00F83DA1">
        <w:rPr>
          <w:rFonts w:cstheme="minorHAnsi"/>
        </w:rPr>
        <w:t>, województwo  wielkopolskie</w:t>
      </w:r>
      <w:r w:rsidR="008F7829" w:rsidRPr="00F83DA1">
        <w:rPr>
          <w:rFonts w:cstheme="minorHAnsi"/>
          <w:spacing w:val="-10"/>
          <w:w w:val="105"/>
        </w:rPr>
        <w:t xml:space="preserve">. </w:t>
      </w:r>
      <w:r w:rsidR="00D36F53" w:rsidRPr="00F83DA1">
        <w:rPr>
          <w:rFonts w:cstheme="minorHAnsi"/>
          <w:spacing w:val="-10"/>
          <w:w w:val="105"/>
        </w:rPr>
        <w:t>Do wniosku została załączona d</w:t>
      </w:r>
      <w:r w:rsidR="00D36F53" w:rsidRPr="00F83DA1">
        <w:rPr>
          <w:rFonts w:cstheme="minorHAnsi"/>
        </w:rPr>
        <w:t xml:space="preserve">ecyzja </w:t>
      </w:r>
      <w:r w:rsidRPr="00F83DA1">
        <w:rPr>
          <w:rFonts w:cstheme="minorHAnsi"/>
        </w:rPr>
        <w:t>Burmistrza Gminy Stęszew</w:t>
      </w:r>
      <w:r w:rsidR="00D36F53" w:rsidRPr="00F83DA1">
        <w:rPr>
          <w:rFonts w:cstheme="minorHAnsi"/>
        </w:rPr>
        <w:t xml:space="preserve"> znak: </w:t>
      </w:r>
      <w:r w:rsidR="007F59B2" w:rsidRPr="00F83DA1">
        <w:rPr>
          <w:rFonts w:cstheme="minorHAnsi"/>
        </w:rPr>
        <w:t>O</w:t>
      </w:r>
      <w:r w:rsidRPr="00F83DA1">
        <w:rPr>
          <w:rFonts w:cstheme="minorHAnsi"/>
        </w:rPr>
        <w:t>ś</w:t>
      </w:r>
      <w:r w:rsidR="00D36F53" w:rsidRPr="00F83DA1">
        <w:rPr>
          <w:rFonts w:cstheme="minorHAnsi"/>
        </w:rPr>
        <w:t>.6220.</w:t>
      </w:r>
      <w:r w:rsidRPr="00F83DA1">
        <w:rPr>
          <w:rFonts w:cstheme="minorHAnsi"/>
        </w:rPr>
        <w:t>5</w:t>
      </w:r>
      <w:r w:rsidR="00D36F53" w:rsidRPr="00F83DA1">
        <w:rPr>
          <w:rFonts w:cstheme="minorHAnsi"/>
        </w:rPr>
        <w:t>.202</w:t>
      </w:r>
      <w:r w:rsidR="007F59B2" w:rsidRPr="00F83DA1">
        <w:rPr>
          <w:rFonts w:cstheme="minorHAnsi"/>
        </w:rPr>
        <w:t xml:space="preserve">3 </w:t>
      </w:r>
      <w:r w:rsidR="00D36F53" w:rsidRPr="00F83DA1">
        <w:rPr>
          <w:rFonts w:cstheme="minorHAnsi"/>
        </w:rPr>
        <w:t xml:space="preserve">z dnia </w:t>
      </w:r>
      <w:r w:rsidR="007F59B2" w:rsidRPr="00F83DA1">
        <w:rPr>
          <w:rFonts w:cstheme="minorHAnsi"/>
        </w:rPr>
        <w:t>1</w:t>
      </w:r>
      <w:r w:rsidRPr="00F83DA1">
        <w:rPr>
          <w:rFonts w:cstheme="minorHAnsi"/>
        </w:rPr>
        <w:t>1</w:t>
      </w:r>
      <w:r w:rsidR="007F59B2" w:rsidRPr="00F83DA1">
        <w:rPr>
          <w:rFonts w:cstheme="minorHAnsi"/>
        </w:rPr>
        <w:t xml:space="preserve"> </w:t>
      </w:r>
      <w:r w:rsidRPr="00F83DA1">
        <w:rPr>
          <w:rFonts w:cstheme="minorHAnsi"/>
        </w:rPr>
        <w:t>lutego</w:t>
      </w:r>
      <w:r w:rsidR="00AE5D52" w:rsidRPr="00F83DA1">
        <w:rPr>
          <w:rFonts w:cstheme="minorHAnsi"/>
        </w:rPr>
        <w:t xml:space="preserve"> 202</w:t>
      </w:r>
      <w:r w:rsidRPr="00F83DA1">
        <w:rPr>
          <w:rFonts w:cstheme="minorHAnsi"/>
        </w:rPr>
        <w:t>4</w:t>
      </w:r>
      <w:r w:rsidR="00AE5D52" w:rsidRPr="00F83DA1">
        <w:rPr>
          <w:rFonts w:cstheme="minorHAnsi"/>
        </w:rPr>
        <w:t xml:space="preserve"> r.</w:t>
      </w:r>
      <w:r w:rsidR="00D36F53" w:rsidRPr="00F83DA1">
        <w:rPr>
          <w:rFonts w:cstheme="minorHAnsi"/>
        </w:rPr>
        <w:t xml:space="preserve"> o środowiskowych uwarunkowaniach przedsięwzięcia polegającego na</w:t>
      </w:r>
      <w:r w:rsidR="007F59B2" w:rsidRPr="00F83DA1">
        <w:rPr>
          <w:rFonts w:cstheme="minorHAnsi"/>
        </w:rPr>
        <w:t xml:space="preserve"> kontynuacji</w:t>
      </w:r>
      <w:r w:rsidR="00D36F53" w:rsidRPr="00F83DA1">
        <w:rPr>
          <w:rFonts w:cstheme="minorHAnsi"/>
        </w:rPr>
        <w:t xml:space="preserve"> </w:t>
      </w:r>
      <w:r w:rsidR="007F59B2" w:rsidRPr="00F83DA1">
        <w:rPr>
          <w:rFonts w:cstheme="minorHAnsi"/>
        </w:rPr>
        <w:t xml:space="preserve">powierzchniowej (odkrywkowej) </w:t>
      </w:r>
      <w:r w:rsidR="00D36F53" w:rsidRPr="00F83DA1">
        <w:rPr>
          <w:rFonts w:cstheme="minorHAnsi"/>
        </w:rPr>
        <w:t>eksploatacji k</w:t>
      </w:r>
      <w:r w:rsidR="00AB41E7" w:rsidRPr="00F83DA1">
        <w:rPr>
          <w:rFonts w:cstheme="minorHAnsi"/>
        </w:rPr>
        <w:t>opaliny</w:t>
      </w:r>
      <w:r w:rsidR="00D36F53" w:rsidRPr="00F83DA1">
        <w:rPr>
          <w:rFonts w:cstheme="minorHAnsi"/>
        </w:rPr>
        <w:t xml:space="preserve"> </w:t>
      </w:r>
      <w:r w:rsidR="007F59B2" w:rsidRPr="00F83DA1">
        <w:rPr>
          <w:rFonts w:cstheme="minorHAnsi"/>
        </w:rPr>
        <w:t xml:space="preserve">ze złoża </w:t>
      </w:r>
      <w:r w:rsidR="00AB41E7" w:rsidRPr="00F83DA1">
        <w:rPr>
          <w:rFonts w:cstheme="minorHAnsi"/>
        </w:rPr>
        <w:t xml:space="preserve">kruszywa naturalnego </w:t>
      </w:r>
      <w:r w:rsidR="006C7767" w:rsidRPr="00F83DA1">
        <w:rPr>
          <w:rFonts w:cstheme="minorHAnsi"/>
        </w:rPr>
        <w:t>„</w:t>
      </w:r>
      <w:r w:rsidR="00EA525F" w:rsidRPr="00F83DA1">
        <w:rPr>
          <w:rFonts w:cstheme="minorHAnsi"/>
        </w:rPr>
        <w:t>Rybojedzko PŁ</w:t>
      </w:r>
      <w:r w:rsidR="006C7767" w:rsidRPr="00F83DA1">
        <w:rPr>
          <w:rFonts w:cstheme="minorHAnsi"/>
        </w:rPr>
        <w:t>”</w:t>
      </w:r>
      <w:r w:rsidR="00D36F53" w:rsidRPr="00F83DA1">
        <w:rPr>
          <w:rFonts w:cstheme="minorHAnsi"/>
        </w:rPr>
        <w:t xml:space="preserve"> na </w:t>
      </w:r>
      <w:r w:rsidR="00AB41E7" w:rsidRPr="00F83DA1">
        <w:rPr>
          <w:rFonts w:cstheme="minorHAnsi"/>
        </w:rPr>
        <w:t xml:space="preserve">terenie </w:t>
      </w:r>
      <w:r w:rsidR="00F83DA1">
        <w:rPr>
          <w:rFonts w:cstheme="minorHAnsi"/>
        </w:rPr>
        <w:t xml:space="preserve">części </w:t>
      </w:r>
      <w:r w:rsidR="00D36F53" w:rsidRPr="00F83DA1">
        <w:rPr>
          <w:rFonts w:cstheme="minorHAnsi"/>
        </w:rPr>
        <w:t>dz</w:t>
      </w:r>
      <w:r w:rsidR="00AB41E7" w:rsidRPr="00F83DA1">
        <w:rPr>
          <w:rFonts w:cstheme="minorHAnsi"/>
        </w:rPr>
        <w:t xml:space="preserve">iałek o </w:t>
      </w:r>
      <w:r w:rsidR="00751FD3" w:rsidRPr="00F83DA1">
        <w:rPr>
          <w:rFonts w:cstheme="minorHAnsi"/>
        </w:rPr>
        <w:t>n</w:t>
      </w:r>
      <w:r w:rsidR="00AB41E7" w:rsidRPr="00F83DA1">
        <w:rPr>
          <w:rFonts w:cstheme="minorHAnsi"/>
        </w:rPr>
        <w:t>umerach ewid. 142, 145, 146/1</w:t>
      </w:r>
      <w:r w:rsidR="00F83DA1">
        <w:rPr>
          <w:rFonts w:cstheme="minorHAnsi"/>
        </w:rPr>
        <w:t xml:space="preserve"> oraz</w:t>
      </w:r>
      <w:r w:rsidR="00AB41E7" w:rsidRPr="00F83DA1">
        <w:rPr>
          <w:rFonts w:cstheme="minorHAnsi"/>
        </w:rPr>
        <w:t xml:space="preserve"> 146/2, obręb Rybojedzko, gmina Stęszew</w:t>
      </w:r>
      <w:r w:rsidR="00D36F53" w:rsidRPr="00F83DA1">
        <w:rPr>
          <w:rFonts w:cstheme="minorHAnsi"/>
        </w:rPr>
        <w:t xml:space="preserve">, która jest </w:t>
      </w:r>
      <w:r w:rsidR="00751FD3" w:rsidRPr="00F83DA1">
        <w:rPr>
          <w:rFonts w:cstheme="minorHAnsi"/>
        </w:rPr>
        <w:t xml:space="preserve">ostateczna i wykonalna od dnia </w:t>
      </w:r>
      <w:r w:rsidR="00AB41E7" w:rsidRPr="00F83DA1">
        <w:rPr>
          <w:rFonts w:cstheme="minorHAnsi"/>
        </w:rPr>
        <w:t>12</w:t>
      </w:r>
      <w:r w:rsidR="007F59B2" w:rsidRPr="00F83DA1">
        <w:rPr>
          <w:rFonts w:cstheme="minorHAnsi"/>
        </w:rPr>
        <w:t xml:space="preserve"> </w:t>
      </w:r>
      <w:r w:rsidR="00AB41E7" w:rsidRPr="00F83DA1">
        <w:rPr>
          <w:rFonts w:cstheme="minorHAnsi"/>
        </w:rPr>
        <w:t>marca</w:t>
      </w:r>
      <w:r w:rsidR="00D36F53" w:rsidRPr="00F83DA1">
        <w:rPr>
          <w:rFonts w:cstheme="minorHAnsi"/>
        </w:rPr>
        <w:t xml:space="preserve"> 202</w:t>
      </w:r>
      <w:r w:rsidR="007F59B2" w:rsidRPr="00F83DA1">
        <w:rPr>
          <w:rFonts w:cstheme="minorHAnsi"/>
        </w:rPr>
        <w:t>4</w:t>
      </w:r>
      <w:r w:rsidR="00D36F53" w:rsidRPr="00F83DA1">
        <w:rPr>
          <w:rFonts w:cstheme="minorHAnsi"/>
        </w:rPr>
        <w:t xml:space="preserve"> r.</w:t>
      </w:r>
    </w:p>
    <w:p w14:paraId="29F43F27" w14:textId="415E9F6D" w:rsidR="00660B84" w:rsidRPr="00F83DA1" w:rsidRDefault="00660B84" w:rsidP="00B1231B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Marszałek Województwa Wielkopolskiego jest organem właściwym w rozpatrywanej sprawie na podstawie art. 22 ust. 4 w związku z art. 156 ust. 1 pkt 2 i art. 161 ust. 1 Prawa geologicznego i górniczego</w:t>
      </w:r>
      <w:r w:rsidR="001B664E" w:rsidRPr="00F83DA1">
        <w:rPr>
          <w:rFonts w:asciiTheme="minorHAnsi" w:hAnsiTheme="minorHAnsi" w:cstheme="minorHAnsi"/>
        </w:rPr>
        <w:t>.</w:t>
      </w:r>
      <w:r w:rsidRPr="00F83DA1">
        <w:rPr>
          <w:rFonts w:asciiTheme="minorHAnsi" w:hAnsiTheme="minorHAnsi" w:cstheme="minorHAnsi"/>
        </w:rPr>
        <w:t xml:space="preserve"> </w:t>
      </w:r>
    </w:p>
    <w:p w14:paraId="55274933" w14:textId="5A61526C" w:rsidR="00510AFC" w:rsidRPr="00F83DA1" w:rsidRDefault="00A275F7" w:rsidP="00510AFC">
      <w:pPr>
        <w:spacing w:line="276" w:lineRule="auto"/>
        <w:rPr>
          <w:rFonts w:cstheme="minorHAnsi"/>
        </w:rPr>
      </w:pPr>
      <w:r w:rsidRPr="00F83DA1">
        <w:rPr>
          <w:rFonts w:cstheme="minorHAnsi"/>
        </w:rPr>
        <w:t xml:space="preserve">Zgodnie z art. 61 § 4 ustawy Kodeks postępowania administracyjnego, tutejszy Organ pismem znak: </w:t>
      </w:r>
      <w:r w:rsidR="00542A48" w:rsidRPr="00F83DA1">
        <w:rPr>
          <w:rFonts w:cstheme="minorHAnsi"/>
        </w:rPr>
        <w:t>DSK-V.7422.38.2024</w:t>
      </w:r>
      <w:r w:rsidR="00F77C10" w:rsidRPr="00F83DA1">
        <w:rPr>
          <w:rFonts w:cstheme="minorHAnsi"/>
        </w:rPr>
        <w:t xml:space="preserve"> </w:t>
      </w:r>
      <w:r w:rsidR="00F442F3" w:rsidRPr="00F83DA1">
        <w:rPr>
          <w:rFonts w:cstheme="minorHAnsi"/>
        </w:rPr>
        <w:t xml:space="preserve">z dnia </w:t>
      </w:r>
      <w:r w:rsidR="00F70175" w:rsidRPr="00F83DA1">
        <w:rPr>
          <w:rFonts w:cstheme="minorHAnsi"/>
        </w:rPr>
        <w:t>2</w:t>
      </w:r>
      <w:r w:rsidR="00AB41E7" w:rsidRPr="00F83DA1">
        <w:rPr>
          <w:rFonts w:cstheme="minorHAnsi"/>
        </w:rPr>
        <w:t>3</w:t>
      </w:r>
      <w:r w:rsidR="00751FD3" w:rsidRPr="00F83DA1">
        <w:rPr>
          <w:rFonts w:cstheme="minorHAnsi"/>
        </w:rPr>
        <w:t xml:space="preserve"> </w:t>
      </w:r>
      <w:r w:rsidR="00AB41E7" w:rsidRPr="00F83DA1">
        <w:rPr>
          <w:rFonts w:cstheme="minorHAnsi"/>
        </w:rPr>
        <w:t>lipca</w:t>
      </w:r>
      <w:r w:rsidRPr="00F83DA1">
        <w:rPr>
          <w:rFonts w:cstheme="minorHAnsi"/>
        </w:rPr>
        <w:t xml:space="preserve"> 202</w:t>
      </w:r>
      <w:r w:rsidR="007859FD" w:rsidRPr="00F83DA1">
        <w:rPr>
          <w:rFonts w:cstheme="minorHAnsi"/>
        </w:rPr>
        <w:t>4</w:t>
      </w:r>
      <w:r w:rsidRPr="00F83DA1">
        <w:rPr>
          <w:rFonts w:cstheme="minorHAnsi"/>
        </w:rPr>
        <w:t xml:space="preserve"> r., poinformował </w:t>
      </w:r>
      <w:r w:rsidR="00E61F14">
        <w:rPr>
          <w:rFonts w:cstheme="minorHAnsi"/>
        </w:rPr>
        <w:t xml:space="preserve">Stronę </w:t>
      </w:r>
      <w:r w:rsidRPr="00F83DA1">
        <w:rPr>
          <w:rFonts w:cstheme="minorHAnsi"/>
        </w:rPr>
        <w:t>o wszczęciu postępowania w sprawie udzielenia koncesji.</w:t>
      </w:r>
      <w:r w:rsidR="0010587C" w:rsidRPr="00F83DA1">
        <w:rPr>
          <w:rFonts w:cstheme="minorHAnsi"/>
        </w:rPr>
        <w:br/>
      </w:r>
      <w:r w:rsidR="001723EF">
        <w:rPr>
          <w:rFonts w:cstheme="minorHAnsi"/>
        </w:rPr>
        <w:t>Wypełniając obowiązek wynikający z</w:t>
      </w:r>
      <w:r w:rsidR="00510AFC" w:rsidRPr="00F83DA1">
        <w:rPr>
          <w:rFonts w:cstheme="minorHAnsi"/>
        </w:rPr>
        <w:t xml:space="preserve"> art. 23 ust. 2a pkt 1 ustawy Prawo geologiczne i górnicze Marszałek Województwa Wielkopolskiego, pismem znak: </w:t>
      </w:r>
      <w:r w:rsidR="00510AFC" w:rsidRPr="00F83DA1">
        <w:rPr>
          <w:rFonts w:cstheme="minorHAnsi"/>
        </w:rPr>
        <w:br/>
        <w:t xml:space="preserve">DSK-V.7422.38.2024 z dnia 23 lipca 2024 r., wystąpił do Burmistrza Gminy Stęszew </w:t>
      </w:r>
      <w:r w:rsidR="00510AFC" w:rsidRPr="00F83DA1">
        <w:rPr>
          <w:rFonts w:cstheme="minorHAnsi"/>
        </w:rPr>
        <w:br/>
        <w:t>o uzgodnienie  udzielenia przedmiotowej koncesji. Organ uzgadniający nie zajął stanowiska w ustawowym terminie 14 dni od dnia doręczenia projektu rozstrzygnięcia, co skutkuje akceptacją projektu w drodze milczącej zgody, w myśl art. 9 ust. 2 ustawy Prawo geologiczne i górnicze.</w:t>
      </w:r>
    </w:p>
    <w:p w14:paraId="6E95C164" w14:textId="2C32B7BE" w:rsidR="000E66AB" w:rsidRDefault="00510AFC" w:rsidP="006E3993">
      <w:pPr>
        <w:spacing w:line="276" w:lineRule="auto"/>
        <w:rPr>
          <w:rFonts w:cstheme="minorHAnsi"/>
          <w:bCs/>
        </w:rPr>
      </w:pPr>
      <w:r>
        <w:rPr>
          <w:rFonts w:cstheme="minorHAnsi"/>
        </w:rPr>
        <w:lastRenderedPageBreak/>
        <w:t>Zgodnie</w:t>
      </w:r>
      <w:r w:rsidR="00A275F7" w:rsidRPr="00F83DA1">
        <w:rPr>
          <w:rFonts w:cstheme="minorHAnsi"/>
        </w:rPr>
        <w:t xml:space="preserve"> z </w:t>
      </w:r>
      <w:r w:rsidR="007859FD" w:rsidRPr="00F83DA1">
        <w:rPr>
          <w:rFonts w:cstheme="minorHAnsi"/>
        </w:rPr>
        <w:t xml:space="preserve">art. 23 ust. 2b ustawy Prawo geologiczne i górnicze Marszałek Województwa Wielkopolskiego, pismem znak: </w:t>
      </w:r>
      <w:r w:rsidR="00542A48" w:rsidRPr="00F83DA1">
        <w:rPr>
          <w:rFonts w:cstheme="minorHAnsi"/>
        </w:rPr>
        <w:t>DSK-V.7422.38.2024</w:t>
      </w:r>
      <w:r w:rsidR="007859FD" w:rsidRPr="00F83DA1">
        <w:rPr>
          <w:rFonts w:cstheme="minorHAnsi"/>
        </w:rPr>
        <w:t xml:space="preserve"> z dnia </w:t>
      </w:r>
      <w:r w:rsidR="00F70175" w:rsidRPr="00F83DA1">
        <w:rPr>
          <w:rFonts w:cstheme="minorHAnsi"/>
        </w:rPr>
        <w:t>2</w:t>
      </w:r>
      <w:r w:rsidR="00AB41E7" w:rsidRPr="00F83DA1">
        <w:rPr>
          <w:rFonts w:cstheme="minorHAnsi"/>
        </w:rPr>
        <w:t>3</w:t>
      </w:r>
      <w:r w:rsidR="00751FD3" w:rsidRPr="00F83DA1">
        <w:rPr>
          <w:rFonts w:cstheme="minorHAnsi"/>
        </w:rPr>
        <w:t xml:space="preserve"> </w:t>
      </w:r>
      <w:r w:rsidR="00AB41E7" w:rsidRPr="00F83DA1">
        <w:rPr>
          <w:rFonts w:cstheme="minorHAnsi"/>
        </w:rPr>
        <w:t>lipca 2024</w:t>
      </w:r>
      <w:r w:rsidR="007859FD" w:rsidRPr="00F83DA1">
        <w:rPr>
          <w:rFonts w:cstheme="minorHAnsi"/>
        </w:rPr>
        <w:t xml:space="preserve"> r., wystąpił </w:t>
      </w:r>
      <w:r w:rsidR="00C81F3F">
        <w:rPr>
          <w:rFonts w:cstheme="minorHAnsi"/>
        </w:rPr>
        <w:br/>
      </w:r>
      <w:r w:rsidR="007859FD" w:rsidRPr="00F83DA1">
        <w:rPr>
          <w:rFonts w:cstheme="minorHAnsi"/>
        </w:rPr>
        <w:t xml:space="preserve">do Dyrektora Okręgowego Urzędu Górniczego w Poznaniu o zaopiniowanie „Projektu zagospodarowania złoża kruszywa naturalnego </w:t>
      </w:r>
      <w:r w:rsidR="007859FD" w:rsidRPr="00F83DA1">
        <w:rPr>
          <w:rFonts w:cstheme="minorHAnsi"/>
          <w:bCs/>
        </w:rPr>
        <w:t>»</w:t>
      </w:r>
      <w:r w:rsidR="00EA525F" w:rsidRPr="00F83DA1">
        <w:rPr>
          <w:rFonts w:cstheme="minorHAnsi"/>
          <w:bCs/>
        </w:rPr>
        <w:t>Rybojedzko PŁ</w:t>
      </w:r>
      <w:r w:rsidR="007859FD" w:rsidRPr="00F83DA1">
        <w:rPr>
          <w:rFonts w:cstheme="minorHAnsi"/>
          <w:bCs/>
        </w:rPr>
        <w:t xml:space="preserve">«”. </w:t>
      </w:r>
      <w:r>
        <w:rPr>
          <w:rFonts w:cstheme="minorHAnsi"/>
          <w:bCs/>
        </w:rPr>
        <w:br/>
      </w:r>
      <w:r w:rsidR="008A661D" w:rsidRPr="00F83DA1">
        <w:rPr>
          <w:rFonts w:cstheme="minorHAnsi"/>
          <w:bCs/>
        </w:rPr>
        <w:t xml:space="preserve">Dyrektor Okręgowego Urzędu Górniczego w Poznaniu, postanowieniem znak: POZ.5410.22.2024.MK.KS z dnia 9 sierpnia 2024 r., zaopiniował negatywnie </w:t>
      </w:r>
      <w:r w:rsidR="00C81F3F">
        <w:rPr>
          <w:rFonts w:cstheme="minorHAnsi"/>
          <w:bCs/>
        </w:rPr>
        <w:br/>
      </w:r>
      <w:r w:rsidR="008A661D" w:rsidRPr="00F83DA1">
        <w:rPr>
          <w:rFonts w:cstheme="minorHAnsi"/>
          <w:bCs/>
        </w:rPr>
        <w:t>ww.</w:t>
      </w:r>
      <w:r>
        <w:rPr>
          <w:rFonts w:cstheme="minorHAnsi"/>
          <w:bCs/>
        </w:rPr>
        <w:t xml:space="preserve"> projekt zagospodarowania złoża, </w:t>
      </w:r>
      <w:r w:rsidR="008A661D" w:rsidRPr="00F83DA1">
        <w:rPr>
          <w:rFonts w:cstheme="minorHAnsi"/>
          <w:bCs/>
        </w:rPr>
        <w:t xml:space="preserve">cyt.: </w:t>
      </w:r>
      <w:r w:rsidR="008A661D" w:rsidRPr="00F83DA1">
        <w:rPr>
          <w:rFonts w:cstheme="minorHAnsi"/>
          <w:bCs/>
          <w:i/>
        </w:rPr>
        <w:t>„Proponowane rozwiązania, dotyczące wyznaczenia filara ochronnego od słupa linii elektroenergetycznej oraz pasa ochronnego, nie gwarantują bezpiecznego wykonania zakresu czynności konserwacyjnych lub naprawczych (awaryjnych) ze strony operatora elektroenergetycznego.”</w:t>
      </w:r>
      <w:r w:rsidR="008A661D" w:rsidRPr="00F83DA1">
        <w:rPr>
          <w:rFonts w:cstheme="minorHAnsi"/>
          <w:bCs/>
        </w:rPr>
        <w:t xml:space="preserve">.  </w:t>
      </w:r>
      <w:r>
        <w:rPr>
          <w:rFonts w:cstheme="minorHAnsi"/>
          <w:bCs/>
        </w:rPr>
        <w:t>W związku z negatywną opinią Dyrektora Okręgowego Urzędu Górniczego w Poznaniu</w:t>
      </w:r>
      <w:r w:rsidR="007B60E1">
        <w:rPr>
          <w:rFonts w:cstheme="minorHAnsi"/>
          <w:bCs/>
        </w:rPr>
        <w:t>,</w:t>
      </w:r>
      <w:r>
        <w:rPr>
          <w:rFonts w:cstheme="minorHAnsi"/>
          <w:bCs/>
        </w:rPr>
        <w:t xml:space="preserve"> Marszałek Województwa Wielkopolskiego wezwał Wnioskodawcę do poprawienia projektu zagospodarowania złoża.</w:t>
      </w:r>
    </w:p>
    <w:p w14:paraId="5353BAF3" w14:textId="72D8617B" w:rsidR="00F83DA1" w:rsidRDefault="00BE7FF8" w:rsidP="00BE7FF8">
      <w:pPr>
        <w:spacing w:line="276" w:lineRule="auto"/>
        <w:ind w:right="142"/>
        <w:rPr>
          <w:rFonts w:cstheme="minorHAnsi"/>
          <w:bCs/>
        </w:rPr>
      </w:pPr>
      <w:r>
        <w:rPr>
          <w:rFonts w:cstheme="minorHAnsi"/>
          <w:bCs/>
        </w:rPr>
        <w:t xml:space="preserve">W związku z toczącymi się uzgodnieniami z zarządcą linii energetycznej Wnioskodawca, pismem z dnia 13 września 2024 r., wystąpił </w:t>
      </w:r>
      <w:r w:rsidR="007B60E1">
        <w:rPr>
          <w:rFonts w:cstheme="minorHAnsi"/>
          <w:bCs/>
        </w:rPr>
        <w:t xml:space="preserve">do Marszałka Województwa Wielkopolskiego </w:t>
      </w:r>
      <w:r>
        <w:rPr>
          <w:rFonts w:cstheme="minorHAnsi"/>
          <w:bCs/>
        </w:rPr>
        <w:t>o zwieszenie postępowania. M</w:t>
      </w:r>
      <w:r w:rsidR="00F83DA1">
        <w:rPr>
          <w:rFonts w:cstheme="minorHAnsi"/>
          <w:bCs/>
        </w:rPr>
        <w:t xml:space="preserve">arszałek Województwa Wielkopolskiego postanowieniem znak: </w:t>
      </w:r>
      <w:r w:rsidR="00E35915" w:rsidRPr="00F83DA1">
        <w:rPr>
          <w:rFonts w:cstheme="minorHAnsi"/>
        </w:rPr>
        <w:t>DSK-V.7422.38.2024 z dnia</w:t>
      </w:r>
      <w:r w:rsidR="006E3993">
        <w:rPr>
          <w:rFonts w:cstheme="minorHAnsi"/>
        </w:rPr>
        <w:t xml:space="preserve"> </w:t>
      </w:r>
      <w:r w:rsidR="00F83DA1">
        <w:rPr>
          <w:rFonts w:cstheme="minorHAnsi"/>
        </w:rPr>
        <w:t xml:space="preserve">27 września </w:t>
      </w:r>
      <w:r w:rsidR="006E3993">
        <w:rPr>
          <w:rFonts w:cstheme="minorHAnsi"/>
        </w:rPr>
        <w:br/>
      </w:r>
      <w:r w:rsidR="00F83DA1">
        <w:rPr>
          <w:rFonts w:cstheme="minorHAnsi"/>
        </w:rPr>
        <w:t>2024 r., zawiesił</w:t>
      </w:r>
      <w:r w:rsidR="007B60E1">
        <w:rPr>
          <w:rFonts w:cstheme="minorHAnsi"/>
        </w:rPr>
        <w:t xml:space="preserve"> </w:t>
      </w:r>
      <w:r w:rsidR="00F83DA1">
        <w:rPr>
          <w:rFonts w:cstheme="minorHAnsi"/>
        </w:rPr>
        <w:t>przedmiotowe postępowanie.</w:t>
      </w:r>
    </w:p>
    <w:p w14:paraId="5996F588" w14:textId="38D87726" w:rsidR="00452A7A" w:rsidRDefault="000E66AB" w:rsidP="000E66AB">
      <w:pPr>
        <w:spacing w:line="276" w:lineRule="auto"/>
        <w:rPr>
          <w:rFonts w:cstheme="minorHAnsi"/>
        </w:rPr>
      </w:pPr>
      <w:r>
        <w:rPr>
          <w:rFonts w:cstheme="minorHAnsi"/>
          <w:bCs/>
        </w:rPr>
        <w:t xml:space="preserve">Następnie, pismem z dnia 29 października 2024 r. </w:t>
      </w:r>
      <w:r w:rsidR="008A661D" w:rsidRPr="00F83DA1">
        <w:rPr>
          <w:rFonts w:cstheme="minorHAnsi"/>
          <w:bCs/>
        </w:rPr>
        <w:t xml:space="preserve">Wnioskodawca przedstawił </w:t>
      </w:r>
      <w:r>
        <w:rPr>
          <w:rFonts w:cstheme="minorHAnsi"/>
          <w:bCs/>
        </w:rPr>
        <w:t>poprawiony wniosek o udzielenie koncesji</w:t>
      </w:r>
      <w:r w:rsidR="007B60E1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kopię </w:t>
      </w:r>
      <w:r w:rsidR="008A661D" w:rsidRPr="00F83DA1">
        <w:rPr>
          <w:rFonts w:cstheme="minorHAnsi"/>
          <w:bCs/>
        </w:rPr>
        <w:t>pism</w:t>
      </w:r>
      <w:r>
        <w:rPr>
          <w:rFonts w:cstheme="minorHAnsi"/>
          <w:bCs/>
        </w:rPr>
        <w:t>a</w:t>
      </w:r>
      <w:r w:rsidR="008A661D" w:rsidRPr="00F83DA1">
        <w:rPr>
          <w:rFonts w:cstheme="minorHAnsi"/>
          <w:bCs/>
        </w:rPr>
        <w:t xml:space="preserve"> Enea Operator Sp</w:t>
      </w:r>
      <w:r>
        <w:rPr>
          <w:rFonts w:cstheme="minorHAnsi"/>
          <w:bCs/>
        </w:rPr>
        <w:t>.</w:t>
      </w:r>
      <w:r w:rsidR="008A661D" w:rsidRPr="00F83DA1">
        <w:rPr>
          <w:rFonts w:cstheme="minorHAnsi"/>
          <w:bCs/>
        </w:rPr>
        <w:t xml:space="preserve"> z o.o. </w:t>
      </w:r>
      <w:r w:rsidR="006E3993">
        <w:rPr>
          <w:rFonts w:cstheme="minorHAnsi"/>
          <w:bCs/>
        </w:rPr>
        <w:br/>
      </w:r>
      <w:r w:rsidR="008A661D" w:rsidRPr="00F83DA1">
        <w:rPr>
          <w:rFonts w:cstheme="minorHAnsi"/>
          <w:bCs/>
        </w:rPr>
        <w:t>z dnia 11 października 2024 r. określające</w:t>
      </w:r>
      <w:r>
        <w:rPr>
          <w:rFonts w:cstheme="minorHAnsi"/>
          <w:bCs/>
        </w:rPr>
        <w:t>go</w:t>
      </w:r>
      <w:r w:rsidR="008A661D" w:rsidRPr="00F83DA1">
        <w:rPr>
          <w:rFonts w:cstheme="minorHAnsi"/>
          <w:bCs/>
        </w:rPr>
        <w:t xml:space="preserve"> warunki</w:t>
      </w:r>
      <w:r w:rsidR="00996AC9" w:rsidRPr="00F83DA1">
        <w:rPr>
          <w:rFonts w:cstheme="minorHAnsi"/>
          <w:bCs/>
        </w:rPr>
        <w:t xml:space="preserve"> </w:t>
      </w:r>
      <w:r w:rsidR="00E35915">
        <w:rPr>
          <w:rFonts w:cstheme="minorHAnsi"/>
          <w:bCs/>
        </w:rPr>
        <w:t xml:space="preserve">eksploatacji kruszywa naturalnego </w:t>
      </w:r>
      <w:r w:rsidR="00996AC9" w:rsidRPr="00F83DA1">
        <w:rPr>
          <w:rFonts w:cstheme="minorHAnsi"/>
          <w:bCs/>
        </w:rPr>
        <w:t xml:space="preserve">w odniesieniu do słupa nr 49 linii </w:t>
      </w:r>
      <w:r w:rsidR="00996AC9" w:rsidRPr="00256F53">
        <w:rPr>
          <w:rFonts w:cstheme="minorHAnsi"/>
          <w:bCs/>
        </w:rPr>
        <w:t xml:space="preserve">napowietrznej 110 kV relacji </w:t>
      </w:r>
      <w:r w:rsidR="006E3993">
        <w:rPr>
          <w:rFonts w:cstheme="minorHAnsi"/>
          <w:bCs/>
        </w:rPr>
        <w:br/>
      </w:r>
      <w:r w:rsidR="00996AC9" w:rsidRPr="00256F53">
        <w:rPr>
          <w:rFonts w:cstheme="minorHAnsi"/>
          <w:bCs/>
        </w:rPr>
        <w:t>Plewiska-Buk</w:t>
      </w:r>
      <w:r w:rsidR="007B60E1">
        <w:rPr>
          <w:rFonts w:cstheme="minorHAnsi"/>
          <w:bCs/>
        </w:rPr>
        <w:t>.</w:t>
      </w:r>
      <w:r w:rsidR="008F7184" w:rsidRPr="00256F53">
        <w:rPr>
          <w:rFonts w:cstheme="minorHAnsi"/>
          <w:bCs/>
        </w:rPr>
        <w:t xml:space="preserve"> </w:t>
      </w:r>
      <w:r w:rsidR="00E35915" w:rsidRPr="00256F53">
        <w:rPr>
          <w:rFonts w:cstheme="minorHAnsi"/>
          <w:bCs/>
        </w:rPr>
        <w:br/>
      </w:r>
      <w:r w:rsidR="007B60E1">
        <w:rPr>
          <w:rFonts w:cstheme="minorHAnsi"/>
          <w:bCs/>
        </w:rPr>
        <w:t>W projekcie zagospodarowania złoża</w:t>
      </w:r>
      <w:r w:rsidR="00256F53" w:rsidRPr="00256F53">
        <w:rPr>
          <w:rFonts w:cstheme="minorHAnsi"/>
          <w:bCs/>
        </w:rPr>
        <w:t xml:space="preserve"> został wyznaczony filar ochronn</w:t>
      </w:r>
      <w:r w:rsidR="00256F53">
        <w:rPr>
          <w:rFonts w:cstheme="minorHAnsi"/>
          <w:bCs/>
        </w:rPr>
        <w:t>y</w:t>
      </w:r>
      <w:r w:rsidR="00256F53" w:rsidRPr="00256F53">
        <w:rPr>
          <w:rFonts w:cstheme="minorHAnsi"/>
          <w:bCs/>
        </w:rPr>
        <w:t xml:space="preserve"> od słupa linii elektroenergetycznej oraz pas ochronny umożliwiający dojazd gwarantują</w:t>
      </w:r>
      <w:r w:rsidR="00256F53">
        <w:rPr>
          <w:rFonts w:cstheme="minorHAnsi"/>
          <w:bCs/>
        </w:rPr>
        <w:t>cy</w:t>
      </w:r>
      <w:r w:rsidR="00256F53" w:rsidRPr="00256F53">
        <w:rPr>
          <w:rFonts w:cstheme="minorHAnsi"/>
          <w:bCs/>
        </w:rPr>
        <w:t xml:space="preserve"> bezpieczne wykonani</w:t>
      </w:r>
      <w:r w:rsidR="00256F53">
        <w:rPr>
          <w:rFonts w:cstheme="minorHAnsi"/>
          <w:bCs/>
        </w:rPr>
        <w:t>e</w:t>
      </w:r>
      <w:r w:rsidR="00256F53" w:rsidRPr="00256F53">
        <w:rPr>
          <w:rFonts w:cstheme="minorHAnsi"/>
          <w:bCs/>
        </w:rPr>
        <w:t xml:space="preserve"> zakresu czynności konserwacyjnych lub naprawczych (awaryjnych) ze strony operatora elektroenergetycznego.</w:t>
      </w:r>
      <w:r w:rsidR="0041252F">
        <w:rPr>
          <w:rFonts w:cstheme="minorHAnsi"/>
          <w:bCs/>
        </w:rPr>
        <w:t xml:space="preserve"> W związku z powyższym Wnioskodawca wystąpił do Marszałka Województwa Wielkopolskiego o wznowienie postępowania. </w:t>
      </w:r>
      <w:r w:rsidR="00E35915" w:rsidRPr="00F83DA1">
        <w:rPr>
          <w:rFonts w:cstheme="minorHAnsi"/>
        </w:rPr>
        <w:t>Marszałek Województwa Wielkopolskiego</w:t>
      </w:r>
      <w:r w:rsidR="00E35915">
        <w:rPr>
          <w:rFonts w:cstheme="minorHAnsi"/>
        </w:rPr>
        <w:t xml:space="preserve"> postanowieniem znak: </w:t>
      </w:r>
      <w:r w:rsidR="006E3993">
        <w:rPr>
          <w:rFonts w:cstheme="minorHAnsi"/>
        </w:rPr>
        <w:br/>
      </w:r>
      <w:r w:rsidR="00E35915" w:rsidRPr="00F83DA1">
        <w:rPr>
          <w:rFonts w:cstheme="minorHAnsi"/>
        </w:rPr>
        <w:t>DSK-V.7422.38.2024 z dnia</w:t>
      </w:r>
      <w:r w:rsidR="00E35915">
        <w:rPr>
          <w:rFonts w:cstheme="minorHAnsi"/>
        </w:rPr>
        <w:t xml:space="preserve"> 12 listopada 2024 r. podjął zawieszone postępowanie administracyjne w sprawie udzielenia przedmiotowej koncesji.</w:t>
      </w:r>
      <w:r w:rsidR="00501EAE" w:rsidRPr="00F83DA1">
        <w:rPr>
          <w:rFonts w:cstheme="minorHAnsi"/>
          <w:bCs/>
        </w:rPr>
        <w:br/>
      </w:r>
      <w:r w:rsidR="00E35915">
        <w:rPr>
          <w:rFonts w:cstheme="minorHAnsi"/>
        </w:rPr>
        <w:t>W</w:t>
      </w:r>
      <w:r w:rsidR="00A275F7" w:rsidRPr="00F83DA1">
        <w:rPr>
          <w:rFonts w:cstheme="minorHAnsi"/>
        </w:rPr>
        <w:t xml:space="preserve">ypełniając dyspozycję art. 10 § 1 ustawy Kodeks postępowania administracyjnego, </w:t>
      </w:r>
      <w:r w:rsidR="00E35915">
        <w:rPr>
          <w:rFonts w:cstheme="minorHAnsi"/>
        </w:rPr>
        <w:t>tutejszy Organ</w:t>
      </w:r>
      <w:r w:rsidR="00A275F7" w:rsidRPr="00F83DA1">
        <w:rPr>
          <w:rFonts w:cstheme="minorHAnsi"/>
        </w:rPr>
        <w:t>, przed wydaniem decyzji udzielającej koncesji na</w:t>
      </w:r>
      <w:r w:rsidR="007D46B6" w:rsidRPr="00F83DA1">
        <w:rPr>
          <w:rFonts w:cstheme="minorHAnsi"/>
        </w:rPr>
        <w:t> </w:t>
      </w:r>
      <w:r w:rsidR="00A275F7" w:rsidRPr="00F83DA1">
        <w:rPr>
          <w:rFonts w:cstheme="minorHAnsi"/>
        </w:rPr>
        <w:t xml:space="preserve">wydobywanie kopaliny, pismem znak: </w:t>
      </w:r>
      <w:r w:rsidR="00542A48" w:rsidRPr="00F83DA1">
        <w:rPr>
          <w:rFonts w:cstheme="minorHAnsi"/>
        </w:rPr>
        <w:t>DSK-V.7422.38.2024</w:t>
      </w:r>
      <w:r w:rsidR="007A6B3B" w:rsidRPr="00F83DA1">
        <w:rPr>
          <w:rFonts w:cstheme="minorHAnsi"/>
        </w:rPr>
        <w:t xml:space="preserve"> </w:t>
      </w:r>
      <w:r w:rsidR="00A275F7" w:rsidRPr="00F83DA1">
        <w:rPr>
          <w:rFonts w:cstheme="minorHAnsi"/>
        </w:rPr>
        <w:t xml:space="preserve">z dnia </w:t>
      </w:r>
      <w:r w:rsidR="00E35915">
        <w:rPr>
          <w:rFonts w:cstheme="minorHAnsi"/>
        </w:rPr>
        <w:t>29 listopada 2024 r.</w:t>
      </w:r>
      <w:r w:rsidR="00A275F7" w:rsidRPr="00F83DA1">
        <w:rPr>
          <w:rFonts w:cstheme="minorHAnsi"/>
        </w:rPr>
        <w:t xml:space="preserve">, poinformował </w:t>
      </w:r>
      <w:r w:rsidR="00212191" w:rsidRPr="00F83DA1">
        <w:rPr>
          <w:rFonts w:cstheme="minorHAnsi"/>
        </w:rPr>
        <w:t>Stron</w:t>
      </w:r>
      <w:r w:rsidR="00E61F14">
        <w:rPr>
          <w:rFonts w:cstheme="minorHAnsi"/>
        </w:rPr>
        <w:t>ę</w:t>
      </w:r>
      <w:r w:rsidR="00A275F7" w:rsidRPr="00F83DA1">
        <w:rPr>
          <w:rFonts w:cstheme="minorHAnsi"/>
        </w:rPr>
        <w:t xml:space="preserve"> o możliwości wypowiedzenia się, co do zebranych materiałów. </w:t>
      </w:r>
      <w:r w:rsidR="00212191" w:rsidRPr="00F83DA1">
        <w:rPr>
          <w:rFonts w:cstheme="minorHAnsi"/>
        </w:rPr>
        <w:t>Stron</w:t>
      </w:r>
      <w:r w:rsidR="00E61F14">
        <w:rPr>
          <w:rFonts w:cstheme="minorHAnsi"/>
        </w:rPr>
        <w:t>a</w:t>
      </w:r>
      <w:r w:rsidR="00212191" w:rsidRPr="00F83DA1">
        <w:rPr>
          <w:rFonts w:cstheme="minorHAnsi"/>
        </w:rPr>
        <w:t xml:space="preserve"> </w:t>
      </w:r>
      <w:r w:rsidR="00452A7A" w:rsidRPr="00F83DA1">
        <w:rPr>
          <w:rFonts w:cstheme="minorHAnsi"/>
        </w:rPr>
        <w:t xml:space="preserve">nie </w:t>
      </w:r>
      <w:r w:rsidR="003C1234" w:rsidRPr="00F83DA1">
        <w:rPr>
          <w:rFonts w:cstheme="minorHAnsi"/>
        </w:rPr>
        <w:t>skorzystał</w:t>
      </w:r>
      <w:r w:rsidR="00E61F14">
        <w:rPr>
          <w:rFonts w:cstheme="minorHAnsi"/>
        </w:rPr>
        <w:t>a</w:t>
      </w:r>
      <w:r w:rsidR="00452A7A" w:rsidRPr="00F83DA1">
        <w:rPr>
          <w:rFonts w:cstheme="minorHAnsi"/>
        </w:rPr>
        <w:t xml:space="preserve"> z tego uprawnienia. </w:t>
      </w:r>
    </w:p>
    <w:p w14:paraId="6B06A777" w14:textId="5B02AB20" w:rsidR="004C2AD4" w:rsidRPr="00F83DA1" w:rsidRDefault="004C2AD4" w:rsidP="004C2AD4">
      <w:pPr>
        <w:spacing w:line="276" w:lineRule="auto"/>
        <w:rPr>
          <w:rFonts w:cstheme="minorHAnsi"/>
        </w:rPr>
      </w:pPr>
      <w:r w:rsidRPr="00F83DA1">
        <w:rPr>
          <w:rFonts w:cstheme="minorHAnsi"/>
        </w:rPr>
        <w:t>W toku postępowania Stron</w:t>
      </w:r>
      <w:r w:rsidR="00E61F14">
        <w:rPr>
          <w:rFonts w:cstheme="minorHAnsi"/>
        </w:rPr>
        <w:t>a</w:t>
      </w:r>
      <w:r w:rsidRPr="00F83DA1">
        <w:rPr>
          <w:rFonts w:cstheme="minorHAnsi"/>
        </w:rPr>
        <w:t xml:space="preserve"> został</w:t>
      </w:r>
      <w:r w:rsidR="00E61F14">
        <w:rPr>
          <w:rFonts w:cstheme="minorHAnsi"/>
        </w:rPr>
        <w:t>a</w:t>
      </w:r>
      <w:r w:rsidRPr="00F83DA1">
        <w:rPr>
          <w:rFonts w:cstheme="minorHAnsi"/>
        </w:rPr>
        <w:t xml:space="preserve"> </w:t>
      </w:r>
      <w:r w:rsidR="00E61F14">
        <w:rPr>
          <w:rFonts w:cstheme="minorHAnsi"/>
        </w:rPr>
        <w:t>poinformowana</w:t>
      </w:r>
      <w:r w:rsidRPr="00F83DA1">
        <w:rPr>
          <w:rFonts w:cstheme="minorHAnsi"/>
        </w:rPr>
        <w:t xml:space="preserve"> o wyznaczeniu now</w:t>
      </w:r>
      <w:r w:rsidR="00DC2BB0">
        <w:rPr>
          <w:rFonts w:cstheme="minorHAnsi"/>
        </w:rPr>
        <w:t>ych</w:t>
      </w:r>
      <w:r w:rsidRPr="00F83DA1">
        <w:rPr>
          <w:rFonts w:cstheme="minorHAnsi"/>
        </w:rPr>
        <w:t xml:space="preserve"> termin</w:t>
      </w:r>
      <w:r w:rsidR="00DC2BB0">
        <w:rPr>
          <w:rFonts w:cstheme="minorHAnsi"/>
        </w:rPr>
        <w:t>ów</w:t>
      </w:r>
      <w:r w:rsidRPr="00F83DA1">
        <w:rPr>
          <w:rFonts w:cstheme="minorHAnsi"/>
        </w:rPr>
        <w:t xml:space="preserve"> załatwienia sprawy, na podstawie art. 36 Kodeksu postępowania administracyjnego.</w:t>
      </w:r>
    </w:p>
    <w:p w14:paraId="7A1351B4" w14:textId="6DE7290C" w:rsidR="00FF20E8" w:rsidRPr="00F83DA1" w:rsidRDefault="008F7829" w:rsidP="00501EAE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3DA1">
        <w:rPr>
          <w:rFonts w:asciiTheme="minorHAnsi" w:hAnsiTheme="minorHAnsi" w:cstheme="minorHAnsi"/>
          <w:sz w:val="24"/>
          <w:szCs w:val="24"/>
        </w:rPr>
        <w:t xml:space="preserve">Złoże kruszywa naturalnego </w:t>
      </w:r>
      <w:r w:rsidR="006C7767" w:rsidRPr="00F83DA1">
        <w:rPr>
          <w:rFonts w:asciiTheme="minorHAnsi" w:hAnsiTheme="minorHAnsi" w:cstheme="minorHAnsi"/>
          <w:sz w:val="24"/>
          <w:szCs w:val="24"/>
        </w:rPr>
        <w:t>„</w:t>
      </w:r>
      <w:r w:rsidR="00EA525F" w:rsidRPr="00F83DA1">
        <w:rPr>
          <w:rFonts w:asciiTheme="minorHAnsi" w:hAnsiTheme="minorHAnsi" w:cstheme="minorHAnsi"/>
          <w:sz w:val="24"/>
          <w:szCs w:val="24"/>
        </w:rPr>
        <w:t>Rybojedzko PŁ</w:t>
      </w:r>
      <w:r w:rsidR="006C7767" w:rsidRPr="00F83DA1">
        <w:rPr>
          <w:rFonts w:asciiTheme="minorHAnsi" w:hAnsiTheme="minorHAnsi" w:cstheme="minorHAnsi"/>
          <w:sz w:val="24"/>
          <w:szCs w:val="24"/>
        </w:rPr>
        <w:t>”</w:t>
      </w:r>
      <w:r w:rsidRPr="00F83DA1">
        <w:rPr>
          <w:rFonts w:asciiTheme="minorHAnsi" w:hAnsiTheme="minorHAnsi" w:cstheme="minorHAnsi"/>
          <w:sz w:val="24"/>
          <w:szCs w:val="24"/>
        </w:rPr>
        <w:t xml:space="preserve"> zostało udokumentowane w formie </w:t>
      </w:r>
      <w:r w:rsidR="007F59B2" w:rsidRPr="00F83DA1">
        <w:rPr>
          <w:rFonts w:asciiTheme="minorHAnsi" w:hAnsiTheme="minorHAnsi" w:cstheme="minorHAnsi"/>
          <w:sz w:val="24"/>
          <w:szCs w:val="24"/>
        </w:rPr>
        <w:t>„</w:t>
      </w:r>
      <w:r w:rsidR="00AB41E7" w:rsidRPr="00F83DA1">
        <w:rPr>
          <w:rFonts w:asciiTheme="minorHAnsi" w:hAnsiTheme="minorHAnsi" w:cstheme="minorHAnsi"/>
          <w:sz w:val="24"/>
          <w:szCs w:val="24"/>
        </w:rPr>
        <w:t>Dodatku nr 1 do dokumentacji geologicznej złoża kruszywa naturalnego/piasków skaleniowo kwarcowych/ »Rybojedzko PŁ« w kat. C</w:t>
      </w:r>
      <w:r w:rsidR="00AB41E7" w:rsidRPr="00F83DA1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AB41E7" w:rsidRPr="00F83DA1">
        <w:rPr>
          <w:rFonts w:asciiTheme="minorHAnsi" w:hAnsiTheme="minorHAnsi" w:cstheme="minorHAnsi"/>
          <w:sz w:val="24"/>
          <w:szCs w:val="24"/>
        </w:rPr>
        <w:t xml:space="preserve">, miejscowość Rybojedzko, gmina Stęszew, powiat poznański, województwo wielkopolskie” zatwierdzonego decyzją </w:t>
      </w:r>
      <w:r w:rsidR="006E3993">
        <w:rPr>
          <w:rFonts w:asciiTheme="minorHAnsi" w:hAnsiTheme="minorHAnsi" w:cstheme="minorHAnsi"/>
          <w:sz w:val="24"/>
          <w:szCs w:val="24"/>
        </w:rPr>
        <w:br/>
      </w:r>
      <w:r w:rsidR="006E3993">
        <w:rPr>
          <w:rFonts w:asciiTheme="minorHAnsi" w:hAnsiTheme="minorHAnsi" w:cstheme="minorHAnsi"/>
          <w:sz w:val="24"/>
          <w:szCs w:val="24"/>
        </w:rPr>
        <w:br/>
      </w:r>
      <w:r w:rsidR="00AB41E7" w:rsidRPr="00F83DA1">
        <w:rPr>
          <w:rFonts w:asciiTheme="minorHAnsi" w:hAnsiTheme="minorHAnsi" w:cstheme="minorHAnsi"/>
          <w:sz w:val="24"/>
          <w:szCs w:val="24"/>
        </w:rPr>
        <w:lastRenderedPageBreak/>
        <w:t>Marszałka Województwa Wielkopolskiego znak: DSK-V.7427.7.2023 z dnia 18 stycznia 2023 r.</w:t>
      </w:r>
      <w:r w:rsidR="00C92A20" w:rsidRPr="00F83DA1">
        <w:rPr>
          <w:rFonts w:asciiTheme="minorHAnsi" w:hAnsiTheme="minorHAnsi" w:cstheme="minorHAnsi"/>
          <w:sz w:val="24"/>
          <w:szCs w:val="24"/>
        </w:rPr>
        <w:t>,</w:t>
      </w:r>
      <w:r w:rsidR="0071658C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93738D" w:rsidRPr="00F83DA1">
        <w:rPr>
          <w:rFonts w:asciiTheme="minorHAnsi" w:hAnsiTheme="minorHAnsi" w:cstheme="minorHAnsi"/>
          <w:sz w:val="24"/>
          <w:szCs w:val="24"/>
        </w:rPr>
        <w:t>w </w:t>
      </w:r>
      <w:r w:rsidR="00FF20E8" w:rsidRPr="00F83DA1">
        <w:rPr>
          <w:rFonts w:asciiTheme="minorHAnsi" w:hAnsiTheme="minorHAnsi" w:cstheme="minorHAnsi"/>
          <w:sz w:val="24"/>
          <w:szCs w:val="24"/>
        </w:rPr>
        <w:t>jednym</w:t>
      </w:r>
      <w:r w:rsidR="008B12A6" w:rsidRPr="00F83DA1">
        <w:rPr>
          <w:rFonts w:asciiTheme="minorHAnsi" w:hAnsiTheme="minorHAnsi" w:cstheme="minorHAnsi"/>
          <w:sz w:val="24"/>
          <w:szCs w:val="24"/>
        </w:rPr>
        <w:t xml:space="preserve"> pol</w:t>
      </w:r>
      <w:r w:rsidR="00FF20E8" w:rsidRPr="00F83DA1">
        <w:rPr>
          <w:rFonts w:asciiTheme="minorHAnsi" w:hAnsiTheme="minorHAnsi" w:cstheme="minorHAnsi"/>
          <w:sz w:val="24"/>
          <w:szCs w:val="24"/>
        </w:rPr>
        <w:t>u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, na </w:t>
      </w:r>
      <w:r w:rsidR="00501EAE" w:rsidRPr="00F83DA1">
        <w:rPr>
          <w:rFonts w:asciiTheme="minorHAnsi" w:hAnsiTheme="minorHAnsi" w:cstheme="minorHAnsi"/>
          <w:sz w:val="24"/>
          <w:szCs w:val="24"/>
        </w:rPr>
        <w:t xml:space="preserve">części </w:t>
      </w:r>
      <w:r w:rsidR="003C1234" w:rsidRPr="00F83DA1">
        <w:rPr>
          <w:rFonts w:asciiTheme="minorHAnsi" w:hAnsiTheme="minorHAnsi" w:cstheme="minorHAnsi"/>
          <w:sz w:val="24"/>
          <w:szCs w:val="24"/>
        </w:rPr>
        <w:t>dział</w:t>
      </w:r>
      <w:r w:rsidR="00AB41E7" w:rsidRPr="00F83DA1">
        <w:rPr>
          <w:rFonts w:asciiTheme="minorHAnsi" w:hAnsiTheme="minorHAnsi" w:cstheme="minorHAnsi"/>
          <w:sz w:val="24"/>
          <w:szCs w:val="24"/>
        </w:rPr>
        <w:t>e</w:t>
      </w:r>
      <w:r w:rsidR="003C1234" w:rsidRPr="00F83DA1">
        <w:rPr>
          <w:rFonts w:asciiTheme="minorHAnsi" w:hAnsiTheme="minorHAnsi" w:cstheme="minorHAnsi"/>
          <w:sz w:val="24"/>
          <w:szCs w:val="24"/>
        </w:rPr>
        <w:t>k</w:t>
      </w:r>
      <w:r w:rsidR="00AB41E7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nr ewid. </w:t>
      </w:r>
      <w:r w:rsidR="00AB41E7" w:rsidRPr="00F83DA1">
        <w:rPr>
          <w:rFonts w:asciiTheme="minorHAnsi" w:hAnsiTheme="minorHAnsi" w:cstheme="minorHAnsi"/>
          <w:sz w:val="24"/>
          <w:szCs w:val="24"/>
        </w:rPr>
        <w:t xml:space="preserve">142, 145, 146/1 i 146/2 o łącznej powierzchni </w:t>
      </w:r>
      <w:r w:rsidR="00C7142A" w:rsidRPr="00F83DA1">
        <w:rPr>
          <w:rFonts w:asciiTheme="minorHAnsi" w:hAnsiTheme="minorHAnsi" w:cstheme="minorHAnsi"/>
          <w:sz w:val="24"/>
          <w:szCs w:val="24"/>
        </w:rPr>
        <w:t>4,7748 ha</w:t>
      </w:r>
      <w:r w:rsidR="003C1234" w:rsidRPr="00F83DA1">
        <w:rPr>
          <w:rFonts w:asciiTheme="minorHAnsi" w:hAnsiTheme="minorHAnsi" w:cstheme="minorHAnsi"/>
          <w:sz w:val="24"/>
          <w:szCs w:val="24"/>
        </w:rPr>
        <w:t>, położon</w:t>
      </w:r>
      <w:r w:rsidR="00AB41E7" w:rsidRPr="00F83DA1">
        <w:rPr>
          <w:rFonts w:asciiTheme="minorHAnsi" w:hAnsiTheme="minorHAnsi" w:cstheme="minorHAnsi"/>
          <w:sz w:val="24"/>
          <w:szCs w:val="24"/>
        </w:rPr>
        <w:t>ych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 w miejscowości </w:t>
      </w:r>
      <w:r w:rsidR="00AB41E7" w:rsidRPr="00F83DA1">
        <w:rPr>
          <w:rFonts w:asciiTheme="minorHAnsi" w:hAnsiTheme="minorHAnsi" w:cstheme="minorHAnsi"/>
          <w:sz w:val="24"/>
          <w:szCs w:val="24"/>
        </w:rPr>
        <w:t>Rybojedzko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, gmina </w:t>
      </w:r>
      <w:r w:rsidR="00AB41E7" w:rsidRPr="00F83DA1">
        <w:rPr>
          <w:rFonts w:asciiTheme="minorHAnsi" w:hAnsiTheme="minorHAnsi" w:cstheme="minorHAnsi"/>
          <w:sz w:val="24"/>
          <w:szCs w:val="24"/>
        </w:rPr>
        <w:t>Stęszew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, powiat </w:t>
      </w:r>
      <w:r w:rsidR="00AB41E7" w:rsidRPr="00F83DA1">
        <w:rPr>
          <w:rFonts w:asciiTheme="minorHAnsi" w:hAnsiTheme="minorHAnsi" w:cstheme="minorHAnsi"/>
          <w:sz w:val="24"/>
          <w:szCs w:val="24"/>
        </w:rPr>
        <w:t>poznański</w:t>
      </w:r>
      <w:r w:rsidR="003C1234" w:rsidRPr="00F83DA1">
        <w:rPr>
          <w:rFonts w:asciiTheme="minorHAnsi" w:hAnsiTheme="minorHAnsi" w:cstheme="minorHAnsi"/>
          <w:sz w:val="24"/>
          <w:szCs w:val="24"/>
        </w:rPr>
        <w:t>, województwo wielkopolskie.</w:t>
      </w:r>
    </w:p>
    <w:p w14:paraId="06DE28B7" w14:textId="77777777" w:rsidR="00DC2BB0" w:rsidRDefault="008F7829" w:rsidP="00DC2BB0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3DA1">
        <w:rPr>
          <w:rFonts w:asciiTheme="minorHAnsi" w:hAnsiTheme="minorHAnsi" w:cstheme="minorHAnsi"/>
          <w:sz w:val="24"/>
          <w:szCs w:val="24"/>
        </w:rPr>
        <w:t>Eksploatacja kruszywa naturalnego z</w:t>
      </w:r>
      <w:r w:rsidR="00AB41E7" w:rsidRPr="00F83DA1">
        <w:rPr>
          <w:rFonts w:asciiTheme="minorHAnsi" w:hAnsiTheme="minorHAnsi" w:cstheme="minorHAnsi"/>
          <w:sz w:val="24"/>
          <w:szCs w:val="24"/>
        </w:rPr>
        <w:t>e</w:t>
      </w:r>
      <w:r w:rsidR="00BD0A50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Pr="00F83DA1">
        <w:rPr>
          <w:rFonts w:asciiTheme="minorHAnsi" w:hAnsiTheme="minorHAnsi" w:cstheme="minorHAnsi"/>
          <w:sz w:val="24"/>
          <w:szCs w:val="24"/>
        </w:rPr>
        <w:t xml:space="preserve">złoża </w:t>
      </w:r>
      <w:r w:rsidR="006C7767" w:rsidRPr="00F83DA1">
        <w:rPr>
          <w:rFonts w:asciiTheme="minorHAnsi" w:hAnsiTheme="minorHAnsi" w:cstheme="minorHAnsi"/>
          <w:sz w:val="24"/>
          <w:szCs w:val="24"/>
        </w:rPr>
        <w:t>„</w:t>
      </w:r>
      <w:r w:rsidR="00EA525F" w:rsidRPr="00F83DA1">
        <w:rPr>
          <w:rFonts w:asciiTheme="minorHAnsi" w:hAnsiTheme="minorHAnsi" w:cstheme="minorHAnsi"/>
          <w:sz w:val="24"/>
          <w:szCs w:val="24"/>
        </w:rPr>
        <w:t>Rybojedzko PŁ</w:t>
      </w:r>
      <w:r w:rsidR="006C7767" w:rsidRPr="00F83DA1">
        <w:rPr>
          <w:rFonts w:asciiTheme="minorHAnsi" w:hAnsiTheme="minorHAnsi" w:cstheme="minorHAnsi"/>
          <w:sz w:val="24"/>
          <w:szCs w:val="24"/>
        </w:rPr>
        <w:t>”</w:t>
      </w:r>
      <w:r w:rsidR="00F77C10" w:rsidRPr="00F83DA1">
        <w:rPr>
          <w:rFonts w:asciiTheme="minorHAnsi" w:hAnsiTheme="minorHAnsi" w:cstheme="minorHAnsi"/>
          <w:sz w:val="24"/>
          <w:szCs w:val="24"/>
        </w:rPr>
        <w:t xml:space="preserve"> prowadzona będzie, na </w:t>
      </w:r>
      <w:r w:rsidRPr="00F83DA1">
        <w:rPr>
          <w:rFonts w:asciiTheme="minorHAnsi" w:hAnsiTheme="minorHAnsi" w:cstheme="minorHAnsi"/>
          <w:sz w:val="24"/>
          <w:szCs w:val="24"/>
        </w:rPr>
        <w:t xml:space="preserve">podstawie niniejszej koncesji, </w:t>
      </w:r>
      <w:r w:rsidR="0093738D" w:rsidRPr="00F83DA1">
        <w:rPr>
          <w:rFonts w:asciiTheme="minorHAnsi" w:hAnsiTheme="minorHAnsi" w:cstheme="minorHAnsi"/>
          <w:sz w:val="24"/>
          <w:szCs w:val="24"/>
        </w:rPr>
        <w:t xml:space="preserve">na </w:t>
      </w:r>
      <w:r w:rsidR="004C2AD4" w:rsidRPr="00F83DA1">
        <w:rPr>
          <w:rFonts w:asciiTheme="minorHAnsi" w:hAnsiTheme="minorHAnsi" w:cstheme="minorHAnsi"/>
          <w:sz w:val="24"/>
          <w:szCs w:val="24"/>
        </w:rPr>
        <w:t xml:space="preserve">terenie </w:t>
      </w:r>
      <w:r w:rsidR="00501EAE" w:rsidRPr="00F83DA1">
        <w:rPr>
          <w:rFonts w:asciiTheme="minorHAnsi" w:hAnsiTheme="minorHAnsi" w:cstheme="minorHAnsi"/>
          <w:sz w:val="24"/>
          <w:szCs w:val="24"/>
        </w:rPr>
        <w:t>części dział</w:t>
      </w:r>
      <w:r w:rsidR="00AB41E7" w:rsidRPr="00F83DA1">
        <w:rPr>
          <w:rFonts w:asciiTheme="minorHAnsi" w:hAnsiTheme="minorHAnsi" w:cstheme="minorHAnsi"/>
          <w:sz w:val="24"/>
          <w:szCs w:val="24"/>
        </w:rPr>
        <w:t>e</w:t>
      </w:r>
      <w:r w:rsidR="00501EAE" w:rsidRPr="00F83DA1">
        <w:rPr>
          <w:rFonts w:asciiTheme="minorHAnsi" w:hAnsiTheme="minorHAnsi" w:cstheme="minorHAnsi"/>
          <w:sz w:val="24"/>
          <w:szCs w:val="24"/>
        </w:rPr>
        <w:t xml:space="preserve">k </w:t>
      </w:r>
      <w:r w:rsidR="003C1234" w:rsidRPr="00F83DA1">
        <w:rPr>
          <w:rFonts w:asciiTheme="minorHAnsi" w:hAnsiTheme="minorHAnsi" w:cstheme="minorHAnsi"/>
          <w:sz w:val="24"/>
          <w:szCs w:val="24"/>
        </w:rPr>
        <w:t>o numer</w:t>
      </w:r>
      <w:r w:rsidR="00AB41E7" w:rsidRPr="00F83DA1">
        <w:rPr>
          <w:rFonts w:asciiTheme="minorHAnsi" w:hAnsiTheme="minorHAnsi" w:cstheme="minorHAnsi"/>
          <w:sz w:val="24"/>
          <w:szCs w:val="24"/>
        </w:rPr>
        <w:t>ach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 ewidencyjny</w:t>
      </w:r>
      <w:r w:rsidR="00AB41E7" w:rsidRPr="00F83DA1">
        <w:rPr>
          <w:rFonts w:asciiTheme="minorHAnsi" w:hAnsiTheme="minorHAnsi" w:cstheme="minorHAnsi"/>
          <w:sz w:val="24"/>
          <w:szCs w:val="24"/>
        </w:rPr>
        <w:t>ch</w:t>
      </w:r>
      <w:r w:rsidR="00501EAE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AB41E7" w:rsidRPr="00F83DA1">
        <w:rPr>
          <w:rFonts w:asciiTheme="minorHAnsi" w:hAnsiTheme="minorHAnsi" w:cstheme="minorHAnsi"/>
          <w:sz w:val="24"/>
          <w:szCs w:val="24"/>
        </w:rPr>
        <w:t xml:space="preserve">142, 145, 146/1 </w:t>
      </w:r>
      <w:r w:rsidR="00E61F14">
        <w:rPr>
          <w:rFonts w:asciiTheme="minorHAnsi" w:hAnsiTheme="minorHAnsi" w:cstheme="minorHAnsi"/>
          <w:sz w:val="24"/>
          <w:szCs w:val="24"/>
        </w:rPr>
        <w:t>oraz</w:t>
      </w:r>
      <w:r w:rsidR="00AB41E7" w:rsidRPr="00F83DA1">
        <w:rPr>
          <w:rFonts w:asciiTheme="minorHAnsi" w:hAnsiTheme="minorHAnsi" w:cstheme="minorHAnsi"/>
          <w:sz w:val="24"/>
          <w:szCs w:val="24"/>
        </w:rPr>
        <w:t xml:space="preserve"> 146/2 </w:t>
      </w:r>
      <w:r w:rsidR="003C1234" w:rsidRPr="00F83D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B41E7" w:rsidRPr="00F83DA1">
        <w:rPr>
          <w:rFonts w:asciiTheme="minorHAnsi" w:hAnsiTheme="minorHAnsi" w:cstheme="minorHAnsi"/>
          <w:sz w:val="24"/>
          <w:szCs w:val="24"/>
        </w:rPr>
        <w:t>w miejscowości Rybojedzko, gmina Stęszew, powiat poznański, województwo wielkopolskie</w:t>
      </w:r>
      <w:r w:rsidR="00965E65" w:rsidRPr="00F83DA1">
        <w:rPr>
          <w:rFonts w:asciiTheme="minorHAnsi" w:hAnsiTheme="minorHAnsi" w:cstheme="minorHAnsi"/>
          <w:sz w:val="24"/>
          <w:szCs w:val="24"/>
        </w:rPr>
        <w:t>,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2315C9" w:rsidRPr="00F83DA1">
        <w:rPr>
          <w:rFonts w:asciiTheme="minorHAnsi" w:hAnsiTheme="minorHAnsi" w:cstheme="minorHAnsi"/>
          <w:sz w:val="24"/>
          <w:szCs w:val="24"/>
        </w:rPr>
        <w:t xml:space="preserve">o 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powierzchni </w:t>
      </w:r>
      <w:r w:rsidR="00AB41E7" w:rsidRPr="00F83DA1">
        <w:rPr>
          <w:rFonts w:asciiTheme="minorHAnsi" w:hAnsiTheme="minorHAnsi" w:cstheme="minorHAnsi"/>
          <w:sz w:val="24"/>
          <w:szCs w:val="24"/>
        </w:rPr>
        <w:t>4</w:t>
      </w:r>
      <w:r w:rsidR="002315C9" w:rsidRPr="00F83DA1">
        <w:rPr>
          <w:rFonts w:asciiTheme="minorHAnsi" w:hAnsiTheme="minorHAnsi" w:cstheme="minorHAnsi"/>
          <w:sz w:val="24"/>
          <w:szCs w:val="24"/>
        </w:rPr>
        <w:t>,</w:t>
      </w:r>
      <w:r w:rsidR="00AB41E7" w:rsidRPr="00F83DA1">
        <w:rPr>
          <w:rFonts w:asciiTheme="minorHAnsi" w:hAnsiTheme="minorHAnsi" w:cstheme="minorHAnsi"/>
          <w:sz w:val="24"/>
          <w:szCs w:val="24"/>
        </w:rPr>
        <w:t>5771</w:t>
      </w:r>
      <w:r w:rsidR="003C1234" w:rsidRPr="00F83DA1">
        <w:rPr>
          <w:rFonts w:asciiTheme="minorHAnsi" w:hAnsiTheme="minorHAnsi" w:cstheme="minorHAnsi"/>
          <w:sz w:val="24"/>
          <w:szCs w:val="24"/>
        </w:rPr>
        <w:t> ha, w granicach wyznaczonych zasobów przemysłowych</w:t>
      </w:r>
      <w:r w:rsidRPr="00F83DA1">
        <w:rPr>
          <w:rFonts w:asciiTheme="minorHAnsi" w:hAnsiTheme="minorHAnsi" w:cstheme="minorHAnsi"/>
          <w:sz w:val="24"/>
          <w:szCs w:val="24"/>
        </w:rPr>
        <w:t xml:space="preserve">. Wydobycie kopaliny prowadzone będzie systemem odkrywkowym, </w:t>
      </w:r>
      <w:r w:rsidR="00C7142A" w:rsidRPr="00F83DA1">
        <w:rPr>
          <w:rFonts w:asciiTheme="minorHAnsi" w:hAnsiTheme="minorHAnsi" w:cstheme="minorHAnsi"/>
          <w:sz w:val="24"/>
          <w:szCs w:val="24"/>
        </w:rPr>
        <w:t xml:space="preserve">trzema </w:t>
      </w:r>
      <w:r w:rsidR="00A243F3" w:rsidRPr="00F83DA1">
        <w:rPr>
          <w:rFonts w:asciiTheme="minorHAnsi" w:hAnsiTheme="minorHAnsi" w:cstheme="minorHAnsi"/>
          <w:sz w:val="24"/>
          <w:szCs w:val="24"/>
        </w:rPr>
        <w:t>piętrami eksploatacyjnymi</w:t>
      </w:r>
      <w:r w:rsidR="00DE343E" w:rsidRPr="00F83DA1">
        <w:rPr>
          <w:rFonts w:asciiTheme="minorHAnsi" w:hAnsiTheme="minorHAnsi" w:cstheme="minorHAnsi"/>
          <w:sz w:val="24"/>
          <w:szCs w:val="24"/>
        </w:rPr>
        <w:t>: suchym</w:t>
      </w:r>
      <w:r w:rsidR="00C7142A" w:rsidRPr="00F83DA1">
        <w:rPr>
          <w:rFonts w:asciiTheme="minorHAnsi" w:hAnsiTheme="minorHAnsi" w:cstheme="minorHAnsi"/>
          <w:sz w:val="24"/>
          <w:szCs w:val="24"/>
        </w:rPr>
        <w:t>i</w:t>
      </w:r>
      <w:r w:rsidR="00DE343E" w:rsidRPr="00F83DA1">
        <w:rPr>
          <w:rFonts w:asciiTheme="minorHAnsi" w:hAnsiTheme="minorHAnsi" w:cstheme="minorHAnsi"/>
          <w:sz w:val="24"/>
          <w:szCs w:val="24"/>
        </w:rPr>
        <w:t xml:space="preserve"> i zawodnionym</w:t>
      </w:r>
      <w:r w:rsidR="00A243F3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32387A" w:rsidRPr="00F83DA1">
        <w:rPr>
          <w:rFonts w:asciiTheme="minorHAnsi" w:hAnsiTheme="minorHAnsi" w:cstheme="minorHAnsi"/>
          <w:sz w:val="24"/>
          <w:szCs w:val="24"/>
        </w:rPr>
        <w:t xml:space="preserve">do spągu złoża zalegającego na </w:t>
      </w:r>
      <w:r w:rsidR="00A243F3" w:rsidRPr="00F83DA1">
        <w:rPr>
          <w:rFonts w:asciiTheme="minorHAnsi" w:hAnsiTheme="minorHAnsi" w:cstheme="minorHAnsi"/>
          <w:sz w:val="24"/>
          <w:szCs w:val="24"/>
        </w:rPr>
        <w:t>rzędn</w:t>
      </w:r>
      <w:r w:rsidR="00C7142A" w:rsidRPr="00F83DA1">
        <w:rPr>
          <w:rFonts w:asciiTheme="minorHAnsi" w:hAnsiTheme="minorHAnsi" w:cstheme="minorHAnsi"/>
          <w:sz w:val="24"/>
          <w:szCs w:val="24"/>
        </w:rPr>
        <w:t>ych</w:t>
      </w:r>
      <w:r w:rsidR="00A243F3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C7142A" w:rsidRPr="00F83DA1">
        <w:rPr>
          <w:rFonts w:asciiTheme="minorHAnsi" w:hAnsiTheme="minorHAnsi" w:cstheme="minorHAnsi"/>
          <w:sz w:val="24"/>
          <w:szCs w:val="24"/>
        </w:rPr>
        <w:t>88</w:t>
      </w:r>
      <w:r w:rsidR="002141F3" w:rsidRPr="00F83DA1">
        <w:rPr>
          <w:rFonts w:asciiTheme="minorHAnsi" w:hAnsiTheme="minorHAnsi" w:cstheme="minorHAnsi"/>
          <w:sz w:val="24"/>
          <w:szCs w:val="24"/>
        </w:rPr>
        <w:t>,</w:t>
      </w:r>
      <w:r w:rsidR="00C7142A" w:rsidRPr="00F83DA1">
        <w:rPr>
          <w:rFonts w:asciiTheme="minorHAnsi" w:hAnsiTheme="minorHAnsi" w:cstheme="minorHAnsi"/>
          <w:sz w:val="24"/>
          <w:szCs w:val="24"/>
        </w:rPr>
        <w:t>47</w:t>
      </w:r>
      <w:r w:rsidR="005D58B9" w:rsidRPr="00F83DA1">
        <w:rPr>
          <w:rFonts w:asciiTheme="minorHAnsi" w:hAnsiTheme="minorHAnsi" w:cstheme="minorHAnsi"/>
          <w:sz w:val="24"/>
          <w:szCs w:val="24"/>
        </w:rPr>
        <w:t>-</w:t>
      </w:r>
      <w:r w:rsidR="00C7142A" w:rsidRPr="00F83DA1">
        <w:rPr>
          <w:rFonts w:asciiTheme="minorHAnsi" w:hAnsiTheme="minorHAnsi" w:cstheme="minorHAnsi"/>
          <w:sz w:val="24"/>
          <w:szCs w:val="24"/>
        </w:rPr>
        <w:t>92</w:t>
      </w:r>
      <w:r w:rsidR="00BD0A50" w:rsidRPr="00F83DA1">
        <w:rPr>
          <w:rFonts w:asciiTheme="minorHAnsi" w:hAnsiTheme="minorHAnsi" w:cstheme="minorHAnsi"/>
          <w:sz w:val="24"/>
          <w:szCs w:val="24"/>
        </w:rPr>
        <w:t>,</w:t>
      </w:r>
      <w:r w:rsidR="00C7142A" w:rsidRPr="00F83DA1">
        <w:rPr>
          <w:rFonts w:asciiTheme="minorHAnsi" w:hAnsiTheme="minorHAnsi" w:cstheme="minorHAnsi"/>
          <w:sz w:val="24"/>
          <w:szCs w:val="24"/>
        </w:rPr>
        <w:t>37</w:t>
      </w:r>
      <w:r w:rsidR="00212191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A13F5E" w:rsidRPr="00F83DA1">
        <w:rPr>
          <w:rFonts w:asciiTheme="minorHAnsi" w:hAnsiTheme="minorHAnsi" w:cstheme="minorHAnsi"/>
          <w:sz w:val="24"/>
          <w:szCs w:val="24"/>
        </w:rPr>
        <w:t>m n.p.m</w:t>
      </w:r>
      <w:r w:rsidR="0032387A" w:rsidRPr="00F83DA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FB4FBA" w14:textId="03CCEB39" w:rsidR="00DC2BB0" w:rsidRPr="000E5C18" w:rsidRDefault="00DC2BB0" w:rsidP="00DC2BB0">
      <w:pPr>
        <w:pStyle w:val="Tekstpodstawowy2"/>
        <w:spacing w:after="0" w:line="276" w:lineRule="auto"/>
        <w:rPr>
          <w:rFonts w:cs="Arial"/>
        </w:rPr>
      </w:pPr>
      <w:r>
        <w:rPr>
          <w:rFonts w:cs="Arial"/>
        </w:rPr>
        <w:t xml:space="preserve">W projekcie zagospodarowania złoża </w:t>
      </w:r>
      <w:r w:rsidRPr="000E5C18">
        <w:rPr>
          <w:rFonts w:cs="Arial"/>
        </w:rPr>
        <w:t>kru</w:t>
      </w:r>
      <w:r>
        <w:rPr>
          <w:rFonts w:cs="Arial"/>
        </w:rPr>
        <w:t xml:space="preserve">szywa naturalnego „Rybojedzko PŁ” zostały określone </w:t>
      </w:r>
      <w:r w:rsidRPr="000E5C18">
        <w:rPr>
          <w:rFonts w:cs="Arial"/>
        </w:rPr>
        <w:t xml:space="preserve">wg stanu na </w:t>
      </w:r>
      <w:r>
        <w:rPr>
          <w:rFonts w:cs="Arial"/>
        </w:rPr>
        <w:t>dzień 31 grudnia 2023 r.</w:t>
      </w:r>
      <w:r w:rsidRPr="000E5C18">
        <w:rPr>
          <w:rFonts w:cs="Arial"/>
        </w:rPr>
        <w:t>:</w:t>
      </w:r>
    </w:p>
    <w:p w14:paraId="4B2E6152" w14:textId="18852EF8" w:rsidR="00DC2BB0" w:rsidRPr="000E5C18" w:rsidRDefault="00DC2BB0" w:rsidP="00DC2BB0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zasoby geologiczne: </w:t>
      </w:r>
      <w:r>
        <w:rPr>
          <w:rFonts w:cs="Arial"/>
        </w:rPr>
        <w:t>365</w:t>
      </w:r>
      <w:r w:rsidRPr="000E5C18">
        <w:rPr>
          <w:rFonts w:cs="Arial"/>
        </w:rPr>
        <w:t>,</w:t>
      </w:r>
      <w:r>
        <w:rPr>
          <w:rFonts w:cs="Arial"/>
        </w:rPr>
        <w:t>39</w:t>
      </w:r>
      <w:r w:rsidRPr="000E5C18">
        <w:rPr>
          <w:rFonts w:cs="Arial"/>
        </w:rPr>
        <w:t xml:space="preserve"> tys. ton,</w:t>
      </w:r>
    </w:p>
    <w:p w14:paraId="4D585CF5" w14:textId="7AC909BF" w:rsidR="00DC2BB0" w:rsidRPr="000E5C18" w:rsidRDefault="00DC2BB0" w:rsidP="00DC2BB0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>- zasoby przemysłowe: 305,</w:t>
      </w:r>
      <w:r>
        <w:rPr>
          <w:rFonts w:cs="Arial"/>
        </w:rPr>
        <w:t>56</w:t>
      </w:r>
      <w:r w:rsidRPr="000E5C18">
        <w:rPr>
          <w:rFonts w:cs="Arial"/>
        </w:rPr>
        <w:t xml:space="preserve"> tys. ton,</w:t>
      </w:r>
    </w:p>
    <w:p w14:paraId="51F2F87F" w14:textId="6725922F" w:rsidR="00DC2BB0" w:rsidRPr="000E5C18" w:rsidRDefault="00DC2BB0" w:rsidP="00DC2BB0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zasoby nieprzemysłowe: </w:t>
      </w:r>
      <w:r>
        <w:rPr>
          <w:rFonts w:cs="Arial"/>
        </w:rPr>
        <w:t>59</w:t>
      </w:r>
      <w:r w:rsidRPr="000E5C18">
        <w:rPr>
          <w:rFonts w:cs="Arial"/>
        </w:rPr>
        <w:t>,</w:t>
      </w:r>
      <w:r>
        <w:rPr>
          <w:rFonts w:cs="Arial"/>
        </w:rPr>
        <w:t>83</w:t>
      </w:r>
      <w:r w:rsidRPr="000E5C18">
        <w:rPr>
          <w:rFonts w:cs="Arial"/>
        </w:rPr>
        <w:t xml:space="preserve"> tys. ton,</w:t>
      </w:r>
    </w:p>
    <w:p w14:paraId="713403A4" w14:textId="7F7C5BAE" w:rsidR="00DC2BB0" w:rsidRPr="000E5C18" w:rsidRDefault="00DC2BB0" w:rsidP="00DC2BB0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straty pozaeksploatacyjne: </w:t>
      </w:r>
      <w:r>
        <w:rPr>
          <w:rFonts w:cs="Arial"/>
        </w:rPr>
        <w:t>91</w:t>
      </w:r>
      <w:r w:rsidRPr="000E5C18">
        <w:rPr>
          <w:rFonts w:cs="Arial"/>
        </w:rPr>
        <w:t>,</w:t>
      </w:r>
      <w:r>
        <w:rPr>
          <w:rFonts w:cs="Arial"/>
        </w:rPr>
        <w:t>72</w:t>
      </w:r>
      <w:r w:rsidRPr="000E5C18">
        <w:rPr>
          <w:rFonts w:cs="Arial"/>
        </w:rPr>
        <w:t xml:space="preserve"> tys. ton,</w:t>
      </w:r>
    </w:p>
    <w:p w14:paraId="737C8CCE" w14:textId="730E9052" w:rsidR="00DC2BB0" w:rsidRPr="000E5C18" w:rsidRDefault="00DC2BB0" w:rsidP="00DC2BB0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straty eksploatacyjne: </w:t>
      </w:r>
      <w:r>
        <w:rPr>
          <w:rFonts w:cs="Arial"/>
        </w:rPr>
        <w:t>21,38</w:t>
      </w:r>
      <w:r w:rsidRPr="000E5C18">
        <w:rPr>
          <w:rFonts w:cs="Arial"/>
        </w:rPr>
        <w:t xml:space="preserve"> tys. ton,</w:t>
      </w:r>
    </w:p>
    <w:p w14:paraId="0C32C023" w14:textId="70392585" w:rsidR="00DC2BB0" w:rsidRDefault="00DC2BB0" w:rsidP="00DC2BB0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</w:t>
      </w:r>
      <w:r>
        <w:rPr>
          <w:rFonts w:cs="Arial"/>
        </w:rPr>
        <w:t>zasoby operatywne: 192</w:t>
      </w:r>
      <w:r w:rsidRPr="000E5C18">
        <w:rPr>
          <w:rFonts w:cs="Arial"/>
        </w:rPr>
        <w:t>,</w:t>
      </w:r>
      <w:r>
        <w:rPr>
          <w:rFonts w:cs="Arial"/>
        </w:rPr>
        <w:t>46</w:t>
      </w:r>
      <w:r w:rsidRPr="000E5C18">
        <w:rPr>
          <w:rFonts w:cs="Arial"/>
        </w:rPr>
        <w:t xml:space="preserve"> tys. ton.</w:t>
      </w:r>
    </w:p>
    <w:p w14:paraId="56A4B15A" w14:textId="5D257669" w:rsidR="007562A2" w:rsidRDefault="008F7829" w:rsidP="00B1231B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3DA1">
        <w:rPr>
          <w:rFonts w:asciiTheme="minorHAnsi" w:hAnsiTheme="minorHAnsi" w:cstheme="minorHAnsi"/>
          <w:sz w:val="24"/>
          <w:szCs w:val="24"/>
        </w:rPr>
        <w:t>Planowana rekultywacja gruntów poeksploatacy</w:t>
      </w:r>
      <w:r w:rsidR="0093738D" w:rsidRPr="00F83DA1">
        <w:rPr>
          <w:rFonts w:asciiTheme="minorHAnsi" w:hAnsiTheme="minorHAnsi" w:cstheme="minorHAnsi"/>
          <w:sz w:val="24"/>
          <w:szCs w:val="24"/>
        </w:rPr>
        <w:t>jnych zostanie przeprowadzona w </w:t>
      </w:r>
      <w:r w:rsidRPr="00F83DA1">
        <w:rPr>
          <w:rFonts w:asciiTheme="minorHAnsi" w:hAnsiTheme="minorHAnsi" w:cstheme="minorHAnsi"/>
          <w:sz w:val="24"/>
          <w:szCs w:val="24"/>
        </w:rPr>
        <w:t xml:space="preserve">kierunku </w:t>
      </w:r>
      <w:r w:rsidR="00BD0A50" w:rsidRPr="00F83DA1">
        <w:rPr>
          <w:rFonts w:asciiTheme="minorHAnsi" w:hAnsiTheme="minorHAnsi" w:cstheme="minorHAnsi"/>
          <w:sz w:val="24"/>
          <w:szCs w:val="24"/>
        </w:rPr>
        <w:t>roln</w:t>
      </w:r>
      <w:r w:rsidR="009C69D0" w:rsidRPr="00F83DA1">
        <w:rPr>
          <w:rFonts w:asciiTheme="minorHAnsi" w:hAnsiTheme="minorHAnsi" w:cstheme="minorHAnsi"/>
          <w:sz w:val="24"/>
          <w:szCs w:val="24"/>
        </w:rPr>
        <w:t>ym</w:t>
      </w:r>
      <w:r w:rsidRPr="00F83DA1">
        <w:rPr>
          <w:rFonts w:asciiTheme="minorHAnsi" w:hAnsiTheme="minorHAnsi" w:cstheme="minorHAnsi"/>
          <w:sz w:val="24"/>
          <w:szCs w:val="24"/>
        </w:rPr>
        <w:t>.</w:t>
      </w:r>
    </w:p>
    <w:p w14:paraId="15C72A54" w14:textId="5073A0AA" w:rsidR="007B60E1" w:rsidRPr="007B60E1" w:rsidRDefault="00FA430C" w:rsidP="007B60E1">
      <w:pPr>
        <w:spacing w:line="276" w:lineRule="auto"/>
        <w:rPr>
          <w:rFonts w:cstheme="minorHAnsi"/>
          <w:b/>
          <w:bCs/>
        </w:rPr>
      </w:pPr>
      <w:r w:rsidRPr="00F83DA1">
        <w:rPr>
          <w:rFonts w:eastAsia="Times New Roman" w:cstheme="minorHAnsi"/>
          <w:lang w:eastAsia="ar-SA"/>
        </w:rPr>
        <w:t xml:space="preserve">Teren przeznaczony pod eksploatację złoża kruszywa naturalnego </w:t>
      </w:r>
      <w:r w:rsidR="006C7767" w:rsidRPr="00F83DA1">
        <w:rPr>
          <w:rFonts w:eastAsia="Times New Roman" w:cstheme="minorHAnsi"/>
          <w:lang w:eastAsia="ar-SA"/>
        </w:rPr>
        <w:t>„</w:t>
      </w:r>
      <w:r w:rsidR="00EA525F" w:rsidRPr="00F83DA1">
        <w:rPr>
          <w:rFonts w:eastAsia="Times New Roman" w:cstheme="minorHAnsi"/>
          <w:lang w:eastAsia="ar-SA"/>
        </w:rPr>
        <w:t>Rybojedzko PŁ</w:t>
      </w:r>
      <w:r w:rsidR="006C7767" w:rsidRPr="00F83DA1">
        <w:rPr>
          <w:rFonts w:eastAsia="Times New Roman" w:cstheme="minorHAnsi"/>
          <w:lang w:eastAsia="ar-SA"/>
        </w:rPr>
        <w:t>”</w:t>
      </w:r>
      <w:r w:rsidRPr="00F83DA1">
        <w:rPr>
          <w:rFonts w:eastAsia="Times New Roman" w:cstheme="minorHAnsi"/>
          <w:lang w:eastAsia="ar-SA"/>
        </w:rPr>
        <w:t xml:space="preserve"> zlokalizowany jest </w:t>
      </w:r>
      <w:r w:rsidR="00BD0A50" w:rsidRPr="00F83DA1">
        <w:rPr>
          <w:rFonts w:eastAsia="Times New Roman" w:cstheme="minorHAnsi"/>
          <w:lang w:eastAsia="ar-SA"/>
        </w:rPr>
        <w:t xml:space="preserve">poza granicami obszarów chronionego krajobrazu oraz parków krajobrazowych będących w kompetencji Samorządu Województwa Wielkopolskiego </w:t>
      </w:r>
      <w:r w:rsidR="00E61F14">
        <w:rPr>
          <w:rFonts w:eastAsia="Times New Roman" w:cstheme="minorHAnsi"/>
          <w:lang w:eastAsia="ar-SA"/>
        </w:rPr>
        <w:br/>
      </w:r>
      <w:r w:rsidR="00BD0A50" w:rsidRPr="00F83DA1">
        <w:rPr>
          <w:rFonts w:eastAsia="Times New Roman" w:cstheme="minorHAnsi"/>
          <w:lang w:eastAsia="ar-SA"/>
        </w:rPr>
        <w:t>na podstawie ustawy z dnia 16 kwietnia 2004 r. o ochronie przyrody</w:t>
      </w:r>
      <w:r w:rsidR="00537B8D">
        <w:rPr>
          <w:rFonts w:eastAsia="Times New Roman" w:cstheme="minorHAnsi"/>
          <w:lang w:eastAsia="ar-SA"/>
        </w:rPr>
        <w:t xml:space="preserve"> (tekst jednolity: </w:t>
      </w:r>
      <w:r w:rsidR="00537B8D">
        <w:rPr>
          <w:rFonts w:eastAsia="Times New Roman" w:cstheme="minorHAnsi"/>
          <w:lang w:eastAsia="ar-SA"/>
        </w:rPr>
        <w:br/>
        <w:t>Dz. U. z 2024 r., poz. 1478</w:t>
      </w:r>
      <w:r w:rsidR="00BD0A50" w:rsidRPr="00F83DA1">
        <w:rPr>
          <w:rFonts w:eastAsia="Times New Roman" w:cstheme="minorHAnsi"/>
          <w:lang w:eastAsia="ar-SA"/>
        </w:rPr>
        <w:t xml:space="preserve"> ze zm.).</w:t>
      </w:r>
      <w:r w:rsidR="00E61F14">
        <w:rPr>
          <w:rFonts w:eastAsia="Times New Roman" w:cstheme="minorHAnsi"/>
          <w:lang w:eastAsia="ar-SA"/>
        </w:rPr>
        <w:br/>
      </w:r>
      <w:r w:rsidR="007B60E1" w:rsidRPr="007B60E1">
        <w:rPr>
          <w:rFonts w:cstheme="minorHAnsi"/>
          <w:b/>
        </w:rPr>
        <w:t>W związku z tym, że ENEA Operator Sp. z o.o. Oddział Dystrybucji Poznań, z siedzibą przy ul. Panny Marii 2, 61-108 Poznań wydał</w:t>
      </w:r>
      <w:r w:rsidR="00D0653F">
        <w:rPr>
          <w:rFonts w:cstheme="minorHAnsi"/>
          <w:b/>
        </w:rPr>
        <w:t>a</w:t>
      </w:r>
      <w:r w:rsidR="007B60E1" w:rsidRPr="007B60E1">
        <w:rPr>
          <w:rFonts w:cstheme="minorHAnsi"/>
          <w:b/>
        </w:rPr>
        <w:t xml:space="preserve"> opinię znak:</w:t>
      </w:r>
      <w:r w:rsidR="007B60E1">
        <w:rPr>
          <w:rFonts w:cstheme="minorHAnsi"/>
          <w:b/>
        </w:rPr>
        <w:t xml:space="preserve"> E</w:t>
      </w:r>
      <w:r w:rsidR="007B60E1" w:rsidRPr="007B60E1">
        <w:rPr>
          <w:rFonts w:cstheme="minorHAnsi"/>
          <w:b/>
        </w:rPr>
        <w:t xml:space="preserve">NEA/OD5/ZMS/SU/WEO24P186625/2024 z dnia 11 października 2024 r., dotyczącą warunków eksploatacji złoża „Rybojedzko PŁ” w odniesieniu do słupa nr 49 linii napowietrznej 110 kV relacji Plewiska-Buk, ważną </w:t>
      </w:r>
      <w:r w:rsidR="007B60E1">
        <w:rPr>
          <w:rFonts w:cstheme="minorHAnsi"/>
          <w:b/>
        </w:rPr>
        <w:t>dwa lata od dnia</w:t>
      </w:r>
      <w:r w:rsidR="007B60E1" w:rsidRPr="007B60E1">
        <w:rPr>
          <w:rFonts w:cstheme="minorHAnsi"/>
          <w:b/>
        </w:rPr>
        <w:t xml:space="preserve"> jej wydania, Przedsiębiorca, przed upływem terminu jej ważności powinien zwrócić się pisemnie </w:t>
      </w:r>
      <w:r w:rsidR="007B60E1">
        <w:rPr>
          <w:rFonts w:cstheme="minorHAnsi"/>
          <w:b/>
        </w:rPr>
        <w:br/>
      </w:r>
      <w:r w:rsidR="007B60E1" w:rsidRPr="007B60E1">
        <w:rPr>
          <w:rFonts w:cstheme="minorHAnsi"/>
          <w:b/>
        </w:rPr>
        <w:t xml:space="preserve">do ENEA Operator Sp. z o.o. Oddział Dystrybucji Poznań o jej przedłużenie </w:t>
      </w:r>
      <w:r w:rsidR="006E3993">
        <w:rPr>
          <w:rFonts w:cstheme="minorHAnsi"/>
          <w:b/>
        </w:rPr>
        <w:br/>
      </w:r>
      <w:r w:rsidR="007B60E1" w:rsidRPr="007B60E1">
        <w:rPr>
          <w:rFonts w:cstheme="minorHAnsi"/>
          <w:b/>
        </w:rPr>
        <w:t xml:space="preserve">lub wydanie nowej. </w:t>
      </w:r>
      <w:r w:rsidR="007B60E1">
        <w:rPr>
          <w:rFonts w:cstheme="minorHAnsi"/>
          <w:b/>
        </w:rPr>
        <w:br/>
      </w:r>
      <w:r w:rsidR="007B60E1" w:rsidRPr="00F83DA1">
        <w:rPr>
          <w:rFonts w:cstheme="minorHAnsi"/>
        </w:rPr>
        <w:t>Zgodnie z art. 30 ust. 3 Prawa geologicznego i górniczego - niniejsza koncesja nie zwalnia Przedsiębiorcy z obowiązków określonych odrębnymi przepisami, w tym uzyskania przewidzianych nimi decyzji.</w:t>
      </w:r>
    </w:p>
    <w:p w14:paraId="573BAE04" w14:textId="7844BFAB" w:rsidR="008F7829" w:rsidRPr="00F83DA1" w:rsidRDefault="008F7829" w:rsidP="00E61F14">
      <w:pPr>
        <w:spacing w:before="240" w:line="276" w:lineRule="auto"/>
        <w:rPr>
          <w:rFonts w:cstheme="minorHAnsi"/>
        </w:rPr>
      </w:pPr>
      <w:r w:rsidRPr="00F83DA1">
        <w:rPr>
          <w:rFonts w:cstheme="minorHAnsi"/>
        </w:rPr>
        <w:t>Mając powyższe na  uwadze, Marszałek Województ</w:t>
      </w:r>
      <w:r w:rsidR="00FA430C" w:rsidRPr="00F83DA1">
        <w:rPr>
          <w:rFonts w:cstheme="minorHAnsi"/>
        </w:rPr>
        <w:t xml:space="preserve">wa Wielkopolskiego orzeka jak </w:t>
      </w:r>
      <w:r w:rsidR="007562A2" w:rsidRPr="00F83DA1">
        <w:rPr>
          <w:rFonts w:cstheme="minorHAnsi"/>
        </w:rPr>
        <w:t>w </w:t>
      </w:r>
      <w:r w:rsidRPr="00F83DA1">
        <w:rPr>
          <w:rFonts w:cstheme="minorHAnsi"/>
        </w:rPr>
        <w:t>sentencji.</w:t>
      </w:r>
    </w:p>
    <w:p w14:paraId="6BC53EFD" w14:textId="77777777" w:rsidR="006E3993" w:rsidRDefault="006E3993" w:rsidP="008B12A6">
      <w:pPr>
        <w:pStyle w:val="Tekstpodstawowy"/>
        <w:spacing w:before="36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FA319CB" w14:textId="5153CD61" w:rsidR="008F7829" w:rsidRPr="00F83DA1" w:rsidRDefault="008F7829" w:rsidP="00C07EFF">
      <w:pPr>
        <w:pStyle w:val="Tekstpodstawowy"/>
        <w:spacing w:before="360" w:line="276" w:lineRule="auto"/>
        <w:rPr>
          <w:rFonts w:asciiTheme="minorHAnsi" w:hAnsiTheme="minorHAnsi" w:cstheme="minorHAnsi"/>
          <w:b/>
          <w:bCs/>
        </w:rPr>
      </w:pPr>
      <w:r w:rsidRPr="00F83DA1">
        <w:rPr>
          <w:rFonts w:asciiTheme="minorHAnsi" w:hAnsiTheme="minorHAnsi" w:cstheme="minorHAnsi"/>
          <w:b/>
          <w:bCs/>
        </w:rPr>
        <w:lastRenderedPageBreak/>
        <w:t>POUCZENIE</w:t>
      </w:r>
    </w:p>
    <w:p w14:paraId="4CC56B36" w14:textId="77777777" w:rsidR="00E61F14" w:rsidRPr="002004F3" w:rsidRDefault="00E61F14" w:rsidP="00E61F14">
      <w:pPr>
        <w:spacing w:before="360" w:line="276" w:lineRule="auto"/>
        <w:ind w:right="567"/>
        <w:rPr>
          <w:rFonts w:cstheme="minorHAnsi"/>
        </w:rPr>
      </w:pPr>
      <w:r w:rsidRPr="002004F3">
        <w:rPr>
          <w:rFonts w:cstheme="minorHAnsi"/>
        </w:rPr>
        <w:t>Od niniejszej decyzji Stronie przysługuje prawo wniesienia odwołania do Ministra Klimatu i Środowiska, za pośrednictwem Marszałka Województwa Wielkopolskiego, w terminie 14 dni od dnia jej doręczenia.</w:t>
      </w:r>
    </w:p>
    <w:p w14:paraId="1C1231B2" w14:textId="77777777" w:rsidR="00086894" w:rsidRDefault="00E61F14" w:rsidP="00E61F14">
      <w:pPr>
        <w:spacing w:line="276" w:lineRule="auto"/>
        <w:ind w:right="567"/>
        <w:rPr>
          <w:rFonts w:cstheme="minorHAnsi"/>
        </w:rPr>
      </w:pPr>
      <w:r w:rsidRPr="002004F3">
        <w:rPr>
          <w:rFonts w:cstheme="minorHAnsi"/>
        </w:rPr>
        <w:t>Zgodnie z art. 127a Kodeksu postępowania administracyjnego – przed upływem terminu do wniesienia odwołania Strona mo</w:t>
      </w:r>
      <w:r>
        <w:rPr>
          <w:rFonts w:cstheme="minorHAnsi"/>
        </w:rPr>
        <w:t>ż</w:t>
      </w:r>
      <w:r w:rsidRPr="002004F3">
        <w:rPr>
          <w:rFonts w:cstheme="minorHAnsi"/>
        </w:rPr>
        <w:t>e zrzec się prawa do wniesienia odwołania wobec Marszałka Województwa Wielkopolskiego. Z dniem doręczenia tutejszemu Organowi oświadczenia o zrzeczeniu się prawa do wniesienia odwołania, niniejsza decyzja stanie się ostateczna i prawomocna.</w:t>
      </w:r>
      <w:r>
        <w:rPr>
          <w:rFonts w:cstheme="minorHAnsi"/>
        </w:rPr>
        <w:br/>
      </w:r>
      <w:r w:rsidRPr="002004F3">
        <w:rPr>
          <w:rFonts w:cstheme="minorHAnsi"/>
        </w:rPr>
        <w:t>Decyzja będzie podlegać wykonaniu przed upływem terminu do wniesienia odwołania, jeżeli w tym czasie Strona zrzeknie się prawa do wniesienia odwołania (art. 130 § 4 Kodeksu postępowania administracyjnego).</w:t>
      </w:r>
    </w:p>
    <w:p w14:paraId="465AA4B9" w14:textId="11845088" w:rsidR="00E61F14" w:rsidRPr="00E61F14" w:rsidRDefault="00E61F14" w:rsidP="00086894">
      <w:pPr>
        <w:spacing w:before="120" w:line="276" w:lineRule="auto"/>
        <w:ind w:right="567"/>
        <w:rPr>
          <w:rFonts w:cstheme="minorHAnsi"/>
        </w:rPr>
      </w:pPr>
      <w:r w:rsidRPr="002004F3">
        <w:rPr>
          <w:rFonts w:cstheme="minorHAnsi"/>
          <w:b/>
        </w:rPr>
        <w:t xml:space="preserve">Wobec obowiązku udostępnienia niniejszej decyzji w Biuletynie Informacji Publicznej Urzędu Marszałkowskiego Województwa Wielkopolskiego </w:t>
      </w:r>
      <w:r>
        <w:rPr>
          <w:rFonts w:cstheme="minorHAnsi"/>
          <w:b/>
        </w:rPr>
        <w:br/>
      </w:r>
      <w:r w:rsidRPr="002004F3">
        <w:rPr>
          <w:rFonts w:cstheme="minorHAnsi"/>
          <w:b/>
        </w:rPr>
        <w:t>w Poznaniu (art. 33 ust. 3 ustawy Prawo geologiczne i górnicze), decyzja stanie się ostateczna, jeżeli w ciągu 14 dni od dnia upływu terminu jej udostępnienia, uprawniona organizacja ekologiczna lub strona postępowania w sprawie wydania decyzji o środowiskowych uwarunkowaniach nie skorzystają z prawa do złożenia odwołania.</w:t>
      </w:r>
    </w:p>
    <w:p w14:paraId="4D0A8239" w14:textId="35181943" w:rsidR="00094849" w:rsidRPr="00A16F56" w:rsidRDefault="00094849" w:rsidP="00086894">
      <w:pPr>
        <w:tabs>
          <w:tab w:val="left" w:pos="284"/>
        </w:tabs>
        <w:spacing w:before="120" w:line="276" w:lineRule="auto"/>
        <w:ind w:right="284"/>
        <w:rPr>
          <w:rFonts w:cstheme="minorHAnsi"/>
          <w:b/>
          <w:sz w:val="22"/>
          <w:szCs w:val="22"/>
        </w:rPr>
      </w:pPr>
      <w:r w:rsidRPr="00A16F56">
        <w:rPr>
          <w:rFonts w:cstheme="minorHAnsi"/>
          <w:sz w:val="22"/>
          <w:szCs w:val="22"/>
        </w:rPr>
        <w:t xml:space="preserve">Za wydanie niniejszej decyzji pobrano opłatę skarbową w wysokości 616,00 zł, </w:t>
      </w:r>
      <w:r w:rsidRPr="00A16F56">
        <w:rPr>
          <w:rFonts w:cstheme="minorHAnsi"/>
          <w:sz w:val="22"/>
          <w:szCs w:val="22"/>
        </w:rPr>
        <w:br/>
        <w:t>na podstawie przepisów ustawy z dnia 16 listopada  2006 r. o opłacie skarbowej (</w:t>
      </w:r>
      <w:r w:rsidRPr="00A16F56">
        <w:rPr>
          <w:rStyle w:val="Pogrubienie"/>
          <w:rFonts w:cstheme="minorHAnsi"/>
          <w:b w:val="0"/>
          <w:sz w:val="22"/>
          <w:szCs w:val="22"/>
        </w:rPr>
        <w:t>tekst jednolity</w:t>
      </w:r>
      <w:r w:rsidRPr="00A16F56">
        <w:rPr>
          <w:rStyle w:val="Pogrubienie"/>
          <w:rFonts w:cstheme="minorHAnsi"/>
          <w:sz w:val="22"/>
          <w:szCs w:val="22"/>
        </w:rPr>
        <w:t xml:space="preserve">: </w:t>
      </w:r>
      <w:r w:rsidRPr="00A16F56">
        <w:rPr>
          <w:rFonts w:cstheme="minorHAnsi"/>
          <w:sz w:val="22"/>
          <w:szCs w:val="22"/>
        </w:rPr>
        <w:t>Dz. U. z 2023 r., poz. 2111</w:t>
      </w:r>
      <w:r w:rsidR="00E61F14" w:rsidRPr="00A16F56">
        <w:rPr>
          <w:rFonts w:cstheme="minorHAnsi"/>
          <w:sz w:val="22"/>
          <w:szCs w:val="22"/>
        </w:rPr>
        <w:t xml:space="preserve"> ze zm.</w:t>
      </w:r>
      <w:r w:rsidRPr="00A16F56">
        <w:rPr>
          <w:rFonts w:cstheme="minorHAnsi"/>
          <w:sz w:val="22"/>
          <w:szCs w:val="22"/>
        </w:rPr>
        <w:t>). Opłatę wpłacono na konto Urzędu Miasta Poznania, Wydział Finansów, Oddział Pozostałych Dochodów Podatkowych i Niepodatkowych – ul. Libelta 16/20, 61-706 Poznań, PKO BP S.A. 94 1020 4027 0000 1602 1262 0763.</w:t>
      </w:r>
    </w:p>
    <w:p w14:paraId="40E76FD1" w14:textId="659E6DC9" w:rsidR="006F41A9" w:rsidRPr="00F83DA1" w:rsidRDefault="006F41A9" w:rsidP="006F41A9">
      <w:pPr>
        <w:rPr>
          <w:rFonts w:cstheme="minorHAnsi"/>
          <w:i/>
          <w:color w:val="FF0000"/>
        </w:rPr>
      </w:pPr>
    </w:p>
    <w:p w14:paraId="3D06270A" w14:textId="77777777" w:rsidR="00C07EFF" w:rsidRDefault="00C07EFF" w:rsidP="00C07EF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BAA38BD" w14:textId="45327D85" w:rsidR="00C07EFF" w:rsidRPr="00405752" w:rsidRDefault="00C07EFF" w:rsidP="00C07EFF">
      <w:pPr>
        <w:spacing w:line="276" w:lineRule="auto"/>
        <w:jc w:val="both"/>
        <w:rPr>
          <w:rFonts w:cstheme="minorHAnsi"/>
          <w:sz w:val="22"/>
          <w:szCs w:val="22"/>
        </w:rPr>
      </w:pPr>
      <w:bookmarkStart w:id="0" w:name="_GoBack"/>
      <w:bookmarkEnd w:id="0"/>
      <w:r w:rsidRPr="00405752">
        <w:rPr>
          <w:rFonts w:cstheme="minorHAnsi"/>
          <w:sz w:val="22"/>
          <w:szCs w:val="22"/>
        </w:rPr>
        <w:t>Z up. MARSZAŁKA WOJEWÓDZTWA</w:t>
      </w:r>
    </w:p>
    <w:p w14:paraId="3C4F85C6" w14:textId="77777777" w:rsidR="00C07EFF" w:rsidRPr="00B571AB" w:rsidRDefault="00C07EFF" w:rsidP="00C07EFF">
      <w:pPr>
        <w:rPr>
          <w:i/>
        </w:rPr>
      </w:pPr>
      <w:r>
        <w:rPr>
          <w:i/>
        </w:rPr>
        <w:t>Małgorzata Krucka-Adamkiewicz</w:t>
      </w:r>
    </w:p>
    <w:p w14:paraId="51CBD1F9" w14:textId="77777777" w:rsidR="00C07EFF" w:rsidRDefault="00C07EFF" w:rsidP="00C07EFF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10335479" w14:textId="77777777" w:rsidR="00086894" w:rsidRDefault="00086894" w:rsidP="006F41A9">
      <w:pPr>
        <w:rPr>
          <w:rFonts w:cstheme="minorHAnsi"/>
          <w:i/>
          <w:color w:val="FF0000"/>
        </w:rPr>
      </w:pPr>
    </w:p>
    <w:p w14:paraId="3FCFDE26" w14:textId="77777777" w:rsidR="00BE7FF8" w:rsidRPr="00F83DA1" w:rsidRDefault="00BE7FF8" w:rsidP="006F41A9">
      <w:pPr>
        <w:rPr>
          <w:rFonts w:cstheme="minorHAnsi"/>
          <w:i/>
          <w:color w:val="FF0000"/>
        </w:rPr>
      </w:pPr>
    </w:p>
    <w:p w14:paraId="43D6ACD9" w14:textId="612A7A25" w:rsidR="00D32F01" w:rsidRPr="00F83DA1" w:rsidRDefault="00D32F01" w:rsidP="006F41A9">
      <w:pPr>
        <w:rPr>
          <w:rFonts w:cstheme="minorHAnsi"/>
          <w:i/>
          <w:color w:val="FF0000"/>
        </w:rPr>
      </w:pPr>
    </w:p>
    <w:p w14:paraId="33CC73EC" w14:textId="57ED8D36" w:rsidR="00A52EA1" w:rsidRPr="00F83DA1" w:rsidRDefault="00A52EA1" w:rsidP="00247321">
      <w:pPr>
        <w:pStyle w:val="Tekstpodstawowywcity"/>
        <w:spacing w:after="0"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Otrzymują:</w:t>
      </w:r>
    </w:p>
    <w:p w14:paraId="169CF973" w14:textId="16486C8C" w:rsidR="00BD0A50" w:rsidRPr="00F83DA1" w:rsidRDefault="00E141BF" w:rsidP="00BD0A50">
      <w:pPr>
        <w:numPr>
          <w:ilvl w:val="0"/>
          <w:numId w:val="19"/>
        </w:numPr>
        <w:tabs>
          <w:tab w:val="left" w:pos="284"/>
        </w:tabs>
        <w:autoSpaceDE w:val="0"/>
        <w:spacing w:line="276" w:lineRule="auto"/>
        <w:ind w:left="142" w:hanging="142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Piotr Buczkowski - pełnomocnik</w:t>
      </w:r>
      <w:r w:rsidR="00BD0A50" w:rsidRPr="00F83DA1">
        <w:rPr>
          <w:rFonts w:cstheme="minorHAnsi"/>
          <w:sz w:val="22"/>
          <w:szCs w:val="22"/>
        </w:rPr>
        <w:t xml:space="preserve"> </w:t>
      </w:r>
    </w:p>
    <w:p w14:paraId="68882094" w14:textId="6DEF765F" w:rsidR="007C13F2" w:rsidRPr="00F83DA1" w:rsidRDefault="007C13F2" w:rsidP="00BD0A50">
      <w:pPr>
        <w:numPr>
          <w:ilvl w:val="0"/>
          <w:numId w:val="19"/>
        </w:numPr>
        <w:tabs>
          <w:tab w:val="left" w:pos="284"/>
        </w:tabs>
        <w:autoSpaceDE w:val="0"/>
        <w:spacing w:line="276" w:lineRule="auto"/>
        <w:ind w:left="142" w:hanging="142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Aa</w:t>
      </w:r>
    </w:p>
    <w:p w14:paraId="25F1B8B7" w14:textId="3E2E1399" w:rsidR="000A4CAA" w:rsidRPr="00F83DA1" w:rsidRDefault="000A4CAA" w:rsidP="00247321">
      <w:pPr>
        <w:spacing w:line="276" w:lineRule="auto"/>
        <w:rPr>
          <w:rFonts w:cstheme="minorHAnsi"/>
          <w:color w:val="FF0000"/>
          <w:sz w:val="22"/>
          <w:szCs w:val="22"/>
        </w:rPr>
      </w:pPr>
    </w:p>
    <w:p w14:paraId="08B2A249" w14:textId="31EB6465" w:rsidR="000A4CAA" w:rsidRPr="00F83DA1" w:rsidRDefault="000A4CAA" w:rsidP="00247321">
      <w:pPr>
        <w:spacing w:line="276" w:lineRule="auto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Do wiadomości:</w:t>
      </w:r>
    </w:p>
    <w:p w14:paraId="0D56D9CE" w14:textId="1BE06670" w:rsidR="002C5AA5" w:rsidRPr="00F83DA1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Minister Klimatu i Środowiska– Departament Geologii</w:t>
      </w:r>
      <w:r w:rsidR="005E52FE" w:rsidRPr="00F83DA1">
        <w:rPr>
          <w:rFonts w:cstheme="minorHAnsi"/>
          <w:sz w:val="22"/>
          <w:szCs w:val="22"/>
        </w:rPr>
        <w:t xml:space="preserve"> </w:t>
      </w:r>
      <w:r w:rsidR="003E01F6" w:rsidRPr="00F83DA1">
        <w:rPr>
          <w:rFonts w:cstheme="minorHAnsi"/>
          <w:sz w:val="22"/>
          <w:szCs w:val="22"/>
        </w:rPr>
        <w:t>– ePUAP</w:t>
      </w:r>
    </w:p>
    <w:p w14:paraId="65D77364" w14:textId="570905D8" w:rsidR="002C5AA5" w:rsidRPr="00F83DA1" w:rsidRDefault="00E141BF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Burmistrz Gminy Stęszew</w:t>
      </w:r>
      <w:r w:rsidR="003E01F6" w:rsidRPr="00F83DA1">
        <w:rPr>
          <w:rFonts w:cstheme="minorHAnsi"/>
          <w:sz w:val="22"/>
          <w:szCs w:val="22"/>
        </w:rPr>
        <w:t xml:space="preserve"> – ePUAP</w:t>
      </w:r>
    </w:p>
    <w:p w14:paraId="52031B11" w14:textId="6667A6F4" w:rsidR="002C5AA5" w:rsidRPr="00F83DA1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 xml:space="preserve">Starosta </w:t>
      </w:r>
      <w:r w:rsidR="00E141BF" w:rsidRPr="00F83DA1">
        <w:rPr>
          <w:rFonts w:cstheme="minorHAnsi"/>
          <w:sz w:val="22"/>
          <w:szCs w:val="22"/>
        </w:rPr>
        <w:t>Poznański</w:t>
      </w:r>
      <w:r w:rsidR="00BD0A50" w:rsidRPr="00F83DA1">
        <w:rPr>
          <w:rFonts w:cstheme="minorHAnsi"/>
          <w:sz w:val="22"/>
          <w:szCs w:val="22"/>
        </w:rPr>
        <w:t xml:space="preserve"> </w:t>
      </w:r>
      <w:r w:rsidRPr="00F83DA1">
        <w:rPr>
          <w:rFonts w:cstheme="minorHAnsi"/>
          <w:sz w:val="22"/>
          <w:szCs w:val="22"/>
        </w:rPr>
        <w:t>– ePUAP</w:t>
      </w:r>
    </w:p>
    <w:p w14:paraId="0C335B9E" w14:textId="68DCF37D" w:rsidR="002C5AA5" w:rsidRPr="00F83DA1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Narodowy Fundusz Ochrony Środowiska i Gospodarki Wodnej w W</w:t>
      </w:r>
      <w:r w:rsidR="003E01F6" w:rsidRPr="00F83DA1">
        <w:rPr>
          <w:rFonts w:cstheme="minorHAnsi"/>
          <w:sz w:val="22"/>
          <w:szCs w:val="22"/>
        </w:rPr>
        <w:t>arszawie – ePUAP</w:t>
      </w:r>
    </w:p>
    <w:p w14:paraId="44222B93" w14:textId="410203FC" w:rsidR="002C5AA5" w:rsidRPr="00F83DA1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Prezes Wyższego Urzędu Gó</w:t>
      </w:r>
      <w:r w:rsidR="003E01F6" w:rsidRPr="00F83DA1">
        <w:rPr>
          <w:rFonts w:cstheme="minorHAnsi"/>
          <w:sz w:val="22"/>
          <w:szCs w:val="22"/>
        </w:rPr>
        <w:t>rniczego – ePUAP</w:t>
      </w:r>
    </w:p>
    <w:p w14:paraId="63A927FC" w14:textId="53BD310C" w:rsidR="003E01F6" w:rsidRPr="00F83DA1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 xml:space="preserve">Dyrektor Okręgowego Urzędu Górniczego w </w:t>
      </w:r>
      <w:r w:rsidR="003E01F6" w:rsidRPr="00F83DA1">
        <w:rPr>
          <w:rFonts w:cstheme="minorHAnsi"/>
          <w:sz w:val="22"/>
          <w:szCs w:val="22"/>
        </w:rPr>
        <w:t>Poznaniu – ePUAP</w:t>
      </w:r>
    </w:p>
    <w:p w14:paraId="69BABD27" w14:textId="74F12CEB" w:rsidR="002C5AA5" w:rsidRPr="00F83DA1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lastRenderedPageBreak/>
        <w:t xml:space="preserve">Państwowy Instytut Geologiczny – </w:t>
      </w:r>
      <w:r w:rsidR="0010587C" w:rsidRPr="00F83DA1">
        <w:rPr>
          <w:rFonts w:cstheme="minorHAnsi"/>
          <w:sz w:val="22"/>
          <w:szCs w:val="22"/>
        </w:rPr>
        <w:t xml:space="preserve">Państwowy Instytut Badawczy – </w:t>
      </w:r>
      <w:r w:rsidR="003E01F6" w:rsidRPr="00F83DA1">
        <w:rPr>
          <w:rFonts w:cstheme="minorHAnsi"/>
          <w:sz w:val="22"/>
          <w:szCs w:val="22"/>
        </w:rPr>
        <w:t>ePUAP</w:t>
      </w:r>
    </w:p>
    <w:p w14:paraId="451B48E4" w14:textId="77777777" w:rsidR="00FA430C" w:rsidRPr="00F83DA1" w:rsidRDefault="00FA430C" w:rsidP="00FA430C">
      <w:pPr>
        <w:pStyle w:val="Akapitzlist"/>
        <w:spacing w:line="276" w:lineRule="auto"/>
        <w:ind w:left="284"/>
        <w:rPr>
          <w:rFonts w:cstheme="minorHAnsi"/>
          <w:sz w:val="22"/>
          <w:szCs w:val="22"/>
        </w:rPr>
      </w:pPr>
    </w:p>
    <w:sectPr w:rsidR="00FA430C" w:rsidRPr="00F83DA1" w:rsidSect="007B60E1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8A57" w14:textId="77777777" w:rsidR="000F0A83" w:rsidRDefault="000F0A83" w:rsidP="007D24CC">
      <w:r>
        <w:separator/>
      </w:r>
    </w:p>
  </w:endnote>
  <w:endnote w:type="continuationSeparator" w:id="0">
    <w:p w14:paraId="1F8FE07F" w14:textId="77777777" w:rsidR="000F0A83" w:rsidRDefault="000F0A8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60F231C7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FF">
          <w:rPr>
            <w:noProof/>
          </w:rPr>
          <w:t>6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E2B7" w14:textId="77777777" w:rsidR="000F0A83" w:rsidRDefault="000F0A83" w:rsidP="007D24CC">
      <w:r>
        <w:separator/>
      </w:r>
    </w:p>
  </w:footnote>
  <w:footnote w:type="continuationSeparator" w:id="0">
    <w:p w14:paraId="7AEB5AF1" w14:textId="77777777" w:rsidR="000F0A83" w:rsidRDefault="000F0A83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0C4"/>
    <w:multiLevelType w:val="hybridMultilevel"/>
    <w:tmpl w:val="C69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1E1B"/>
    <w:multiLevelType w:val="hybridMultilevel"/>
    <w:tmpl w:val="705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16D5"/>
    <w:multiLevelType w:val="hybridMultilevel"/>
    <w:tmpl w:val="36A2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66D5177"/>
    <w:multiLevelType w:val="hybridMultilevel"/>
    <w:tmpl w:val="FC26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F66"/>
    <w:multiLevelType w:val="hybridMultilevel"/>
    <w:tmpl w:val="056C7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C47"/>
    <w:multiLevelType w:val="hybridMultilevel"/>
    <w:tmpl w:val="FD6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E7C89"/>
    <w:multiLevelType w:val="hybridMultilevel"/>
    <w:tmpl w:val="F296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A761A"/>
    <w:multiLevelType w:val="hybridMultilevel"/>
    <w:tmpl w:val="0E820C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0B32D8E"/>
    <w:multiLevelType w:val="hybridMultilevel"/>
    <w:tmpl w:val="BA50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E1213"/>
    <w:multiLevelType w:val="hybridMultilevel"/>
    <w:tmpl w:val="32122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14E7B"/>
    <w:multiLevelType w:val="hybridMultilevel"/>
    <w:tmpl w:val="9BA0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51ECD"/>
    <w:multiLevelType w:val="hybridMultilevel"/>
    <w:tmpl w:val="D92A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12"/>
  </w:num>
  <w:num w:numId="12">
    <w:abstractNumId w:val="7"/>
  </w:num>
  <w:num w:numId="13">
    <w:abstractNumId w:val="3"/>
  </w:num>
  <w:num w:numId="14">
    <w:abstractNumId w:val="15"/>
  </w:num>
  <w:num w:numId="15">
    <w:abstractNumId w:val="16"/>
  </w:num>
  <w:num w:numId="16">
    <w:abstractNumId w:val="4"/>
  </w:num>
  <w:num w:numId="17">
    <w:abstractNumId w:val="1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53398"/>
    <w:rsid w:val="00080710"/>
    <w:rsid w:val="00086894"/>
    <w:rsid w:val="00090202"/>
    <w:rsid w:val="00094849"/>
    <w:rsid w:val="000969A2"/>
    <w:rsid w:val="000A4CAA"/>
    <w:rsid w:val="000C36AE"/>
    <w:rsid w:val="000D4756"/>
    <w:rsid w:val="000D773A"/>
    <w:rsid w:val="000E66AB"/>
    <w:rsid w:val="000F0A83"/>
    <w:rsid w:val="000F6073"/>
    <w:rsid w:val="0010587C"/>
    <w:rsid w:val="001136E8"/>
    <w:rsid w:val="00140F28"/>
    <w:rsid w:val="00141E01"/>
    <w:rsid w:val="00141EEC"/>
    <w:rsid w:val="00145EC8"/>
    <w:rsid w:val="00152917"/>
    <w:rsid w:val="001569D9"/>
    <w:rsid w:val="001654F2"/>
    <w:rsid w:val="001723EF"/>
    <w:rsid w:val="00191C8D"/>
    <w:rsid w:val="00194E31"/>
    <w:rsid w:val="00195A7A"/>
    <w:rsid w:val="001A3412"/>
    <w:rsid w:val="001A3D98"/>
    <w:rsid w:val="001B664E"/>
    <w:rsid w:val="001D3E93"/>
    <w:rsid w:val="001D607A"/>
    <w:rsid w:val="001E20D7"/>
    <w:rsid w:val="00212191"/>
    <w:rsid w:val="002141F3"/>
    <w:rsid w:val="002313A4"/>
    <w:rsid w:val="002315C9"/>
    <w:rsid w:val="00247321"/>
    <w:rsid w:val="00256F53"/>
    <w:rsid w:val="002570BF"/>
    <w:rsid w:val="002601A4"/>
    <w:rsid w:val="002622A3"/>
    <w:rsid w:val="00285235"/>
    <w:rsid w:val="00293413"/>
    <w:rsid w:val="00295D0A"/>
    <w:rsid w:val="002A52B5"/>
    <w:rsid w:val="002C3918"/>
    <w:rsid w:val="002C5AA5"/>
    <w:rsid w:val="002D0374"/>
    <w:rsid w:val="002D38C9"/>
    <w:rsid w:val="002D7A6D"/>
    <w:rsid w:val="002E42FA"/>
    <w:rsid w:val="002E5D9B"/>
    <w:rsid w:val="002F06C4"/>
    <w:rsid w:val="002F1B04"/>
    <w:rsid w:val="0032387A"/>
    <w:rsid w:val="00336821"/>
    <w:rsid w:val="00346F2F"/>
    <w:rsid w:val="003730CC"/>
    <w:rsid w:val="00377B43"/>
    <w:rsid w:val="00394F64"/>
    <w:rsid w:val="00397576"/>
    <w:rsid w:val="003C0E44"/>
    <w:rsid w:val="003C1234"/>
    <w:rsid w:val="003C13A0"/>
    <w:rsid w:val="003D252E"/>
    <w:rsid w:val="003D5EF2"/>
    <w:rsid w:val="003E01F6"/>
    <w:rsid w:val="003E4390"/>
    <w:rsid w:val="003E561B"/>
    <w:rsid w:val="003E7BA4"/>
    <w:rsid w:val="003F1F23"/>
    <w:rsid w:val="003F43E8"/>
    <w:rsid w:val="003F48AC"/>
    <w:rsid w:val="0041252F"/>
    <w:rsid w:val="004136C1"/>
    <w:rsid w:val="0041678C"/>
    <w:rsid w:val="00420D9B"/>
    <w:rsid w:val="0042742F"/>
    <w:rsid w:val="00452A7A"/>
    <w:rsid w:val="00460E2E"/>
    <w:rsid w:val="00467C01"/>
    <w:rsid w:val="004722BE"/>
    <w:rsid w:val="004857B4"/>
    <w:rsid w:val="00490BC7"/>
    <w:rsid w:val="004A2555"/>
    <w:rsid w:val="004A59CC"/>
    <w:rsid w:val="004C2AD4"/>
    <w:rsid w:val="004C599E"/>
    <w:rsid w:val="004D76BE"/>
    <w:rsid w:val="004E3A6D"/>
    <w:rsid w:val="004E43D0"/>
    <w:rsid w:val="004F4E9D"/>
    <w:rsid w:val="005018AE"/>
    <w:rsid w:val="00501EAE"/>
    <w:rsid w:val="00510AFC"/>
    <w:rsid w:val="0051159A"/>
    <w:rsid w:val="0052141E"/>
    <w:rsid w:val="00530BD4"/>
    <w:rsid w:val="005324C9"/>
    <w:rsid w:val="00537B8D"/>
    <w:rsid w:val="00542A48"/>
    <w:rsid w:val="00544843"/>
    <w:rsid w:val="00545050"/>
    <w:rsid w:val="0056314E"/>
    <w:rsid w:val="00592123"/>
    <w:rsid w:val="005951C6"/>
    <w:rsid w:val="005D06A7"/>
    <w:rsid w:val="005D14DE"/>
    <w:rsid w:val="005D58B9"/>
    <w:rsid w:val="005E1FE2"/>
    <w:rsid w:val="005E52FE"/>
    <w:rsid w:val="005E77DD"/>
    <w:rsid w:val="005F296B"/>
    <w:rsid w:val="005F41A5"/>
    <w:rsid w:val="005F5FD6"/>
    <w:rsid w:val="005F6A04"/>
    <w:rsid w:val="00607E52"/>
    <w:rsid w:val="00612DE0"/>
    <w:rsid w:val="00624E39"/>
    <w:rsid w:val="00625EBB"/>
    <w:rsid w:val="006415CC"/>
    <w:rsid w:val="00647556"/>
    <w:rsid w:val="00660B84"/>
    <w:rsid w:val="0066398B"/>
    <w:rsid w:val="00674099"/>
    <w:rsid w:val="00680BEC"/>
    <w:rsid w:val="006A30F1"/>
    <w:rsid w:val="006B2E17"/>
    <w:rsid w:val="006B415F"/>
    <w:rsid w:val="006B5317"/>
    <w:rsid w:val="006C027E"/>
    <w:rsid w:val="006C3096"/>
    <w:rsid w:val="006C7767"/>
    <w:rsid w:val="006D03FD"/>
    <w:rsid w:val="006D4A46"/>
    <w:rsid w:val="006D5302"/>
    <w:rsid w:val="006E04BD"/>
    <w:rsid w:val="006E3993"/>
    <w:rsid w:val="006F1B4E"/>
    <w:rsid w:val="006F41A9"/>
    <w:rsid w:val="007008DC"/>
    <w:rsid w:val="007025B5"/>
    <w:rsid w:val="00713386"/>
    <w:rsid w:val="0071658C"/>
    <w:rsid w:val="00723FC9"/>
    <w:rsid w:val="007402B7"/>
    <w:rsid w:val="00744D72"/>
    <w:rsid w:val="007468C1"/>
    <w:rsid w:val="00751FD3"/>
    <w:rsid w:val="007562A2"/>
    <w:rsid w:val="0076273E"/>
    <w:rsid w:val="007778A3"/>
    <w:rsid w:val="0078368C"/>
    <w:rsid w:val="007859FD"/>
    <w:rsid w:val="00787DC7"/>
    <w:rsid w:val="007A5DDB"/>
    <w:rsid w:val="007A6B3B"/>
    <w:rsid w:val="007B60E1"/>
    <w:rsid w:val="007C13F2"/>
    <w:rsid w:val="007C4793"/>
    <w:rsid w:val="007C73DD"/>
    <w:rsid w:val="007C7E71"/>
    <w:rsid w:val="007D24CC"/>
    <w:rsid w:val="007D46B6"/>
    <w:rsid w:val="007D47F3"/>
    <w:rsid w:val="007E464E"/>
    <w:rsid w:val="007F59B2"/>
    <w:rsid w:val="007F7D83"/>
    <w:rsid w:val="008001B5"/>
    <w:rsid w:val="008026B3"/>
    <w:rsid w:val="00811238"/>
    <w:rsid w:val="00815B32"/>
    <w:rsid w:val="00820544"/>
    <w:rsid w:val="008222BE"/>
    <w:rsid w:val="0083002E"/>
    <w:rsid w:val="00830333"/>
    <w:rsid w:val="0084114C"/>
    <w:rsid w:val="008458E0"/>
    <w:rsid w:val="00852816"/>
    <w:rsid w:val="008832AB"/>
    <w:rsid w:val="00886CB6"/>
    <w:rsid w:val="008A08DE"/>
    <w:rsid w:val="008A661D"/>
    <w:rsid w:val="008B12A6"/>
    <w:rsid w:val="008B2ECA"/>
    <w:rsid w:val="008E776D"/>
    <w:rsid w:val="008F7184"/>
    <w:rsid w:val="008F7829"/>
    <w:rsid w:val="009146FC"/>
    <w:rsid w:val="00935B25"/>
    <w:rsid w:val="0093738D"/>
    <w:rsid w:val="00965E65"/>
    <w:rsid w:val="009676E3"/>
    <w:rsid w:val="00980DEC"/>
    <w:rsid w:val="0099231B"/>
    <w:rsid w:val="00996AC9"/>
    <w:rsid w:val="00997418"/>
    <w:rsid w:val="009A5EDF"/>
    <w:rsid w:val="009B5675"/>
    <w:rsid w:val="009C69D0"/>
    <w:rsid w:val="009D4E14"/>
    <w:rsid w:val="009D6D90"/>
    <w:rsid w:val="009E6B77"/>
    <w:rsid w:val="009F4045"/>
    <w:rsid w:val="009F529E"/>
    <w:rsid w:val="009F755E"/>
    <w:rsid w:val="00A01A5C"/>
    <w:rsid w:val="00A02923"/>
    <w:rsid w:val="00A10E5D"/>
    <w:rsid w:val="00A13F5E"/>
    <w:rsid w:val="00A16F56"/>
    <w:rsid w:val="00A242BA"/>
    <w:rsid w:val="00A243F3"/>
    <w:rsid w:val="00A275F7"/>
    <w:rsid w:val="00A40144"/>
    <w:rsid w:val="00A52A12"/>
    <w:rsid w:val="00A52EA1"/>
    <w:rsid w:val="00A63B7D"/>
    <w:rsid w:val="00A749AE"/>
    <w:rsid w:val="00A834BF"/>
    <w:rsid w:val="00A9521B"/>
    <w:rsid w:val="00AB41E7"/>
    <w:rsid w:val="00AB48DA"/>
    <w:rsid w:val="00AC1118"/>
    <w:rsid w:val="00AE5D52"/>
    <w:rsid w:val="00B1231B"/>
    <w:rsid w:val="00B22358"/>
    <w:rsid w:val="00B30424"/>
    <w:rsid w:val="00B32F9B"/>
    <w:rsid w:val="00B716B0"/>
    <w:rsid w:val="00B91855"/>
    <w:rsid w:val="00BA501C"/>
    <w:rsid w:val="00BC5F6F"/>
    <w:rsid w:val="00BD0A50"/>
    <w:rsid w:val="00BD6078"/>
    <w:rsid w:val="00BE7FF8"/>
    <w:rsid w:val="00BF22E2"/>
    <w:rsid w:val="00BF4311"/>
    <w:rsid w:val="00C04930"/>
    <w:rsid w:val="00C05297"/>
    <w:rsid w:val="00C07EFF"/>
    <w:rsid w:val="00C2728D"/>
    <w:rsid w:val="00C5321D"/>
    <w:rsid w:val="00C7142A"/>
    <w:rsid w:val="00C73BE9"/>
    <w:rsid w:val="00C76580"/>
    <w:rsid w:val="00C81F3F"/>
    <w:rsid w:val="00C92A20"/>
    <w:rsid w:val="00CB0DE7"/>
    <w:rsid w:val="00CB7D82"/>
    <w:rsid w:val="00CD072F"/>
    <w:rsid w:val="00CD6597"/>
    <w:rsid w:val="00CE6C4E"/>
    <w:rsid w:val="00CF1B99"/>
    <w:rsid w:val="00D0069F"/>
    <w:rsid w:val="00D0653F"/>
    <w:rsid w:val="00D20ADA"/>
    <w:rsid w:val="00D239D4"/>
    <w:rsid w:val="00D32F01"/>
    <w:rsid w:val="00D363A4"/>
    <w:rsid w:val="00D36F53"/>
    <w:rsid w:val="00D425BC"/>
    <w:rsid w:val="00D71A6D"/>
    <w:rsid w:val="00D72B5F"/>
    <w:rsid w:val="00D85A73"/>
    <w:rsid w:val="00D93203"/>
    <w:rsid w:val="00D979B0"/>
    <w:rsid w:val="00DA6421"/>
    <w:rsid w:val="00DB3481"/>
    <w:rsid w:val="00DB472B"/>
    <w:rsid w:val="00DB4770"/>
    <w:rsid w:val="00DC2BB0"/>
    <w:rsid w:val="00DC54AE"/>
    <w:rsid w:val="00DD36D5"/>
    <w:rsid w:val="00DD3DCE"/>
    <w:rsid w:val="00DE169C"/>
    <w:rsid w:val="00DE343E"/>
    <w:rsid w:val="00E128C6"/>
    <w:rsid w:val="00E141BF"/>
    <w:rsid w:val="00E17E07"/>
    <w:rsid w:val="00E2120F"/>
    <w:rsid w:val="00E2138E"/>
    <w:rsid w:val="00E22931"/>
    <w:rsid w:val="00E34418"/>
    <w:rsid w:val="00E35915"/>
    <w:rsid w:val="00E50468"/>
    <w:rsid w:val="00E51B88"/>
    <w:rsid w:val="00E61F14"/>
    <w:rsid w:val="00E71F29"/>
    <w:rsid w:val="00E7230D"/>
    <w:rsid w:val="00E76337"/>
    <w:rsid w:val="00EA13B7"/>
    <w:rsid w:val="00EA525F"/>
    <w:rsid w:val="00EA56FA"/>
    <w:rsid w:val="00EA69BE"/>
    <w:rsid w:val="00EC39A2"/>
    <w:rsid w:val="00EE2BFD"/>
    <w:rsid w:val="00EF78DE"/>
    <w:rsid w:val="00F01A9A"/>
    <w:rsid w:val="00F0634F"/>
    <w:rsid w:val="00F13A97"/>
    <w:rsid w:val="00F17C98"/>
    <w:rsid w:val="00F20BC1"/>
    <w:rsid w:val="00F22AB6"/>
    <w:rsid w:val="00F230A9"/>
    <w:rsid w:val="00F257D1"/>
    <w:rsid w:val="00F41D74"/>
    <w:rsid w:val="00F42B7C"/>
    <w:rsid w:val="00F442F3"/>
    <w:rsid w:val="00F455B1"/>
    <w:rsid w:val="00F575A2"/>
    <w:rsid w:val="00F603C4"/>
    <w:rsid w:val="00F63CD0"/>
    <w:rsid w:val="00F65678"/>
    <w:rsid w:val="00F70175"/>
    <w:rsid w:val="00F77C10"/>
    <w:rsid w:val="00F83DA1"/>
    <w:rsid w:val="00F87507"/>
    <w:rsid w:val="00FA149A"/>
    <w:rsid w:val="00FA430C"/>
    <w:rsid w:val="00FC1A7A"/>
    <w:rsid w:val="00FE4D91"/>
    <w:rsid w:val="00FE5C45"/>
    <w:rsid w:val="00FF20E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C11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character" w:customStyle="1" w:styleId="WW-Absatz-Standardschriftart">
    <w:name w:val="WW-Absatz-Standardschriftart"/>
    <w:rsid w:val="009146F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11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1118"/>
  </w:style>
  <w:style w:type="character" w:customStyle="1" w:styleId="Nagwek3Znak">
    <w:name w:val="Nagłówek 3 Znak"/>
    <w:basedOn w:val="Domylnaczcionkaakapitu"/>
    <w:link w:val="Nagwek3"/>
    <w:rsid w:val="00AC11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7468C1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8F782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8F782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7829"/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8F7829"/>
    <w:pPr>
      <w:suppressAutoHyphens/>
      <w:jc w:val="both"/>
    </w:pPr>
    <w:rPr>
      <w:rFonts w:ascii="Arial Narrow" w:eastAsia="Times New Roman" w:hAnsi="Arial Narrow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A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05E6-7745-41B4-8E21-AE381A5B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1809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2</cp:revision>
  <cp:lastPrinted>2025-01-28T12:00:00Z</cp:lastPrinted>
  <dcterms:created xsi:type="dcterms:W3CDTF">2025-01-29T07:38:00Z</dcterms:created>
  <dcterms:modified xsi:type="dcterms:W3CDTF">2025-01-29T07:38:00Z</dcterms:modified>
</cp:coreProperties>
</file>