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A319" w14:textId="7EF2BC77" w:rsidR="00EB65D6" w:rsidRDefault="00811238" w:rsidP="00EB65D6">
      <w:pPr>
        <w:ind w:left="1416" w:firstLine="103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5D6">
        <w:t xml:space="preserve"> </w:t>
      </w:r>
      <w:r w:rsidR="00F63896">
        <w:t xml:space="preserve">      </w:t>
      </w:r>
      <w:r w:rsidR="00EB65D6" w:rsidRPr="00E47C54">
        <w:t xml:space="preserve">Poznań, dnia </w:t>
      </w:r>
      <w:r w:rsidR="0027625E">
        <w:t>3 lutego</w:t>
      </w:r>
      <w:r w:rsidR="00F63896">
        <w:t xml:space="preserve"> 2025</w:t>
      </w:r>
      <w:r w:rsidR="00EB65D6" w:rsidRPr="00E47C54">
        <w:t xml:space="preserve"> r.</w:t>
      </w:r>
      <w:r w:rsidR="00EB65D6" w:rsidRPr="00E47C54">
        <w:tab/>
      </w:r>
      <w:r w:rsidR="00EB65D6">
        <w:t xml:space="preserve">                            </w:t>
      </w:r>
    </w:p>
    <w:p w14:paraId="30A9C38F" w14:textId="5CE9F830" w:rsidR="00EB65D6" w:rsidRPr="00F63896" w:rsidRDefault="00F63896" w:rsidP="00EB65D6">
      <w:pPr>
        <w:ind w:left="1416" w:firstLine="1032"/>
        <w:rPr>
          <w:sz w:val="20"/>
          <w:szCs w:val="20"/>
        </w:rPr>
      </w:pPr>
      <w:r>
        <w:t xml:space="preserve">      </w:t>
      </w:r>
      <w:r w:rsidR="00EB65D6">
        <w:t xml:space="preserve"> </w:t>
      </w:r>
      <w:r w:rsidR="00EB65D6" w:rsidRPr="00F63896">
        <w:rPr>
          <w:sz w:val="20"/>
          <w:szCs w:val="20"/>
        </w:rPr>
        <w:t>za dowodem doręczenia</w:t>
      </w:r>
    </w:p>
    <w:p w14:paraId="224D710B" w14:textId="63AEE1E3" w:rsidR="00811238" w:rsidRPr="00E47C54" w:rsidRDefault="00811238" w:rsidP="00EB65D6"/>
    <w:p w14:paraId="6F08EF4F" w14:textId="77777777" w:rsidR="003A38B4" w:rsidRDefault="003A38B4" w:rsidP="003A38B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7252F75B" w14:textId="77777777" w:rsidR="003A38B4" w:rsidRDefault="003A38B4" w:rsidP="003A38B4">
      <w:pPr>
        <w:rPr>
          <w:sz w:val="18"/>
          <w:szCs w:val="18"/>
        </w:rPr>
      </w:pPr>
    </w:p>
    <w:p w14:paraId="571CF399" w14:textId="77777777" w:rsidR="008968EB" w:rsidRDefault="008968EB" w:rsidP="003A38B4">
      <w:pPr>
        <w:rPr>
          <w:sz w:val="18"/>
          <w:szCs w:val="18"/>
        </w:rPr>
      </w:pPr>
    </w:p>
    <w:p w14:paraId="6D94AD29" w14:textId="2772B370" w:rsidR="00EB65D6" w:rsidRPr="000E1BA8" w:rsidRDefault="00F63896" w:rsidP="00EB65D6">
      <w:pPr>
        <w:spacing w:after="360"/>
        <w:ind w:left="708"/>
        <w:rPr>
          <w:sz w:val="18"/>
          <w:szCs w:val="18"/>
        </w:rPr>
      </w:pPr>
      <w:r>
        <w:rPr>
          <w:rFonts w:cstheme="minorHAnsi"/>
        </w:rPr>
        <w:t xml:space="preserve">        DSK-V.7440.11</w:t>
      </w:r>
      <w:r w:rsidR="00EB65D6">
        <w:rPr>
          <w:rFonts w:cstheme="minorHAnsi"/>
        </w:rPr>
        <w:t>.2024</w:t>
      </w:r>
    </w:p>
    <w:p w14:paraId="4D2BD39D" w14:textId="5C339318" w:rsidR="003A38B4" w:rsidRPr="00912D73" w:rsidRDefault="003A38B4" w:rsidP="005C4C8E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OBWIESZCZENIE MARSZAŁKA WOJEWÓDZTWA WIELKOPOLSKIEGO</w:t>
      </w:r>
    </w:p>
    <w:p w14:paraId="0C983CE3" w14:textId="0B0DEA41" w:rsidR="00EB65D6" w:rsidRPr="00162EB7" w:rsidRDefault="00EB65D6" w:rsidP="00EB65D6">
      <w:pPr>
        <w:pStyle w:val="Tekstpodstawowy"/>
        <w:spacing w:before="360" w:after="360" w:line="276" w:lineRule="auto"/>
        <w:jc w:val="left"/>
        <w:rPr>
          <w:rFonts w:asciiTheme="minorHAnsi" w:hAnsiTheme="minorHAnsi" w:cstheme="minorHAnsi"/>
        </w:rPr>
      </w:pPr>
      <w:r w:rsidRPr="00162EB7">
        <w:rPr>
          <w:rFonts w:asciiTheme="minorHAnsi" w:hAnsiTheme="minorHAnsi" w:cstheme="minorHAnsi"/>
        </w:rPr>
        <w:t>Na podstawie art. 80 ust. 1, art. 156 ust. 1 pkt 2, art. 161 ust. 1</w:t>
      </w:r>
      <w:r w:rsidRPr="00162EB7">
        <w:rPr>
          <w:rFonts w:asciiTheme="minorHAnsi" w:hAnsiTheme="minorHAnsi" w:cstheme="minorHAnsi"/>
          <w:b/>
        </w:rPr>
        <w:t xml:space="preserve"> </w:t>
      </w:r>
      <w:r w:rsidRPr="00162EB7">
        <w:rPr>
          <w:rFonts w:asciiTheme="minorHAnsi" w:hAnsiTheme="minorHAnsi" w:cstheme="minorHAnsi"/>
        </w:rPr>
        <w:t xml:space="preserve">ustawy z dnia </w:t>
      </w:r>
      <w:r w:rsidRPr="00162EB7">
        <w:rPr>
          <w:rFonts w:asciiTheme="minorHAnsi" w:hAnsiTheme="minorHAnsi" w:cstheme="minorHAnsi"/>
        </w:rPr>
        <w:br/>
        <w:t>9 czerwca 2011 r. – Prawo geologiczne i górnicze (tekst jednolity: Dz. U. z 202</w:t>
      </w:r>
      <w:r>
        <w:rPr>
          <w:rFonts w:asciiTheme="minorHAnsi" w:hAnsiTheme="minorHAnsi" w:cstheme="minorHAnsi"/>
        </w:rPr>
        <w:t xml:space="preserve">4 </w:t>
      </w:r>
      <w:r w:rsidRPr="00162EB7">
        <w:rPr>
          <w:rFonts w:asciiTheme="minorHAnsi" w:hAnsiTheme="minorHAnsi" w:cstheme="minorHAnsi"/>
        </w:rPr>
        <w:t xml:space="preserve">r., </w:t>
      </w:r>
      <w:r w:rsidRPr="00162EB7">
        <w:rPr>
          <w:rFonts w:asciiTheme="minorHAnsi" w:hAnsiTheme="minorHAnsi" w:cstheme="minorHAnsi"/>
        </w:rPr>
        <w:br/>
        <w:t xml:space="preserve">poz. </w:t>
      </w:r>
      <w:r>
        <w:rPr>
          <w:rFonts w:asciiTheme="minorHAnsi" w:hAnsiTheme="minorHAnsi" w:cstheme="minorHAnsi"/>
        </w:rPr>
        <w:t>1290</w:t>
      </w:r>
      <w:r w:rsidR="00F63896">
        <w:rPr>
          <w:rFonts w:asciiTheme="minorHAnsi" w:hAnsiTheme="minorHAnsi" w:cstheme="minorHAnsi"/>
        </w:rPr>
        <w:t xml:space="preserve"> ze zm.</w:t>
      </w:r>
      <w:r w:rsidRPr="00162EB7">
        <w:rPr>
          <w:rFonts w:asciiTheme="minorHAnsi" w:hAnsiTheme="minorHAnsi" w:cstheme="minorHAnsi"/>
        </w:rPr>
        <w:t>) oraz art. 61 § 4 ustawy z dnia 14 czerwca 1960 r. - Kodeks postępowania administracyjnego (tekst jednolity: Dz. U. z 202</w:t>
      </w:r>
      <w:r>
        <w:rPr>
          <w:rFonts w:asciiTheme="minorHAnsi" w:hAnsiTheme="minorHAnsi" w:cstheme="minorHAnsi"/>
        </w:rPr>
        <w:t>4</w:t>
      </w:r>
      <w:r w:rsidRPr="00162EB7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572</w:t>
      </w:r>
      <w:r w:rsidRPr="00162EB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55698887" w14:textId="1E317B53" w:rsidR="00162EB7" w:rsidRPr="00F63896" w:rsidRDefault="00611B78" w:rsidP="005C4C8E">
      <w:pPr>
        <w:pStyle w:val="Tekstpodstawowy"/>
        <w:spacing w:after="360" w:line="276" w:lineRule="auto"/>
        <w:jc w:val="center"/>
        <w:rPr>
          <w:rFonts w:asciiTheme="minorHAnsi" w:hAnsiTheme="minorHAnsi" w:cstheme="minorHAnsi"/>
          <w:b/>
          <w:bCs/>
        </w:rPr>
      </w:pPr>
      <w:r w:rsidRPr="00F63896">
        <w:rPr>
          <w:rFonts w:asciiTheme="minorHAnsi" w:hAnsiTheme="minorHAnsi" w:cstheme="minorHAnsi"/>
          <w:b/>
          <w:bCs/>
        </w:rPr>
        <w:t>ZAWIADAMIAM</w:t>
      </w:r>
    </w:p>
    <w:p w14:paraId="644A5D47" w14:textId="77777777" w:rsidR="00F63896" w:rsidRDefault="00F63896" w:rsidP="00F63896">
      <w:pPr>
        <w:spacing w:line="276" w:lineRule="auto"/>
        <w:rPr>
          <w:rFonts w:cstheme="minorHAnsi"/>
          <w:bCs/>
          <w:kern w:val="22"/>
        </w:rPr>
      </w:pPr>
      <w:r w:rsidRPr="007B12FC">
        <w:rPr>
          <w:rFonts w:cstheme="minorHAnsi"/>
        </w:rPr>
        <w:t>o wszczęciu na wniosek Inwestora:</w:t>
      </w:r>
      <w:r w:rsidRPr="007B12FC">
        <w:rPr>
          <w:rFonts w:eastAsia="Calibri" w:cstheme="minorHAnsi"/>
        </w:rPr>
        <w:t xml:space="preserve"> </w:t>
      </w:r>
      <w:r w:rsidRPr="00356A0E">
        <w:rPr>
          <w:rFonts w:cstheme="minorHAnsi"/>
        </w:rPr>
        <w:t xml:space="preserve">Generalnego Dyrektora Dróg Krajowych </w:t>
      </w:r>
      <w:r>
        <w:rPr>
          <w:rFonts w:cstheme="minorHAnsi"/>
        </w:rPr>
        <w:br/>
      </w:r>
      <w:r w:rsidRPr="00356A0E">
        <w:rPr>
          <w:rFonts w:cstheme="minorHAnsi"/>
        </w:rPr>
        <w:t xml:space="preserve">i Autostrad (Generalna Dyrekcja Dróg Krajowych i Autostrad Oddział w </w:t>
      </w:r>
      <w:r>
        <w:rPr>
          <w:rFonts w:cstheme="minorHAnsi"/>
        </w:rPr>
        <w:t>Poznaniu</w:t>
      </w:r>
      <w:r w:rsidRPr="00DC7F23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DC7F23">
        <w:rPr>
          <w:rFonts w:cstheme="minorHAnsi"/>
        </w:rPr>
        <w:t xml:space="preserve">z siedzibą przy </w:t>
      </w:r>
      <w:r w:rsidRPr="008367DF">
        <w:rPr>
          <w:rFonts w:cstheme="minorHAnsi"/>
          <w:color w:val="000000"/>
        </w:rPr>
        <w:t>ul. Siemiradzkiego 5a, 60-763 Poznań</w:t>
      </w:r>
      <w:r w:rsidRPr="00356A0E">
        <w:rPr>
          <w:rFonts w:cstheme="minorHAnsi"/>
          <w:color w:val="000000"/>
        </w:rPr>
        <w:t>)</w:t>
      </w:r>
      <w:r w:rsidRPr="00356A0E">
        <w:rPr>
          <w:rFonts w:cstheme="minorHAnsi"/>
        </w:rPr>
        <w:t xml:space="preserve">, </w:t>
      </w:r>
      <w:r>
        <w:rPr>
          <w:rFonts w:cstheme="minorHAnsi"/>
        </w:rPr>
        <w:t>reprezentowanego</w:t>
      </w:r>
      <w:r w:rsidRPr="00DC7F23">
        <w:rPr>
          <w:rFonts w:cstheme="minorHAnsi"/>
        </w:rPr>
        <w:t xml:space="preserve"> przez pełnomocnika </w:t>
      </w:r>
      <w:r>
        <w:rPr>
          <w:rFonts w:cstheme="minorHAnsi"/>
        </w:rPr>
        <w:t>Piotra Sobolewskiego</w:t>
      </w:r>
      <w:r w:rsidRPr="007B12FC">
        <w:rPr>
          <w:rFonts w:cstheme="minorHAnsi"/>
        </w:rPr>
        <w:t xml:space="preserve">, postępowania w sprawie </w:t>
      </w:r>
      <w:r w:rsidRPr="007B12FC">
        <w:rPr>
          <w:rFonts w:cstheme="minorHAnsi"/>
          <w:bCs/>
        </w:rPr>
        <w:t>zatwierdzenia</w:t>
      </w:r>
      <w:r w:rsidRPr="007B12FC">
        <w:rPr>
          <w:rFonts w:cstheme="minorHAnsi"/>
        </w:rPr>
        <w:t xml:space="preserve"> </w:t>
      </w:r>
      <w:r w:rsidRPr="007B12FC">
        <w:rPr>
          <w:rFonts w:cstheme="minorHAnsi"/>
          <w:bCs/>
        </w:rPr>
        <w:t>„</w:t>
      </w:r>
      <w:r>
        <w:rPr>
          <w:rFonts w:ascii="Calibri" w:hAnsi="Calibri" w:cs="Calibri"/>
        </w:rPr>
        <w:t>Projektu</w:t>
      </w:r>
      <w:r w:rsidRPr="00FD32E9">
        <w:rPr>
          <w:rFonts w:ascii="Calibri" w:hAnsi="Calibri" w:cs="Calibri"/>
        </w:rPr>
        <w:t xml:space="preserve"> robót geologicznych na </w:t>
      </w:r>
      <w:r>
        <w:rPr>
          <w:rFonts w:ascii="Calibri" w:hAnsi="Calibri" w:cs="Calibri"/>
        </w:rPr>
        <w:t xml:space="preserve">potrzeby wykonania dokumentacji geologiczno-inżynierskiej </w:t>
      </w:r>
      <w:r>
        <w:rPr>
          <w:rFonts w:ascii="Calibri" w:hAnsi="Calibri" w:cs="Calibri"/>
        </w:rPr>
        <w:br/>
        <w:t>w celu określenia warunków geologiczno-inżynierskich dla budowy drogi ekspresowej S10/S11 Piła-Poznań na odcinku Piła-Ujście, gmina: Piła, Ujście, powiat: pilski, województwo: wielkopolskie”,</w:t>
      </w:r>
      <w:r w:rsidRPr="007B12FC">
        <w:rPr>
          <w:rFonts w:cstheme="minorHAnsi"/>
        </w:rPr>
        <w:t xml:space="preserve"> zwanego dalej „Projektem…”.</w:t>
      </w:r>
      <w:r w:rsidRPr="007B12FC">
        <w:rPr>
          <w:rFonts w:cstheme="minorHAnsi"/>
        </w:rPr>
        <w:br/>
      </w:r>
      <w:r w:rsidRPr="007B12FC">
        <w:rPr>
          <w:rFonts w:cstheme="minorHAnsi"/>
          <w:color w:val="000000"/>
        </w:rPr>
        <w:t xml:space="preserve">Wykaz nieruchomości gruntowych, w granicach których mają być wykonywane roboty geologiczne został przedstawiony na załączniku nr 1 do niniejszego zawiadomienia.  </w:t>
      </w:r>
      <w:r w:rsidRPr="007B12FC">
        <w:rPr>
          <w:rFonts w:cstheme="minorHAnsi"/>
          <w:color w:val="000000"/>
        </w:rPr>
        <w:br/>
      </w:r>
      <w:r w:rsidRPr="007B12FC">
        <w:rPr>
          <w:rFonts w:cstheme="minorHAnsi"/>
        </w:rPr>
        <w:t xml:space="preserve">Z dokumentacją przedmiotowej sprawy zainteresowane Strony mogą zapoznać </w:t>
      </w:r>
      <w:r w:rsidRPr="007B12FC">
        <w:rPr>
          <w:rFonts w:cstheme="minorHAnsi"/>
        </w:rPr>
        <w:br/>
        <w:t xml:space="preserve">się w siedzibie Departamentu Zarządzaniem Środowiskiem i Klimatu Urzędu Marszałkowskiego Województwa Wielkopolskiego w Poznaniu (Al. Niepodległości 34, piętro X, część A, pokój nr 1053). Ewentualne uwagi i wnioski można składać </w:t>
      </w:r>
      <w:r>
        <w:rPr>
          <w:rFonts w:cstheme="minorHAnsi"/>
        </w:rPr>
        <w:br/>
      </w:r>
      <w:r w:rsidRPr="007B12FC">
        <w:rPr>
          <w:rFonts w:cstheme="minorHAnsi"/>
        </w:rPr>
        <w:t xml:space="preserve">w siedzibie Departamentu Zarządzania Środowiskiem i Klimatu Urzędu Marszałkowskiego Województwa Wielkopolskiego w Poznaniu (sekretariat - X piętro, część A, pokój nr 1048) lub przesłać pocztą na adres: Urząd Marszałkowski Województwa Wielkopolskiego w Poznaniu, Departament Zarządzania Środowiskiem </w:t>
      </w:r>
      <w:r>
        <w:rPr>
          <w:rFonts w:cstheme="minorHAnsi"/>
        </w:rPr>
        <w:br/>
      </w:r>
      <w:r w:rsidRPr="007B12FC">
        <w:rPr>
          <w:rFonts w:cstheme="minorHAnsi"/>
        </w:rPr>
        <w:t>i Klimatu, al. Niepodległości 34, 61-714 Poznań. Uwagi i wnioski mogą być wnoszone pisemnie, telegraficznie, za pomocą telefaksu, ustnie do protokołu oraz za pomocą środków komunikacji elektronicznej przez elektroniczną skrzynkę podawczą tutejszego Organu (e-PUAP</w:t>
      </w:r>
      <w:r>
        <w:rPr>
          <w:rFonts w:cstheme="minorHAnsi"/>
        </w:rPr>
        <w:t xml:space="preserve"> + </w:t>
      </w:r>
      <w:proofErr w:type="spellStart"/>
      <w:r>
        <w:rPr>
          <w:rFonts w:cstheme="minorHAnsi"/>
        </w:rPr>
        <w:t>eDoręczenia</w:t>
      </w:r>
      <w:proofErr w:type="spellEnd"/>
      <w:r w:rsidRPr="007B12FC">
        <w:rPr>
          <w:rFonts w:cstheme="minorHAnsi"/>
        </w:rPr>
        <w:t xml:space="preserve">). </w:t>
      </w:r>
      <w:r>
        <w:rPr>
          <w:rFonts w:cstheme="minorHAnsi"/>
        </w:rPr>
        <w:br/>
      </w:r>
    </w:p>
    <w:p w14:paraId="13E94D3B" w14:textId="77777777" w:rsidR="00F63896" w:rsidRDefault="00F63896" w:rsidP="00F63896">
      <w:pPr>
        <w:spacing w:line="276" w:lineRule="auto"/>
        <w:rPr>
          <w:rFonts w:cstheme="minorHAnsi"/>
          <w:bCs/>
          <w:kern w:val="22"/>
        </w:rPr>
      </w:pPr>
    </w:p>
    <w:p w14:paraId="78447B24" w14:textId="6C6E1835" w:rsidR="00F63896" w:rsidRDefault="00F63896" w:rsidP="00F63896">
      <w:pPr>
        <w:spacing w:line="276" w:lineRule="auto"/>
        <w:rPr>
          <w:rFonts w:cstheme="minorHAnsi"/>
          <w:b/>
        </w:rPr>
      </w:pPr>
      <w:r w:rsidRPr="004532E0">
        <w:rPr>
          <w:rFonts w:cstheme="minorHAnsi"/>
          <w:bCs/>
          <w:kern w:val="22"/>
        </w:rPr>
        <w:lastRenderedPageBreak/>
        <w:t xml:space="preserve">Termin do wnoszenia uwag i wniosków wynosi </w:t>
      </w:r>
      <w:r w:rsidRPr="004532E0">
        <w:rPr>
          <w:rFonts w:cstheme="minorHAnsi"/>
          <w:b/>
          <w:bCs/>
          <w:kern w:val="22"/>
        </w:rPr>
        <w:t>7 dni</w:t>
      </w:r>
      <w:r w:rsidRPr="004532E0">
        <w:rPr>
          <w:rFonts w:cstheme="minorHAnsi"/>
          <w:bCs/>
          <w:kern w:val="22"/>
        </w:rPr>
        <w:t xml:space="preserve">, od dnia udostępnienia zawiadomienia w Biuletynie Informacji Publicznej (data udostępnienia: </w:t>
      </w:r>
      <w:r w:rsidRPr="004532E0">
        <w:rPr>
          <w:rFonts w:cstheme="minorHAnsi"/>
          <w:bCs/>
          <w:kern w:val="22"/>
        </w:rPr>
        <w:br/>
      </w:r>
      <w:r w:rsidR="0027625E" w:rsidRPr="00E102ED">
        <w:rPr>
          <w:rFonts w:cstheme="minorHAnsi"/>
          <w:bCs/>
          <w:kern w:val="22"/>
        </w:rPr>
        <w:t>6 lutego</w:t>
      </w:r>
      <w:r w:rsidRPr="004532E0">
        <w:rPr>
          <w:rFonts w:cstheme="minorHAnsi"/>
          <w:bCs/>
          <w:kern w:val="22"/>
        </w:rPr>
        <w:t xml:space="preserve"> 202</w:t>
      </w:r>
      <w:r>
        <w:rPr>
          <w:rFonts w:cstheme="minorHAnsi"/>
          <w:bCs/>
          <w:kern w:val="22"/>
        </w:rPr>
        <w:t>5</w:t>
      </w:r>
      <w:r w:rsidRPr="004532E0">
        <w:rPr>
          <w:rFonts w:cstheme="minorHAnsi"/>
          <w:bCs/>
          <w:kern w:val="22"/>
        </w:rPr>
        <w:t xml:space="preserve"> r.). Zgodnie z art. 49 § 2 ustawy Kodeks postępowania administracyjnego zawiadomienie uważa się za dokonane po upływie czternastu dni od dnia, w którym nastąpiło publiczne obwieszczenie, inne publiczne ogłoszenie lub udostępnienie pisma w Biuletynie Informacji Publicznej. W związku z powyższym termin na wniesienie uwag lub wniosków upływa w dniu </w:t>
      </w:r>
      <w:r w:rsidR="0027625E" w:rsidRPr="00E102ED">
        <w:rPr>
          <w:rFonts w:cstheme="minorHAnsi"/>
          <w:b/>
          <w:bCs/>
          <w:kern w:val="22"/>
        </w:rPr>
        <w:t>2</w:t>
      </w:r>
      <w:r w:rsidRPr="00E102ED">
        <w:rPr>
          <w:rFonts w:cstheme="minorHAnsi"/>
          <w:b/>
          <w:bCs/>
          <w:kern w:val="22"/>
        </w:rPr>
        <w:t>7 lutego</w:t>
      </w:r>
      <w:r w:rsidRPr="00E938E4">
        <w:rPr>
          <w:rFonts w:cstheme="minorHAnsi"/>
          <w:b/>
          <w:bCs/>
          <w:kern w:val="22"/>
        </w:rPr>
        <w:t xml:space="preserve"> 202</w:t>
      </w:r>
      <w:r>
        <w:rPr>
          <w:rFonts w:cstheme="minorHAnsi"/>
          <w:b/>
          <w:bCs/>
          <w:kern w:val="22"/>
        </w:rPr>
        <w:t>5</w:t>
      </w:r>
      <w:r w:rsidRPr="00E938E4">
        <w:rPr>
          <w:rFonts w:cstheme="minorHAnsi"/>
          <w:b/>
          <w:bCs/>
          <w:kern w:val="22"/>
        </w:rPr>
        <w:t xml:space="preserve"> r.</w:t>
      </w:r>
      <w:r w:rsidRPr="00E938E4">
        <w:rPr>
          <w:rFonts w:cstheme="minorHAnsi"/>
          <w:b/>
          <w:bCs/>
          <w:kern w:val="22"/>
        </w:rPr>
        <w:br/>
      </w:r>
      <w:r w:rsidRPr="004532E0">
        <w:rPr>
          <w:rFonts w:cstheme="minorHAnsi"/>
          <w:bCs/>
          <w:kern w:val="22"/>
        </w:rPr>
        <w:t>Organem właściwym  do rozpatrzenia uwag i wniosków oraz wydania decyzji zatwierdzającej „Projekt …” jest Marszałek Województwa Wielkopolskiego.</w:t>
      </w:r>
      <w:r>
        <w:rPr>
          <w:rFonts w:cstheme="minorHAnsi"/>
          <w:bCs/>
          <w:kern w:val="22"/>
        </w:rPr>
        <w:br/>
      </w:r>
    </w:p>
    <w:p w14:paraId="76350272" w14:textId="77777777" w:rsidR="00F63896" w:rsidRPr="004532E0" w:rsidRDefault="00F63896" w:rsidP="00F63896">
      <w:pPr>
        <w:spacing w:line="276" w:lineRule="auto"/>
        <w:rPr>
          <w:rFonts w:cstheme="minorHAnsi"/>
          <w:b/>
          <w:bCs/>
          <w:kern w:val="22"/>
        </w:rPr>
      </w:pPr>
      <w:r w:rsidRPr="004532E0">
        <w:rPr>
          <w:rFonts w:cstheme="minorHAnsi"/>
          <w:b/>
        </w:rPr>
        <w:t xml:space="preserve">UWAGA: </w:t>
      </w:r>
      <w:r w:rsidRPr="004532E0">
        <w:rPr>
          <w:rFonts w:cstheme="minorHAnsi"/>
        </w:rPr>
        <w:t>W piśmie stanowiącym odpowiedź na niniejsze zawiadomienie należy podać znak sprawy.</w:t>
      </w:r>
    </w:p>
    <w:p w14:paraId="6AABBEAE" w14:textId="77777777" w:rsidR="00F63896" w:rsidRPr="004532E0" w:rsidRDefault="00F63896" w:rsidP="00F63896">
      <w:pPr>
        <w:pStyle w:val="Tekstpodstawowywcity"/>
        <w:spacing w:after="0"/>
        <w:ind w:left="0"/>
        <w:rPr>
          <w:rFonts w:eastAsia="Times New Roman" w:cstheme="minorHAnsi"/>
          <w:lang w:eastAsia="pl-PL"/>
        </w:rPr>
      </w:pPr>
    </w:p>
    <w:p w14:paraId="7F2E4368" w14:textId="77777777" w:rsidR="00503D74" w:rsidRDefault="00503D74" w:rsidP="00503D7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up. MARSZAŁKA WOJEWÓDZTWA </w:t>
      </w:r>
    </w:p>
    <w:p w14:paraId="2CDCE93D" w14:textId="77777777" w:rsidR="00503D74" w:rsidRDefault="00503D74" w:rsidP="00503D7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31EC97C3" w14:textId="77777777" w:rsidR="00503D74" w:rsidRDefault="00503D74" w:rsidP="00503D7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Małgorzata Krucka-Adamkiewicz</w:t>
      </w:r>
    </w:p>
    <w:p w14:paraId="5C86DC12" w14:textId="77777777" w:rsidR="00503D74" w:rsidRDefault="00503D74" w:rsidP="00503D7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Zastępca Dyrektora Departamentu Zarządzania Środowiskiem i Klimatu</w:t>
      </w:r>
    </w:p>
    <w:p w14:paraId="3CB57C46" w14:textId="77777777" w:rsidR="00503D74" w:rsidRDefault="00503D74" w:rsidP="00503D7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196D6C30" w14:textId="77777777" w:rsidR="00503D74" w:rsidRDefault="00503D74" w:rsidP="00503D7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elektroniczny</w:t>
      </w:r>
    </w:p>
    <w:p w14:paraId="14407569" w14:textId="77777777" w:rsidR="00F63896" w:rsidRPr="004532E0" w:rsidRDefault="00F63896" w:rsidP="00F63896">
      <w:pPr>
        <w:pStyle w:val="Tekstpodstawowywcity"/>
        <w:spacing w:after="0"/>
        <w:ind w:left="0"/>
        <w:rPr>
          <w:rFonts w:cstheme="minorHAnsi"/>
        </w:rPr>
      </w:pPr>
      <w:bookmarkStart w:id="0" w:name="_GoBack"/>
      <w:bookmarkEnd w:id="0"/>
    </w:p>
    <w:p w14:paraId="07E4E755" w14:textId="77777777" w:rsidR="00F63896" w:rsidRPr="004532E0" w:rsidRDefault="00F63896" w:rsidP="00F63896">
      <w:pPr>
        <w:pStyle w:val="Tekstpodstawowywcity"/>
        <w:spacing w:after="0"/>
        <w:ind w:left="0"/>
        <w:rPr>
          <w:rFonts w:cstheme="minorHAnsi"/>
        </w:rPr>
      </w:pPr>
    </w:p>
    <w:p w14:paraId="738B6578" w14:textId="77777777" w:rsidR="00F63896" w:rsidRPr="004532E0" w:rsidRDefault="00F63896" w:rsidP="00F63896">
      <w:pPr>
        <w:pStyle w:val="Tekstpodstawowywcity"/>
        <w:spacing w:after="0"/>
        <w:ind w:left="0"/>
        <w:rPr>
          <w:rFonts w:cstheme="minorHAnsi"/>
        </w:rPr>
      </w:pPr>
    </w:p>
    <w:p w14:paraId="45C09245" w14:textId="77777777" w:rsidR="00F63896" w:rsidRPr="00FD7D2C" w:rsidRDefault="00F63896" w:rsidP="00F63896">
      <w:pPr>
        <w:pStyle w:val="Tekstpodstawowywcity"/>
        <w:spacing w:after="0"/>
        <w:ind w:left="0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Załącznik: wykaz nieruchomości gruntowych</w:t>
      </w:r>
    </w:p>
    <w:p w14:paraId="07B84DA4" w14:textId="77777777" w:rsidR="00F63896" w:rsidRPr="00FD7D2C" w:rsidRDefault="00F63896" w:rsidP="00F63896">
      <w:pPr>
        <w:rPr>
          <w:rFonts w:cstheme="minorHAnsi"/>
          <w:sz w:val="20"/>
          <w:szCs w:val="20"/>
        </w:rPr>
      </w:pPr>
    </w:p>
    <w:p w14:paraId="4487479F" w14:textId="77777777" w:rsidR="00F63896" w:rsidRPr="00FD7D2C" w:rsidRDefault="00F63896" w:rsidP="00F63896">
      <w:pPr>
        <w:spacing w:line="276" w:lineRule="auto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Otrzymują:</w:t>
      </w:r>
    </w:p>
    <w:p w14:paraId="14D37DB3" w14:textId="77777777" w:rsidR="00F63896" w:rsidRPr="00FD7D2C" w:rsidRDefault="00F63896" w:rsidP="00F6389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Piotr Sobolewski – pełnomocnik  (</w:t>
      </w:r>
      <w:r w:rsidRPr="00FD7D2C">
        <w:rPr>
          <w:rFonts w:cstheme="minorHAnsi"/>
          <w:sz w:val="20"/>
          <w:szCs w:val="20"/>
        </w:rPr>
        <w:t>załącznik</w:t>
      </w:r>
      <w:r>
        <w:rPr>
          <w:rFonts w:cstheme="minorHAnsi"/>
          <w:sz w:val="20"/>
          <w:szCs w:val="20"/>
        </w:rPr>
        <w:t>)</w:t>
      </w:r>
    </w:p>
    <w:p w14:paraId="1089F4D4" w14:textId="07FEC940" w:rsidR="00F63896" w:rsidRPr="00FD7D2C" w:rsidRDefault="00F63896" w:rsidP="00F6389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 xml:space="preserve">Pozostałe Strony – w trybie art. 41 ust. 3 w zw. z art. 80 ust. 3 ustawy Prawo geologiczne </w:t>
      </w:r>
      <w:r w:rsidRPr="00FD7D2C">
        <w:rPr>
          <w:rFonts w:cstheme="minorHAnsi"/>
          <w:sz w:val="20"/>
          <w:szCs w:val="20"/>
        </w:rPr>
        <w:br/>
        <w:t>i górnicze</w:t>
      </w:r>
      <w:r w:rsidR="00DE006A">
        <w:rPr>
          <w:rFonts w:cstheme="minorHAnsi"/>
          <w:sz w:val="20"/>
          <w:szCs w:val="20"/>
        </w:rPr>
        <w:t xml:space="preserve"> (załącznik)</w:t>
      </w:r>
    </w:p>
    <w:p w14:paraId="1782105B" w14:textId="77777777" w:rsidR="00F63896" w:rsidRPr="00FD7D2C" w:rsidRDefault="00F63896" w:rsidP="00F63896">
      <w:pPr>
        <w:pStyle w:val="Nagwek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Aa</w:t>
      </w:r>
    </w:p>
    <w:p w14:paraId="73BA3465" w14:textId="77777777" w:rsidR="00F63896" w:rsidRDefault="00F63896" w:rsidP="00F63896">
      <w:pPr>
        <w:pStyle w:val="Nagwek"/>
        <w:tabs>
          <w:tab w:val="left" w:pos="360"/>
        </w:tabs>
        <w:ind w:left="720"/>
        <w:rPr>
          <w:rFonts w:cstheme="minorHAnsi"/>
          <w:sz w:val="22"/>
          <w:szCs w:val="22"/>
        </w:rPr>
      </w:pPr>
    </w:p>
    <w:p w14:paraId="4978EF84" w14:textId="77777777" w:rsidR="00F63896" w:rsidRPr="006610CC" w:rsidRDefault="00F63896" w:rsidP="00F63896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Sprawę prowadzi:</w:t>
      </w:r>
    </w:p>
    <w:p w14:paraId="3F89794A" w14:textId="77777777" w:rsidR="00F63896" w:rsidRPr="006610CC" w:rsidRDefault="00F63896" w:rsidP="00F63896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smartTag w:uri="urn:schemas-microsoft-com:office:smarttags" w:element="PersonName">
        <w:smartTagPr>
          <w:attr w:name="ProductID" w:val="Izabela Brożek"/>
        </w:smartTagPr>
        <w:r w:rsidRPr="006610CC">
          <w:rPr>
            <w:rFonts w:eastAsia="Times New Roman" w:cstheme="minorHAnsi"/>
            <w:bCs/>
            <w:sz w:val="20"/>
            <w:szCs w:val="20"/>
            <w:lang w:eastAsia="pl-PL"/>
          </w:rPr>
          <w:t>Izabela Brożek</w:t>
        </w:r>
      </w:smartTag>
    </w:p>
    <w:p w14:paraId="17FED9A9" w14:textId="77777777" w:rsidR="00F63896" w:rsidRPr="006610CC" w:rsidRDefault="00F63896" w:rsidP="00F63896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tel.: 61 626 64 80</w:t>
      </w:r>
    </w:p>
    <w:p w14:paraId="26F0F0B4" w14:textId="77777777" w:rsidR="00F63896" w:rsidRPr="006610CC" w:rsidRDefault="00F63896" w:rsidP="00F63896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 xml:space="preserve">Pokój nr  1053 </w:t>
      </w:r>
    </w:p>
    <w:p w14:paraId="044EE7BC" w14:textId="77777777" w:rsidR="00F63896" w:rsidRPr="006610CC" w:rsidRDefault="00F63896" w:rsidP="00F63896">
      <w:pPr>
        <w:spacing w:line="276" w:lineRule="auto"/>
        <w:rPr>
          <w:rFonts w:cstheme="minorHAnsi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>email: izabela.brozek@umww.pl</w:t>
      </w:r>
    </w:p>
    <w:p w14:paraId="4F2079A5" w14:textId="5A85CC07" w:rsidR="00ED181A" w:rsidRDefault="00ED181A" w:rsidP="004629D1">
      <w:pPr>
        <w:tabs>
          <w:tab w:val="center" w:pos="6730"/>
        </w:tabs>
        <w:rPr>
          <w:b/>
          <w:bCs/>
          <w:sz w:val="20"/>
          <w:szCs w:val="20"/>
        </w:rPr>
      </w:pPr>
    </w:p>
    <w:p w14:paraId="64C7998A" w14:textId="77777777" w:rsidR="00F63896" w:rsidRPr="003A38B4" w:rsidRDefault="00F63896" w:rsidP="004629D1">
      <w:pPr>
        <w:tabs>
          <w:tab w:val="center" w:pos="6730"/>
        </w:tabs>
        <w:rPr>
          <w:b/>
          <w:bCs/>
          <w:sz w:val="20"/>
          <w:szCs w:val="20"/>
        </w:rPr>
      </w:pPr>
    </w:p>
    <w:sectPr w:rsidR="00F63896" w:rsidRPr="003A38B4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723D2" w14:textId="77777777" w:rsidR="00465D5A" w:rsidRDefault="00465D5A" w:rsidP="007D24CC">
      <w:r>
        <w:separator/>
      </w:r>
    </w:p>
  </w:endnote>
  <w:endnote w:type="continuationSeparator" w:id="0">
    <w:p w14:paraId="0BE5B291" w14:textId="77777777" w:rsidR="00465D5A" w:rsidRDefault="00465D5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04BB787C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74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B4FE" w14:textId="77777777" w:rsidR="00465D5A" w:rsidRDefault="00465D5A" w:rsidP="007D24CC">
      <w:r>
        <w:separator/>
      </w:r>
    </w:p>
  </w:footnote>
  <w:footnote w:type="continuationSeparator" w:id="0">
    <w:p w14:paraId="1BAC0D55" w14:textId="77777777" w:rsidR="00465D5A" w:rsidRDefault="00465D5A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C5E7D"/>
    <w:rsid w:val="000E1BA8"/>
    <w:rsid w:val="000F575E"/>
    <w:rsid w:val="00117ADD"/>
    <w:rsid w:val="0012041F"/>
    <w:rsid w:val="0015017D"/>
    <w:rsid w:val="00155E06"/>
    <w:rsid w:val="00162EB7"/>
    <w:rsid w:val="00166018"/>
    <w:rsid w:val="001A3D98"/>
    <w:rsid w:val="001B3BC6"/>
    <w:rsid w:val="0025609B"/>
    <w:rsid w:val="002622A3"/>
    <w:rsid w:val="0027625E"/>
    <w:rsid w:val="00324767"/>
    <w:rsid w:val="00383921"/>
    <w:rsid w:val="003A13E6"/>
    <w:rsid w:val="003A2407"/>
    <w:rsid w:val="003A38B4"/>
    <w:rsid w:val="003A4499"/>
    <w:rsid w:val="003B731E"/>
    <w:rsid w:val="003C0E44"/>
    <w:rsid w:val="003E4390"/>
    <w:rsid w:val="003F43E8"/>
    <w:rsid w:val="0043263F"/>
    <w:rsid w:val="00461F11"/>
    <w:rsid w:val="004629D1"/>
    <w:rsid w:val="00465D5A"/>
    <w:rsid w:val="00467C01"/>
    <w:rsid w:val="00496421"/>
    <w:rsid w:val="004B1032"/>
    <w:rsid w:val="004B6DB7"/>
    <w:rsid w:val="004E43D0"/>
    <w:rsid w:val="005018AE"/>
    <w:rsid w:val="00503D74"/>
    <w:rsid w:val="0052141E"/>
    <w:rsid w:val="0055681B"/>
    <w:rsid w:val="0056314E"/>
    <w:rsid w:val="0056532A"/>
    <w:rsid w:val="00570F3C"/>
    <w:rsid w:val="00571ED5"/>
    <w:rsid w:val="00577BDD"/>
    <w:rsid w:val="00586675"/>
    <w:rsid w:val="005C4C8E"/>
    <w:rsid w:val="005D0570"/>
    <w:rsid w:val="00611B78"/>
    <w:rsid w:val="00637489"/>
    <w:rsid w:val="00675A29"/>
    <w:rsid w:val="00680BEC"/>
    <w:rsid w:val="00683241"/>
    <w:rsid w:val="00690269"/>
    <w:rsid w:val="00695FD6"/>
    <w:rsid w:val="006A325C"/>
    <w:rsid w:val="006B731B"/>
    <w:rsid w:val="006B744A"/>
    <w:rsid w:val="006D3FDD"/>
    <w:rsid w:val="006E04BD"/>
    <w:rsid w:val="007267E5"/>
    <w:rsid w:val="00747DDF"/>
    <w:rsid w:val="00796128"/>
    <w:rsid w:val="007C7762"/>
    <w:rsid w:val="007D24CC"/>
    <w:rsid w:val="007D47F3"/>
    <w:rsid w:val="007E1737"/>
    <w:rsid w:val="00811238"/>
    <w:rsid w:val="00856A5E"/>
    <w:rsid w:val="008628A4"/>
    <w:rsid w:val="00866E09"/>
    <w:rsid w:val="008968EB"/>
    <w:rsid w:val="008A08DE"/>
    <w:rsid w:val="00907014"/>
    <w:rsid w:val="009271F8"/>
    <w:rsid w:val="00932E75"/>
    <w:rsid w:val="00937E31"/>
    <w:rsid w:val="009B78CE"/>
    <w:rsid w:val="009D3B9F"/>
    <w:rsid w:val="009D6D90"/>
    <w:rsid w:val="009E38F5"/>
    <w:rsid w:val="009E6190"/>
    <w:rsid w:val="009E6B77"/>
    <w:rsid w:val="009F755E"/>
    <w:rsid w:val="00A02923"/>
    <w:rsid w:val="00A33643"/>
    <w:rsid w:val="00A74E77"/>
    <w:rsid w:val="00A77BA9"/>
    <w:rsid w:val="00A815A1"/>
    <w:rsid w:val="00AC1632"/>
    <w:rsid w:val="00AD4C08"/>
    <w:rsid w:val="00AF0C71"/>
    <w:rsid w:val="00B05308"/>
    <w:rsid w:val="00B16D59"/>
    <w:rsid w:val="00B616E4"/>
    <w:rsid w:val="00BA5D4E"/>
    <w:rsid w:val="00BD6078"/>
    <w:rsid w:val="00BE6B04"/>
    <w:rsid w:val="00BF4311"/>
    <w:rsid w:val="00C04930"/>
    <w:rsid w:val="00C05297"/>
    <w:rsid w:val="00C11220"/>
    <w:rsid w:val="00C23D70"/>
    <w:rsid w:val="00C607F2"/>
    <w:rsid w:val="00C63B8F"/>
    <w:rsid w:val="00CD2C87"/>
    <w:rsid w:val="00CD7878"/>
    <w:rsid w:val="00CF0A84"/>
    <w:rsid w:val="00CF1B99"/>
    <w:rsid w:val="00D0069F"/>
    <w:rsid w:val="00D239D4"/>
    <w:rsid w:val="00D459BD"/>
    <w:rsid w:val="00D46488"/>
    <w:rsid w:val="00D71A6D"/>
    <w:rsid w:val="00D75E7E"/>
    <w:rsid w:val="00DC1DEA"/>
    <w:rsid w:val="00DC54AE"/>
    <w:rsid w:val="00DC64D6"/>
    <w:rsid w:val="00DE006A"/>
    <w:rsid w:val="00DF4E7A"/>
    <w:rsid w:val="00DF6504"/>
    <w:rsid w:val="00E102ED"/>
    <w:rsid w:val="00E22776"/>
    <w:rsid w:val="00E47C54"/>
    <w:rsid w:val="00E50468"/>
    <w:rsid w:val="00E54F69"/>
    <w:rsid w:val="00E70893"/>
    <w:rsid w:val="00E93760"/>
    <w:rsid w:val="00EA69BE"/>
    <w:rsid w:val="00EB1E3F"/>
    <w:rsid w:val="00EB609E"/>
    <w:rsid w:val="00EB65D6"/>
    <w:rsid w:val="00ED181A"/>
    <w:rsid w:val="00EF41C5"/>
    <w:rsid w:val="00EF51E8"/>
    <w:rsid w:val="00F25646"/>
    <w:rsid w:val="00F257AD"/>
    <w:rsid w:val="00F55289"/>
    <w:rsid w:val="00F63896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customStyle="1" w:styleId="Default">
    <w:name w:val="Default"/>
    <w:rsid w:val="005C4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B57B-0422-4CCC-881E-EF240772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15</cp:revision>
  <cp:lastPrinted>2024-10-01T09:09:00Z</cp:lastPrinted>
  <dcterms:created xsi:type="dcterms:W3CDTF">2024-09-30T08:49:00Z</dcterms:created>
  <dcterms:modified xsi:type="dcterms:W3CDTF">2025-02-03T06:02:00Z</dcterms:modified>
</cp:coreProperties>
</file>