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 Sp. z.o.o. "ul. Parkowa 48 64-330 OpalenicaHotel REMES****ul. Parkowa 48 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„Anna” Spółka Jawna M. i Z. Kupijaj, ul. Rynek Wł. Jagiełły 19 63-520 Grabów nad Prosną Hotel STYLOWY**</w:t>
            </w:r>
          </w:p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ul. Rynek Wł. Jagiełły 19</w:t>
            </w:r>
          </w:p>
          <w:p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ul. Malczewskiego 1 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63-100 Śrem 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CB434A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 hotel &amp; restaurant &amp; event Tomasz Rybarczyk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5a, 62-025 Kostrzyn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ulubBIOny***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62–025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02075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02075A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6B2E0B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F1360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Restaruacja "Bachus" Bistro i Pokoje Gościnne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Filip Zywert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44C44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E6CB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5E6CBA"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F711C" w:rsidRPr="00CF2A32" w:rsidTr="002A3DB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F711C" w:rsidP="001F711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1F711C" w:rsidRPr="001F711C" w:rsidRDefault="002A3DB5" w:rsidP="001F711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="001F711C"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14C2B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F711C" w:rsidRPr="001F711C" w:rsidRDefault="001F711C" w:rsidP="00B76F0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F711C" w:rsidRPr="001F711C" w:rsidRDefault="00B76F07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1F711C" w:rsidRPr="001F711C" w:rsidRDefault="001F711C" w:rsidP="002A3D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:rsidR="001F711C" w:rsidRPr="001F711C" w:rsidRDefault="001F711C" w:rsidP="002A3DB5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:rsidR="001F711C" w:rsidRPr="001F711C" w:rsidRDefault="001F711C" w:rsidP="002A3DB5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F711C" w:rsidRPr="001F711C" w:rsidRDefault="001F711C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1F711C" w:rsidRP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:rsidR="001F711C" w:rsidRPr="001F711C" w:rsidRDefault="001F711C" w:rsidP="001F711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E3424" w:rsidRPr="00CF2A32" w:rsidTr="00933A84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DE3424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E3424" w:rsidRPr="00DE3424" w:rsidRDefault="002A3DB5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="00DE3424"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 w:rsidR="00505E78"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 w:rsidR="00D6293E">
              <w:rPr>
                <w:rFonts w:cstheme="minorHAnsi"/>
                <w:sz w:val="16"/>
                <w:szCs w:val="16"/>
              </w:rPr>
              <w:t>*****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:rsidR="00DE3424" w:rsidRPr="00DE3424" w:rsidRDefault="00DE3424" w:rsidP="00DE342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60-813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E3424" w:rsidRPr="00DE3424" w:rsidRDefault="00B76F07" w:rsidP="00DE3424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E3424" w:rsidRPr="00DE3424" w:rsidRDefault="00B76F07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Krajna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 Piasta, 77-400 Złotów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aleja Piasta</w:t>
            </w:r>
          </w:p>
          <w:p w:rsidR="00145BEC" w:rsidRPr="00145BEC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77-400 Złotów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145BEC"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Molino Sp. z o.o.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Dąbrowskiego 4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64-920 Piła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 w:rsidR="00D6293E"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:rsidR="00145BEC" w:rsidRPr="005E6CBA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76F07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E0E8B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s.k.a.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:rsidR="009E0E8B" w:rsidRPr="009E0E8B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E0E8B" w:rsidRPr="009E0E8B" w:rsidRDefault="009E0E8B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768A2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:rsidR="000768A2" w:rsidRPr="000768A2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768A2" w:rsidRPr="000768A2" w:rsidRDefault="000768A2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768A2" w:rsidRPr="000768A2" w:rsidRDefault="00A93C73" w:rsidP="000768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768A2" w:rsidRPr="000768A2" w:rsidRDefault="00A93C73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0DF6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61 – 894 Poznań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390DF6"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64E3E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Dądaj Dorota,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264E3E" w:rsidRPr="00264E3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4E3E" w:rsidRPr="00264E3E" w:rsidRDefault="00264E3E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spełniania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64E3E" w:rsidRPr="00264E3E" w:rsidRDefault="00A93C73" w:rsidP="00A93C7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64E3E" w:rsidRPr="00264E3E" w:rsidRDefault="00A93C73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6048A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A93C7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:rsidR="00A93C73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:rsidR="0046048A" w:rsidRPr="0046048A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048A" w:rsidRPr="0046048A" w:rsidRDefault="0046048A" w:rsidP="00A93C73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Kontrola problemowa w zakresie spełniania przez obiekt hotelarski wymagań co do wyposażenia i zakresu świadczonych usług,        w tym także gastronomicznych, ustalonych dla rodzaju i kategorii, do których obiekt został zaszeregowany oraz wymagań san</w:t>
            </w:r>
            <w:r w:rsidR="00A93C7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A93C7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46048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A93C73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46048A"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:rsidR="0046048A" w:rsidRPr="0046048A" w:rsidRDefault="0046048A" w:rsidP="004604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4781D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 Sp. z.o.o.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781D" w:rsidRPr="00C4781D" w:rsidRDefault="00C4781D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781D" w:rsidRPr="00C4781D" w:rsidRDefault="00A93C73" w:rsidP="00C4781D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781D" w:rsidRPr="00C4781D" w:rsidRDefault="00A93C73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23B41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 Artykułów Elektrycznych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PH “ART.-EL” J. Kościuch i Wspólnicy Sp.j. “</w:t>
            </w:r>
          </w:p>
          <w:p w:rsidR="00423B41" w:rsidRPr="00A93C73" w:rsidRDefault="00A93C73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Plac Zamkowy 10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r w:rsidR="00A93C73">
              <w:rPr>
                <w:rFonts w:asciiTheme="minorHAnsi" w:hAnsiTheme="minorHAnsi" w:cstheme="minorHAnsi"/>
                <w:sz w:val="16"/>
                <w:szCs w:val="16"/>
              </w:rPr>
              <w:t>Cukrownicza 4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:rsidR="00423B41" w:rsidRPr="00423B41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23B41" w:rsidRPr="00423B41" w:rsidRDefault="00423B41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1. Hotel nie spełniał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minimalnych wymagań dodatkowych w zakresie dostosowania obiektu hotelarskiego do potrzeb osób niepełnosprawnych, określonych w załączniku nr 8 Rozporządzenia Ministra Gospodarki i Pracy z dnia 19 sierpnia 2004 r. w sprawie obiektów hotelarskich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i innych obiektów, w których są świadczone usługi hotelarskie;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2. Przedsiębiorca nie zamieścił informacji o przystosowaniu obiektu hotelarskiego do obsługi osób niepełnosprawnych,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618A0" w:rsidRPr="005618A0" w:rsidRDefault="00A93C73" w:rsidP="005618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618A0" w:rsidRPr="005618A0" w:rsidRDefault="00A93C73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CB434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Wielkopolski Związek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 Nożnej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Warmińska 1</w:t>
            </w:r>
          </w:p>
          <w:p w:rsidR="005618A0" w:rsidRPr="00423B41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60-622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5618A0" w:rsidRPr="00423B41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CB434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5618A0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 Przedsiębiorstwo Handlowo Usługowo Produkcyjne „Arpis” S.A.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Przemysłowa 19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61-579 Poznań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ul. Gajowa  12</w:t>
            </w:r>
          </w:p>
          <w:p w:rsidR="00CB434A" w:rsidRPr="005618A0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60 – 815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B434A" w:rsidRPr="005618A0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423B41" w:rsidTr="00D6733F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bookmarkStart w:id="0" w:name="_GoBack"/>
            <w:bookmarkEnd w:id="0"/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 Łukasz Arentowski ul. Witkowska 1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 – 039 Poznań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Dolna Wilda 8</w:t>
            </w:r>
          </w:p>
          <w:p w:rsidR="00CB434A" w:rsidRPr="00423B41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61-552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D6733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5618A0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5618A0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CB434A" w:rsidRPr="00423B41" w:rsidTr="00CB434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pStyle w:val="Domylni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B434A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4A" w:rsidRDefault="00CB434A" w:rsidP="00734BB8">
      <w:pPr>
        <w:spacing w:after="0" w:line="240" w:lineRule="auto"/>
      </w:pPr>
      <w:r>
        <w:separator/>
      </w:r>
    </w:p>
  </w:endnote>
  <w:end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4A" w:rsidRDefault="00CB434A" w:rsidP="00734BB8">
      <w:pPr>
        <w:spacing w:after="0" w:line="240" w:lineRule="auto"/>
      </w:pPr>
      <w:r>
        <w:separator/>
      </w:r>
    </w:p>
  </w:footnote>
  <w:foot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768A2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922"/>
    <w:rsid w:val="001660BD"/>
    <w:rsid w:val="00170041"/>
    <w:rsid w:val="0017043F"/>
    <w:rsid w:val="00187484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4E0C"/>
    <w:rsid w:val="00535C81"/>
    <w:rsid w:val="005377DD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0E8B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6F07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30C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19</Pages>
  <Words>8216</Words>
  <Characters>49299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Czajkowska Agnieszka</cp:lastModifiedBy>
  <cp:revision>28</cp:revision>
  <dcterms:created xsi:type="dcterms:W3CDTF">2025-11-27T14:27:00Z</dcterms:created>
  <dcterms:modified xsi:type="dcterms:W3CDTF">2025-12-15T11:50:00Z</dcterms:modified>
</cp:coreProperties>
</file>