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1EEC" w:rsidRPr="00806F85" w:rsidRDefault="00CE1EEC" w:rsidP="00CE1EEC">
      <w:pPr>
        <w:spacing w:after="480" w:line="276" w:lineRule="auto"/>
        <w:ind w:left="6373" w:firstLine="708"/>
        <w:rPr>
          <w:rFonts w:ascii="Calibri" w:hAnsi="Calibri" w:cs="Calibri"/>
        </w:rPr>
      </w:pPr>
      <w:r w:rsidRPr="00806F85">
        <w:rPr>
          <w:rFonts w:ascii="Calibri" w:hAnsi="Calibri" w:cs="Calibri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8239C15" wp14:editId="1927A1F4">
            <wp:simplePos x="0" y="0"/>
            <wp:positionH relativeFrom="margin">
              <wp:posOffset>-70617</wp:posOffset>
            </wp:positionH>
            <wp:positionV relativeFrom="margin">
              <wp:posOffset>-2540</wp:posOffset>
            </wp:positionV>
            <wp:extent cx="2214245" cy="739140"/>
            <wp:effectExtent l="0" t="0" r="0" b="0"/>
            <wp:wrapSquare wrapText="bothSides"/>
            <wp:docPr id="1" name="Obraz 1" descr="Herb: biały orzeł na czerwonej tarczy herbowej, &#10;obok napis Marszałek Województwa Wielkopolskiego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4245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1EEC" w:rsidRPr="00806F85" w:rsidRDefault="00CE1EEC" w:rsidP="00CE1EEC">
      <w:pPr>
        <w:spacing w:after="120" w:line="276" w:lineRule="auto"/>
        <w:rPr>
          <w:rFonts w:ascii="Calibri" w:hAnsi="Calibri" w:cs="Calibri"/>
        </w:rPr>
      </w:pPr>
    </w:p>
    <w:p w:rsidR="00CE1EEC" w:rsidRDefault="00CE1EEC" w:rsidP="00CE1EEC">
      <w:pPr>
        <w:spacing w:after="120" w:line="276" w:lineRule="auto"/>
        <w:ind w:firstLine="993"/>
        <w:rPr>
          <w:rFonts w:cstheme="minorHAnsi"/>
        </w:rPr>
      </w:pPr>
      <w:r w:rsidRPr="00A0690E">
        <w:rPr>
          <w:rFonts w:cstheme="minorHAnsi"/>
        </w:rPr>
        <w:t>DSK-IV</w:t>
      </w:r>
      <w:r>
        <w:rPr>
          <w:rFonts w:cstheme="minorHAnsi"/>
        </w:rPr>
        <w:t>.7030.1.4.2024</w:t>
      </w:r>
    </w:p>
    <w:p w:rsidR="00CE1EEC" w:rsidRPr="00E874FE" w:rsidRDefault="00CE1EEC" w:rsidP="00CE1EEC">
      <w:pPr>
        <w:spacing w:after="120" w:line="276" w:lineRule="auto"/>
        <w:ind w:firstLine="993"/>
        <w:rPr>
          <w:rFonts w:cstheme="minorHAnsi"/>
        </w:rPr>
      </w:pPr>
      <w:r>
        <w:rPr>
          <w:rFonts w:cstheme="minorHAnsi"/>
        </w:rPr>
        <w:t>Poznań, 5.05.2025 r.</w:t>
      </w:r>
    </w:p>
    <w:p w:rsidR="00CE1EEC" w:rsidRDefault="00CE1EEC" w:rsidP="00CE1EEC">
      <w:pPr>
        <w:spacing w:line="276" w:lineRule="auto"/>
        <w:rPr>
          <w:rFonts w:cstheme="minorHAnsi"/>
          <w:b/>
        </w:rPr>
      </w:pPr>
      <w:r w:rsidRPr="00A0690E">
        <w:rPr>
          <w:rFonts w:cstheme="minorHAnsi"/>
          <w:b/>
        </w:rPr>
        <w:t>ZAWIADOMIENIE</w:t>
      </w:r>
    </w:p>
    <w:p w:rsidR="00CE1EEC" w:rsidRPr="00A0690E" w:rsidRDefault="00CE1EEC" w:rsidP="00CE1EEC">
      <w:pPr>
        <w:spacing w:line="276" w:lineRule="auto"/>
        <w:rPr>
          <w:rFonts w:cstheme="minorHAnsi"/>
          <w:b/>
        </w:rPr>
      </w:pPr>
    </w:p>
    <w:p w:rsidR="00CE1EEC" w:rsidRPr="00BE2EA8" w:rsidRDefault="00CE1EEC" w:rsidP="00CE1EEC">
      <w:pPr>
        <w:spacing w:line="276" w:lineRule="auto"/>
        <w:rPr>
          <w:rFonts w:cstheme="minorHAnsi"/>
        </w:rPr>
      </w:pPr>
      <w:r w:rsidRPr="00A0690E">
        <w:rPr>
          <w:rFonts w:cstheme="minorHAnsi"/>
        </w:rPr>
        <w:t xml:space="preserve">Na podstawie art. 77 ust. 1 pkt 3 i ust. 6 ustawy z dnia </w:t>
      </w:r>
      <w:r w:rsidRPr="00A0690E">
        <w:rPr>
          <w:rFonts w:cstheme="minorHAnsi"/>
          <w:spacing w:val="-4"/>
        </w:rPr>
        <w:t>3 października 2008 r.</w:t>
      </w:r>
      <w:r w:rsidRPr="00A0690E">
        <w:rPr>
          <w:rFonts w:cstheme="minorHAnsi"/>
        </w:rPr>
        <w:t xml:space="preserve"> o udostępnianiu informacji o środowisku i jego ochronie, udziale społeczeństwa w ochronie ś</w:t>
      </w:r>
      <w:r>
        <w:rPr>
          <w:rFonts w:cstheme="minorHAnsi"/>
        </w:rPr>
        <w:t xml:space="preserve">rodowiska          oraz </w:t>
      </w:r>
      <w:r w:rsidRPr="00A0690E">
        <w:rPr>
          <w:rFonts w:cstheme="minorHAnsi"/>
        </w:rPr>
        <w:t>o ocenach oddziaływania na środowisko (tekst jednolit</w:t>
      </w:r>
      <w:r>
        <w:rPr>
          <w:rFonts w:cstheme="minorHAnsi"/>
        </w:rPr>
        <w:t xml:space="preserve">y: </w:t>
      </w:r>
      <w:r>
        <w:rPr>
          <w:rFonts w:ascii="Calibri" w:hAnsi="Calibri" w:cs="Calibri"/>
          <w:spacing w:val="-6"/>
        </w:rPr>
        <w:t>Dz. U. z 2024 r., poz. 1112 ze zm.</w:t>
      </w:r>
      <w:r>
        <w:rPr>
          <w:rFonts w:cstheme="minorHAnsi"/>
        </w:rPr>
        <w:t xml:space="preserve">),                    </w:t>
      </w:r>
      <w:r w:rsidRPr="00A0690E">
        <w:rPr>
          <w:rFonts w:cstheme="minorHAnsi"/>
        </w:rPr>
        <w:t>w związku z art. 378 ust. 2a pkt 2 ustawy z dnia 27 kwietnia 2001 r. – Prawo ochrony środowiska</w:t>
      </w:r>
      <w:r>
        <w:rPr>
          <w:rFonts w:cstheme="minorHAnsi"/>
        </w:rPr>
        <w:t xml:space="preserve"> (tekst jednolity: Dz. U. z 2024</w:t>
      </w:r>
      <w:r w:rsidRPr="00A0690E">
        <w:rPr>
          <w:rFonts w:cstheme="minorHAnsi"/>
        </w:rPr>
        <w:t xml:space="preserve"> r., </w:t>
      </w:r>
      <w:r>
        <w:rPr>
          <w:rFonts w:cstheme="minorHAnsi"/>
        </w:rPr>
        <w:t>poz. 54 ze zm.</w:t>
      </w:r>
      <w:r w:rsidRPr="00A0690E">
        <w:rPr>
          <w:rFonts w:cstheme="minorHAnsi"/>
        </w:rPr>
        <w:t xml:space="preserve">) oraz art. 36 ustawy z dnia 14 czerwca 1960 r. – Kodeks postępowania administracyjnego (tekst jednolity: Dz. U. </w:t>
      </w:r>
      <w:r>
        <w:rPr>
          <w:rFonts w:cstheme="minorHAnsi"/>
        </w:rPr>
        <w:t>z 2024</w:t>
      </w:r>
      <w:r w:rsidRPr="00A0690E">
        <w:rPr>
          <w:rFonts w:cstheme="minorHAnsi"/>
        </w:rPr>
        <w:t xml:space="preserve"> r., </w:t>
      </w:r>
      <w:r>
        <w:rPr>
          <w:rFonts w:cstheme="minorHAnsi"/>
        </w:rPr>
        <w:t>poz. 572</w:t>
      </w:r>
      <w:r w:rsidRPr="00A0690E">
        <w:rPr>
          <w:rFonts w:cstheme="minorHAnsi"/>
        </w:rPr>
        <w:t>)</w:t>
      </w:r>
    </w:p>
    <w:p w:rsidR="00CE1EEC" w:rsidRDefault="00CE1EEC" w:rsidP="00CE1EEC">
      <w:pPr>
        <w:spacing w:line="276" w:lineRule="auto"/>
        <w:rPr>
          <w:rFonts w:cstheme="minorHAnsi"/>
          <w:b/>
        </w:rPr>
      </w:pPr>
    </w:p>
    <w:p w:rsidR="00CE1EEC" w:rsidRDefault="00CE1EEC" w:rsidP="00CE1EEC">
      <w:pPr>
        <w:spacing w:line="276" w:lineRule="auto"/>
        <w:rPr>
          <w:rFonts w:cstheme="minorHAnsi"/>
          <w:b/>
        </w:rPr>
      </w:pPr>
      <w:r w:rsidRPr="00A0690E">
        <w:rPr>
          <w:rFonts w:cstheme="minorHAnsi"/>
          <w:b/>
        </w:rPr>
        <w:t>INFORMUJĘ</w:t>
      </w:r>
    </w:p>
    <w:p w:rsidR="00CE1EEC" w:rsidRPr="00A0690E" w:rsidRDefault="00CE1EEC" w:rsidP="00CE1EEC">
      <w:pPr>
        <w:spacing w:line="276" w:lineRule="auto"/>
        <w:rPr>
          <w:rFonts w:cstheme="minorHAnsi"/>
          <w:b/>
        </w:rPr>
      </w:pPr>
    </w:p>
    <w:p w:rsidR="00CE1EEC" w:rsidRDefault="00CE1EEC" w:rsidP="00CE1EEC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 w:rsidRPr="00A0690E">
        <w:rPr>
          <w:rFonts w:asciiTheme="minorHAnsi" w:hAnsiTheme="minorHAnsi" w:cstheme="minorHAnsi"/>
          <w:color w:val="000000"/>
        </w:rPr>
        <w:t>że opinia</w:t>
      </w:r>
      <w:r w:rsidRPr="00A0690E">
        <w:rPr>
          <w:rFonts w:asciiTheme="minorHAnsi" w:hAnsiTheme="minorHAnsi" w:cstheme="minorHAnsi"/>
        </w:rPr>
        <w:t>, w toku postępowania w sprawie wydania decyzji o środ</w:t>
      </w:r>
      <w:r>
        <w:rPr>
          <w:rFonts w:asciiTheme="minorHAnsi" w:hAnsiTheme="minorHAnsi" w:cstheme="minorHAnsi"/>
        </w:rPr>
        <w:t xml:space="preserve">owiskowych uwarunkowaniach, </w:t>
      </w:r>
      <w:r>
        <w:rPr>
          <w:rFonts w:asciiTheme="minorHAnsi" w:hAnsiTheme="minorHAnsi" w:cstheme="minorHAnsi"/>
          <w:bCs/>
        </w:rPr>
        <w:t xml:space="preserve">dla przedsięwzięcia </w:t>
      </w:r>
      <w:r w:rsidRPr="00A0690E">
        <w:rPr>
          <w:rFonts w:asciiTheme="minorHAnsi" w:hAnsiTheme="minorHAnsi" w:cstheme="minorHAnsi"/>
          <w:bCs/>
        </w:rPr>
        <w:t>pn. "</w:t>
      </w:r>
      <w:r>
        <w:rPr>
          <w:rFonts w:asciiTheme="minorHAnsi" w:hAnsiTheme="minorHAnsi" w:cstheme="minorHAnsi"/>
          <w:bCs/>
        </w:rPr>
        <w:t>Zakład produkcji nawozów organicznych</w:t>
      </w:r>
      <w:r w:rsidRPr="00A0690E">
        <w:rPr>
          <w:rFonts w:asciiTheme="minorHAnsi" w:hAnsiTheme="minorHAnsi" w:cstheme="minorHAnsi"/>
          <w:bCs/>
        </w:rPr>
        <w:t>”, zlokalizowan</w:t>
      </w:r>
      <w:r>
        <w:rPr>
          <w:rFonts w:asciiTheme="minorHAnsi" w:hAnsiTheme="minorHAnsi" w:cstheme="minorHAnsi"/>
          <w:bCs/>
        </w:rPr>
        <w:t>ego na części działek o nr ewidencyjnym 2755/1 i 2285 obręb Jastrowie, gmina Jastrowie, powiat złotowski</w:t>
      </w:r>
      <w:r w:rsidRPr="00A0690E">
        <w:rPr>
          <w:rFonts w:asciiTheme="minorHAnsi" w:hAnsiTheme="minorHAnsi" w:cstheme="minorHAnsi"/>
          <w:bCs/>
        </w:rPr>
        <w:t>, województwo wielkopolskie</w:t>
      </w:r>
      <w:r>
        <w:rPr>
          <w:rFonts w:asciiTheme="minorHAnsi" w:hAnsiTheme="minorHAnsi" w:cstheme="minorHAnsi"/>
          <w:bCs/>
        </w:rPr>
        <w:t xml:space="preserve">, </w:t>
      </w:r>
      <w:r w:rsidRPr="00A0690E">
        <w:rPr>
          <w:rFonts w:asciiTheme="minorHAnsi" w:hAnsiTheme="minorHAnsi" w:cstheme="minorHAnsi"/>
        </w:rPr>
        <w:t xml:space="preserve">którego inwestorem jest </w:t>
      </w:r>
      <w:r>
        <w:rPr>
          <w:rFonts w:asciiTheme="minorHAnsi" w:hAnsiTheme="minorHAnsi" w:cstheme="minorHAnsi"/>
        </w:rPr>
        <w:t>ROMGOS BIO ENERGIA Sp. z o.o., ul. Zaciszna 1D, 63-200 Jarocin</w:t>
      </w:r>
      <w:r w:rsidRPr="00A0690E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reprezentowana</w:t>
      </w:r>
      <w:r w:rsidRPr="00A0690E">
        <w:rPr>
          <w:rFonts w:asciiTheme="minorHAnsi" w:hAnsiTheme="minorHAnsi" w:cstheme="minorHAnsi"/>
        </w:rPr>
        <w:t xml:space="preserve"> przez pełnomocnika </w:t>
      </w:r>
    </w:p>
    <w:p w:rsidR="00CE1EEC" w:rsidRPr="00766102" w:rsidRDefault="00CE1EEC" w:rsidP="00CE1EEC">
      <w:pPr>
        <w:spacing w:line="276" w:lineRule="auto"/>
        <w:rPr>
          <w:rFonts w:cstheme="minorHAnsi"/>
        </w:rPr>
      </w:pPr>
      <w:r>
        <w:rPr>
          <w:rFonts w:cstheme="minorHAnsi"/>
        </w:rPr>
        <w:t>– Edytę Grzymską –</w:t>
      </w:r>
      <w:r>
        <w:rPr>
          <w:rFonts w:ascii="Calibri" w:eastAsia="Times New Roman" w:hAnsi="Calibri" w:cs="Calibri"/>
          <w:bCs/>
          <w:lang w:eastAsia="pl-PL"/>
        </w:rPr>
        <w:t xml:space="preserve"> nie zostanie wydana </w:t>
      </w:r>
      <w:r w:rsidRPr="00AF4B04">
        <w:rPr>
          <w:rFonts w:ascii="Calibri" w:eastAsia="Times New Roman" w:hAnsi="Calibri" w:cs="Calibri"/>
          <w:bCs/>
          <w:lang w:eastAsia="pl-PL"/>
        </w:rPr>
        <w:t>w terminie</w:t>
      </w:r>
      <w:r>
        <w:rPr>
          <w:rFonts w:ascii="Calibri" w:eastAsia="Times New Roman" w:hAnsi="Calibri" w:cs="Calibri"/>
          <w:bCs/>
          <w:lang w:eastAsia="pl-PL"/>
        </w:rPr>
        <w:t xml:space="preserve"> wyznaczonym w piśmie tutejszego Organu znak: DSK-IV.7030.1.4.2024 z dnia 3.03.2025 r.</w:t>
      </w:r>
      <w:r w:rsidRPr="00D75B8A">
        <w:rPr>
          <w:rFonts w:cs="Calibri"/>
          <w:bCs/>
        </w:rPr>
        <w:t xml:space="preserve"> </w:t>
      </w:r>
    </w:p>
    <w:p w:rsidR="00CE1EEC" w:rsidRDefault="00CE1EEC" w:rsidP="00CE1EEC">
      <w:pPr>
        <w:spacing w:after="360" w:line="276" w:lineRule="auto"/>
        <w:rPr>
          <w:rFonts w:ascii="Calibri" w:hAnsi="Calibri" w:cs="Calibri"/>
        </w:rPr>
      </w:pPr>
      <w:r w:rsidRPr="00AF4B04">
        <w:rPr>
          <w:rFonts w:ascii="Calibri" w:eastAsia="Times New Roman" w:hAnsi="Calibri" w:cs="Calibri"/>
          <w:bCs/>
          <w:lang w:eastAsia="pl-PL"/>
        </w:rPr>
        <w:t xml:space="preserve">Wobec powyższego, stosownie do art. 36 Kodeksu postępowania administracyjnego, wyznaczam nowy termin załatwienia sprawy do dnia </w:t>
      </w:r>
      <w:r>
        <w:rPr>
          <w:rFonts w:ascii="Calibri" w:eastAsia="Times New Roman" w:hAnsi="Calibri" w:cs="Calibri"/>
          <w:b/>
          <w:bCs/>
          <w:lang w:eastAsia="pl-PL"/>
        </w:rPr>
        <w:t>7.07.2025</w:t>
      </w:r>
      <w:r w:rsidRPr="00AF4B04">
        <w:rPr>
          <w:rFonts w:ascii="Calibri" w:eastAsia="Times New Roman" w:hAnsi="Calibri" w:cs="Calibri"/>
          <w:b/>
          <w:bCs/>
          <w:lang w:eastAsia="pl-PL"/>
        </w:rPr>
        <w:t xml:space="preserve"> r.</w:t>
      </w:r>
    </w:p>
    <w:p w:rsidR="00CE1EEC" w:rsidRPr="008520EE" w:rsidRDefault="00CE1EEC" w:rsidP="00CE1EEC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 w:rsidRPr="008520EE">
        <w:rPr>
          <w:rFonts w:asciiTheme="minorHAnsi" w:hAnsiTheme="minorHAnsi" w:cstheme="minorHAnsi"/>
        </w:rPr>
        <w:t>Stronie służy prawo wniesienia ponaglenia do Ministra Klimatu i Środowiska, za pośrednictwem Marszałka Województwa Wielkopolskiego. Ponaglenie można wnieść, jeżeli:</w:t>
      </w:r>
    </w:p>
    <w:p w:rsidR="00CE1EEC" w:rsidRPr="008520EE" w:rsidRDefault="00CE1EEC" w:rsidP="00CE1EEC">
      <w:pPr>
        <w:spacing w:line="276" w:lineRule="auto"/>
        <w:rPr>
          <w:rFonts w:cstheme="minorHAnsi"/>
        </w:rPr>
      </w:pPr>
      <w:r w:rsidRPr="008520EE">
        <w:rPr>
          <w:rFonts w:cstheme="minorHAnsi"/>
        </w:rPr>
        <w:t>1) nie załatwiono sprawy w terminie określonym w art. 35 Kodeksu postępowania administracyjnego lub przepisach szczególnych ani w terminie wskazanym zgodnie z art. 36 § 1 Kodeksu (bezczynność);</w:t>
      </w:r>
    </w:p>
    <w:p w:rsidR="00CE1EEC" w:rsidRPr="008520EE" w:rsidRDefault="00CE1EEC" w:rsidP="00CE1EEC">
      <w:pPr>
        <w:spacing w:line="276" w:lineRule="auto"/>
        <w:rPr>
          <w:rFonts w:cstheme="minorHAnsi"/>
          <w:color w:val="000000" w:themeColor="text1"/>
        </w:rPr>
      </w:pPr>
      <w:r w:rsidRPr="008520EE">
        <w:rPr>
          <w:rFonts w:cstheme="minorHAnsi"/>
        </w:rPr>
        <w:t xml:space="preserve">2) postępowanie jest prowadzone dłużej niż jest to niezbędne do załatwienia sprawy </w:t>
      </w:r>
      <w:r w:rsidRPr="008520EE">
        <w:rPr>
          <w:rFonts w:cstheme="minorHAnsi"/>
          <w:color w:val="000000" w:themeColor="text1"/>
        </w:rPr>
        <w:t>(przewlekłość).</w:t>
      </w:r>
    </w:p>
    <w:p w:rsidR="00CE1EEC" w:rsidRPr="00502EB6" w:rsidRDefault="00CE1EEC" w:rsidP="00CE1EEC">
      <w:pPr>
        <w:spacing w:line="276" w:lineRule="auto"/>
        <w:rPr>
          <w:rFonts w:cstheme="minorHAnsi"/>
          <w:color w:val="000000" w:themeColor="text1"/>
        </w:rPr>
      </w:pPr>
      <w:r w:rsidRPr="008520EE">
        <w:rPr>
          <w:rFonts w:cstheme="minorHAnsi"/>
          <w:color w:val="000000" w:themeColor="text1"/>
        </w:rPr>
        <w:t>Ponaglenie powinno zawierać uzasadnienie</w:t>
      </w:r>
      <w:r w:rsidRPr="005471E1">
        <w:rPr>
          <w:rFonts w:cstheme="minorHAnsi"/>
          <w:color w:val="000000" w:themeColor="text1"/>
        </w:rPr>
        <w:t>.</w:t>
      </w:r>
    </w:p>
    <w:p w:rsidR="00CE1EEC" w:rsidRDefault="00CE1EEC" w:rsidP="00CE1EEC">
      <w:pPr>
        <w:spacing w:line="276" w:lineRule="auto"/>
        <w:rPr>
          <w:rFonts w:ascii="Calibri" w:hAnsi="Calibri" w:cs="Calibri"/>
          <w:i/>
        </w:rPr>
      </w:pPr>
    </w:p>
    <w:p w:rsidR="00CE1EEC" w:rsidRPr="00D47166" w:rsidRDefault="00CE1EEC" w:rsidP="00CE1EEC">
      <w:pPr>
        <w:shd w:val="clear" w:color="auto" w:fill="FFFFFF" w:themeFill="background1"/>
        <w:spacing w:line="276" w:lineRule="auto"/>
        <w:jc w:val="both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 xml:space="preserve">z up. MARSZAŁKA WOJEWÓDZTWA </w:t>
      </w:r>
    </w:p>
    <w:p w:rsidR="00CE1EEC" w:rsidRPr="00D47166" w:rsidRDefault="00CE1EEC" w:rsidP="00CE1EEC">
      <w:pPr>
        <w:shd w:val="clear" w:color="auto" w:fill="FFFFFF" w:themeFill="background1"/>
        <w:spacing w:line="276" w:lineRule="auto"/>
        <w:jc w:val="both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Małgorzata Krucka-Adamkiewicz</w:t>
      </w:r>
    </w:p>
    <w:p w:rsidR="00CE1EEC" w:rsidRDefault="00CE1EEC" w:rsidP="00CE1EEC">
      <w:pPr>
        <w:shd w:val="clear" w:color="auto" w:fill="FFFFFF" w:themeFill="background1"/>
        <w:spacing w:line="276" w:lineRule="auto"/>
        <w:jc w:val="both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 xml:space="preserve">Zastępca Dyrektora Departamentu </w:t>
      </w:r>
    </w:p>
    <w:p w:rsidR="00CE1EEC" w:rsidRPr="00D47166" w:rsidRDefault="00CE1EEC" w:rsidP="00CE1EEC">
      <w:pPr>
        <w:shd w:val="clear" w:color="auto" w:fill="FFFFFF" w:themeFill="background1"/>
        <w:spacing w:line="276" w:lineRule="auto"/>
        <w:jc w:val="both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>Zarządzania Środowiskiem i Klimatu</w:t>
      </w:r>
    </w:p>
    <w:p w:rsidR="00CE1EEC" w:rsidRDefault="00CE1EEC" w:rsidP="00CE1EE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D47166">
        <w:rPr>
          <w:rFonts w:ascii="Calibri" w:hAnsi="Calibri" w:cs="Calibri"/>
        </w:rPr>
        <w:t xml:space="preserve">          </w:t>
      </w:r>
      <w:r>
        <w:rPr>
          <w:rFonts w:ascii="Calibri" w:hAnsi="Calibri" w:cs="Calibri"/>
        </w:rPr>
        <w:t xml:space="preserve">                                                                                          </w:t>
      </w:r>
      <w:r w:rsidRPr="00D47166">
        <w:rPr>
          <w:rFonts w:ascii="Calibri" w:hAnsi="Calibri" w:cs="Calibri"/>
        </w:rPr>
        <w:t xml:space="preserve">  </w:t>
      </w:r>
    </w:p>
    <w:p w:rsidR="00CE1EEC" w:rsidRDefault="00CE1EEC" w:rsidP="00CE1EEC">
      <w:pPr>
        <w:spacing w:line="276" w:lineRule="auto"/>
        <w:rPr>
          <w:rFonts w:ascii="Calibri" w:hAnsi="Calibri" w:cs="Calibri"/>
          <w:i/>
        </w:rPr>
      </w:pP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  <w:bookmarkStart w:id="0" w:name="_GoBack"/>
      <w:bookmarkEnd w:id="0"/>
      <w:r w:rsidRPr="005471E1">
        <w:rPr>
          <w:rFonts w:cstheme="minorHAnsi"/>
          <w:color w:val="000000" w:themeColor="text1"/>
        </w:rPr>
        <w:t>Otrzymują:</w:t>
      </w: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</w:p>
    <w:p w:rsidR="00CE1EEC" w:rsidRPr="005471E1" w:rsidRDefault="00CE1EEC" w:rsidP="00CE1EEC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Burmistrz Miasta i Gminy Jastrowie (e-Doręczenia</w:t>
      </w:r>
      <w:r w:rsidRPr="005471E1">
        <w:rPr>
          <w:rFonts w:cstheme="minorHAnsi"/>
          <w:color w:val="000000" w:themeColor="text1"/>
        </w:rPr>
        <w:t>)</w:t>
      </w:r>
    </w:p>
    <w:p w:rsidR="00CE1EEC" w:rsidRPr="005471E1" w:rsidRDefault="00CE1EEC" w:rsidP="00CE1EEC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Edyta Grzymska</w:t>
      </w:r>
      <w:r w:rsidRPr="005471E1">
        <w:rPr>
          <w:rFonts w:cstheme="minorHAnsi"/>
          <w:color w:val="000000" w:themeColor="text1"/>
        </w:rPr>
        <w:t xml:space="preserve"> – pełnomocnik</w:t>
      </w:r>
    </w:p>
    <w:p w:rsidR="00CE1EEC" w:rsidRPr="005471E1" w:rsidRDefault="00CE1EEC" w:rsidP="00CE1EEC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left="284" w:hanging="284"/>
        <w:contextualSpacing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Pozostałe Strony postępowania – w drodze obwieszczenia Marszałka Województwa Wielkopolskiego, zgodnie z art. 49 ustawy Kodeks postępowania administracyjnego</w:t>
      </w:r>
    </w:p>
    <w:p w:rsidR="00CE1EEC" w:rsidRPr="005471E1" w:rsidRDefault="00CE1EEC" w:rsidP="00CE1EEC">
      <w:pPr>
        <w:numPr>
          <w:ilvl w:val="0"/>
          <w:numId w:val="2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Aa</w:t>
      </w: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Sprawę prowadzi:</w:t>
      </w: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Alicja Stępień</w:t>
      </w:r>
    </w:p>
    <w:p w:rsidR="00CE1EEC" w:rsidRPr="005471E1" w:rsidRDefault="00CE1EEC" w:rsidP="00CE1EEC">
      <w:pPr>
        <w:spacing w:line="276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tel.: 61 626 75 65</w:t>
      </w:r>
    </w:p>
    <w:p w:rsidR="00CE1EEC" w:rsidRPr="00A0690E" w:rsidRDefault="00CE1EEC" w:rsidP="00CE1EEC">
      <w:pPr>
        <w:spacing w:line="276" w:lineRule="auto"/>
        <w:rPr>
          <w:rFonts w:cstheme="minorHAnsi"/>
          <w:lang w:val="en-US"/>
        </w:rPr>
      </w:pPr>
      <w:proofErr w:type="spellStart"/>
      <w:r>
        <w:rPr>
          <w:rFonts w:cstheme="minorHAnsi"/>
          <w:lang w:val="en-US"/>
        </w:rPr>
        <w:t>adres</w:t>
      </w:r>
      <w:proofErr w:type="spellEnd"/>
      <w:r>
        <w:rPr>
          <w:rFonts w:cstheme="minorHAnsi"/>
          <w:lang w:val="en-US"/>
        </w:rPr>
        <w:t xml:space="preserve"> e-mail: alicja.stepien</w:t>
      </w:r>
      <w:r w:rsidRPr="00A0690E">
        <w:rPr>
          <w:rFonts w:cstheme="minorHAnsi"/>
          <w:lang w:val="en-US"/>
        </w:rPr>
        <w:t>@umww.pl</w:t>
      </w:r>
    </w:p>
    <w:p w:rsidR="00CE1EEC" w:rsidRDefault="00CE1EEC" w:rsidP="00CE1EEC"/>
    <w:p w:rsidR="00CE1EEC" w:rsidRDefault="00CE1EEC" w:rsidP="00CE1EEC"/>
    <w:p w:rsidR="00CE1EEC" w:rsidRDefault="00CE1EEC" w:rsidP="00CE1EEC"/>
    <w:p w:rsidR="00CE1EEC" w:rsidRDefault="00CE1EEC" w:rsidP="00CE1EEC"/>
    <w:p w:rsidR="00CE1EEC" w:rsidRDefault="00CE1EEC" w:rsidP="00CE1EEC"/>
    <w:p w:rsidR="00CE1EEC" w:rsidRDefault="00CE1EEC" w:rsidP="00CE1EEC"/>
    <w:p w:rsidR="005B1F3F" w:rsidRDefault="00CE1EEC" w:rsidP="00CE1EEC"/>
    <w:sectPr w:rsidR="005B1F3F" w:rsidSect="0033718F">
      <w:headerReference w:type="default" r:id="rId6"/>
      <w:footerReference w:type="first" r:id="rId7"/>
      <w:pgSz w:w="11906" w:h="16838"/>
      <w:pgMar w:top="851" w:right="1133" w:bottom="709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18F" w:rsidRPr="004E4070" w:rsidRDefault="00CE1EEC" w:rsidP="0033718F">
    <w:pPr>
      <w:rPr>
        <w:b/>
        <w:bCs/>
        <w:sz w:val="14"/>
        <w:szCs w:val="14"/>
      </w:rPr>
    </w:pPr>
    <w:r>
      <w:rPr>
        <w:b/>
        <w:bCs/>
        <w:noProof/>
        <w:sz w:val="14"/>
        <w:szCs w:val="14"/>
        <w:lang w:eastAsia="pl-PL"/>
      </w:rPr>
      <w:drawing>
        <wp:anchor distT="0" distB="0" distL="114300" distR="114300" simplePos="0" relativeHeight="251660288" behindDoc="0" locked="0" layoutInCell="1" allowOverlap="1" wp14:anchorId="4ABD49E1" wp14:editId="5AC81155">
          <wp:simplePos x="0" y="0"/>
          <wp:positionH relativeFrom="column">
            <wp:posOffset>3749540</wp:posOffset>
          </wp:positionH>
          <wp:positionV relativeFrom="paragraph">
            <wp:posOffset>-102235</wp:posOffset>
          </wp:positionV>
          <wp:extent cx="2024742" cy="661524"/>
          <wp:effectExtent l="0" t="0" r="0" b="0"/>
          <wp:wrapNone/>
          <wp:docPr id="11" name="Obraz 11" descr="Logo Wielkopolska to dwie kolorowe litery V składające się w literę W. Obok napis Wielkopolska.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10" descr="Logo Wielkopolska to dwie kolorowe litery V składające się w literę W. Obok napis Wielkopolska. 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4742" cy="6615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84DC67D" wp14:editId="6AC496BA">
              <wp:simplePos x="0" y="0"/>
              <wp:positionH relativeFrom="column">
                <wp:posOffset>3653757</wp:posOffset>
              </wp:positionH>
              <wp:positionV relativeFrom="paragraph">
                <wp:posOffset>4222</wp:posOffset>
              </wp:positionV>
              <wp:extent cx="0" cy="504190"/>
              <wp:effectExtent l="0" t="0" r="19050" b="29210"/>
              <wp:wrapNone/>
              <wp:docPr id="9" name="Łącznik prosty 9" descr="Marek Woźniak&#10;Marszałek Województwa Wielkopolskiego&#10;tel. 61 626 66 00&#10;marszalek@umww.pl&#10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0419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8D939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9B7652" id="Łącznik prosty 9" o:spid="_x0000_s1026" alt="Marek Woźniak&#10;Marszałek Województwa Wielkopolskiego&#10;tel. 61 626 66 00&#10;marszalek@umww.pl&#10;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87.7pt,.35pt" to="287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RcuHwIAAOUDAAAOAAAAZHJzL2Uyb0RvYy54bWysU02P0zAQvSPxHywjcaNJC422oemCtlou&#10;fFQCtGfXcRITf8njbdreQOIXceMK/V+M3VIWuCFycOzn8fPMm+f55VYrshEepDUVHY9ySoThtpam&#10;rej7d9ePLiiBwEzNlDWiojsB9HJx/958cKWY2M6qWniCJAbKwVW0C8GVWQa8E5rByDphcLOxXrOA&#10;S99mtWcDsmuVTfK8yAbra+ctFwCILo+bdJH4m0bw8KZpQASiKoq5hTT6NK7jmC3mrGw9c53kpzTY&#10;P2ShmTR46ZlqyQIjt17+RaUl9xZsE0bc6sw2jeQi1YDVjPM/qnnbMSdSLSgOuLNM8P9o+evNyhNZ&#10;V3RGiWEaW3T4+P0z3xvZE9QVwo7gTi2Ao2qvmBc9ubGHr0ay/uGD7fOnCMGeHT4l/IMYvn2p92Fg&#10;5EYK1VtnFfRStDbFBqFGpBiTYlKQoiB5nlCdGJTon93qYRg5ldDYmcFBiQlemZU/rcCtfJR523gd&#10;/ygg2aZu7s7dFNtA+BHkiE7zJ+NZanT265zzEF4Iq7FEQE8oaaLOrGSblxDwLgz9GRJhY6+lUskr&#10;ypABxZpOppRwho5tFAs41Q41BNNSwlSLT4EHnxjBKlnH05EHfLu+Up5sGNrxYjl7fE7st7B49ZJB&#10;d4xLW0ejahnwtSip8XQevwhjrspEdpH8fiogandUK87Wtt4lEbO4Qi+lYyffR7PeXeP87utc/AAA&#10;AP//AwBQSwMEFAAGAAgAAAAhABn2PjPbAAAABwEAAA8AAABkcnMvZG93bnJldi54bWxMjk1PwzAQ&#10;RO9I/AdrkbhU1CmiHwrZVKiCI4emSIibGy9JIF6H2GnCv2cRh3IczejNy7aTa9WJ+tB4RljME1DE&#10;pbcNVwgvh6ebDagQDVvTeiaEbwqwzS8vMpNaP/KeTkWslEA4pAahjrFLtQ5lTc6Eue+IpXv3vTNR&#10;Yl9p25tR4K7Vt0my0s40LA+16WhXU/lZDA7hIw5V2B2+Xlezx314jsVsbN4I8fpqergHFWmK5zH8&#10;6os65OJ09APboFqE5Xp5J1OENSip/+IRYZMsQOeZ/u+f/wAAAP//AwBQSwECLQAUAAYACAAAACEA&#10;toM4kv4AAADhAQAAEwAAAAAAAAAAAAAAAAAAAAAAW0NvbnRlbnRfVHlwZXNdLnhtbFBLAQItABQA&#10;BgAIAAAAIQA4/SH/1gAAAJQBAAALAAAAAAAAAAAAAAAAAC8BAABfcmVscy8ucmVsc1BLAQItABQA&#10;BgAIAAAAIQAqTRcuHwIAAOUDAAAOAAAAAAAAAAAAAAAAAC4CAABkcnMvZTJvRG9jLnhtbFBLAQIt&#10;ABQABgAIAAAAIQAZ9j4z2wAAAAcBAAAPAAAAAAAAAAAAAAAAAHkEAABkcnMvZG93bnJldi54bWxQ&#10;SwUGAAAAAAQABADzAAAAgQUAAAAA&#10;" strokecolor="#8d9390">
              <v:stroke joinstyle="miter"/>
            </v:line>
          </w:pict>
        </mc:Fallback>
      </mc:AlternateContent>
    </w: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D75E4D" wp14:editId="6B4965B2">
              <wp:simplePos x="0" y="0"/>
              <wp:positionH relativeFrom="column">
                <wp:posOffset>1824957</wp:posOffset>
              </wp:positionH>
              <wp:positionV relativeFrom="paragraph">
                <wp:posOffset>4222</wp:posOffset>
              </wp:positionV>
              <wp:extent cx="0" cy="504702"/>
              <wp:effectExtent l="0" t="0" r="19050" b="29210"/>
              <wp:wrapNone/>
              <wp:docPr id="10" name="Łącznik prosty 10" descr="Urząd Marszałkowski Województwa Wielkopolskiego w Poznaniu&#10;al. Niepodległości 34, 61-714 Poznań &#10;tel. 61 626 66 66, www.umww.p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04702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8D939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3EC3B36" id="Łącznik prosty 10" o:spid="_x0000_s1026" alt="Urząd Marszałkowski Województwa Wielkopolskiego w Poznaniu&#10;al. Niepodległości 34, 61-714 Poznań &#10;tel. 61 626 66 66, www.umww.pl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3.7pt,.35pt" to="143.7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2rSRAIAAAkEAAAOAAAAZHJzL2Uyb0RvYy54bWysU81u00AQviPxDiMjcWpjJ23T1jSpUKNy&#10;gRIJqp6n67WzZP+0u80muVHRp+AxeASa92LWDqHADWFZ652/zzPfzJydL5WEBXdeGD3K+r0iA66Z&#10;qYRuRtn1x8v9kwx8QF2hNJqPshX32fn4+bOzaEs+MDMjK+6AQLQvox1lsxBsmeeezbhC3zOWazLW&#10;xikMJLomrxxGQlcyHxTFMI/GVdYZxr0n7aQzZuMWv645C+/r2vMAcpRRbqE9XXvepjMfn2HZOLQz&#10;wbZp4D9koVBo+ukOaoIB4c6Jv6CUYM54U4ceMyo3dS0Yb2ugavrFH9V8mKHlbS1Ejrc7mvz/g2VX&#10;i6kDUVHviB6Ninq0+fz4wNZazIGI9WEFyVRxz4i3a7d+fKjgHTq/xs393EQ/F3BjPvH4/Vu1DhHh&#10;RnA5N9ZIsvDGQISpWWvU4u7li+XrVyh7cCW4NZXkzebebL4yAQeHezDs7x/3DzvnzRdonQMn72Ef&#10;hoMhDNO7BzHG3p2iw8rUvWh9SUVc6KnbSt5OXWrFsnYqfYlkWLYdX+06zpcBWKdkpD0qDo+LQYLL&#10;f8VZ58MbbhSx4GlupNCpF1ji4q0PnetPl6TW5lJISXospYY4yk6PBkcZMKSpriUGuipLPHvdZICy&#10;oXVhwbWI3khRpegU7F1zeyEdLJBG9mRyenDaTikl9ptb+vUE/azza03dMCsRaKOkUBRdpGdbltQJ&#10;nbc7sS0gcdexlW63plq1JOZJonlr2djuRhropzLdn27w+AcAAAD//wMAUEsDBBQABgAIAAAAIQBC&#10;u1R02wAAAAcBAAAPAAAAZHJzL2Rvd25yZXYueG1sTI7BSsNAFEX3Qv9heAU3xU4M0oaYl1KKLl00&#10;LYi7aeY1SZt5EzOTJv69Iy50ebmXc0+2mUwrbtS7xjLC4zICQVxa3XCFcDy8PiQgnFesVWuZEL7I&#10;wSaf3WUq1XbkPd0KX4kAYZcqhNr7LpXSlTUZ5Za2Iw7d2fZG+RD7SupejQFuWhlH0Uoa1XB4qFVH&#10;u5rKazEYhIsfKrc7fL6vFi979+aLxdh8EOL9fNo+g/A0+b8x/OgHdciD08kOrJ1oEeJk/RSmCGsQ&#10;of6NJ4QkikHmmfzvn38DAAD//wMAUEsBAi0AFAAGAAgAAAAhALaDOJL+AAAA4QEAABMAAAAAAAAA&#10;AAAAAAAAAAAAAFtDb250ZW50X1R5cGVzXS54bWxQSwECLQAUAAYACAAAACEAOP0h/9YAAACUAQAA&#10;CwAAAAAAAAAAAAAAAAAvAQAAX3JlbHMvLnJlbHNQSwECLQAUAAYACAAAACEAemtq0kQCAAAJBAAA&#10;DgAAAAAAAAAAAAAAAAAuAgAAZHJzL2Uyb0RvYy54bWxQSwECLQAUAAYACAAAACEAQrtUdNsAAAAH&#10;AQAADwAAAAAAAAAAAAAAAACeBAAAZHJzL2Rvd25yZXYueG1sUEsFBgAAAAAEAAQA8wAAAKYFAAAA&#10;AA==&#10;" strokecolor="#8d9390">
              <v:stroke joinstyle="miter"/>
            </v:line>
          </w:pict>
        </mc:Fallback>
      </mc:AlternateContent>
    </w:r>
    <w:r w:rsidRPr="004E4070">
      <w:rPr>
        <w:b/>
        <w:bCs/>
        <w:sz w:val="14"/>
        <w:szCs w:val="14"/>
      </w:rPr>
      <w:t>Urząd Marszałkowski</w:t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  <w:t xml:space="preserve">              </w:t>
    </w:r>
    <w:r w:rsidRPr="001054D0">
      <w:rPr>
        <w:b/>
        <w:bCs/>
        <w:sz w:val="14"/>
        <w:szCs w:val="14"/>
      </w:rPr>
      <w:t>DEPARTAMENT ZARZĄDZANIA</w:t>
    </w:r>
  </w:p>
  <w:p w:rsidR="0033718F" w:rsidRPr="00D80CDF" w:rsidRDefault="00CE1EEC" w:rsidP="0033718F">
    <w:pPr>
      <w:rPr>
        <w:sz w:val="14"/>
        <w:szCs w:val="14"/>
      </w:rPr>
    </w:pPr>
    <w:r w:rsidRPr="00483806">
      <w:rPr>
        <w:b/>
        <w:bCs/>
        <w:sz w:val="14"/>
        <w:szCs w:val="14"/>
      </w:rPr>
      <w:t>Województwa W</w:t>
    </w:r>
    <w:r>
      <w:rPr>
        <w:b/>
        <w:bCs/>
        <w:sz w:val="14"/>
        <w:szCs w:val="14"/>
      </w:rPr>
      <w:t>ie</w:t>
    </w:r>
    <w:r w:rsidRPr="00483806">
      <w:rPr>
        <w:b/>
        <w:bCs/>
        <w:sz w:val="14"/>
        <w:szCs w:val="14"/>
      </w:rPr>
      <w:t>lkopolskiego</w:t>
    </w:r>
    <w:r>
      <w:rPr>
        <w:b/>
        <w:bCs/>
        <w:sz w:val="14"/>
        <w:szCs w:val="14"/>
      </w:rPr>
      <w:t xml:space="preserve"> w Poznaniu</w:t>
    </w:r>
    <w:r>
      <w:rPr>
        <w:b/>
        <w:bCs/>
        <w:sz w:val="14"/>
        <w:szCs w:val="14"/>
      </w:rPr>
      <w:tab/>
      <w:t xml:space="preserve">              </w:t>
    </w:r>
    <w:r w:rsidRPr="001054D0">
      <w:rPr>
        <w:b/>
        <w:bCs/>
        <w:color w:val="000000" w:themeColor="text1"/>
        <w:sz w:val="14"/>
        <w:szCs w:val="14"/>
      </w:rPr>
      <w:t>ŚRODOWISKIEM I KLIMATU</w:t>
    </w:r>
  </w:p>
  <w:p w:rsidR="0033718F" w:rsidRPr="009664C8" w:rsidRDefault="00CE1EEC" w:rsidP="0033718F">
    <w:pPr>
      <w:rPr>
        <w:b/>
        <w:color w:val="000000" w:themeColor="text1"/>
        <w:sz w:val="14"/>
        <w:szCs w:val="14"/>
      </w:rPr>
    </w:pPr>
    <w:r w:rsidRPr="00483806">
      <w:rPr>
        <w:sz w:val="14"/>
        <w:szCs w:val="14"/>
      </w:rPr>
      <w:t xml:space="preserve">al. </w:t>
    </w:r>
    <w:r w:rsidRPr="00FF4EC8">
      <w:rPr>
        <w:color w:val="000000" w:themeColor="text1"/>
        <w:sz w:val="14"/>
        <w:szCs w:val="14"/>
      </w:rPr>
      <w:t>N</w:t>
    </w:r>
    <w:r>
      <w:rPr>
        <w:color w:val="000000" w:themeColor="text1"/>
        <w:sz w:val="14"/>
        <w:szCs w:val="14"/>
      </w:rPr>
      <w:t xml:space="preserve">iepodległości 34, 61-714 </w:t>
    </w:r>
    <w:r>
      <w:rPr>
        <w:color w:val="000000" w:themeColor="text1"/>
        <w:sz w:val="14"/>
        <w:szCs w:val="14"/>
      </w:rPr>
      <w:t>Poznań</w:t>
    </w:r>
    <w:r>
      <w:rPr>
        <w:color w:val="000000" w:themeColor="text1"/>
        <w:sz w:val="14"/>
        <w:szCs w:val="14"/>
      </w:rPr>
      <w:tab/>
    </w:r>
    <w:r>
      <w:rPr>
        <w:color w:val="000000" w:themeColor="text1"/>
        <w:sz w:val="14"/>
        <w:szCs w:val="14"/>
      </w:rPr>
      <w:tab/>
      <w:t xml:space="preserve">              </w:t>
    </w:r>
    <w:r w:rsidRPr="001054D0">
      <w:rPr>
        <w:b/>
        <w:color w:val="000000" w:themeColor="text1"/>
        <w:sz w:val="14"/>
        <w:szCs w:val="14"/>
      </w:rPr>
      <w:t>tel. 61 626 75 25</w:t>
    </w:r>
  </w:p>
  <w:p w:rsidR="0033718F" w:rsidRDefault="00CE1EEC" w:rsidP="0033718F">
    <w:pPr>
      <w:ind w:left="3285" w:hanging="3285"/>
      <w:rPr>
        <w:color w:val="000000" w:themeColor="text1"/>
        <w:sz w:val="14"/>
        <w:szCs w:val="14"/>
      </w:rPr>
    </w:pPr>
    <w:r>
      <w:rPr>
        <w:color w:val="000000" w:themeColor="text1"/>
        <w:sz w:val="14"/>
        <w:szCs w:val="14"/>
      </w:rPr>
      <w:t>tel. 61 626 66 66, www.umww.pl</w:t>
    </w:r>
    <w:r>
      <w:rPr>
        <w:color w:val="000000" w:themeColor="text1"/>
        <w:sz w:val="14"/>
        <w:szCs w:val="14"/>
      </w:rPr>
      <w:tab/>
    </w:r>
    <w:r w:rsidRPr="001054D0">
      <w:rPr>
        <w:color w:val="000000" w:themeColor="text1"/>
        <w:sz w:val="14"/>
        <w:szCs w:val="14"/>
      </w:rPr>
      <w:t>dsk.sekretariat@umww.pl</w:t>
    </w:r>
  </w:p>
  <w:p w:rsidR="0033718F" w:rsidRPr="0033718F" w:rsidRDefault="00CE1EEC" w:rsidP="0033718F">
    <w:pPr>
      <w:ind w:left="3285" w:hanging="3285"/>
      <w:rPr>
        <w:color w:val="000000" w:themeColor="text1"/>
        <w:sz w:val="14"/>
        <w:szCs w:val="14"/>
      </w:rPr>
    </w:pPr>
    <w:r>
      <w:rPr>
        <w:color w:val="000000" w:themeColor="text1"/>
        <w:sz w:val="14"/>
        <w:szCs w:val="14"/>
      </w:rPr>
      <w:tab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7695813"/>
      <w:docPartObj>
        <w:docPartGallery w:val="Page Numbers (Margins)"/>
        <w:docPartUnique/>
      </w:docPartObj>
    </w:sdtPr>
    <w:sdtEndPr/>
    <w:sdtContent>
      <w:p w:rsidR="00115959" w:rsidRDefault="00CE1EEC">
        <w:pPr>
          <w:pStyle w:val="Nagwek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626639BA" wp14:editId="06C18FFB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bottom</wp:align>
                  </wp:positionV>
                  <wp:extent cx="478800" cy="478800"/>
                  <wp:effectExtent l="0" t="0" r="0" b="0"/>
                  <wp:wrapNone/>
                  <wp:docPr id="4" name="Owal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8800" cy="47880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115959" w:rsidRPr="00990339" w:rsidRDefault="00CE1EEC">
                              <w:pPr>
                                <w:rPr>
                                  <w:rStyle w:val="Numerstrony"/>
                                  <w:b/>
                                </w:rPr>
                              </w:pPr>
                              <w:r w:rsidRPr="00990339"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990339">
                                <w:rPr>
                                  <w:b/>
                                </w:rPr>
                                <w:instrText>PAGE    \* MERGEFORMAT</w:instrText>
                              </w:r>
                              <w:r w:rsidRPr="00990339"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Pr="00CE1EEC">
                                <w:rPr>
                                  <w:rStyle w:val="Numerstrony"/>
                                  <w:bCs/>
                                  <w:noProof/>
                                </w:rPr>
                                <w:t>2</w:t>
                              </w:r>
                              <w:r w:rsidRPr="00990339">
                                <w:rPr>
                                  <w:rStyle w:val="Numerstrony"/>
                                  <w:b/>
                                  <w:bCs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w14:anchorId="626639BA" id="Owal 4" o:spid="_x0000_s1026" style="position:absolute;margin-left:0;margin-top:0;width:37.7pt;height:37.7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0HM9wEAANoDAAAOAAAAZHJzL2Uyb0RvYy54bWysU8GO0zAQvSPxD5bvNG1V2Cpqulp1tQhp&#10;YVda+ICp4yQWjseM3abl6xk7bbfADXGxZsbj53nPz6vbQ2/FXlMw6Co5m0yl0E5hbVxbyW9fH94t&#10;pQgRXA0Wna7kUQd5u377ZjX4Us+xQ1trEgziQjn4SnYx+rIogup0D2GCXjvebJB6iJxSW9QEA6P3&#10;tphPpx+KAan2hEqHwNX7cVOuM37TaBWfmiboKGwlebaYV8rrNq3FegVlS+A7o05jwD9M0YNxfOkF&#10;6h4iiB2Zv6B6owgDNnGisC+waYzSmQOzmU3/YPPSgdeZC4sT/EWm8P9g1Zf9MwlTV3IhhYOen+hp&#10;ACsWSZnBh5IbXvwzJW7BP6L6HoTDTQeu1XdEOHQaap5nlvqL3w6kJPBRsR0+Y83AsIuYRTo01CdA&#10;pi8O+S2Ol7fQhygUFxc3y+WUX0zx1ilON0B5PuwpxI8ae5GCSmprjQ9JLShh/xji2H3uyvOjNfWD&#10;sTYnyWF6Y0nsgb2xbUcGzPK6y7rU6zCdGgFTJfNM1EaJ4mF74M3Ed4v1kRkTjkbjj8FBh/RTioFN&#10;VsnwYwekpbCfHKuWHJmDxfubOSd0rm6vq+AUQ1QySjGGmzg6eOfJtB3fMMu0Hd6xwo3J1F+nOc3L&#10;Bsr6ncyeHHqd567XL7n+BQAA//8DAFBLAwQUAAYACAAAACEA33IITtgAAAADAQAADwAAAGRycy9k&#10;b3ducmV2LnhtbEyPQU/CQBCF7yb8h82YeJMtRgVqt4Ro1IQbhQu3pTu2le5M012g/HtHPehlXiZv&#10;8t432WLwrTphHxomA5NxAgqpZNdQZWC7eb2dgQrRkrMtExq4YIBFPrrKbOr4TGs8FbFSEkIhtQbq&#10;GLtU61DW6G0Yc4ck3gf33kZZ+0q73p4l3Lf6LkketbcNSUNtO3yusTwUR2/gZf124Xeer4Kerz4n&#10;XbHj4rAz5uZ6WD6BijjEv2P4xhd0yIVpz0dyQbUG5JH4M8WbPtyD2v+qzjP9nz3/AgAA//8DAFBL&#10;AQItABQABgAIAAAAIQC2gziS/gAAAOEBAAATAAAAAAAAAAAAAAAAAAAAAABbQ29udGVudF9UeXBl&#10;c10ueG1sUEsBAi0AFAAGAAgAAAAhADj9If/WAAAAlAEAAAsAAAAAAAAAAAAAAAAALwEAAF9yZWxz&#10;Ly5yZWxzUEsBAi0AFAAGAAgAAAAhAGwHQcz3AQAA2gMAAA4AAAAAAAAAAAAAAAAALgIAAGRycy9l&#10;Mm9Eb2MueG1sUEsBAi0AFAAGAAgAAAAhAN9yCE7YAAAAAwEAAA8AAAAAAAAAAAAAAAAAUQQAAGRy&#10;cy9kb3ducmV2LnhtbFBLBQYAAAAABAAEAPMAAABWBQAAAAA=&#10;" o:allowincell="f" fillcolor="white [3212]" stroked="f">
                  <v:textbox inset="0,,0">
                    <w:txbxContent>
                      <w:p w:rsidR="00115959" w:rsidRPr="00990339" w:rsidRDefault="00CE1EEC">
                        <w:pPr>
                          <w:rPr>
                            <w:rStyle w:val="Numerstrony"/>
                            <w:b/>
                          </w:rPr>
                        </w:pPr>
                        <w:r w:rsidRPr="00990339"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 w:rsidRPr="00990339">
                          <w:rPr>
                            <w:b/>
                          </w:rPr>
                          <w:instrText>PAGE    \* MERGEFORMAT</w:instrText>
                        </w:r>
                        <w:r w:rsidRPr="00990339"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 w:rsidRPr="00CE1EEC">
                          <w:rPr>
                            <w:rStyle w:val="Numerstrony"/>
                            <w:bCs/>
                            <w:noProof/>
                          </w:rPr>
                          <w:t>2</w:t>
                        </w:r>
                        <w:r w:rsidRPr="00990339">
                          <w:rPr>
                            <w:rStyle w:val="Numerstrony"/>
                            <w:b/>
                            <w:bCs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90A8C"/>
    <w:multiLevelType w:val="hybridMultilevel"/>
    <w:tmpl w:val="27C4E2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EEC"/>
    <w:rsid w:val="00071C16"/>
    <w:rsid w:val="008E49A3"/>
    <w:rsid w:val="00CE1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86B02"/>
  <w15:chartTrackingRefBased/>
  <w15:docId w15:val="{DB313798-6E1B-44AE-AFED-E94042446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1EEC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1EE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E1EEC"/>
    <w:rPr>
      <w:sz w:val="24"/>
      <w:szCs w:val="24"/>
    </w:rPr>
  </w:style>
  <w:style w:type="character" w:styleId="Numerstrony">
    <w:name w:val="page number"/>
    <w:basedOn w:val="Domylnaczcionkaakapitu"/>
    <w:uiPriority w:val="99"/>
    <w:unhideWhenUsed/>
    <w:rsid w:val="00CE1EEC"/>
  </w:style>
  <w:style w:type="paragraph" w:styleId="Tekstpodstawowy">
    <w:name w:val="Body Text"/>
    <w:basedOn w:val="Normalny"/>
    <w:link w:val="TekstpodstawowyZnak"/>
    <w:rsid w:val="00CE1EEC"/>
    <w:pPr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CE1EE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348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Stepien Alicja</dc:creator>
  <cp:keywords/>
  <dc:description/>
  <cp:lastModifiedBy>Stepien Alicja</cp:lastModifiedBy>
  <cp:revision>1</cp:revision>
  <dcterms:created xsi:type="dcterms:W3CDTF">2025-05-05T06:41:00Z</dcterms:created>
  <dcterms:modified xsi:type="dcterms:W3CDTF">2025-05-05T06:43:00Z</dcterms:modified>
</cp:coreProperties>
</file>