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A319" w14:textId="743A9881" w:rsidR="00EB65D6" w:rsidRDefault="00811238" w:rsidP="00EB65D6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5841FCEE">
            <wp:simplePos x="0" y="0"/>
            <wp:positionH relativeFrom="margin">
              <wp:align>left</wp:align>
            </wp:positionH>
            <wp:positionV relativeFrom="margin">
              <wp:posOffset>-244549</wp:posOffset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5D6">
        <w:t xml:space="preserve"> </w:t>
      </w:r>
      <w:r w:rsidR="00EB65D6" w:rsidRPr="00E47C54">
        <w:t xml:space="preserve">Poznań, dnia </w:t>
      </w:r>
      <w:r w:rsidR="00070B76">
        <w:t>30</w:t>
      </w:r>
      <w:r w:rsidR="00542AFA">
        <w:t xml:space="preserve"> </w:t>
      </w:r>
      <w:r w:rsidR="00070B76">
        <w:t>maja</w:t>
      </w:r>
      <w:r w:rsidR="00EB65D6">
        <w:t xml:space="preserve"> 202</w:t>
      </w:r>
      <w:r w:rsidR="00070B76">
        <w:t>5</w:t>
      </w:r>
      <w:r w:rsidR="00EB65D6" w:rsidRPr="00E47C54">
        <w:t xml:space="preserve"> r.</w:t>
      </w:r>
      <w:r w:rsidR="00EB65D6" w:rsidRPr="00E47C54">
        <w:tab/>
      </w:r>
      <w:r w:rsidR="00EB65D6">
        <w:t xml:space="preserve">                            </w:t>
      </w:r>
    </w:p>
    <w:p w14:paraId="30A9C38F" w14:textId="77777777" w:rsidR="00EB65D6" w:rsidRPr="00E47C54" w:rsidRDefault="00EB65D6" w:rsidP="00EB65D6">
      <w:pPr>
        <w:ind w:left="1416" w:firstLine="1032"/>
      </w:pPr>
      <w:r>
        <w:t xml:space="preserve"> z</w:t>
      </w:r>
      <w:r w:rsidRPr="00D459BD">
        <w:rPr>
          <w:sz w:val="22"/>
        </w:rPr>
        <w:t>a dowodem doręczenia</w:t>
      </w:r>
    </w:p>
    <w:p w14:paraId="7252F75B" w14:textId="4E8E2133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423AAF55" w14:textId="77777777" w:rsidR="00070B76" w:rsidRPr="008044E0" w:rsidRDefault="00EB65D6" w:rsidP="00070B76">
      <w:pPr>
        <w:pStyle w:val="Tekstpodstawowy"/>
        <w:spacing w:line="276" w:lineRule="auto"/>
        <w:ind w:left="708"/>
        <w:rPr>
          <w:rFonts w:asciiTheme="minorHAnsi" w:hAnsiTheme="minorHAnsi" w:cstheme="minorHAnsi"/>
        </w:rPr>
      </w:pPr>
      <w:r>
        <w:rPr>
          <w:rFonts w:cstheme="minorHAnsi"/>
        </w:rPr>
        <w:t xml:space="preserve">        </w:t>
      </w:r>
      <w:r w:rsidR="00070B76" w:rsidRPr="008044E0">
        <w:rPr>
          <w:rFonts w:asciiTheme="minorHAnsi" w:hAnsiTheme="minorHAnsi" w:cstheme="minorHAnsi"/>
          <w:bCs/>
        </w:rPr>
        <w:t>DSK-V.7440.3.2025</w:t>
      </w:r>
    </w:p>
    <w:p w14:paraId="6D94AD29" w14:textId="72F87F5B" w:rsidR="00EB65D6" w:rsidRPr="000E1BA8" w:rsidRDefault="00EB65D6" w:rsidP="00EB65D6">
      <w:pPr>
        <w:spacing w:after="360"/>
        <w:ind w:left="708"/>
        <w:rPr>
          <w:sz w:val="18"/>
          <w:szCs w:val="18"/>
        </w:rPr>
      </w:pPr>
    </w:p>
    <w:p w14:paraId="7A5B3514" w14:textId="77777777" w:rsidR="00542AFA" w:rsidRPr="000348F6" w:rsidRDefault="00542AFA" w:rsidP="00542AFA">
      <w:pPr>
        <w:autoSpaceDE w:val="0"/>
        <w:spacing w:line="276" w:lineRule="auto"/>
        <w:ind w:firstLine="708"/>
        <w:jc w:val="center"/>
        <w:rPr>
          <w:rFonts w:cstheme="minorHAnsi"/>
          <w:b/>
        </w:rPr>
      </w:pPr>
      <w:r w:rsidRPr="000348F6">
        <w:rPr>
          <w:rFonts w:cstheme="minorHAnsi"/>
          <w:b/>
        </w:rPr>
        <w:t>OBWIESZCZENIE MARSZAŁKA WOJEWÓDZTWA WIELKOPOLSKIEGO</w:t>
      </w:r>
    </w:p>
    <w:p w14:paraId="181037B4" w14:textId="77777777" w:rsidR="00542AFA" w:rsidRDefault="00542AFA" w:rsidP="00542AFA">
      <w:pPr>
        <w:autoSpaceDE w:val="0"/>
        <w:spacing w:line="276" w:lineRule="auto"/>
        <w:jc w:val="both"/>
        <w:rPr>
          <w:rFonts w:cstheme="minorHAnsi"/>
        </w:rPr>
      </w:pPr>
    </w:p>
    <w:p w14:paraId="4771B43F" w14:textId="77777777" w:rsidR="00542AFA" w:rsidRDefault="00542AFA" w:rsidP="00542AFA">
      <w:pPr>
        <w:autoSpaceDE w:val="0"/>
        <w:spacing w:line="276" w:lineRule="auto"/>
        <w:rPr>
          <w:rFonts w:cstheme="minorHAnsi"/>
        </w:rPr>
      </w:pPr>
      <w:r w:rsidRPr="000348F6">
        <w:rPr>
          <w:rFonts w:cstheme="minorHAnsi"/>
        </w:rPr>
        <w:t xml:space="preserve">Na podstawie art. 41 ust. 3 i art. 80 ust. 3 ustawy z dnia 9 czerwca 2011 r. </w:t>
      </w:r>
    </w:p>
    <w:p w14:paraId="4135BC8C" w14:textId="4F0E3B6A" w:rsidR="00542AFA" w:rsidRDefault="00542AFA" w:rsidP="00542AFA">
      <w:pPr>
        <w:autoSpaceDE w:val="0"/>
        <w:spacing w:line="276" w:lineRule="auto"/>
        <w:rPr>
          <w:rFonts w:cstheme="minorHAnsi"/>
        </w:rPr>
      </w:pPr>
      <w:r w:rsidRPr="000348F6">
        <w:rPr>
          <w:rFonts w:cstheme="minorHAnsi"/>
        </w:rPr>
        <w:t>– Prawo geologiczne i górnicze (tekst jednolity:</w:t>
      </w:r>
      <w:r w:rsidRPr="00542AFA">
        <w:t xml:space="preserve"> </w:t>
      </w:r>
      <w:r w:rsidRPr="00542AFA">
        <w:rPr>
          <w:rFonts w:cstheme="minorHAnsi"/>
        </w:rPr>
        <w:t>Dz. U. z 2024 r., poz. 1290</w:t>
      </w:r>
      <w:r w:rsidRPr="000348F6">
        <w:rPr>
          <w:rFonts w:cstheme="minorHAnsi"/>
        </w:rPr>
        <w:t xml:space="preserve">) </w:t>
      </w:r>
      <w:r w:rsidRPr="00EC0FB5">
        <w:rPr>
          <w:rFonts w:cstheme="minorHAnsi"/>
        </w:rPr>
        <w:t xml:space="preserve">        </w:t>
      </w:r>
    </w:p>
    <w:p w14:paraId="458F1DA0" w14:textId="77777777" w:rsidR="00542AFA" w:rsidRDefault="00542AFA" w:rsidP="00542AFA">
      <w:pPr>
        <w:autoSpaceDE w:val="0"/>
        <w:spacing w:line="276" w:lineRule="auto"/>
        <w:jc w:val="both"/>
        <w:rPr>
          <w:rFonts w:cstheme="minorHAnsi"/>
        </w:rPr>
      </w:pPr>
    </w:p>
    <w:p w14:paraId="1E706A01" w14:textId="77777777" w:rsidR="00542AFA" w:rsidRDefault="00542AFA" w:rsidP="00542AFA">
      <w:pPr>
        <w:autoSpaceDE w:val="0"/>
        <w:spacing w:line="276" w:lineRule="auto"/>
        <w:jc w:val="center"/>
        <w:rPr>
          <w:rFonts w:cstheme="minorHAnsi"/>
          <w:b/>
        </w:rPr>
      </w:pPr>
      <w:r w:rsidRPr="000348F6">
        <w:rPr>
          <w:rFonts w:cstheme="minorHAnsi"/>
          <w:b/>
        </w:rPr>
        <w:t>ZAWIADAMIAM</w:t>
      </w:r>
    </w:p>
    <w:p w14:paraId="599F6AE6" w14:textId="77777777" w:rsidR="00542AFA" w:rsidRPr="000348F6" w:rsidRDefault="00542AFA" w:rsidP="00542AFA">
      <w:pPr>
        <w:autoSpaceDE w:val="0"/>
        <w:spacing w:line="276" w:lineRule="auto"/>
        <w:jc w:val="center"/>
        <w:rPr>
          <w:rFonts w:cstheme="minorHAnsi"/>
          <w:b/>
        </w:rPr>
      </w:pPr>
    </w:p>
    <w:p w14:paraId="0C2D0352" w14:textId="77777777" w:rsidR="00542AFA" w:rsidRDefault="00542AFA" w:rsidP="00542AFA">
      <w:pPr>
        <w:autoSpaceDE w:val="0"/>
        <w:spacing w:line="276" w:lineRule="auto"/>
        <w:rPr>
          <w:rFonts w:cstheme="minorHAnsi"/>
        </w:rPr>
      </w:pPr>
      <w:r w:rsidRPr="00542AFA">
        <w:rPr>
          <w:rFonts w:cstheme="minorHAnsi"/>
        </w:rPr>
        <w:t xml:space="preserve">o wydaniu przez Marszałka Województwa Wielkopolskiego decyzji znak: </w:t>
      </w:r>
    </w:p>
    <w:p w14:paraId="00F711DA" w14:textId="2C04CE6E" w:rsidR="00542AFA" w:rsidRDefault="00542AFA" w:rsidP="00542AFA">
      <w:pPr>
        <w:autoSpaceDE w:val="0"/>
        <w:spacing w:line="276" w:lineRule="auto"/>
        <w:rPr>
          <w:rFonts w:cstheme="minorHAnsi"/>
        </w:rPr>
      </w:pPr>
      <w:r>
        <w:rPr>
          <w:rFonts w:cstheme="minorHAnsi"/>
        </w:rPr>
        <w:t>DSK-V.7440.</w:t>
      </w:r>
      <w:r w:rsidR="00070B76">
        <w:rPr>
          <w:rFonts w:cstheme="minorHAnsi"/>
        </w:rPr>
        <w:t>3</w:t>
      </w:r>
      <w:r>
        <w:rPr>
          <w:rFonts w:cstheme="minorHAnsi"/>
        </w:rPr>
        <w:t>.202</w:t>
      </w:r>
      <w:r w:rsidR="00070B76">
        <w:rPr>
          <w:rFonts w:cstheme="minorHAnsi"/>
        </w:rPr>
        <w:t>5</w:t>
      </w:r>
      <w:r w:rsidRPr="00542AFA">
        <w:rPr>
          <w:rFonts w:cstheme="minorHAnsi"/>
        </w:rPr>
        <w:t xml:space="preserve"> z dnia </w:t>
      </w:r>
      <w:r>
        <w:rPr>
          <w:rFonts w:cstheme="minorHAnsi"/>
        </w:rPr>
        <w:t>2</w:t>
      </w:r>
      <w:r w:rsidR="00070B76">
        <w:rPr>
          <w:rFonts w:cstheme="minorHAnsi"/>
        </w:rPr>
        <w:t>9 maja</w:t>
      </w:r>
      <w:r>
        <w:rPr>
          <w:rFonts w:cstheme="minorHAnsi"/>
        </w:rPr>
        <w:t xml:space="preserve"> 202</w:t>
      </w:r>
      <w:r w:rsidR="00070B76">
        <w:rPr>
          <w:rFonts w:cstheme="minorHAnsi"/>
        </w:rPr>
        <w:t>5</w:t>
      </w:r>
      <w:r w:rsidRPr="00542AFA">
        <w:rPr>
          <w:rFonts w:cstheme="minorHAnsi"/>
        </w:rPr>
        <w:t xml:space="preserve"> r., o następującej treści:</w:t>
      </w:r>
    </w:p>
    <w:p w14:paraId="44DED81C" w14:textId="77777777" w:rsidR="00542AFA" w:rsidRPr="00542AFA" w:rsidRDefault="00542AFA" w:rsidP="00542AFA">
      <w:pPr>
        <w:autoSpaceDE w:val="0"/>
        <w:spacing w:line="276" w:lineRule="auto"/>
        <w:rPr>
          <w:rFonts w:cstheme="minorHAnsi"/>
        </w:rPr>
      </w:pPr>
    </w:p>
    <w:p w14:paraId="5ED003A9" w14:textId="77777777" w:rsidR="00070B76" w:rsidRPr="008044E0" w:rsidRDefault="00070B76" w:rsidP="00070B76">
      <w:pPr>
        <w:pStyle w:val="Nagwek11"/>
        <w:keepNext/>
        <w:spacing w:before="360" w:line="276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</w:rPr>
        <w:t>DECYZJA</w:t>
      </w:r>
    </w:p>
    <w:p w14:paraId="6D295AA2" w14:textId="77777777" w:rsidR="00070B76" w:rsidRPr="008044E0" w:rsidRDefault="00070B76" w:rsidP="00070B76">
      <w:pPr>
        <w:spacing w:line="276" w:lineRule="auto"/>
        <w:rPr>
          <w:rFonts w:cstheme="minorHAnsi"/>
        </w:rPr>
      </w:pPr>
    </w:p>
    <w:p w14:paraId="6686FCCC" w14:textId="77777777" w:rsidR="00070B76" w:rsidRPr="008044E0" w:rsidRDefault="00070B76" w:rsidP="00070B7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8044E0">
        <w:rPr>
          <w:rFonts w:asciiTheme="minorHAnsi" w:hAnsiTheme="minorHAnsi" w:cstheme="minorHAnsi"/>
        </w:rPr>
        <w:t xml:space="preserve">Na podstawie  art. 80 ust. 1 i ust.  6,  art. 156  ust. 1 pkt  2 i art. 161  ust. 1 ustawy </w:t>
      </w:r>
      <w:r w:rsidRPr="008044E0">
        <w:rPr>
          <w:rFonts w:asciiTheme="minorHAnsi" w:hAnsiTheme="minorHAnsi" w:cstheme="minorHAnsi"/>
        </w:rPr>
        <w:br/>
      </w:r>
      <w:r w:rsidRPr="008044E0">
        <w:rPr>
          <w:rFonts w:asciiTheme="minorHAnsi" w:hAnsiTheme="minorHAnsi" w:cstheme="minorHAnsi"/>
          <w:bCs/>
          <w:iCs/>
        </w:rPr>
        <w:t>z dnia 9 czerwca 2011 r. - Prawo geologiczne i górnicze (</w:t>
      </w:r>
      <w:r w:rsidRPr="008044E0">
        <w:rPr>
          <w:rFonts w:asciiTheme="minorHAnsi" w:hAnsiTheme="minorHAnsi" w:cstheme="minorHAnsi"/>
        </w:rPr>
        <w:t>tekst jednolity: Dz.U. z 2024</w:t>
      </w:r>
      <w:r>
        <w:rPr>
          <w:rFonts w:asciiTheme="minorHAnsi" w:hAnsiTheme="minorHAnsi" w:cstheme="minorHAnsi"/>
        </w:rPr>
        <w:t xml:space="preserve"> r.,</w:t>
      </w:r>
      <w:r w:rsidRPr="008044E0">
        <w:rPr>
          <w:rFonts w:asciiTheme="minorHAnsi" w:hAnsiTheme="minorHAnsi" w:cstheme="minorHAnsi"/>
        </w:rPr>
        <w:t xml:space="preserve"> poz. 1290</w:t>
      </w:r>
      <w:r w:rsidRPr="008044E0">
        <w:rPr>
          <w:rFonts w:asciiTheme="minorHAnsi" w:hAnsiTheme="minorHAnsi" w:cstheme="minorHAnsi"/>
          <w:bCs/>
          <w:iCs/>
        </w:rPr>
        <w:t>)</w:t>
      </w:r>
      <w:r w:rsidRPr="008044E0">
        <w:rPr>
          <w:rFonts w:asciiTheme="minorHAnsi" w:hAnsiTheme="minorHAnsi" w:cstheme="minorHAnsi"/>
        </w:rPr>
        <w:t xml:space="preserve"> oraz art. 104  ustawy z dnia 14 czerwca 1960  r. - Kodeks postępowania administracyjnego (tekst jednolity: Dz. U. z 2024 </w:t>
      </w:r>
      <w:r>
        <w:rPr>
          <w:rFonts w:asciiTheme="minorHAnsi" w:hAnsiTheme="minorHAnsi" w:cstheme="minorHAnsi"/>
        </w:rPr>
        <w:t xml:space="preserve">r., </w:t>
      </w:r>
      <w:r w:rsidRPr="008044E0">
        <w:rPr>
          <w:rFonts w:asciiTheme="minorHAnsi" w:hAnsiTheme="minorHAnsi" w:cstheme="minorHAnsi"/>
        </w:rPr>
        <w:t>poz. 572), po rozpatrzeniu wniosku Inwestora: Generalnego Dyrektora Dróg Krajowych i Autostrad (Generalna Dyrekcja Dróg Krajowych i Autostrad Oddział w Poznaniu, z siedzibą przy ul. Siemiradzkiego 5a, 60-763 Poznań</w:t>
      </w:r>
      <w:r w:rsidRPr="008044E0">
        <w:rPr>
          <w:rFonts w:asciiTheme="minorHAnsi" w:hAnsiTheme="minorHAnsi" w:cstheme="minorHAnsi"/>
          <w:color w:val="000000"/>
        </w:rPr>
        <w:t>)</w:t>
      </w:r>
      <w:r w:rsidRPr="008044E0">
        <w:rPr>
          <w:rFonts w:asciiTheme="minorHAnsi" w:hAnsiTheme="minorHAnsi" w:cstheme="minorHAnsi"/>
        </w:rPr>
        <w:t>, reprezentowanego przez pełnomocnika – Aleksandrę Retman,</w:t>
      </w:r>
    </w:p>
    <w:p w14:paraId="639D195D" w14:textId="77777777" w:rsidR="00070B76" w:rsidRPr="008044E0" w:rsidRDefault="00070B76" w:rsidP="00070B76">
      <w:pPr>
        <w:pStyle w:val="Tekstpodstawowy"/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8044E0">
        <w:rPr>
          <w:rFonts w:asciiTheme="minorHAnsi" w:hAnsiTheme="minorHAnsi" w:cstheme="minorHAnsi"/>
          <w:b/>
          <w:bCs/>
        </w:rPr>
        <w:t>ORZEKAM</w:t>
      </w:r>
    </w:p>
    <w:p w14:paraId="1CE2FD46" w14:textId="77777777" w:rsidR="00070B76" w:rsidRPr="008044E0" w:rsidRDefault="00070B76" w:rsidP="00070B76">
      <w:pPr>
        <w:tabs>
          <w:tab w:val="left" w:pos="284"/>
          <w:tab w:val="left" w:pos="567"/>
          <w:tab w:val="left" w:pos="709"/>
          <w:tab w:val="left" w:pos="851"/>
        </w:tabs>
        <w:autoSpaceDE w:val="0"/>
        <w:spacing w:before="240" w:line="276" w:lineRule="auto"/>
        <w:ind w:left="142" w:hanging="187"/>
        <w:rPr>
          <w:rFonts w:cstheme="minorHAnsi"/>
        </w:rPr>
      </w:pPr>
      <w:r w:rsidRPr="008044E0">
        <w:rPr>
          <w:rFonts w:cstheme="minorHAnsi"/>
          <w:b/>
          <w:bCs/>
        </w:rPr>
        <w:t xml:space="preserve">I. </w:t>
      </w:r>
      <w:r w:rsidRPr="008044E0">
        <w:rPr>
          <w:rFonts w:cstheme="minorHAnsi"/>
          <w:b/>
        </w:rPr>
        <w:t>Zatwierdzić</w:t>
      </w:r>
      <w:r w:rsidRPr="008044E0">
        <w:rPr>
          <w:rFonts w:cstheme="minorHAnsi"/>
        </w:rPr>
        <w:t xml:space="preserve"> „Projekt robót geologicznych dla inwestycji: »Budowa drogi ekspresowej S11 na odcinku Kórnik</w:t>
      </w:r>
      <w:r>
        <w:rPr>
          <w:rFonts w:cstheme="minorHAnsi"/>
        </w:rPr>
        <w:t xml:space="preserve"> </w:t>
      </w:r>
      <w:r w:rsidRPr="008044E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8044E0">
        <w:rPr>
          <w:rFonts w:cstheme="minorHAnsi"/>
        </w:rPr>
        <w:t>Ostrów Wielkopolski. Pododcinek A: Kórnik – Jarocin.«”, zwany dalej „Projektem…”.</w:t>
      </w:r>
    </w:p>
    <w:p w14:paraId="4B1B1CE7" w14:textId="77777777" w:rsidR="00070B76" w:rsidRPr="008044E0" w:rsidRDefault="00070B76" w:rsidP="00070B76">
      <w:pPr>
        <w:autoSpaceDE w:val="0"/>
        <w:spacing w:before="360" w:line="276" w:lineRule="auto"/>
        <w:rPr>
          <w:rFonts w:cstheme="minorHAnsi"/>
          <w:lang w:eastAsia="ar-SA"/>
        </w:rPr>
      </w:pPr>
      <w:r w:rsidRPr="008044E0">
        <w:rPr>
          <w:rFonts w:cstheme="minorHAnsi"/>
          <w:b/>
          <w:bCs/>
        </w:rPr>
        <w:t xml:space="preserve">II.  </w:t>
      </w:r>
      <w:r w:rsidRPr="008044E0">
        <w:rPr>
          <w:rFonts w:cstheme="minorHAnsi"/>
        </w:rPr>
        <w:t xml:space="preserve">Zakres prac geologicznych określonych „Projektem ...” </w:t>
      </w:r>
      <w:r w:rsidRPr="008044E0">
        <w:rPr>
          <w:rFonts w:cstheme="minorHAnsi"/>
          <w:lang w:eastAsia="ar-SA"/>
        </w:rPr>
        <w:t xml:space="preserve">obejmuje:   </w:t>
      </w:r>
    </w:p>
    <w:p w14:paraId="6A30A5C7" w14:textId="77777777" w:rsidR="00070B76" w:rsidRPr="008044E0" w:rsidRDefault="00070B76" w:rsidP="00070B76">
      <w:pPr>
        <w:pStyle w:val="Tekstpodstawowy"/>
        <w:numPr>
          <w:ilvl w:val="0"/>
          <w:numId w:val="6"/>
        </w:numPr>
        <w:tabs>
          <w:tab w:val="clear" w:pos="1069"/>
          <w:tab w:val="num" w:pos="284"/>
        </w:tabs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 xml:space="preserve">Wykonanie 718 otworów o głębokości od 3,0 m do 20,0 m p.p.t.,  </w:t>
      </w:r>
      <w:r w:rsidRPr="008044E0">
        <w:rPr>
          <w:rFonts w:asciiTheme="minorHAnsi" w:hAnsiTheme="minorHAnsi" w:cstheme="minorHAnsi"/>
        </w:rPr>
        <w:br/>
        <w:t xml:space="preserve">o łącznym metrażu 5525,5 </w:t>
      </w:r>
      <w:proofErr w:type="spellStart"/>
      <w:r w:rsidRPr="008044E0">
        <w:rPr>
          <w:rFonts w:asciiTheme="minorHAnsi" w:hAnsiTheme="minorHAnsi" w:cstheme="minorHAnsi"/>
        </w:rPr>
        <w:t>mb</w:t>
      </w:r>
      <w:proofErr w:type="spellEnd"/>
      <w:r w:rsidRPr="008044E0">
        <w:rPr>
          <w:rFonts w:asciiTheme="minorHAnsi" w:hAnsiTheme="minorHAnsi" w:cstheme="minorHAnsi"/>
        </w:rPr>
        <w:t xml:space="preserve"> oraz 216 sondowań statycznych CPTU</w:t>
      </w:r>
      <w:r w:rsidRPr="008044E0">
        <w:rPr>
          <w:rFonts w:asciiTheme="minorHAnsi" w:hAnsiTheme="minorHAnsi" w:cstheme="minorHAnsi"/>
        </w:rPr>
        <w:br/>
        <w:t xml:space="preserve">o łącznym metrażu około 1659,0 </w:t>
      </w:r>
      <w:proofErr w:type="spellStart"/>
      <w:r w:rsidRPr="008044E0">
        <w:rPr>
          <w:rFonts w:asciiTheme="minorHAnsi" w:hAnsiTheme="minorHAnsi" w:cstheme="minorHAnsi"/>
        </w:rPr>
        <w:t>mb</w:t>
      </w:r>
      <w:proofErr w:type="spellEnd"/>
      <w:r w:rsidRPr="008044E0">
        <w:rPr>
          <w:rFonts w:asciiTheme="minorHAnsi" w:hAnsiTheme="minorHAnsi" w:cstheme="minorHAnsi"/>
        </w:rPr>
        <w:t xml:space="preserve"> oraz 126 sondowań dynamicznych DP </w:t>
      </w:r>
      <w:r w:rsidRPr="008044E0">
        <w:rPr>
          <w:rFonts w:asciiTheme="minorHAnsi" w:hAnsiTheme="minorHAnsi" w:cstheme="minorHAnsi"/>
        </w:rPr>
        <w:br/>
        <w:t xml:space="preserve">o łącznym metrażu 896,0 </w:t>
      </w:r>
      <w:proofErr w:type="spellStart"/>
      <w:r w:rsidRPr="008044E0">
        <w:rPr>
          <w:rFonts w:asciiTheme="minorHAnsi" w:hAnsiTheme="minorHAnsi" w:cstheme="minorHAnsi"/>
        </w:rPr>
        <w:t>mb</w:t>
      </w:r>
      <w:proofErr w:type="spellEnd"/>
      <w:r w:rsidRPr="008044E0">
        <w:rPr>
          <w:rFonts w:asciiTheme="minorHAnsi" w:hAnsiTheme="minorHAnsi" w:cstheme="minorHAnsi"/>
        </w:rPr>
        <w:t>, zgodnie z zakresem przedstawionym w rozdz. 8.2;</w:t>
      </w:r>
    </w:p>
    <w:p w14:paraId="6754B7A8" w14:textId="77777777" w:rsidR="00070B76" w:rsidRPr="008044E0" w:rsidRDefault="00070B76" w:rsidP="00070B76">
      <w:pPr>
        <w:pStyle w:val="Tekstpodstawowy"/>
        <w:numPr>
          <w:ilvl w:val="0"/>
          <w:numId w:val="6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>Wykonanie obserwacji i badań terenowych, zgodnie z rozdz. 8.8;</w:t>
      </w:r>
    </w:p>
    <w:p w14:paraId="3816853E" w14:textId="77777777" w:rsidR="00070B76" w:rsidRPr="008044E0" w:rsidRDefault="00070B76" w:rsidP="00070B76">
      <w:pPr>
        <w:pStyle w:val="Tekstpodstawowy"/>
        <w:numPr>
          <w:ilvl w:val="0"/>
          <w:numId w:val="6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>Wykonanie prac geodezyjnych, zgodnie z rozdz. 8.1;</w:t>
      </w:r>
    </w:p>
    <w:p w14:paraId="530273DD" w14:textId="77777777" w:rsidR="00070B76" w:rsidRPr="008044E0" w:rsidRDefault="00070B76" w:rsidP="00070B76">
      <w:pPr>
        <w:pStyle w:val="Tekstpodstawowy"/>
        <w:numPr>
          <w:ilvl w:val="0"/>
          <w:numId w:val="6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>Wykonanie badań laboratoryjnych zgodnie z rozdz. 8.5;</w:t>
      </w:r>
    </w:p>
    <w:p w14:paraId="2023C50C" w14:textId="77777777" w:rsidR="00070B76" w:rsidRPr="008044E0" w:rsidRDefault="00070B76" w:rsidP="00070B76">
      <w:pPr>
        <w:pStyle w:val="Tekstpodstawowy"/>
        <w:numPr>
          <w:ilvl w:val="0"/>
          <w:numId w:val="6"/>
        </w:numPr>
        <w:spacing w:line="276" w:lineRule="auto"/>
        <w:ind w:left="426" w:hanging="284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lastRenderedPageBreak/>
        <w:t xml:space="preserve">Opracowanie dokumentacji geologiczno-inżynierskiej </w:t>
      </w:r>
      <w:r w:rsidRPr="008044E0">
        <w:rPr>
          <w:rFonts w:asciiTheme="minorHAnsi" w:hAnsiTheme="minorHAnsi" w:cstheme="minorHAnsi"/>
          <w:spacing w:val="-4"/>
        </w:rPr>
        <w:t xml:space="preserve">określającej warunki geologiczno-inżynierskie </w:t>
      </w:r>
      <w:proofErr w:type="spellStart"/>
      <w:r w:rsidRPr="008044E0">
        <w:rPr>
          <w:rFonts w:asciiTheme="minorHAnsi" w:hAnsiTheme="minorHAnsi" w:cstheme="minorHAnsi"/>
          <w:spacing w:val="-4"/>
        </w:rPr>
        <w:t>posadawiania</w:t>
      </w:r>
      <w:proofErr w:type="spellEnd"/>
      <w:r w:rsidRPr="008044E0">
        <w:rPr>
          <w:rFonts w:asciiTheme="minorHAnsi" w:hAnsiTheme="minorHAnsi" w:cstheme="minorHAnsi"/>
          <w:spacing w:val="-4"/>
        </w:rPr>
        <w:t xml:space="preserve"> obiektów budowlanych inwestycji liniowych</w:t>
      </w:r>
      <w:r w:rsidRPr="008044E0">
        <w:rPr>
          <w:rFonts w:asciiTheme="minorHAnsi" w:hAnsiTheme="minorHAnsi" w:cstheme="minorHAnsi"/>
        </w:rPr>
        <w:t>.</w:t>
      </w:r>
    </w:p>
    <w:p w14:paraId="174B1615" w14:textId="77777777" w:rsidR="00070B76" w:rsidRPr="008044E0" w:rsidRDefault="00070B76" w:rsidP="00070B76">
      <w:pPr>
        <w:autoSpaceDE w:val="0"/>
        <w:spacing w:before="120" w:line="276" w:lineRule="auto"/>
        <w:rPr>
          <w:rFonts w:cstheme="minorHAnsi"/>
        </w:rPr>
      </w:pPr>
      <w:r w:rsidRPr="008044E0">
        <w:rPr>
          <w:rFonts w:cstheme="minorHAnsi"/>
          <w:b/>
          <w:bCs/>
        </w:rPr>
        <w:t xml:space="preserve">III.  </w:t>
      </w:r>
      <w:r w:rsidRPr="008044E0">
        <w:rPr>
          <w:rFonts w:cstheme="minorHAnsi"/>
        </w:rPr>
        <w:t xml:space="preserve">„Projekt ...” zatwierdza się na okres do dnia </w:t>
      </w:r>
      <w:r>
        <w:rPr>
          <w:rFonts w:cstheme="minorHAnsi"/>
        </w:rPr>
        <w:t>29 maja</w:t>
      </w:r>
      <w:r w:rsidRPr="008044E0">
        <w:rPr>
          <w:rFonts w:cstheme="minorHAnsi"/>
        </w:rPr>
        <w:t xml:space="preserve"> 2030 r.</w:t>
      </w:r>
    </w:p>
    <w:p w14:paraId="369AEA5D" w14:textId="77777777" w:rsidR="00070B76" w:rsidRPr="008044E0" w:rsidRDefault="00070B76" w:rsidP="00070B76">
      <w:pPr>
        <w:tabs>
          <w:tab w:val="left" w:pos="567"/>
        </w:tabs>
        <w:autoSpaceDE w:val="0"/>
        <w:spacing w:before="240" w:line="276" w:lineRule="auto"/>
        <w:jc w:val="center"/>
        <w:rPr>
          <w:rFonts w:cstheme="minorHAnsi"/>
          <w:b/>
          <w:bCs/>
        </w:rPr>
      </w:pPr>
      <w:r w:rsidRPr="008044E0">
        <w:rPr>
          <w:rFonts w:cstheme="minorHAnsi"/>
          <w:b/>
          <w:bCs/>
        </w:rPr>
        <w:t>UZASADNIENIE</w:t>
      </w:r>
    </w:p>
    <w:p w14:paraId="701DB73E" w14:textId="77777777" w:rsidR="00070B76" w:rsidRPr="008044E0" w:rsidRDefault="00070B76" w:rsidP="00070B76">
      <w:pPr>
        <w:pStyle w:val="Tekstpodstawowy"/>
        <w:spacing w:before="240" w:line="276" w:lineRule="auto"/>
        <w:jc w:val="left"/>
        <w:rPr>
          <w:rFonts w:asciiTheme="minorHAnsi" w:hAnsiTheme="minorHAnsi" w:cstheme="minorHAnsi"/>
        </w:rPr>
      </w:pPr>
      <w:r w:rsidRPr="008044E0">
        <w:rPr>
          <w:rFonts w:asciiTheme="minorHAnsi" w:hAnsiTheme="minorHAnsi" w:cstheme="minorHAnsi"/>
        </w:rPr>
        <w:t xml:space="preserve">Wnioskiem z dnia 18 lutego </w:t>
      </w:r>
      <w:r w:rsidRPr="008044E0">
        <w:rPr>
          <w:rFonts w:asciiTheme="minorHAnsi" w:hAnsiTheme="minorHAnsi" w:cstheme="minorHAnsi"/>
          <w:bCs/>
        </w:rPr>
        <w:t>2025 r. (data wpływu</w:t>
      </w:r>
      <w:r>
        <w:rPr>
          <w:rFonts w:asciiTheme="minorHAnsi" w:hAnsiTheme="minorHAnsi" w:cstheme="minorHAnsi"/>
          <w:bCs/>
        </w:rPr>
        <w:t>:</w:t>
      </w:r>
      <w:r w:rsidRPr="008044E0">
        <w:rPr>
          <w:rFonts w:asciiTheme="minorHAnsi" w:hAnsiTheme="minorHAnsi" w:cstheme="minorHAnsi"/>
          <w:bCs/>
        </w:rPr>
        <w:t xml:space="preserve"> 20 lutego 2025 r.)</w:t>
      </w:r>
      <w:r>
        <w:rPr>
          <w:rFonts w:asciiTheme="minorHAnsi" w:hAnsiTheme="minorHAnsi" w:cstheme="minorHAnsi"/>
          <w:bCs/>
        </w:rPr>
        <w:t xml:space="preserve">, uzupełnionym pismem znak: WA/25/A/0375/S11KO z dnia 1 kwietnia 2025 r. (data wpływu 3 kwietnia 2025 r.) </w:t>
      </w:r>
      <w:r w:rsidRPr="008044E0">
        <w:rPr>
          <w:rFonts w:asciiTheme="minorHAnsi" w:hAnsiTheme="minorHAnsi" w:cstheme="minorHAnsi"/>
        </w:rPr>
        <w:t xml:space="preserve">Generalny Dyrektor Dróg Krajowych i Autostrad (Generalna Dyrekcja Dróg Krajowych i Autostrad Oddział w Poznaniu, z siedzibą przy ul. Siemiradzkiego 5a, </w:t>
      </w:r>
      <w:r>
        <w:rPr>
          <w:rFonts w:asciiTheme="minorHAnsi" w:hAnsiTheme="minorHAnsi" w:cstheme="minorHAnsi"/>
        </w:rPr>
        <w:br/>
      </w:r>
      <w:r w:rsidRPr="008044E0">
        <w:rPr>
          <w:rFonts w:asciiTheme="minorHAnsi" w:hAnsiTheme="minorHAnsi" w:cstheme="minorHAnsi"/>
        </w:rPr>
        <w:t xml:space="preserve">60-763 Poznań), reprezentowany przez pełnomocnika – Aleksandrę Retman, zwrócił się do Marszałka Województwa Wielkopolskiego o zatwierdzenie ww.  „Projektu…”. </w:t>
      </w:r>
    </w:p>
    <w:p w14:paraId="3F0BADF9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>Marszałek Województwa Wielkopolskiego jest organem właściwym w przedmiotowej sprawie na podstawie art. 80 ust. 1 w zw. z art. 156 ust. 1 pkt 2 i art. 161 ust. 1</w:t>
      </w:r>
      <w:r w:rsidRPr="008044E0">
        <w:rPr>
          <w:rFonts w:cstheme="minorHAnsi"/>
          <w:b/>
        </w:rPr>
        <w:t xml:space="preserve"> </w:t>
      </w:r>
      <w:r w:rsidRPr="008044E0">
        <w:rPr>
          <w:rFonts w:cstheme="minorHAnsi"/>
        </w:rPr>
        <w:t xml:space="preserve">Prawa geologicznego i górniczego. </w:t>
      </w:r>
    </w:p>
    <w:p w14:paraId="3E1E0B64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>Zgodnie z art. 61 § 4 Kodeksu postępowania administracyjnego Marszałek Województwa Wielkopolskiego, pismem znak: DSK-V.7440.3.2025</w:t>
      </w:r>
      <w:r>
        <w:rPr>
          <w:rFonts w:cstheme="minorHAnsi"/>
        </w:rPr>
        <w:t xml:space="preserve"> z dnia 7 kwietnia</w:t>
      </w:r>
      <w:r w:rsidRPr="008044E0">
        <w:rPr>
          <w:rFonts w:cstheme="minorHAnsi"/>
        </w:rPr>
        <w:t xml:space="preserve"> 2025 r., zawiadomił Strony o wszczęciu postępowania w sprawie zatwierdzenia „Projektu…”.</w:t>
      </w:r>
    </w:p>
    <w:p w14:paraId="21A7BE51" w14:textId="77777777" w:rsidR="00070B76" w:rsidRPr="008044E0" w:rsidRDefault="00070B76" w:rsidP="00070B76">
      <w:pPr>
        <w:pStyle w:val="Tekstpodstawowywcity3"/>
        <w:spacing w:after="0" w:line="276" w:lineRule="auto"/>
        <w:ind w:left="0"/>
        <w:rPr>
          <w:rFonts w:asciiTheme="minorHAnsi" w:hAnsiTheme="minorHAnsi" w:cstheme="minorHAnsi"/>
          <w:color w:val="FF0000"/>
          <w:sz w:val="24"/>
          <w:szCs w:val="24"/>
        </w:rPr>
      </w:pPr>
      <w:r w:rsidRPr="00244F72">
        <w:rPr>
          <w:rFonts w:asciiTheme="minorHAnsi" w:hAnsiTheme="minorHAnsi" w:cstheme="minorHAnsi"/>
          <w:sz w:val="24"/>
          <w:szCs w:val="24"/>
        </w:rPr>
        <w:t xml:space="preserve">Uwzględniając dyspozycję art. 80 ust. 5 </w:t>
      </w:r>
      <w:r w:rsidRPr="008044E0">
        <w:rPr>
          <w:rFonts w:asciiTheme="minorHAnsi" w:hAnsiTheme="minorHAnsi" w:cstheme="minorHAnsi"/>
          <w:sz w:val="24"/>
          <w:szCs w:val="24"/>
        </w:rPr>
        <w:t>ustawy Prawo geologiczne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4E0">
        <w:rPr>
          <w:rFonts w:asciiTheme="minorHAnsi" w:hAnsiTheme="minorHAnsi" w:cstheme="minorHAnsi"/>
          <w:sz w:val="24"/>
          <w:szCs w:val="24"/>
        </w:rPr>
        <w:t xml:space="preserve">i górnicze, </w:t>
      </w:r>
      <w:r w:rsidRPr="00244F72">
        <w:rPr>
          <w:rFonts w:asciiTheme="minorHAnsi" w:hAnsiTheme="minorHAnsi" w:cstheme="minorHAnsi"/>
          <w:sz w:val="24"/>
          <w:szCs w:val="24"/>
        </w:rPr>
        <w:t>organ administracji geologicznej stopnia wojewódzkiego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044E0">
        <w:rPr>
          <w:rFonts w:asciiTheme="minorHAnsi" w:hAnsiTheme="minorHAnsi" w:cstheme="minorHAnsi"/>
          <w:sz w:val="24"/>
          <w:szCs w:val="24"/>
        </w:rPr>
        <w:t xml:space="preserve"> pismem znak: DSK-V.7440.3.2025 </w:t>
      </w:r>
      <w:r>
        <w:rPr>
          <w:rFonts w:asciiTheme="minorHAnsi" w:hAnsiTheme="minorHAnsi" w:cstheme="minorHAnsi"/>
          <w:sz w:val="24"/>
          <w:szCs w:val="24"/>
        </w:rPr>
        <w:br/>
      </w:r>
      <w:r w:rsidRPr="008044E0">
        <w:rPr>
          <w:rFonts w:asciiTheme="minorHAnsi" w:hAnsiTheme="minorHAnsi" w:cstheme="minorHAnsi"/>
          <w:sz w:val="24"/>
          <w:szCs w:val="24"/>
        </w:rPr>
        <w:t xml:space="preserve">z dnia </w:t>
      </w:r>
      <w:r>
        <w:rPr>
          <w:rFonts w:asciiTheme="minorHAnsi" w:hAnsiTheme="minorHAnsi" w:cstheme="minorHAnsi"/>
          <w:sz w:val="24"/>
          <w:szCs w:val="24"/>
        </w:rPr>
        <w:t>7 kwietnia</w:t>
      </w:r>
      <w:r w:rsidRPr="008044E0">
        <w:rPr>
          <w:rFonts w:asciiTheme="minorHAnsi" w:hAnsiTheme="minorHAnsi" w:cstheme="minorHAnsi"/>
          <w:sz w:val="24"/>
          <w:szCs w:val="24"/>
        </w:rPr>
        <w:t xml:space="preserve"> 2025 r.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44F72">
        <w:rPr>
          <w:rFonts w:asciiTheme="minorHAnsi" w:hAnsiTheme="minorHAnsi" w:cstheme="minorHAnsi"/>
          <w:sz w:val="24"/>
          <w:szCs w:val="24"/>
        </w:rPr>
        <w:t xml:space="preserve">zwrócił się do </w:t>
      </w:r>
      <w:r w:rsidRPr="00012125">
        <w:rPr>
          <w:rFonts w:asciiTheme="minorHAnsi" w:hAnsiTheme="minorHAnsi" w:cstheme="minorHAnsi"/>
          <w:sz w:val="24"/>
          <w:szCs w:val="24"/>
        </w:rPr>
        <w:t xml:space="preserve">Burmistrza Jarocina, Burmistrza Miasta i Gminy Kórnik, </w:t>
      </w:r>
      <w:r w:rsidRPr="008044E0">
        <w:rPr>
          <w:rFonts w:asciiTheme="minorHAnsi" w:hAnsiTheme="minorHAnsi" w:cstheme="minorHAnsi"/>
          <w:sz w:val="24"/>
          <w:szCs w:val="24"/>
        </w:rPr>
        <w:t>Wójta Gminy Krzykosy, Wójta Gminy Nowe Miasto nad Wartą, Burmistrza Miasta Środa Wielkopolska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044E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Wójta Gminy Zaniemyśl</w:t>
      </w:r>
      <w:r w:rsidRPr="008044E0">
        <w:rPr>
          <w:rFonts w:asciiTheme="minorHAnsi" w:hAnsiTheme="minorHAnsi" w:cstheme="minorHAnsi"/>
          <w:sz w:val="24"/>
          <w:szCs w:val="24"/>
        </w:rPr>
        <w:t xml:space="preserve"> o zaopiniowanie „Projektu…”. </w:t>
      </w:r>
      <w:r>
        <w:rPr>
          <w:rFonts w:asciiTheme="minorHAnsi" w:hAnsiTheme="minorHAnsi" w:cstheme="minorHAnsi"/>
          <w:sz w:val="24"/>
          <w:szCs w:val="24"/>
        </w:rPr>
        <w:br/>
      </w:r>
      <w:r w:rsidRPr="00503A21">
        <w:rPr>
          <w:rFonts w:asciiTheme="minorHAnsi" w:hAnsiTheme="minorHAnsi" w:cstheme="minorHAnsi"/>
          <w:sz w:val="24"/>
          <w:szCs w:val="24"/>
        </w:rPr>
        <w:t>Burmistrz</w:t>
      </w:r>
      <w:r>
        <w:rPr>
          <w:rFonts w:asciiTheme="minorHAnsi" w:hAnsiTheme="minorHAnsi" w:cstheme="minorHAnsi"/>
          <w:sz w:val="24"/>
          <w:szCs w:val="24"/>
        </w:rPr>
        <w:t xml:space="preserve"> Miasta i Gminy Kórnik</w:t>
      </w:r>
      <w:r w:rsidRPr="00503A21">
        <w:rPr>
          <w:rFonts w:asciiTheme="minorHAnsi" w:hAnsiTheme="minorHAnsi" w:cstheme="minorHAnsi"/>
          <w:sz w:val="24"/>
          <w:szCs w:val="24"/>
        </w:rPr>
        <w:t xml:space="preserve">, postanowieniem znak: </w:t>
      </w:r>
      <w:r>
        <w:rPr>
          <w:rFonts w:asciiTheme="minorHAnsi" w:hAnsiTheme="minorHAnsi" w:cstheme="minorHAnsi"/>
          <w:sz w:val="24"/>
          <w:szCs w:val="24"/>
        </w:rPr>
        <w:t>WB1-OSR.6540.5.2025 z dnia 22</w:t>
      </w:r>
      <w:r w:rsidRPr="00503A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kwietnia</w:t>
      </w:r>
      <w:r w:rsidRPr="00503A21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503A21">
        <w:rPr>
          <w:rFonts w:asciiTheme="minorHAnsi" w:hAnsiTheme="minorHAnsi" w:cstheme="minorHAnsi"/>
          <w:sz w:val="24"/>
          <w:szCs w:val="24"/>
        </w:rPr>
        <w:t xml:space="preserve"> r. </w:t>
      </w:r>
      <w:r>
        <w:rPr>
          <w:rFonts w:asciiTheme="minorHAnsi" w:hAnsiTheme="minorHAnsi" w:cstheme="minorHAnsi"/>
          <w:sz w:val="24"/>
          <w:szCs w:val="24"/>
        </w:rPr>
        <w:t xml:space="preserve">(data wpływu 24 kwietnia 2025 r.) </w:t>
      </w:r>
      <w:r w:rsidRPr="00503A21">
        <w:rPr>
          <w:rFonts w:asciiTheme="minorHAnsi" w:hAnsiTheme="minorHAnsi" w:cstheme="minorHAnsi"/>
          <w:sz w:val="24"/>
          <w:szCs w:val="24"/>
        </w:rPr>
        <w:t>zaopiniował pozytywnie „Projekt…”.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503A21">
        <w:rPr>
          <w:rFonts w:asciiTheme="minorHAnsi" w:hAnsiTheme="minorHAnsi" w:cstheme="minorHAnsi"/>
          <w:sz w:val="24"/>
          <w:szCs w:val="24"/>
        </w:rPr>
        <w:t>Burmistrz</w:t>
      </w:r>
      <w:r>
        <w:rPr>
          <w:rFonts w:asciiTheme="minorHAnsi" w:hAnsiTheme="minorHAnsi" w:cstheme="minorHAnsi"/>
          <w:sz w:val="24"/>
          <w:szCs w:val="24"/>
        </w:rPr>
        <w:t xml:space="preserve"> Jarocina</w:t>
      </w:r>
      <w:r w:rsidRPr="00503A21">
        <w:rPr>
          <w:rFonts w:asciiTheme="minorHAnsi" w:hAnsiTheme="minorHAnsi" w:cstheme="minorHAnsi"/>
          <w:sz w:val="24"/>
          <w:szCs w:val="24"/>
        </w:rPr>
        <w:t xml:space="preserve">, postanowieniem znak: </w:t>
      </w:r>
      <w:r>
        <w:rPr>
          <w:rFonts w:asciiTheme="minorHAnsi" w:hAnsiTheme="minorHAnsi" w:cstheme="minorHAnsi"/>
          <w:sz w:val="24"/>
          <w:szCs w:val="24"/>
        </w:rPr>
        <w:t>WPR-ROIGN.6540.2.2025 z dnia 22</w:t>
      </w:r>
      <w:r w:rsidRPr="00503A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kwietnia</w:t>
      </w:r>
      <w:r w:rsidRPr="00503A21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503A21">
        <w:rPr>
          <w:rFonts w:asciiTheme="minorHAnsi" w:hAnsiTheme="minorHAnsi" w:cstheme="minorHAnsi"/>
          <w:sz w:val="24"/>
          <w:szCs w:val="24"/>
        </w:rPr>
        <w:t xml:space="preserve"> r. </w:t>
      </w:r>
      <w:r>
        <w:rPr>
          <w:rFonts w:asciiTheme="minorHAnsi" w:hAnsiTheme="minorHAnsi" w:cstheme="minorHAnsi"/>
          <w:sz w:val="24"/>
          <w:szCs w:val="24"/>
        </w:rPr>
        <w:t xml:space="preserve">(data wpływu 23 kwietnia 2025 r.) </w:t>
      </w:r>
      <w:r w:rsidRPr="00503A21">
        <w:rPr>
          <w:rFonts w:asciiTheme="minorHAnsi" w:hAnsiTheme="minorHAnsi" w:cstheme="minorHAnsi"/>
          <w:sz w:val="24"/>
          <w:szCs w:val="24"/>
        </w:rPr>
        <w:t>zaopiniował pozytywnie „Projekt…”.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244F72">
        <w:rPr>
          <w:rFonts w:asciiTheme="minorHAnsi" w:hAnsiTheme="minorHAnsi" w:cstheme="minorHAnsi"/>
          <w:sz w:val="24"/>
          <w:szCs w:val="24"/>
        </w:rPr>
        <w:t xml:space="preserve">Ze zwrotnego potwierdzenia odbioru wynika, że ww. pismo z prośbą </w:t>
      </w:r>
      <w:r>
        <w:rPr>
          <w:rFonts w:asciiTheme="minorHAnsi" w:hAnsiTheme="minorHAnsi" w:cstheme="minorHAnsi"/>
          <w:sz w:val="24"/>
          <w:szCs w:val="24"/>
        </w:rPr>
        <w:br/>
        <w:t>o</w:t>
      </w:r>
      <w:r w:rsidRPr="00244F72">
        <w:rPr>
          <w:rFonts w:asciiTheme="minorHAnsi" w:hAnsiTheme="minorHAnsi" w:cstheme="minorHAnsi"/>
          <w:sz w:val="24"/>
          <w:szCs w:val="24"/>
        </w:rPr>
        <w:t xml:space="preserve"> zaopiniowanie „Projektu …” wpłynęło do </w:t>
      </w:r>
      <w:r>
        <w:rPr>
          <w:rFonts w:asciiTheme="minorHAnsi" w:hAnsiTheme="minorHAnsi" w:cstheme="minorHAnsi"/>
          <w:sz w:val="24"/>
          <w:szCs w:val="24"/>
        </w:rPr>
        <w:t>Burmistrza Jarocina</w:t>
      </w:r>
      <w:r w:rsidRPr="00244F72">
        <w:rPr>
          <w:rFonts w:asciiTheme="minorHAnsi" w:hAnsiTheme="minorHAnsi" w:cstheme="minorHAnsi"/>
          <w:sz w:val="24"/>
          <w:szCs w:val="24"/>
        </w:rPr>
        <w:t xml:space="preserve"> w dniu </w:t>
      </w:r>
      <w:r>
        <w:rPr>
          <w:rFonts w:asciiTheme="minorHAnsi" w:hAnsiTheme="minorHAnsi" w:cstheme="minorHAnsi"/>
          <w:sz w:val="24"/>
          <w:szCs w:val="24"/>
        </w:rPr>
        <w:t>8 kwietnia</w:t>
      </w:r>
      <w:r w:rsidRPr="00244F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244F72">
        <w:rPr>
          <w:rFonts w:asciiTheme="minorHAnsi" w:hAnsiTheme="minorHAnsi" w:cstheme="minorHAnsi"/>
          <w:sz w:val="24"/>
          <w:szCs w:val="24"/>
        </w:rPr>
        <w:t>2025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0CA7">
        <w:rPr>
          <w:rFonts w:asciiTheme="minorHAnsi" w:hAnsiTheme="minorHAnsi" w:cstheme="minorHAnsi"/>
          <w:sz w:val="24"/>
          <w:szCs w:val="24"/>
        </w:rPr>
        <w:t xml:space="preserve">Z uwagi na fakt, że postanowienie </w:t>
      </w:r>
      <w:r>
        <w:rPr>
          <w:rFonts w:asciiTheme="minorHAnsi" w:hAnsiTheme="minorHAnsi" w:cstheme="minorHAnsi"/>
          <w:sz w:val="24"/>
          <w:szCs w:val="24"/>
        </w:rPr>
        <w:t xml:space="preserve">Burmistrza Jarocina </w:t>
      </w:r>
      <w:r w:rsidRPr="00240CA7">
        <w:rPr>
          <w:rFonts w:asciiTheme="minorHAnsi" w:hAnsiTheme="minorHAnsi" w:cstheme="minorHAnsi"/>
          <w:sz w:val="24"/>
          <w:szCs w:val="24"/>
        </w:rPr>
        <w:t xml:space="preserve">zostało wydane po upływie terminu, o którym mowa w art. 9 ust. 2 ustawy Prawo geologiczne i górnicze uznano, że </w:t>
      </w:r>
      <w:r>
        <w:rPr>
          <w:rFonts w:asciiTheme="minorHAnsi" w:hAnsiTheme="minorHAnsi" w:cstheme="minorHAnsi"/>
          <w:sz w:val="24"/>
          <w:szCs w:val="24"/>
        </w:rPr>
        <w:t>Burmistrz Jarocina</w:t>
      </w:r>
      <w:r w:rsidRPr="00240CA7">
        <w:rPr>
          <w:rFonts w:asciiTheme="minorHAnsi" w:hAnsiTheme="minorHAnsi" w:cstheme="minorHAnsi"/>
          <w:sz w:val="24"/>
          <w:szCs w:val="24"/>
        </w:rPr>
        <w:t xml:space="preserve"> wydał opinię pozytywną w drodze milczącej zgody.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 xml:space="preserve">Pozostałe </w:t>
      </w:r>
      <w:r w:rsidRPr="009D02DA">
        <w:rPr>
          <w:rFonts w:asciiTheme="minorHAnsi" w:hAnsiTheme="minorHAnsi" w:cstheme="minorHAnsi"/>
          <w:sz w:val="24"/>
          <w:szCs w:val="24"/>
        </w:rPr>
        <w:t xml:space="preserve">Organy </w:t>
      </w:r>
      <w:r w:rsidRPr="002D35FD">
        <w:rPr>
          <w:rFonts w:asciiTheme="minorHAnsi" w:hAnsiTheme="minorHAnsi" w:cstheme="minorHAnsi"/>
          <w:sz w:val="24"/>
          <w:szCs w:val="24"/>
        </w:rPr>
        <w:t>opiniując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D35FD">
        <w:rPr>
          <w:rFonts w:asciiTheme="minorHAnsi" w:hAnsiTheme="minorHAnsi" w:cstheme="minorHAnsi"/>
          <w:sz w:val="24"/>
          <w:szCs w:val="24"/>
        </w:rPr>
        <w:t xml:space="preserve"> nie zaj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2D35FD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D35FD">
        <w:rPr>
          <w:rFonts w:asciiTheme="minorHAnsi" w:hAnsiTheme="minorHAnsi" w:cstheme="minorHAnsi"/>
          <w:sz w:val="24"/>
          <w:szCs w:val="24"/>
        </w:rPr>
        <w:t xml:space="preserve"> stanowiska w ustawowym terminie 14 dni od dnia doręczenia projektu rozstrzygnięcia, co skutkuje akceptacją projektu w drodze milczącej zgody, w myśl art. 9 ust. 2 ustawy Prawo geologiczne i górnicze.</w:t>
      </w:r>
    </w:p>
    <w:p w14:paraId="3B3CEBBD" w14:textId="77777777" w:rsidR="00070B76" w:rsidRPr="008044E0" w:rsidRDefault="00070B76" w:rsidP="00070B76">
      <w:pPr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Wypełniając obowiązek wynikający z art. 10 § 1 Kodeksu postępowania </w:t>
      </w:r>
      <w:r>
        <w:rPr>
          <w:rFonts w:cstheme="minorHAnsi"/>
        </w:rPr>
        <w:t>a</w:t>
      </w:r>
      <w:r w:rsidRPr="008044E0">
        <w:rPr>
          <w:rFonts w:cstheme="minorHAnsi"/>
        </w:rPr>
        <w:t xml:space="preserve">dministracyjnego Marszałek Województwa Wielkopolskiego, pismem znak: </w:t>
      </w:r>
      <w:r w:rsidRPr="008044E0">
        <w:rPr>
          <w:rFonts w:cstheme="minorHAnsi"/>
        </w:rPr>
        <w:br/>
        <w:t>DSK-V.7440.3.2025 z dnia</w:t>
      </w:r>
      <w:r>
        <w:rPr>
          <w:rFonts w:cstheme="minorHAnsi"/>
        </w:rPr>
        <w:t xml:space="preserve"> 7 maja 2025 r.</w:t>
      </w:r>
      <w:r w:rsidRPr="008044E0">
        <w:rPr>
          <w:rFonts w:cstheme="minorHAnsi"/>
        </w:rPr>
        <w:t xml:space="preserve">, zawiadomił Strony o możliwości wypowiedzenia się, co do zebranych materiałów przed wydaniem rozstrzygnięcia w sprawie zatwierdzenia „Projektu…”. </w:t>
      </w:r>
      <w:r>
        <w:rPr>
          <w:rFonts w:cstheme="minorHAnsi"/>
        </w:rPr>
        <w:t xml:space="preserve">Strony postępowania nie skorzystały z tego </w:t>
      </w:r>
      <w:r w:rsidRPr="008044E0">
        <w:rPr>
          <w:rFonts w:cstheme="minorHAnsi"/>
        </w:rPr>
        <w:t>uprawnienia.</w:t>
      </w:r>
    </w:p>
    <w:p w14:paraId="2B2C81FC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lastRenderedPageBreak/>
        <w:t xml:space="preserve">W toku postępowania, zgodnie z art. 36 ustawy Kodeks postępowania administracyjnego, </w:t>
      </w:r>
      <w:r>
        <w:rPr>
          <w:rFonts w:cstheme="minorHAnsi"/>
        </w:rPr>
        <w:t>Wnioskodawca</w:t>
      </w:r>
      <w:r w:rsidRPr="008044E0">
        <w:rPr>
          <w:rFonts w:cstheme="minorHAnsi"/>
        </w:rPr>
        <w:t xml:space="preserve"> został poinformowan</w:t>
      </w:r>
      <w:r>
        <w:rPr>
          <w:rFonts w:cstheme="minorHAnsi"/>
        </w:rPr>
        <w:t>y</w:t>
      </w:r>
      <w:r w:rsidRPr="008044E0">
        <w:rPr>
          <w:rFonts w:cstheme="minorHAnsi"/>
        </w:rPr>
        <w:t xml:space="preserve"> o wyznaczeniu nowego terminu załatwienia sprawy. </w:t>
      </w:r>
    </w:p>
    <w:p w14:paraId="65836F98" w14:textId="0AF4F5CD" w:rsidR="00070B76" w:rsidRPr="008044E0" w:rsidRDefault="00070B76" w:rsidP="00070B76">
      <w:pPr>
        <w:autoSpaceDE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Celem przedmiotowego „Projektu…” jest wykonanie prac geologicznych mających </w:t>
      </w:r>
      <w:r w:rsidRPr="008044E0">
        <w:rPr>
          <w:rFonts w:cstheme="minorHAnsi"/>
        </w:rPr>
        <w:br/>
        <w:t>na celu określenie warunków geologiczno-inżynierskich na odcinku projektowanej budowy drogi ekspresowej S11 Kórnik</w:t>
      </w:r>
      <w:r>
        <w:rPr>
          <w:rFonts w:cstheme="minorHAnsi"/>
        </w:rPr>
        <w:t xml:space="preserve"> </w:t>
      </w:r>
      <w:r w:rsidRPr="008044E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8044E0">
        <w:rPr>
          <w:rFonts w:cstheme="minorHAnsi"/>
        </w:rPr>
        <w:t>Ostrów</w:t>
      </w:r>
      <w:r>
        <w:rPr>
          <w:rFonts w:cstheme="minorHAnsi"/>
        </w:rPr>
        <w:t xml:space="preserve"> Wielkopolski, p</w:t>
      </w:r>
      <w:r w:rsidRPr="008044E0">
        <w:rPr>
          <w:rFonts w:cstheme="minorHAnsi"/>
        </w:rPr>
        <w:t xml:space="preserve">ododcinek A: Kórnik </w:t>
      </w:r>
      <w:r>
        <w:rPr>
          <w:rFonts w:cstheme="minorHAnsi"/>
        </w:rPr>
        <w:br/>
      </w:r>
      <w:r w:rsidRPr="008044E0">
        <w:rPr>
          <w:rFonts w:cstheme="minorHAnsi"/>
        </w:rPr>
        <w:t xml:space="preserve">– Jarocin. </w:t>
      </w:r>
      <w:r w:rsidRPr="008044E0">
        <w:rPr>
          <w:rFonts w:cstheme="minorHAnsi"/>
        </w:rPr>
        <w:br/>
        <w:t xml:space="preserve">Autorzy „Projektu…” w części tekstowej określili sposób przedstawienia wyników prac geologicznych, którym będzie </w:t>
      </w:r>
      <w:r w:rsidRPr="008044E0">
        <w:rPr>
          <w:rFonts w:cstheme="minorHAnsi"/>
          <w:spacing w:val="-4"/>
        </w:rPr>
        <w:t xml:space="preserve">dokumentacja geologiczno-inżynierska określająca </w:t>
      </w:r>
      <w:r w:rsidRPr="008044E0">
        <w:rPr>
          <w:rFonts w:cstheme="minorHAnsi"/>
        </w:rPr>
        <w:t xml:space="preserve">warunki geologiczno-inżynierskie na potrzeby </w:t>
      </w:r>
      <w:proofErr w:type="spellStart"/>
      <w:r w:rsidRPr="008044E0">
        <w:rPr>
          <w:rFonts w:eastAsia="Times New Roman" w:cstheme="minorHAnsi"/>
          <w:lang w:eastAsia="pl-PL"/>
        </w:rPr>
        <w:t>posadawiania</w:t>
      </w:r>
      <w:proofErr w:type="spellEnd"/>
      <w:r w:rsidRPr="008044E0">
        <w:rPr>
          <w:rFonts w:eastAsia="Times New Roman" w:cstheme="minorHAnsi"/>
          <w:lang w:eastAsia="pl-PL"/>
        </w:rPr>
        <w:t xml:space="preserve"> obiektów budowlanych inwestycji liniowych</w:t>
      </w:r>
      <w:r w:rsidRPr="008044E0">
        <w:rPr>
          <w:rFonts w:cstheme="minorHAnsi"/>
        </w:rPr>
        <w:t>.</w:t>
      </w:r>
      <w:r w:rsidRPr="008044E0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br/>
      </w:r>
      <w:bookmarkStart w:id="0" w:name="_GoBack"/>
      <w:bookmarkEnd w:id="0"/>
      <w:r w:rsidRPr="008044E0">
        <w:rPr>
          <w:rFonts w:cstheme="minorHAnsi"/>
        </w:rPr>
        <w:t>Ww. dokumentacja powinna być opracowana zgodnie z §</w:t>
      </w:r>
      <w:r>
        <w:rPr>
          <w:rFonts w:cstheme="minorHAnsi"/>
        </w:rPr>
        <w:t xml:space="preserve"> </w:t>
      </w:r>
      <w:r w:rsidRPr="008044E0">
        <w:rPr>
          <w:rFonts w:cstheme="minorHAnsi"/>
        </w:rPr>
        <w:t xml:space="preserve">23 rozporządzenia Ministra Środowiska z dnia 18 listopada 2016 r. w sprawie dokumentacji hydrogeologicznej </w:t>
      </w:r>
      <w:r w:rsidRPr="008044E0">
        <w:rPr>
          <w:rFonts w:cstheme="minorHAnsi"/>
        </w:rPr>
        <w:br/>
        <w:t>i dokumentacji geologiczno-inżynierskiej (Dz. U. z 2016 r. poz. 2033).</w:t>
      </w:r>
    </w:p>
    <w:p w14:paraId="7E5D0C42" w14:textId="77777777" w:rsidR="00070B76" w:rsidRPr="008044E0" w:rsidRDefault="00070B76" w:rsidP="00070B76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W toku prowadzenia postępowania stwierdzono, że przedmiotowy „Projekt…” spełnia wymogi określone w rozporządzeniu Ministra Środowiska z dnia 20 grudnia 2011 r. </w:t>
      </w:r>
      <w:r w:rsidRPr="008044E0">
        <w:rPr>
          <w:rFonts w:cstheme="minorHAnsi"/>
        </w:rPr>
        <w:br/>
        <w:t xml:space="preserve">w sprawie szczegółowych wymagań dotyczących projektów robót geologicznych, </w:t>
      </w:r>
      <w:r w:rsidRPr="008044E0">
        <w:rPr>
          <w:rFonts w:cstheme="minorHAnsi"/>
        </w:rPr>
        <w:br/>
        <w:t xml:space="preserve">w tym robót, których wykonywanie wymaga uzyskania koncesji </w:t>
      </w:r>
      <w:r w:rsidRPr="008044E0">
        <w:rPr>
          <w:rFonts w:cstheme="minorHAnsi"/>
          <w:shd w:val="clear" w:color="auto" w:fill="FFFFFF"/>
        </w:rPr>
        <w:t xml:space="preserve">(tekst jednolity: </w:t>
      </w:r>
      <w:r w:rsidRPr="008044E0">
        <w:rPr>
          <w:rFonts w:cstheme="minorHAnsi"/>
          <w:bCs/>
          <w:shd w:val="clear" w:color="auto" w:fill="FFFFFF"/>
        </w:rPr>
        <w:t xml:space="preserve">Dz. U. </w:t>
      </w:r>
      <w:r w:rsidRPr="008044E0">
        <w:rPr>
          <w:rFonts w:cstheme="minorHAnsi"/>
          <w:bCs/>
          <w:shd w:val="clear" w:color="auto" w:fill="FFFFFF"/>
        </w:rPr>
        <w:br/>
        <w:t>z 2023 r. poz. 155)</w:t>
      </w:r>
      <w:r w:rsidRPr="008044E0">
        <w:rPr>
          <w:rFonts w:cstheme="minorHAnsi"/>
        </w:rPr>
        <w:t>.</w:t>
      </w:r>
    </w:p>
    <w:p w14:paraId="52AC2B59" w14:textId="77777777" w:rsidR="00070B76" w:rsidRPr="008044E0" w:rsidRDefault="00070B76" w:rsidP="00070B76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Niniejsza decyzja nie narusza praw właścicieli nieruchomości gruntowych, na obszarze których projektowane jest wykonanie robót geologicznych i nie zwalnia wykonawcy </w:t>
      </w:r>
      <w:r w:rsidRPr="008044E0">
        <w:rPr>
          <w:rFonts w:cstheme="minorHAnsi"/>
        </w:rPr>
        <w:br/>
        <w:t>z obowiązku przestrzegania wymagań określonych przepisami prawa, zwłaszcza Prawa geologicznego i górniczego i Kodeksu cywilnego.</w:t>
      </w:r>
    </w:p>
    <w:p w14:paraId="3207DA69" w14:textId="77777777" w:rsidR="00070B76" w:rsidRPr="008044E0" w:rsidRDefault="00070B76" w:rsidP="00070B76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8044E0">
        <w:rPr>
          <w:rFonts w:cstheme="minorHAnsi"/>
        </w:rPr>
        <w:t xml:space="preserve">Zgodnie z art. 80 ust. 3 ustawy Prawo geologiczne i górnicze stronami postępowania </w:t>
      </w:r>
      <w:r w:rsidRPr="008044E0">
        <w:rPr>
          <w:rFonts w:cstheme="minorHAnsi"/>
        </w:rPr>
        <w:br/>
        <w:t>o zatwierdzenie projektu robót geologicznych są właściciele (użytkownicy wieczyści) nieruchomości gruntowych, w granicach których mają być wykonywane roboty geologiczne. Wobec powyższego niniejsza decyzja zostaje doręczona także właścicielom nieruchomości gruntowych, w granicach których będą wykonywane roboty geologiczne określone w „Projekcie…”.</w:t>
      </w:r>
      <w:r w:rsidRPr="008044E0">
        <w:rPr>
          <w:rFonts w:cstheme="minorHAnsi"/>
        </w:rPr>
        <w:br/>
        <w:t xml:space="preserve">Wobec faktu, iż liczba Stron przedmiotowego postępowania jest większa niż 20, zgodnie z art. 41 ust. 3 w zw. z art. 80 ust. 3 ustawy Prawo geologiczne i górnicze, zawiadomienia o wszelkich czynnościach oraz o wydanej decyzji następują w drodze </w:t>
      </w:r>
      <w:proofErr w:type="spellStart"/>
      <w:r w:rsidRPr="008044E0">
        <w:rPr>
          <w:rFonts w:cstheme="minorHAnsi"/>
        </w:rPr>
        <w:t>obwieszczeń</w:t>
      </w:r>
      <w:proofErr w:type="spellEnd"/>
      <w:r w:rsidRPr="008044E0">
        <w:rPr>
          <w:rFonts w:cstheme="minorHAnsi"/>
        </w:rPr>
        <w:t xml:space="preserve"> zamieszczanych w Biuletynie Informacji Publicznej tutejszego Organu </w:t>
      </w:r>
      <w:r w:rsidRPr="008044E0">
        <w:rPr>
          <w:rFonts w:cstheme="minorHAnsi"/>
        </w:rPr>
        <w:br/>
        <w:t>oraz w sposób zwyczajowo przyjęty w danej miejscowości (z wyjątkiem doręczenia Pełnomocnikowi).</w:t>
      </w:r>
    </w:p>
    <w:p w14:paraId="7252C941" w14:textId="77777777" w:rsidR="00070B76" w:rsidRPr="008044E0" w:rsidRDefault="00070B76" w:rsidP="00070B76">
      <w:pPr>
        <w:autoSpaceDE w:val="0"/>
        <w:autoSpaceDN w:val="0"/>
        <w:adjustRightInd w:val="0"/>
        <w:spacing w:before="120" w:line="276" w:lineRule="auto"/>
        <w:rPr>
          <w:rFonts w:cstheme="minorHAnsi"/>
        </w:rPr>
      </w:pPr>
      <w:r w:rsidRPr="008044E0">
        <w:rPr>
          <w:rFonts w:cstheme="minorHAnsi"/>
        </w:rPr>
        <w:t xml:space="preserve">Mając powyższe na uwadze, Marszałek Województwa Wielkopolskiego orzeka </w:t>
      </w:r>
      <w:r w:rsidRPr="008044E0">
        <w:rPr>
          <w:rFonts w:cstheme="minorHAnsi"/>
        </w:rPr>
        <w:br/>
        <w:t>jak w sentencji.</w:t>
      </w:r>
    </w:p>
    <w:p w14:paraId="6CFFBE05" w14:textId="77777777" w:rsidR="00070B76" w:rsidRPr="008044E0" w:rsidRDefault="00070B76" w:rsidP="00070B76">
      <w:pPr>
        <w:pStyle w:val="Tekstpodstawowywcity"/>
        <w:spacing w:after="0" w:line="276" w:lineRule="auto"/>
        <w:jc w:val="center"/>
        <w:rPr>
          <w:rFonts w:cstheme="minorHAnsi"/>
          <w:b/>
          <w:bCs/>
        </w:rPr>
      </w:pPr>
    </w:p>
    <w:p w14:paraId="2A29A5F3" w14:textId="77777777" w:rsidR="00070B76" w:rsidRPr="008044E0" w:rsidRDefault="00070B76" w:rsidP="00070B76">
      <w:pPr>
        <w:pStyle w:val="Tekstpodstawowywcity"/>
        <w:spacing w:after="0" w:line="276" w:lineRule="auto"/>
        <w:jc w:val="center"/>
        <w:rPr>
          <w:rFonts w:cstheme="minorHAnsi"/>
          <w:b/>
          <w:bCs/>
        </w:rPr>
      </w:pPr>
      <w:r w:rsidRPr="008044E0">
        <w:rPr>
          <w:rFonts w:cstheme="minorHAnsi"/>
          <w:b/>
          <w:bCs/>
        </w:rPr>
        <w:t>POUCZENIE</w:t>
      </w:r>
    </w:p>
    <w:p w14:paraId="1AD036EB" w14:textId="77777777" w:rsidR="00070B76" w:rsidRPr="008044E0" w:rsidRDefault="00070B76" w:rsidP="00070B76">
      <w:pPr>
        <w:spacing w:before="120" w:line="276" w:lineRule="auto"/>
        <w:rPr>
          <w:rFonts w:cstheme="minorHAnsi"/>
        </w:rPr>
      </w:pPr>
      <w:r w:rsidRPr="008044E0">
        <w:rPr>
          <w:rFonts w:cstheme="minorHAnsi"/>
        </w:rPr>
        <w:t xml:space="preserve">Od niniejszej decyzji Stronom przysługuje prawo wniesienia odwołania do Ministra Klimatu i Środowiska, za pośrednictwem Marszałka Województwa Wielkopolskiego, </w:t>
      </w:r>
      <w:r w:rsidRPr="008044E0">
        <w:rPr>
          <w:rFonts w:cstheme="minorHAnsi"/>
        </w:rPr>
        <w:br/>
        <w:t>w terminie 14 dni od dnia jej doręczenia.</w:t>
      </w:r>
    </w:p>
    <w:p w14:paraId="40D78E77" w14:textId="77777777" w:rsidR="00070B76" w:rsidRPr="008044E0" w:rsidRDefault="00070B76" w:rsidP="00070B76">
      <w:pPr>
        <w:spacing w:line="276" w:lineRule="auto"/>
        <w:rPr>
          <w:rFonts w:cstheme="minorHAnsi"/>
        </w:rPr>
      </w:pPr>
      <w:r w:rsidRPr="008044E0">
        <w:rPr>
          <w:rFonts w:cstheme="minorHAnsi"/>
        </w:rPr>
        <w:lastRenderedPageBreak/>
        <w:t xml:space="preserve">Zgodnie z art. 127a Kodeksu postępowania administracyjnego – przed upływem terminu do wniesienia odwołania </w:t>
      </w:r>
      <w:r>
        <w:rPr>
          <w:rFonts w:cstheme="minorHAnsi"/>
        </w:rPr>
        <w:t>S</w:t>
      </w:r>
      <w:r w:rsidRPr="008044E0">
        <w:rPr>
          <w:rFonts w:cstheme="minorHAnsi"/>
        </w:rPr>
        <w:t>tron</w:t>
      </w:r>
      <w:r>
        <w:rPr>
          <w:rFonts w:cstheme="minorHAnsi"/>
        </w:rPr>
        <w:t>y mogą</w:t>
      </w:r>
      <w:r w:rsidRPr="008044E0">
        <w:rPr>
          <w:rFonts w:cstheme="minorHAnsi"/>
        </w:rPr>
        <w:t xml:space="preserve"> zrzec się prawa do wniesienia odwołania wobec Marszałka Województwa Wielkopolskiego, który wydał decyzję. </w:t>
      </w:r>
      <w:r w:rsidRPr="008044E0">
        <w:rPr>
          <w:rFonts w:cstheme="minorHAnsi"/>
        </w:rPr>
        <w:br/>
        <w:t xml:space="preserve">Z dniem doręczenia tutejszemu Organowi oświadczenia o zrzeczeniu się prawa do wniesienia odwołania przez ostatnią ze Stron postępowania, niniejsza decyzja stanie się ostateczna i prawomocna. </w:t>
      </w:r>
      <w:r w:rsidRPr="008044E0">
        <w:rPr>
          <w:rFonts w:cstheme="minorHAnsi"/>
        </w:rPr>
        <w:br/>
        <w:t xml:space="preserve">Decyzja będzie podlegać wykonaniu przed upływem terminu do wniesienia odwołania, </w:t>
      </w:r>
      <w:r w:rsidRPr="008044E0">
        <w:rPr>
          <w:rFonts w:cstheme="minorHAnsi"/>
        </w:rPr>
        <w:br/>
        <w:t xml:space="preserve">jeżeli w tym czasie wszystkie Strony zrzekną się prawa do wniesienia odwołania </w:t>
      </w:r>
      <w:r w:rsidRPr="008044E0">
        <w:rPr>
          <w:rFonts w:cstheme="minorHAnsi"/>
        </w:rPr>
        <w:br/>
        <w:t>(art. 130 § 4 Kodeksu postępowania administracyjnego).</w:t>
      </w:r>
    </w:p>
    <w:p w14:paraId="288154CE" w14:textId="77777777" w:rsidR="00070B76" w:rsidRPr="008044E0" w:rsidRDefault="00070B76" w:rsidP="00070B76">
      <w:pPr>
        <w:spacing w:before="120" w:line="276" w:lineRule="auto"/>
        <w:rPr>
          <w:rFonts w:cstheme="minorHAnsi"/>
        </w:rPr>
      </w:pPr>
      <w:r w:rsidRPr="008044E0">
        <w:rPr>
          <w:rFonts w:cstheme="minorHAnsi"/>
          <w:sz w:val="22"/>
          <w:szCs w:val="22"/>
        </w:rPr>
        <w:t xml:space="preserve">Na podstawie art. 7 pkt 2 ustawy z dnia 16 listopada 2006 r. o opłacie skarbowej  (tekst jednolity (tekst jednolity: Dz. U. z 2023 r. poz. 2111 ze zm.), Wnioskodawca jest zwolniony </w:t>
      </w:r>
      <w:r w:rsidRPr="008044E0">
        <w:rPr>
          <w:rFonts w:cstheme="minorHAnsi"/>
          <w:sz w:val="22"/>
          <w:szCs w:val="22"/>
        </w:rPr>
        <w:br/>
        <w:t>z opłaty skarbowej.</w:t>
      </w:r>
    </w:p>
    <w:p w14:paraId="049F3A0E" w14:textId="77777777" w:rsidR="00070B76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6B82EF0B" w14:textId="77777777" w:rsidR="00070B76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60449D3B" w14:textId="77777777" w:rsidR="00070B76" w:rsidRDefault="00070B76" w:rsidP="00070B76">
      <w:pPr>
        <w:rPr>
          <w:i/>
        </w:rPr>
      </w:pPr>
      <w:r w:rsidRPr="00B571AB">
        <w:rPr>
          <w:i/>
        </w:rPr>
        <w:t>Z up. MARSZAŁKA WOJEWÓDZTWA</w:t>
      </w:r>
    </w:p>
    <w:p w14:paraId="4350CA62" w14:textId="77777777" w:rsidR="00070B76" w:rsidRPr="00B571AB" w:rsidRDefault="00070B76" w:rsidP="00070B76">
      <w:pPr>
        <w:rPr>
          <w:i/>
        </w:rPr>
      </w:pPr>
      <w:r>
        <w:rPr>
          <w:i/>
        </w:rPr>
        <w:t>Małgorzata Krucka-Adamkiewicz</w:t>
      </w:r>
    </w:p>
    <w:p w14:paraId="0D70E54D" w14:textId="77777777" w:rsidR="00070B76" w:rsidRPr="00B571AB" w:rsidRDefault="00070B76" w:rsidP="00070B76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10E368D0" w14:textId="77777777" w:rsidR="00070B76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7F38A084" w14:textId="77777777" w:rsidR="00070B76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3A72E78F" w14:textId="77777777" w:rsidR="00070B76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652A1950" w14:textId="77777777" w:rsidR="00070B76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1B19ED07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4CA6ECA6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  <w:color w:val="FF0000"/>
        </w:rPr>
      </w:pPr>
    </w:p>
    <w:p w14:paraId="3AD1849B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Załącznik:</w:t>
      </w:r>
    </w:p>
    <w:p w14:paraId="12D90228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2  egz. „Projektu ...”.</w:t>
      </w:r>
    </w:p>
    <w:p w14:paraId="2A3475D3" w14:textId="77777777" w:rsidR="00070B76" w:rsidRPr="008044E0" w:rsidRDefault="00070B76" w:rsidP="00070B76">
      <w:pPr>
        <w:autoSpaceDE w:val="0"/>
        <w:spacing w:line="276" w:lineRule="auto"/>
        <w:rPr>
          <w:rFonts w:cstheme="minorHAnsi"/>
          <w:i/>
          <w:iCs/>
          <w:sz w:val="22"/>
          <w:szCs w:val="22"/>
          <w:u w:val="single"/>
        </w:rPr>
      </w:pPr>
    </w:p>
    <w:p w14:paraId="3998E975" w14:textId="77777777" w:rsidR="00070B76" w:rsidRPr="008044E0" w:rsidRDefault="00070B76" w:rsidP="00070B76">
      <w:pPr>
        <w:pStyle w:val="Tekstpodstawowywcity"/>
        <w:tabs>
          <w:tab w:val="left" w:pos="360"/>
        </w:tabs>
        <w:spacing w:after="0" w:line="276" w:lineRule="auto"/>
        <w:ind w:left="0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Otrzymują:</w:t>
      </w:r>
    </w:p>
    <w:p w14:paraId="3A41041F" w14:textId="77777777" w:rsidR="00070B76" w:rsidRPr="008044E0" w:rsidRDefault="00070B76" w:rsidP="00070B76">
      <w:pPr>
        <w:pStyle w:val="Tekstpodstawowywcity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76" w:lineRule="auto"/>
        <w:ind w:left="426" w:hanging="426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Aleksandra Retman – pełnomocnik + 1 egz. „Projektu…”</w:t>
      </w:r>
    </w:p>
    <w:p w14:paraId="6B47F233" w14:textId="77777777" w:rsidR="00070B76" w:rsidRPr="008044E0" w:rsidRDefault="00070B76" w:rsidP="00070B76">
      <w:pPr>
        <w:pStyle w:val="Tekstpodstawowywcity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76" w:lineRule="auto"/>
        <w:ind w:left="426" w:hanging="426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 xml:space="preserve">Pozostałe Strony – w trybie art. 41 ust. 3 w zw. z art. 80 ust. 3 ustawy Prawo geologiczne </w:t>
      </w:r>
      <w:r w:rsidRPr="008044E0">
        <w:rPr>
          <w:rFonts w:cstheme="minorHAnsi"/>
          <w:sz w:val="22"/>
          <w:szCs w:val="22"/>
        </w:rPr>
        <w:br/>
        <w:t>i górnicze</w:t>
      </w:r>
    </w:p>
    <w:p w14:paraId="42237FAB" w14:textId="77777777" w:rsidR="00070B76" w:rsidRPr="008044E0" w:rsidRDefault="00070B76" w:rsidP="00070B76">
      <w:pPr>
        <w:pStyle w:val="Tekstpodstawowywcity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76" w:lineRule="auto"/>
        <w:ind w:left="0" w:firstLine="0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Wojewódzkie Archiwum Geologiczne + 1 egz. „Projektu…”</w:t>
      </w:r>
    </w:p>
    <w:p w14:paraId="66E5A7BF" w14:textId="77777777" w:rsidR="00070B76" w:rsidRPr="008044E0" w:rsidRDefault="00070B76" w:rsidP="00070B76">
      <w:pPr>
        <w:pStyle w:val="Tekstpodstawowywcity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76" w:lineRule="auto"/>
        <w:ind w:left="0" w:firstLine="0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 xml:space="preserve"> Aa</w:t>
      </w:r>
    </w:p>
    <w:p w14:paraId="1361486B" w14:textId="77777777" w:rsidR="00070B76" w:rsidRPr="008044E0" w:rsidRDefault="00070B76" w:rsidP="00070B76">
      <w:pPr>
        <w:pStyle w:val="Tekstpodstawowywcity"/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0"/>
        <w:rPr>
          <w:rFonts w:cstheme="minorHAnsi"/>
          <w:sz w:val="22"/>
          <w:szCs w:val="22"/>
        </w:rPr>
      </w:pPr>
    </w:p>
    <w:p w14:paraId="1623F848" w14:textId="77777777" w:rsidR="00070B76" w:rsidRPr="008044E0" w:rsidRDefault="00070B76" w:rsidP="00070B76">
      <w:pPr>
        <w:pStyle w:val="Tekstpodstawowywcity"/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0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Do wiadomości:</w:t>
      </w:r>
    </w:p>
    <w:p w14:paraId="7CF8999A" w14:textId="77777777" w:rsidR="00070B76" w:rsidRPr="008044E0" w:rsidRDefault="00070B76" w:rsidP="00070B76">
      <w:pPr>
        <w:pStyle w:val="Tekstpodstawowywcity"/>
        <w:numPr>
          <w:ilvl w:val="0"/>
          <w:numId w:val="7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Staro</w:t>
      </w:r>
      <w:r>
        <w:rPr>
          <w:rFonts w:cstheme="minorHAnsi"/>
          <w:sz w:val="22"/>
          <w:szCs w:val="22"/>
        </w:rPr>
        <w:t xml:space="preserve">sta Jarociński  </w:t>
      </w:r>
      <w:r w:rsidRPr="008044E0">
        <w:rPr>
          <w:rFonts w:cstheme="minorHAnsi"/>
          <w:sz w:val="22"/>
          <w:szCs w:val="22"/>
        </w:rPr>
        <w:t>(e-PUAP)</w:t>
      </w:r>
    </w:p>
    <w:p w14:paraId="682992AB" w14:textId="77777777" w:rsidR="00070B76" w:rsidRPr="008044E0" w:rsidRDefault="00070B76" w:rsidP="00070B76">
      <w:pPr>
        <w:pStyle w:val="Tekstpodstawowywcity"/>
        <w:numPr>
          <w:ilvl w:val="0"/>
          <w:numId w:val="7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Starosta Poznański  (e-PUAP)</w:t>
      </w:r>
    </w:p>
    <w:p w14:paraId="1DEC8F5A" w14:textId="77777777" w:rsidR="00070B76" w:rsidRPr="008044E0" w:rsidRDefault="00070B76" w:rsidP="00070B76">
      <w:pPr>
        <w:pStyle w:val="Tekstpodstawowywcity"/>
        <w:numPr>
          <w:ilvl w:val="0"/>
          <w:numId w:val="7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Starosta Średzki  (e-PUAP)</w:t>
      </w:r>
    </w:p>
    <w:p w14:paraId="17443262" w14:textId="77777777" w:rsidR="00070B76" w:rsidRPr="008044E0" w:rsidRDefault="00070B76" w:rsidP="00070B76">
      <w:pPr>
        <w:pStyle w:val="Tekstpodstawowywcity"/>
        <w:numPr>
          <w:ilvl w:val="0"/>
          <w:numId w:val="7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Minister Klimatu Środowiska - Departament Geologii (e-PUAP)</w:t>
      </w:r>
    </w:p>
    <w:p w14:paraId="2E4DA668" w14:textId="77777777" w:rsidR="00070B76" w:rsidRPr="008044E0" w:rsidRDefault="00070B76" w:rsidP="00070B76">
      <w:pPr>
        <w:pStyle w:val="Tekstpodstawowywcity"/>
        <w:numPr>
          <w:ilvl w:val="0"/>
          <w:numId w:val="7"/>
        </w:numPr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Państwowy Instytut Geologiczny - Państwowy Instytut Badawczy (ePUAP)</w:t>
      </w:r>
    </w:p>
    <w:p w14:paraId="73F59E39" w14:textId="77777777" w:rsidR="00070B76" w:rsidRPr="008044E0" w:rsidRDefault="00070B76" w:rsidP="00070B76">
      <w:pPr>
        <w:pStyle w:val="Tekstpodstawowywcity"/>
        <w:tabs>
          <w:tab w:val="left" w:pos="284"/>
          <w:tab w:val="left" w:pos="360"/>
        </w:tabs>
        <w:suppressAutoHyphens/>
        <w:autoSpaceDE w:val="0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8044E0">
        <w:rPr>
          <w:rFonts w:cstheme="minorHAnsi"/>
          <w:sz w:val="22"/>
          <w:szCs w:val="22"/>
        </w:rPr>
        <w:t>4.</w:t>
      </w:r>
      <w:r w:rsidRPr="008044E0">
        <w:rPr>
          <w:rFonts w:cstheme="minorHAnsi"/>
          <w:sz w:val="22"/>
          <w:szCs w:val="22"/>
        </w:rPr>
        <w:tab/>
        <w:t>Dyrektor Okręgowego Urzędu Górniczego w Poznaniu (e-PUAP)</w:t>
      </w:r>
    </w:p>
    <w:p w14:paraId="63F77915" w14:textId="77777777" w:rsidR="00542AFA" w:rsidRPr="00542AFA" w:rsidRDefault="00542AFA" w:rsidP="00542AFA">
      <w:pPr>
        <w:autoSpaceDE w:val="0"/>
        <w:rPr>
          <w:i/>
          <w:sz w:val="22"/>
          <w:szCs w:val="22"/>
        </w:rPr>
      </w:pPr>
    </w:p>
    <w:sectPr w:rsidR="00542AFA" w:rsidRPr="00542AFA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7D0C" w14:textId="77777777" w:rsidR="00A6405A" w:rsidRDefault="00A6405A" w:rsidP="007D24CC">
      <w:r>
        <w:separator/>
      </w:r>
    </w:p>
  </w:endnote>
  <w:endnote w:type="continuationSeparator" w:id="0">
    <w:p w14:paraId="1A3EB11B" w14:textId="77777777" w:rsidR="00A6405A" w:rsidRDefault="00A6405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175083D5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76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1D63" w14:textId="77777777" w:rsidR="00A6405A" w:rsidRDefault="00A6405A" w:rsidP="007D24CC">
      <w:r>
        <w:separator/>
      </w:r>
    </w:p>
  </w:footnote>
  <w:footnote w:type="continuationSeparator" w:id="0">
    <w:p w14:paraId="650463AA" w14:textId="77777777" w:rsidR="00A6405A" w:rsidRDefault="00A6405A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452018"/>
    <w:multiLevelType w:val="hybridMultilevel"/>
    <w:tmpl w:val="BEC2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6923"/>
    <w:multiLevelType w:val="hybridMultilevel"/>
    <w:tmpl w:val="C792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83098"/>
    <w:multiLevelType w:val="hybridMultilevel"/>
    <w:tmpl w:val="43D0CF08"/>
    <w:lvl w:ilvl="0" w:tplc="A73079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DC4A9A32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70B76"/>
    <w:rsid w:val="000838C2"/>
    <w:rsid w:val="000C5E7D"/>
    <w:rsid w:val="000E1BA8"/>
    <w:rsid w:val="000F575E"/>
    <w:rsid w:val="00117ADD"/>
    <w:rsid w:val="0012041F"/>
    <w:rsid w:val="0015017D"/>
    <w:rsid w:val="00155E06"/>
    <w:rsid w:val="00162EB7"/>
    <w:rsid w:val="00166018"/>
    <w:rsid w:val="001A3D98"/>
    <w:rsid w:val="001B3BC6"/>
    <w:rsid w:val="0025609B"/>
    <w:rsid w:val="002622A3"/>
    <w:rsid w:val="002C3384"/>
    <w:rsid w:val="00304605"/>
    <w:rsid w:val="00324767"/>
    <w:rsid w:val="00383921"/>
    <w:rsid w:val="003A13E6"/>
    <w:rsid w:val="003A2407"/>
    <w:rsid w:val="003A38B4"/>
    <w:rsid w:val="003A4499"/>
    <w:rsid w:val="003B731E"/>
    <w:rsid w:val="003C0E44"/>
    <w:rsid w:val="003E4390"/>
    <w:rsid w:val="003F43E8"/>
    <w:rsid w:val="0043263F"/>
    <w:rsid w:val="00461F11"/>
    <w:rsid w:val="004629D1"/>
    <w:rsid w:val="00467C01"/>
    <w:rsid w:val="00496421"/>
    <w:rsid w:val="004B1032"/>
    <w:rsid w:val="004B6DB7"/>
    <w:rsid w:val="004E43D0"/>
    <w:rsid w:val="005018AE"/>
    <w:rsid w:val="0052141E"/>
    <w:rsid w:val="00542AFA"/>
    <w:rsid w:val="0055681B"/>
    <w:rsid w:val="0056314E"/>
    <w:rsid w:val="0056532A"/>
    <w:rsid w:val="00570F3C"/>
    <w:rsid w:val="00571ED5"/>
    <w:rsid w:val="00577BDD"/>
    <w:rsid w:val="00586675"/>
    <w:rsid w:val="005C4C8E"/>
    <w:rsid w:val="005D0570"/>
    <w:rsid w:val="00611B78"/>
    <w:rsid w:val="00675A29"/>
    <w:rsid w:val="00680BEC"/>
    <w:rsid w:val="00683241"/>
    <w:rsid w:val="00690269"/>
    <w:rsid w:val="00695FD6"/>
    <w:rsid w:val="006A325C"/>
    <w:rsid w:val="006B731B"/>
    <w:rsid w:val="006B744A"/>
    <w:rsid w:val="006D3FDD"/>
    <w:rsid w:val="006E04BD"/>
    <w:rsid w:val="007267E5"/>
    <w:rsid w:val="00747DDF"/>
    <w:rsid w:val="00796128"/>
    <w:rsid w:val="007C7762"/>
    <w:rsid w:val="007D24CC"/>
    <w:rsid w:val="007D47F3"/>
    <w:rsid w:val="007E1737"/>
    <w:rsid w:val="00811238"/>
    <w:rsid w:val="00856A5E"/>
    <w:rsid w:val="008628A4"/>
    <w:rsid w:val="00866E09"/>
    <w:rsid w:val="008968EB"/>
    <w:rsid w:val="008A08DE"/>
    <w:rsid w:val="00907014"/>
    <w:rsid w:val="009271F8"/>
    <w:rsid w:val="00932E75"/>
    <w:rsid w:val="00937E31"/>
    <w:rsid w:val="009B78CE"/>
    <w:rsid w:val="009D3B9F"/>
    <w:rsid w:val="009D6D90"/>
    <w:rsid w:val="009E38F5"/>
    <w:rsid w:val="009E6190"/>
    <w:rsid w:val="009E6B77"/>
    <w:rsid w:val="009F755E"/>
    <w:rsid w:val="00A02923"/>
    <w:rsid w:val="00A33643"/>
    <w:rsid w:val="00A6405A"/>
    <w:rsid w:val="00A74E77"/>
    <w:rsid w:val="00A77BA9"/>
    <w:rsid w:val="00A815A1"/>
    <w:rsid w:val="00AC1632"/>
    <w:rsid w:val="00AD4C08"/>
    <w:rsid w:val="00AF0C71"/>
    <w:rsid w:val="00B05308"/>
    <w:rsid w:val="00B16D59"/>
    <w:rsid w:val="00B616E4"/>
    <w:rsid w:val="00BA5D4E"/>
    <w:rsid w:val="00BD6078"/>
    <w:rsid w:val="00BE6B04"/>
    <w:rsid w:val="00BF4311"/>
    <w:rsid w:val="00C04930"/>
    <w:rsid w:val="00C05297"/>
    <w:rsid w:val="00C11220"/>
    <w:rsid w:val="00C63B8F"/>
    <w:rsid w:val="00CD2C87"/>
    <w:rsid w:val="00CD7878"/>
    <w:rsid w:val="00CF0A84"/>
    <w:rsid w:val="00CF1B99"/>
    <w:rsid w:val="00D0069F"/>
    <w:rsid w:val="00D239D4"/>
    <w:rsid w:val="00D459BD"/>
    <w:rsid w:val="00D46488"/>
    <w:rsid w:val="00D71A6D"/>
    <w:rsid w:val="00D75E7E"/>
    <w:rsid w:val="00DC1DEA"/>
    <w:rsid w:val="00DC54AE"/>
    <w:rsid w:val="00DC64D6"/>
    <w:rsid w:val="00DF4E7A"/>
    <w:rsid w:val="00DF6504"/>
    <w:rsid w:val="00E22776"/>
    <w:rsid w:val="00E47C54"/>
    <w:rsid w:val="00E50468"/>
    <w:rsid w:val="00E54F69"/>
    <w:rsid w:val="00E70893"/>
    <w:rsid w:val="00E93760"/>
    <w:rsid w:val="00EA69BE"/>
    <w:rsid w:val="00EB1E3F"/>
    <w:rsid w:val="00EB609E"/>
    <w:rsid w:val="00EB65D6"/>
    <w:rsid w:val="00ED181A"/>
    <w:rsid w:val="00EF41C5"/>
    <w:rsid w:val="00F25646"/>
    <w:rsid w:val="00F257AD"/>
    <w:rsid w:val="00F55289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AF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0B76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0B7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next w:val="Normalny"/>
    <w:rsid w:val="00070B76"/>
    <w:pPr>
      <w:widowControl w:val="0"/>
      <w:suppressAutoHyphens/>
      <w:autoSpaceDE w:val="0"/>
    </w:pPr>
    <w:rPr>
      <w:rFonts w:ascii="Times New Roman" w:eastAsia="Lucida Sans Unicode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00CB-AB3D-4606-A4B7-476A8257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3</cp:revision>
  <cp:lastPrinted>2024-10-01T09:09:00Z</cp:lastPrinted>
  <dcterms:created xsi:type="dcterms:W3CDTF">2024-11-29T08:00:00Z</dcterms:created>
  <dcterms:modified xsi:type="dcterms:W3CDTF">2025-05-30T05:35:00Z</dcterms:modified>
</cp:coreProperties>
</file>