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58" w:rsidRDefault="00390658" w:rsidP="00390658">
      <w:pPr>
        <w:tabs>
          <w:tab w:val="left" w:pos="5490"/>
          <w:tab w:val="right" w:pos="9072"/>
        </w:tabs>
        <w:jc w:val="right"/>
        <w:rPr>
          <w:rFonts w:ascii="Calibri" w:eastAsiaTheme="minorHAnsi" w:hAnsi="Calibri" w:cs="Calibri"/>
          <w:color w:val="auto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ab/>
        <w:t xml:space="preserve">     </w:t>
      </w:r>
      <w:r w:rsidR="007E1A38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Załącznik Nr 3</w:t>
      </w:r>
      <w:bookmarkStart w:id="0" w:name="_GoBack"/>
      <w:bookmarkEnd w:id="0"/>
      <w:r w:rsidRPr="00390658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 xml:space="preserve"> do uchwały Nr 1931/2025</w:t>
      </w:r>
      <w:r w:rsidRPr="00390658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ab/>
      </w:r>
    </w:p>
    <w:p w:rsidR="00390658" w:rsidRPr="00390658" w:rsidRDefault="00390658" w:rsidP="00390658">
      <w:pPr>
        <w:tabs>
          <w:tab w:val="left" w:pos="5490"/>
          <w:tab w:val="right" w:pos="9072"/>
        </w:tabs>
        <w:jc w:val="right"/>
        <w:rPr>
          <w:rFonts w:ascii="Calibri" w:eastAsiaTheme="minorHAnsi" w:hAnsi="Calibri" w:cs="Calibri"/>
          <w:color w:val="auto"/>
          <w:sz w:val="24"/>
          <w:szCs w:val="24"/>
          <w:lang w:eastAsia="en-US"/>
        </w:rPr>
      </w:pPr>
      <w:r w:rsidRPr="00390658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Zarządu Województwa Wielkopolskiego</w:t>
      </w:r>
    </w:p>
    <w:p w:rsidR="00390658" w:rsidRPr="00390658" w:rsidRDefault="00390658" w:rsidP="00390658">
      <w:pPr>
        <w:tabs>
          <w:tab w:val="center" w:pos="4536"/>
          <w:tab w:val="right" w:pos="9072"/>
        </w:tabs>
        <w:autoSpaceDE/>
        <w:autoSpaceDN/>
        <w:adjustRightInd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390658">
        <w:rPr>
          <w:rFonts w:ascii="Calibri" w:eastAsiaTheme="minorHAnsi" w:hAnsi="Calibri" w:cs="Calibri"/>
          <w:color w:val="auto"/>
          <w:sz w:val="24"/>
          <w:szCs w:val="24"/>
          <w:lang w:eastAsia="en-US"/>
        </w:rPr>
        <w:t>z dnia 5 czerwca 2025 r.</w:t>
      </w:r>
    </w:p>
    <w:p w:rsidR="00390658" w:rsidRPr="00390658" w:rsidRDefault="00390658" w:rsidP="00390658">
      <w:pPr>
        <w:tabs>
          <w:tab w:val="center" w:pos="4536"/>
          <w:tab w:val="right" w:pos="9072"/>
        </w:tabs>
        <w:autoSpaceDE/>
        <w:autoSpaceDN/>
        <w:adjustRightInd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390658" w:rsidRPr="00390658" w:rsidRDefault="00390658" w:rsidP="00390658">
      <w:pPr>
        <w:autoSpaceDE/>
        <w:autoSpaceDN/>
        <w:adjustRightInd/>
        <w:spacing w:after="160" w:line="259" w:lineRule="auto"/>
        <w:rPr>
          <w:b/>
        </w:rPr>
      </w:pPr>
    </w:p>
    <w:p w:rsidR="00983D26" w:rsidRDefault="00983D26" w:rsidP="00390658">
      <w:pPr>
        <w:spacing w:after="10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D40FC" w:rsidRPr="00F073B4" w:rsidRDefault="009D40FC" w:rsidP="00F073B4">
      <w:pPr>
        <w:spacing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A93" w:rsidRPr="00F073B4" w:rsidRDefault="00BB1A93" w:rsidP="00BB1A93">
      <w:pPr>
        <w:spacing w:after="1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73B4">
        <w:rPr>
          <w:rFonts w:asciiTheme="minorHAnsi" w:hAnsiTheme="minorHAnsi" w:cstheme="minorHAnsi"/>
          <w:b/>
          <w:sz w:val="22"/>
          <w:szCs w:val="22"/>
        </w:rPr>
        <w:t xml:space="preserve">Wykaz ofert spełniających wymagania formalne w </w:t>
      </w:r>
      <w:r w:rsidR="00A451E6" w:rsidRPr="00F073B4">
        <w:rPr>
          <w:rFonts w:asciiTheme="minorHAnsi" w:hAnsiTheme="minorHAnsi" w:cstheme="minorHAnsi"/>
          <w:b/>
          <w:sz w:val="22"/>
          <w:szCs w:val="22"/>
        </w:rPr>
        <w:t>o</w:t>
      </w:r>
      <w:r w:rsidRPr="00F073B4">
        <w:rPr>
          <w:rFonts w:asciiTheme="minorHAnsi" w:hAnsiTheme="minorHAnsi" w:cstheme="minorHAnsi"/>
          <w:b/>
          <w:sz w:val="22"/>
          <w:szCs w:val="22"/>
        </w:rPr>
        <w:t>twartym konkursie ofert na realizację, w formie wspierania, zadań publicznych Województwa Wielkopolskiego w dziedzinie ekologii i ochrony zwierząt oraz ochrony dziedz</w:t>
      </w:r>
      <w:r w:rsidR="0083518B" w:rsidRPr="00F073B4">
        <w:rPr>
          <w:rFonts w:asciiTheme="minorHAnsi" w:hAnsiTheme="minorHAnsi" w:cstheme="minorHAnsi"/>
          <w:b/>
          <w:sz w:val="22"/>
          <w:szCs w:val="22"/>
        </w:rPr>
        <w:t>ictwa przyrodniczego w roku 202</w:t>
      </w:r>
      <w:r w:rsidR="00994F4C">
        <w:rPr>
          <w:rFonts w:asciiTheme="minorHAnsi" w:hAnsiTheme="minorHAnsi" w:cstheme="minorHAnsi"/>
          <w:b/>
          <w:sz w:val="22"/>
          <w:szCs w:val="22"/>
        </w:rPr>
        <w:t>5</w:t>
      </w:r>
      <w:r w:rsidR="002C28A8" w:rsidRPr="00F073B4">
        <w:rPr>
          <w:rFonts w:asciiTheme="minorHAnsi" w:hAnsiTheme="minorHAnsi" w:cstheme="minorHAnsi"/>
          <w:b/>
          <w:sz w:val="22"/>
          <w:szCs w:val="22"/>
        </w:rPr>
        <w:t>, rozpatrzonych pozytyw</w:t>
      </w:r>
      <w:r w:rsidR="00997E8D" w:rsidRPr="00F073B4">
        <w:rPr>
          <w:rFonts w:asciiTheme="minorHAnsi" w:hAnsiTheme="minorHAnsi" w:cstheme="minorHAnsi"/>
          <w:b/>
          <w:sz w:val="22"/>
          <w:szCs w:val="22"/>
        </w:rPr>
        <w:t>nie</w:t>
      </w:r>
      <w:r w:rsidRPr="00F073B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073B4">
        <w:rPr>
          <w:rFonts w:asciiTheme="minorHAnsi" w:hAnsiTheme="minorHAnsi" w:cstheme="minorHAnsi"/>
          <w:b/>
          <w:sz w:val="22"/>
          <w:szCs w:val="22"/>
          <w:u w:val="single"/>
        </w:rPr>
        <w:t xml:space="preserve">którym </w:t>
      </w:r>
      <w:r w:rsidR="004D3FFF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D752B5" w:rsidRPr="00F073B4">
        <w:rPr>
          <w:rFonts w:asciiTheme="minorHAnsi" w:hAnsiTheme="minorHAnsi" w:cstheme="minorHAnsi"/>
          <w:b/>
          <w:sz w:val="22"/>
          <w:szCs w:val="22"/>
          <w:u w:val="single"/>
        </w:rPr>
        <w:t xml:space="preserve">nie </w:t>
      </w:r>
      <w:r w:rsidRPr="00F073B4">
        <w:rPr>
          <w:rFonts w:asciiTheme="minorHAnsi" w:hAnsiTheme="minorHAnsi" w:cstheme="minorHAnsi"/>
          <w:b/>
          <w:sz w:val="22"/>
          <w:szCs w:val="22"/>
          <w:u w:val="single"/>
        </w:rPr>
        <w:t>udziela się dofinansowania</w:t>
      </w:r>
      <w:r w:rsidR="008A0C1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BB1A93" w:rsidRDefault="002C28A8" w:rsidP="007357BC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F073B4">
        <w:rPr>
          <w:rFonts w:asciiTheme="minorHAnsi" w:hAnsiTheme="minorHAnsi" w:cstheme="minorHAnsi"/>
          <w:b/>
          <w:sz w:val="22"/>
          <w:szCs w:val="22"/>
        </w:rPr>
        <w:t>Za ofertę zaopiniowaną pozytywnie uważa się ofertę, która uzyskała średnią liczbę punktów powyżej 51%</w:t>
      </w:r>
      <w:r w:rsidR="00D82D22" w:rsidRPr="00F073B4">
        <w:rPr>
          <w:rFonts w:asciiTheme="minorHAnsi" w:hAnsiTheme="minorHAnsi" w:cstheme="minorHAnsi"/>
          <w:b/>
          <w:sz w:val="22"/>
          <w:szCs w:val="22"/>
        </w:rPr>
        <w:t xml:space="preserve"> punktacji</w:t>
      </w:r>
      <w:r w:rsidRPr="00F073B4">
        <w:rPr>
          <w:rFonts w:asciiTheme="minorHAnsi" w:hAnsiTheme="minorHAnsi" w:cstheme="minorHAnsi"/>
          <w:b/>
          <w:sz w:val="22"/>
          <w:szCs w:val="22"/>
        </w:rPr>
        <w:t xml:space="preserve"> wynikającej z Karty Oceny Oferty</w:t>
      </w:r>
      <w:r w:rsidR="007D7D8B" w:rsidRPr="00F073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3FFF">
        <w:rPr>
          <w:rFonts w:asciiTheme="minorHAnsi" w:hAnsiTheme="minorHAnsi" w:cstheme="minorHAnsi"/>
          <w:b/>
          <w:sz w:val="22"/>
          <w:szCs w:val="22"/>
        </w:rPr>
        <w:br/>
      </w:r>
      <w:r w:rsidR="007D7D8B" w:rsidRPr="00F073B4">
        <w:rPr>
          <w:rFonts w:asciiTheme="minorHAnsi" w:hAnsiTheme="minorHAnsi" w:cstheme="minorHAnsi"/>
          <w:b/>
          <w:sz w:val="22"/>
          <w:szCs w:val="22"/>
        </w:rPr>
        <w:t>(tj. powyżej 4</w:t>
      </w:r>
      <w:r w:rsidR="006C0D01" w:rsidRPr="00F073B4">
        <w:rPr>
          <w:rFonts w:asciiTheme="minorHAnsi" w:hAnsiTheme="minorHAnsi" w:cstheme="minorHAnsi"/>
          <w:b/>
          <w:sz w:val="22"/>
          <w:szCs w:val="22"/>
        </w:rPr>
        <w:t>5,9</w:t>
      </w:r>
      <w:r w:rsidRPr="00F073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2D22" w:rsidRPr="00F073B4">
        <w:rPr>
          <w:rFonts w:asciiTheme="minorHAnsi" w:hAnsiTheme="minorHAnsi" w:cstheme="minorHAnsi"/>
          <w:b/>
          <w:sz w:val="22"/>
          <w:szCs w:val="22"/>
        </w:rPr>
        <w:t> </w:t>
      </w:r>
      <w:r w:rsidR="00223AAD" w:rsidRPr="00F073B4">
        <w:rPr>
          <w:rFonts w:asciiTheme="minorHAnsi" w:hAnsiTheme="minorHAnsi" w:cstheme="minorHAnsi"/>
          <w:b/>
          <w:sz w:val="22"/>
          <w:szCs w:val="22"/>
        </w:rPr>
        <w:t>p</w:t>
      </w:r>
      <w:r w:rsidRPr="00F073B4">
        <w:rPr>
          <w:rFonts w:asciiTheme="minorHAnsi" w:hAnsiTheme="minorHAnsi" w:cstheme="minorHAnsi"/>
          <w:b/>
          <w:sz w:val="22"/>
          <w:szCs w:val="22"/>
        </w:rPr>
        <w:t xml:space="preserve">kt). </w:t>
      </w:r>
    </w:p>
    <w:p w:rsidR="00F073B4" w:rsidRPr="00F073B4" w:rsidRDefault="00F073B4" w:rsidP="001261DD">
      <w:pPr>
        <w:spacing w:after="100"/>
        <w:rPr>
          <w:rFonts w:asciiTheme="minorHAnsi" w:hAnsiTheme="minorHAnsi" w:cstheme="minorHAnsi"/>
          <w:sz w:val="22"/>
          <w:szCs w:val="22"/>
        </w:rPr>
      </w:pPr>
    </w:p>
    <w:tbl>
      <w:tblPr>
        <w:tblW w:w="1415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644"/>
        <w:gridCol w:w="3543"/>
        <w:gridCol w:w="2410"/>
        <w:gridCol w:w="2552"/>
        <w:gridCol w:w="1275"/>
      </w:tblGrid>
      <w:tr w:rsidR="007357BC" w:rsidRPr="00F073B4" w:rsidTr="008A0C19">
        <w:trPr>
          <w:trHeight w:val="680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DA4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DA4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DA4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357BC" w:rsidRPr="00F073B4" w:rsidRDefault="007357BC" w:rsidP="00DA49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Koszt ogólny zadania </w:t>
            </w:r>
          </w:p>
          <w:p w:rsidR="007357BC" w:rsidRPr="00F073B4" w:rsidRDefault="007357BC" w:rsidP="00DA49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DA49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Wnioskowana kwota dofinansowania</w:t>
            </w:r>
          </w:p>
          <w:p w:rsidR="007357BC" w:rsidRPr="00F073B4" w:rsidRDefault="007357BC" w:rsidP="00DA4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357BC" w:rsidRPr="00F073B4" w:rsidRDefault="007357BC" w:rsidP="00DA49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Średnia liczba uzyskanych punktów </w:t>
            </w:r>
          </w:p>
        </w:tc>
      </w:tr>
      <w:tr w:rsidR="007357BC" w:rsidRPr="00F073B4" w:rsidTr="008A0C19">
        <w:trPr>
          <w:trHeight w:val="680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851D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851D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>Fundacja "Pro Posnania"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851D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>Lato na Wildzie 2025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357BC" w:rsidRPr="00F073B4" w:rsidRDefault="007357BC" w:rsidP="00851DF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>88 260,00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851D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>78 260,00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357BC" w:rsidRPr="00F073B4" w:rsidRDefault="007175B4" w:rsidP="00851DF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5B4">
              <w:rPr>
                <w:rFonts w:asciiTheme="minorHAnsi" w:hAnsiTheme="minorHAnsi" w:cstheme="minorHAnsi"/>
                <w:sz w:val="22"/>
                <w:szCs w:val="22"/>
              </w:rPr>
              <w:t>61,00</w:t>
            </w:r>
          </w:p>
        </w:tc>
      </w:tr>
      <w:tr w:rsidR="007357BC" w:rsidRPr="00F073B4" w:rsidTr="008A0C19">
        <w:trPr>
          <w:trHeight w:val="680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851D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73342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22F">
              <w:rPr>
                <w:rFonts w:asciiTheme="minorHAnsi" w:hAnsiTheme="minorHAnsi" w:cstheme="minorHAnsi"/>
                <w:sz w:val="22"/>
                <w:szCs w:val="22"/>
              </w:rPr>
              <w:t>Stowarzyszenie "DOM" Dobrowska Organizacja Międzypokoleniowa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851D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22F">
              <w:rPr>
                <w:rFonts w:asciiTheme="minorHAnsi" w:hAnsiTheme="minorHAnsi" w:cstheme="minorHAnsi"/>
                <w:sz w:val="22"/>
                <w:szCs w:val="22"/>
              </w:rPr>
              <w:t>"Mural- Święty Bogumił Dobrowski Eremita"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357BC" w:rsidRPr="00F073B4" w:rsidRDefault="007357BC" w:rsidP="00851DF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22F">
              <w:rPr>
                <w:rFonts w:asciiTheme="minorHAnsi" w:hAnsiTheme="minorHAnsi" w:cstheme="minorHAnsi"/>
                <w:sz w:val="22"/>
                <w:szCs w:val="22"/>
              </w:rPr>
              <w:t>43 000,00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851D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22F">
              <w:rPr>
                <w:rFonts w:asciiTheme="minorHAnsi" w:hAnsiTheme="minorHAnsi" w:cstheme="minorHAnsi"/>
                <w:sz w:val="22"/>
                <w:szCs w:val="22"/>
              </w:rPr>
              <w:t>38 700,00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357BC" w:rsidRPr="00F073B4" w:rsidRDefault="007175B4" w:rsidP="00851DF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5B4">
              <w:rPr>
                <w:rFonts w:asciiTheme="minorHAnsi" w:hAnsiTheme="minorHAnsi" w:cstheme="minorHAnsi"/>
                <w:sz w:val="22"/>
                <w:szCs w:val="22"/>
              </w:rPr>
              <w:t>59,17</w:t>
            </w:r>
          </w:p>
        </w:tc>
      </w:tr>
      <w:tr w:rsidR="007357BC" w:rsidRPr="00F073B4" w:rsidTr="008A0C19">
        <w:trPr>
          <w:trHeight w:val="1037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851D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73342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 xml:space="preserve">Fundacja „Inicjatywa </w:t>
            </w:r>
          </w:p>
          <w:p w:rsidR="007357BC" w:rsidRPr="00F073B4" w:rsidRDefault="007357BC" w:rsidP="0073342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>dla Opatówka”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7357B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>Nie odwracaj pyska! Człowiek potrzebny od zaraz!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357BC" w:rsidRPr="00F073B4" w:rsidRDefault="007357BC" w:rsidP="00851DF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>25 400,00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357BC" w:rsidRPr="00F073B4" w:rsidRDefault="007357BC" w:rsidP="00851D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>22 400,00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357BC" w:rsidRPr="00F073B4" w:rsidRDefault="007175B4" w:rsidP="00851DF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5B4">
              <w:rPr>
                <w:rFonts w:asciiTheme="minorHAnsi" w:hAnsiTheme="minorHAnsi" w:cstheme="minorHAnsi"/>
                <w:sz w:val="22"/>
                <w:szCs w:val="22"/>
              </w:rPr>
              <w:t>54,00</w:t>
            </w:r>
          </w:p>
        </w:tc>
      </w:tr>
      <w:tr w:rsidR="008A0C19" w:rsidRPr="00F073B4" w:rsidTr="00B855E9">
        <w:trPr>
          <w:trHeight w:val="1037"/>
        </w:trPr>
        <w:tc>
          <w:tcPr>
            <w:tcW w:w="791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0C19" w:rsidRPr="00F073B4" w:rsidRDefault="008A0C19" w:rsidP="008A0C1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F073B4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A0C19" w:rsidRPr="00F073B4" w:rsidRDefault="008A0C19" w:rsidP="00851DF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156 660,00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0C19" w:rsidRPr="00F073B4" w:rsidRDefault="008A0C19" w:rsidP="00851DF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139 360,00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A0C19" w:rsidRPr="00F073B4" w:rsidRDefault="00BB6265" w:rsidP="00851DF0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:rsidR="00BB1A93" w:rsidRDefault="00BB1A93" w:rsidP="00D12B74">
      <w:pPr>
        <w:spacing w:after="100"/>
        <w:rPr>
          <w:sz w:val="17"/>
          <w:szCs w:val="17"/>
        </w:rPr>
      </w:pPr>
    </w:p>
    <w:sectPr w:rsidR="00BB1A93" w:rsidSect="00001CD7">
      <w:pgSz w:w="16838" w:h="11906" w:orient="landscape"/>
      <w:pgMar w:top="1134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5C" w:rsidRDefault="00C3715C" w:rsidP="00D12B74">
      <w:r>
        <w:separator/>
      </w:r>
    </w:p>
  </w:endnote>
  <w:endnote w:type="continuationSeparator" w:id="0">
    <w:p w:rsidR="00C3715C" w:rsidRDefault="00C3715C" w:rsidP="00D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5C" w:rsidRDefault="00C3715C" w:rsidP="00D12B74">
      <w:r>
        <w:separator/>
      </w:r>
    </w:p>
  </w:footnote>
  <w:footnote w:type="continuationSeparator" w:id="0">
    <w:p w:rsidR="00C3715C" w:rsidRDefault="00C3715C" w:rsidP="00D1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3" w15:restartNumberingAfterBreak="0">
    <w:nsid w:val="223A3DF4"/>
    <w:multiLevelType w:val="hybridMultilevel"/>
    <w:tmpl w:val="BAAE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7227"/>
    <w:multiLevelType w:val="hybridMultilevel"/>
    <w:tmpl w:val="3BD2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401F5"/>
    <w:multiLevelType w:val="hybridMultilevel"/>
    <w:tmpl w:val="8C0059F6"/>
    <w:lvl w:ilvl="0" w:tplc="94261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544D"/>
    <w:multiLevelType w:val="hybridMultilevel"/>
    <w:tmpl w:val="A3D8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04"/>
    <w:rsid w:val="00001CD7"/>
    <w:rsid w:val="000269A0"/>
    <w:rsid w:val="00050E0B"/>
    <w:rsid w:val="000519F6"/>
    <w:rsid w:val="0005726B"/>
    <w:rsid w:val="0006213D"/>
    <w:rsid w:val="00071D47"/>
    <w:rsid w:val="000D522F"/>
    <w:rsid w:val="000E54C8"/>
    <w:rsid w:val="001261DD"/>
    <w:rsid w:val="001829C0"/>
    <w:rsid w:val="00190307"/>
    <w:rsid w:val="001916FB"/>
    <w:rsid w:val="00196E25"/>
    <w:rsid w:val="001C0637"/>
    <w:rsid w:val="00201417"/>
    <w:rsid w:val="00223AAD"/>
    <w:rsid w:val="00247116"/>
    <w:rsid w:val="00252A3D"/>
    <w:rsid w:val="00262372"/>
    <w:rsid w:val="002964B9"/>
    <w:rsid w:val="002C28A8"/>
    <w:rsid w:val="003523EA"/>
    <w:rsid w:val="00363CD7"/>
    <w:rsid w:val="00390658"/>
    <w:rsid w:val="003C68B6"/>
    <w:rsid w:val="003F0F10"/>
    <w:rsid w:val="003F4187"/>
    <w:rsid w:val="00400CF5"/>
    <w:rsid w:val="00406E49"/>
    <w:rsid w:val="00413015"/>
    <w:rsid w:val="004131B1"/>
    <w:rsid w:val="004502A8"/>
    <w:rsid w:val="00450B17"/>
    <w:rsid w:val="0048014E"/>
    <w:rsid w:val="004C3304"/>
    <w:rsid w:val="004D2597"/>
    <w:rsid w:val="004D3FFF"/>
    <w:rsid w:val="004D4ABD"/>
    <w:rsid w:val="00512EE0"/>
    <w:rsid w:val="00513B11"/>
    <w:rsid w:val="0056511C"/>
    <w:rsid w:val="005810CD"/>
    <w:rsid w:val="00612BF0"/>
    <w:rsid w:val="00653088"/>
    <w:rsid w:val="00663481"/>
    <w:rsid w:val="00693E96"/>
    <w:rsid w:val="006C0D01"/>
    <w:rsid w:val="007175B4"/>
    <w:rsid w:val="00733421"/>
    <w:rsid w:val="007357BC"/>
    <w:rsid w:val="007562C9"/>
    <w:rsid w:val="00760283"/>
    <w:rsid w:val="00786F84"/>
    <w:rsid w:val="007D7D8B"/>
    <w:rsid w:val="007E1A38"/>
    <w:rsid w:val="007E5038"/>
    <w:rsid w:val="0083518B"/>
    <w:rsid w:val="00851DF0"/>
    <w:rsid w:val="008A0C19"/>
    <w:rsid w:val="008C1A00"/>
    <w:rsid w:val="008C2DDA"/>
    <w:rsid w:val="008C6207"/>
    <w:rsid w:val="008E271E"/>
    <w:rsid w:val="009556C8"/>
    <w:rsid w:val="00983D26"/>
    <w:rsid w:val="00994F4C"/>
    <w:rsid w:val="00997E8D"/>
    <w:rsid w:val="009C032A"/>
    <w:rsid w:val="009D40FC"/>
    <w:rsid w:val="009E3414"/>
    <w:rsid w:val="00A43830"/>
    <w:rsid w:val="00A451E6"/>
    <w:rsid w:val="00AA3355"/>
    <w:rsid w:val="00AB2A2B"/>
    <w:rsid w:val="00AC3086"/>
    <w:rsid w:val="00AC746F"/>
    <w:rsid w:val="00B16329"/>
    <w:rsid w:val="00B53D83"/>
    <w:rsid w:val="00B5538F"/>
    <w:rsid w:val="00BB0CC1"/>
    <w:rsid w:val="00BB1A93"/>
    <w:rsid w:val="00BB6265"/>
    <w:rsid w:val="00BF1ADF"/>
    <w:rsid w:val="00C22FA1"/>
    <w:rsid w:val="00C3715C"/>
    <w:rsid w:val="00C41F60"/>
    <w:rsid w:val="00C63BD3"/>
    <w:rsid w:val="00CB18DE"/>
    <w:rsid w:val="00CB7650"/>
    <w:rsid w:val="00D12B74"/>
    <w:rsid w:val="00D5663F"/>
    <w:rsid w:val="00D752B5"/>
    <w:rsid w:val="00D828B0"/>
    <w:rsid w:val="00D82D22"/>
    <w:rsid w:val="00DA3359"/>
    <w:rsid w:val="00DA4925"/>
    <w:rsid w:val="00DA533E"/>
    <w:rsid w:val="00DC1D09"/>
    <w:rsid w:val="00E20AE1"/>
    <w:rsid w:val="00E7172B"/>
    <w:rsid w:val="00EA45E5"/>
    <w:rsid w:val="00F073B4"/>
    <w:rsid w:val="00F66565"/>
    <w:rsid w:val="00F74024"/>
    <w:rsid w:val="00F74B8D"/>
    <w:rsid w:val="00F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693E"/>
  <w15:chartTrackingRefBased/>
  <w15:docId w15:val="{59868BFA-7FC6-415C-8FBD-96564D38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A93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E25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E25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Hipercze">
    <w:name w:val="Hyperlink"/>
    <w:rsid w:val="00983D2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74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Falger Alina</dc:creator>
  <cp:keywords/>
  <dc:description/>
  <cp:lastModifiedBy>Jędro Karolina</cp:lastModifiedBy>
  <cp:revision>20</cp:revision>
  <cp:lastPrinted>2025-06-02T06:40:00Z</cp:lastPrinted>
  <dcterms:created xsi:type="dcterms:W3CDTF">2024-03-04T07:50:00Z</dcterms:created>
  <dcterms:modified xsi:type="dcterms:W3CDTF">2025-06-05T11:45:00Z</dcterms:modified>
</cp:coreProperties>
</file>