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551"/>
        <w:gridCol w:w="3817"/>
        <w:gridCol w:w="30"/>
        <w:gridCol w:w="1596"/>
        <w:gridCol w:w="30"/>
        <w:gridCol w:w="1738"/>
        <w:gridCol w:w="2717"/>
        <w:gridCol w:w="1069"/>
        <w:gridCol w:w="1624"/>
      </w:tblGrid>
      <w:tr w:rsidR="001E5064" w:rsidRPr="00631E9F" w14:paraId="686DC29C" w14:textId="77777777" w:rsidTr="00D440B3">
        <w:trPr>
          <w:tblHeader/>
          <w:tblCellSpacing w:w="15" w:type="dxa"/>
        </w:trPr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7B310" w14:textId="77777777" w:rsidR="00734BB8" w:rsidRPr="00631E9F" w:rsidRDefault="00996122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+</w:t>
            </w:r>
            <w:r w:rsidR="00734BB8"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3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BD3C4F" w14:textId="77777777" w:rsidR="000A2824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jednostki</w:t>
            </w:r>
          </w:p>
          <w:p w14:paraId="31BF9830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kontrolowanej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3E3C16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3D8E1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F4151E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Stwierdzenie nieprawidłowości w ujęciu ogólnym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DAF086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A093E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</w:t>
            </w:r>
          </w:p>
          <w:p w14:paraId="31514AB8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 miejsce udostępniania materiałów </w:t>
            </w:r>
          </w:p>
          <w:p w14:paraId="16AC3B5B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 kontroli</w:t>
            </w:r>
          </w:p>
        </w:tc>
      </w:tr>
      <w:tr w:rsidR="00033AAC" w:rsidRPr="00631E9F" w14:paraId="412EE7B2" w14:textId="77777777" w:rsidTr="00D440B3">
        <w:trPr>
          <w:trHeight w:val="1105"/>
          <w:tblHeader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55CFCF7C" w14:textId="77777777" w:rsidR="00033AAC" w:rsidRPr="001C36E4" w:rsidRDefault="001C36E4" w:rsidP="001C2E2C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1C36E4">
              <w:rPr>
                <w:rFonts w:cstheme="minorHAnsi"/>
                <w:sz w:val="16"/>
                <w:szCs w:val="16"/>
              </w:rPr>
              <w:t>DZ-II.1711.7.2024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2057A8B5" w14:textId="77777777" w:rsidR="00131EC3" w:rsidRPr="001C36E4" w:rsidRDefault="001C36E4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6"/>
                <w:szCs w:val="16"/>
              </w:rPr>
            </w:pPr>
            <w:r w:rsidRPr="001C36E4">
              <w:rPr>
                <w:rFonts w:cstheme="minorHAnsi"/>
                <w:sz w:val="16"/>
                <w:szCs w:val="16"/>
              </w:rPr>
              <w:t>Szpital Wojewódzki w Poznaniu</w:t>
            </w: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5DEFE75E" w14:textId="77777777" w:rsidR="00033AAC" w:rsidRPr="001C36E4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Kontrola kompleksowa za 2023 rok</w:t>
            </w:r>
          </w:p>
        </w:tc>
        <w:tc>
          <w:tcPr>
            <w:tcW w:w="1708" w:type="dxa"/>
            <w:shd w:val="clear" w:color="auto" w:fill="D3EAF2"/>
            <w:vAlign w:val="center"/>
          </w:tcPr>
          <w:p w14:paraId="578BE327" w14:textId="77777777" w:rsidR="00033AAC" w:rsidRPr="001C36E4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26.11.2024 – 31.01.2025</w:t>
            </w:r>
          </w:p>
        </w:tc>
        <w:tc>
          <w:tcPr>
            <w:tcW w:w="2687" w:type="dxa"/>
            <w:shd w:val="clear" w:color="auto" w:fill="D3EAF2"/>
            <w:vAlign w:val="center"/>
          </w:tcPr>
          <w:p w14:paraId="2C963F7D" w14:textId="77777777"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nadzoru nad  obiegiem dokumentów tj. nieterminowe przekazywanie dokumentów księgowych do działu księgowości – dotyczy 10 polis ubezpieczeniowych, skutkiem czego zapłata pierwszych rat składek zawartych w 2023 r. polis nastąpiła z opóźnieniem od 1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do 64 dni,</w:t>
            </w:r>
          </w:p>
          <w:p w14:paraId="1B0E5C9A" w14:textId="77777777"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przypadku budynków o pow.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zabudowy przekraczającej 2000 m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w badanym okresie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przeprowadzania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co najmniej dwa razy w roku,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terminach do 31 maja oraz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30 listopada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, stosownie do zapisów art.62 ust.1 pkt 3 ustawy </w:t>
            </w:r>
            <w:r w:rsidRPr="001C36E4">
              <w:rPr>
                <w:rFonts w:eastAsia="Garamond"/>
                <w:sz w:val="16"/>
                <w:szCs w:val="16"/>
                <w:shd w:val="clear" w:color="auto" w:fill="FFFFFF"/>
              </w:rPr>
              <w:t xml:space="preserve">z dnia </w:t>
            </w:r>
            <w:r>
              <w:rPr>
                <w:rFonts w:eastAsia="Garamond"/>
                <w:sz w:val="16"/>
                <w:szCs w:val="16"/>
                <w:shd w:val="clear" w:color="auto" w:fill="FFFFFF"/>
              </w:rPr>
              <w:t xml:space="preserve">                      </w:t>
            </w:r>
            <w:r w:rsidRPr="001C36E4">
              <w:rPr>
                <w:rFonts w:eastAsia="Garamond"/>
                <w:sz w:val="16"/>
                <w:szCs w:val="16"/>
                <w:shd w:val="clear" w:color="auto" w:fill="FFFFFF"/>
              </w:rPr>
              <w:t>7 lipca 1994 roku Prawo budowlane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10350A5" w14:textId="77777777"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brak realizacji zaleceń pokontrolnych wykazanych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protokole przeglądu technicznego rocznego nr 14/FILIA3/2023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 29.12.2023 r. bezpłatnie użytkowanego przez Szpital „budynku hotelowego z garażem” zlokalizowanego przy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Sanato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ryjnej</w:t>
            </w:r>
            <w:proofErr w:type="spellEnd"/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2 w Poznaniu-Kiekrzu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        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(Filia nr 3),</w:t>
            </w:r>
          </w:p>
          <w:p w14:paraId="47399578" w14:textId="77777777"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aktualizacji warunków umów najmu i dzierżawy zawartych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z podmiotami prowadzącymi działalność na terenie Szpitala – szczegóły opisano w punkcie 2.3.2.1 niniejszego dokumentu,</w:t>
            </w:r>
          </w:p>
          <w:p w14:paraId="0727FA08" w14:textId="77777777"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brak dokumentów stanowiących podstawę dla zastosowanych przez Dział Gospodarki i Logistyki stawek czynszu uwidocznionych w fakturach za 2023 r. – dotyczy zarówno podmiotów jaki osób fizycznych,</w:t>
            </w:r>
          </w:p>
          <w:p w14:paraId="23AFCBCA" w14:textId="77777777"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brak aneksów do umów zawartych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 z osobami fizycznymi, dotyczących najmu lub dzierżawy elementów majątku na terenie Filii nr 2 i 3,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w związku z dokonanym połączeniem szpitali i sukcesją prawną,</w:t>
            </w:r>
          </w:p>
          <w:p w14:paraId="2A29D7C8" w14:textId="77777777"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brak podjęcia czynności zmierzających do właściwego uregulowania statusu Pani Jadwigi D. zajmującej bezumownie lokal mieszkalny należący do zasobów szpitalnych w Kowanówku,</w:t>
            </w:r>
          </w:p>
          <w:p w14:paraId="2247CD81" w14:textId="77777777"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brak podjęcia czynności zmierzających do właściwego wyegzekwowania zapisów zawartych w </w:t>
            </w:r>
            <w:r w:rsidRPr="001C36E4">
              <w:rPr>
                <w:rFonts w:asciiTheme="minorHAnsi" w:hAnsiTheme="minorHAnsi" w:cstheme="minorHAnsi"/>
                <w:i/>
                <w:sz w:val="16"/>
                <w:szCs w:val="16"/>
              </w:rPr>
              <w:t>Skierowaniach do zamieszkania w hotelu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, wydanych przez Dyrektora Ośrodka Rehabilitacyjnego dla dzieci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w Poznaniu – Kiekrzu, w przypadku utraty prawa do zamieszkiwania lub innego prawnego uregulowania statusu użytkowników lokali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>w budynku,</w:t>
            </w:r>
          </w:p>
          <w:p w14:paraId="37A38A08" w14:textId="77777777" w:rsidR="001C36E4" w:rsidRPr="001C36E4" w:rsidRDefault="001C36E4" w:rsidP="001C36E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wytycznych oraz metodologii w sposobie naliczania opłat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za korzystanie z lokali przeznaczonych na realizację potrzeb mieszkaniowych w Poznaniu - Kiekrzu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(Filia nr 3)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 i Kowanówku </w:t>
            </w:r>
            <w:r w:rsidRPr="001C36E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(Filia nr 2).</w:t>
            </w:r>
          </w:p>
          <w:p w14:paraId="17F32947" w14:textId="77777777" w:rsidR="007344C6" w:rsidRPr="000D62B4" w:rsidRDefault="001C36E4" w:rsidP="000D62B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C36E4">
              <w:rPr>
                <w:rFonts w:asciiTheme="minorHAnsi" w:hAnsiTheme="minorHAnsi" w:cstheme="minorHAnsi"/>
                <w:sz w:val="16"/>
                <w:szCs w:val="16"/>
              </w:rPr>
              <w:t xml:space="preserve">brak właściwego nadzoru nad dokumentacją techniczną urządzeń </w:t>
            </w:r>
            <w:r w:rsidRPr="001C36E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medycznych i terminowym wykonywaniem obowiązkowych przeglądów okresowych – szczegóły opisane w punkcie 2.5. niniejszego dokumentu.</w:t>
            </w:r>
          </w:p>
        </w:tc>
        <w:tc>
          <w:tcPr>
            <w:tcW w:w="1039" w:type="dxa"/>
            <w:shd w:val="clear" w:color="auto" w:fill="D3EAF2"/>
            <w:vAlign w:val="center"/>
          </w:tcPr>
          <w:p w14:paraId="6683507F" w14:textId="77777777" w:rsidR="00033AAC" w:rsidRPr="001C36E4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shd w:val="clear" w:color="auto" w:fill="D3EAF2"/>
            <w:vAlign w:val="center"/>
          </w:tcPr>
          <w:p w14:paraId="56B411D2" w14:textId="77777777" w:rsidR="000D62B4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14:paraId="551C7E87" w14:textId="77777777" w:rsidR="00033AAC" w:rsidRPr="001C36E4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676275" w:rsidRPr="00631E9F" w14:paraId="6DE6CC74" w14:textId="77777777" w:rsidTr="00D440B3">
        <w:trPr>
          <w:trHeight w:val="1207"/>
          <w:tblCellSpacing w:w="15" w:type="dxa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0848C9B7" w14:textId="77777777" w:rsidR="00676275" w:rsidRPr="00676275" w:rsidRDefault="000D62B4" w:rsidP="001C2E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DZ-II.1711.1.2025</w:t>
            </w:r>
          </w:p>
        </w:tc>
        <w:tc>
          <w:tcPr>
            <w:tcW w:w="3817" w:type="dxa"/>
            <w:gridSpan w:val="2"/>
            <w:tcBorders>
              <w:bottom w:val="single" w:sz="4" w:space="0" w:color="auto"/>
            </w:tcBorders>
            <w:vAlign w:val="center"/>
          </w:tcPr>
          <w:p w14:paraId="6B6F2136" w14:textId="77777777" w:rsidR="000D62B4" w:rsidRPr="000D62B4" w:rsidRDefault="000D62B4" w:rsidP="000D62B4">
            <w:pPr>
              <w:tabs>
                <w:tab w:val="left" w:pos="2040"/>
              </w:tabs>
              <w:spacing w:after="0"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Wielkopolskie</w:t>
            </w:r>
            <w:r w:rsidRPr="000D62B4">
              <w:rPr>
                <w:rFonts w:cstheme="minorHAnsi"/>
                <w:sz w:val="16"/>
                <w:szCs w:val="16"/>
              </w:rPr>
              <w:t xml:space="preserve"> Centrum Pulmonologii i Torakochirurgii</w:t>
            </w:r>
          </w:p>
          <w:p w14:paraId="2159FA23" w14:textId="77777777" w:rsidR="000D62B4" w:rsidRPr="000D62B4" w:rsidRDefault="000D62B4" w:rsidP="000D62B4">
            <w:pPr>
              <w:tabs>
                <w:tab w:val="left" w:pos="2040"/>
              </w:tabs>
              <w:spacing w:after="0"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2B4">
              <w:rPr>
                <w:rFonts w:cstheme="minorHAnsi"/>
                <w:sz w:val="16"/>
                <w:szCs w:val="16"/>
              </w:rPr>
              <w:t>im. Eugenii i Janusza Zeylandów</w:t>
            </w:r>
          </w:p>
          <w:p w14:paraId="13DDE011" w14:textId="77777777" w:rsidR="00131EC3" w:rsidRPr="00676275" w:rsidRDefault="000D62B4" w:rsidP="000D62B4">
            <w:pPr>
              <w:tabs>
                <w:tab w:val="left" w:pos="2040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Poznaniu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14:paraId="41E9AD5D" w14:textId="77777777" w:rsidR="00676275" w:rsidRPr="00033AAC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Kontrola kompleksowa za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rok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3CACA3AC" w14:textId="77777777" w:rsidR="000D62B4" w:rsidRDefault="000D62B4" w:rsidP="001C2E2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ar-SA"/>
              </w:rPr>
            </w:pPr>
            <w:r w:rsidRPr="000D62B4">
              <w:rPr>
                <w:rFonts w:cstheme="minorHAnsi"/>
                <w:color w:val="000000"/>
                <w:sz w:val="16"/>
                <w:szCs w:val="16"/>
                <w:lang w:eastAsia="ar-SA"/>
              </w:rPr>
              <w:t>13.03.2024 r.</w:t>
            </w:r>
          </w:p>
          <w:p w14:paraId="460FE3FC" w14:textId="77777777" w:rsidR="00676275" w:rsidRPr="000D62B4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ar-SA"/>
              </w:rPr>
              <w:t>-</w:t>
            </w:r>
            <w:r w:rsidRPr="000D62B4">
              <w:rPr>
                <w:rFonts w:cstheme="minorHAnsi"/>
                <w:color w:val="000000"/>
                <w:sz w:val="16"/>
                <w:szCs w:val="16"/>
                <w:lang w:eastAsia="ar-SA"/>
              </w:rPr>
              <w:t xml:space="preserve"> 30.04.2025 r.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6AAA26F7" w14:textId="77777777" w:rsidR="000D62B4" w:rsidRPr="000D62B4" w:rsidRDefault="000D62B4" w:rsidP="000D62B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84" w:hanging="284"/>
              <w:rPr>
                <w:rFonts w:cstheme="minorHAnsi"/>
                <w:sz w:val="16"/>
                <w:szCs w:val="16"/>
              </w:rPr>
            </w:pPr>
            <w:r w:rsidRPr="000D62B4">
              <w:rPr>
                <w:rFonts w:cstheme="minorHAnsi"/>
                <w:sz w:val="16"/>
                <w:szCs w:val="16"/>
              </w:rPr>
              <w:t>zatrudniania p.o. pielęgniarek oddziałowych bez przeprowadzenia wymaganej przepisami procedury konkursowej na 5 oddziałach tj.:</w:t>
            </w:r>
          </w:p>
          <w:p w14:paraId="1CA5CB91" w14:textId="77777777" w:rsidR="000D62B4" w:rsidRDefault="000D62B4" w:rsidP="000D62B4">
            <w:pPr>
              <w:pStyle w:val="Akapitzlist"/>
              <w:numPr>
                <w:ilvl w:val="0"/>
                <w:numId w:val="22"/>
              </w:numPr>
              <w:spacing w:line="276" w:lineRule="auto"/>
              <w:ind w:left="567" w:hanging="283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Torakochirurgii – </w:t>
            </w:r>
          </w:p>
          <w:p w14:paraId="1F7F3A7E" w14:textId="77777777" w:rsidR="000D62B4" w:rsidRPr="000D62B4" w:rsidRDefault="000D62B4" w:rsidP="000D62B4">
            <w:pPr>
              <w:pStyle w:val="Akapitzlist"/>
              <w:spacing w:line="276" w:lineRule="auto"/>
              <w:ind w:left="567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od 01.10.2023 r.,</w:t>
            </w:r>
          </w:p>
          <w:p w14:paraId="6EF3ABD1" w14:textId="77777777" w:rsid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na oddziale Pulmonologiczno-Alergologicznym –</w:t>
            </w:r>
          </w:p>
          <w:p w14:paraId="15136C09" w14:textId="77777777" w:rsidR="000D62B4" w:rsidRPr="000D62B4" w:rsidRDefault="000D62B4" w:rsidP="000D62B4">
            <w:pPr>
              <w:pStyle w:val="Akapitzlist"/>
              <w:spacing w:line="276" w:lineRule="auto"/>
              <w:ind w:left="567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 od 01.09.2020 r.,</w:t>
            </w:r>
          </w:p>
          <w:p w14:paraId="25245988" w14:textId="77777777" w:rsid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Onkologiczno-Pulmonologicznym – </w:t>
            </w:r>
          </w:p>
          <w:p w14:paraId="7E8B7C16" w14:textId="77777777" w:rsidR="000D62B4" w:rsidRPr="000D62B4" w:rsidRDefault="000D62B4" w:rsidP="000D62B4">
            <w:pPr>
              <w:pStyle w:val="Akapitzlist"/>
              <w:spacing w:line="276" w:lineRule="auto"/>
              <w:ind w:left="567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od 01.03.2021 r.,</w:t>
            </w:r>
          </w:p>
          <w:p w14:paraId="48245559" w14:textId="77777777" w:rsidR="000D62B4" w:rsidRP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Leczenia Gruźlicy z Pododdziałem Gruźlicy </w:t>
            </w:r>
            <w:proofErr w:type="spellStart"/>
            <w:r w:rsidRPr="000D62B4">
              <w:rPr>
                <w:sz w:val="16"/>
                <w:szCs w:val="16"/>
              </w:rPr>
              <w:t>Wielolekoopornej</w:t>
            </w:r>
            <w:proofErr w:type="spellEnd"/>
            <w:r w:rsidRPr="000D62B4">
              <w:rPr>
                <w:sz w:val="16"/>
                <w:szCs w:val="16"/>
              </w:rPr>
              <w:t xml:space="preserve"> i Gruźlicy </w:t>
            </w:r>
            <w:proofErr w:type="spellStart"/>
            <w:r w:rsidRPr="000D62B4">
              <w:rPr>
                <w:sz w:val="16"/>
                <w:szCs w:val="16"/>
              </w:rPr>
              <w:t>Pozapłucnej</w:t>
            </w:r>
            <w:proofErr w:type="spellEnd"/>
            <w:r w:rsidRPr="000D62B4">
              <w:rPr>
                <w:sz w:val="16"/>
                <w:szCs w:val="16"/>
              </w:rPr>
              <w:t xml:space="preserve"> – od 11.04.2024 r.,</w:t>
            </w:r>
          </w:p>
          <w:p w14:paraId="34EB0CD4" w14:textId="77777777" w:rsidR="000D62B4" w:rsidRDefault="000D62B4" w:rsidP="000D62B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567" w:hanging="283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na oddziale Chorób Płuc I – </w:t>
            </w:r>
          </w:p>
          <w:p w14:paraId="3857DE28" w14:textId="77777777" w:rsidR="000D62B4" w:rsidRPr="000D62B4" w:rsidRDefault="000D62B4" w:rsidP="000D62B4">
            <w:pPr>
              <w:pStyle w:val="Akapitzlist"/>
              <w:spacing w:line="276" w:lineRule="auto"/>
              <w:ind w:left="567"/>
              <w:jc w:val="left"/>
              <w:rPr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>od 01.07.2023 r.</w:t>
            </w:r>
          </w:p>
          <w:p w14:paraId="1DF286C4" w14:textId="77777777" w:rsidR="00676275" w:rsidRPr="000D62B4" w:rsidRDefault="000D62B4" w:rsidP="000D62B4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84" w:hanging="28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D62B4">
              <w:rPr>
                <w:sz w:val="16"/>
                <w:szCs w:val="16"/>
              </w:rPr>
              <w:t xml:space="preserve">wyznaczania i wpisywania przez zewnętrznych serwisantów sprzętów medycznych w dokumentacji technicznej urządzeń medycznych terminów kolejnych obowiązkowych przeglądów technicznych niezgodnie z zasadami wynikającymi z </w:t>
            </w:r>
            <w:r w:rsidRPr="000D62B4">
              <w:rPr>
                <w:rFonts w:asciiTheme="minorHAnsi" w:hAnsiTheme="minorHAnsi"/>
                <w:sz w:val="16"/>
                <w:szCs w:val="16"/>
              </w:rPr>
              <w:t>art. 112 Kodeksu Cywilnego</w:t>
            </w:r>
            <w:r w:rsidRPr="000D62B4">
              <w:rPr>
                <w:rStyle w:val="Odwoanieprzypisudolnego"/>
                <w:rFonts w:asciiTheme="minorHAnsi" w:hAnsiTheme="minorHAnsi"/>
                <w:sz w:val="16"/>
                <w:szCs w:val="16"/>
              </w:rPr>
              <w:footnoteReference w:id="1"/>
            </w:r>
            <w:r w:rsidRPr="000D62B4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7C28C5B2" w14:textId="77777777" w:rsidR="00676275" w:rsidRPr="00033AAC" w:rsidRDefault="000D62B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3353C38" w14:textId="77777777" w:rsidR="000D62B4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14:paraId="6C54023D" w14:textId="77777777" w:rsidR="00676275" w:rsidRPr="00033AAC" w:rsidRDefault="000D62B4" w:rsidP="000D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A67C02" w:rsidRPr="00631E9F" w14:paraId="170B9350" w14:textId="77777777" w:rsidTr="000D62B4">
        <w:trPr>
          <w:trHeight w:val="50"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4A3E665E" w14:textId="77777777" w:rsidR="00A67C02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DZ-II.1710.1.2025</w:t>
            </w: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56E9F119" w14:textId="77777777" w:rsidR="00A67C02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Szpital Podolany Sp. z o.o.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  <w:p w14:paraId="67D33AD3" w14:textId="77777777" w:rsidR="00261ABE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dawniej Poznańskie Centrum Otolaryngologii Sp. z o.o.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2D849C53" w14:textId="77777777" w:rsidR="00A67C02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realizacji zadania p.n. Regionalny program rehabilitacji młodzieży z zaburzeniami depresyjnymi</w:t>
            </w:r>
          </w:p>
        </w:tc>
        <w:tc>
          <w:tcPr>
            <w:tcW w:w="1708" w:type="dxa"/>
            <w:shd w:val="clear" w:color="auto" w:fill="D3EAF2"/>
            <w:vAlign w:val="center"/>
          </w:tcPr>
          <w:p w14:paraId="536DF6AA" w14:textId="77777777" w:rsidR="00D25C58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23.05 - 2.06.2025</w:t>
            </w:r>
          </w:p>
        </w:tc>
        <w:tc>
          <w:tcPr>
            <w:tcW w:w="2687" w:type="dxa"/>
            <w:shd w:val="clear" w:color="auto" w:fill="D3EAF2"/>
            <w:vAlign w:val="center"/>
          </w:tcPr>
          <w:p w14:paraId="3C9CC1C8" w14:textId="77777777" w:rsidR="00A67C02" w:rsidRPr="007344C6" w:rsidRDefault="00261ABE" w:rsidP="001C2E2C">
            <w:pPr>
              <w:spacing w:before="120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Podmiot </w:t>
            </w:r>
            <w:r w:rsidRPr="00A146AF">
              <w:rPr>
                <w:rFonts w:ascii="Calibri" w:hAnsi="Calibri" w:cs="Calibri"/>
              </w:rPr>
              <w:t xml:space="preserve"> </w:t>
            </w:r>
            <w:r w:rsidRPr="00261ABE">
              <w:rPr>
                <w:rFonts w:ascii="Calibri" w:hAnsi="Calibri" w:cs="Calibri"/>
                <w:sz w:val="16"/>
                <w:szCs w:val="16"/>
              </w:rPr>
              <w:t>nie wykonał w ogóle zleconych mu zadań</w:t>
            </w:r>
          </w:p>
        </w:tc>
        <w:tc>
          <w:tcPr>
            <w:tcW w:w="1039" w:type="dxa"/>
            <w:shd w:val="clear" w:color="auto" w:fill="D3EAF2"/>
            <w:vAlign w:val="center"/>
          </w:tcPr>
          <w:p w14:paraId="64C2F051" w14:textId="77777777" w:rsidR="00A67C02" w:rsidRPr="00033AAC" w:rsidRDefault="00261ABE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579" w:type="dxa"/>
            <w:shd w:val="clear" w:color="auto" w:fill="D3EAF2"/>
            <w:vAlign w:val="center"/>
          </w:tcPr>
          <w:p w14:paraId="258A4B63" w14:textId="77777777" w:rsidR="00261ABE" w:rsidRDefault="00261ABE" w:rsidP="00261A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14:paraId="457AE763" w14:textId="77777777" w:rsidR="00A67C02" w:rsidRPr="00033AAC" w:rsidRDefault="00261ABE" w:rsidP="00261A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3847A3" w:rsidRPr="00631E9F" w14:paraId="63F8994D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321F2F71" w14:textId="77777777" w:rsidR="003847A3" w:rsidRPr="00C14C66" w:rsidRDefault="000A5EC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DZ-II.1017.2.2025</w:t>
            </w:r>
          </w:p>
        </w:tc>
        <w:tc>
          <w:tcPr>
            <w:tcW w:w="3817" w:type="dxa"/>
            <w:gridSpan w:val="2"/>
            <w:vAlign w:val="center"/>
          </w:tcPr>
          <w:p w14:paraId="716BD18C" w14:textId="77777777" w:rsidR="003847A3" w:rsidRPr="00C14C66" w:rsidRDefault="000A5EC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Stowarzyszenie Młode Ostrowite</w:t>
            </w:r>
          </w:p>
        </w:tc>
        <w:tc>
          <w:tcPr>
            <w:tcW w:w="1596" w:type="dxa"/>
            <w:gridSpan w:val="2"/>
            <w:vAlign w:val="center"/>
          </w:tcPr>
          <w:p w14:paraId="5052DD59" w14:textId="77777777" w:rsidR="003847A3" w:rsidRPr="00C14C66" w:rsidRDefault="000A5EC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poprawności realizacji zadania pn. „Posłuchaj mnie - 2 edycja”</w:t>
            </w:r>
          </w:p>
        </w:tc>
        <w:tc>
          <w:tcPr>
            <w:tcW w:w="1708" w:type="dxa"/>
            <w:vAlign w:val="center"/>
          </w:tcPr>
          <w:p w14:paraId="160271FB" w14:textId="77777777" w:rsidR="003847A3" w:rsidRPr="00C14C66" w:rsidRDefault="000A5EC3" w:rsidP="001C2E2C">
            <w:pPr>
              <w:tabs>
                <w:tab w:val="left" w:pos="480"/>
              </w:tabs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23-26.06.2025 </w:t>
            </w:r>
          </w:p>
        </w:tc>
        <w:tc>
          <w:tcPr>
            <w:tcW w:w="2687" w:type="dxa"/>
            <w:vAlign w:val="center"/>
          </w:tcPr>
          <w:p w14:paraId="76DB6B12" w14:textId="77777777" w:rsidR="000A5EC3" w:rsidRPr="000A5EC3" w:rsidRDefault="000A5EC3" w:rsidP="000A5EC3">
            <w:pPr>
              <w:pStyle w:val="Akapitzlist"/>
              <w:numPr>
                <w:ilvl w:val="0"/>
                <w:numId w:val="24"/>
              </w:numPr>
              <w:ind w:left="357" w:hanging="357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pominięto</w:t>
            </w:r>
            <w:r w:rsidRPr="000A5EC3">
              <w:rPr>
                <w:sz w:val="16"/>
                <w:szCs w:val="16"/>
              </w:rPr>
              <w:t xml:space="preserve"> udział dwóch grup dzieci w wieku 5-6 lat w przewidzianych dla nich warsztatach sztuki cyrkowej;</w:t>
            </w:r>
          </w:p>
          <w:p w14:paraId="5AA776EA" w14:textId="77777777" w:rsidR="000A5EC3" w:rsidRPr="000A5EC3" w:rsidRDefault="000A5EC3" w:rsidP="000A5EC3">
            <w:pPr>
              <w:pStyle w:val="Akapitzlist"/>
              <w:numPr>
                <w:ilvl w:val="0"/>
                <w:numId w:val="24"/>
              </w:numPr>
              <w:ind w:left="357" w:hanging="357"/>
              <w:contextualSpacing w:val="0"/>
              <w:rPr>
                <w:sz w:val="16"/>
                <w:szCs w:val="16"/>
              </w:rPr>
            </w:pPr>
            <w:r w:rsidRPr="000A5EC3">
              <w:rPr>
                <w:spacing w:val="-6"/>
                <w:sz w:val="16"/>
                <w:szCs w:val="16"/>
              </w:rPr>
              <w:t xml:space="preserve">niezgodnie ze stanem faktycznym </w:t>
            </w:r>
            <w:r>
              <w:rPr>
                <w:spacing w:val="-6"/>
                <w:sz w:val="16"/>
                <w:szCs w:val="16"/>
              </w:rPr>
              <w:t>wykazano</w:t>
            </w:r>
            <w:r w:rsidRPr="000A5EC3">
              <w:rPr>
                <w:spacing w:val="-6"/>
                <w:sz w:val="16"/>
                <w:szCs w:val="16"/>
              </w:rPr>
              <w:t xml:space="preserve"> 100% frekwencji uczestników na zajęciach Treningu</w:t>
            </w:r>
            <w:r w:rsidRPr="000A5EC3">
              <w:rPr>
                <w:spacing w:val="-4"/>
                <w:sz w:val="16"/>
                <w:szCs w:val="16"/>
              </w:rPr>
              <w:t xml:space="preserve"> umiejętności społecznych i </w:t>
            </w:r>
            <w:r>
              <w:rPr>
                <w:spacing w:val="-4"/>
                <w:sz w:val="16"/>
                <w:szCs w:val="16"/>
              </w:rPr>
              <w:t xml:space="preserve">przędło-żono </w:t>
            </w:r>
            <w:r w:rsidRPr="000A5EC3">
              <w:rPr>
                <w:spacing w:val="-4"/>
                <w:sz w:val="16"/>
                <w:szCs w:val="16"/>
              </w:rPr>
              <w:t xml:space="preserve">do sprawozdania listy obecności </w:t>
            </w:r>
            <w:r>
              <w:rPr>
                <w:spacing w:val="-4"/>
                <w:sz w:val="16"/>
                <w:szCs w:val="16"/>
              </w:rPr>
              <w:t xml:space="preserve">                               </w:t>
            </w:r>
            <w:r w:rsidRPr="000A5EC3">
              <w:rPr>
                <w:spacing w:val="-4"/>
                <w:sz w:val="16"/>
                <w:szCs w:val="16"/>
              </w:rPr>
              <w:t xml:space="preserve">z poszczególnych </w:t>
            </w:r>
            <w:r w:rsidRPr="000A5EC3">
              <w:rPr>
                <w:sz w:val="16"/>
                <w:szCs w:val="16"/>
              </w:rPr>
              <w:t xml:space="preserve">spotkań, </w:t>
            </w:r>
            <w:proofErr w:type="spellStart"/>
            <w:r w:rsidRPr="000A5EC3">
              <w:rPr>
                <w:sz w:val="16"/>
                <w:szCs w:val="16"/>
              </w:rPr>
              <w:t>zawie</w:t>
            </w:r>
            <w:r>
              <w:rPr>
                <w:sz w:val="16"/>
                <w:szCs w:val="16"/>
              </w:rPr>
              <w:t>-</w:t>
            </w:r>
            <w:r w:rsidRPr="000A5EC3">
              <w:rPr>
                <w:sz w:val="16"/>
                <w:szCs w:val="16"/>
              </w:rPr>
              <w:t>rające</w:t>
            </w:r>
            <w:proofErr w:type="spellEnd"/>
            <w:r w:rsidRPr="000A5EC3">
              <w:rPr>
                <w:sz w:val="16"/>
                <w:szCs w:val="16"/>
              </w:rPr>
              <w:t xml:space="preserve"> też podpisy uczestników, którzy nie brali w nich udziału;</w:t>
            </w:r>
          </w:p>
          <w:p w14:paraId="6589E611" w14:textId="77777777" w:rsidR="000A5EC3" w:rsidRPr="000A5EC3" w:rsidRDefault="000A5EC3" w:rsidP="000A5EC3">
            <w:pPr>
              <w:pStyle w:val="Akapitzlist"/>
              <w:numPr>
                <w:ilvl w:val="0"/>
                <w:numId w:val="24"/>
              </w:numPr>
              <w:ind w:left="357" w:hanging="357"/>
              <w:contextualSpacing w:val="0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zakupiono</w:t>
            </w:r>
            <w:r w:rsidRPr="000A5EC3">
              <w:rPr>
                <w:spacing w:val="-8"/>
                <w:sz w:val="16"/>
                <w:szCs w:val="16"/>
              </w:rPr>
              <w:t xml:space="preserve"> o 6 biletów więcej na spektakl w Teatrze Muzycznym w Poznaniu za łączną kwotę 330 zł</w:t>
            </w:r>
            <w:r w:rsidRPr="000A5EC3">
              <w:rPr>
                <w:sz w:val="16"/>
                <w:szCs w:val="16"/>
              </w:rPr>
              <w:t xml:space="preserve">, niż wynosiła liczba dzieci z grup docelowych, które mogły uczestniczyć w tym zadaniu, ustalona </w:t>
            </w:r>
            <w:r w:rsidRPr="000A5EC3">
              <w:rPr>
                <w:spacing w:val="-6"/>
                <w:sz w:val="16"/>
                <w:szCs w:val="16"/>
              </w:rPr>
              <w:t xml:space="preserve">przed </w:t>
            </w:r>
            <w:proofErr w:type="spellStart"/>
            <w:r w:rsidRPr="000A5EC3">
              <w:rPr>
                <w:spacing w:val="-6"/>
                <w:sz w:val="16"/>
                <w:szCs w:val="16"/>
              </w:rPr>
              <w:t>wydatko</w:t>
            </w:r>
            <w:r>
              <w:rPr>
                <w:spacing w:val="-6"/>
                <w:sz w:val="16"/>
                <w:szCs w:val="16"/>
              </w:rPr>
              <w:t>-</w:t>
            </w:r>
            <w:r w:rsidRPr="000A5EC3">
              <w:rPr>
                <w:spacing w:val="-6"/>
                <w:sz w:val="16"/>
                <w:szCs w:val="16"/>
              </w:rPr>
              <w:t>waniem</w:t>
            </w:r>
            <w:proofErr w:type="spellEnd"/>
            <w:r w:rsidRPr="000A5EC3">
              <w:rPr>
                <w:spacing w:val="-6"/>
                <w:sz w:val="16"/>
                <w:szCs w:val="16"/>
              </w:rPr>
              <w:t xml:space="preserve"> środków</w:t>
            </w:r>
            <w:r w:rsidRPr="000A5EC3">
              <w:rPr>
                <w:sz w:val="16"/>
                <w:szCs w:val="16"/>
              </w:rPr>
              <w:t xml:space="preserve">. W związku z tym Dotowany wykorzystał ww. kwotę niezgodnie z przeznaczeniem określonym w umowie, a po stwierdzeniu tego faktu w toku kontroli, zwrócił na rachunek UMWW; </w:t>
            </w:r>
          </w:p>
          <w:p w14:paraId="764C0C10" w14:textId="77777777" w:rsidR="003847A3" w:rsidRPr="000A5EC3" w:rsidRDefault="000A5EC3" w:rsidP="000A5EC3">
            <w:pPr>
              <w:pStyle w:val="Akapitzlist"/>
              <w:numPr>
                <w:ilvl w:val="0"/>
                <w:numId w:val="24"/>
              </w:numPr>
              <w:ind w:left="357" w:hanging="357"/>
              <w:contextualSpacing w:val="0"/>
              <w:rPr>
                <w:sz w:val="16"/>
                <w:szCs w:val="16"/>
              </w:rPr>
            </w:pPr>
            <w:r w:rsidRPr="000A5EC3">
              <w:rPr>
                <w:spacing w:val="-4"/>
                <w:sz w:val="16"/>
                <w:szCs w:val="16"/>
              </w:rPr>
              <w:t>zmien</w:t>
            </w:r>
            <w:r>
              <w:rPr>
                <w:spacing w:val="-4"/>
                <w:sz w:val="16"/>
                <w:szCs w:val="16"/>
              </w:rPr>
              <w:t>iono</w:t>
            </w:r>
            <w:r w:rsidRPr="000A5EC3">
              <w:rPr>
                <w:spacing w:val="-4"/>
                <w:sz w:val="16"/>
                <w:szCs w:val="16"/>
              </w:rPr>
              <w:t xml:space="preserve"> adres siedziby bez poinformowania o tym Dotującego </w:t>
            </w:r>
            <w:r>
              <w:rPr>
                <w:spacing w:val="-4"/>
                <w:sz w:val="16"/>
                <w:szCs w:val="16"/>
              </w:rPr>
              <w:t xml:space="preserve">                  </w:t>
            </w:r>
            <w:r w:rsidRPr="000A5EC3">
              <w:rPr>
                <w:spacing w:val="-4"/>
                <w:sz w:val="16"/>
                <w:szCs w:val="16"/>
              </w:rPr>
              <w:t xml:space="preserve">w terminie, o którym mowa </w:t>
            </w:r>
            <w:r w:rsidRPr="000A5EC3">
              <w:rPr>
                <w:spacing w:val="-4"/>
                <w:sz w:val="16"/>
                <w:szCs w:val="16"/>
              </w:rPr>
              <w:br/>
              <w:t>w § 6 ust. 6</w:t>
            </w:r>
            <w:r w:rsidRPr="000A5EC3">
              <w:rPr>
                <w:sz w:val="16"/>
                <w:szCs w:val="16"/>
              </w:rPr>
              <w:t xml:space="preserve"> ww. umowy dotacji.</w:t>
            </w:r>
          </w:p>
        </w:tc>
        <w:tc>
          <w:tcPr>
            <w:tcW w:w="1039" w:type="dxa"/>
            <w:vAlign w:val="center"/>
          </w:tcPr>
          <w:p w14:paraId="5E77C59C" w14:textId="77777777" w:rsidR="003847A3" w:rsidRPr="00033AAC" w:rsidRDefault="000A5EC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579" w:type="dxa"/>
            <w:vAlign w:val="center"/>
          </w:tcPr>
          <w:p w14:paraId="33E4DEFE" w14:textId="77777777" w:rsidR="000A5EC3" w:rsidRDefault="000A5EC3" w:rsidP="000A5E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miejscu </w:t>
            </w:r>
          </w:p>
          <w:p w14:paraId="6E4B90A2" w14:textId="77777777" w:rsidR="003847A3" w:rsidRPr="00033AAC" w:rsidRDefault="000A5EC3" w:rsidP="000A5E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6E4">
              <w:rPr>
                <w:rFonts w:eastAsia="Times New Roman" w:cstheme="minorHAnsi"/>
                <w:sz w:val="16"/>
                <w:szCs w:val="16"/>
                <w:lang w:eastAsia="pl-PL"/>
              </w:rPr>
              <w:t>w Departamencie Zdrowia UMWW</w:t>
            </w:r>
          </w:p>
        </w:tc>
      </w:tr>
      <w:tr w:rsidR="003847A3" w:rsidRPr="00631E9F" w14:paraId="6F3ECF7D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531E01F4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413DC575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79CCEED8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45F3D066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358EC3AE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40F5AFE5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2C69BB2F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3847A3" w:rsidRPr="00734BB8" w14:paraId="4AAD94E0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57AAF14F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53F84A20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7409313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03573DDC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44ECE16F" w14:textId="77777777" w:rsidR="003847A3" w:rsidRPr="00033AAC" w:rsidRDefault="003847A3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4E914839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368C97F0" w14:textId="77777777" w:rsidR="003847A3" w:rsidRPr="00033AAC" w:rsidRDefault="003847A3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14:paraId="0583E25B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0035222E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116CF928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1C9F4116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2490AAC3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5CF3C89D" w14:textId="77777777" w:rsidR="00955EF8" w:rsidRPr="00955EF8" w:rsidRDefault="00955EF8" w:rsidP="001C2E2C">
            <w:pPr>
              <w:suppressAutoHyphens/>
              <w:spacing w:after="0" w:line="276" w:lineRule="auto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0F641DB5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0ED46719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14:paraId="17DA366C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2F8F8058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2F3B8E28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AC9545F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38B6910F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4EE7D067" w14:textId="77777777" w:rsidR="00955EF8" w:rsidRPr="00955EF8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2E32E519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718BB636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14:paraId="2BEF12B1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29668A01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5DC907C0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043B4438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70B4C84C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6274EF0A" w14:textId="77777777" w:rsidR="00955EF8" w:rsidRPr="00033AAC" w:rsidRDefault="00955EF8" w:rsidP="001C2E2C">
            <w:pPr>
              <w:suppressAutoHyphens/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3B032DF9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04076D0C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14:paraId="0E4EA7CB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0DACE606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3D011FDD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6F303727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27C0B327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26A5ACDF" w14:textId="77777777" w:rsidR="00955EF8" w:rsidRPr="00955EF8" w:rsidRDefault="00955EF8" w:rsidP="001C2E2C">
            <w:pPr>
              <w:suppressAutoHyphens/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3CE5A85A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51784728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14:paraId="26A6AB8A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7A87DD8D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494B5D03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6B3C206B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7CB48B06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35466396" w14:textId="77777777"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68673573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5A7A7350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14:paraId="026C39DB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630FA10D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69A25A58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470CE05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469C4672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744758D4" w14:textId="77777777"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7027BFEA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3FFA5A6F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14:paraId="73DFB654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0CF43EC2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111854CD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6D79E90B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78EE3EDF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66EEDA95" w14:textId="77777777"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744483C8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038080F4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14:paraId="5F10C0CC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68629C5D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2A1592B3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8A99A9F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3D9D8514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5F071666" w14:textId="77777777" w:rsidR="00955EF8" w:rsidRPr="00033AAC" w:rsidRDefault="00955EF8" w:rsidP="001C2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2DF3217F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6358C1D4" w14:textId="77777777" w:rsidR="00955EF8" w:rsidRPr="00033AAC" w:rsidRDefault="00955EF8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955EF8" w:rsidRPr="00734BB8" w14:paraId="7227EFCF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20C149B2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3235079C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3771AC43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1EEA4FD9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1E05F294" w14:textId="77777777" w:rsidR="00955EF8" w:rsidRPr="00734BB8" w:rsidRDefault="00955EF8" w:rsidP="001C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6537DAD3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2AD2C04C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2BBB615F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0127CDFE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6F162B10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407F01F2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637A6CF7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6AB32794" w14:textId="77777777" w:rsidR="00955EF8" w:rsidRPr="00734BB8" w:rsidRDefault="00955EF8" w:rsidP="001C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76024F86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51B1C40F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428B9008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4E933EE5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01E0B8AD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25198464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5EF8A501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03DEFC72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1C87562B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0F015E4E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03827176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7F21577F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3D26A61D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0EBF6D7F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60D85523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6646FBCD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4C36CA61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6CFEBC15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1BC53A01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3E476AD9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54DADC66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6B461F87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7C345C26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7FC02366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091AFB2A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6B223E84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704913B2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784EE923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0652ED70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366B8FC5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5777473D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15F4E4BA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6EF766D2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2430696C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12F94E00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3E858E19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24A9276E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085A7258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10E1431C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2CD831EF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7D007077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14E792D9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2094B766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01320E33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785776D7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4E771EC6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4AE4834C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3B8DCDA1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4A167D38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5BCE9E1D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3D3DF332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044C7703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047E4EFD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7CA8E96B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770F9FD6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2D73B939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4B958983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42C93D35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57F2C1F1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0CA78FF2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1349F508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749FDA3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0C9425DE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2A7D6C59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28B25CBD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5D9C804C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7568D6A1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17072EB1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0997049C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01989304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554CB8B9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7B577ADB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66110D35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37348897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4AD1C113" w14:textId="77777777" w:rsidTr="000D62B4">
        <w:trPr>
          <w:tblCellSpacing w:w="15" w:type="dxa"/>
        </w:trPr>
        <w:tc>
          <w:tcPr>
            <w:tcW w:w="1506" w:type="dxa"/>
            <w:vAlign w:val="center"/>
          </w:tcPr>
          <w:p w14:paraId="51FECD28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37115C50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300F284E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vAlign w:val="center"/>
          </w:tcPr>
          <w:p w14:paraId="5089F780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vAlign w:val="center"/>
          </w:tcPr>
          <w:p w14:paraId="57E8C80F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vAlign w:val="center"/>
          </w:tcPr>
          <w:p w14:paraId="184FCA22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vAlign w:val="center"/>
          </w:tcPr>
          <w:p w14:paraId="480A364B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5EF8" w:rsidRPr="00734BB8" w14:paraId="7C1D6394" w14:textId="77777777" w:rsidTr="000D62B4">
        <w:trPr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6BE8C9F8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17" w:type="dxa"/>
            <w:gridSpan w:val="2"/>
            <w:shd w:val="clear" w:color="auto" w:fill="D3EAF2"/>
            <w:vAlign w:val="center"/>
          </w:tcPr>
          <w:p w14:paraId="5C9927A7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96" w:type="dxa"/>
            <w:gridSpan w:val="2"/>
            <w:shd w:val="clear" w:color="auto" w:fill="D3EAF2"/>
            <w:vAlign w:val="center"/>
          </w:tcPr>
          <w:p w14:paraId="7A93158B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8" w:type="dxa"/>
            <w:shd w:val="clear" w:color="auto" w:fill="D3EAF2"/>
            <w:vAlign w:val="center"/>
          </w:tcPr>
          <w:p w14:paraId="77AE7A91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87" w:type="dxa"/>
            <w:shd w:val="clear" w:color="auto" w:fill="D3EAF2"/>
            <w:vAlign w:val="center"/>
          </w:tcPr>
          <w:p w14:paraId="7BA0FD4A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D3EAF2"/>
            <w:vAlign w:val="center"/>
          </w:tcPr>
          <w:p w14:paraId="6A220062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shd w:val="clear" w:color="auto" w:fill="D3EAF2"/>
            <w:vAlign w:val="center"/>
          </w:tcPr>
          <w:p w14:paraId="35759D39" w14:textId="77777777" w:rsidR="00955EF8" w:rsidRPr="00734BB8" w:rsidRDefault="00955EF8" w:rsidP="001C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E8216BC" w14:textId="77777777" w:rsidR="00AE19A0" w:rsidRPr="00734BB8" w:rsidRDefault="001C2E2C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sectPr w:rsidR="00AE19A0" w:rsidRPr="00734BB8" w:rsidSect="00734BB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2B12" w14:textId="77777777" w:rsidR="00B86F65" w:rsidRDefault="00B86F65" w:rsidP="00734BB8">
      <w:pPr>
        <w:spacing w:after="0" w:line="240" w:lineRule="auto"/>
      </w:pPr>
      <w:r>
        <w:separator/>
      </w:r>
    </w:p>
  </w:endnote>
  <w:endnote w:type="continuationSeparator" w:id="0">
    <w:p w14:paraId="1560C824" w14:textId="77777777" w:rsidR="00B86F65" w:rsidRDefault="00B86F65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070560"/>
      <w:docPartObj>
        <w:docPartGallery w:val="Page Numbers (Bottom of Page)"/>
        <w:docPartUnique/>
      </w:docPartObj>
    </w:sdtPr>
    <w:sdtEndPr/>
    <w:sdtContent>
      <w:p w14:paraId="201B99F1" w14:textId="77777777" w:rsidR="00A67C02" w:rsidRDefault="00A67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C3">
          <w:rPr>
            <w:noProof/>
          </w:rPr>
          <w:t>5</w:t>
        </w:r>
        <w:r>
          <w:fldChar w:fldCharType="end"/>
        </w:r>
      </w:p>
    </w:sdtContent>
  </w:sdt>
  <w:p w14:paraId="5DED71CA" w14:textId="77777777" w:rsidR="00A67C02" w:rsidRDefault="00A67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1EA7" w14:textId="77777777" w:rsidR="00B86F65" w:rsidRDefault="00B86F65" w:rsidP="00734BB8">
      <w:pPr>
        <w:spacing w:after="0" w:line="240" w:lineRule="auto"/>
      </w:pPr>
      <w:r>
        <w:separator/>
      </w:r>
    </w:p>
  </w:footnote>
  <w:footnote w:type="continuationSeparator" w:id="0">
    <w:p w14:paraId="3CCABB6B" w14:textId="77777777" w:rsidR="00B86F65" w:rsidRDefault="00B86F65" w:rsidP="00734BB8">
      <w:pPr>
        <w:spacing w:after="0" w:line="240" w:lineRule="auto"/>
      </w:pPr>
      <w:r>
        <w:continuationSeparator/>
      </w:r>
    </w:p>
  </w:footnote>
  <w:footnote w:id="1">
    <w:p w14:paraId="1517E1B9" w14:textId="77777777" w:rsidR="000D62B4" w:rsidRPr="007D7177" w:rsidRDefault="000D62B4" w:rsidP="000D62B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D717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tj. Dz.</w:t>
      </w:r>
      <w:r w:rsidRPr="007D7177">
        <w:rPr>
          <w:rFonts w:asciiTheme="minorHAnsi" w:hAnsiTheme="minorHAnsi" w:cstheme="minorHAnsi"/>
          <w:sz w:val="16"/>
          <w:szCs w:val="16"/>
        </w:rPr>
        <w:t>U. z 2024 r. poz. 1061;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065"/>
    <w:multiLevelType w:val="hybridMultilevel"/>
    <w:tmpl w:val="F61E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F73"/>
    <w:multiLevelType w:val="hybridMultilevel"/>
    <w:tmpl w:val="89E4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997"/>
    <w:multiLevelType w:val="hybridMultilevel"/>
    <w:tmpl w:val="B882CABA"/>
    <w:lvl w:ilvl="0" w:tplc="35764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6FA4"/>
    <w:multiLevelType w:val="hybridMultilevel"/>
    <w:tmpl w:val="69E01524"/>
    <w:lvl w:ilvl="0" w:tplc="61CC35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D3001B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5" w15:restartNumberingAfterBreak="0">
    <w:nsid w:val="15297688"/>
    <w:multiLevelType w:val="hybridMultilevel"/>
    <w:tmpl w:val="E702DC8A"/>
    <w:lvl w:ilvl="0" w:tplc="5088FD5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C12FF"/>
    <w:multiLevelType w:val="hybridMultilevel"/>
    <w:tmpl w:val="0A3E39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B10210"/>
    <w:multiLevelType w:val="hybridMultilevel"/>
    <w:tmpl w:val="7B6EC820"/>
    <w:lvl w:ilvl="0" w:tplc="1FC668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3649E"/>
    <w:multiLevelType w:val="hybridMultilevel"/>
    <w:tmpl w:val="CD24736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5D65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10" w15:restartNumberingAfterBreak="0">
    <w:nsid w:val="2F7965BD"/>
    <w:multiLevelType w:val="hybridMultilevel"/>
    <w:tmpl w:val="E626BB46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FD66959"/>
    <w:multiLevelType w:val="hybridMultilevel"/>
    <w:tmpl w:val="A0AEE55C"/>
    <w:lvl w:ilvl="0" w:tplc="8182EB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67D45"/>
    <w:multiLevelType w:val="hybridMultilevel"/>
    <w:tmpl w:val="14EE4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C24C4"/>
    <w:multiLevelType w:val="hybridMultilevel"/>
    <w:tmpl w:val="FD38EB0A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E502A"/>
    <w:multiLevelType w:val="hybridMultilevel"/>
    <w:tmpl w:val="5B043876"/>
    <w:lvl w:ilvl="0" w:tplc="77D21C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F1773"/>
    <w:multiLevelType w:val="hybridMultilevel"/>
    <w:tmpl w:val="B316038E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BB91C7A"/>
    <w:multiLevelType w:val="hybridMultilevel"/>
    <w:tmpl w:val="278A5608"/>
    <w:lvl w:ilvl="0" w:tplc="D1C8A6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5C31"/>
    <w:multiLevelType w:val="multilevel"/>
    <w:tmpl w:val="C49C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2F222FF"/>
    <w:multiLevelType w:val="hybridMultilevel"/>
    <w:tmpl w:val="865E2D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A45442"/>
    <w:multiLevelType w:val="hybridMultilevel"/>
    <w:tmpl w:val="01EAB4A4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8740486"/>
    <w:multiLevelType w:val="hybridMultilevel"/>
    <w:tmpl w:val="C5B06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9A4227"/>
    <w:multiLevelType w:val="hybridMultilevel"/>
    <w:tmpl w:val="98244C4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79F621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FC45FFF"/>
    <w:multiLevelType w:val="hybridMultilevel"/>
    <w:tmpl w:val="FCF4B2C4"/>
    <w:lvl w:ilvl="0" w:tplc="61CC354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30695727">
    <w:abstractNumId w:val="2"/>
  </w:num>
  <w:num w:numId="2" w16cid:durableId="2041516241">
    <w:abstractNumId w:val="9"/>
  </w:num>
  <w:num w:numId="3" w16cid:durableId="136840911">
    <w:abstractNumId w:val="21"/>
  </w:num>
  <w:num w:numId="4" w16cid:durableId="91702736">
    <w:abstractNumId w:val="6"/>
  </w:num>
  <w:num w:numId="5" w16cid:durableId="1541824510">
    <w:abstractNumId w:val="4"/>
  </w:num>
  <w:num w:numId="6" w16cid:durableId="625282451">
    <w:abstractNumId w:val="14"/>
  </w:num>
  <w:num w:numId="7" w16cid:durableId="860509888">
    <w:abstractNumId w:val="19"/>
  </w:num>
  <w:num w:numId="8" w16cid:durableId="1855419253">
    <w:abstractNumId w:val="15"/>
  </w:num>
  <w:num w:numId="9" w16cid:durableId="1587692704">
    <w:abstractNumId w:val="10"/>
  </w:num>
  <w:num w:numId="10" w16cid:durableId="1129054635">
    <w:abstractNumId w:val="3"/>
  </w:num>
  <w:num w:numId="11" w16cid:durableId="300304586">
    <w:abstractNumId w:val="5"/>
  </w:num>
  <w:num w:numId="12" w16cid:durableId="539784400">
    <w:abstractNumId w:val="16"/>
  </w:num>
  <w:num w:numId="13" w16cid:durableId="355935816">
    <w:abstractNumId w:val="8"/>
  </w:num>
  <w:num w:numId="14" w16cid:durableId="638220520">
    <w:abstractNumId w:val="12"/>
  </w:num>
  <w:num w:numId="15" w16cid:durableId="1290818546">
    <w:abstractNumId w:val="22"/>
  </w:num>
  <w:num w:numId="16" w16cid:durableId="1010985163">
    <w:abstractNumId w:val="1"/>
  </w:num>
  <w:num w:numId="17" w16cid:durableId="16739258">
    <w:abstractNumId w:val="11"/>
  </w:num>
  <w:num w:numId="18" w16cid:durableId="1529248690">
    <w:abstractNumId w:val="7"/>
  </w:num>
  <w:num w:numId="19" w16cid:durableId="1689209048">
    <w:abstractNumId w:val="20"/>
  </w:num>
  <w:num w:numId="20" w16cid:durableId="1092894789">
    <w:abstractNumId w:val="0"/>
  </w:num>
  <w:num w:numId="21" w16cid:durableId="1819297864">
    <w:abstractNumId w:val="13"/>
  </w:num>
  <w:num w:numId="22" w16cid:durableId="972907948">
    <w:abstractNumId w:val="23"/>
  </w:num>
  <w:num w:numId="23" w16cid:durableId="19939663">
    <w:abstractNumId w:val="17"/>
  </w:num>
  <w:num w:numId="24" w16cid:durableId="17451802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8BE"/>
    <w:rsid w:val="00033AAC"/>
    <w:rsid w:val="00066CF0"/>
    <w:rsid w:val="000A2824"/>
    <w:rsid w:val="000A5EC3"/>
    <w:rsid w:val="000C6342"/>
    <w:rsid w:val="000D1D3D"/>
    <w:rsid w:val="000D62B4"/>
    <w:rsid w:val="00131EC3"/>
    <w:rsid w:val="00167906"/>
    <w:rsid w:val="001707A1"/>
    <w:rsid w:val="001916DD"/>
    <w:rsid w:val="0019204D"/>
    <w:rsid w:val="001C2E2C"/>
    <w:rsid w:val="001C36E4"/>
    <w:rsid w:val="001D7D4F"/>
    <w:rsid w:val="001E5064"/>
    <w:rsid w:val="001F64EA"/>
    <w:rsid w:val="00261ABE"/>
    <w:rsid w:val="002C2322"/>
    <w:rsid w:val="003115EA"/>
    <w:rsid w:val="00321AA1"/>
    <w:rsid w:val="003847A3"/>
    <w:rsid w:val="003E2AF3"/>
    <w:rsid w:val="00400997"/>
    <w:rsid w:val="00403C8E"/>
    <w:rsid w:val="0047337B"/>
    <w:rsid w:val="004A483B"/>
    <w:rsid w:val="004A6142"/>
    <w:rsid w:val="004C36BF"/>
    <w:rsid w:val="004D7F39"/>
    <w:rsid w:val="00577AD5"/>
    <w:rsid w:val="005D7DCB"/>
    <w:rsid w:val="005E0C26"/>
    <w:rsid w:val="00612330"/>
    <w:rsid w:val="00615206"/>
    <w:rsid w:val="00631E9F"/>
    <w:rsid w:val="00676275"/>
    <w:rsid w:val="006B7550"/>
    <w:rsid w:val="006D1B6F"/>
    <w:rsid w:val="00707D27"/>
    <w:rsid w:val="007344C6"/>
    <w:rsid w:val="00734BB8"/>
    <w:rsid w:val="00774F6A"/>
    <w:rsid w:val="007D06A1"/>
    <w:rsid w:val="0088468F"/>
    <w:rsid w:val="008D7C98"/>
    <w:rsid w:val="008F6030"/>
    <w:rsid w:val="009217C8"/>
    <w:rsid w:val="00955EF8"/>
    <w:rsid w:val="00996122"/>
    <w:rsid w:val="009A0BA6"/>
    <w:rsid w:val="00A54F19"/>
    <w:rsid w:val="00A67C02"/>
    <w:rsid w:val="00AC68A7"/>
    <w:rsid w:val="00AE19A0"/>
    <w:rsid w:val="00B42E2F"/>
    <w:rsid w:val="00B576F0"/>
    <w:rsid w:val="00B86F65"/>
    <w:rsid w:val="00BB557E"/>
    <w:rsid w:val="00BC156D"/>
    <w:rsid w:val="00BE4163"/>
    <w:rsid w:val="00C14C66"/>
    <w:rsid w:val="00C14ED1"/>
    <w:rsid w:val="00C20947"/>
    <w:rsid w:val="00C3597A"/>
    <w:rsid w:val="00C615B0"/>
    <w:rsid w:val="00C74E78"/>
    <w:rsid w:val="00C834FD"/>
    <w:rsid w:val="00C84239"/>
    <w:rsid w:val="00C9642A"/>
    <w:rsid w:val="00CA6652"/>
    <w:rsid w:val="00CB06A8"/>
    <w:rsid w:val="00CB0AB1"/>
    <w:rsid w:val="00CD2C42"/>
    <w:rsid w:val="00D25C58"/>
    <w:rsid w:val="00D32171"/>
    <w:rsid w:val="00D440B3"/>
    <w:rsid w:val="00D44361"/>
    <w:rsid w:val="00D65713"/>
    <w:rsid w:val="00D8723E"/>
    <w:rsid w:val="00DA71D9"/>
    <w:rsid w:val="00DB2FF6"/>
    <w:rsid w:val="00DB6EBF"/>
    <w:rsid w:val="00DC0850"/>
    <w:rsid w:val="00EB7995"/>
    <w:rsid w:val="00ED3B89"/>
    <w:rsid w:val="00EE782E"/>
    <w:rsid w:val="00F552A7"/>
    <w:rsid w:val="00F615AD"/>
    <w:rsid w:val="00FE4F69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2795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BE41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C0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0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E506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1E50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E50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D1D3D"/>
    <w:pPr>
      <w:spacing w:after="0" w:line="240" w:lineRule="auto"/>
    </w:pPr>
    <w:rPr>
      <w:rFonts w:ascii="Garamond" w:eastAsia="Times New Roman" w:hAnsi="Garamond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1D3D"/>
    <w:rPr>
      <w:rFonts w:ascii="Garamond" w:eastAsia="Times New Roman" w:hAnsi="Garamond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D3D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D1D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E41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A069-A9A8-495E-9985-511B7D09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Figaj Tomasz</cp:lastModifiedBy>
  <cp:revision>43</cp:revision>
  <cp:lastPrinted>2026-02-27T08:48:00Z</cp:lastPrinted>
  <dcterms:created xsi:type="dcterms:W3CDTF">2022-01-31T12:06:00Z</dcterms:created>
  <dcterms:modified xsi:type="dcterms:W3CDTF">2026-02-27T08:48:00Z</dcterms:modified>
</cp:coreProperties>
</file>