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52312" w14:textId="77777777" w:rsidR="00CF64D3" w:rsidRDefault="00CF64D3" w:rsidP="007B12FC">
      <w:pPr>
        <w:ind w:left="1092" w:firstLine="1032"/>
      </w:pPr>
      <w:r>
        <w:t xml:space="preserve">   </w:t>
      </w:r>
    </w:p>
    <w:p w14:paraId="4FE7CAE5" w14:textId="61F4070B" w:rsidR="00CF64D3" w:rsidRDefault="00811238" w:rsidP="00CF64D3">
      <w:pPr>
        <w:ind w:left="1416" w:firstLine="1032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64D3">
        <w:t xml:space="preserve"> </w:t>
      </w:r>
      <w:r w:rsidR="005B57B4">
        <w:t xml:space="preserve">     </w:t>
      </w:r>
      <w:r w:rsidR="001929D6">
        <w:t xml:space="preserve">   </w:t>
      </w:r>
      <w:r w:rsidR="005B57B4">
        <w:t xml:space="preserve"> </w:t>
      </w:r>
      <w:r w:rsidRPr="00E47C54">
        <w:t xml:space="preserve">Poznań, dnia </w:t>
      </w:r>
      <w:r w:rsidR="00100D17">
        <w:t>7 lipca</w:t>
      </w:r>
      <w:r w:rsidR="005B57B4">
        <w:t xml:space="preserve"> 2025</w:t>
      </w:r>
      <w:r w:rsidRPr="00E47C54">
        <w:t xml:space="preserve"> r.</w:t>
      </w:r>
      <w:r w:rsidR="00162EB7" w:rsidRPr="00E47C54">
        <w:tab/>
      </w:r>
      <w:r w:rsidR="00D459BD">
        <w:t xml:space="preserve">                 </w:t>
      </w:r>
      <w:r w:rsidR="007B12FC">
        <w:t xml:space="preserve">   </w:t>
      </w:r>
      <w:r w:rsidR="00CF64D3">
        <w:t xml:space="preserve">        </w:t>
      </w:r>
    </w:p>
    <w:p w14:paraId="224D710B" w14:textId="6F8DC698" w:rsidR="00811238" w:rsidRPr="005B57B4" w:rsidRDefault="00CF64D3" w:rsidP="00CF64D3">
      <w:pPr>
        <w:ind w:left="1416" w:firstLine="1032"/>
        <w:rPr>
          <w:sz w:val="20"/>
          <w:szCs w:val="20"/>
        </w:rPr>
      </w:pPr>
      <w:r>
        <w:t xml:space="preserve"> </w:t>
      </w:r>
      <w:r w:rsidR="005B57B4">
        <w:t xml:space="preserve">     </w:t>
      </w:r>
      <w:r w:rsidR="001929D6">
        <w:t xml:space="preserve">   </w:t>
      </w:r>
      <w:r w:rsidR="005B57B4">
        <w:t xml:space="preserve"> </w:t>
      </w:r>
      <w:r w:rsidRPr="005B57B4">
        <w:rPr>
          <w:sz w:val="20"/>
          <w:szCs w:val="20"/>
        </w:rPr>
        <w:t>z</w:t>
      </w:r>
      <w:r w:rsidR="00162EB7" w:rsidRPr="005B57B4">
        <w:rPr>
          <w:sz w:val="20"/>
          <w:szCs w:val="20"/>
        </w:rPr>
        <w:t>a dowodem doręczenia</w:t>
      </w:r>
    </w:p>
    <w:p w14:paraId="45781654" w14:textId="77777777" w:rsidR="00162EB7" w:rsidRDefault="00162EB7" w:rsidP="00162EB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</w:t>
      </w:r>
    </w:p>
    <w:p w14:paraId="1F93DF1D" w14:textId="77777777" w:rsidR="00162EB7" w:rsidRDefault="00162EB7" w:rsidP="00162EB7">
      <w:pPr>
        <w:rPr>
          <w:sz w:val="18"/>
          <w:szCs w:val="18"/>
        </w:rPr>
      </w:pPr>
    </w:p>
    <w:p w14:paraId="69584047" w14:textId="77777777" w:rsidR="00162EB7" w:rsidRDefault="00162EB7" w:rsidP="00162EB7">
      <w:pPr>
        <w:rPr>
          <w:sz w:val="18"/>
          <w:szCs w:val="18"/>
        </w:rPr>
      </w:pPr>
    </w:p>
    <w:p w14:paraId="6A62BDA3" w14:textId="000F3A24" w:rsidR="00FD27D6" w:rsidRPr="000E1BA8" w:rsidRDefault="00611B78" w:rsidP="00611B78">
      <w:pPr>
        <w:spacing w:after="360"/>
        <w:ind w:left="708"/>
        <w:rPr>
          <w:sz w:val="18"/>
          <w:szCs w:val="18"/>
        </w:rPr>
      </w:pPr>
      <w:r>
        <w:rPr>
          <w:rFonts w:cstheme="minorHAnsi"/>
        </w:rPr>
        <w:t xml:space="preserve">        </w:t>
      </w:r>
      <w:r w:rsidR="00E47C54">
        <w:rPr>
          <w:rFonts w:cstheme="minorHAnsi"/>
        </w:rPr>
        <w:t>DSK-V.7440.</w:t>
      </w:r>
      <w:r w:rsidR="00100D17">
        <w:rPr>
          <w:rFonts w:cstheme="minorHAnsi"/>
        </w:rPr>
        <w:t>5</w:t>
      </w:r>
      <w:r w:rsidR="007B12FC">
        <w:rPr>
          <w:rFonts w:cstheme="minorHAnsi"/>
        </w:rPr>
        <w:t>.202</w:t>
      </w:r>
      <w:r w:rsidR="00100D17">
        <w:rPr>
          <w:rFonts w:cstheme="minorHAnsi"/>
        </w:rPr>
        <w:t>5</w:t>
      </w:r>
    </w:p>
    <w:p w14:paraId="6701C607" w14:textId="77777777" w:rsidR="00F57671" w:rsidRPr="00D73BE5" w:rsidRDefault="00F57671" w:rsidP="00F57671">
      <w:pPr>
        <w:spacing w:before="360" w:line="100" w:lineRule="atLeast"/>
        <w:jc w:val="center"/>
        <w:rPr>
          <w:rFonts w:cstheme="minorHAnsi"/>
          <w:b/>
          <w:bCs/>
          <w:color w:val="000000"/>
        </w:rPr>
      </w:pPr>
      <w:r w:rsidRPr="00D73BE5">
        <w:rPr>
          <w:rFonts w:cstheme="minorHAnsi"/>
          <w:b/>
          <w:bCs/>
          <w:color w:val="000000"/>
        </w:rPr>
        <w:t>OBWIESZCZENIE MARSZAŁKA WOJEWÓDZTWA WIELKOPOLSKIEGO</w:t>
      </w:r>
    </w:p>
    <w:p w14:paraId="4A16F247" w14:textId="77B5CC31" w:rsidR="00F57671" w:rsidRPr="00EC0FB5" w:rsidRDefault="00F57671" w:rsidP="00F57671">
      <w:pPr>
        <w:spacing w:before="360" w:line="276" w:lineRule="auto"/>
        <w:rPr>
          <w:rFonts w:cstheme="minorHAnsi"/>
        </w:rPr>
      </w:pPr>
      <w:r w:rsidRPr="00EC0FB5">
        <w:rPr>
          <w:rFonts w:cstheme="minorHAnsi"/>
          <w:color w:val="000000"/>
        </w:rPr>
        <w:t xml:space="preserve">Na podstawie </w:t>
      </w:r>
      <w:r w:rsidRPr="00EC0FB5">
        <w:rPr>
          <w:rFonts w:cstheme="minorHAnsi"/>
        </w:rPr>
        <w:t xml:space="preserve">art. 41 ust. 3, art. 80 ust. 3, art. 156 ust. 1 pkt 2 i art. 161 ust. 1 ustawy </w:t>
      </w:r>
      <w:r w:rsidR="005B57B4">
        <w:rPr>
          <w:rFonts w:cstheme="minorHAnsi"/>
        </w:rPr>
        <w:br/>
      </w:r>
      <w:r w:rsidRPr="00EC0FB5">
        <w:rPr>
          <w:rFonts w:cstheme="minorHAnsi"/>
          <w:bCs/>
          <w:iCs/>
        </w:rPr>
        <w:t>z dnia 9 czerwca 2011 r. – Prawo geologiczne i górnicze (</w:t>
      </w:r>
      <w:r w:rsidRPr="00EC0FB5">
        <w:rPr>
          <w:rFonts w:cstheme="minorHAnsi"/>
        </w:rPr>
        <w:t xml:space="preserve">tekst jednolity: Dz. U. </w:t>
      </w:r>
      <w:r w:rsidR="005B57B4">
        <w:rPr>
          <w:rFonts w:cstheme="minorHAnsi"/>
        </w:rPr>
        <w:br/>
      </w:r>
      <w:r w:rsidRPr="00EC0FB5">
        <w:rPr>
          <w:rFonts w:cstheme="minorHAnsi"/>
        </w:rPr>
        <w:t>z 20</w:t>
      </w:r>
      <w:r>
        <w:rPr>
          <w:rFonts w:cstheme="minorHAnsi"/>
        </w:rPr>
        <w:t>24</w:t>
      </w:r>
      <w:r w:rsidRPr="00EC0FB5">
        <w:rPr>
          <w:rFonts w:cstheme="minorHAnsi"/>
        </w:rPr>
        <w:t xml:space="preserve"> r., poz. </w:t>
      </w:r>
      <w:r>
        <w:rPr>
          <w:rFonts w:cstheme="minorHAnsi"/>
        </w:rPr>
        <w:t>1290</w:t>
      </w:r>
      <w:r w:rsidRPr="00EC0FB5">
        <w:rPr>
          <w:rFonts w:cstheme="minorHAnsi"/>
        </w:rPr>
        <w:t>)</w:t>
      </w:r>
      <w:r w:rsidRPr="00EC0FB5">
        <w:rPr>
          <w:rFonts w:cstheme="minorHAnsi"/>
          <w:bCs/>
          <w:iCs/>
        </w:rPr>
        <w:t xml:space="preserve"> </w:t>
      </w:r>
      <w:r w:rsidRPr="00EC0FB5">
        <w:rPr>
          <w:rFonts w:cstheme="minorHAnsi"/>
        </w:rPr>
        <w:t>oraz</w:t>
      </w:r>
      <w:r w:rsidRPr="00EC0FB5">
        <w:rPr>
          <w:rFonts w:cstheme="minorHAnsi"/>
          <w:color w:val="000000"/>
        </w:rPr>
        <w:t xml:space="preserve"> </w:t>
      </w:r>
      <w:r w:rsidRPr="00EC0FB5">
        <w:rPr>
          <w:rFonts w:cstheme="minorHAnsi"/>
        </w:rPr>
        <w:t xml:space="preserve">art. 61 § 4 </w:t>
      </w:r>
      <w:r w:rsidRPr="00EC0FB5">
        <w:rPr>
          <w:rFonts w:cstheme="minorHAnsi"/>
          <w:color w:val="000000"/>
        </w:rPr>
        <w:t>ustawy z dnia 14 czerwca 1960 r. – Kodeks postępowania administracyjnego (</w:t>
      </w:r>
      <w:r w:rsidRPr="00EC0FB5">
        <w:rPr>
          <w:rFonts w:cstheme="minorHAnsi"/>
        </w:rPr>
        <w:t>tekst jednolity: Dz. U</w:t>
      </w:r>
      <w:r>
        <w:rPr>
          <w:rFonts w:cstheme="minorHAnsi"/>
        </w:rPr>
        <w:t>. z 2024</w:t>
      </w:r>
      <w:r w:rsidRPr="00EC0FB5">
        <w:rPr>
          <w:rFonts w:cstheme="minorHAnsi"/>
        </w:rPr>
        <w:t xml:space="preserve"> r., poz. </w:t>
      </w:r>
      <w:r>
        <w:rPr>
          <w:rFonts w:cstheme="minorHAnsi"/>
        </w:rPr>
        <w:t>572</w:t>
      </w:r>
      <w:r w:rsidRPr="00EC0FB5">
        <w:rPr>
          <w:rFonts w:cstheme="minorHAnsi"/>
        </w:rPr>
        <w:t>)</w:t>
      </w:r>
      <w:r>
        <w:rPr>
          <w:rFonts w:cstheme="minorHAnsi"/>
        </w:rPr>
        <w:t>,</w:t>
      </w:r>
    </w:p>
    <w:p w14:paraId="6D5971AC" w14:textId="77777777" w:rsidR="00F57671" w:rsidRDefault="00F57671" w:rsidP="00F57671">
      <w:pPr>
        <w:spacing w:before="360" w:line="276" w:lineRule="auto"/>
        <w:jc w:val="center"/>
        <w:rPr>
          <w:rFonts w:cstheme="minorHAnsi"/>
          <w:b/>
        </w:rPr>
      </w:pPr>
      <w:r w:rsidRPr="00EC0FB5">
        <w:rPr>
          <w:rFonts w:cstheme="minorHAnsi"/>
          <w:b/>
        </w:rPr>
        <w:t>ZAWIADAMIAM</w:t>
      </w:r>
    </w:p>
    <w:p w14:paraId="1B6AB232" w14:textId="77777777" w:rsidR="00F57671" w:rsidRDefault="00F57671" w:rsidP="00F57671">
      <w:pPr>
        <w:jc w:val="center"/>
        <w:rPr>
          <w:rFonts w:cstheme="minorHAnsi"/>
          <w:b/>
        </w:rPr>
      </w:pPr>
    </w:p>
    <w:p w14:paraId="6742F26A" w14:textId="1238FD0E" w:rsidR="00F57671" w:rsidRPr="00A94FF7" w:rsidRDefault="00F57671" w:rsidP="00105347">
      <w:pPr>
        <w:pStyle w:val="Tekstpodstawowy2"/>
        <w:spacing w:after="0" w:line="276" w:lineRule="auto"/>
        <w:rPr>
          <w:rFonts w:cstheme="minorHAnsi"/>
        </w:rPr>
      </w:pPr>
      <w:r w:rsidRPr="00285529">
        <w:rPr>
          <w:rFonts w:cstheme="minorHAnsi"/>
        </w:rPr>
        <w:t xml:space="preserve">o wystąpieniu przez Marszałka Województwa Wielkopolskiego pismem znak: </w:t>
      </w:r>
      <w:r>
        <w:rPr>
          <w:rFonts w:cstheme="minorHAnsi"/>
        </w:rPr>
        <w:br/>
        <w:t>DSK-V</w:t>
      </w:r>
      <w:r w:rsidRPr="00C71E16">
        <w:rPr>
          <w:rFonts w:cstheme="minorHAnsi"/>
        </w:rPr>
        <w:t>.</w:t>
      </w:r>
      <w:r w:rsidR="00100D17">
        <w:rPr>
          <w:rFonts w:cstheme="minorHAnsi"/>
        </w:rPr>
        <w:t>7440.5.2025</w:t>
      </w:r>
      <w:r>
        <w:rPr>
          <w:rFonts w:cstheme="minorHAnsi"/>
        </w:rPr>
        <w:t xml:space="preserve"> z dnia </w:t>
      </w:r>
      <w:r w:rsidR="00100D17">
        <w:rPr>
          <w:rFonts w:cstheme="minorHAnsi"/>
        </w:rPr>
        <w:t>7 lipca</w:t>
      </w:r>
      <w:r w:rsidRPr="00285529">
        <w:rPr>
          <w:rFonts w:cstheme="minorHAnsi"/>
        </w:rPr>
        <w:t xml:space="preserve"> 202</w:t>
      </w:r>
      <w:r w:rsidR="005B57B4">
        <w:rPr>
          <w:rFonts w:cstheme="minorHAnsi"/>
        </w:rPr>
        <w:t>5</w:t>
      </w:r>
      <w:r w:rsidRPr="00285529">
        <w:rPr>
          <w:rFonts w:cstheme="minorHAnsi"/>
        </w:rPr>
        <w:t xml:space="preserve"> r</w:t>
      </w:r>
      <w:r w:rsidR="00DC3280">
        <w:rPr>
          <w:rFonts w:cstheme="minorHAnsi"/>
        </w:rPr>
        <w:t>.</w:t>
      </w:r>
      <w:r w:rsidRPr="00F57671">
        <w:rPr>
          <w:rFonts w:cstheme="minorHAnsi"/>
        </w:rPr>
        <w:t xml:space="preserve"> </w:t>
      </w:r>
      <w:r>
        <w:rPr>
          <w:rFonts w:cstheme="minorHAnsi"/>
        </w:rPr>
        <w:t xml:space="preserve">do </w:t>
      </w:r>
      <w:r w:rsidR="005B57B4">
        <w:rPr>
          <w:rFonts w:cstheme="minorHAnsi"/>
        </w:rPr>
        <w:t>Burmistrza Ujścia</w:t>
      </w:r>
      <w:r>
        <w:t>,</w:t>
      </w:r>
      <w:r w:rsidR="00100D17">
        <w:t xml:space="preserve"> Wójta Gminy Chodzież, Burmistrza Miasta i Gminy Budzyń, Wójta Gminy Ryczywół i Burmistrza Rogoźna</w:t>
      </w:r>
      <w:r w:rsidRPr="00EC0FB5">
        <w:rPr>
          <w:rFonts w:cstheme="minorHAnsi"/>
        </w:rPr>
        <w:t xml:space="preserve"> </w:t>
      </w:r>
      <w:r w:rsidR="00100D17">
        <w:rPr>
          <w:rFonts w:cstheme="minorHAnsi"/>
        </w:rPr>
        <w:br/>
      </w:r>
      <w:r w:rsidRPr="00EC0FB5">
        <w:rPr>
          <w:rFonts w:cstheme="minorHAnsi"/>
        </w:rPr>
        <w:t xml:space="preserve">o </w:t>
      </w:r>
      <w:r w:rsidRPr="004F19DA">
        <w:rPr>
          <w:rFonts w:cstheme="minorHAnsi"/>
        </w:rPr>
        <w:t xml:space="preserve">zaopiniowanie </w:t>
      </w:r>
      <w:r>
        <w:t>planowanego zatwierdzenia „</w:t>
      </w:r>
      <w:r w:rsidR="00100D17">
        <w:rPr>
          <w:rFonts w:ascii="Calibri" w:hAnsi="Calibri" w:cs="Calibri"/>
        </w:rPr>
        <w:t>Projektu</w:t>
      </w:r>
      <w:r w:rsidR="00100D17" w:rsidRPr="00FD32E9">
        <w:rPr>
          <w:rFonts w:ascii="Calibri" w:hAnsi="Calibri" w:cs="Calibri"/>
        </w:rPr>
        <w:t xml:space="preserve"> robót geologicznych </w:t>
      </w:r>
      <w:r w:rsidR="00100D17">
        <w:rPr>
          <w:rFonts w:ascii="Calibri" w:hAnsi="Calibri" w:cs="Calibri"/>
        </w:rPr>
        <w:t>dla określenia warunków geologiczno-inżynierskich w podłożu projektowanej inwestycji liniowej dla zadania pn. Budowa drogi ekspresowej S11 na odcinku Ujście-Oborniki</w:t>
      </w:r>
      <w:r w:rsidR="005B57B4" w:rsidRPr="004215F9">
        <w:rPr>
          <w:rFonts w:cstheme="minorHAnsi"/>
          <w:bCs/>
        </w:rPr>
        <w:t>”</w:t>
      </w:r>
      <w:r>
        <w:t>,</w:t>
      </w:r>
      <w:r w:rsidRPr="00931FAB">
        <w:t xml:space="preserve"> zwanego dalej „Projektem…”.</w:t>
      </w:r>
    </w:p>
    <w:p w14:paraId="07B6DB12" w14:textId="77777777" w:rsidR="005B57B4" w:rsidRDefault="005B57B4" w:rsidP="005B57B4">
      <w:pPr>
        <w:tabs>
          <w:tab w:val="center" w:pos="4536"/>
          <w:tab w:val="right" w:pos="9072"/>
        </w:tabs>
        <w:spacing w:line="276" w:lineRule="auto"/>
        <w:ind w:left="4536"/>
        <w:jc w:val="both"/>
        <w:rPr>
          <w:b/>
          <w:bCs/>
        </w:rPr>
      </w:pPr>
    </w:p>
    <w:p w14:paraId="3776693C" w14:textId="77777777" w:rsidR="0020293D" w:rsidRDefault="0020293D" w:rsidP="0020293D">
      <w:pPr>
        <w:tabs>
          <w:tab w:val="center" w:pos="4536"/>
          <w:tab w:val="right" w:pos="9072"/>
        </w:tabs>
        <w:spacing w:line="276" w:lineRule="auto"/>
        <w:ind w:left="4536"/>
        <w:jc w:val="both"/>
        <w:rPr>
          <w:b/>
          <w:bCs/>
        </w:rPr>
      </w:pPr>
      <w:r>
        <w:rPr>
          <w:b/>
          <w:bCs/>
        </w:rPr>
        <w:t>wg rozdzielnika</w:t>
      </w:r>
    </w:p>
    <w:p w14:paraId="54B005ED" w14:textId="77777777" w:rsidR="0020293D" w:rsidRPr="00E93AB9" w:rsidRDefault="0020293D" w:rsidP="0020293D">
      <w:pPr>
        <w:tabs>
          <w:tab w:val="center" w:pos="4536"/>
          <w:tab w:val="right" w:pos="9072"/>
        </w:tabs>
        <w:spacing w:line="276" w:lineRule="auto"/>
        <w:ind w:left="4536"/>
        <w:jc w:val="both"/>
        <w:rPr>
          <w:b/>
          <w:bCs/>
        </w:rPr>
      </w:pPr>
    </w:p>
    <w:p w14:paraId="7FE03AD9" w14:textId="77777777" w:rsidR="0020293D" w:rsidRPr="00823C7D" w:rsidRDefault="0020293D" w:rsidP="0020293D">
      <w:pPr>
        <w:tabs>
          <w:tab w:val="left" w:pos="284"/>
          <w:tab w:val="left" w:pos="567"/>
          <w:tab w:val="left" w:pos="709"/>
          <w:tab w:val="left" w:pos="851"/>
        </w:tabs>
        <w:autoSpaceDE w:val="0"/>
        <w:spacing w:line="276" w:lineRule="auto"/>
      </w:pPr>
      <w:r w:rsidRPr="00E93AB9">
        <w:t xml:space="preserve">Zgodnie z art. 80 ust. 5 ustawy z dnia 9 czerwca 2011 r. – Prawo geologiczne i górnicze </w:t>
      </w:r>
      <w:r>
        <w:br/>
        <w:t>(tekst jednolity: Dz. U. z 2024</w:t>
      </w:r>
      <w:r w:rsidRPr="00E93AB9">
        <w:t xml:space="preserve"> r., poz. </w:t>
      </w:r>
      <w:r>
        <w:t>1290</w:t>
      </w:r>
      <w:r w:rsidRPr="00E93AB9">
        <w:t xml:space="preserve">) oraz art. 106 § 5 ustawy z dnia 14 czerwca 1960 r. </w:t>
      </w:r>
      <w:r>
        <w:t xml:space="preserve">- </w:t>
      </w:r>
      <w:r w:rsidRPr="00E93AB9">
        <w:t xml:space="preserve">Kodeks postępowania administracyjnego </w:t>
      </w:r>
      <w:r>
        <w:t xml:space="preserve">(tekst jednolity: </w:t>
      </w:r>
      <w:r w:rsidRPr="00E93AB9">
        <w:t xml:space="preserve">Dz. U. </w:t>
      </w:r>
      <w:r>
        <w:t>z 2024</w:t>
      </w:r>
      <w:r w:rsidRPr="00E93AB9">
        <w:t xml:space="preserve"> r.</w:t>
      </w:r>
      <w:r>
        <w:t>,</w:t>
      </w:r>
      <w:r w:rsidRPr="00E93AB9">
        <w:t xml:space="preserve"> </w:t>
      </w:r>
      <w:r>
        <w:br/>
      </w:r>
      <w:r w:rsidRPr="00E93AB9">
        <w:t xml:space="preserve">poz. </w:t>
      </w:r>
      <w:r>
        <w:t>572</w:t>
      </w:r>
      <w:r w:rsidRPr="00E93AB9">
        <w:t xml:space="preserve">), zwracam się z uprzejmą prośbą o zaopiniowanie (w </w:t>
      </w:r>
      <w:r>
        <w:t>formie postanowienia) planowanego zatwierdzenia „</w:t>
      </w:r>
      <w:r>
        <w:rPr>
          <w:rFonts w:ascii="Calibri" w:hAnsi="Calibri" w:cs="Calibri"/>
        </w:rPr>
        <w:t>Projektu</w:t>
      </w:r>
      <w:r w:rsidRPr="00FD32E9">
        <w:rPr>
          <w:rFonts w:ascii="Calibri" w:hAnsi="Calibri" w:cs="Calibri"/>
        </w:rPr>
        <w:t xml:space="preserve"> robót geologicznych </w:t>
      </w:r>
      <w:r>
        <w:rPr>
          <w:rFonts w:ascii="Calibri" w:hAnsi="Calibri" w:cs="Calibri"/>
        </w:rPr>
        <w:t xml:space="preserve">dla określenia warunków geologiczno-inżynierskich w podłożu projektowanej inwestycji liniowej dla zadania </w:t>
      </w:r>
      <w:r>
        <w:rPr>
          <w:rFonts w:ascii="Calibri" w:hAnsi="Calibri" w:cs="Calibri"/>
        </w:rPr>
        <w:br/>
        <w:t>pn. Budowa drogi ekspresowej S11 na odcinku Ujście-Oborniki</w:t>
      </w:r>
      <w:r w:rsidRPr="00DC18FF">
        <w:rPr>
          <w:rFonts w:cstheme="minorHAnsi"/>
        </w:rPr>
        <w:t>”,</w:t>
      </w:r>
      <w:r>
        <w:t xml:space="preserve"> zwanego dalej „Projektem…”. </w:t>
      </w:r>
    </w:p>
    <w:p w14:paraId="583E8A4C" w14:textId="77777777" w:rsidR="0020293D" w:rsidRPr="00E93AB9" w:rsidRDefault="0020293D" w:rsidP="0020293D">
      <w:pPr>
        <w:tabs>
          <w:tab w:val="left" w:pos="567"/>
          <w:tab w:val="left" w:pos="709"/>
          <w:tab w:val="left" w:pos="851"/>
        </w:tabs>
        <w:spacing w:line="276" w:lineRule="auto"/>
        <w:rPr>
          <w:rFonts w:cstheme="minorHAnsi"/>
        </w:rPr>
      </w:pPr>
      <w:r w:rsidRPr="00E93AB9">
        <w:rPr>
          <w:rFonts w:cstheme="minorHAnsi"/>
        </w:rPr>
        <w:t xml:space="preserve">Postępowanie prowadzone jest na </w:t>
      </w:r>
      <w:r w:rsidRPr="00E93AB9">
        <w:rPr>
          <w:rFonts w:cstheme="minorHAnsi"/>
          <w:color w:val="000000"/>
        </w:rPr>
        <w:t xml:space="preserve">wniosek Inwestora: </w:t>
      </w:r>
      <w:r w:rsidRPr="00356A0E">
        <w:rPr>
          <w:rFonts w:cstheme="minorHAnsi"/>
        </w:rPr>
        <w:t xml:space="preserve">Generalnego Dyrektora Dróg Krajowych i Autostrad (Generalna Dyrekcja Dróg Krajowych i Autostrad Oddział </w:t>
      </w:r>
      <w:r>
        <w:rPr>
          <w:rFonts w:cstheme="minorHAnsi"/>
        </w:rPr>
        <w:br/>
      </w:r>
      <w:r w:rsidRPr="00356A0E">
        <w:rPr>
          <w:rFonts w:cstheme="minorHAnsi"/>
        </w:rPr>
        <w:t xml:space="preserve">w </w:t>
      </w:r>
      <w:r>
        <w:rPr>
          <w:rFonts w:cstheme="minorHAnsi"/>
        </w:rPr>
        <w:t>Poznaniu</w:t>
      </w:r>
      <w:r w:rsidRPr="00DC7F23">
        <w:rPr>
          <w:rFonts w:cstheme="minorHAnsi"/>
        </w:rPr>
        <w:t xml:space="preserve">, z siedzibą przy </w:t>
      </w:r>
      <w:r w:rsidRPr="008367DF">
        <w:rPr>
          <w:rFonts w:cstheme="minorHAnsi"/>
          <w:color w:val="000000"/>
        </w:rPr>
        <w:t>ul. Siemiradzkiego 5a, 60-763 Poznań</w:t>
      </w:r>
      <w:r w:rsidRPr="00356A0E">
        <w:rPr>
          <w:rFonts w:cstheme="minorHAnsi"/>
          <w:color w:val="000000"/>
        </w:rPr>
        <w:t>)</w:t>
      </w:r>
      <w:r w:rsidRPr="00356A0E">
        <w:rPr>
          <w:rFonts w:cstheme="minorHAnsi"/>
        </w:rPr>
        <w:t xml:space="preserve">, </w:t>
      </w:r>
      <w:r>
        <w:rPr>
          <w:rFonts w:cstheme="minorHAnsi"/>
        </w:rPr>
        <w:t>reprezentowanego</w:t>
      </w:r>
      <w:r w:rsidRPr="00DC7F23">
        <w:rPr>
          <w:rFonts w:cstheme="minorHAnsi"/>
        </w:rPr>
        <w:t xml:space="preserve"> przez pełnomocnika </w:t>
      </w:r>
      <w:r>
        <w:rPr>
          <w:rFonts w:cstheme="minorHAnsi"/>
        </w:rPr>
        <w:t>Marka Stalmacha.</w:t>
      </w:r>
    </w:p>
    <w:p w14:paraId="724C5C00" w14:textId="77777777" w:rsidR="0020293D" w:rsidRPr="00BF4C83" w:rsidRDefault="0020293D" w:rsidP="0020293D">
      <w:pPr>
        <w:pStyle w:val="Tekstpodstawowy"/>
        <w:spacing w:before="120" w:line="276" w:lineRule="auto"/>
        <w:jc w:val="left"/>
        <w:rPr>
          <w:rFonts w:asciiTheme="minorHAnsi" w:hAnsiTheme="minorHAnsi" w:cstheme="minorHAnsi"/>
        </w:rPr>
      </w:pPr>
      <w:r w:rsidRPr="00BF4C83">
        <w:rPr>
          <w:rFonts w:asciiTheme="minorHAnsi" w:hAnsiTheme="minorHAnsi" w:cstheme="minorHAnsi"/>
        </w:rPr>
        <w:t>W załączeniu przesyłam:</w:t>
      </w:r>
    </w:p>
    <w:p w14:paraId="76725665" w14:textId="77777777" w:rsidR="0020293D" w:rsidRPr="00926CA7" w:rsidRDefault="0020293D" w:rsidP="0020293D">
      <w:pPr>
        <w:pStyle w:val="Tekstpodstawowy"/>
        <w:spacing w:line="276" w:lineRule="auto"/>
        <w:ind w:left="180" w:hanging="180"/>
        <w:rPr>
          <w:rFonts w:ascii="Arial" w:hAnsi="Arial" w:cs="Arial"/>
          <w:sz w:val="22"/>
          <w:szCs w:val="22"/>
        </w:rPr>
      </w:pPr>
      <w:r w:rsidRPr="00BF4C83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 </w:t>
      </w:r>
      <w:r w:rsidRPr="00BF4C83">
        <w:rPr>
          <w:rFonts w:asciiTheme="minorHAnsi" w:hAnsiTheme="minorHAnsi" w:cstheme="minorHAnsi"/>
        </w:rPr>
        <w:t>1 egz. „</w:t>
      </w:r>
      <w:r w:rsidRPr="004A2A4F">
        <w:rPr>
          <w:rFonts w:asciiTheme="minorHAnsi" w:hAnsiTheme="minorHAnsi" w:cstheme="minorHAnsi"/>
        </w:rPr>
        <w:t xml:space="preserve">Projektu…” </w:t>
      </w:r>
      <w:r>
        <w:rPr>
          <w:rFonts w:asciiTheme="minorHAnsi" w:hAnsiTheme="minorHAnsi" w:cstheme="minorHAnsi"/>
        </w:rPr>
        <w:t>– płyta CD;</w:t>
      </w:r>
      <w:r w:rsidRPr="00926CA7">
        <w:rPr>
          <w:rFonts w:ascii="Arial" w:hAnsi="Arial" w:cs="Arial"/>
          <w:sz w:val="22"/>
          <w:szCs w:val="22"/>
        </w:rPr>
        <w:t xml:space="preserve"> </w:t>
      </w:r>
    </w:p>
    <w:p w14:paraId="1B695E33" w14:textId="77777777" w:rsidR="0020293D" w:rsidRPr="00BF4C83" w:rsidRDefault="0020293D" w:rsidP="0020293D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BF4C83">
        <w:rPr>
          <w:rFonts w:asciiTheme="minorHAnsi" w:hAnsiTheme="minorHAnsi" w:cstheme="minorHAnsi"/>
        </w:rPr>
        <w:t>-  projekt decyzji zatwierdzającej „Projekt…”.</w:t>
      </w:r>
    </w:p>
    <w:p w14:paraId="344F8798" w14:textId="77777777" w:rsidR="0020293D" w:rsidRPr="005443D6" w:rsidRDefault="0020293D" w:rsidP="0020293D">
      <w:pPr>
        <w:tabs>
          <w:tab w:val="left" w:pos="567"/>
          <w:tab w:val="left" w:pos="709"/>
          <w:tab w:val="left" w:pos="851"/>
        </w:tabs>
        <w:spacing w:before="120" w:line="276" w:lineRule="auto"/>
        <w:rPr>
          <w:rFonts w:cstheme="minorHAnsi"/>
          <w:b/>
          <w:bCs/>
          <w:sz w:val="16"/>
          <w:szCs w:val="16"/>
        </w:rPr>
      </w:pPr>
      <w:r w:rsidRPr="00E93AB9">
        <w:lastRenderedPageBreak/>
        <w:t>Jednocześnie infor</w:t>
      </w:r>
      <w:r>
        <w:t xml:space="preserve">muję, że zgodnie z art. 9 ust. 2 ustawy </w:t>
      </w:r>
      <w:r w:rsidRPr="00E93AB9">
        <w:t>Prawo geologiczne i górnicze jeżeli organ współdziałający nie zajmie stanowiska w terminie 14 dni od dnia doręczenia projektu rozstrzygnięcia, uważać się będzie, że aprobuje przedłożony projekt rozstrzygnięcia.</w:t>
      </w:r>
      <w:r>
        <w:br/>
      </w:r>
    </w:p>
    <w:p w14:paraId="6A11AD7B" w14:textId="77777777" w:rsidR="0020293D" w:rsidRPr="00E93AB9" w:rsidRDefault="0020293D" w:rsidP="0020293D">
      <w:pPr>
        <w:tabs>
          <w:tab w:val="left" w:pos="567"/>
          <w:tab w:val="left" w:pos="709"/>
          <w:tab w:val="left" w:pos="851"/>
        </w:tabs>
        <w:spacing w:before="120" w:line="276" w:lineRule="auto"/>
        <w:rPr>
          <w:iCs/>
        </w:rPr>
      </w:pPr>
      <w:r w:rsidRPr="00E93AB9">
        <w:rPr>
          <w:rFonts w:cstheme="minorHAnsi"/>
          <w:b/>
          <w:bCs/>
        </w:rPr>
        <w:t xml:space="preserve">UWAGA: </w:t>
      </w:r>
      <w:r w:rsidRPr="00E93AB9">
        <w:rPr>
          <w:rFonts w:cstheme="minorHAnsi"/>
          <w:bCs/>
        </w:rPr>
        <w:t xml:space="preserve">W piśmie stanowiącym odpowiedź na niniejsze </w:t>
      </w:r>
      <w:r>
        <w:rPr>
          <w:rFonts w:cstheme="minorHAnsi"/>
          <w:bCs/>
        </w:rPr>
        <w:t>pismo</w:t>
      </w:r>
      <w:r w:rsidRPr="00E93AB9">
        <w:rPr>
          <w:rFonts w:cstheme="minorHAnsi"/>
          <w:bCs/>
        </w:rPr>
        <w:t xml:space="preserve"> należy podać znak sprawy.</w:t>
      </w:r>
    </w:p>
    <w:p w14:paraId="43392AAA" w14:textId="77777777" w:rsidR="0020293D" w:rsidRPr="00E93AB9" w:rsidRDefault="0020293D" w:rsidP="0020293D">
      <w:pPr>
        <w:autoSpaceDE w:val="0"/>
        <w:spacing w:line="276" w:lineRule="auto"/>
        <w:ind w:firstLine="708"/>
        <w:jc w:val="both"/>
        <w:rPr>
          <w:rFonts w:cstheme="minorHAnsi"/>
        </w:rPr>
      </w:pPr>
    </w:p>
    <w:p w14:paraId="0D99C111" w14:textId="77777777" w:rsidR="0020293D" w:rsidRDefault="0020293D" w:rsidP="0020293D">
      <w:pPr>
        <w:spacing w:line="276" w:lineRule="auto"/>
        <w:jc w:val="both"/>
        <w:rPr>
          <w:iCs/>
        </w:rPr>
      </w:pPr>
    </w:p>
    <w:p w14:paraId="5E905289" w14:textId="77777777" w:rsidR="0020293D" w:rsidRDefault="0020293D" w:rsidP="0020293D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up. MARSZAŁKA WOJEWÓDZTWA </w:t>
      </w:r>
    </w:p>
    <w:p w14:paraId="61BB35CC" w14:textId="77777777" w:rsidR="0020293D" w:rsidRDefault="0020293D" w:rsidP="0020293D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</w:p>
    <w:p w14:paraId="660BBFC1" w14:textId="77777777" w:rsidR="0020293D" w:rsidRDefault="0020293D" w:rsidP="0020293D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Małgorzata Krucka-Adamkiewicz</w:t>
      </w:r>
    </w:p>
    <w:p w14:paraId="6BC8377C" w14:textId="77777777" w:rsidR="0020293D" w:rsidRDefault="0020293D" w:rsidP="0020293D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Zastępca Dyrektora Departamentu Zarządzania Środowiskiem i Klimatu</w:t>
      </w:r>
    </w:p>
    <w:p w14:paraId="7B059138" w14:textId="77777777" w:rsidR="0020293D" w:rsidRDefault="0020293D" w:rsidP="0020293D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</w:p>
    <w:p w14:paraId="1FA1173E" w14:textId="77777777" w:rsidR="0020293D" w:rsidRDefault="0020293D" w:rsidP="0020293D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podpis elektroniczny</w:t>
      </w:r>
    </w:p>
    <w:p w14:paraId="75412E77" w14:textId="77777777" w:rsidR="0020293D" w:rsidRDefault="0020293D" w:rsidP="0020293D">
      <w:pPr>
        <w:autoSpaceDE w:val="0"/>
        <w:autoSpaceDN w:val="0"/>
        <w:adjustRightInd w:val="0"/>
        <w:spacing w:line="276" w:lineRule="auto"/>
      </w:pPr>
    </w:p>
    <w:p w14:paraId="60A08AAF" w14:textId="77777777" w:rsidR="0020293D" w:rsidRPr="00E93AB9" w:rsidRDefault="0020293D" w:rsidP="0020293D">
      <w:pPr>
        <w:autoSpaceDE w:val="0"/>
        <w:autoSpaceDN w:val="0"/>
        <w:adjustRightInd w:val="0"/>
        <w:spacing w:line="276" w:lineRule="auto"/>
      </w:pPr>
    </w:p>
    <w:p w14:paraId="09F5345E" w14:textId="77777777" w:rsidR="0020293D" w:rsidRPr="00E41094" w:rsidRDefault="0020293D" w:rsidP="0020293D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1EE6B6FE" w14:textId="77777777" w:rsidR="0020293D" w:rsidRPr="00E41094" w:rsidRDefault="0020293D" w:rsidP="0020293D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41094">
        <w:rPr>
          <w:rFonts w:asciiTheme="minorHAnsi" w:hAnsiTheme="minorHAnsi" w:cstheme="minorHAnsi"/>
          <w:sz w:val="20"/>
          <w:szCs w:val="20"/>
        </w:rPr>
        <w:t xml:space="preserve">Załączniki: </w:t>
      </w:r>
    </w:p>
    <w:p w14:paraId="1406F4A2" w14:textId="77777777" w:rsidR="0020293D" w:rsidRPr="00E41094" w:rsidRDefault="0020293D" w:rsidP="0020293D">
      <w:pPr>
        <w:pStyle w:val="Tekstpodstawowy"/>
        <w:numPr>
          <w:ilvl w:val="0"/>
          <w:numId w:val="6"/>
        </w:numPr>
        <w:tabs>
          <w:tab w:val="clear" w:pos="720"/>
          <w:tab w:val="num" w:pos="180"/>
        </w:tabs>
        <w:spacing w:line="276" w:lineRule="auto"/>
        <w:ind w:hanging="72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E41094">
        <w:rPr>
          <w:rFonts w:asciiTheme="minorHAnsi" w:hAnsiTheme="minorHAnsi" w:cstheme="minorHAnsi"/>
          <w:sz w:val="20"/>
          <w:szCs w:val="20"/>
        </w:rPr>
        <w:t>1 egz. „Projektu…” – płyta CD</w:t>
      </w:r>
    </w:p>
    <w:p w14:paraId="69E3B3D4" w14:textId="77777777" w:rsidR="0020293D" w:rsidRPr="00E41094" w:rsidRDefault="0020293D" w:rsidP="0020293D">
      <w:pPr>
        <w:pStyle w:val="Tekstpodstawowy"/>
        <w:numPr>
          <w:ilvl w:val="0"/>
          <w:numId w:val="6"/>
        </w:numPr>
        <w:tabs>
          <w:tab w:val="clear" w:pos="720"/>
          <w:tab w:val="num" w:pos="180"/>
        </w:tabs>
        <w:spacing w:line="276" w:lineRule="auto"/>
        <w:ind w:hanging="720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E41094">
        <w:rPr>
          <w:rFonts w:asciiTheme="minorHAnsi" w:hAnsiTheme="minorHAnsi" w:cstheme="minorHAnsi"/>
          <w:sz w:val="20"/>
          <w:szCs w:val="20"/>
        </w:rPr>
        <w:t>P</w:t>
      </w:r>
      <w:r w:rsidRPr="00E41094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rojekt decyzji zatwierdzającej „Projekt…”</w:t>
      </w:r>
    </w:p>
    <w:p w14:paraId="5F76C912" w14:textId="77777777" w:rsidR="0020293D" w:rsidRPr="00E41094" w:rsidRDefault="0020293D" w:rsidP="0020293D">
      <w:pPr>
        <w:pStyle w:val="Akapitzlist"/>
        <w:spacing w:line="276" w:lineRule="auto"/>
        <w:rPr>
          <w:sz w:val="20"/>
          <w:szCs w:val="20"/>
        </w:rPr>
      </w:pPr>
    </w:p>
    <w:p w14:paraId="6B0C9772" w14:textId="77777777" w:rsidR="0020293D" w:rsidRPr="00E41094" w:rsidRDefault="0020293D" w:rsidP="0020293D">
      <w:pPr>
        <w:spacing w:line="276" w:lineRule="auto"/>
        <w:jc w:val="both"/>
        <w:rPr>
          <w:sz w:val="20"/>
          <w:szCs w:val="20"/>
        </w:rPr>
      </w:pPr>
      <w:r w:rsidRPr="00E41094">
        <w:rPr>
          <w:sz w:val="20"/>
          <w:szCs w:val="20"/>
        </w:rPr>
        <w:t>Otrzymują:</w:t>
      </w:r>
    </w:p>
    <w:p w14:paraId="5D1ADD6F" w14:textId="77777777" w:rsidR="0020293D" w:rsidRPr="00E41094" w:rsidRDefault="0020293D" w:rsidP="0020293D">
      <w:pPr>
        <w:numPr>
          <w:ilvl w:val="0"/>
          <w:numId w:val="5"/>
        </w:numPr>
        <w:tabs>
          <w:tab w:val="clear" w:pos="720"/>
          <w:tab w:val="num" w:pos="284"/>
          <w:tab w:val="center" w:pos="4536"/>
          <w:tab w:val="right" w:pos="9072"/>
        </w:tabs>
        <w:spacing w:line="276" w:lineRule="auto"/>
        <w:ind w:hanging="720"/>
        <w:rPr>
          <w:rFonts w:cstheme="minorHAnsi"/>
          <w:sz w:val="20"/>
          <w:szCs w:val="20"/>
        </w:rPr>
      </w:pPr>
      <w:r w:rsidRPr="00E41094">
        <w:rPr>
          <w:rFonts w:cstheme="minorHAnsi"/>
          <w:sz w:val="20"/>
          <w:szCs w:val="20"/>
        </w:rPr>
        <w:t xml:space="preserve">Burmistrz </w:t>
      </w:r>
      <w:r>
        <w:rPr>
          <w:rFonts w:cstheme="minorHAnsi"/>
          <w:sz w:val="20"/>
          <w:szCs w:val="20"/>
        </w:rPr>
        <w:t>Ujścia</w:t>
      </w:r>
      <w:r w:rsidRPr="00E41094">
        <w:rPr>
          <w:rFonts w:cstheme="minorHAnsi"/>
          <w:sz w:val="20"/>
          <w:szCs w:val="20"/>
        </w:rPr>
        <w:t xml:space="preserve"> (załączniki)</w:t>
      </w:r>
    </w:p>
    <w:p w14:paraId="6AADD040" w14:textId="77777777" w:rsidR="0020293D" w:rsidRDefault="0020293D" w:rsidP="0020293D">
      <w:p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  <w:shd w:val="clear" w:color="auto" w:fill="FFFFFF"/>
        </w:rPr>
      </w:pPr>
      <w:r w:rsidRPr="00E41094">
        <w:rPr>
          <w:rFonts w:cstheme="minorHAnsi"/>
          <w:sz w:val="20"/>
          <w:szCs w:val="20"/>
          <w:shd w:val="clear" w:color="auto" w:fill="FFFFFF"/>
        </w:rPr>
        <w:t xml:space="preserve">      </w:t>
      </w:r>
      <w:r>
        <w:rPr>
          <w:rFonts w:cstheme="minorHAnsi"/>
          <w:sz w:val="20"/>
          <w:szCs w:val="20"/>
          <w:shd w:val="clear" w:color="auto" w:fill="FFFFFF"/>
        </w:rPr>
        <w:t>Plac Wiosny Ludów 2, 64-850 Ujście</w:t>
      </w:r>
    </w:p>
    <w:p w14:paraId="291B1ACB" w14:textId="77777777" w:rsidR="0020293D" w:rsidRDefault="0020293D" w:rsidP="0020293D">
      <w:p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2.   Wójt Gminy Chodzież (załączniki)</w:t>
      </w:r>
    </w:p>
    <w:p w14:paraId="0FDF94AC" w14:textId="77777777" w:rsidR="0020293D" w:rsidRDefault="0020293D" w:rsidP="0020293D">
      <w:p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      ul. Notecka 28, 64-800 Chodzież </w:t>
      </w:r>
    </w:p>
    <w:p w14:paraId="0F57436F" w14:textId="77777777" w:rsidR="0020293D" w:rsidRDefault="0020293D" w:rsidP="0020293D">
      <w:p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3.   Burmistrz Miasta i Gminy Budzyń (załączniki)</w:t>
      </w:r>
    </w:p>
    <w:p w14:paraId="21C2AE9A" w14:textId="69CC7CF9" w:rsidR="0020293D" w:rsidRDefault="0020293D" w:rsidP="0020293D">
      <w:p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      ul. Przemysłowa 16</w:t>
      </w:r>
      <w:r w:rsidR="00C145B0">
        <w:rPr>
          <w:rFonts w:cstheme="minorHAnsi"/>
          <w:sz w:val="20"/>
          <w:szCs w:val="20"/>
          <w:shd w:val="clear" w:color="auto" w:fill="FFFFFF"/>
        </w:rPr>
        <w:t>A</w:t>
      </w:r>
      <w:r>
        <w:rPr>
          <w:rFonts w:cstheme="minorHAnsi"/>
          <w:sz w:val="20"/>
          <w:szCs w:val="20"/>
          <w:shd w:val="clear" w:color="auto" w:fill="FFFFFF"/>
        </w:rPr>
        <w:t>, 64-840 Budzyń</w:t>
      </w:r>
    </w:p>
    <w:p w14:paraId="44B1030A" w14:textId="77777777" w:rsidR="0020293D" w:rsidRDefault="0020293D" w:rsidP="0020293D">
      <w:p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4.   Wójt Gminy Ryczywół (załączniki)</w:t>
      </w:r>
    </w:p>
    <w:p w14:paraId="55CE8035" w14:textId="77777777" w:rsidR="0020293D" w:rsidRDefault="0020293D" w:rsidP="0020293D">
      <w:p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      ul. Mickiewicza 10, 64-630 Ryczywół</w:t>
      </w:r>
    </w:p>
    <w:p w14:paraId="6E194878" w14:textId="77777777" w:rsidR="0020293D" w:rsidRDefault="0020293D" w:rsidP="0020293D">
      <w:p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5.   Burmistrz Rogoźna (załączniki)</w:t>
      </w:r>
    </w:p>
    <w:p w14:paraId="5AFE0DEA" w14:textId="77777777" w:rsidR="0020293D" w:rsidRDefault="0020293D" w:rsidP="0020293D">
      <w:p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      ul. Nowa 2, 64-610 Rogoźno</w:t>
      </w:r>
    </w:p>
    <w:p w14:paraId="5F68C09E" w14:textId="77777777" w:rsidR="0020293D" w:rsidRPr="00CD4F23" w:rsidRDefault="0020293D" w:rsidP="0020293D">
      <w:p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6.   Marek Stalmach - pełnomocnik</w:t>
      </w:r>
    </w:p>
    <w:p w14:paraId="50B25BD8" w14:textId="77777777" w:rsidR="0020293D" w:rsidRPr="00C679A1" w:rsidRDefault="0020293D" w:rsidP="0020293D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spacing w:line="276" w:lineRule="auto"/>
        <w:ind w:left="284" w:hanging="284"/>
        <w:rPr>
          <w:sz w:val="20"/>
          <w:szCs w:val="20"/>
        </w:rPr>
      </w:pPr>
      <w:r w:rsidRPr="00C679A1">
        <w:rPr>
          <w:sz w:val="20"/>
          <w:szCs w:val="20"/>
        </w:rPr>
        <w:t xml:space="preserve">Pozostałe Strony – w trybie art. 41 ust. 3 w zw. z art. 80 ust. 3 ustawy Prawo geologiczne </w:t>
      </w:r>
      <w:r w:rsidRPr="00C679A1">
        <w:rPr>
          <w:sz w:val="20"/>
          <w:szCs w:val="20"/>
        </w:rPr>
        <w:br/>
        <w:t>i górnicze</w:t>
      </w:r>
    </w:p>
    <w:p w14:paraId="657A3D44" w14:textId="77777777" w:rsidR="0020293D" w:rsidRPr="00E41094" w:rsidRDefault="0020293D" w:rsidP="0020293D">
      <w:pPr>
        <w:numPr>
          <w:ilvl w:val="0"/>
          <w:numId w:val="7"/>
        </w:numPr>
        <w:tabs>
          <w:tab w:val="left" w:pos="284"/>
          <w:tab w:val="center" w:pos="4536"/>
          <w:tab w:val="right" w:pos="9072"/>
        </w:tabs>
        <w:spacing w:line="276" w:lineRule="auto"/>
        <w:ind w:hanging="720"/>
        <w:rPr>
          <w:sz w:val="20"/>
          <w:szCs w:val="20"/>
        </w:rPr>
      </w:pPr>
      <w:r w:rsidRPr="00E41094">
        <w:rPr>
          <w:sz w:val="20"/>
          <w:szCs w:val="20"/>
        </w:rPr>
        <w:t>Aa</w:t>
      </w:r>
    </w:p>
    <w:p w14:paraId="1D8D44B4" w14:textId="77777777" w:rsidR="0020293D" w:rsidRPr="0084351B" w:rsidRDefault="0020293D" w:rsidP="0020293D">
      <w:pPr>
        <w:spacing w:line="276" w:lineRule="auto"/>
        <w:jc w:val="both"/>
      </w:pPr>
    </w:p>
    <w:p w14:paraId="4F916F8D" w14:textId="77777777" w:rsidR="0020293D" w:rsidRPr="006610CC" w:rsidRDefault="0020293D" w:rsidP="0020293D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610CC">
        <w:rPr>
          <w:rFonts w:eastAsia="Times New Roman" w:cstheme="minorHAnsi"/>
          <w:bCs/>
          <w:sz w:val="20"/>
          <w:szCs w:val="20"/>
          <w:lang w:eastAsia="pl-PL"/>
        </w:rPr>
        <w:t>Sprawę prowadzi:</w:t>
      </w:r>
    </w:p>
    <w:p w14:paraId="19715CFA" w14:textId="77777777" w:rsidR="0020293D" w:rsidRPr="006610CC" w:rsidRDefault="0020293D" w:rsidP="0020293D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smartTag w:uri="urn:schemas-microsoft-com:office:smarttags" w:element="PersonName">
        <w:smartTagPr>
          <w:attr w:name="ProductID" w:val="Izabela Brożek"/>
        </w:smartTagPr>
        <w:r w:rsidRPr="006610CC">
          <w:rPr>
            <w:rFonts w:eastAsia="Times New Roman" w:cstheme="minorHAnsi"/>
            <w:bCs/>
            <w:sz w:val="20"/>
            <w:szCs w:val="20"/>
            <w:lang w:eastAsia="pl-PL"/>
          </w:rPr>
          <w:t>Izabela Brożek</w:t>
        </w:r>
      </w:smartTag>
    </w:p>
    <w:p w14:paraId="2D0893C0" w14:textId="77777777" w:rsidR="0020293D" w:rsidRPr="006610CC" w:rsidRDefault="0020293D" w:rsidP="0020293D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610CC">
        <w:rPr>
          <w:rFonts w:eastAsia="Times New Roman" w:cstheme="minorHAnsi"/>
          <w:bCs/>
          <w:sz w:val="20"/>
          <w:szCs w:val="20"/>
          <w:lang w:eastAsia="pl-PL"/>
        </w:rPr>
        <w:t>tel.: 61 626 64 80</w:t>
      </w:r>
    </w:p>
    <w:p w14:paraId="3D18F7AE" w14:textId="77777777" w:rsidR="0020293D" w:rsidRPr="006610CC" w:rsidRDefault="0020293D" w:rsidP="0020293D">
      <w:pPr>
        <w:spacing w:line="276" w:lineRule="auto"/>
        <w:rPr>
          <w:rFonts w:eastAsia="Times New Roman" w:cstheme="minorHAnsi"/>
          <w:sz w:val="20"/>
          <w:szCs w:val="20"/>
          <w:lang w:eastAsia="pl-PL"/>
        </w:rPr>
      </w:pPr>
      <w:r w:rsidRPr="006610CC">
        <w:rPr>
          <w:rFonts w:eastAsia="Times New Roman" w:cstheme="minorHAnsi"/>
          <w:sz w:val="20"/>
          <w:szCs w:val="20"/>
          <w:lang w:eastAsia="pl-PL"/>
        </w:rPr>
        <w:t xml:space="preserve">Pokój nr  1053 </w:t>
      </w:r>
    </w:p>
    <w:p w14:paraId="01E29A44" w14:textId="77777777" w:rsidR="0020293D" w:rsidRPr="006610CC" w:rsidRDefault="0020293D" w:rsidP="0020293D">
      <w:pPr>
        <w:spacing w:line="276" w:lineRule="auto"/>
        <w:rPr>
          <w:rFonts w:cstheme="minorHAnsi"/>
        </w:rPr>
      </w:pPr>
      <w:r w:rsidRPr="006610CC">
        <w:rPr>
          <w:rFonts w:eastAsia="Times New Roman" w:cstheme="minorHAnsi"/>
          <w:sz w:val="20"/>
          <w:szCs w:val="20"/>
          <w:lang w:eastAsia="pl-PL"/>
        </w:rPr>
        <w:t>email: izabela.brozek@umww.pl</w:t>
      </w:r>
    </w:p>
    <w:p w14:paraId="1E2650DD" w14:textId="77777777" w:rsidR="005B57B4" w:rsidRPr="00C63B8F" w:rsidRDefault="005B57B4" w:rsidP="005B57B4">
      <w:pPr>
        <w:tabs>
          <w:tab w:val="left" w:pos="390"/>
        </w:tabs>
        <w:spacing w:line="276" w:lineRule="auto"/>
        <w:jc w:val="both"/>
        <w:rPr>
          <w:b/>
          <w:bCs/>
          <w:sz w:val="18"/>
          <w:szCs w:val="20"/>
        </w:rPr>
      </w:pPr>
    </w:p>
    <w:p w14:paraId="2B44772D" w14:textId="0644E6B9" w:rsidR="00F57671" w:rsidRDefault="00F57671" w:rsidP="00991D87">
      <w:pPr>
        <w:tabs>
          <w:tab w:val="left" w:pos="284"/>
        </w:tabs>
        <w:autoSpaceDN w:val="0"/>
        <w:spacing w:before="120"/>
        <w:jc w:val="both"/>
        <w:rPr>
          <w:sz w:val="20"/>
          <w:szCs w:val="20"/>
        </w:rPr>
      </w:pPr>
      <w:r w:rsidRPr="005B57B4">
        <w:rPr>
          <w:sz w:val="20"/>
          <w:szCs w:val="20"/>
        </w:rPr>
        <w:t xml:space="preserve">Data zamieszczenia w Biuletynie Informacji Publicznej: </w:t>
      </w:r>
      <w:r w:rsidR="0020293D">
        <w:rPr>
          <w:sz w:val="20"/>
          <w:szCs w:val="20"/>
        </w:rPr>
        <w:t>10 lipca</w:t>
      </w:r>
      <w:r w:rsidR="005B57B4" w:rsidRPr="005B57B4">
        <w:rPr>
          <w:sz w:val="20"/>
          <w:szCs w:val="20"/>
        </w:rPr>
        <w:t xml:space="preserve"> 2025</w:t>
      </w:r>
      <w:r w:rsidRPr="005B57B4">
        <w:rPr>
          <w:sz w:val="20"/>
          <w:szCs w:val="20"/>
        </w:rPr>
        <w:t xml:space="preserve"> r.</w:t>
      </w:r>
    </w:p>
    <w:p w14:paraId="1C54034D" w14:textId="77777777" w:rsidR="00125F51" w:rsidRPr="005B57B4" w:rsidRDefault="00125F51" w:rsidP="00991D87">
      <w:pPr>
        <w:tabs>
          <w:tab w:val="left" w:pos="284"/>
        </w:tabs>
        <w:autoSpaceDN w:val="0"/>
        <w:spacing w:before="120"/>
        <w:jc w:val="both"/>
        <w:rPr>
          <w:b/>
          <w:bCs/>
          <w:sz w:val="20"/>
          <w:szCs w:val="20"/>
        </w:rPr>
      </w:pPr>
      <w:bookmarkStart w:id="0" w:name="_GoBack"/>
      <w:bookmarkEnd w:id="0"/>
    </w:p>
    <w:sectPr w:rsidR="00125F51" w:rsidRPr="005B57B4" w:rsidSect="00ED181A">
      <w:footerReference w:type="default" r:id="rId9"/>
      <w:headerReference w:type="first" r:id="rId10"/>
      <w:footerReference w:type="first" r:id="rId11"/>
      <w:pgSz w:w="11906" w:h="16838"/>
      <w:pgMar w:top="851" w:right="170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CF1B9" w14:textId="77777777" w:rsidR="00F01D5D" w:rsidRDefault="00F01D5D" w:rsidP="007D24CC">
      <w:r>
        <w:separator/>
      </w:r>
    </w:p>
  </w:endnote>
  <w:endnote w:type="continuationSeparator" w:id="0">
    <w:p w14:paraId="014D4FA0" w14:textId="77777777" w:rsidR="00F01D5D" w:rsidRDefault="00F01D5D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4057"/>
      <w:docPartObj>
        <w:docPartGallery w:val="Page Numbers (Bottom of Page)"/>
        <w:docPartUnique/>
      </w:docPartObj>
    </w:sdtPr>
    <w:sdtEndPr/>
    <w:sdtContent>
      <w:p w14:paraId="23C02FCE" w14:textId="63F14F3B" w:rsidR="00ED181A" w:rsidRDefault="00ED18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F51">
          <w:rPr>
            <w:noProof/>
          </w:rPr>
          <w:t>2</w:t>
        </w:r>
        <w:r>
          <w:fldChar w:fldCharType="end"/>
        </w:r>
      </w:p>
    </w:sdtContent>
  </w:sdt>
  <w:p w14:paraId="2520EDA0" w14:textId="77777777" w:rsidR="00ED181A" w:rsidRDefault="00ED1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3A40" w14:textId="3BF13289" w:rsidR="00ED181A" w:rsidRPr="004E4070" w:rsidRDefault="00ED181A" w:rsidP="00ED181A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547CCDFC" wp14:editId="506968EE">
          <wp:simplePos x="0" y="0"/>
          <wp:positionH relativeFrom="margin">
            <wp:posOffset>3742690</wp:posOffset>
          </wp:positionH>
          <wp:positionV relativeFrom="margin">
            <wp:posOffset>8750300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F34EB" wp14:editId="617DFE3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E0D81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DDAC5" wp14:editId="120E9528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8C051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9828735" w14:textId="3C042414" w:rsidR="00ED181A" w:rsidRPr="00FF4EC8" w:rsidRDefault="00ED181A" w:rsidP="00ED181A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F89F3E9" w14:textId="77777777" w:rsidR="00ED181A" w:rsidRPr="00C05297" w:rsidRDefault="00ED181A" w:rsidP="00ED181A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11BF0524" w14:textId="77777777" w:rsidR="00ED181A" w:rsidRDefault="00ED1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669C3" w14:textId="77777777" w:rsidR="00F01D5D" w:rsidRDefault="00F01D5D" w:rsidP="007D24CC">
      <w:r>
        <w:separator/>
      </w:r>
    </w:p>
  </w:footnote>
  <w:footnote w:type="continuationSeparator" w:id="0">
    <w:p w14:paraId="48C9A8E1" w14:textId="77777777" w:rsidR="00F01D5D" w:rsidRDefault="00F01D5D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B5A4" w14:textId="20EBE781" w:rsidR="00ED181A" w:rsidRDefault="00ED181A">
    <w:pPr>
      <w:pStyle w:val="Nagwek"/>
      <w:jc w:val="right"/>
    </w:pPr>
  </w:p>
  <w:p w14:paraId="68F1A06F" w14:textId="77777777" w:rsidR="00ED181A" w:rsidRDefault="00ED1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565"/>
    <w:multiLevelType w:val="hybridMultilevel"/>
    <w:tmpl w:val="023042C0"/>
    <w:lvl w:ilvl="0" w:tplc="8E5601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350B"/>
    <w:multiLevelType w:val="hybridMultilevel"/>
    <w:tmpl w:val="44364DFA"/>
    <w:lvl w:ilvl="0" w:tplc="4358F1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A450E82"/>
    <w:multiLevelType w:val="hybridMultilevel"/>
    <w:tmpl w:val="90744FE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3511F"/>
    <w:multiLevelType w:val="hybridMultilevel"/>
    <w:tmpl w:val="BC18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C16EA"/>
    <w:multiLevelType w:val="hybridMultilevel"/>
    <w:tmpl w:val="3D507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594750"/>
    <w:multiLevelType w:val="hybridMultilevel"/>
    <w:tmpl w:val="B6AA1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838C2"/>
    <w:rsid w:val="000C5E7D"/>
    <w:rsid w:val="000E1BA8"/>
    <w:rsid w:val="000F575E"/>
    <w:rsid w:val="00100D17"/>
    <w:rsid w:val="00105347"/>
    <w:rsid w:val="00117ADD"/>
    <w:rsid w:val="0012041F"/>
    <w:rsid w:val="00125F51"/>
    <w:rsid w:val="00162EB7"/>
    <w:rsid w:val="00166018"/>
    <w:rsid w:val="001929D6"/>
    <w:rsid w:val="001A3D98"/>
    <w:rsid w:val="0020293D"/>
    <w:rsid w:val="002327C6"/>
    <w:rsid w:val="002622A3"/>
    <w:rsid w:val="002A4905"/>
    <w:rsid w:val="002C5D95"/>
    <w:rsid w:val="00324767"/>
    <w:rsid w:val="00371AD0"/>
    <w:rsid w:val="00383921"/>
    <w:rsid w:val="003A13E6"/>
    <w:rsid w:val="003A2407"/>
    <w:rsid w:val="003B731E"/>
    <w:rsid w:val="003C0E44"/>
    <w:rsid w:val="003E4390"/>
    <w:rsid w:val="003F43E8"/>
    <w:rsid w:val="004532E0"/>
    <w:rsid w:val="00460EF9"/>
    <w:rsid w:val="00461F11"/>
    <w:rsid w:val="004629D1"/>
    <w:rsid w:val="00467C01"/>
    <w:rsid w:val="00496421"/>
    <w:rsid w:val="004B1032"/>
    <w:rsid w:val="004E43D0"/>
    <w:rsid w:val="005018AE"/>
    <w:rsid w:val="0052141E"/>
    <w:rsid w:val="00531774"/>
    <w:rsid w:val="00540D1B"/>
    <w:rsid w:val="0055681B"/>
    <w:rsid w:val="0056314E"/>
    <w:rsid w:val="00570F3C"/>
    <w:rsid w:val="005720A3"/>
    <w:rsid w:val="00586675"/>
    <w:rsid w:val="005B57B4"/>
    <w:rsid w:val="00611B78"/>
    <w:rsid w:val="00632474"/>
    <w:rsid w:val="006578E5"/>
    <w:rsid w:val="00675A29"/>
    <w:rsid w:val="00680BEC"/>
    <w:rsid w:val="00683241"/>
    <w:rsid w:val="00695FD6"/>
    <w:rsid w:val="006A325C"/>
    <w:rsid w:val="006B731B"/>
    <w:rsid w:val="006C7DD4"/>
    <w:rsid w:val="006D3FDD"/>
    <w:rsid w:val="006E04BD"/>
    <w:rsid w:val="007158B7"/>
    <w:rsid w:val="007267E5"/>
    <w:rsid w:val="00747DDF"/>
    <w:rsid w:val="00796128"/>
    <w:rsid w:val="007B12FC"/>
    <w:rsid w:val="007C7762"/>
    <w:rsid w:val="007D24CC"/>
    <w:rsid w:val="007D47F3"/>
    <w:rsid w:val="007E1737"/>
    <w:rsid w:val="00811238"/>
    <w:rsid w:val="00856A5E"/>
    <w:rsid w:val="008628A4"/>
    <w:rsid w:val="00866E09"/>
    <w:rsid w:val="008A08DE"/>
    <w:rsid w:val="008B1482"/>
    <w:rsid w:val="008E63E5"/>
    <w:rsid w:val="00907014"/>
    <w:rsid w:val="00932E75"/>
    <w:rsid w:val="00946B8F"/>
    <w:rsid w:val="00974310"/>
    <w:rsid w:val="00991D87"/>
    <w:rsid w:val="009B78CE"/>
    <w:rsid w:val="009D3B9F"/>
    <w:rsid w:val="009D6D90"/>
    <w:rsid w:val="009E38F5"/>
    <w:rsid w:val="009E6B77"/>
    <w:rsid w:val="009F755E"/>
    <w:rsid w:val="00A02923"/>
    <w:rsid w:val="00A33643"/>
    <w:rsid w:val="00A44DD6"/>
    <w:rsid w:val="00A74E77"/>
    <w:rsid w:val="00A77BA9"/>
    <w:rsid w:val="00A815A1"/>
    <w:rsid w:val="00A96D2F"/>
    <w:rsid w:val="00AA5004"/>
    <w:rsid w:val="00AB6EA3"/>
    <w:rsid w:val="00AC1632"/>
    <w:rsid w:val="00AD4C08"/>
    <w:rsid w:val="00AF0C71"/>
    <w:rsid w:val="00B05308"/>
    <w:rsid w:val="00B16D59"/>
    <w:rsid w:val="00B616E4"/>
    <w:rsid w:val="00BA5D4E"/>
    <w:rsid w:val="00BB66B7"/>
    <w:rsid w:val="00BD6078"/>
    <w:rsid w:val="00BE6B04"/>
    <w:rsid w:val="00BF4311"/>
    <w:rsid w:val="00C04930"/>
    <w:rsid w:val="00C05297"/>
    <w:rsid w:val="00C11220"/>
    <w:rsid w:val="00C136F0"/>
    <w:rsid w:val="00C145B0"/>
    <w:rsid w:val="00C63B8F"/>
    <w:rsid w:val="00CD2C87"/>
    <w:rsid w:val="00CD7878"/>
    <w:rsid w:val="00CF1B99"/>
    <w:rsid w:val="00CF64D3"/>
    <w:rsid w:val="00D0069F"/>
    <w:rsid w:val="00D239D4"/>
    <w:rsid w:val="00D459BD"/>
    <w:rsid w:val="00D46488"/>
    <w:rsid w:val="00D71A6D"/>
    <w:rsid w:val="00D75E7E"/>
    <w:rsid w:val="00DC1DEA"/>
    <w:rsid w:val="00DC3280"/>
    <w:rsid w:val="00DC54AE"/>
    <w:rsid w:val="00DC64D6"/>
    <w:rsid w:val="00DF4D1D"/>
    <w:rsid w:val="00DF4E7A"/>
    <w:rsid w:val="00E22776"/>
    <w:rsid w:val="00E47C54"/>
    <w:rsid w:val="00E50468"/>
    <w:rsid w:val="00E5329F"/>
    <w:rsid w:val="00E54F69"/>
    <w:rsid w:val="00E93760"/>
    <w:rsid w:val="00E938E4"/>
    <w:rsid w:val="00EA69BE"/>
    <w:rsid w:val="00EB1E3F"/>
    <w:rsid w:val="00EB609E"/>
    <w:rsid w:val="00ED181A"/>
    <w:rsid w:val="00EF41C5"/>
    <w:rsid w:val="00F01D5D"/>
    <w:rsid w:val="00F25646"/>
    <w:rsid w:val="00F257AD"/>
    <w:rsid w:val="00F55289"/>
    <w:rsid w:val="00F57671"/>
    <w:rsid w:val="00F70729"/>
    <w:rsid w:val="00FD1A70"/>
    <w:rsid w:val="00FD27D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32E7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2E7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2E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2E75"/>
  </w:style>
  <w:style w:type="paragraph" w:styleId="Tekstpodstawowy2">
    <w:name w:val="Body Text 2"/>
    <w:basedOn w:val="Normalny"/>
    <w:link w:val="Tekstpodstawowy2Znak"/>
    <w:uiPriority w:val="99"/>
    <w:unhideWhenUsed/>
    <w:rsid w:val="00162EB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EB7"/>
  </w:style>
  <w:style w:type="paragraph" w:styleId="Akapitzlist">
    <w:name w:val="List Paragraph"/>
    <w:basedOn w:val="Normalny"/>
    <w:uiPriority w:val="34"/>
    <w:qFormat/>
    <w:rsid w:val="00DC64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4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CC289-94EF-4753-964F-D0ED8DD8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Brozek Izabela</cp:lastModifiedBy>
  <cp:revision>18</cp:revision>
  <cp:lastPrinted>2025-01-29T08:33:00Z</cp:lastPrinted>
  <dcterms:created xsi:type="dcterms:W3CDTF">2024-10-01T08:57:00Z</dcterms:created>
  <dcterms:modified xsi:type="dcterms:W3CDTF">2025-06-24T06:55:00Z</dcterms:modified>
</cp:coreProperties>
</file>