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23" w:rsidRPr="009A224A" w:rsidRDefault="004318B0" w:rsidP="00F47522">
      <w:pPr>
        <w:rPr>
          <w:rFonts w:cs="Calibri"/>
          <w:color w:val="FF0000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38" w:rsidRPr="009A224A">
        <w:rPr>
          <w:rFonts w:cs="Calibri"/>
        </w:rPr>
        <w:tab/>
      </w:r>
      <w:r w:rsidR="00811238" w:rsidRPr="009A224A">
        <w:rPr>
          <w:rFonts w:cs="Calibri"/>
        </w:rPr>
        <w:tab/>
      </w:r>
    </w:p>
    <w:p w:rsidR="00811238" w:rsidRPr="009A224A" w:rsidRDefault="00811238" w:rsidP="00F47522">
      <w:pPr>
        <w:rPr>
          <w:rFonts w:cs="Calibri"/>
        </w:rPr>
      </w:pPr>
    </w:p>
    <w:p w:rsidR="00811238" w:rsidRPr="009A224A" w:rsidRDefault="00811238" w:rsidP="00F47522">
      <w:pPr>
        <w:rPr>
          <w:rFonts w:cs="Calibri"/>
        </w:rPr>
      </w:pPr>
      <w:r w:rsidRPr="009A224A">
        <w:rPr>
          <w:rFonts w:cs="Calibri"/>
        </w:rPr>
        <w:tab/>
        <w:t xml:space="preserve">      </w:t>
      </w:r>
    </w:p>
    <w:p w:rsidR="00811238" w:rsidRPr="009A224A" w:rsidRDefault="00811238" w:rsidP="00F47522">
      <w:pPr>
        <w:rPr>
          <w:rFonts w:cs="Calibri"/>
        </w:rPr>
      </w:pPr>
    </w:p>
    <w:p w:rsidR="00811238" w:rsidRDefault="00811238" w:rsidP="00F47522">
      <w:pPr>
        <w:rPr>
          <w:rFonts w:cs="Calibri"/>
        </w:rPr>
      </w:pPr>
    </w:p>
    <w:p w:rsidR="008B1FA8" w:rsidRPr="009A224A" w:rsidRDefault="008B1FA8" w:rsidP="00F47522">
      <w:pPr>
        <w:rPr>
          <w:rFonts w:cs="Calibri"/>
        </w:rPr>
      </w:pPr>
    </w:p>
    <w:p w:rsidR="00C55A0A" w:rsidRPr="00424540" w:rsidRDefault="007A72A1" w:rsidP="00424540">
      <w:pPr>
        <w:keepLines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Cs/>
          <w:u w:val="single"/>
        </w:rPr>
      </w:pPr>
      <w:r w:rsidRPr="00424540">
        <w:rPr>
          <w:rFonts w:asciiTheme="minorHAnsi" w:hAnsiTheme="minorHAnsi" w:cstheme="minorHAnsi"/>
          <w:b/>
          <w:iCs/>
          <w:u w:val="single"/>
        </w:rPr>
        <w:t>Informacja d</w:t>
      </w:r>
      <w:r w:rsidR="00C55A0A" w:rsidRPr="00424540">
        <w:rPr>
          <w:rFonts w:asciiTheme="minorHAnsi" w:hAnsiTheme="minorHAnsi" w:cstheme="minorHAnsi"/>
          <w:b/>
          <w:iCs/>
          <w:u w:val="single"/>
        </w:rPr>
        <w:t>la właścicieli danych osobowych</w:t>
      </w:r>
    </w:p>
    <w:p w:rsidR="00C55A0A" w:rsidRPr="00424540" w:rsidRDefault="00C55A0A" w:rsidP="00424540">
      <w:pPr>
        <w:keepLines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Cs/>
          <w:u w:val="single"/>
        </w:rPr>
      </w:pPr>
    </w:p>
    <w:p w:rsidR="005F7E5B" w:rsidRPr="00424540" w:rsidRDefault="005F7E5B" w:rsidP="00424540">
      <w:pPr>
        <w:keepNext/>
        <w:outlineLvl w:val="1"/>
        <w:rPr>
          <w:rFonts w:asciiTheme="minorHAnsi" w:eastAsia="Times New Roman" w:hAnsiTheme="minorHAnsi" w:cstheme="minorHAnsi"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Szanowni Państwo w </w:t>
      </w:r>
      <w:r w:rsidR="006A5D1D" w:rsidRPr="00424540">
        <w:rPr>
          <w:rFonts w:asciiTheme="minorHAnsi" w:eastAsia="Times New Roman" w:hAnsiTheme="minorHAnsi" w:cstheme="minorHAnsi"/>
          <w:iCs/>
          <w:lang w:eastAsia="pl-PL"/>
        </w:rPr>
        <w:t>związku z przetwarzaniem Państwa</w:t>
      </w: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 danych osobowych informuję, że:</w:t>
      </w:r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</w:t>
      </w:r>
      <w:r w:rsidR="00424540">
        <w:rPr>
          <w:rFonts w:asciiTheme="minorHAnsi" w:eastAsia="Times New Roman" w:hAnsiTheme="minorHAnsi" w:cstheme="minorHAnsi"/>
          <w:iCs/>
          <w:lang w:eastAsia="pl-PL"/>
        </w:rPr>
        <w:br/>
      </w: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61-714 Poznań, e-mail: </w:t>
      </w:r>
      <w:hyperlink r:id="rId8" w:history="1">
        <w:r w:rsidRPr="00424540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, fax 61 626 69 69, adres skrytki urzędu na platformie </w:t>
      </w:r>
      <w:proofErr w:type="spellStart"/>
      <w:r w:rsidRPr="00424540">
        <w:rPr>
          <w:rFonts w:asciiTheme="minorHAnsi" w:eastAsia="Times New Roman" w:hAnsiTheme="minorHAnsi" w:cstheme="minorHAnsi"/>
          <w:iCs/>
          <w:lang w:eastAsia="pl-PL"/>
        </w:rPr>
        <w:t>ePUAP</w:t>
      </w:r>
      <w:proofErr w:type="spellEnd"/>
      <w:r w:rsidRPr="00424540">
        <w:rPr>
          <w:rFonts w:asciiTheme="minorHAnsi" w:eastAsia="Times New Roman" w:hAnsiTheme="minorHAnsi" w:cstheme="minorHAnsi"/>
          <w:iCs/>
          <w:lang w:eastAsia="pl-PL"/>
        </w:rPr>
        <w:t>: /</w:t>
      </w:r>
      <w:proofErr w:type="spellStart"/>
      <w:r w:rsidRPr="00424540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424540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424540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424540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424540" w:rsidRDefault="005F7E5B" w:rsidP="00424540">
      <w:pPr>
        <w:keepNext/>
        <w:numPr>
          <w:ilvl w:val="0"/>
          <w:numId w:val="3"/>
        </w:numPr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Państwa dane osobowe są przetwarzane w celach: </w:t>
      </w:r>
    </w:p>
    <w:p w:rsidR="005F7E5B" w:rsidRPr="00424540" w:rsidRDefault="006A3785" w:rsidP="00424540">
      <w:pPr>
        <w:keepNext/>
        <w:numPr>
          <w:ilvl w:val="0"/>
          <w:numId w:val="4"/>
        </w:numPr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w toku czynności związanych z pi</w:t>
      </w:r>
      <w:r w:rsidR="006A5D1D" w:rsidRPr="00424540">
        <w:rPr>
          <w:rFonts w:asciiTheme="minorHAnsi" w:eastAsia="Times New Roman" w:hAnsiTheme="minorHAnsi" w:cstheme="minorHAnsi"/>
          <w:iCs/>
          <w:lang w:eastAsia="pl-PL"/>
        </w:rPr>
        <w:t>smem znak: OŚ</w:t>
      </w:r>
      <w:r w:rsidR="00BC01E2" w:rsidRPr="00424540">
        <w:rPr>
          <w:rFonts w:asciiTheme="minorHAnsi" w:eastAsia="Times New Roman" w:hAnsiTheme="minorHAnsi" w:cstheme="minorHAnsi"/>
          <w:iCs/>
          <w:lang w:eastAsia="pl-PL"/>
        </w:rPr>
        <w:t>iZP.6220.5.2025.TW</w:t>
      </w:r>
      <w:r w:rsidR="006A5D1D" w:rsidRPr="00424540">
        <w:rPr>
          <w:rFonts w:asciiTheme="minorHAnsi" w:eastAsia="Times New Roman" w:hAnsiTheme="minorHAnsi" w:cstheme="minorHAnsi"/>
          <w:iCs/>
          <w:lang w:eastAsia="pl-PL"/>
        </w:rPr>
        <w:t xml:space="preserve"> z dnia </w:t>
      </w:r>
      <w:r w:rsidR="003A656B" w:rsidRPr="00424540">
        <w:rPr>
          <w:rFonts w:asciiTheme="minorHAnsi" w:eastAsia="Times New Roman" w:hAnsiTheme="minorHAnsi" w:cstheme="minorHAnsi"/>
          <w:iCs/>
          <w:lang w:eastAsia="pl-PL"/>
        </w:rPr>
        <w:t>13.06.2025</w:t>
      </w:r>
      <w:r w:rsidR="00075731" w:rsidRPr="00424540">
        <w:rPr>
          <w:rFonts w:asciiTheme="minorHAnsi" w:eastAsia="Times New Roman" w:hAnsiTheme="minorHAnsi" w:cstheme="minorHAnsi"/>
          <w:iCs/>
          <w:lang w:eastAsia="pl-PL"/>
        </w:rPr>
        <w:t> </w:t>
      </w: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r., dotyczącego </w:t>
      </w:r>
      <w:r w:rsidR="0090603C" w:rsidRPr="00424540">
        <w:rPr>
          <w:rFonts w:asciiTheme="minorHAnsi" w:eastAsia="Times New Roman" w:hAnsiTheme="minorHAnsi" w:cstheme="minorHAnsi"/>
          <w:iCs/>
          <w:lang w:eastAsia="pl-PL"/>
        </w:rPr>
        <w:t>wydania opinii przed wydaniem decyzji o </w:t>
      </w:r>
      <w:r w:rsidR="00075731" w:rsidRPr="00424540">
        <w:rPr>
          <w:rFonts w:asciiTheme="minorHAnsi" w:eastAsia="Times New Roman" w:hAnsiTheme="minorHAnsi" w:cstheme="minorHAnsi"/>
          <w:iCs/>
          <w:lang w:eastAsia="pl-PL"/>
        </w:rPr>
        <w:t xml:space="preserve">środowiskowych uwarunkowaniach dla przedsięwzięcia </w:t>
      </w:r>
      <w:r w:rsidR="003A656B" w:rsidRPr="00424540">
        <w:rPr>
          <w:rFonts w:asciiTheme="minorHAnsi" w:eastAsia="Times New Roman" w:hAnsiTheme="minorHAnsi" w:cstheme="minorHAnsi"/>
          <w:bCs/>
          <w:iCs/>
          <w:lang w:eastAsia="pl-PL"/>
        </w:rPr>
        <w:t xml:space="preserve">polegającego na </w:t>
      </w:r>
      <w:r w:rsidR="00075731" w:rsidRPr="00424540">
        <w:rPr>
          <w:rFonts w:asciiTheme="minorHAnsi" w:eastAsia="Times New Roman" w:hAnsiTheme="minorHAnsi" w:cstheme="minorHAnsi"/>
          <w:bCs/>
          <w:iCs/>
          <w:lang w:eastAsia="pl-PL"/>
        </w:rPr>
        <w:t xml:space="preserve">budowie </w:t>
      </w:r>
      <w:r w:rsidR="003A656B" w:rsidRPr="00424540">
        <w:rPr>
          <w:rFonts w:asciiTheme="minorHAnsi" w:eastAsia="Times New Roman" w:hAnsiTheme="minorHAnsi" w:cstheme="minorHAnsi"/>
          <w:bCs/>
          <w:iCs/>
          <w:lang w:eastAsia="pl-PL"/>
        </w:rPr>
        <w:t>budynków inwentarskich wraz z infrastrukturą towarzyszącą dla chowu brojlerów kurzych w miejscowości Mąkoszyn, gmina Wierzbinek, powiat koniński, woj. wielkopolskie na działkach nr 51 i 52</w:t>
      </w:r>
      <w:r w:rsidR="006A5D1D" w:rsidRPr="00424540">
        <w:rPr>
          <w:rFonts w:asciiTheme="minorHAnsi" w:eastAsia="Times New Roman" w:hAnsiTheme="minorHAnsi" w:cstheme="minorHAnsi"/>
          <w:bCs/>
          <w:iCs/>
          <w:lang w:eastAsia="pl-PL"/>
        </w:rPr>
        <w:t>.</w:t>
      </w:r>
    </w:p>
    <w:p w:rsidR="005F7E5B" w:rsidRPr="00424540" w:rsidRDefault="005F7E5B" w:rsidP="00424540">
      <w:pPr>
        <w:keepNext/>
        <w:numPr>
          <w:ilvl w:val="0"/>
          <w:numId w:val="4"/>
        </w:numPr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archiwizacji. </w:t>
      </w:r>
    </w:p>
    <w:p w:rsidR="0072590B" w:rsidRPr="00424540" w:rsidRDefault="003A656B" w:rsidP="00424540">
      <w:pPr>
        <w:numPr>
          <w:ilvl w:val="0"/>
          <w:numId w:val="3"/>
        </w:numPr>
        <w:ind w:left="426" w:hanging="426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Państwa dane osobowe przetwarzamy w związku z wypełnieniem obowiązku prawnego ciążącego na administratorze (art. 6 ust 1 lit. c RODO), tj. ustawy z dnia z dnia 14 czerwca 1960 r. – Kodeks postępowania administracyjnego, ustawy z dnia 3 października 2008 r. o udostępnianiu informacji o środowisku i jego ochronie, udziale społeczeństwa w ochronie środowiska oraz o ocenach oddziaływania na środowisko oraz ustawy z dnia 14 lipca 1983 </w:t>
      </w:r>
      <w:r w:rsidR="00424540">
        <w:rPr>
          <w:rFonts w:asciiTheme="minorHAnsi" w:eastAsia="Times New Roman" w:hAnsiTheme="minorHAnsi" w:cstheme="minorHAnsi"/>
          <w:iCs/>
          <w:lang w:eastAsia="pl-PL"/>
        </w:rPr>
        <w:t>r. o </w:t>
      </w:r>
      <w:r w:rsidRPr="00424540">
        <w:rPr>
          <w:rFonts w:asciiTheme="minorHAnsi" w:eastAsia="Times New Roman" w:hAnsiTheme="minorHAnsi" w:cstheme="minorHAnsi"/>
          <w:iCs/>
          <w:lang w:eastAsia="pl-PL"/>
        </w:rPr>
        <w:t>narodowym zasobie archiwalnym i archiwach.</w:t>
      </w:r>
    </w:p>
    <w:p w:rsidR="005F7E5B" w:rsidRPr="00424540" w:rsidRDefault="005F7E5B" w:rsidP="00424540">
      <w:pPr>
        <w:keepNext/>
        <w:numPr>
          <w:ilvl w:val="0"/>
          <w:numId w:val="3"/>
        </w:numPr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W sprawach związanych z przetwarzaniem danych osobowych można kontaktować się </w:t>
      </w:r>
      <w:r w:rsidRPr="00424540">
        <w:rPr>
          <w:rFonts w:asciiTheme="minorHAnsi" w:eastAsia="Times New Roman" w:hAnsiTheme="minorHAnsi" w:cstheme="minorHAnsi"/>
          <w:iCs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424540">
        <w:rPr>
          <w:rFonts w:asciiTheme="minorHAnsi" w:eastAsia="Times New Roman" w:hAnsiTheme="minorHAnsi" w:cstheme="minorHAnsi"/>
          <w:iCs/>
          <w:lang w:eastAsia="pl-PL"/>
        </w:rPr>
        <w:t>ePUAP</w:t>
      </w:r>
      <w:proofErr w:type="spellEnd"/>
      <w:r w:rsidRPr="00424540">
        <w:rPr>
          <w:rFonts w:asciiTheme="minorHAnsi" w:eastAsia="Times New Roman" w:hAnsiTheme="minorHAnsi" w:cstheme="minorHAnsi"/>
          <w:iCs/>
          <w:lang w:eastAsia="pl-PL"/>
        </w:rPr>
        <w:t>: /</w:t>
      </w:r>
      <w:proofErr w:type="spellStart"/>
      <w:r w:rsidRPr="00424540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424540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424540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 i e-mail: </w:t>
      </w:r>
      <w:hyperlink r:id="rId9" w:history="1">
        <w:r w:rsidRPr="00424540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:rsidR="005F7E5B" w:rsidRPr="00424540" w:rsidRDefault="005F7E5B" w:rsidP="00424540">
      <w:pPr>
        <w:keepNext/>
        <w:numPr>
          <w:ilvl w:val="0"/>
          <w:numId w:val="3"/>
        </w:numPr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Państwa dane osobowe będą przetwarzane przez okres</w:t>
      </w:r>
      <w:r w:rsidR="00146C02" w:rsidRPr="00424540">
        <w:rPr>
          <w:rFonts w:asciiTheme="minorHAnsi" w:eastAsia="Times New Roman" w:hAnsiTheme="minorHAnsi" w:cstheme="minorHAnsi"/>
          <w:iCs/>
          <w:lang w:eastAsia="pl-PL"/>
        </w:rPr>
        <w:t xml:space="preserve"> 5</w:t>
      </w:r>
      <w:r w:rsidRPr="00424540">
        <w:rPr>
          <w:rFonts w:asciiTheme="minorHAnsi" w:eastAsia="Times New Roman" w:hAnsiTheme="minorHAnsi" w:cstheme="minorHAnsi"/>
          <w:iCs/>
          <w:lang w:eastAsia="pl-PL"/>
        </w:rPr>
        <w:t xml:space="preserve"> lat, </w:t>
      </w:r>
      <w:r w:rsidR="00EE5C9B" w:rsidRPr="00424540">
        <w:rPr>
          <w:rFonts w:asciiTheme="minorHAnsi" w:eastAsia="Times New Roman" w:hAnsiTheme="minorHAnsi" w:cstheme="minorHAnsi"/>
          <w:iCs/>
          <w:lang w:eastAsia="pl-PL"/>
        </w:rPr>
        <w:t>zgodnie z </w:t>
      </w:r>
      <w:r w:rsidRPr="00424540">
        <w:rPr>
          <w:rFonts w:asciiTheme="minorHAnsi" w:eastAsia="Times New Roman" w:hAnsiTheme="minorHAnsi" w:cstheme="minorHAnsi"/>
          <w:iCs/>
          <w:lang w:eastAsia="pl-PL"/>
        </w:rPr>
        <w:t>Instrukcją Kancelaryjną.</w:t>
      </w:r>
    </w:p>
    <w:p w:rsidR="005F7E5B" w:rsidRPr="00424540" w:rsidRDefault="005F7E5B" w:rsidP="00424540">
      <w:pPr>
        <w:keepNext/>
        <w:numPr>
          <w:ilvl w:val="0"/>
          <w:numId w:val="3"/>
        </w:numPr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Podanie danych osobowych jest warunkiem ustawowym, a ich niepodanie skutkuje brakiem możliwości rozpatrzenia wniosku, o którym mowa w ust. 2 lit. a niniejszej klauzuli.</w:t>
      </w:r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146C02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Przysługuje Państwu prawo do dostępu do danych osobowych, ich sprostowania lub ograniczenia przetwarzania.</w:t>
      </w:r>
      <w:bookmarkStart w:id="0" w:name="_GoBack"/>
      <w:bookmarkEnd w:id="0"/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lastRenderedPageBreak/>
        <w:t xml:space="preserve">Przysługuje Państwu prawo do wniesienia sprzeciwu wobec przetwarzania w związku </w:t>
      </w:r>
      <w:r w:rsidRPr="00424540">
        <w:rPr>
          <w:rFonts w:asciiTheme="minorHAnsi" w:eastAsia="Times New Roman" w:hAnsiTheme="minorHAnsi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424540">
        <w:rPr>
          <w:rFonts w:asciiTheme="minorHAnsi" w:eastAsia="Times New Roman" w:hAnsiTheme="minorHAnsi" w:cstheme="minorHAnsi"/>
          <w:iCs/>
          <w:lang w:eastAsia="pl-PL"/>
        </w:rPr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:rsidR="005F7E5B" w:rsidRPr="00424540" w:rsidRDefault="005F7E5B" w:rsidP="00424540">
      <w:pPr>
        <w:numPr>
          <w:ilvl w:val="0"/>
          <w:numId w:val="3"/>
        </w:numPr>
        <w:spacing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424540">
        <w:rPr>
          <w:rFonts w:asciiTheme="minorHAnsi" w:eastAsia="Times New Roman" w:hAnsiTheme="minorHAnsi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424540">
        <w:rPr>
          <w:rFonts w:asciiTheme="minorHAnsi" w:eastAsia="Times New Roman" w:hAnsiTheme="minorHAnsi" w:cstheme="minorHAnsi"/>
          <w:lang w:eastAsia="pl-PL"/>
        </w:rPr>
        <w:t>Państwa dane osobowe nie są przetwarzane w sposób zautomatyzowany w celu podjęcia jakiejkolwiek decyzji oraz profilowania.</w:t>
      </w:r>
    </w:p>
    <w:p w:rsidR="005F7E5B" w:rsidRPr="00424540" w:rsidRDefault="005F7E5B" w:rsidP="00424540">
      <w:pPr>
        <w:widowControl w:val="0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424540">
        <w:rPr>
          <w:rFonts w:asciiTheme="minorHAnsi" w:eastAsia="Times New Roman" w:hAnsiTheme="minorHAnsi" w:cstheme="minorHAnsi"/>
          <w:lang w:eastAsia="pl-PL"/>
        </w:rPr>
        <w:t>Państwa dane osobowe nie będą przekazywane do organizacji międzynarodowych i państw trzecich.</w:t>
      </w: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D24CC" w:rsidRPr="009A224A" w:rsidRDefault="007D24CC" w:rsidP="00F47522">
      <w:pPr>
        <w:ind w:left="708"/>
        <w:rPr>
          <w:rFonts w:cs="Calibri"/>
          <w:b/>
          <w:bCs/>
        </w:rPr>
      </w:pPr>
    </w:p>
    <w:sectPr w:rsidR="007D24CC" w:rsidRPr="009A224A" w:rsidSect="009D0499">
      <w:footerReference w:type="default" r:id="rId10"/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04" w:rsidRDefault="00D21504" w:rsidP="007D24CC">
      <w:r>
        <w:separator/>
      </w:r>
    </w:p>
  </w:endnote>
  <w:endnote w:type="continuationSeparator" w:id="0">
    <w:p w:rsidR="00D21504" w:rsidRDefault="00D2150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4318B0" w:rsidP="007D24CC">
    <w:pPr>
      <w:rPr>
        <w:b/>
        <w:bCs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1829434</wp:posOffset>
              </wp:positionH>
              <wp:positionV relativeFrom="paragraph">
                <wp:posOffset>2540</wp:posOffset>
              </wp:positionV>
              <wp:extent cx="0" cy="444500"/>
              <wp:effectExtent l="0" t="0" r="0" b="127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9E5C9" id="Łącznik prosty 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3655059</wp:posOffset>
              </wp:positionH>
              <wp:positionV relativeFrom="paragraph">
                <wp:posOffset>2540</wp:posOffset>
              </wp:positionV>
              <wp:extent cx="0" cy="43815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ED0F2" id="Łącznik prosty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  <w:r w:rsidR="00C05297">
      <w:rPr>
        <w:b/>
        <w:bCs/>
        <w:sz w:val="14"/>
        <w:szCs w:val="14"/>
      </w:rPr>
      <w:t>ZARZĄDZANIA</w:t>
    </w:r>
  </w:p>
  <w:p w:rsidR="007D24CC" w:rsidRPr="009F70D2" w:rsidRDefault="007D24CC" w:rsidP="007D24CC">
    <w:pPr>
      <w:rPr>
        <w:color w:val="000000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C05297">
      <w:rPr>
        <w:b/>
        <w:bCs/>
        <w:sz w:val="14"/>
        <w:szCs w:val="14"/>
      </w:rPr>
      <w:t>ŚRODOWISKIEM i KLIMATU</w:t>
    </w:r>
    <w:r w:rsidR="00467C01">
      <w:rPr>
        <w:sz w:val="14"/>
        <w:szCs w:val="14"/>
      </w:rPr>
      <w:br/>
    </w:r>
    <w:r w:rsidR="00537EEC">
      <w:rPr>
        <w:sz w:val="14"/>
        <w:szCs w:val="14"/>
      </w:rPr>
      <w:t>al.</w:t>
    </w:r>
    <w:r w:rsidR="000E5073">
      <w:rPr>
        <w:sz w:val="14"/>
        <w:szCs w:val="14"/>
      </w:rPr>
      <w:t xml:space="preserve"> </w:t>
    </w:r>
    <w:r w:rsidRPr="009F70D2">
      <w:rPr>
        <w:color w:val="000000"/>
        <w:sz w:val="14"/>
        <w:szCs w:val="14"/>
      </w:rPr>
      <w:t>N</w:t>
    </w:r>
    <w:r w:rsidR="00C04930" w:rsidRPr="009F70D2">
      <w:rPr>
        <w:color w:val="000000"/>
        <w:sz w:val="14"/>
        <w:szCs w:val="14"/>
      </w:rPr>
      <w:t>iepodległości 3</w:t>
    </w:r>
    <w:r w:rsidR="00E50468" w:rsidRPr="009F70D2">
      <w:rPr>
        <w:color w:val="000000"/>
        <w:sz w:val="14"/>
        <w:szCs w:val="14"/>
      </w:rPr>
      <w:t>4, 61-714 Poznań</w:t>
    </w:r>
    <w:r w:rsidR="00E50468" w:rsidRPr="009F70D2">
      <w:rPr>
        <w:color w:val="000000"/>
        <w:sz w:val="14"/>
        <w:szCs w:val="14"/>
      </w:rPr>
      <w:tab/>
    </w:r>
    <w:r w:rsidR="00E50468" w:rsidRPr="009F70D2">
      <w:rPr>
        <w:color w:val="000000"/>
        <w:sz w:val="14"/>
        <w:szCs w:val="14"/>
      </w:rPr>
      <w:tab/>
      <w:t xml:space="preserve">           </w:t>
    </w:r>
    <w:r w:rsidR="00467C01" w:rsidRPr="009F70D2">
      <w:rPr>
        <w:color w:val="000000"/>
        <w:sz w:val="14"/>
        <w:szCs w:val="14"/>
      </w:rPr>
      <w:t xml:space="preserve">   </w:t>
    </w:r>
    <w:r w:rsidR="00C04930" w:rsidRPr="009F70D2">
      <w:rPr>
        <w:color w:val="000000"/>
        <w:sz w:val="14"/>
        <w:szCs w:val="14"/>
      </w:rPr>
      <w:t xml:space="preserve">tel. </w:t>
    </w:r>
    <w:r w:rsidR="002622A3" w:rsidRPr="009F70D2">
      <w:rPr>
        <w:color w:val="000000"/>
        <w:sz w:val="14"/>
        <w:szCs w:val="14"/>
      </w:rPr>
      <w:t xml:space="preserve">61 626 </w:t>
    </w:r>
    <w:r w:rsidR="00C05297" w:rsidRPr="009F70D2">
      <w:rPr>
        <w:color w:val="000000"/>
        <w:sz w:val="14"/>
        <w:szCs w:val="14"/>
      </w:rPr>
      <w:t>75</w:t>
    </w:r>
    <w:r w:rsidR="003E4390" w:rsidRPr="009F70D2">
      <w:rPr>
        <w:color w:val="000000"/>
        <w:sz w:val="14"/>
        <w:szCs w:val="14"/>
      </w:rPr>
      <w:t xml:space="preserve"> </w:t>
    </w:r>
    <w:r w:rsidR="00C05297" w:rsidRPr="009F70D2">
      <w:rPr>
        <w:color w:val="000000"/>
        <w:sz w:val="14"/>
        <w:szCs w:val="14"/>
      </w:rPr>
      <w:t>25</w:t>
    </w:r>
    <w:r w:rsidRPr="009F70D2">
      <w:rPr>
        <w:color w:val="000000"/>
        <w:sz w:val="14"/>
        <w:szCs w:val="14"/>
      </w:rPr>
      <w:t xml:space="preserve">             </w:t>
    </w:r>
  </w:p>
  <w:p w:rsidR="007D24CC" w:rsidRPr="008B1FA8" w:rsidRDefault="007D24CC" w:rsidP="007D24CC">
    <w:pPr>
      <w:ind w:left="3280" w:hanging="3280"/>
      <w:rPr>
        <w:color w:val="000000"/>
        <w:sz w:val="14"/>
        <w:szCs w:val="14"/>
      </w:rPr>
    </w:pPr>
    <w:r w:rsidRPr="008B1FA8">
      <w:rPr>
        <w:color w:val="000000"/>
        <w:sz w:val="14"/>
        <w:szCs w:val="14"/>
      </w:rPr>
      <w:t xml:space="preserve">tel. 61 626 66 66, </w:t>
    </w:r>
    <w:r w:rsidR="00E50468" w:rsidRPr="008B1FA8">
      <w:rPr>
        <w:color w:val="000000"/>
        <w:sz w:val="14"/>
        <w:szCs w:val="14"/>
      </w:rPr>
      <w:t xml:space="preserve">www.umww.pl                                         </w:t>
    </w:r>
    <w:r w:rsidR="00467C01" w:rsidRPr="008B1FA8">
      <w:rPr>
        <w:color w:val="000000"/>
        <w:sz w:val="14"/>
        <w:szCs w:val="14"/>
      </w:rPr>
      <w:t xml:space="preserve">   </w:t>
    </w:r>
    <w:r w:rsidR="00C04930" w:rsidRPr="008B1FA8">
      <w:rPr>
        <w:color w:val="000000"/>
        <w:sz w:val="14"/>
        <w:szCs w:val="14"/>
      </w:rPr>
      <w:t xml:space="preserve">e-mail: </w:t>
    </w:r>
    <w:r w:rsidR="00C05297" w:rsidRPr="008B1FA8">
      <w:rPr>
        <w:sz w:val="14"/>
        <w:szCs w:val="14"/>
      </w:rPr>
      <w:t>dsk</w:t>
    </w:r>
    <w:r w:rsidR="004E43D0" w:rsidRPr="008B1FA8">
      <w:rPr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04" w:rsidRDefault="00D21504" w:rsidP="007D24CC">
      <w:r>
        <w:separator/>
      </w:r>
    </w:p>
  </w:footnote>
  <w:footnote w:type="continuationSeparator" w:id="0">
    <w:p w:rsidR="00D21504" w:rsidRDefault="00D21504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75731"/>
    <w:rsid w:val="00086686"/>
    <w:rsid w:val="000D698D"/>
    <w:rsid w:val="000E5073"/>
    <w:rsid w:val="0012032F"/>
    <w:rsid w:val="00121587"/>
    <w:rsid w:val="00146C02"/>
    <w:rsid w:val="00151E2B"/>
    <w:rsid w:val="00180D0C"/>
    <w:rsid w:val="001A3D98"/>
    <w:rsid w:val="001C7A2B"/>
    <w:rsid w:val="001D6B19"/>
    <w:rsid w:val="00214FB7"/>
    <w:rsid w:val="00247C6F"/>
    <w:rsid w:val="002622A3"/>
    <w:rsid w:val="00273EC8"/>
    <w:rsid w:val="002934CE"/>
    <w:rsid w:val="002937B1"/>
    <w:rsid w:val="002A57D2"/>
    <w:rsid w:val="002D7AC7"/>
    <w:rsid w:val="0034173F"/>
    <w:rsid w:val="0035350D"/>
    <w:rsid w:val="003601E0"/>
    <w:rsid w:val="003823D0"/>
    <w:rsid w:val="003A656B"/>
    <w:rsid w:val="003C0E44"/>
    <w:rsid w:val="003E4390"/>
    <w:rsid w:val="003F43E8"/>
    <w:rsid w:val="00424540"/>
    <w:rsid w:val="00424BD0"/>
    <w:rsid w:val="004318B0"/>
    <w:rsid w:val="00467C01"/>
    <w:rsid w:val="00477BEF"/>
    <w:rsid w:val="004C74BF"/>
    <w:rsid w:val="004E43D0"/>
    <w:rsid w:val="005000B6"/>
    <w:rsid w:val="005018AE"/>
    <w:rsid w:val="00503AB6"/>
    <w:rsid w:val="0052141E"/>
    <w:rsid w:val="00537EEC"/>
    <w:rsid w:val="00560A5D"/>
    <w:rsid w:val="0056314E"/>
    <w:rsid w:val="0057435B"/>
    <w:rsid w:val="005D0AC6"/>
    <w:rsid w:val="005D24D7"/>
    <w:rsid w:val="005F7E5B"/>
    <w:rsid w:val="00617B24"/>
    <w:rsid w:val="00633D4C"/>
    <w:rsid w:val="00680BEC"/>
    <w:rsid w:val="006A3785"/>
    <w:rsid w:val="006A5D1D"/>
    <w:rsid w:val="006E04BD"/>
    <w:rsid w:val="0072590B"/>
    <w:rsid w:val="007A72A1"/>
    <w:rsid w:val="007C36C5"/>
    <w:rsid w:val="007D24CC"/>
    <w:rsid w:val="007D47F3"/>
    <w:rsid w:val="007F3F7E"/>
    <w:rsid w:val="00811238"/>
    <w:rsid w:val="00841529"/>
    <w:rsid w:val="008424B3"/>
    <w:rsid w:val="00857B0F"/>
    <w:rsid w:val="008672AA"/>
    <w:rsid w:val="008A08DE"/>
    <w:rsid w:val="008B1FA8"/>
    <w:rsid w:val="008B5F58"/>
    <w:rsid w:val="008E2AF8"/>
    <w:rsid w:val="0090603C"/>
    <w:rsid w:val="00971040"/>
    <w:rsid w:val="00992361"/>
    <w:rsid w:val="009A224A"/>
    <w:rsid w:val="009D0499"/>
    <w:rsid w:val="009D6D90"/>
    <w:rsid w:val="009E6B77"/>
    <w:rsid w:val="009F70D2"/>
    <w:rsid w:val="009F755E"/>
    <w:rsid w:val="00A02923"/>
    <w:rsid w:val="00A4465F"/>
    <w:rsid w:val="00A6276D"/>
    <w:rsid w:val="00A815FD"/>
    <w:rsid w:val="00A8718C"/>
    <w:rsid w:val="00A87AF5"/>
    <w:rsid w:val="00A92B47"/>
    <w:rsid w:val="00B0534B"/>
    <w:rsid w:val="00B66059"/>
    <w:rsid w:val="00B9218A"/>
    <w:rsid w:val="00BC01E2"/>
    <w:rsid w:val="00BD6078"/>
    <w:rsid w:val="00BE054F"/>
    <w:rsid w:val="00BF4311"/>
    <w:rsid w:val="00C04930"/>
    <w:rsid w:val="00C05297"/>
    <w:rsid w:val="00C55A0A"/>
    <w:rsid w:val="00C6100D"/>
    <w:rsid w:val="00C9393A"/>
    <w:rsid w:val="00CA2B69"/>
    <w:rsid w:val="00CD143D"/>
    <w:rsid w:val="00CF1B99"/>
    <w:rsid w:val="00D0069F"/>
    <w:rsid w:val="00D21504"/>
    <w:rsid w:val="00D239D4"/>
    <w:rsid w:val="00D71A6D"/>
    <w:rsid w:val="00DC24C6"/>
    <w:rsid w:val="00DC54AE"/>
    <w:rsid w:val="00E45B92"/>
    <w:rsid w:val="00E50468"/>
    <w:rsid w:val="00E93205"/>
    <w:rsid w:val="00EA69BE"/>
    <w:rsid w:val="00ED02C4"/>
    <w:rsid w:val="00EE5C9B"/>
    <w:rsid w:val="00F01BCF"/>
    <w:rsid w:val="00F1624C"/>
    <w:rsid w:val="00F47522"/>
    <w:rsid w:val="00F47C04"/>
    <w:rsid w:val="00F8633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0B8CF"/>
  <w15:chartTrackingRefBased/>
  <w15:docId w15:val="{E2EF07F8-C295-4AC7-AB69-C78AEB5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uiPriority w:val="99"/>
    <w:unhideWhenUsed/>
    <w:rsid w:val="007D24C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2025-07-21T12:26:00Z</cp:lastPrinted>
  <dcterms:created xsi:type="dcterms:W3CDTF">2025-07-21T12:42:00Z</dcterms:created>
  <dcterms:modified xsi:type="dcterms:W3CDTF">2025-07-21T12:42:00Z</dcterms:modified>
</cp:coreProperties>
</file>