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1E7F97">
        <w:rPr>
          <w:rFonts w:ascii="Calibri" w:hAnsi="Calibri" w:cs="Calibri"/>
        </w:rPr>
        <w:t>15 wrześ</w:t>
      </w:r>
      <w:r w:rsidR="00814A80">
        <w:rPr>
          <w:rFonts w:ascii="Calibri" w:hAnsi="Calibri" w:cs="Calibri"/>
        </w:rPr>
        <w:t>ni</w:t>
      </w:r>
      <w:r w:rsidR="00002CC8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1E7F97">
        <w:rPr>
          <w:rFonts w:cstheme="minorHAnsi"/>
        </w:rPr>
        <w:t>5</w:t>
      </w:r>
      <w:r w:rsidR="00814A80">
        <w:rPr>
          <w:rFonts w:cstheme="minorHAnsi"/>
        </w:rPr>
        <w:t>3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</w:t>
      </w:r>
      <w:r w:rsidR="00D739E0" w:rsidRPr="00F2353D">
        <w:rPr>
          <w:rFonts w:asciiTheme="minorHAnsi" w:hAnsiTheme="minorHAnsi" w:cstheme="minorHAnsi"/>
          <w:spacing w:val="-6"/>
        </w:rPr>
        <w:t xml:space="preserve">.), </w:t>
      </w:r>
      <w:r w:rsidR="00D739E0" w:rsidRPr="00F2353D">
        <w:rPr>
          <w:rFonts w:asciiTheme="minorHAnsi" w:hAnsiTheme="minorHAnsi" w:cstheme="minorHAnsi"/>
        </w:rPr>
        <w:t>w związku z art. </w:t>
      </w:r>
      <w:r w:rsidR="00D739E0">
        <w:rPr>
          <w:rFonts w:asciiTheme="minorHAnsi" w:hAnsiTheme="minorHAnsi" w:cstheme="minorHAnsi"/>
        </w:rPr>
        <w:t>378 ust. </w:t>
      </w:r>
      <w:r w:rsidR="00D739E0" w:rsidRPr="00F2353D">
        <w:rPr>
          <w:rFonts w:asciiTheme="minorHAnsi" w:hAnsiTheme="minorHAnsi" w:cstheme="minorHAnsi"/>
        </w:rPr>
        <w:t>2a pkt 2 ustawy z dnia 27 kwietnia 2001 r. – Prawo ochrony środowiska (tekst jednolity: Dz</w:t>
      </w:r>
      <w:r w:rsidR="00D739E0">
        <w:rPr>
          <w:rFonts w:asciiTheme="minorHAnsi" w:hAnsiTheme="minorHAnsi" w:cstheme="minorHAnsi"/>
        </w:rPr>
        <w:t>. U. z </w:t>
      </w:r>
      <w:r w:rsidR="00D739E0" w:rsidRPr="00F2353D">
        <w:rPr>
          <w:rFonts w:asciiTheme="minorHAnsi" w:hAnsiTheme="minorHAnsi" w:cstheme="minorHAnsi"/>
        </w:rPr>
        <w:t>202</w:t>
      </w:r>
      <w:r w:rsidR="00D739E0">
        <w:rPr>
          <w:rFonts w:asciiTheme="minorHAnsi" w:hAnsiTheme="minorHAnsi" w:cstheme="minorHAnsi"/>
        </w:rPr>
        <w:t>5</w:t>
      </w:r>
      <w:r w:rsidR="00D739E0" w:rsidRPr="00F2353D">
        <w:rPr>
          <w:rFonts w:asciiTheme="minorHAnsi" w:hAnsiTheme="minorHAnsi" w:cstheme="minorHAnsi"/>
        </w:rPr>
        <w:t xml:space="preserve"> r. poz. </w:t>
      </w:r>
      <w:r w:rsidR="00D739E0">
        <w:rPr>
          <w:rFonts w:asciiTheme="minorHAnsi" w:hAnsiTheme="minorHAnsi" w:cstheme="minorHAnsi"/>
        </w:rPr>
        <w:t>6</w:t>
      </w:r>
      <w:r w:rsidR="00D739E0" w:rsidRPr="00F2353D">
        <w:rPr>
          <w:rFonts w:asciiTheme="minorHAnsi" w:hAnsiTheme="minorHAnsi" w:cstheme="minorHAnsi"/>
        </w:rPr>
        <w:t>4</w:t>
      </w:r>
      <w:r w:rsidR="00D739E0">
        <w:rPr>
          <w:rFonts w:asciiTheme="minorHAnsi" w:hAnsiTheme="minorHAnsi" w:cstheme="minorHAnsi"/>
        </w:rPr>
        <w:t>7 ze zm.</w:t>
      </w:r>
      <w:r w:rsidR="00D739E0" w:rsidRPr="00F2353D">
        <w:rPr>
          <w:rFonts w:asciiTheme="minorHAnsi" w:hAnsiTheme="minorHAnsi" w:cstheme="minorHAnsi"/>
        </w:rPr>
        <w:t>)</w:t>
      </w:r>
      <w:r w:rsidR="00D739E0" w:rsidRPr="00F2353D">
        <w:rPr>
          <w:rFonts w:asciiTheme="minorHAnsi" w:hAnsiTheme="minorHAnsi" w:cstheme="minorHAnsi"/>
          <w:spacing w:val="-6"/>
        </w:rPr>
        <w:t xml:space="preserve"> oraz art. 36  i art. 49 ustawy z dnia 14 czerwca 1960 r. </w:t>
      </w:r>
      <w:r w:rsidR="00D739E0" w:rsidRPr="00F2353D">
        <w:rPr>
          <w:rFonts w:asciiTheme="minorHAnsi" w:hAnsiTheme="minorHAnsi" w:cstheme="minorHAnsi"/>
        </w:rPr>
        <w:t xml:space="preserve">– Kodeks postępowania administracyjnego (tekst jednolity: </w:t>
      </w:r>
      <w:r w:rsidR="00D739E0" w:rsidRPr="00F2353D">
        <w:rPr>
          <w:rFonts w:asciiTheme="minorHAnsi" w:hAnsiTheme="minorHAnsi" w:cstheme="minorHAnsi"/>
          <w:spacing w:val="-6"/>
        </w:rPr>
        <w:t>Dz. U. z 2024 r., poz. 572</w:t>
      </w:r>
      <w:r w:rsidR="00D739E0">
        <w:rPr>
          <w:rFonts w:asciiTheme="minorHAnsi" w:hAnsiTheme="minorHAnsi" w:cstheme="minorHAnsi"/>
          <w:spacing w:val="-6"/>
        </w:rPr>
        <w:t xml:space="preserve"> ze zm.</w:t>
      </w:r>
      <w:r w:rsidR="00D739E0" w:rsidRPr="00F2353D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</w:t>
      </w:r>
      <w:r w:rsidR="001E7F97">
        <w:rPr>
          <w:rStyle w:val="Pogrubienie"/>
          <w:rFonts w:cstheme="minorHAnsi"/>
          <w:b w:val="0"/>
        </w:rPr>
        <w:t>roz</w:t>
      </w:r>
      <w:r w:rsidR="001E7F97" w:rsidRPr="009E1432">
        <w:rPr>
          <w:rStyle w:val="Pogrubienie"/>
          <w:rFonts w:cstheme="minorHAnsi"/>
          <w:b w:val="0"/>
        </w:rPr>
        <w:t xml:space="preserve">budowie </w:t>
      </w:r>
      <w:r w:rsidR="001E7F97">
        <w:rPr>
          <w:rStyle w:val="Pogrubienie"/>
          <w:rFonts w:cstheme="minorHAnsi"/>
          <w:b w:val="0"/>
        </w:rPr>
        <w:t xml:space="preserve">o trzy obiekty inwentarskie oraz zwiększeniu obsady w istniejących obiektach fermy drobiu zlokalizowanej na działkach o nr </w:t>
      </w:r>
      <w:proofErr w:type="spellStart"/>
      <w:r w:rsidR="001E7F97">
        <w:rPr>
          <w:rStyle w:val="Pogrubienie"/>
          <w:rFonts w:cstheme="minorHAnsi"/>
          <w:b w:val="0"/>
        </w:rPr>
        <w:t>ewid</w:t>
      </w:r>
      <w:proofErr w:type="spellEnd"/>
      <w:r w:rsidR="001E7F97">
        <w:rPr>
          <w:rStyle w:val="Pogrubienie"/>
          <w:rFonts w:cstheme="minorHAnsi"/>
          <w:b w:val="0"/>
        </w:rPr>
        <w:t>. 215/1 oraz 215/2 w m. Brzekiniec, gm. Budzyń</w:t>
      </w:r>
      <w:r w:rsidR="001E7F97" w:rsidRPr="009E1432">
        <w:rPr>
          <w:rFonts w:cstheme="minorHAnsi"/>
          <w:b/>
        </w:rPr>
        <w:t>,</w:t>
      </w:r>
      <w:r w:rsidR="001E7F97">
        <w:rPr>
          <w:rFonts w:cstheme="minorHAnsi"/>
        </w:rPr>
        <w:t xml:space="preserve"> nie zostanie wydana w ustawowym</w:t>
      </w:r>
      <w:r w:rsidR="001E7F97" w:rsidRPr="00F93CC6">
        <w:rPr>
          <w:rFonts w:cstheme="minorHAnsi"/>
        </w:rPr>
        <w:t xml:space="preserve"> terminie.</w:t>
      </w:r>
      <w:r w:rsidR="001E7F97" w:rsidRPr="00F93CC6">
        <w:rPr>
          <w:rFonts w:cstheme="minorHAnsi"/>
          <w:bCs/>
        </w:rPr>
        <w:t xml:space="preserve"> </w:t>
      </w:r>
      <w:r w:rsidR="001E7F97">
        <w:rPr>
          <w:rFonts w:cstheme="minorHAnsi"/>
          <w:bCs/>
        </w:rPr>
        <w:t>Wobec powyższego</w:t>
      </w:r>
      <w:r w:rsidR="001E7F97" w:rsidRPr="00F93CC6">
        <w:rPr>
          <w:rFonts w:cstheme="minorHAnsi"/>
        </w:rPr>
        <w:t xml:space="preserve"> wyznaczam nowy termin załatwienia sprawy do</w:t>
      </w:r>
      <w:r w:rsidR="001E7F97">
        <w:rPr>
          <w:rFonts w:cstheme="minorHAnsi"/>
        </w:rPr>
        <w:t xml:space="preserve"> </w:t>
      </w:r>
      <w:r w:rsidR="001E7F97" w:rsidRPr="00F93CC6">
        <w:rPr>
          <w:rFonts w:cstheme="minorHAnsi"/>
        </w:rPr>
        <w:t xml:space="preserve">dnia </w:t>
      </w:r>
      <w:r w:rsidR="001E7F97">
        <w:rPr>
          <w:rFonts w:cstheme="minorHAnsi"/>
        </w:rPr>
        <w:t xml:space="preserve">15 października </w:t>
      </w:r>
      <w:r w:rsidR="001E7F97" w:rsidRPr="00F93CC6">
        <w:rPr>
          <w:rFonts w:cstheme="minorHAnsi"/>
        </w:rPr>
        <w:t>202</w:t>
      </w:r>
      <w:r w:rsidR="001E7F97">
        <w:rPr>
          <w:rFonts w:cstheme="minorHAnsi"/>
        </w:rPr>
        <w:t>5</w:t>
      </w:r>
      <w:r w:rsidR="001E7F97"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DD0FF4" w:rsidRDefault="00DD0FF4" w:rsidP="00DD0FF4">
      <w:pPr>
        <w:spacing w:after="24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DD0FF4" w:rsidRDefault="00DD0FF4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1E7F97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Adam Dymek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</w:t>
      </w:r>
      <w:r w:rsidR="00814A80">
        <w:rPr>
          <w:rFonts w:cstheme="minorHAnsi"/>
          <w:sz w:val="18"/>
          <w:szCs w:val="18"/>
        </w:rPr>
        <w:t xml:space="preserve">Miasta i Gminy </w:t>
      </w:r>
      <w:r w:rsidR="001E7F97">
        <w:rPr>
          <w:rFonts w:cstheme="minorHAnsi"/>
          <w:sz w:val="18"/>
          <w:szCs w:val="18"/>
        </w:rPr>
        <w:t>Budzyń</w:t>
      </w:r>
      <w:r w:rsidR="00814A80" w:rsidRPr="00FB4EC5">
        <w:rPr>
          <w:rFonts w:cstheme="minorHAnsi"/>
          <w:sz w:val="18"/>
          <w:szCs w:val="18"/>
        </w:rPr>
        <w:t xml:space="preserve"> </w:t>
      </w:r>
      <w:r w:rsidRPr="00FB4EC5">
        <w:rPr>
          <w:rFonts w:cstheme="minorHAnsi"/>
          <w:sz w:val="18"/>
          <w:szCs w:val="18"/>
        </w:rPr>
        <w:t>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1E7F97">
        <w:rPr>
          <w:rFonts w:cstheme="minorHAnsi"/>
          <w:color w:val="000000"/>
        </w:rPr>
        <w:t>16</w:t>
      </w:r>
      <w:r w:rsidRPr="00A649CC">
        <w:rPr>
          <w:rFonts w:cstheme="minorHAnsi"/>
          <w:color w:val="000000"/>
        </w:rPr>
        <w:t>.0</w:t>
      </w:r>
      <w:r w:rsidR="001E7F97">
        <w:rPr>
          <w:rFonts w:cstheme="minorHAnsi"/>
          <w:color w:val="000000"/>
        </w:rPr>
        <w:t>9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814A80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3F" w:rsidRDefault="003E733F" w:rsidP="007D24CC">
      <w:r>
        <w:separator/>
      </w:r>
    </w:p>
  </w:endnote>
  <w:endnote w:type="continuationSeparator" w:id="0">
    <w:p w:rsidR="003E733F" w:rsidRDefault="003E733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3F" w:rsidRDefault="003E733F" w:rsidP="007D24CC">
      <w:r>
        <w:separator/>
      </w:r>
    </w:p>
  </w:footnote>
  <w:footnote w:type="continuationSeparator" w:id="0">
    <w:p w:rsidR="003E733F" w:rsidRDefault="003E733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E7F97" w:rsidRPr="001E7F9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E7F97" w:rsidRPr="001E7F9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A7BD4"/>
    <w:rsid w:val="001B36A6"/>
    <w:rsid w:val="001E7F97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E733F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14A80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739E0"/>
    <w:rsid w:val="00D8633A"/>
    <w:rsid w:val="00D905E8"/>
    <w:rsid w:val="00D946CC"/>
    <w:rsid w:val="00DB57DA"/>
    <w:rsid w:val="00DD0FF4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46C51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0CB0-12E8-45E8-8414-5318369E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18</cp:revision>
  <cp:lastPrinted>2024-07-25T06:28:00Z</cp:lastPrinted>
  <dcterms:created xsi:type="dcterms:W3CDTF">2024-07-25T06:30:00Z</dcterms:created>
  <dcterms:modified xsi:type="dcterms:W3CDTF">2025-09-15T10:16:00Z</dcterms:modified>
</cp:coreProperties>
</file>