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3F502FB0" w:rsidR="003730CC" w:rsidRPr="00F83DA1" w:rsidRDefault="00C4587C" w:rsidP="00F41D74">
      <w:pPr>
        <w:tabs>
          <w:tab w:val="left" w:pos="5387"/>
        </w:tabs>
        <w:jc w:val="center"/>
        <w:rPr>
          <w:rFonts w:cstheme="minorHAnsi"/>
        </w:rPr>
      </w:pPr>
      <w:r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0AC032F8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009">
        <w:rPr>
          <w:rFonts w:cstheme="minorHAnsi"/>
        </w:rPr>
        <w:t xml:space="preserve"> </w:t>
      </w:r>
      <w:r w:rsidR="006C027E" w:rsidRPr="00F83DA1">
        <w:rPr>
          <w:rFonts w:cstheme="minorHAnsi"/>
          <w:color w:val="FF0000"/>
        </w:rPr>
        <w:br/>
      </w:r>
      <w:r w:rsidR="00CE0758">
        <w:rPr>
          <w:rFonts w:cstheme="minorHAnsi"/>
        </w:rPr>
        <w:t xml:space="preserve">                       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</w:t>
      </w:r>
      <w:r w:rsidR="00CE0758">
        <w:rPr>
          <w:rFonts w:cstheme="minorHAnsi"/>
        </w:rPr>
        <w:t>2</w:t>
      </w:r>
      <w:r w:rsidR="00A519D8">
        <w:rPr>
          <w:rFonts w:cstheme="minorHAnsi"/>
        </w:rPr>
        <w:t>3</w:t>
      </w:r>
      <w:r w:rsidR="00CE0758">
        <w:rPr>
          <w:rFonts w:cstheme="minorHAnsi"/>
        </w:rPr>
        <w:t xml:space="preserve"> września</w:t>
      </w:r>
      <w:r w:rsidR="00B716B0" w:rsidRPr="00F83DA1">
        <w:rPr>
          <w:rFonts w:cstheme="minorHAnsi"/>
        </w:rPr>
        <w:t xml:space="preserve">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353B5BF9" w:rsidR="00811238" w:rsidRPr="00F83DA1" w:rsidRDefault="003730CC" w:rsidP="003730CC">
      <w:pPr>
        <w:ind w:right="567"/>
        <w:jc w:val="both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CE0758">
        <w:rPr>
          <w:rFonts w:cstheme="minorHAnsi"/>
        </w:rPr>
        <w:t xml:space="preserve">    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717DC8FA" w14:textId="69F642DD" w:rsidR="00811238" w:rsidRPr="00F83DA1" w:rsidRDefault="00811238" w:rsidP="00FF20E8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1BCA9E0C" w14:textId="6B450D9C" w:rsidR="00AC1118" w:rsidRPr="005821E8" w:rsidRDefault="00F230A9" w:rsidP="00FF20E8">
      <w:pPr>
        <w:ind w:right="567"/>
        <w:rPr>
          <w:rFonts w:cstheme="minorHAnsi"/>
        </w:rPr>
      </w:pPr>
      <w:r w:rsidRPr="00F83DA1">
        <w:rPr>
          <w:rFonts w:cstheme="minorHAnsi"/>
          <w:sz w:val="22"/>
          <w:szCs w:val="22"/>
        </w:rPr>
        <w:tab/>
      </w:r>
      <w:r w:rsidR="003F48AC" w:rsidRPr="00F83DA1">
        <w:rPr>
          <w:rFonts w:cstheme="minorHAnsi"/>
        </w:rPr>
        <w:t xml:space="preserve">         </w:t>
      </w:r>
      <w:r w:rsidR="006C7767" w:rsidRPr="00F83DA1">
        <w:rPr>
          <w:rFonts w:cstheme="minorHAnsi"/>
        </w:rPr>
        <w:t>DSK-V.7422.</w:t>
      </w:r>
      <w:r w:rsidR="00EE5A72">
        <w:rPr>
          <w:rFonts w:cstheme="minorHAnsi"/>
        </w:rPr>
        <w:t>33</w:t>
      </w:r>
      <w:r w:rsidR="006C7767" w:rsidRPr="00F83DA1">
        <w:rPr>
          <w:rFonts w:cstheme="minorHAnsi"/>
        </w:rPr>
        <w:t>.202</w:t>
      </w:r>
      <w:r w:rsidR="008F2023">
        <w:rPr>
          <w:rFonts w:cstheme="minorHAnsi"/>
        </w:rPr>
        <w:t>5</w:t>
      </w:r>
      <w:r w:rsidR="00AC1118" w:rsidRPr="00F83DA1">
        <w:rPr>
          <w:rFonts w:cstheme="minorHAnsi"/>
        </w:rPr>
        <w:tab/>
        <w:t xml:space="preserve">                                 </w:t>
      </w:r>
      <w:r w:rsidR="00AC1118" w:rsidRPr="00F83DA1">
        <w:rPr>
          <w:rFonts w:cstheme="minorHAnsi"/>
        </w:rPr>
        <w:tab/>
        <w:t xml:space="preserve">              </w:t>
      </w:r>
      <w:r w:rsidR="00AC1118" w:rsidRPr="00F83DA1">
        <w:rPr>
          <w:rFonts w:cstheme="minorHAnsi"/>
          <w:color w:val="FF0000"/>
        </w:rPr>
        <w:t xml:space="preserve">    </w:t>
      </w:r>
    </w:p>
    <w:p w14:paraId="48512A64" w14:textId="1C4893AC" w:rsidR="008F7829" w:rsidRPr="00F83DA1" w:rsidRDefault="00DF41B6" w:rsidP="002C07E8">
      <w:pPr>
        <w:pStyle w:val="Tekstpodstawowy"/>
        <w:tabs>
          <w:tab w:val="left" w:pos="284"/>
          <w:tab w:val="left" w:pos="426"/>
        </w:tabs>
        <w:spacing w:before="360" w:after="36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DECYZJ</w:t>
      </w:r>
      <w:r w:rsidR="00CE0758">
        <w:rPr>
          <w:rFonts w:asciiTheme="minorHAnsi" w:hAnsiTheme="minorHAnsi" w:cstheme="minorHAnsi"/>
          <w:b/>
          <w:bCs/>
          <w:iCs/>
        </w:rPr>
        <w:t>A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335624">
        <w:rPr>
          <w:rFonts w:asciiTheme="minorHAnsi" w:hAnsiTheme="minorHAnsi" w:cstheme="minorHAnsi"/>
          <w:b/>
          <w:bCs/>
          <w:iCs/>
        </w:rPr>
        <w:t xml:space="preserve"> </w:t>
      </w:r>
    </w:p>
    <w:p w14:paraId="642975FE" w14:textId="3617270B" w:rsidR="008F7829" w:rsidRPr="00CE0758" w:rsidRDefault="008F7829" w:rsidP="002C07E8">
      <w:pPr>
        <w:tabs>
          <w:tab w:val="left" w:pos="567"/>
        </w:tabs>
        <w:spacing w:before="240" w:line="276" w:lineRule="auto"/>
        <w:rPr>
          <w:rFonts w:cstheme="minorHAnsi"/>
        </w:rPr>
      </w:pPr>
      <w:r w:rsidRPr="00F83DA1">
        <w:rPr>
          <w:rFonts w:cstheme="minorHAnsi"/>
        </w:rPr>
        <w:t>Na podstawie art. 22 ust. 4, art. 30 ust. 1, art. 32 ust. 1</w:t>
      </w:r>
      <w:r w:rsidR="002C3B05">
        <w:rPr>
          <w:rFonts w:cstheme="minorHAnsi"/>
        </w:rPr>
        <w:t>, ust. 2</w:t>
      </w:r>
      <w:r w:rsidRPr="00F83DA1">
        <w:rPr>
          <w:rFonts w:cstheme="minorHAnsi"/>
        </w:rPr>
        <w:t xml:space="preserve"> i ust. 4 pkt </w:t>
      </w:r>
      <w:r w:rsidR="00E2138E" w:rsidRPr="00F83DA1">
        <w:rPr>
          <w:rFonts w:cstheme="minorHAnsi"/>
        </w:rPr>
        <w:t>1, art. 156 ust. 1 pkt 2 i art. </w:t>
      </w:r>
      <w:r w:rsidRPr="00F83DA1">
        <w:rPr>
          <w:rFonts w:cstheme="minorHAnsi"/>
        </w:rPr>
        <w:t>161 ust. 1 ustawy z dnia 9 czer</w:t>
      </w:r>
      <w:r w:rsidR="00842F99">
        <w:rPr>
          <w:rFonts w:cstheme="minorHAnsi"/>
        </w:rPr>
        <w:t xml:space="preserve">wca 2011 r. – Prawo geologiczne </w:t>
      </w:r>
      <w:r w:rsidRPr="00F83DA1">
        <w:rPr>
          <w:rFonts w:cstheme="minorHAnsi"/>
        </w:rPr>
        <w:t>i górnicze 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="00EE5A72">
        <w:rPr>
          <w:rFonts w:cstheme="minorHAnsi"/>
        </w:rPr>
        <w:t xml:space="preserve"> ze zm.</w:t>
      </w:r>
      <w:r w:rsidRPr="00F83DA1">
        <w:rPr>
          <w:rFonts w:cstheme="minorHAnsi"/>
        </w:rPr>
        <w:t xml:space="preserve">) oraz art. 104 ustawy z dnia </w:t>
      </w:r>
      <w:r w:rsidR="005C7B47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</w:t>
      </w:r>
      <w:r w:rsidR="003165F6">
        <w:rPr>
          <w:rFonts w:cstheme="minorHAnsi"/>
        </w:rPr>
        <w:t xml:space="preserve"> ze zm.</w:t>
      </w:r>
      <w:r w:rsidR="005D06A7" w:rsidRPr="00F83DA1">
        <w:rPr>
          <w:rFonts w:cstheme="minorHAnsi"/>
        </w:rPr>
        <w:t>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</w:t>
      </w:r>
      <w:r w:rsidR="00B73FBE">
        <w:rPr>
          <w:rFonts w:cstheme="minorHAnsi"/>
        </w:rPr>
        <w:t xml:space="preserve">wniosku </w:t>
      </w:r>
      <w:r w:rsidR="00EE5A72" w:rsidRPr="00E565ED">
        <w:rPr>
          <w:rFonts w:cstheme="minorHAnsi"/>
          <w:bCs/>
        </w:rPr>
        <w:t>Przedsiębiorcy: ŻWIR-KOP GARBY Sp. z o.o., z siedzibą w m. Garby 22, 63-023 Sulęcinek</w:t>
      </w:r>
      <w:r w:rsidR="00EE5A72">
        <w:rPr>
          <w:rFonts w:cstheme="minorHAnsi"/>
          <w:bCs/>
        </w:rPr>
        <w:t>,</w:t>
      </w:r>
      <w:r w:rsidR="00EE5A72" w:rsidRPr="00E565ED">
        <w:rPr>
          <w:rFonts w:cstheme="minorHAnsi"/>
          <w:bCs/>
        </w:rPr>
        <w:t xml:space="preserve"> reprezentowane</w:t>
      </w:r>
      <w:r w:rsidR="00220086">
        <w:rPr>
          <w:rFonts w:cstheme="minorHAnsi"/>
          <w:bCs/>
        </w:rPr>
        <w:t>j</w:t>
      </w:r>
      <w:r w:rsidR="00DF2FF6">
        <w:rPr>
          <w:rFonts w:cstheme="minorHAnsi"/>
          <w:bCs/>
        </w:rPr>
        <w:t xml:space="preserve"> przez </w:t>
      </w:r>
      <w:r w:rsidR="00EE5A72" w:rsidRPr="00E565ED">
        <w:rPr>
          <w:rFonts w:cstheme="minorHAnsi"/>
          <w:bCs/>
        </w:rPr>
        <w:t>pełnom</w:t>
      </w:r>
      <w:r w:rsidR="00EE5A72">
        <w:rPr>
          <w:rFonts w:cstheme="minorHAnsi"/>
          <w:bCs/>
        </w:rPr>
        <w:t>ocnika – Daniela Danielewskiego</w:t>
      </w:r>
      <w:r w:rsidR="00DF2FF6">
        <w:rPr>
          <w:rFonts w:cstheme="minorHAnsi"/>
          <w:bCs/>
        </w:rPr>
        <w:t>,</w:t>
      </w:r>
    </w:p>
    <w:p w14:paraId="17597C47" w14:textId="77777777" w:rsidR="008F7829" w:rsidRPr="00F83DA1" w:rsidRDefault="008F7829" w:rsidP="002C07E8">
      <w:pPr>
        <w:pStyle w:val="Tekstpodstawowywcity"/>
        <w:tabs>
          <w:tab w:val="left" w:pos="12060"/>
        </w:tabs>
        <w:spacing w:before="360" w:after="36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</w:p>
    <w:p w14:paraId="24588D46" w14:textId="68A40B2B" w:rsidR="008F7829" w:rsidRPr="003165F6" w:rsidRDefault="008F7829" w:rsidP="002C07E8">
      <w:pPr>
        <w:pStyle w:val="Tekstpodstawowy"/>
        <w:numPr>
          <w:ilvl w:val="0"/>
          <w:numId w:val="23"/>
        </w:numPr>
        <w:spacing w:before="120" w:after="240" w:line="22" w:lineRule="atLeast"/>
        <w:ind w:left="499" w:right="567" w:hanging="35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4F5D8F4B" w14:textId="4FCEF4D1" w:rsidR="00EE5A72" w:rsidRDefault="00220086" w:rsidP="002C07E8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ŻWIR-KOP GARBY Sp. z o.o.</w:t>
      </w:r>
    </w:p>
    <w:p w14:paraId="534F0FC7" w14:textId="77777777" w:rsidR="00EE5A72" w:rsidRDefault="00EE5A72" w:rsidP="002C07E8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E565ED">
        <w:rPr>
          <w:rFonts w:asciiTheme="minorHAnsi" w:hAnsiTheme="minorHAnsi" w:cstheme="minorHAnsi"/>
          <w:bCs/>
        </w:rPr>
        <w:t>Garby 22</w:t>
      </w:r>
      <w:r w:rsidRPr="008B7A17">
        <w:rPr>
          <w:rFonts w:asciiTheme="minorHAnsi" w:hAnsiTheme="minorHAnsi" w:cstheme="minorHAnsi"/>
          <w:bCs/>
        </w:rPr>
        <w:t xml:space="preserve">, </w:t>
      </w:r>
      <w:r w:rsidRPr="00E565ED">
        <w:rPr>
          <w:rFonts w:asciiTheme="minorHAnsi" w:hAnsiTheme="minorHAnsi" w:cstheme="minorHAnsi"/>
          <w:bCs/>
        </w:rPr>
        <w:t>63-023 Sulęcinek</w:t>
      </w:r>
    </w:p>
    <w:p w14:paraId="1B1D35D6" w14:textId="77777777" w:rsidR="00EE5A72" w:rsidRPr="00F83DA1" w:rsidRDefault="00EE5A72" w:rsidP="002C07E8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Regon: </w:t>
      </w:r>
      <w:r w:rsidRPr="00E565ED">
        <w:rPr>
          <w:rFonts w:asciiTheme="minorHAnsi" w:hAnsiTheme="minorHAnsi" w:cstheme="minorHAnsi"/>
        </w:rPr>
        <w:t>302648339</w:t>
      </w:r>
      <w:r w:rsidRPr="00F83DA1">
        <w:rPr>
          <w:rFonts w:asciiTheme="minorHAnsi" w:hAnsiTheme="minorHAnsi" w:cstheme="minorHAnsi"/>
        </w:rPr>
        <w:t xml:space="preserve">, NIP: </w:t>
      </w:r>
      <w:r>
        <w:rPr>
          <w:rFonts w:ascii="Calibri" w:hAnsi="Calibri" w:cs="Calibri"/>
          <w:color w:val="000000"/>
        </w:rPr>
        <w:t>7861699815</w:t>
      </w:r>
    </w:p>
    <w:p w14:paraId="076BDEA8" w14:textId="4A817B64" w:rsidR="008F7829" w:rsidRPr="00530C7D" w:rsidRDefault="008F7829" w:rsidP="002C07E8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530C7D">
        <w:rPr>
          <w:rFonts w:asciiTheme="minorHAnsi" w:hAnsiTheme="minorHAnsi" w:cstheme="minorHAnsi"/>
        </w:rPr>
        <w:t>koncesji na wydobywanie kopaliny z</w:t>
      </w:r>
      <w:r w:rsidR="00542A48" w:rsidRPr="00530C7D">
        <w:rPr>
          <w:rFonts w:asciiTheme="minorHAnsi" w:hAnsiTheme="minorHAnsi" w:cstheme="minorHAnsi"/>
        </w:rPr>
        <w:t>e</w:t>
      </w:r>
      <w:r w:rsidRPr="00530C7D">
        <w:rPr>
          <w:rFonts w:asciiTheme="minorHAnsi" w:hAnsiTheme="minorHAnsi" w:cstheme="minorHAnsi"/>
        </w:rPr>
        <w:t xml:space="preserve"> złoża kruszywa naturalnego </w:t>
      </w:r>
      <w:r w:rsidR="00542A48" w:rsidRPr="00530C7D">
        <w:rPr>
          <w:rFonts w:asciiTheme="minorHAnsi" w:hAnsiTheme="minorHAnsi" w:cstheme="minorHAnsi"/>
        </w:rPr>
        <w:t>„</w:t>
      </w:r>
      <w:r w:rsidR="00020B18">
        <w:rPr>
          <w:rFonts w:asciiTheme="minorHAnsi" w:hAnsiTheme="minorHAnsi" w:cstheme="minorHAnsi"/>
        </w:rPr>
        <w:t>Mądre I</w:t>
      </w:r>
      <w:r w:rsidR="00E565ED" w:rsidRPr="00530C7D">
        <w:rPr>
          <w:rFonts w:asciiTheme="minorHAnsi" w:hAnsiTheme="minorHAnsi" w:cstheme="minorHAnsi"/>
        </w:rPr>
        <w:t xml:space="preserve">”, położonego </w:t>
      </w:r>
      <w:r w:rsidR="00B73FBE">
        <w:rPr>
          <w:rFonts w:asciiTheme="minorHAnsi" w:hAnsiTheme="minorHAnsi" w:cstheme="minorHAnsi"/>
        </w:rPr>
        <w:t xml:space="preserve">w </w:t>
      </w:r>
      <w:r w:rsidR="00530C7D" w:rsidRPr="00530C7D">
        <w:rPr>
          <w:rFonts w:asciiTheme="minorHAnsi" w:hAnsiTheme="minorHAnsi" w:cstheme="minorHAnsi"/>
        </w:rPr>
        <w:t xml:space="preserve">m. </w:t>
      </w:r>
      <w:r w:rsidR="00020B18">
        <w:rPr>
          <w:rFonts w:asciiTheme="minorHAnsi" w:hAnsiTheme="minorHAnsi" w:cstheme="minorHAnsi"/>
        </w:rPr>
        <w:t>Mądre</w:t>
      </w:r>
      <w:r w:rsidR="00530C7D" w:rsidRPr="00530C7D">
        <w:rPr>
          <w:rFonts w:asciiTheme="minorHAnsi" w:hAnsiTheme="minorHAnsi" w:cstheme="minorHAnsi"/>
        </w:rPr>
        <w:t xml:space="preserve">, gm. </w:t>
      </w:r>
      <w:r w:rsidR="00020B18">
        <w:rPr>
          <w:rFonts w:asciiTheme="minorHAnsi" w:hAnsiTheme="minorHAnsi" w:cstheme="minorHAnsi"/>
        </w:rPr>
        <w:t>Zaniemyśl</w:t>
      </w:r>
      <w:r w:rsidR="00530C7D" w:rsidRPr="00530C7D">
        <w:rPr>
          <w:rFonts w:asciiTheme="minorHAnsi" w:hAnsiTheme="minorHAnsi" w:cstheme="minorHAnsi"/>
        </w:rPr>
        <w:t xml:space="preserve">, pow. </w:t>
      </w:r>
      <w:r w:rsidR="00020B18">
        <w:rPr>
          <w:rFonts w:asciiTheme="minorHAnsi" w:hAnsiTheme="minorHAnsi" w:cstheme="minorHAnsi"/>
        </w:rPr>
        <w:t>średzki</w:t>
      </w:r>
      <w:r w:rsidR="00530C7D" w:rsidRPr="00530C7D">
        <w:rPr>
          <w:rFonts w:asciiTheme="minorHAnsi" w:hAnsiTheme="minorHAnsi" w:cstheme="minorHAnsi"/>
        </w:rPr>
        <w:t>, woj. wielkopolskie</w:t>
      </w:r>
      <w:r w:rsidR="004D76BE" w:rsidRPr="00530C7D">
        <w:rPr>
          <w:rFonts w:asciiTheme="minorHAnsi" w:hAnsiTheme="minorHAnsi" w:cstheme="minorHAnsi"/>
        </w:rPr>
        <w:t>.</w:t>
      </w:r>
    </w:p>
    <w:p w14:paraId="0D8AFAC2" w14:textId="46CDE6E4" w:rsidR="00D72B5F" w:rsidRPr="00F83DA1" w:rsidRDefault="004722BE" w:rsidP="002C07E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530C7D" w:rsidRPr="00530C7D">
        <w:rPr>
          <w:rFonts w:asciiTheme="minorHAnsi" w:hAnsiTheme="minorHAnsi" w:cstheme="minorHAnsi"/>
        </w:rPr>
        <w:t>„</w:t>
      </w:r>
      <w:r w:rsidR="00220086">
        <w:rPr>
          <w:rFonts w:asciiTheme="minorHAnsi" w:hAnsiTheme="minorHAnsi" w:cstheme="minorHAnsi"/>
        </w:rPr>
        <w:t>Mądre I</w:t>
      </w:r>
      <w:r w:rsidR="00530C7D" w:rsidRPr="00530C7D">
        <w:rPr>
          <w:rFonts w:asciiTheme="minorHAnsi" w:hAnsiTheme="minorHAnsi" w:cstheme="minorHAnsi"/>
        </w:rPr>
        <w:t>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020B18" w:rsidRPr="00020B18">
        <w:rPr>
          <w:rFonts w:asciiTheme="minorHAnsi" w:hAnsiTheme="minorHAnsi" w:cstheme="minorHAnsi"/>
        </w:rPr>
        <w:t>18</w:t>
      </w:r>
      <w:r w:rsidR="00020B18">
        <w:rPr>
          <w:rFonts w:asciiTheme="minorHAnsi" w:hAnsiTheme="minorHAnsi" w:cstheme="minorHAnsi"/>
        </w:rPr>
        <w:t xml:space="preserve"> </w:t>
      </w:r>
      <w:r w:rsidR="00020B18" w:rsidRPr="00020B18">
        <w:rPr>
          <w:rFonts w:asciiTheme="minorHAnsi" w:hAnsiTheme="minorHAnsi" w:cstheme="minorHAnsi"/>
        </w:rPr>
        <w:t xml:space="preserve">159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7F2E51">
        <w:rPr>
          <w:rFonts w:asciiTheme="minorHAnsi" w:hAnsiTheme="minorHAnsi" w:cstheme="minorHAnsi"/>
          <w:vertAlign w:val="superscript"/>
        </w:rPr>
        <w:t xml:space="preserve"> </w:t>
      </w:r>
      <w:r w:rsidR="00B73FBE">
        <w:rPr>
          <w:rFonts w:asciiTheme="minorHAnsi" w:hAnsiTheme="minorHAnsi" w:cstheme="minorHAnsi"/>
        </w:rPr>
        <w:t xml:space="preserve">i teren </w:t>
      </w:r>
      <w:r w:rsidR="007F2E51" w:rsidRPr="00F83DA1">
        <w:rPr>
          <w:rFonts w:asciiTheme="minorHAnsi" w:hAnsiTheme="minorHAnsi" w:cstheme="minorHAnsi"/>
        </w:rPr>
        <w:t xml:space="preserve">górniczy </w:t>
      </w:r>
      <w:r w:rsidR="00530C7D" w:rsidRPr="00530C7D">
        <w:rPr>
          <w:rFonts w:asciiTheme="minorHAnsi" w:hAnsiTheme="minorHAnsi" w:cstheme="minorHAnsi"/>
        </w:rPr>
        <w:t>„</w:t>
      </w:r>
      <w:r w:rsidR="00220086">
        <w:rPr>
          <w:rFonts w:asciiTheme="minorHAnsi" w:hAnsiTheme="minorHAnsi" w:cstheme="minorHAnsi"/>
        </w:rPr>
        <w:t>Mądre I</w:t>
      </w:r>
      <w:r w:rsidR="00530C7D" w:rsidRPr="00530C7D">
        <w:rPr>
          <w:rFonts w:asciiTheme="minorHAnsi" w:hAnsiTheme="minorHAnsi" w:cstheme="minorHAnsi"/>
        </w:rPr>
        <w:t>”</w:t>
      </w:r>
      <w:r w:rsidR="007F2E51" w:rsidRPr="00F83DA1">
        <w:rPr>
          <w:rFonts w:asciiTheme="minorHAnsi" w:hAnsiTheme="minorHAnsi" w:cstheme="minorHAnsi"/>
        </w:rPr>
        <w:t xml:space="preserve"> o powierzchni </w:t>
      </w:r>
      <w:r w:rsidR="00020B18" w:rsidRPr="00020B18">
        <w:rPr>
          <w:rFonts w:asciiTheme="minorHAnsi" w:hAnsiTheme="minorHAnsi" w:cstheme="minorHAnsi"/>
        </w:rPr>
        <w:t>18</w:t>
      </w:r>
      <w:r w:rsidR="00020B18">
        <w:rPr>
          <w:rFonts w:asciiTheme="minorHAnsi" w:hAnsiTheme="minorHAnsi" w:cstheme="minorHAnsi"/>
        </w:rPr>
        <w:t xml:space="preserve"> </w:t>
      </w:r>
      <w:r w:rsidR="00020B18" w:rsidRPr="00020B18">
        <w:rPr>
          <w:rFonts w:asciiTheme="minorHAnsi" w:hAnsiTheme="minorHAnsi" w:cstheme="minorHAnsi"/>
        </w:rPr>
        <w:t>159</w:t>
      </w:r>
      <w:r w:rsidR="00820C31">
        <w:rPr>
          <w:rFonts w:asciiTheme="minorHAnsi" w:hAnsiTheme="minorHAnsi" w:cstheme="minorHAnsi"/>
        </w:rPr>
        <w:t xml:space="preserve"> </w:t>
      </w:r>
      <w:r w:rsidR="007F2E51" w:rsidRPr="00F83DA1">
        <w:rPr>
          <w:rFonts w:asciiTheme="minorHAnsi" w:hAnsiTheme="minorHAnsi" w:cstheme="minorHAnsi"/>
        </w:rPr>
        <w:t>m</w:t>
      </w:r>
      <w:r w:rsidR="007F2E5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 xml:space="preserve">wniosku </w:t>
      </w:r>
      <w:r w:rsidR="00CE0758">
        <w:rPr>
          <w:rFonts w:asciiTheme="minorHAnsi" w:hAnsiTheme="minorHAnsi" w:cstheme="minorHAnsi"/>
        </w:rPr>
        <w:br/>
      </w:r>
      <w:r w:rsidR="008F7829" w:rsidRPr="00F83DA1">
        <w:rPr>
          <w:rFonts w:asciiTheme="minorHAnsi" w:hAnsiTheme="minorHAnsi" w:cstheme="minorHAnsi"/>
        </w:rPr>
        <w:t>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59C5EA5D" w:rsidR="008F7829" w:rsidRPr="001544D5" w:rsidRDefault="008F7829" w:rsidP="002C07E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  <w:bCs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B77F56" w:rsidRPr="00B77F56">
        <w:rPr>
          <w:rFonts w:asciiTheme="minorHAnsi" w:hAnsiTheme="minorHAnsi" w:cstheme="minorHAnsi"/>
        </w:rPr>
        <w:t>„</w:t>
      </w:r>
      <w:r w:rsidR="00020B18">
        <w:rPr>
          <w:rFonts w:asciiTheme="minorHAnsi" w:hAnsiTheme="minorHAnsi" w:cstheme="minorHAnsi"/>
        </w:rPr>
        <w:t>Mądre I</w:t>
      </w:r>
      <w:r w:rsidR="00B77F56" w:rsidRPr="00B77F56">
        <w:rPr>
          <w:rFonts w:asciiTheme="minorHAnsi" w:hAnsiTheme="minorHAnsi" w:cstheme="minorHAnsi"/>
        </w:rPr>
        <w:t>”</w:t>
      </w:r>
      <w:r w:rsidR="00F65678" w:rsidRPr="00F83DA1">
        <w:rPr>
          <w:rFonts w:asciiTheme="minorHAnsi" w:hAnsiTheme="minorHAnsi" w:cstheme="minorHAnsi"/>
        </w:rPr>
        <w:t xml:space="preserve"> z </w:t>
      </w:r>
      <w:r w:rsidR="007F2E51">
        <w:rPr>
          <w:rFonts w:asciiTheme="minorHAnsi" w:hAnsiTheme="minorHAnsi" w:cstheme="minorHAnsi"/>
        </w:rPr>
        <w:t>określonymi</w:t>
      </w:r>
      <w:r w:rsidR="00F65678" w:rsidRPr="00F83DA1">
        <w:rPr>
          <w:rFonts w:asciiTheme="minorHAnsi" w:hAnsiTheme="minorHAnsi" w:cstheme="minorHAnsi"/>
        </w:rPr>
        <w:t xml:space="preserve"> na dzień </w:t>
      </w:r>
      <w:r w:rsidR="00EA525F" w:rsidRPr="004C5F57">
        <w:rPr>
          <w:rFonts w:asciiTheme="minorHAnsi" w:hAnsiTheme="minorHAnsi" w:cstheme="minorHAnsi"/>
        </w:rPr>
        <w:t>31</w:t>
      </w:r>
      <w:r w:rsidRPr="004C5F57">
        <w:rPr>
          <w:rFonts w:asciiTheme="minorHAnsi" w:hAnsiTheme="minorHAnsi" w:cstheme="minorHAnsi"/>
        </w:rPr>
        <w:t xml:space="preserve"> grudnia </w:t>
      </w:r>
      <w:r w:rsidR="00D61516" w:rsidRPr="004C5F57">
        <w:rPr>
          <w:rFonts w:asciiTheme="minorHAnsi" w:hAnsiTheme="minorHAnsi" w:cstheme="minorHAnsi"/>
        </w:rPr>
        <w:t>20</w:t>
      </w:r>
      <w:r w:rsidR="00220086">
        <w:rPr>
          <w:rFonts w:asciiTheme="minorHAnsi" w:hAnsiTheme="minorHAnsi" w:cstheme="minorHAnsi"/>
        </w:rPr>
        <w:t>2</w:t>
      </w:r>
      <w:r w:rsidR="003E481E">
        <w:rPr>
          <w:rFonts w:asciiTheme="minorHAnsi" w:hAnsiTheme="minorHAnsi" w:cstheme="minorHAnsi"/>
        </w:rPr>
        <w:t>4</w:t>
      </w:r>
      <w:r w:rsidR="00D61516" w:rsidRPr="004C5F57">
        <w:rPr>
          <w:rFonts w:asciiTheme="minorHAnsi" w:hAnsiTheme="minorHAnsi" w:cstheme="minorHAnsi"/>
        </w:rPr>
        <w:t xml:space="preserve"> </w:t>
      </w:r>
      <w:r w:rsidR="00B73FBE">
        <w:rPr>
          <w:rFonts w:asciiTheme="minorHAnsi" w:hAnsiTheme="minorHAnsi" w:cstheme="minorHAnsi"/>
        </w:rPr>
        <w:t xml:space="preserve">r. </w:t>
      </w:r>
      <w:r w:rsidRPr="00A13B63">
        <w:rPr>
          <w:rFonts w:asciiTheme="minorHAnsi" w:hAnsiTheme="minorHAnsi" w:cstheme="minorHAnsi"/>
        </w:rPr>
        <w:t>zasobami</w:t>
      </w:r>
      <w:r w:rsidR="00C4587C" w:rsidRPr="00A13B63">
        <w:rPr>
          <w:rFonts w:asciiTheme="minorHAnsi" w:hAnsiTheme="minorHAnsi" w:cstheme="minorHAnsi"/>
        </w:rPr>
        <w:t xml:space="preserve"> geologicznymi </w:t>
      </w:r>
      <w:r w:rsidRPr="00A13B63">
        <w:rPr>
          <w:rFonts w:asciiTheme="minorHAnsi" w:hAnsiTheme="minorHAnsi" w:cstheme="minorHAnsi"/>
        </w:rPr>
        <w:t xml:space="preserve">bilansowymi </w:t>
      </w:r>
      <w:r w:rsidR="00E2138E" w:rsidRPr="00A13B63">
        <w:rPr>
          <w:rFonts w:asciiTheme="minorHAnsi" w:hAnsiTheme="minorHAnsi" w:cstheme="minorHAnsi"/>
        </w:rPr>
        <w:t xml:space="preserve">w </w:t>
      </w:r>
      <w:r w:rsidR="00883E7B" w:rsidRPr="00A13B63">
        <w:rPr>
          <w:rFonts w:asciiTheme="minorHAnsi" w:hAnsiTheme="minorHAnsi" w:cstheme="minorHAnsi"/>
        </w:rPr>
        <w:t>„</w:t>
      </w:r>
      <w:r w:rsidR="00D61516" w:rsidRPr="00A13B63">
        <w:rPr>
          <w:rFonts w:asciiTheme="minorHAnsi" w:hAnsiTheme="minorHAnsi" w:cstheme="minorHAnsi"/>
        </w:rPr>
        <w:t xml:space="preserve">Dokumentacji geologicznej złoża kruszywa naturalnego </w:t>
      </w:r>
      <w:r w:rsidR="00E06D70" w:rsidRPr="00B91204">
        <w:rPr>
          <w:rFonts w:asciiTheme="minorHAnsi" w:hAnsiTheme="minorHAnsi" w:cstheme="minorHAnsi"/>
        </w:rPr>
        <w:t>»</w:t>
      </w:r>
      <w:r w:rsidR="00020B18">
        <w:rPr>
          <w:rFonts w:asciiTheme="minorHAnsi" w:hAnsiTheme="minorHAnsi" w:cstheme="minorHAnsi"/>
        </w:rPr>
        <w:t>Mądre I</w:t>
      </w:r>
      <w:r w:rsidR="00E06D70" w:rsidRPr="00B91204">
        <w:rPr>
          <w:rFonts w:asciiTheme="minorHAnsi" w:hAnsiTheme="minorHAnsi" w:cstheme="minorHAnsi"/>
        </w:rPr>
        <w:t>«</w:t>
      </w:r>
      <w:r w:rsidR="00DF41B6">
        <w:rPr>
          <w:rFonts w:asciiTheme="minorHAnsi" w:hAnsiTheme="minorHAnsi" w:cstheme="minorHAnsi"/>
        </w:rPr>
        <w:t xml:space="preserve"> </w:t>
      </w:r>
      <w:r w:rsidR="00514466">
        <w:rPr>
          <w:rFonts w:asciiTheme="minorHAnsi" w:hAnsiTheme="minorHAnsi" w:cstheme="minorHAnsi"/>
        </w:rPr>
        <w:t>w kat. C</w:t>
      </w:r>
      <w:r w:rsidR="00514466" w:rsidRPr="00E06D70">
        <w:rPr>
          <w:rFonts w:asciiTheme="minorHAnsi" w:hAnsiTheme="minorHAnsi" w:cstheme="minorHAnsi"/>
          <w:vertAlign w:val="subscript"/>
        </w:rPr>
        <w:t>1</w:t>
      </w:r>
      <w:r w:rsidR="00514466">
        <w:rPr>
          <w:rFonts w:asciiTheme="minorHAnsi" w:hAnsiTheme="minorHAnsi" w:cstheme="minorHAnsi"/>
        </w:rPr>
        <w:t xml:space="preserve"> w miejscowości </w:t>
      </w:r>
      <w:r w:rsidR="00020B18">
        <w:rPr>
          <w:rFonts w:asciiTheme="minorHAnsi" w:hAnsiTheme="minorHAnsi" w:cstheme="minorHAnsi"/>
        </w:rPr>
        <w:t>Mądre</w:t>
      </w:r>
      <w:r w:rsidR="00514466">
        <w:rPr>
          <w:rFonts w:asciiTheme="minorHAnsi" w:hAnsiTheme="minorHAnsi" w:cstheme="minorHAnsi"/>
        </w:rPr>
        <w:t xml:space="preserve">, gmina </w:t>
      </w:r>
      <w:r w:rsidR="00020B18">
        <w:rPr>
          <w:rFonts w:asciiTheme="minorHAnsi" w:hAnsiTheme="minorHAnsi" w:cstheme="minorHAnsi"/>
        </w:rPr>
        <w:t>Zaniemyśl</w:t>
      </w:r>
      <w:r w:rsidR="00514466">
        <w:rPr>
          <w:rFonts w:asciiTheme="minorHAnsi" w:hAnsiTheme="minorHAnsi" w:cstheme="minorHAnsi"/>
        </w:rPr>
        <w:t xml:space="preserve">, powiat </w:t>
      </w:r>
      <w:r w:rsidR="00020B18">
        <w:rPr>
          <w:rFonts w:asciiTheme="minorHAnsi" w:hAnsiTheme="minorHAnsi" w:cstheme="minorHAnsi"/>
        </w:rPr>
        <w:t>średzki</w:t>
      </w:r>
      <w:r w:rsidR="001544D5">
        <w:rPr>
          <w:rFonts w:asciiTheme="minorHAnsi" w:hAnsiTheme="minorHAnsi" w:cstheme="minorHAnsi"/>
        </w:rPr>
        <w:t>, województwo</w:t>
      </w:r>
      <w:r w:rsidR="00D61516" w:rsidRPr="00A13B63">
        <w:rPr>
          <w:rFonts w:asciiTheme="minorHAnsi" w:hAnsiTheme="minorHAnsi" w:cstheme="minorHAnsi"/>
        </w:rPr>
        <w:t xml:space="preserve"> wielkopolskie</w:t>
      </w:r>
      <w:r w:rsidR="00883E7B" w:rsidRPr="00A13B63">
        <w:rPr>
          <w:rFonts w:asciiTheme="minorHAnsi" w:hAnsiTheme="minorHAnsi" w:cstheme="minorHAnsi"/>
        </w:rPr>
        <w:t>”</w:t>
      </w:r>
      <w:r w:rsidRPr="00A13B63">
        <w:rPr>
          <w:rFonts w:asciiTheme="minorHAnsi" w:hAnsiTheme="minorHAnsi" w:cstheme="minorHAnsi"/>
        </w:rPr>
        <w:t xml:space="preserve"> zatwierdzon</w:t>
      </w:r>
      <w:r w:rsidR="007A71E8">
        <w:rPr>
          <w:rFonts w:asciiTheme="minorHAnsi" w:hAnsiTheme="minorHAnsi" w:cstheme="minorHAnsi"/>
        </w:rPr>
        <w:t>ej</w:t>
      </w:r>
      <w:r w:rsidR="001544D5">
        <w:rPr>
          <w:rFonts w:asciiTheme="minorHAnsi" w:hAnsiTheme="minorHAnsi" w:cstheme="minorHAnsi"/>
        </w:rPr>
        <w:t xml:space="preserve"> </w:t>
      </w:r>
      <w:r w:rsidR="00DF2FF6">
        <w:rPr>
          <w:rFonts w:asciiTheme="minorHAnsi" w:hAnsiTheme="minorHAnsi" w:cstheme="minorHAnsi"/>
        </w:rPr>
        <w:t>przez</w:t>
      </w:r>
      <w:r w:rsidR="001544D5">
        <w:rPr>
          <w:rFonts w:asciiTheme="minorHAnsi" w:hAnsiTheme="minorHAnsi" w:cstheme="minorHAnsi"/>
        </w:rPr>
        <w:t xml:space="preserve"> Marszałka </w:t>
      </w:r>
      <w:r w:rsidR="00C4587C" w:rsidRPr="00A13B63">
        <w:rPr>
          <w:rFonts w:asciiTheme="minorHAnsi" w:hAnsiTheme="minorHAnsi" w:cstheme="minorHAnsi"/>
        </w:rPr>
        <w:t xml:space="preserve">Województwa </w:t>
      </w:r>
      <w:r w:rsidRPr="00A13B63">
        <w:rPr>
          <w:rFonts w:asciiTheme="minorHAnsi" w:hAnsiTheme="minorHAnsi" w:cstheme="minorHAnsi"/>
        </w:rPr>
        <w:t xml:space="preserve">Wielkopolskiego </w:t>
      </w:r>
      <w:r w:rsidR="00DF2FF6">
        <w:rPr>
          <w:rFonts w:asciiTheme="minorHAnsi" w:hAnsiTheme="minorHAnsi" w:cstheme="minorHAnsi"/>
        </w:rPr>
        <w:t>decyzj</w:t>
      </w:r>
      <w:r w:rsidR="00597C74">
        <w:rPr>
          <w:rFonts w:asciiTheme="minorHAnsi" w:hAnsiTheme="minorHAnsi" w:cstheme="minorHAnsi"/>
        </w:rPr>
        <w:t>ą</w:t>
      </w:r>
      <w:r w:rsidR="00DF2FF6">
        <w:rPr>
          <w:rFonts w:asciiTheme="minorHAnsi" w:hAnsiTheme="minorHAnsi" w:cstheme="minorHAnsi"/>
        </w:rPr>
        <w:t xml:space="preserve"> </w:t>
      </w:r>
      <w:r w:rsidR="00394F64" w:rsidRPr="00A13B63">
        <w:rPr>
          <w:rFonts w:asciiTheme="minorHAnsi" w:hAnsiTheme="minorHAnsi" w:cstheme="minorHAnsi"/>
        </w:rPr>
        <w:t>znak: </w:t>
      </w:r>
      <w:r w:rsidR="001544D5" w:rsidRPr="001544D5">
        <w:rPr>
          <w:rFonts w:asciiTheme="minorHAnsi" w:hAnsiTheme="minorHAnsi" w:cstheme="minorHAnsi"/>
          <w:bCs/>
        </w:rPr>
        <w:t>DSK</w:t>
      </w:r>
      <w:r w:rsidR="001544D5">
        <w:rPr>
          <w:rFonts w:asciiTheme="minorHAnsi" w:hAnsiTheme="minorHAnsi" w:cstheme="minorHAnsi"/>
          <w:bCs/>
        </w:rPr>
        <w:t>-</w:t>
      </w:r>
      <w:r w:rsidR="001544D5" w:rsidRPr="001544D5">
        <w:rPr>
          <w:rFonts w:asciiTheme="minorHAnsi" w:hAnsiTheme="minorHAnsi" w:cstheme="minorHAnsi"/>
          <w:bCs/>
        </w:rPr>
        <w:t xml:space="preserve">V.7427.3.2024 z dnia </w:t>
      </w:r>
      <w:r w:rsidR="00DF2FF6">
        <w:rPr>
          <w:rFonts w:asciiTheme="minorHAnsi" w:hAnsiTheme="minorHAnsi" w:cstheme="minorHAnsi"/>
          <w:bCs/>
        </w:rPr>
        <w:br/>
      </w:r>
      <w:r w:rsidR="001544D5" w:rsidRPr="001544D5">
        <w:rPr>
          <w:rFonts w:asciiTheme="minorHAnsi" w:hAnsiTheme="minorHAnsi" w:cstheme="minorHAnsi"/>
          <w:bCs/>
        </w:rPr>
        <w:t>16</w:t>
      </w:r>
      <w:r w:rsidR="001544D5">
        <w:rPr>
          <w:rFonts w:asciiTheme="minorHAnsi" w:hAnsiTheme="minorHAnsi" w:cstheme="minorHAnsi"/>
          <w:bCs/>
        </w:rPr>
        <w:t xml:space="preserve"> lutego </w:t>
      </w:r>
      <w:r w:rsidR="001544D5" w:rsidRPr="001544D5">
        <w:rPr>
          <w:rFonts w:asciiTheme="minorHAnsi" w:hAnsiTheme="minorHAnsi" w:cstheme="minorHAnsi"/>
          <w:bCs/>
        </w:rPr>
        <w:t>2024 r.</w:t>
      </w:r>
    </w:p>
    <w:p w14:paraId="53122257" w14:textId="7410AA84" w:rsidR="008F7829" w:rsidRPr="00642A7D" w:rsidRDefault="008F7829" w:rsidP="002C07E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upoważnia do eksploatacji złoża kruszywa naturalnego </w:t>
      </w:r>
      <w:r w:rsidR="00D61516" w:rsidRPr="00D61516">
        <w:rPr>
          <w:rFonts w:asciiTheme="minorHAnsi" w:hAnsiTheme="minorHAnsi" w:cstheme="minorHAnsi"/>
        </w:rPr>
        <w:t>„</w:t>
      </w:r>
      <w:r w:rsidR="001544D5">
        <w:rPr>
          <w:rFonts w:asciiTheme="minorHAnsi" w:hAnsiTheme="minorHAnsi" w:cstheme="minorHAnsi"/>
        </w:rPr>
        <w:t>Mądre I</w:t>
      </w:r>
      <w:r w:rsidR="00D61516" w:rsidRPr="00D61516">
        <w:rPr>
          <w:rFonts w:asciiTheme="minorHAnsi" w:hAnsiTheme="minorHAnsi" w:cstheme="minorHAnsi"/>
        </w:rPr>
        <w:t>”</w:t>
      </w:r>
      <w:r w:rsidR="004722BE" w:rsidRPr="00F83DA1">
        <w:rPr>
          <w:rFonts w:asciiTheme="minorHAnsi" w:hAnsiTheme="minorHAnsi" w:cstheme="minorHAnsi"/>
        </w:rPr>
        <w:t xml:space="preserve">, </w:t>
      </w:r>
      <w:r w:rsidR="004C5F57">
        <w:rPr>
          <w:rFonts w:asciiTheme="minorHAnsi" w:hAnsiTheme="minorHAnsi" w:cstheme="minorHAnsi"/>
        </w:rPr>
        <w:br/>
      </w:r>
      <w:r w:rsidR="00883E7B" w:rsidRPr="004C5F57">
        <w:rPr>
          <w:rFonts w:asciiTheme="minorHAnsi" w:hAnsiTheme="minorHAnsi" w:cstheme="minorHAnsi"/>
        </w:rPr>
        <w:t>na terenie działk</w:t>
      </w:r>
      <w:r w:rsidR="00E06D70" w:rsidRPr="004C5F57">
        <w:rPr>
          <w:rFonts w:asciiTheme="minorHAnsi" w:hAnsiTheme="minorHAnsi" w:cstheme="minorHAnsi"/>
        </w:rPr>
        <w:t>i</w:t>
      </w:r>
      <w:r w:rsidR="00883E7B" w:rsidRPr="004C5F57">
        <w:rPr>
          <w:rFonts w:asciiTheme="minorHAnsi" w:hAnsiTheme="minorHAnsi" w:cstheme="minorHAnsi"/>
        </w:rPr>
        <w:t xml:space="preserve"> o numer</w:t>
      </w:r>
      <w:r w:rsidR="00E06D70" w:rsidRPr="004C5F57">
        <w:rPr>
          <w:rFonts w:asciiTheme="minorHAnsi" w:hAnsiTheme="minorHAnsi" w:cstheme="minorHAnsi"/>
        </w:rPr>
        <w:t>ze</w:t>
      </w:r>
      <w:r w:rsidR="00883E7B" w:rsidRPr="004C5F57">
        <w:rPr>
          <w:rFonts w:asciiTheme="minorHAnsi" w:hAnsiTheme="minorHAnsi" w:cstheme="minorHAnsi"/>
        </w:rPr>
        <w:t xml:space="preserve"> ewidencyjny</w:t>
      </w:r>
      <w:r w:rsidR="00E06D70" w:rsidRPr="004C5F57">
        <w:rPr>
          <w:rFonts w:asciiTheme="minorHAnsi" w:hAnsiTheme="minorHAnsi" w:cstheme="minorHAnsi"/>
        </w:rPr>
        <w:t>m</w:t>
      </w:r>
      <w:r w:rsidR="00883E7B" w:rsidRPr="004C5F57">
        <w:rPr>
          <w:rFonts w:asciiTheme="minorHAnsi" w:hAnsiTheme="minorHAnsi" w:cstheme="minorHAnsi"/>
        </w:rPr>
        <w:t xml:space="preserve"> </w:t>
      </w:r>
      <w:r w:rsidR="001544D5">
        <w:rPr>
          <w:rFonts w:asciiTheme="minorHAnsi" w:hAnsiTheme="minorHAnsi" w:cstheme="minorHAnsi"/>
        </w:rPr>
        <w:t>70/1</w:t>
      </w:r>
      <w:r w:rsidR="00883E7B" w:rsidRPr="004C5F57">
        <w:rPr>
          <w:rFonts w:asciiTheme="minorHAnsi" w:hAnsiTheme="minorHAnsi" w:cstheme="minorHAnsi"/>
        </w:rPr>
        <w:t xml:space="preserve">  </w:t>
      </w:r>
      <w:r w:rsidR="001544D5">
        <w:rPr>
          <w:rFonts w:asciiTheme="minorHAnsi" w:hAnsiTheme="minorHAnsi" w:cstheme="minorHAnsi"/>
        </w:rPr>
        <w:t>w miejscowości Mądre, gmina Zaniemyśl, powiat średzki, województwo</w:t>
      </w:r>
      <w:r w:rsidR="001544D5" w:rsidRPr="00A13B63">
        <w:rPr>
          <w:rFonts w:asciiTheme="minorHAnsi" w:hAnsiTheme="minorHAnsi" w:cstheme="minorHAnsi"/>
        </w:rPr>
        <w:t xml:space="preserve"> wielkopolskie</w:t>
      </w:r>
      <w:r w:rsidR="00883E7B" w:rsidRPr="004C5F57">
        <w:rPr>
          <w:rFonts w:asciiTheme="minorHAnsi" w:hAnsiTheme="minorHAnsi" w:cstheme="minorHAnsi"/>
        </w:rPr>
        <w:t xml:space="preserve">, o powierzchni </w:t>
      </w:r>
      <w:r w:rsidR="00B076BC" w:rsidRPr="00B076BC">
        <w:rPr>
          <w:rFonts w:asciiTheme="minorHAnsi" w:hAnsiTheme="minorHAnsi" w:cstheme="minorHAnsi"/>
        </w:rPr>
        <w:t xml:space="preserve">1,2587 </w:t>
      </w:r>
      <w:r w:rsidR="00883E7B" w:rsidRPr="004C5F57">
        <w:rPr>
          <w:rFonts w:asciiTheme="minorHAnsi" w:hAnsiTheme="minorHAnsi" w:cstheme="minorHAnsi"/>
        </w:rPr>
        <w:t>ha</w:t>
      </w:r>
      <w:r w:rsidRPr="004C5F57">
        <w:rPr>
          <w:rFonts w:asciiTheme="minorHAnsi" w:hAnsiTheme="minorHAnsi" w:cstheme="minorHAnsi"/>
        </w:rPr>
        <w:t>,</w:t>
      </w:r>
      <w:r w:rsidR="00B91204" w:rsidRPr="004C5F57">
        <w:rPr>
          <w:rFonts w:asciiTheme="minorHAnsi" w:hAnsiTheme="minorHAnsi" w:cstheme="minorHAnsi"/>
        </w:rPr>
        <w:t xml:space="preserve"> </w:t>
      </w:r>
      <w:r w:rsidR="008B12A6" w:rsidRPr="004C5F57">
        <w:rPr>
          <w:rFonts w:asciiTheme="minorHAnsi" w:hAnsiTheme="minorHAnsi" w:cstheme="minorHAnsi"/>
        </w:rPr>
        <w:t>w </w:t>
      </w:r>
      <w:r w:rsidR="00E61F14" w:rsidRPr="004C5F57">
        <w:rPr>
          <w:rFonts w:asciiTheme="minorHAnsi" w:hAnsiTheme="minorHAnsi" w:cstheme="minorHAnsi"/>
        </w:rPr>
        <w:t xml:space="preserve">granicach </w:t>
      </w:r>
      <w:r w:rsidRPr="004C5F57">
        <w:rPr>
          <w:rFonts w:asciiTheme="minorHAnsi" w:hAnsiTheme="minorHAnsi" w:cstheme="minorHAnsi"/>
        </w:rPr>
        <w:t>wyznaczonych zasobów przemysłowych, do głębokości określonej w</w:t>
      </w:r>
      <w:r w:rsidR="008B12A6" w:rsidRPr="004C5F57">
        <w:rPr>
          <w:rFonts w:asciiTheme="minorHAnsi" w:hAnsiTheme="minorHAnsi" w:cstheme="minorHAnsi"/>
        </w:rPr>
        <w:t> </w:t>
      </w:r>
      <w:r w:rsidR="00F455B1" w:rsidRPr="004C5F57">
        <w:rPr>
          <w:rFonts w:asciiTheme="minorHAnsi" w:hAnsiTheme="minorHAnsi" w:cstheme="minorHAnsi"/>
        </w:rPr>
        <w:t>„</w:t>
      </w:r>
      <w:r w:rsidR="00335624" w:rsidRPr="004C5F57">
        <w:rPr>
          <w:rFonts w:asciiTheme="minorHAnsi" w:hAnsiTheme="minorHAnsi" w:cstheme="minorHAnsi"/>
        </w:rPr>
        <w:t>P</w:t>
      </w:r>
      <w:r w:rsidRPr="004C5F57">
        <w:rPr>
          <w:rFonts w:asciiTheme="minorHAnsi" w:hAnsiTheme="minorHAnsi" w:cstheme="minorHAnsi"/>
        </w:rPr>
        <w:t>rojek</w:t>
      </w:r>
      <w:r w:rsidR="00335624" w:rsidRPr="004C5F57">
        <w:rPr>
          <w:rFonts w:asciiTheme="minorHAnsi" w:hAnsiTheme="minorHAnsi" w:cstheme="minorHAnsi"/>
        </w:rPr>
        <w:t>cie</w:t>
      </w:r>
      <w:r w:rsidRPr="004C5F57">
        <w:rPr>
          <w:rFonts w:asciiTheme="minorHAnsi" w:hAnsiTheme="minorHAnsi" w:cstheme="minorHAnsi"/>
        </w:rPr>
        <w:t xml:space="preserve"> zagospodarowania złoża kruszywa naturalnego </w:t>
      </w:r>
      <w:r w:rsidR="008B12A6" w:rsidRPr="00642A7D">
        <w:rPr>
          <w:rFonts w:asciiTheme="minorHAnsi" w:hAnsiTheme="minorHAnsi" w:cstheme="minorHAnsi"/>
        </w:rPr>
        <w:t>»</w:t>
      </w:r>
      <w:r w:rsidR="00642A7D" w:rsidRPr="00642A7D">
        <w:rPr>
          <w:rFonts w:asciiTheme="minorHAnsi" w:hAnsiTheme="minorHAnsi" w:cstheme="minorHAnsi"/>
        </w:rPr>
        <w:t>Mądre I</w:t>
      </w:r>
      <w:r w:rsidR="008B12A6" w:rsidRPr="00642A7D">
        <w:rPr>
          <w:rFonts w:asciiTheme="minorHAnsi" w:hAnsiTheme="minorHAnsi" w:cstheme="minorHAnsi"/>
        </w:rPr>
        <w:t>«</w:t>
      </w:r>
      <w:r w:rsidRPr="00642A7D">
        <w:rPr>
          <w:rFonts w:asciiTheme="minorHAnsi" w:hAnsiTheme="minorHAnsi" w:cstheme="minorHAnsi"/>
        </w:rPr>
        <w:t>”.</w:t>
      </w:r>
    </w:p>
    <w:p w14:paraId="3A65CEF9" w14:textId="32F28BA2" w:rsidR="008026B3" w:rsidRPr="00F83DA1" w:rsidRDefault="008F7829" w:rsidP="002C07E8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lastRenderedPageBreak/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642A7D">
        <w:rPr>
          <w:rFonts w:cstheme="minorHAnsi"/>
        </w:rPr>
        <w:t>31 grudnia 2055</w:t>
      </w:r>
      <w:r w:rsidR="00A90ABA">
        <w:rPr>
          <w:rFonts w:cstheme="minorHAnsi"/>
        </w:rPr>
        <w:t xml:space="preserve"> </w:t>
      </w:r>
      <w:r w:rsidR="005821E8">
        <w:rPr>
          <w:rFonts w:cstheme="minorHAnsi"/>
        </w:rPr>
        <w:t>r.</w:t>
      </w:r>
    </w:p>
    <w:p w14:paraId="2A0ACA31" w14:textId="57F38255" w:rsidR="008026B3" w:rsidRPr="00F83DA1" w:rsidRDefault="008026B3" w:rsidP="002C07E8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 xml:space="preserve">Rozpoczęcie eksploatacji nastąpi do </w:t>
      </w:r>
      <w:r w:rsidRPr="004C5F57">
        <w:rPr>
          <w:rFonts w:cstheme="minorHAnsi"/>
        </w:rPr>
        <w:t xml:space="preserve">dnia </w:t>
      </w:r>
      <w:r w:rsidR="00A90ABA" w:rsidRPr="004C5F57">
        <w:rPr>
          <w:rFonts w:cstheme="minorHAnsi"/>
        </w:rPr>
        <w:t>31 grudnia</w:t>
      </w:r>
      <w:r w:rsidRPr="004C5F57">
        <w:rPr>
          <w:rFonts w:cstheme="minorHAnsi"/>
        </w:rPr>
        <w:t xml:space="preserve"> 202</w:t>
      </w:r>
      <w:r w:rsidR="004C5F57" w:rsidRPr="004C5F57">
        <w:rPr>
          <w:rFonts w:cstheme="minorHAnsi"/>
        </w:rPr>
        <w:t>7</w:t>
      </w:r>
      <w:r w:rsidRPr="004C5F57">
        <w:rPr>
          <w:rFonts w:cstheme="minorHAnsi"/>
        </w:rPr>
        <w:t xml:space="preserve"> r. </w:t>
      </w:r>
      <w:r w:rsidRPr="00F83DA1">
        <w:rPr>
          <w:rFonts w:cstheme="minorHAnsi"/>
        </w:rPr>
        <w:t>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6E8B0AA2" w:rsidR="008F7829" w:rsidRPr="004A143F" w:rsidRDefault="008F7829" w:rsidP="002C07E8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4A143F">
        <w:rPr>
          <w:rFonts w:asciiTheme="minorHAnsi" w:hAnsiTheme="minorHAnsi" w:cstheme="minorHAnsi"/>
        </w:rPr>
        <w:br/>
      </w:r>
      <w:r w:rsidR="00E2138E" w:rsidRPr="004A143F">
        <w:rPr>
          <w:rFonts w:asciiTheme="minorHAnsi" w:hAnsiTheme="minorHAnsi" w:cstheme="minorHAnsi"/>
        </w:rPr>
        <w:t>w</w:t>
      </w:r>
      <w:r w:rsidRPr="004A143F">
        <w:rPr>
          <w:rFonts w:asciiTheme="minorHAnsi" w:hAnsiTheme="minorHAnsi" w:cstheme="minorHAnsi"/>
        </w:rPr>
        <w:t xml:space="preserve"> związku z</w:t>
      </w:r>
      <w:r w:rsidR="00E2138E" w:rsidRPr="004A143F">
        <w:rPr>
          <w:rFonts w:asciiTheme="minorHAnsi" w:hAnsiTheme="minorHAnsi" w:cstheme="minorHAnsi"/>
        </w:rPr>
        <w:t> </w:t>
      </w:r>
      <w:r w:rsidRPr="004A143F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4A143F">
        <w:rPr>
          <w:rFonts w:asciiTheme="minorHAnsi" w:hAnsiTheme="minorHAnsi" w:cstheme="minorHAnsi"/>
        </w:rPr>
        <w:br/>
      </w:r>
      <w:r w:rsidRPr="004A143F">
        <w:rPr>
          <w:rFonts w:asciiTheme="minorHAnsi" w:hAnsiTheme="minorHAnsi" w:cstheme="minorHAnsi"/>
        </w:rPr>
        <w:t xml:space="preserve">z </w:t>
      </w:r>
      <w:r w:rsidR="00E2138E" w:rsidRPr="004A143F">
        <w:rPr>
          <w:rFonts w:asciiTheme="minorHAnsi" w:hAnsiTheme="minorHAnsi" w:cstheme="minorHAnsi"/>
        </w:rPr>
        <w:t xml:space="preserve">projektem </w:t>
      </w:r>
      <w:r w:rsidRPr="004A143F">
        <w:rPr>
          <w:rFonts w:asciiTheme="minorHAnsi" w:hAnsiTheme="minorHAnsi" w:cstheme="minorHAnsi"/>
        </w:rPr>
        <w:t>zagospodarowania złoża, zawierającym ustalenie zasobów</w:t>
      </w:r>
      <w:r w:rsidR="00CE73DC">
        <w:rPr>
          <w:rFonts w:asciiTheme="minorHAnsi" w:hAnsiTheme="minorHAnsi" w:cstheme="minorHAnsi"/>
        </w:rPr>
        <w:t xml:space="preserve"> geologicznych przemysłowych</w:t>
      </w:r>
      <w:r w:rsidRPr="004A143F">
        <w:rPr>
          <w:rFonts w:asciiTheme="minorHAnsi" w:hAnsiTheme="minorHAnsi" w:cstheme="minorHAnsi"/>
        </w:rPr>
        <w:t xml:space="preserve"> złoża.</w:t>
      </w:r>
    </w:p>
    <w:p w14:paraId="1B79780C" w14:textId="01C0839C" w:rsidR="008F7829" w:rsidRDefault="00152917" w:rsidP="002C07E8">
      <w:pPr>
        <w:pStyle w:val="Tekstpodstawowy"/>
        <w:widowControl w:val="0"/>
        <w:numPr>
          <w:ilvl w:val="0"/>
          <w:numId w:val="12"/>
        </w:numPr>
        <w:tabs>
          <w:tab w:val="left" w:pos="567"/>
        </w:tabs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D45110" w:rsidRPr="00D45110">
        <w:rPr>
          <w:rFonts w:asciiTheme="minorHAnsi" w:hAnsiTheme="minorHAnsi" w:cstheme="minorHAnsi"/>
          <w:color w:val="000000"/>
        </w:rPr>
        <w:t xml:space="preserve">128,111 </w:t>
      </w:r>
      <w:r w:rsidR="00682588">
        <w:rPr>
          <w:rFonts w:asciiTheme="minorHAnsi" w:hAnsiTheme="minorHAnsi" w:cstheme="minorHAnsi"/>
          <w:color w:val="000000"/>
        </w:rPr>
        <w:t>tys</w:t>
      </w:r>
      <w:r w:rsidRPr="00F83DA1">
        <w:rPr>
          <w:rFonts w:asciiTheme="minorHAnsi" w:hAnsiTheme="minorHAnsi" w:cstheme="minorHAnsi"/>
          <w:color w:val="000000"/>
        </w:rPr>
        <w:t xml:space="preserve">. </w:t>
      </w:r>
      <w:r w:rsidRPr="00F83DA1">
        <w:rPr>
          <w:rFonts w:asciiTheme="minorHAnsi" w:hAnsiTheme="minorHAnsi" w:cstheme="minorHAnsi"/>
        </w:rPr>
        <w:t>ton,</w:t>
      </w:r>
      <w:r w:rsidR="004A143F">
        <w:rPr>
          <w:rFonts w:asciiTheme="minorHAnsi" w:hAnsiTheme="minorHAnsi" w:cstheme="minorHAnsi"/>
          <w:vertAlign w:val="superscript"/>
        </w:rPr>
        <w:t xml:space="preserve"> </w:t>
      </w:r>
      <w:r w:rsidRPr="00F83DA1">
        <w:rPr>
          <w:rFonts w:asciiTheme="minorHAnsi" w:hAnsiTheme="minorHAnsi" w:cstheme="minorHAnsi"/>
        </w:rPr>
        <w:t>przy minimalnym stopniu wykorzystania złoża</w:t>
      </w:r>
      <w:r w:rsidR="00964BFB">
        <w:rPr>
          <w:rFonts w:asciiTheme="minorHAnsi" w:hAnsiTheme="minorHAnsi" w:cstheme="minorHAnsi"/>
        </w:rPr>
        <w:t xml:space="preserve"> = </w:t>
      </w:r>
      <w:r w:rsidR="00682588">
        <w:rPr>
          <w:rFonts w:asciiTheme="minorHAnsi" w:hAnsiTheme="minorHAnsi" w:cstheme="minorHAnsi"/>
        </w:rPr>
        <w:t>0,</w:t>
      </w:r>
      <w:r w:rsidR="00354E93">
        <w:rPr>
          <w:rFonts w:asciiTheme="minorHAnsi" w:hAnsiTheme="minorHAnsi" w:cstheme="minorHAnsi"/>
        </w:rPr>
        <w:t>5</w:t>
      </w:r>
      <w:r w:rsidR="00D45110">
        <w:rPr>
          <w:rFonts w:asciiTheme="minorHAnsi" w:hAnsiTheme="minorHAnsi" w:cstheme="minorHAnsi"/>
        </w:rPr>
        <w:t>6</w:t>
      </w:r>
      <w:r w:rsidR="007859FD" w:rsidRPr="00F83DA1">
        <w:rPr>
          <w:rFonts w:asciiTheme="minorHAnsi" w:hAnsiTheme="minorHAnsi" w:cstheme="minorHAnsi"/>
        </w:rPr>
        <w:t>.</w:t>
      </w:r>
    </w:p>
    <w:p w14:paraId="1DFF2A92" w14:textId="77777777" w:rsidR="008F7829" w:rsidRPr="00F83DA1" w:rsidRDefault="008F7829" w:rsidP="002C07E8">
      <w:pPr>
        <w:pStyle w:val="Tekstpodstawowy"/>
        <w:spacing w:before="360" w:after="36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3B1D8C" w14:textId="08BF8EBA" w:rsidR="008A443B" w:rsidRDefault="00DF2FF6" w:rsidP="002C07E8">
      <w:pPr>
        <w:tabs>
          <w:tab w:val="left" w:pos="567"/>
        </w:tabs>
        <w:spacing w:before="120" w:line="276" w:lineRule="auto"/>
        <w:rPr>
          <w:rFonts w:cstheme="minorHAnsi"/>
        </w:rPr>
      </w:pPr>
      <w:r>
        <w:rPr>
          <w:rFonts w:ascii="Calibri" w:hAnsi="Calibri" w:cs="Calibri"/>
          <w:bCs/>
        </w:rPr>
        <w:t xml:space="preserve">Wnioskodawca: </w:t>
      </w:r>
      <w:r w:rsidR="005366EF" w:rsidRPr="005366EF">
        <w:rPr>
          <w:rFonts w:ascii="Calibri" w:hAnsi="Calibri" w:cs="Calibri"/>
          <w:bCs/>
        </w:rPr>
        <w:t>ŻWIR-KOP Garby Spółka z ograniczoną odpowiedzialnością</w:t>
      </w:r>
      <w:r w:rsidR="00475F84">
        <w:rPr>
          <w:rFonts w:ascii="Calibri" w:hAnsi="Calibri" w:cs="Calibri"/>
          <w:bCs/>
        </w:rPr>
        <w:t>,</w:t>
      </w:r>
      <w:r w:rsidR="005366EF" w:rsidRPr="005366EF">
        <w:rPr>
          <w:rFonts w:ascii="Calibri" w:hAnsi="Calibri" w:cs="Calibri"/>
          <w:bCs/>
        </w:rPr>
        <w:t xml:space="preserve"> z siedzibą </w:t>
      </w:r>
      <w:r w:rsidR="00475F84">
        <w:rPr>
          <w:rFonts w:ascii="Calibri" w:hAnsi="Calibri" w:cs="Calibri"/>
          <w:bCs/>
        </w:rPr>
        <w:t xml:space="preserve">w miejscowości Garby 22, </w:t>
      </w:r>
      <w:r w:rsidR="005366EF" w:rsidRPr="005366EF">
        <w:rPr>
          <w:rFonts w:ascii="Calibri" w:hAnsi="Calibri" w:cs="Calibri"/>
          <w:bCs/>
        </w:rPr>
        <w:t>63-023 Sulęcinek, reprezentowana przez pełnomocnika Daniela Danielewskiego</w:t>
      </w:r>
      <w:r w:rsidR="00903EEE" w:rsidRPr="00903EEE">
        <w:rPr>
          <w:rFonts w:cstheme="minorHAnsi"/>
        </w:rPr>
        <w:t>,</w:t>
      </w:r>
      <w:r w:rsidR="00903EEE">
        <w:rPr>
          <w:rFonts w:cstheme="minorHAnsi"/>
        </w:rPr>
        <w:t xml:space="preserve"> </w:t>
      </w:r>
      <w:r w:rsidR="00F77C10" w:rsidRPr="00F83DA1">
        <w:rPr>
          <w:rFonts w:cstheme="minorHAnsi"/>
        </w:rPr>
        <w:t xml:space="preserve">wnioskiem z dnia </w:t>
      </w:r>
      <w:r w:rsidR="005366EF">
        <w:rPr>
          <w:rFonts w:cstheme="minorHAnsi"/>
        </w:rPr>
        <w:t>29</w:t>
      </w:r>
      <w:r w:rsidR="00E3145A">
        <w:rPr>
          <w:rFonts w:cstheme="minorHAnsi"/>
        </w:rPr>
        <w:t xml:space="preserve"> </w:t>
      </w:r>
      <w:r w:rsidR="005366EF">
        <w:rPr>
          <w:rFonts w:cstheme="minorHAnsi"/>
        </w:rPr>
        <w:t>maja</w:t>
      </w:r>
      <w:r w:rsidR="007859FD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</w:t>
      </w:r>
      <w:r w:rsidR="0084114C" w:rsidRPr="00F83DA1">
        <w:rPr>
          <w:rFonts w:cstheme="minorHAnsi"/>
        </w:rPr>
        <w:t xml:space="preserve"> (data wpływu </w:t>
      </w:r>
      <w:r w:rsidR="00FA2FBF">
        <w:rPr>
          <w:rFonts w:cstheme="minorHAnsi"/>
        </w:rPr>
        <w:br/>
      </w:r>
      <w:r w:rsidR="005366EF">
        <w:rPr>
          <w:rFonts w:cstheme="minorHAnsi"/>
        </w:rPr>
        <w:t>10</w:t>
      </w:r>
      <w:r w:rsidR="00682588">
        <w:rPr>
          <w:rFonts w:cstheme="minorHAnsi"/>
        </w:rPr>
        <w:t xml:space="preserve"> </w:t>
      </w:r>
      <w:r w:rsidR="00354E93">
        <w:rPr>
          <w:rFonts w:cstheme="minorHAnsi"/>
        </w:rPr>
        <w:t>czerwca</w:t>
      </w:r>
      <w:r w:rsidR="00F82C3B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F82C3B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>r.)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>zwrócił</w:t>
      </w:r>
      <w:r w:rsidR="00354E93">
        <w:rPr>
          <w:rFonts w:cstheme="minorHAnsi"/>
        </w:rPr>
        <w:t>a</w:t>
      </w:r>
      <w:r w:rsidR="008F7829" w:rsidRPr="00F83DA1">
        <w:rPr>
          <w:rFonts w:cstheme="minorHAnsi"/>
        </w:rPr>
        <w:t xml:space="preserve">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>oncesyjnym, o udzielenie koncesji na wydobywanie kruszywa naturalnego z</w:t>
      </w:r>
      <w:r w:rsidR="0084114C"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="008F0A37" w:rsidRPr="008F0A37">
        <w:rPr>
          <w:rFonts w:cstheme="minorHAnsi"/>
        </w:rPr>
        <w:t>„</w:t>
      </w:r>
      <w:r w:rsidR="005366EF">
        <w:rPr>
          <w:rFonts w:cstheme="minorHAnsi"/>
        </w:rPr>
        <w:t>Mądre I</w:t>
      </w:r>
      <w:r w:rsidR="005366EF" w:rsidRPr="00530C7D">
        <w:rPr>
          <w:rFonts w:cstheme="minorHAnsi"/>
        </w:rPr>
        <w:t xml:space="preserve">”, położonego </w:t>
      </w:r>
      <w:r w:rsidR="00220086">
        <w:rPr>
          <w:rFonts w:cstheme="minorHAnsi"/>
        </w:rPr>
        <w:t xml:space="preserve">w </w:t>
      </w:r>
      <w:r w:rsidR="005366EF" w:rsidRPr="00530C7D">
        <w:rPr>
          <w:rFonts w:cstheme="minorHAnsi"/>
        </w:rPr>
        <w:t xml:space="preserve">m. </w:t>
      </w:r>
      <w:r w:rsidR="005366EF">
        <w:rPr>
          <w:rFonts w:cstheme="minorHAnsi"/>
        </w:rPr>
        <w:t>Mądre</w:t>
      </w:r>
      <w:r w:rsidR="005366EF" w:rsidRPr="00530C7D">
        <w:rPr>
          <w:rFonts w:cstheme="minorHAnsi"/>
        </w:rPr>
        <w:t xml:space="preserve">, gm. </w:t>
      </w:r>
      <w:r w:rsidR="005366EF">
        <w:rPr>
          <w:rFonts w:cstheme="minorHAnsi"/>
        </w:rPr>
        <w:t>Zaniemyśl</w:t>
      </w:r>
      <w:r w:rsidR="005366EF" w:rsidRPr="00530C7D">
        <w:rPr>
          <w:rFonts w:cstheme="minorHAnsi"/>
        </w:rPr>
        <w:t xml:space="preserve">, pow. </w:t>
      </w:r>
      <w:r w:rsidR="005366EF">
        <w:rPr>
          <w:rFonts w:cstheme="minorHAnsi"/>
        </w:rPr>
        <w:t>średzki</w:t>
      </w:r>
      <w:r w:rsidR="005366EF" w:rsidRPr="00530C7D">
        <w:rPr>
          <w:rFonts w:cstheme="minorHAnsi"/>
        </w:rPr>
        <w:t>, woj. wielkopolskie</w:t>
      </w:r>
      <w:r w:rsidR="008F0A37" w:rsidRPr="008F0A37">
        <w:rPr>
          <w:rFonts w:cstheme="minorHAnsi"/>
        </w:rPr>
        <w:t>.</w:t>
      </w:r>
      <w:r w:rsidR="008F0A37">
        <w:rPr>
          <w:rFonts w:cstheme="minorHAnsi"/>
        </w:rPr>
        <w:t xml:space="preserve">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="005366EF">
        <w:rPr>
          <w:rFonts w:cstheme="minorHAnsi"/>
        </w:rPr>
        <w:t>Wójta Gminy Zaniemyśl</w:t>
      </w:r>
      <w:r w:rsidR="00D36F53" w:rsidRPr="00F83DA1">
        <w:rPr>
          <w:rFonts w:cstheme="minorHAnsi"/>
        </w:rPr>
        <w:t xml:space="preserve"> znak: </w:t>
      </w:r>
      <w:r w:rsidR="00354E93">
        <w:rPr>
          <w:rFonts w:cstheme="minorHAnsi"/>
        </w:rPr>
        <w:t>R</w:t>
      </w:r>
      <w:r w:rsidR="008A443B">
        <w:rPr>
          <w:rFonts w:cstheme="minorHAnsi"/>
        </w:rPr>
        <w:t>I</w:t>
      </w:r>
      <w:r w:rsidR="00E3145A">
        <w:rPr>
          <w:rFonts w:cstheme="minorHAnsi"/>
        </w:rPr>
        <w:t>.6220.</w:t>
      </w:r>
      <w:r w:rsidR="005366EF">
        <w:rPr>
          <w:rFonts w:cstheme="minorHAnsi"/>
        </w:rPr>
        <w:t>5</w:t>
      </w:r>
      <w:r w:rsidR="00354E93">
        <w:rPr>
          <w:rFonts w:cstheme="minorHAnsi"/>
        </w:rPr>
        <w:t>.202</w:t>
      </w:r>
      <w:r w:rsidR="005366EF">
        <w:rPr>
          <w:rFonts w:cstheme="minorHAnsi"/>
        </w:rPr>
        <w:t>4</w:t>
      </w:r>
      <w:r w:rsidR="007F59B2" w:rsidRPr="00F83DA1">
        <w:rPr>
          <w:rFonts w:cstheme="minorHAnsi"/>
        </w:rPr>
        <w:t xml:space="preserve"> </w:t>
      </w:r>
      <w:r w:rsidR="00D36F53" w:rsidRPr="00F83DA1">
        <w:rPr>
          <w:rFonts w:cstheme="minorHAnsi"/>
        </w:rPr>
        <w:t xml:space="preserve">z dnia </w:t>
      </w:r>
      <w:r w:rsidR="00354E93">
        <w:rPr>
          <w:rFonts w:cstheme="minorHAnsi"/>
        </w:rPr>
        <w:t>1</w:t>
      </w:r>
      <w:r w:rsidR="005366EF">
        <w:rPr>
          <w:rFonts w:cstheme="minorHAnsi"/>
        </w:rPr>
        <w:t>7</w:t>
      </w:r>
      <w:r w:rsidR="00E3145A">
        <w:rPr>
          <w:rFonts w:cstheme="minorHAnsi"/>
        </w:rPr>
        <w:t xml:space="preserve"> </w:t>
      </w:r>
      <w:r w:rsidR="005366EF">
        <w:rPr>
          <w:rFonts w:cstheme="minorHAnsi"/>
        </w:rPr>
        <w:t>września</w:t>
      </w:r>
      <w:r w:rsidR="00354E93" w:rsidRPr="00F83DA1">
        <w:rPr>
          <w:rFonts w:cstheme="minorHAnsi"/>
        </w:rPr>
        <w:t xml:space="preserve"> </w:t>
      </w:r>
      <w:r w:rsidR="00AE5D52" w:rsidRPr="00F83DA1">
        <w:rPr>
          <w:rFonts w:cstheme="minorHAnsi"/>
        </w:rPr>
        <w:t>202</w:t>
      </w:r>
      <w:r w:rsidR="005366EF">
        <w:rPr>
          <w:rFonts w:cstheme="minorHAnsi"/>
        </w:rPr>
        <w:t>4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</w:t>
      </w:r>
      <w:r w:rsidR="00572DAD">
        <w:rPr>
          <w:rFonts w:cstheme="minorHAnsi"/>
        </w:rPr>
        <w:t xml:space="preserve">środowiskowych uwarunkowaniach </w:t>
      </w:r>
      <w:r w:rsidR="003F0CC1">
        <w:rPr>
          <w:rFonts w:cstheme="minorHAnsi"/>
        </w:rPr>
        <w:t xml:space="preserve">dla przedsięwzięcia polegającego na </w:t>
      </w:r>
      <w:r w:rsidR="005366EF">
        <w:rPr>
          <w:rFonts w:cstheme="minorHAnsi"/>
        </w:rPr>
        <w:t>„E</w:t>
      </w:r>
      <w:r w:rsidR="003F0CC1">
        <w:rPr>
          <w:rFonts w:cstheme="minorHAnsi"/>
        </w:rPr>
        <w:t xml:space="preserve">ksploatacji odkrywkowej złoża kruszywa naturalnego </w:t>
      </w:r>
      <w:r w:rsidR="005366EF">
        <w:rPr>
          <w:rFonts w:cstheme="minorHAnsi"/>
        </w:rPr>
        <w:t>Mądre I</w:t>
      </w:r>
      <w:r w:rsidR="00B772DD">
        <w:rPr>
          <w:rFonts w:cstheme="minorHAnsi"/>
        </w:rPr>
        <w:t>,</w:t>
      </w:r>
      <w:r w:rsidR="003F0CC1">
        <w:rPr>
          <w:rFonts w:cstheme="minorHAnsi"/>
        </w:rPr>
        <w:t xml:space="preserve"> na działce o numerze ewidencyjnym </w:t>
      </w:r>
      <w:r w:rsidR="005366EF">
        <w:rPr>
          <w:rFonts w:cstheme="minorHAnsi"/>
        </w:rPr>
        <w:t xml:space="preserve">70 i części działki o numerze ewidencyjnym 71 </w:t>
      </w:r>
      <w:r w:rsidR="003F0CC1">
        <w:rPr>
          <w:rFonts w:cstheme="minorHAnsi"/>
        </w:rPr>
        <w:t xml:space="preserve"> obręb </w:t>
      </w:r>
      <w:r w:rsidR="005366EF">
        <w:rPr>
          <w:rFonts w:cstheme="minorHAnsi"/>
        </w:rPr>
        <w:t>Mądre</w:t>
      </w:r>
      <w:r w:rsidR="003F0CC1">
        <w:rPr>
          <w:rFonts w:cstheme="minorHAnsi"/>
        </w:rPr>
        <w:t xml:space="preserve">, gm. </w:t>
      </w:r>
      <w:r w:rsidR="005366EF" w:rsidRPr="005366EF">
        <w:rPr>
          <w:rFonts w:cstheme="minorHAnsi"/>
        </w:rPr>
        <w:t>Zaniemyśl</w:t>
      </w:r>
      <w:r w:rsidR="003F0CC1">
        <w:rPr>
          <w:rFonts w:cstheme="minorHAnsi"/>
        </w:rPr>
        <w:t>, woj. wielkopolskie</w:t>
      </w:r>
      <w:r w:rsidR="00220086">
        <w:rPr>
          <w:rFonts w:cstheme="minorHAnsi"/>
        </w:rPr>
        <w:t>”</w:t>
      </w:r>
      <w:r w:rsidR="000849E9">
        <w:rPr>
          <w:rFonts w:cstheme="minorHAnsi"/>
        </w:rPr>
        <w:t xml:space="preserve">, </w:t>
      </w:r>
      <w:r w:rsidR="005821E8">
        <w:rPr>
          <w:rFonts w:cstheme="minorHAnsi"/>
        </w:rPr>
        <w:t xml:space="preserve">udzielona Mirosławowi Szczęsnemu zam. Garby 22, 62-023, </w:t>
      </w:r>
      <w:r w:rsidR="00D36F53" w:rsidRPr="00F83DA1">
        <w:rPr>
          <w:rFonts w:cstheme="minorHAnsi"/>
        </w:rPr>
        <w:t xml:space="preserve">która jest </w:t>
      </w:r>
      <w:r w:rsidR="00751FD3" w:rsidRPr="00F83DA1">
        <w:rPr>
          <w:rFonts w:cstheme="minorHAnsi"/>
        </w:rPr>
        <w:t xml:space="preserve">ostateczna i wykonalna od dnia </w:t>
      </w:r>
      <w:r w:rsidR="005366EF">
        <w:rPr>
          <w:rFonts w:cstheme="minorHAnsi"/>
        </w:rPr>
        <w:t>5</w:t>
      </w:r>
      <w:r w:rsidR="00572DAD" w:rsidRPr="00572DAD">
        <w:rPr>
          <w:rFonts w:cstheme="minorHAnsi"/>
        </w:rPr>
        <w:t xml:space="preserve"> </w:t>
      </w:r>
      <w:r w:rsidR="005366EF">
        <w:rPr>
          <w:rFonts w:cstheme="minorHAnsi"/>
        </w:rPr>
        <w:t>czerwca</w:t>
      </w:r>
      <w:r w:rsidR="00572DAD" w:rsidRPr="00572DAD">
        <w:rPr>
          <w:rFonts w:cstheme="minorHAnsi"/>
        </w:rPr>
        <w:t xml:space="preserve"> 2025</w:t>
      </w:r>
      <w:r w:rsidR="00572DAD">
        <w:rPr>
          <w:rFonts w:cstheme="minorHAnsi"/>
        </w:rPr>
        <w:t xml:space="preserve"> r.</w:t>
      </w:r>
      <w:r w:rsidR="005821E8">
        <w:rPr>
          <w:rFonts w:cstheme="minorHAnsi"/>
        </w:rPr>
        <w:t>, następnie:</w:t>
      </w:r>
    </w:p>
    <w:p w14:paraId="240A8A31" w14:textId="0BD6BE63" w:rsidR="008A443B" w:rsidRDefault="008A443B" w:rsidP="002C07E8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357" w:hanging="357"/>
        <w:rPr>
          <w:rFonts w:cstheme="minorHAnsi"/>
        </w:rPr>
      </w:pPr>
      <w:r w:rsidRPr="008A443B">
        <w:rPr>
          <w:rFonts w:cstheme="minorHAnsi"/>
        </w:rPr>
        <w:t>przeniesion</w:t>
      </w:r>
      <w:r w:rsidR="00AA2FDF">
        <w:rPr>
          <w:rFonts w:cstheme="minorHAnsi"/>
        </w:rPr>
        <w:t>a</w:t>
      </w:r>
      <w:r w:rsidRPr="008A443B">
        <w:rPr>
          <w:rFonts w:cstheme="minorHAnsi"/>
        </w:rPr>
        <w:t xml:space="preserve"> decyzją </w:t>
      </w:r>
      <w:r>
        <w:rPr>
          <w:rFonts w:cstheme="minorHAnsi"/>
        </w:rPr>
        <w:t>Wójta Gminy Zaniemyśl</w:t>
      </w:r>
      <w:r w:rsidRPr="008A443B">
        <w:rPr>
          <w:rFonts w:cstheme="minorHAnsi"/>
        </w:rPr>
        <w:t xml:space="preserve"> znak: </w:t>
      </w:r>
      <w:r>
        <w:rPr>
          <w:rFonts w:cstheme="minorHAnsi"/>
        </w:rPr>
        <w:t>RI.</w:t>
      </w:r>
      <w:r w:rsidR="003E481E">
        <w:rPr>
          <w:rFonts w:cstheme="minorHAnsi"/>
        </w:rPr>
        <w:t>OŚ.</w:t>
      </w:r>
      <w:r>
        <w:rPr>
          <w:rFonts w:cstheme="minorHAnsi"/>
        </w:rPr>
        <w:t xml:space="preserve">6220.05.2024 </w:t>
      </w:r>
      <w:r w:rsidRPr="008A443B">
        <w:rPr>
          <w:rFonts w:cstheme="minorHAnsi"/>
        </w:rPr>
        <w:t xml:space="preserve">z dnia </w:t>
      </w:r>
      <w:r>
        <w:rPr>
          <w:rFonts w:cstheme="minorHAnsi"/>
        </w:rPr>
        <w:br/>
        <w:t>14 listopada 2024</w:t>
      </w:r>
      <w:r w:rsidRPr="008A443B">
        <w:rPr>
          <w:rFonts w:cstheme="minorHAnsi"/>
        </w:rPr>
        <w:t xml:space="preserve"> r., na rzecz ŻWIR-KOP Garby Spółka z ograniczoną odpowiedzialnością z siedzibą Garby 22, 63-023 Sulęcinek</w:t>
      </w:r>
      <w:r>
        <w:rPr>
          <w:rFonts w:cstheme="minorHAnsi"/>
        </w:rPr>
        <w:t>;</w:t>
      </w:r>
    </w:p>
    <w:p w14:paraId="1DD756DF" w14:textId="78663C3C" w:rsidR="008A443B" w:rsidRDefault="008A443B" w:rsidP="002C07E8">
      <w:pPr>
        <w:pStyle w:val="Akapitzlist"/>
        <w:numPr>
          <w:ilvl w:val="0"/>
          <w:numId w:val="27"/>
        </w:numPr>
        <w:tabs>
          <w:tab w:val="left" w:pos="567"/>
        </w:tabs>
        <w:spacing w:before="240" w:line="276" w:lineRule="auto"/>
        <w:rPr>
          <w:rFonts w:cstheme="minorHAnsi"/>
        </w:rPr>
      </w:pPr>
      <w:r>
        <w:rPr>
          <w:rFonts w:ascii="Calibri" w:hAnsi="Calibri" w:cs="Calibri"/>
        </w:rPr>
        <w:t>sprostowan</w:t>
      </w:r>
      <w:r w:rsidR="00AA2FDF">
        <w:rPr>
          <w:rFonts w:ascii="Calibri" w:hAnsi="Calibri" w:cs="Calibri"/>
        </w:rPr>
        <w:t>a</w:t>
      </w:r>
      <w:r w:rsidRPr="00EB4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postanowieniem</w:t>
      </w:r>
      <w:r w:rsidRPr="00EB4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Burmistrza Miasta i Gminy</w:t>
      </w:r>
      <w:r w:rsidRPr="00EB4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Zaniemyśl </w:t>
      </w:r>
      <w:r w:rsidRPr="00EB4A4A">
        <w:rPr>
          <w:rFonts w:ascii="Calibri" w:hAnsi="Calibri" w:cs="Calibri"/>
        </w:rPr>
        <w:t xml:space="preserve">znak: </w:t>
      </w:r>
      <w:r>
        <w:rPr>
          <w:rFonts w:cstheme="minorHAnsi"/>
        </w:rPr>
        <w:t>RI.</w:t>
      </w:r>
      <w:r w:rsidR="003E481E" w:rsidRPr="003E481E">
        <w:rPr>
          <w:rFonts w:cstheme="minorHAnsi"/>
        </w:rPr>
        <w:t>OŚ</w:t>
      </w:r>
      <w:r w:rsidR="003E481E">
        <w:rPr>
          <w:rFonts w:cstheme="minorHAnsi"/>
        </w:rPr>
        <w:t>.</w:t>
      </w:r>
      <w:r>
        <w:rPr>
          <w:rFonts w:cstheme="minorHAnsi"/>
        </w:rPr>
        <w:t xml:space="preserve">6220.05.2024 </w:t>
      </w:r>
      <w:r w:rsidRPr="00EB4A4A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6</w:t>
      </w:r>
      <w:r w:rsidRPr="00EB4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marca</w:t>
      </w:r>
      <w:r w:rsidRPr="00EB4A4A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25</w:t>
      </w:r>
      <w:r w:rsidRPr="00EB4A4A">
        <w:rPr>
          <w:rFonts w:ascii="Calibri" w:hAnsi="Calibri" w:cs="Calibri"/>
        </w:rPr>
        <w:t xml:space="preserve"> r.</w:t>
      </w:r>
    </w:p>
    <w:p w14:paraId="6ECDD84E" w14:textId="5C92EBF0" w:rsidR="008A443B" w:rsidRPr="008A443B" w:rsidRDefault="00660B84" w:rsidP="002C07E8">
      <w:pPr>
        <w:tabs>
          <w:tab w:val="left" w:pos="567"/>
        </w:tabs>
        <w:spacing w:line="276" w:lineRule="auto"/>
        <w:rPr>
          <w:rFonts w:cstheme="minorHAnsi"/>
        </w:rPr>
      </w:pPr>
      <w:r w:rsidRPr="008A443B">
        <w:rPr>
          <w:rFonts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8A443B">
        <w:rPr>
          <w:rFonts w:cstheme="minorHAnsi"/>
        </w:rPr>
        <w:t>.</w:t>
      </w:r>
      <w:r w:rsidRPr="008A443B">
        <w:rPr>
          <w:rFonts w:cstheme="minorHAnsi"/>
        </w:rPr>
        <w:t xml:space="preserve"> </w:t>
      </w:r>
    </w:p>
    <w:p w14:paraId="34DFA735" w14:textId="7F9803B6" w:rsidR="00B772DD" w:rsidRDefault="00A275F7" w:rsidP="002C07E8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FD04DF" w:rsidRPr="00FD04DF">
        <w:rPr>
          <w:rFonts w:cstheme="minorHAnsi"/>
        </w:rPr>
        <w:t>DSK-V.7422.</w:t>
      </w:r>
      <w:r w:rsidR="008A443B">
        <w:rPr>
          <w:rFonts w:cstheme="minorHAnsi"/>
        </w:rPr>
        <w:t>33</w:t>
      </w:r>
      <w:r w:rsidR="00FD04DF" w:rsidRPr="00FD04DF">
        <w:rPr>
          <w:rFonts w:cstheme="minorHAnsi"/>
        </w:rPr>
        <w:t>.2025</w:t>
      </w:r>
      <w:r w:rsidR="00FD04DF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3165F6">
        <w:rPr>
          <w:rFonts w:cstheme="minorHAnsi"/>
        </w:rPr>
        <w:t>1</w:t>
      </w:r>
      <w:r w:rsidR="008A443B">
        <w:rPr>
          <w:rFonts w:cstheme="minorHAnsi"/>
        </w:rPr>
        <w:t>1</w:t>
      </w:r>
      <w:r w:rsidR="003165F6">
        <w:rPr>
          <w:rFonts w:cstheme="minorHAnsi"/>
        </w:rPr>
        <w:t xml:space="preserve"> </w:t>
      </w:r>
      <w:r w:rsidR="008A443B">
        <w:rPr>
          <w:rFonts w:cstheme="minorHAnsi"/>
        </w:rPr>
        <w:t>sierpnia</w:t>
      </w:r>
      <w:r w:rsidR="0095378F">
        <w:rPr>
          <w:rFonts w:cstheme="minorHAnsi"/>
        </w:rPr>
        <w:t xml:space="preserve"> </w:t>
      </w:r>
      <w:r w:rsidR="00E3145A">
        <w:rPr>
          <w:rFonts w:cstheme="minorHAnsi"/>
        </w:rPr>
        <w:t>2025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>Stron</w:t>
      </w:r>
      <w:r w:rsidR="003F0CC1">
        <w:rPr>
          <w:rFonts w:cstheme="minorHAnsi"/>
        </w:rPr>
        <w:t>y</w:t>
      </w:r>
      <w:r w:rsidR="00E61F14">
        <w:rPr>
          <w:rFonts w:cstheme="minorHAnsi"/>
        </w:rPr>
        <w:t xml:space="preserve">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</w:t>
      </w:r>
      <w:r w:rsidR="00B772DD">
        <w:rPr>
          <w:rFonts w:cstheme="minorHAnsi"/>
        </w:rPr>
        <w:t xml:space="preserve"> Wielkopolskiego, pismem znak: </w:t>
      </w:r>
    </w:p>
    <w:p w14:paraId="5E899028" w14:textId="4A436499" w:rsidR="00CE0758" w:rsidRPr="00CE0758" w:rsidRDefault="00FD04DF" w:rsidP="002C07E8">
      <w:pPr>
        <w:spacing w:line="276" w:lineRule="auto"/>
        <w:rPr>
          <w:rFonts w:cstheme="minorHAnsi"/>
        </w:rPr>
      </w:pPr>
      <w:r w:rsidRPr="00FD04DF">
        <w:rPr>
          <w:rFonts w:cstheme="minorHAnsi"/>
        </w:rPr>
        <w:lastRenderedPageBreak/>
        <w:t>DSK-V.7422.</w:t>
      </w:r>
      <w:r w:rsidR="008A443B">
        <w:rPr>
          <w:rFonts w:cstheme="minorHAnsi"/>
        </w:rPr>
        <w:t>33</w:t>
      </w:r>
      <w:r w:rsidRPr="00FD04DF">
        <w:rPr>
          <w:rFonts w:cstheme="minorHAnsi"/>
        </w:rPr>
        <w:t>.2025</w:t>
      </w:r>
      <w:r>
        <w:rPr>
          <w:rFonts w:cstheme="minorHAnsi"/>
        </w:rPr>
        <w:t xml:space="preserve"> </w:t>
      </w:r>
      <w:r w:rsidR="00510AFC" w:rsidRPr="00F83DA1">
        <w:rPr>
          <w:rFonts w:cstheme="minorHAnsi"/>
        </w:rPr>
        <w:t xml:space="preserve">z dnia </w:t>
      </w:r>
      <w:r w:rsidR="008A443B">
        <w:rPr>
          <w:rFonts w:cstheme="minorHAnsi"/>
        </w:rPr>
        <w:t xml:space="preserve">11 sierpnia </w:t>
      </w:r>
      <w:r w:rsidR="00510AFC" w:rsidRPr="00F83DA1">
        <w:rPr>
          <w:rFonts w:cstheme="minorHAnsi"/>
        </w:rPr>
        <w:t>202</w:t>
      </w:r>
      <w:r w:rsidR="00E3145A">
        <w:rPr>
          <w:rFonts w:cstheme="minorHAnsi"/>
        </w:rPr>
        <w:t>5</w:t>
      </w:r>
      <w:r w:rsidR="00510AFC" w:rsidRPr="00F83DA1">
        <w:rPr>
          <w:rFonts w:cstheme="minorHAnsi"/>
        </w:rPr>
        <w:t xml:space="preserve">r., wystąpił do </w:t>
      </w:r>
      <w:r w:rsidR="008A443B">
        <w:rPr>
          <w:rFonts w:ascii="Calibri" w:hAnsi="Calibri" w:cs="Calibri"/>
        </w:rPr>
        <w:t>Burmistrza Miasta i Gminy</w:t>
      </w:r>
      <w:r w:rsidR="008A443B" w:rsidRPr="00EB4A4A">
        <w:rPr>
          <w:rFonts w:ascii="Calibri" w:hAnsi="Calibri" w:cs="Calibri"/>
        </w:rPr>
        <w:t xml:space="preserve"> </w:t>
      </w:r>
      <w:r w:rsidR="008A443B">
        <w:rPr>
          <w:rFonts w:ascii="Calibri" w:hAnsi="Calibri" w:cs="Calibri"/>
        </w:rPr>
        <w:t>Zaniemyśl</w:t>
      </w:r>
      <w:r w:rsidR="008A443B">
        <w:rPr>
          <w:rFonts w:cstheme="minorHAnsi"/>
        </w:rPr>
        <w:t xml:space="preserve"> </w:t>
      </w:r>
      <w:r w:rsidR="000849E9">
        <w:rPr>
          <w:rFonts w:cstheme="minorHAnsi"/>
        </w:rPr>
        <w:t xml:space="preserve">o uzgodnienie </w:t>
      </w:r>
      <w:r w:rsidR="00510AFC" w:rsidRPr="00F83DA1">
        <w:rPr>
          <w:rFonts w:cstheme="minorHAnsi"/>
        </w:rPr>
        <w:t xml:space="preserve">udzielenia przedmiotowej koncesji. </w:t>
      </w:r>
      <w:r w:rsidR="00CE0758">
        <w:rPr>
          <w:rFonts w:ascii="Calibri" w:hAnsi="Calibri" w:cs="Calibri"/>
        </w:rPr>
        <w:t>Burmistrz Miasta i Gminy</w:t>
      </w:r>
      <w:r w:rsidR="00CE0758" w:rsidRPr="00EB4A4A">
        <w:rPr>
          <w:rFonts w:ascii="Calibri" w:hAnsi="Calibri" w:cs="Calibri"/>
        </w:rPr>
        <w:t xml:space="preserve"> </w:t>
      </w:r>
      <w:r w:rsidR="00CE0758">
        <w:rPr>
          <w:rFonts w:ascii="Calibri" w:hAnsi="Calibri" w:cs="Calibri"/>
        </w:rPr>
        <w:t>Zaniemyśl</w:t>
      </w:r>
      <w:r w:rsidR="00CE0758" w:rsidRPr="00CE0758">
        <w:rPr>
          <w:rFonts w:cstheme="minorHAnsi"/>
        </w:rPr>
        <w:t xml:space="preserve"> do chwili wydania niniejszej decyzji nie zajął stanowiska w przedmiotowej sprawie. </w:t>
      </w:r>
    </w:p>
    <w:p w14:paraId="5E6C2479" w14:textId="77777777" w:rsidR="00CE0758" w:rsidRPr="00CE0758" w:rsidRDefault="00CE0758" w:rsidP="002C07E8">
      <w:pPr>
        <w:spacing w:line="276" w:lineRule="auto"/>
        <w:rPr>
          <w:rFonts w:cstheme="minorHAnsi"/>
        </w:rPr>
      </w:pPr>
      <w:r w:rsidRPr="00CE0758">
        <w:rPr>
          <w:rFonts w:cstheme="minorHAnsi"/>
        </w:rPr>
        <w:t>W związku z powyższym, w oparciu o art. 9 ust. 2 ustawy Prawo geologiczne i górnicze przyjęto, że Organ współdziałający zaaprobował przedłożony projekt rozstrzygnięcia.</w:t>
      </w:r>
    </w:p>
    <w:p w14:paraId="4426EDA6" w14:textId="0EFC97B8" w:rsidR="00DF2FF6" w:rsidRDefault="00CE0758" w:rsidP="002C07E8">
      <w:pPr>
        <w:spacing w:line="276" w:lineRule="auto"/>
        <w:rPr>
          <w:rFonts w:cstheme="minorHAnsi"/>
        </w:rPr>
      </w:pPr>
      <w:r w:rsidRPr="00CE0758">
        <w:rPr>
          <w:rFonts w:cstheme="minorHAnsi"/>
        </w:rPr>
        <w:t>Zgodnie z art. 23 ust. 2b ustawy Prawo geologiczne i górnicze Marszałek Województwa Wielkopolskiego, pismem znak: DSK-V.7422.</w:t>
      </w:r>
      <w:r>
        <w:rPr>
          <w:rFonts w:cstheme="minorHAnsi"/>
        </w:rPr>
        <w:t>33</w:t>
      </w:r>
      <w:r w:rsidRPr="00CE0758">
        <w:rPr>
          <w:rFonts w:cstheme="minorHAnsi"/>
        </w:rPr>
        <w:t xml:space="preserve">.2025 z dnia </w:t>
      </w:r>
      <w:r>
        <w:rPr>
          <w:rFonts w:cstheme="minorHAnsi"/>
        </w:rPr>
        <w:t>11</w:t>
      </w:r>
      <w:r w:rsidRPr="00CE0758">
        <w:rPr>
          <w:rFonts w:cstheme="minorHAnsi"/>
        </w:rPr>
        <w:t xml:space="preserve"> </w:t>
      </w:r>
      <w:r>
        <w:rPr>
          <w:rFonts w:cstheme="minorHAnsi"/>
        </w:rPr>
        <w:t xml:space="preserve">sierpnia 2025 r., wystąpił </w:t>
      </w:r>
      <w:r w:rsidRPr="00CE0758">
        <w:rPr>
          <w:rFonts w:cstheme="minorHAnsi"/>
        </w:rPr>
        <w:t>do Dyrektora Okręgowego Urzędu Górniczego w Pozn</w:t>
      </w:r>
      <w:r>
        <w:rPr>
          <w:rFonts w:cstheme="minorHAnsi"/>
        </w:rPr>
        <w:t xml:space="preserve">aniu o zaopiniowanie „Projektu </w:t>
      </w:r>
      <w:r w:rsidRPr="00CE0758">
        <w:rPr>
          <w:rFonts w:cstheme="minorHAnsi"/>
        </w:rPr>
        <w:t>zagospodarowania złoża kruszywa naturalnego »</w:t>
      </w:r>
      <w:r>
        <w:rPr>
          <w:rFonts w:cstheme="minorHAnsi"/>
        </w:rPr>
        <w:t>Mądre I</w:t>
      </w:r>
      <w:r w:rsidRPr="00CE0758">
        <w:rPr>
          <w:rFonts w:cstheme="minorHAnsi"/>
        </w:rPr>
        <w:t>«”</w:t>
      </w:r>
      <w:r w:rsidR="00DF2FF6">
        <w:rPr>
          <w:rFonts w:cstheme="minorHAnsi"/>
        </w:rPr>
        <w:t>, zwany dalej „Projektem…”</w:t>
      </w:r>
      <w:r w:rsidRPr="00CE0758">
        <w:rPr>
          <w:rFonts w:cstheme="minorHAnsi"/>
        </w:rPr>
        <w:t>. Dyrektor Okręgowego Urzędu Górniczego w Poznaniu postanowieniem zn</w:t>
      </w:r>
      <w:r>
        <w:rPr>
          <w:rFonts w:cstheme="minorHAnsi"/>
        </w:rPr>
        <w:t>ak POZ.5410.17.2025.MKwi z dnia 26</w:t>
      </w:r>
      <w:r w:rsidRPr="00CE0758">
        <w:rPr>
          <w:rFonts w:cstheme="minorHAnsi"/>
        </w:rPr>
        <w:t xml:space="preserve"> </w:t>
      </w:r>
      <w:r>
        <w:rPr>
          <w:rFonts w:cstheme="minorHAnsi"/>
        </w:rPr>
        <w:t>sierpnia</w:t>
      </w:r>
      <w:r w:rsidRPr="00CE0758">
        <w:rPr>
          <w:rFonts w:cstheme="minorHAnsi"/>
        </w:rPr>
        <w:t xml:space="preserve"> 2025 r. (data wpływu: </w:t>
      </w:r>
      <w:r>
        <w:rPr>
          <w:rFonts w:cstheme="minorHAnsi"/>
        </w:rPr>
        <w:t>29</w:t>
      </w:r>
      <w:r w:rsidRPr="00CE0758">
        <w:rPr>
          <w:rFonts w:cstheme="minorHAnsi"/>
        </w:rPr>
        <w:t xml:space="preserve"> </w:t>
      </w:r>
      <w:r>
        <w:rPr>
          <w:rFonts w:cstheme="minorHAnsi"/>
        </w:rPr>
        <w:t>sierpnia</w:t>
      </w:r>
      <w:r w:rsidRPr="00CE0758">
        <w:rPr>
          <w:rFonts w:cstheme="minorHAnsi"/>
        </w:rPr>
        <w:t xml:space="preserve"> 2025 r.) zaopiniował pozytywnie „Projekt…”.</w:t>
      </w:r>
      <w:r>
        <w:rPr>
          <w:rFonts w:cstheme="minorHAnsi"/>
        </w:rPr>
        <w:t xml:space="preserve"> </w:t>
      </w:r>
    </w:p>
    <w:p w14:paraId="5996F588" w14:textId="15C04C13" w:rsidR="00452A7A" w:rsidRPr="0041358A" w:rsidRDefault="00E35915" w:rsidP="002C07E8">
      <w:pPr>
        <w:spacing w:line="276" w:lineRule="auto"/>
        <w:rPr>
          <w:rFonts w:cstheme="minorHAnsi"/>
        </w:rPr>
      </w:pPr>
      <w:r>
        <w:rPr>
          <w:rFonts w:cstheme="minorHAnsi"/>
        </w:rPr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FD04DF" w:rsidRPr="00FD04DF">
        <w:rPr>
          <w:rFonts w:cstheme="minorHAnsi"/>
        </w:rPr>
        <w:t>DSK-V.7422.</w:t>
      </w:r>
      <w:r w:rsidR="002E18A6">
        <w:rPr>
          <w:rFonts w:cstheme="minorHAnsi"/>
        </w:rPr>
        <w:t>33</w:t>
      </w:r>
      <w:r w:rsidR="00FD04DF" w:rsidRPr="00FD04DF">
        <w:rPr>
          <w:rFonts w:cstheme="minorHAnsi"/>
        </w:rPr>
        <w:t>.2025</w:t>
      </w:r>
      <w:r w:rsidR="00FD04DF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 w:rsidR="00CE0758">
        <w:rPr>
          <w:rFonts w:cstheme="minorHAnsi"/>
        </w:rPr>
        <w:t>10 września</w:t>
      </w:r>
      <w:r w:rsidR="00B673FC">
        <w:rPr>
          <w:rFonts w:cstheme="minorHAnsi"/>
        </w:rPr>
        <w:t xml:space="preserve"> 2025</w:t>
      </w:r>
      <w:r>
        <w:rPr>
          <w:rFonts w:cstheme="minorHAnsi"/>
        </w:rPr>
        <w:t xml:space="preserve"> r.</w:t>
      </w:r>
      <w:r w:rsidR="00A275F7" w:rsidRPr="00F83DA1">
        <w:rPr>
          <w:rFonts w:cstheme="minorHAnsi"/>
        </w:rPr>
        <w:t xml:space="preserve">, poinformował </w:t>
      </w:r>
      <w:r w:rsidR="00212191" w:rsidRPr="0041358A">
        <w:rPr>
          <w:rFonts w:cstheme="minorHAnsi"/>
        </w:rPr>
        <w:t>Stron</w:t>
      </w:r>
      <w:r w:rsidR="00B673FC" w:rsidRPr="0041358A">
        <w:rPr>
          <w:rFonts w:cstheme="minorHAnsi"/>
        </w:rPr>
        <w:t>y</w:t>
      </w:r>
      <w:r w:rsidR="00A275F7" w:rsidRPr="0041358A">
        <w:rPr>
          <w:rFonts w:cstheme="minorHAnsi"/>
        </w:rPr>
        <w:t xml:space="preserve"> o możliwości wypowiedzenia się, co do zebranych materiałów. </w:t>
      </w:r>
      <w:r w:rsidR="00212191" w:rsidRPr="0041358A">
        <w:rPr>
          <w:rFonts w:cstheme="minorHAnsi"/>
        </w:rPr>
        <w:t>Stron</w:t>
      </w:r>
      <w:r w:rsidR="006F596F">
        <w:rPr>
          <w:rFonts w:cstheme="minorHAnsi"/>
        </w:rPr>
        <w:t>y</w:t>
      </w:r>
      <w:r w:rsidR="00EF0A81">
        <w:rPr>
          <w:rFonts w:cstheme="minorHAnsi"/>
        </w:rPr>
        <w:t xml:space="preserve"> </w:t>
      </w:r>
      <w:r w:rsidR="00452A7A" w:rsidRPr="0041358A">
        <w:rPr>
          <w:rFonts w:cstheme="minorHAnsi"/>
        </w:rPr>
        <w:t xml:space="preserve">nie </w:t>
      </w:r>
      <w:r w:rsidR="003C1234" w:rsidRPr="0041358A">
        <w:rPr>
          <w:rFonts w:cstheme="minorHAnsi"/>
        </w:rPr>
        <w:t>skorzystał</w:t>
      </w:r>
      <w:r w:rsidR="006F596F">
        <w:rPr>
          <w:rFonts w:cstheme="minorHAnsi"/>
        </w:rPr>
        <w:t>y</w:t>
      </w:r>
      <w:r w:rsidR="00452A7A" w:rsidRPr="0041358A">
        <w:rPr>
          <w:rFonts w:cstheme="minorHAnsi"/>
        </w:rPr>
        <w:t xml:space="preserve"> z tego uprawnienia. </w:t>
      </w:r>
    </w:p>
    <w:p w14:paraId="4459F482" w14:textId="5AC38539" w:rsidR="00B076BC" w:rsidRDefault="004C2AD4" w:rsidP="002C07E8">
      <w:pPr>
        <w:spacing w:line="276" w:lineRule="auto"/>
        <w:rPr>
          <w:rFonts w:cstheme="minorHAnsi"/>
        </w:rPr>
      </w:pPr>
      <w:r w:rsidRPr="0041358A">
        <w:rPr>
          <w:rFonts w:cstheme="minorHAnsi"/>
        </w:rPr>
        <w:t>W toku postępowania Stron</w:t>
      </w:r>
      <w:r w:rsidR="006F596F">
        <w:rPr>
          <w:rFonts w:cstheme="minorHAnsi"/>
        </w:rPr>
        <w:t>y</w:t>
      </w:r>
      <w:r w:rsidRPr="0041358A">
        <w:rPr>
          <w:rFonts w:cstheme="minorHAnsi"/>
        </w:rPr>
        <w:t xml:space="preserve"> został</w:t>
      </w:r>
      <w:r w:rsidR="006F596F">
        <w:rPr>
          <w:rFonts w:cstheme="minorHAnsi"/>
        </w:rPr>
        <w:t>y</w:t>
      </w:r>
      <w:r w:rsidRPr="0041358A">
        <w:rPr>
          <w:rFonts w:cstheme="minorHAnsi"/>
        </w:rPr>
        <w:t xml:space="preserve"> </w:t>
      </w:r>
      <w:r w:rsidR="00E61F14" w:rsidRPr="0041358A">
        <w:rPr>
          <w:rFonts w:cstheme="minorHAnsi"/>
        </w:rPr>
        <w:t>poinformowan</w:t>
      </w:r>
      <w:r w:rsidR="006F596F">
        <w:rPr>
          <w:rFonts w:cstheme="minorHAnsi"/>
        </w:rPr>
        <w:t>e</w:t>
      </w:r>
      <w:r w:rsidRPr="0041358A">
        <w:rPr>
          <w:rFonts w:cstheme="minorHAnsi"/>
        </w:rPr>
        <w:t xml:space="preserve"> o wyznaczeniu now</w:t>
      </w:r>
      <w:r w:rsidR="00B673FC" w:rsidRPr="0041358A">
        <w:rPr>
          <w:rFonts w:cstheme="minorHAnsi"/>
        </w:rPr>
        <w:t>ego</w:t>
      </w:r>
      <w:r w:rsidRPr="0041358A">
        <w:rPr>
          <w:rFonts w:cstheme="minorHAnsi"/>
        </w:rPr>
        <w:t xml:space="preserve"> termin</w:t>
      </w:r>
      <w:r w:rsidR="00B673FC" w:rsidRPr="0041358A">
        <w:rPr>
          <w:rFonts w:cstheme="minorHAnsi"/>
        </w:rPr>
        <w:t>u</w:t>
      </w:r>
      <w:r w:rsidRPr="0041358A">
        <w:rPr>
          <w:rFonts w:cstheme="minorHAnsi"/>
        </w:rPr>
        <w:t xml:space="preserve"> załatwienia sprawy, na podstawie art. 36 Kodeksu postępowania administracyjnego.</w:t>
      </w:r>
    </w:p>
    <w:p w14:paraId="329393D7" w14:textId="37230A79" w:rsidR="00B076BC" w:rsidRDefault="008F7829" w:rsidP="002C07E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Złoże kruszywa </w:t>
      </w:r>
      <w:r w:rsidRPr="002E18A6">
        <w:rPr>
          <w:rFonts w:asciiTheme="minorHAnsi" w:hAnsiTheme="minorHAnsi" w:cstheme="minorHAnsi"/>
          <w:sz w:val="24"/>
          <w:szCs w:val="24"/>
        </w:rPr>
        <w:t xml:space="preserve">naturalnego </w:t>
      </w:r>
      <w:r w:rsidR="006C7767" w:rsidRPr="002E18A6">
        <w:rPr>
          <w:rFonts w:asciiTheme="minorHAnsi" w:hAnsiTheme="minorHAnsi" w:cstheme="minorHAnsi"/>
          <w:sz w:val="24"/>
          <w:szCs w:val="24"/>
        </w:rPr>
        <w:t>„</w:t>
      </w:r>
      <w:r w:rsidR="002E18A6" w:rsidRPr="002E18A6">
        <w:rPr>
          <w:rFonts w:asciiTheme="minorHAnsi" w:hAnsiTheme="minorHAnsi" w:cstheme="minorHAnsi"/>
          <w:sz w:val="24"/>
          <w:szCs w:val="24"/>
        </w:rPr>
        <w:t>Mądre I</w:t>
      </w:r>
      <w:r w:rsidR="006C7767" w:rsidRPr="002E18A6">
        <w:rPr>
          <w:rFonts w:asciiTheme="minorHAnsi" w:hAnsiTheme="minorHAnsi" w:cstheme="minorHAnsi"/>
          <w:sz w:val="24"/>
          <w:szCs w:val="24"/>
        </w:rPr>
        <w:t>”</w:t>
      </w:r>
      <w:r w:rsidRPr="002E18A6">
        <w:rPr>
          <w:rFonts w:asciiTheme="minorHAnsi" w:hAnsiTheme="minorHAnsi" w:cstheme="minorHAnsi"/>
          <w:sz w:val="24"/>
          <w:szCs w:val="24"/>
        </w:rPr>
        <w:t xml:space="preserve"> zostało udokumentowane </w:t>
      </w:r>
      <w:r w:rsidRPr="0041358A">
        <w:rPr>
          <w:rFonts w:asciiTheme="minorHAnsi" w:hAnsiTheme="minorHAnsi" w:cstheme="minorHAnsi"/>
          <w:sz w:val="24"/>
          <w:szCs w:val="24"/>
        </w:rPr>
        <w:t xml:space="preserve">w formie </w:t>
      </w:r>
      <w:r w:rsidR="002E18A6" w:rsidRPr="002E18A6">
        <w:rPr>
          <w:rFonts w:asciiTheme="minorHAnsi" w:hAnsiTheme="minorHAnsi" w:cstheme="minorHAnsi"/>
          <w:sz w:val="24"/>
          <w:szCs w:val="24"/>
        </w:rPr>
        <w:t>„Dokumentacji geologicznej złoża kruszywa naturalnego »Mądre I« w kat. C</w:t>
      </w:r>
      <w:r w:rsidR="002E18A6" w:rsidRPr="002E18A6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2E18A6" w:rsidRPr="002E18A6">
        <w:rPr>
          <w:rFonts w:asciiTheme="minorHAnsi" w:hAnsiTheme="minorHAnsi" w:cstheme="minorHAnsi"/>
          <w:sz w:val="24"/>
          <w:szCs w:val="24"/>
        </w:rPr>
        <w:t xml:space="preserve"> </w:t>
      </w:r>
      <w:r w:rsidR="00AA2FDF">
        <w:rPr>
          <w:rFonts w:asciiTheme="minorHAnsi" w:hAnsiTheme="minorHAnsi" w:cstheme="minorHAnsi"/>
          <w:sz w:val="24"/>
          <w:szCs w:val="24"/>
        </w:rPr>
        <w:br/>
      </w:r>
      <w:r w:rsidR="002E18A6" w:rsidRPr="002E18A6">
        <w:rPr>
          <w:rFonts w:asciiTheme="minorHAnsi" w:hAnsiTheme="minorHAnsi" w:cstheme="minorHAnsi"/>
          <w:sz w:val="24"/>
          <w:szCs w:val="24"/>
        </w:rPr>
        <w:t xml:space="preserve">w miejscowości Mądre, gmina Zaniemyśl, powiat średzki, województwo wielkopolskie” zatwierdzonej </w:t>
      </w:r>
      <w:r w:rsidR="00DF2FF6">
        <w:rPr>
          <w:rFonts w:asciiTheme="minorHAnsi" w:hAnsiTheme="minorHAnsi" w:cstheme="minorHAnsi"/>
          <w:sz w:val="24"/>
          <w:szCs w:val="24"/>
        </w:rPr>
        <w:t>przez</w:t>
      </w:r>
      <w:r w:rsidR="002E18A6" w:rsidRPr="002E18A6">
        <w:rPr>
          <w:rFonts w:asciiTheme="minorHAnsi" w:hAnsiTheme="minorHAnsi" w:cstheme="minorHAnsi"/>
          <w:sz w:val="24"/>
          <w:szCs w:val="24"/>
        </w:rPr>
        <w:t xml:space="preserve"> Marszałka Województwa Wielkopolskiego </w:t>
      </w:r>
      <w:r w:rsidR="00DF2FF6">
        <w:rPr>
          <w:rFonts w:asciiTheme="minorHAnsi" w:hAnsiTheme="minorHAnsi" w:cstheme="minorHAnsi"/>
          <w:sz w:val="24"/>
          <w:szCs w:val="24"/>
        </w:rPr>
        <w:t xml:space="preserve">decyzją </w:t>
      </w:r>
      <w:r w:rsidR="002E18A6" w:rsidRPr="002E18A6">
        <w:rPr>
          <w:rFonts w:asciiTheme="minorHAnsi" w:hAnsiTheme="minorHAnsi" w:cstheme="minorHAnsi"/>
          <w:sz w:val="24"/>
          <w:szCs w:val="24"/>
        </w:rPr>
        <w:t>znak: </w:t>
      </w:r>
      <w:r w:rsidR="00220086">
        <w:rPr>
          <w:rFonts w:asciiTheme="minorHAnsi" w:hAnsiTheme="minorHAnsi" w:cstheme="minorHAnsi"/>
          <w:sz w:val="24"/>
          <w:szCs w:val="24"/>
        </w:rPr>
        <w:br/>
      </w:r>
      <w:r w:rsidR="002E18A6" w:rsidRPr="002E18A6">
        <w:rPr>
          <w:rFonts w:asciiTheme="minorHAnsi" w:hAnsiTheme="minorHAnsi" w:cstheme="minorHAnsi"/>
          <w:bCs/>
          <w:sz w:val="24"/>
          <w:szCs w:val="24"/>
        </w:rPr>
        <w:t>DSK-V.7427.3.2024 z dnia 16 lutego 2024 r.</w:t>
      </w:r>
      <w:r w:rsidR="00C92A20" w:rsidRPr="002E18A6">
        <w:rPr>
          <w:rFonts w:asciiTheme="minorHAnsi" w:hAnsiTheme="minorHAnsi" w:cstheme="minorHAnsi"/>
          <w:sz w:val="24"/>
          <w:szCs w:val="24"/>
        </w:rPr>
        <w:t>,</w:t>
      </w:r>
      <w:r w:rsidR="0071658C" w:rsidRPr="002E18A6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2E18A6">
        <w:rPr>
          <w:rFonts w:asciiTheme="minorHAnsi" w:hAnsiTheme="minorHAnsi" w:cstheme="minorHAnsi"/>
          <w:sz w:val="24"/>
          <w:szCs w:val="24"/>
        </w:rPr>
        <w:t>w </w:t>
      </w:r>
      <w:r w:rsidR="002E18A6">
        <w:rPr>
          <w:rFonts w:asciiTheme="minorHAnsi" w:hAnsiTheme="minorHAnsi" w:cstheme="minorHAnsi"/>
          <w:sz w:val="24"/>
          <w:szCs w:val="24"/>
        </w:rPr>
        <w:t>dwóch</w:t>
      </w:r>
      <w:r w:rsidR="008B12A6" w:rsidRPr="002E18A6">
        <w:rPr>
          <w:rFonts w:asciiTheme="minorHAnsi" w:hAnsiTheme="minorHAnsi" w:cstheme="minorHAnsi"/>
          <w:sz w:val="24"/>
          <w:szCs w:val="24"/>
        </w:rPr>
        <w:t xml:space="preserve"> pol</w:t>
      </w:r>
      <w:r w:rsidR="002E18A6">
        <w:rPr>
          <w:rFonts w:asciiTheme="minorHAnsi" w:hAnsiTheme="minorHAnsi" w:cstheme="minorHAnsi"/>
          <w:sz w:val="24"/>
          <w:szCs w:val="24"/>
        </w:rPr>
        <w:t>ach</w:t>
      </w:r>
      <w:r w:rsidR="00B076BC">
        <w:rPr>
          <w:rFonts w:asciiTheme="minorHAnsi" w:hAnsiTheme="minorHAnsi" w:cstheme="minorHAnsi"/>
          <w:sz w:val="24"/>
          <w:szCs w:val="24"/>
        </w:rPr>
        <w:t xml:space="preserve"> A i B. </w:t>
      </w:r>
      <w:r w:rsidR="00B076BC" w:rsidRPr="00B076BC">
        <w:rPr>
          <w:rFonts w:asciiTheme="minorHAnsi" w:hAnsiTheme="minorHAnsi" w:cstheme="minorHAnsi"/>
          <w:sz w:val="24"/>
          <w:szCs w:val="24"/>
        </w:rPr>
        <w:t xml:space="preserve">Pole A udokumentowane zostało na terenie działki o numerze ewidencyjnym 71, a jego powierzchnia wynosi 1,9569 ha. Pole B udokumentowane zostało na terenie działek </w:t>
      </w:r>
    </w:p>
    <w:p w14:paraId="6A744338" w14:textId="2ACA6BBA" w:rsidR="004F472C" w:rsidRPr="0041358A" w:rsidRDefault="00B076BC" w:rsidP="002C07E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076BC">
        <w:rPr>
          <w:rFonts w:asciiTheme="minorHAnsi" w:hAnsiTheme="minorHAnsi" w:cstheme="minorHAnsi"/>
          <w:sz w:val="24"/>
          <w:szCs w:val="24"/>
        </w:rPr>
        <w:t>o numerach ewidencyjnych 70</w:t>
      </w:r>
      <w:r>
        <w:rPr>
          <w:rFonts w:asciiTheme="minorHAnsi" w:hAnsiTheme="minorHAnsi" w:cstheme="minorHAnsi"/>
          <w:sz w:val="24"/>
          <w:szCs w:val="24"/>
        </w:rPr>
        <w:t xml:space="preserve"> (obecnie 70/1 oraz 70/2)</w:t>
      </w:r>
      <w:r w:rsidRPr="00B076BC">
        <w:rPr>
          <w:rFonts w:asciiTheme="minorHAnsi" w:hAnsiTheme="minorHAnsi" w:cstheme="minorHAnsi"/>
          <w:sz w:val="24"/>
          <w:szCs w:val="24"/>
        </w:rPr>
        <w:t>, 66/1, 62/1 i na części działki nr 62/2, a jego powierzchnia wynosi 7,8973 ha. Łączna powierzchnia złoża wynosi 9,8542 ha.</w:t>
      </w:r>
    </w:p>
    <w:p w14:paraId="06DE28B7" w14:textId="798C62AD" w:rsidR="00DC2BB0" w:rsidRPr="0041358A" w:rsidRDefault="004F472C" w:rsidP="002C07E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Eksploatacja kruszywa naturalnego ze </w:t>
      </w:r>
      <w:r w:rsidRPr="002E18A6">
        <w:rPr>
          <w:rFonts w:asciiTheme="minorHAnsi" w:hAnsiTheme="minorHAnsi" w:cstheme="minorHAnsi"/>
          <w:sz w:val="24"/>
          <w:szCs w:val="24"/>
        </w:rPr>
        <w:t xml:space="preserve">złoża </w:t>
      </w:r>
      <w:r w:rsidR="002C2C58" w:rsidRPr="002E18A6">
        <w:rPr>
          <w:rFonts w:asciiTheme="minorHAnsi" w:hAnsiTheme="minorHAnsi" w:cstheme="minorHAnsi"/>
          <w:sz w:val="24"/>
          <w:szCs w:val="24"/>
        </w:rPr>
        <w:t>"</w:t>
      </w:r>
      <w:r w:rsidR="002E18A6" w:rsidRPr="002E18A6">
        <w:rPr>
          <w:rFonts w:asciiTheme="minorHAnsi" w:hAnsiTheme="minorHAnsi" w:cstheme="minorHAnsi"/>
          <w:sz w:val="24"/>
          <w:szCs w:val="24"/>
        </w:rPr>
        <w:t>Mądre I</w:t>
      </w:r>
      <w:r w:rsidR="002C2C58" w:rsidRPr="002E18A6">
        <w:rPr>
          <w:rFonts w:asciiTheme="minorHAnsi" w:hAnsiTheme="minorHAnsi" w:cstheme="minorHAnsi"/>
          <w:sz w:val="24"/>
          <w:szCs w:val="24"/>
        </w:rPr>
        <w:t>"</w:t>
      </w:r>
      <w:r w:rsidRPr="002E18A6">
        <w:rPr>
          <w:rFonts w:asciiTheme="minorHAnsi" w:hAnsiTheme="minorHAnsi" w:cstheme="minorHAnsi"/>
          <w:sz w:val="24"/>
          <w:szCs w:val="24"/>
        </w:rPr>
        <w:t xml:space="preserve"> prowadzona</w:t>
      </w:r>
      <w:r w:rsidRPr="0041358A">
        <w:rPr>
          <w:rFonts w:asciiTheme="minorHAnsi" w:hAnsiTheme="minorHAnsi" w:cstheme="minorHAnsi"/>
          <w:sz w:val="24"/>
          <w:szCs w:val="24"/>
        </w:rPr>
        <w:t xml:space="preserve"> będzie na terenie </w:t>
      </w:r>
      <w:r w:rsidR="00DF2FF6">
        <w:rPr>
          <w:rFonts w:asciiTheme="minorHAnsi" w:hAnsiTheme="minorHAnsi" w:cstheme="minorHAnsi"/>
          <w:sz w:val="24"/>
          <w:szCs w:val="24"/>
        </w:rPr>
        <w:t xml:space="preserve">części </w:t>
      </w:r>
      <w:r w:rsidRPr="0041358A">
        <w:rPr>
          <w:rFonts w:asciiTheme="minorHAnsi" w:hAnsiTheme="minorHAnsi" w:cstheme="minorHAnsi"/>
          <w:sz w:val="24"/>
          <w:szCs w:val="24"/>
        </w:rPr>
        <w:t xml:space="preserve">złoża, </w:t>
      </w:r>
      <w:r w:rsidR="006F596F" w:rsidRPr="006F596F">
        <w:rPr>
          <w:rFonts w:asciiTheme="minorHAnsi" w:hAnsiTheme="minorHAnsi" w:cstheme="minorHAnsi"/>
          <w:sz w:val="24"/>
          <w:szCs w:val="24"/>
        </w:rPr>
        <w:t xml:space="preserve">na </w:t>
      </w:r>
      <w:r w:rsidR="00DF2FF6">
        <w:rPr>
          <w:rFonts w:asciiTheme="minorHAnsi" w:hAnsiTheme="minorHAnsi" w:cstheme="minorHAnsi"/>
          <w:sz w:val="24"/>
          <w:szCs w:val="24"/>
        </w:rPr>
        <w:t>obszarze</w:t>
      </w:r>
      <w:r w:rsidR="006F596F" w:rsidRPr="006F596F">
        <w:rPr>
          <w:rFonts w:asciiTheme="minorHAnsi" w:hAnsiTheme="minorHAnsi" w:cstheme="minorHAnsi"/>
          <w:sz w:val="24"/>
          <w:szCs w:val="24"/>
        </w:rPr>
        <w:t xml:space="preserve"> działki o numerze ewidencyjnym </w:t>
      </w:r>
      <w:r w:rsidR="002E18A6">
        <w:rPr>
          <w:rFonts w:asciiTheme="minorHAnsi" w:hAnsiTheme="minorHAnsi" w:cstheme="minorHAnsi"/>
          <w:sz w:val="24"/>
          <w:szCs w:val="24"/>
        </w:rPr>
        <w:t>70/1</w:t>
      </w:r>
      <w:r w:rsidR="00220086">
        <w:rPr>
          <w:rFonts w:asciiTheme="minorHAnsi" w:hAnsiTheme="minorHAnsi" w:cstheme="minorHAnsi"/>
          <w:sz w:val="24"/>
          <w:szCs w:val="24"/>
        </w:rPr>
        <w:t xml:space="preserve">, </w:t>
      </w:r>
      <w:r w:rsidR="0083462D">
        <w:rPr>
          <w:rFonts w:asciiTheme="minorHAnsi" w:hAnsiTheme="minorHAnsi" w:cstheme="minorHAnsi"/>
          <w:sz w:val="24"/>
          <w:szCs w:val="24"/>
        </w:rPr>
        <w:t xml:space="preserve">w </w:t>
      </w:r>
      <w:r w:rsidR="002E18A6" w:rsidRPr="002E18A6">
        <w:rPr>
          <w:rFonts w:asciiTheme="minorHAnsi" w:hAnsiTheme="minorHAnsi" w:cstheme="minorHAnsi"/>
          <w:sz w:val="24"/>
          <w:szCs w:val="24"/>
        </w:rPr>
        <w:t>miejscowości Mądre, gmina Zaniemyśl, powiat średzki</w:t>
      </w:r>
      <w:r w:rsidR="006F596F" w:rsidRPr="006F596F">
        <w:rPr>
          <w:rFonts w:asciiTheme="minorHAnsi" w:hAnsiTheme="minorHAnsi" w:cstheme="minorHAnsi"/>
          <w:sz w:val="24"/>
          <w:szCs w:val="24"/>
        </w:rPr>
        <w:t xml:space="preserve">, </w:t>
      </w:r>
      <w:r w:rsidR="002E18A6" w:rsidRPr="002E18A6">
        <w:rPr>
          <w:rFonts w:asciiTheme="minorHAnsi" w:hAnsiTheme="minorHAnsi" w:cstheme="minorHAnsi"/>
          <w:sz w:val="24"/>
          <w:szCs w:val="24"/>
        </w:rPr>
        <w:t xml:space="preserve">województwo </w:t>
      </w:r>
      <w:r w:rsidR="006F596F" w:rsidRPr="006F596F">
        <w:rPr>
          <w:rFonts w:asciiTheme="minorHAnsi" w:hAnsiTheme="minorHAnsi" w:cstheme="minorHAnsi"/>
          <w:sz w:val="24"/>
          <w:szCs w:val="24"/>
        </w:rPr>
        <w:t xml:space="preserve">wielkopolskie, o powierzchni </w:t>
      </w:r>
      <w:r w:rsidR="002E18A6">
        <w:rPr>
          <w:rFonts w:asciiTheme="minorHAnsi" w:hAnsiTheme="minorHAnsi" w:cstheme="minorHAnsi"/>
          <w:sz w:val="24"/>
          <w:szCs w:val="24"/>
        </w:rPr>
        <w:t>1,2587 ha</w:t>
      </w:r>
      <w:r w:rsidR="00C4587C">
        <w:rPr>
          <w:rFonts w:asciiTheme="minorHAnsi" w:hAnsiTheme="minorHAnsi" w:cstheme="minorHAnsi"/>
          <w:sz w:val="24"/>
          <w:szCs w:val="24"/>
        </w:rPr>
        <w:t>,</w:t>
      </w:r>
      <w:r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C1234" w:rsidRPr="0041358A">
        <w:rPr>
          <w:rFonts w:asciiTheme="minorHAnsi" w:hAnsiTheme="minorHAnsi" w:cstheme="minorHAnsi"/>
          <w:sz w:val="24"/>
          <w:szCs w:val="24"/>
        </w:rPr>
        <w:t>w granicach wyznaczonych zasobów przemysłowych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. </w:t>
      </w:r>
      <w:r w:rsidR="008F7829" w:rsidRPr="0041358A">
        <w:rPr>
          <w:rFonts w:asciiTheme="minorHAnsi" w:hAnsiTheme="minorHAnsi" w:cstheme="minorHAnsi"/>
          <w:sz w:val="24"/>
          <w:szCs w:val="24"/>
        </w:rPr>
        <w:t xml:space="preserve">Wydobycie kopaliny prowadzone będzie systemem odkrywkowym, </w:t>
      </w:r>
      <w:r w:rsidR="002E18A6" w:rsidRPr="002E18A6">
        <w:rPr>
          <w:rFonts w:asciiTheme="minorHAnsi" w:hAnsiTheme="minorHAnsi" w:cstheme="minorHAnsi"/>
          <w:sz w:val="24"/>
          <w:szCs w:val="24"/>
        </w:rPr>
        <w:t>zbierakowym lub zbierakowo-ścianowym</w:t>
      </w:r>
      <w:r w:rsidR="0083462D">
        <w:rPr>
          <w:rFonts w:asciiTheme="minorHAnsi" w:hAnsiTheme="minorHAnsi" w:cstheme="minorHAnsi"/>
          <w:sz w:val="24"/>
          <w:szCs w:val="24"/>
        </w:rPr>
        <w:t>,</w:t>
      </w:r>
      <w:r w:rsidR="002E18A6" w:rsidRPr="002E18A6">
        <w:rPr>
          <w:rFonts w:asciiTheme="minorHAnsi" w:hAnsiTheme="minorHAnsi" w:cstheme="minorHAnsi"/>
          <w:sz w:val="24"/>
          <w:szCs w:val="24"/>
        </w:rPr>
        <w:t xml:space="preserve"> </w:t>
      </w:r>
      <w:r w:rsidR="002E18A6">
        <w:rPr>
          <w:rFonts w:asciiTheme="minorHAnsi" w:hAnsiTheme="minorHAnsi" w:cstheme="minorHAnsi"/>
          <w:sz w:val="24"/>
          <w:szCs w:val="24"/>
        </w:rPr>
        <w:t>jednym lub dwoma</w:t>
      </w:r>
      <w:r w:rsidR="00C7142A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243F3" w:rsidRPr="0041358A">
        <w:rPr>
          <w:rFonts w:asciiTheme="minorHAnsi" w:hAnsiTheme="minorHAnsi" w:cstheme="minorHAnsi"/>
          <w:sz w:val="24"/>
          <w:szCs w:val="24"/>
        </w:rPr>
        <w:t>piętrami eksploatacyjnymi</w:t>
      </w:r>
      <w:r w:rsidR="003B2A26">
        <w:rPr>
          <w:rFonts w:asciiTheme="minorHAnsi" w:hAnsiTheme="minorHAnsi" w:cstheme="minorHAnsi"/>
          <w:sz w:val="24"/>
          <w:szCs w:val="24"/>
        </w:rPr>
        <w:t>.</w:t>
      </w:r>
    </w:p>
    <w:p w14:paraId="68206BA6" w14:textId="7B821338" w:rsidR="00695F81" w:rsidRDefault="00695F81" w:rsidP="002C07E8">
      <w:pPr>
        <w:pStyle w:val="Tekstpodstawowy2"/>
        <w:spacing w:after="0" w:line="276" w:lineRule="auto"/>
        <w:rPr>
          <w:rFonts w:cs="Arial"/>
        </w:rPr>
      </w:pPr>
      <w:r w:rsidRPr="00695F81">
        <w:rPr>
          <w:rFonts w:cs="Arial"/>
        </w:rPr>
        <w:t xml:space="preserve">Planowana rekultywacja gruntów poeksploatacyjnych zostanie przeprowadzona </w:t>
      </w:r>
      <w:r w:rsidR="00AB79FC">
        <w:rPr>
          <w:rFonts w:cs="Arial"/>
        </w:rPr>
        <w:br/>
      </w:r>
      <w:r w:rsidRPr="00695F81">
        <w:rPr>
          <w:rFonts w:cs="Arial"/>
        </w:rPr>
        <w:t xml:space="preserve">w kierunku </w:t>
      </w:r>
      <w:r w:rsidR="003165F6">
        <w:rPr>
          <w:rFonts w:cs="Arial"/>
        </w:rPr>
        <w:t>rolnym</w:t>
      </w:r>
      <w:r w:rsidR="0083462D" w:rsidRPr="0083462D">
        <w:t xml:space="preserve"> </w:t>
      </w:r>
      <w:r w:rsidR="0083462D" w:rsidRPr="0083462D">
        <w:rPr>
          <w:rFonts w:cs="Arial"/>
        </w:rPr>
        <w:t>ze zbiornikiem wodnym</w:t>
      </w:r>
      <w:r w:rsidRPr="00695F81">
        <w:rPr>
          <w:rFonts w:cs="Arial"/>
        </w:rPr>
        <w:t>.</w:t>
      </w:r>
    </w:p>
    <w:p w14:paraId="05EAAEAF" w14:textId="77777777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W projekcie zagospodarowania złoża kruszywa naturalnego „Mądre I” zostały określone wg stanu na dzień 31 grudnia 2024 r.: </w:t>
      </w:r>
    </w:p>
    <w:p w14:paraId="0607DBCF" w14:textId="51B10E9D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- zasoby geologiczne 1 </w:t>
      </w:r>
      <w:r w:rsidR="00F23C59">
        <w:rPr>
          <w:rFonts w:cs="Arial"/>
        </w:rPr>
        <w:t>862</w:t>
      </w:r>
      <w:r w:rsidRPr="00842F99">
        <w:rPr>
          <w:rFonts w:cs="Arial"/>
        </w:rPr>
        <w:t>,</w:t>
      </w:r>
      <w:r w:rsidR="00F23C59">
        <w:rPr>
          <w:rFonts w:cs="Arial"/>
        </w:rPr>
        <w:t>059</w:t>
      </w:r>
      <w:r w:rsidRPr="00842F99">
        <w:rPr>
          <w:rFonts w:cs="Arial"/>
        </w:rPr>
        <w:t xml:space="preserve"> tys. </w:t>
      </w:r>
      <w:r w:rsidR="00F23C59">
        <w:rPr>
          <w:rFonts w:cs="Arial"/>
        </w:rPr>
        <w:t>t</w:t>
      </w:r>
      <w:r w:rsidRPr="00842F99">
        <w:rPr>
          <w:rFonts w:cs="Arial"/>
        </w:rPr>
        <w:t>on</w:t>
      </w:r>
      <w:r w:rsidR="00F23C59">
        <w:rPr>
          <w:rFonts w:cs="Arial"/>
        </w:rPr>
        <w:t>,</w:t>
      </w:r>
      <w:r w:rsidRPr="00842F99">
        <w:rPr>
          <w:rFonts w:cs="Arial"/>
        </w:rPr>
        <w:t xml:space="preserve"> </w:t>
      </w:r>
    </w:p>
    <w:p w14:paraId="7D5FA47E" w14:textId="599EBD95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(w tym nieobjęte projektem zagospodarowania złoża </w:t>
      </w:r>
      <w:r w:rsidR="00597C74">
        <w:rPr>
          <w:rFonts w:cs="Arial"/>
        </w:rPr>
        <w:t>1 529,811</w:t>
      </w:r>
      <w:r w:rsidRPr="00842F99">
        <w:rPr>
          <w:rFonts w:cs="Arial"/>
        </w:rPr>
        <w:t xml:space="preserve"> tys. ton), </w:t>
      </w:r>
    </w:p>
    <w:p w14:paraId="4C470570" w14:textId="77777777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- zasoby przemysłowe: 230,229 tys. ton, </w:t>
      </w:r>
    </w:p>
    <w:p w14:paraId="2E3B86E9" w14:textId="77777777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- zasoby nieprzemysłowe: 101,917 tys. ton, </w:t>
      </w:r>
    </w:p>
    <w:p w14:paraId="15D1A7CB" w14:textId="77777777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- straty </w:t>
      </w:r>
      <w:proofErr w:type="spellStart"/>
      <w:r w:rsidRPr="00842F99">
        <w:rPr>
          <w:rFonts w:cs="Arial"/>
        </w:rPr>
        <w:t>pozaeksploatacyjne</w:t>
      </w:r>
      <w:proofErr w:type="spellEnd"/>
      <w:r w:rsidRPr="00842F99">
        <w:rPr>
          <w:rFonts w:cs="Arial"/>
        </w:rPr>
        <w:t xml:space="preserve">: 100,786 tys. ton, </w:t>
      </w:r>
    </w:p>
    <w:p w14:paraId="1CBB3177" w14:textId="77777777" w:rsidR="00842F99" w:rsidRDefault="00842F99" w:rsidP="002C07E8">
      <w:pPr>
        <w:pStyle w:val="Tekstpodstawowy2"/>
        <w:spacing w:after="0" w:line="276" w:lineRule="auto"/>
        <w:rPr>
          <w:rFonts w:cs="Arial"/>
        </w:rPr>
      </w:pPr>
      <w:r w:rsidRPr="00842F99">
        <w:rPr>
          <w:rFonts w:cs="Arial"/>
        </w:rPr>
        <w:t xml:space="preserve">- straty eksploatacyjne: 1,332  tys. ton, </w:t>
      </w:r>
    </w:p>
    <w:p w14:paraId="7463D096" w14:textId="20F5B553" w:rsidR="00842F99" w:rsidRDefault="00842F99" w:rsidP="002C07E8">
      <w:pPr>
        <w:pStyle w:val="Tekstpodstawowy2"/>
        <w:spacing w:after="240" w:line="276" w:lineRule="auto"/>
        <w:rPr>
          <w:rFonts w:cstheme="minorHAnsi"/>
          <w:b/>
          <w:bCs/>
        </w:rPr>
      </w:pPr>
      <w:r w:rsidRPr="00842F99">
        <w:rPr>
          <w:rFonts w:cs="Arial"/>
        </w:rPr>
        <w:t>- zasoby operatywne: 128,111 tys. ton.</w:t>
      </w:r>
      <w:r>
        <w:rPr>
          <w:rFonts w:cs="Arial"/>
        </w:rPr>
        <w:br/>
      </w:r>
      <w:r w:rsidR="00FA430C" w:rsidRPr="0041358A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515250">
        <w:rPr>
          <w:rFonts w:eastAsia="Times New Roman" w:cstheme="minorHAnsi"/>
          <w:lang w:eastAsia="ar-SA"/>
        </w:rPr>
        <w:t>„</w:t>
      </w:r>
      <w:r w:rsidR="00AA2FDF" w:rsidRPr="002E18A6">
        <w:rPr>
          <w:rFonts w:cstheme="minorHAnsi"/>
        </w:rPr>
        <w:t>Mądre I</w:t>
      </w:r>
      <w:r w:rsidR="00515250">
        <w:rPr>
          <w:rFonts w:eastAsia="Times New Roman" w:cstheme="minorHAnsi"/>
          <w:lang w:eastAsia="ar-SA"/>
        </w:rPr>
        <w:t>”</w:t>
      </w:r>
      <w:r w:rsidR="00BD0A50" w:rsidRPr="0041358A">
        <w:rPr>
          <w:rFonts w:eastAsia="Times New Roman" w:cstheme="minorHAnsi"/>
          <w:lang w:eastAsia="ar-SA"/>
        </w:rPr>
        <w:t xml:space="preserve"> </w:t>
      </w:r>
      <w:r w:rsidR="00AE6A42" w:rsidRPr="0041358A">
        <w:rPr>
          <w:rFonts w:eastAsia="Times New Roman" w:cstheme="minorHAnsi"/>
          <w:lang w:eastAsia="ar-SA"/>
        </w:rPr>
        <w:t>zlokalizowany jest poza granicami obszarów chronionego krajobrazu oraz parków krajobrazowych będących w kompetencji Samorzą</w:t>
      </w:r>
      <w:r w:rsidR="004A143F">
        <w:rPr>
          <w:rFonts w:eastAsia="Times New Roman" w:cstheme="minorHAnsi"/>
          <w:lang w:eastAsia="ar-SA"/>
        </w:rPr>
        <w:t xml:space="preserve">du Województwa Wielkopolskiego </w:t>
      </w:r>
      <w:r w:rsidR="00AE6A42" w:rsidRPr="0041358A">
        <w:rPr>
          <w:rFonts w:eastAsia="Times New Roman" w:cstheme="minorHAnsi"/>
          <w:lang w:eastAsia="ar-SA"/>
        </w:rPr>
        <w:t>na podstawie ustawy z dnia 16 kwietnia 2004 r. o ochronie przyrody (tekst jednolity:</w:t>
      </w:r>
      <w:r w:rsidR="000D0692">
        <w:rPr>
          <w:rFonts w:eastAsia="Times New Roman" w:cstheme="minorHAnsi"/>
          <w:lang w:eastAsia="ar-SA"/>
        </w:rPr>
        <w:t xml:space="preserve"> </w:t>
      </w:r>
      <w:r w:rsidR="004053F5" w:rsidRPr="004053F5">
        <w:rPr>
          <w:rFonts w:eastAsia="Times New Roman" w:cstheme="minorHAnsi"/>
          <w:lang w:eastAsia="ar-SA"/>
        </w:rPr>
        <w:t>Dz. U. z 2024 r. poz. 1478 z</w:t>
      </w:r>
      <w:r w:rsidR="004053F5">
        <w:rPr>
          <w:rFonts w:eastAsia="Times New Roman" w:cstheme="minorHAnsi"/>
          <w:lang w:eastAsia="ar-SA"/>
        </w:rPr>
        <w:t>e</w:t>
      </w:r>
      <w:r w:rsidR="004053F5" w:rsidRPr="004053F5">
        <w:rPr>
          <w:rFonts w:eastAsia="Times New Roman" w:cstheme="minorHAnsi"/>
          <w:lang w:eastAsia="ar-SA"/>
        </w:rPr>
        <w:t xml:space="preserve"> zm.</w:t>
      </w:r>
      <w:r w:rsidR="00173AC8">
        <w:rPr>
          <w:rFonts w:eastAsia="Times New Roman" w:cstheme="minorHAnsi"/>
          <w:lang w:eastAsia="ar-SA"/>
        </w:rPr>
        <w:t>).</w:t>
      </w:r>
      <w:r w:rsidR="00AB79FC" w:rsidRPr="00AB79FC">
        <w:rPr>
          <w:rFonts w:cstheme="minorHAnsi"/>
        </w:rPr>
        <w:br/>
      </w:r>
      <w:r w:rsidR="007A71E8" w:rsidRPr="0022153C">
        <w:rPr>
          <w:rFonts w:eastAsia="Times New Roman" w:cstheme="minorHAnsi"/>
          <w:lang w:eastAsia="ar-SA"/>
        </w:rPr>
        <w:t xml:space="preserve">Zgodnie z art. 41 ust. 1 ustawy Prawo geologiczne i górnicze stronami postępowania </w:t>
      </w:r>
      <w:r w:rsidR="007A71E8">
        <w:rPr>
          <w:rFonts w:eastAsia="Times New Roman" w:cstheme="minorHAnsi"/>
          <w:lang w:eastAsia="ar-SA"/>
        </w:rPr>
        <w:br/>
      </w:r>
      <w:r w:rsidR="007A71E8" w:rsidRPr="0022153C">
        <w:rPr>
          <w:rFonts w:eastAsia="Times New Roman" w:cstheme="minorHAnsi"/>
          <w:lang w:eastAsia="ar-SA"/>
        </w:rPr>
        <w:t>w sprawie udzielenia koncesji na wydobywanie kopaliny w odniesieniu do działalności wykonywanej w granicach nieruchomości gruntowych są ich właściciele (użytkownicy wieczyści). Wobec powyższego niniejsza decyzja zostaje doręczona Właścicielowi nieruchomości gruntow</w:t>
      </w:r>
      <w:r w:rsidR="007A71E8">
        <w:rPr>
          <w:rFonts w:eastAsia="Times New Roman" w:cstheme="minorHAnsi"/>
          <w:lang w:eastAsia="ar-SA"/>
        </w:rPr>
        <w:t>ej</w:t>
      </w:r>
      <w:r w:rsidR="007A71E8" w:rsidRPr="0022153C">
        <w:rPr>
          <w:rFonts w:eastAsia="Times New Roman" w:cstheme="minorHAnsi"/>
          <w:lang w:eastAsia="ar-SA"/>
        </w:rPr>
        <w:t xml:space="preserve"> – Pan</w:t>
      </w:r>
      <w:r w:rsidR="007A71E8">
        <w:rPr>
          <w:rFonts w:eastAsia="Times New Roman" w:cstheme="minorHAnsi"/>
          <w:lang w:eastAsia="ar-SA"/>
        </w:rPr>
        <w:t>u</w:t>
      </w:r>
      <w:r w:rsidR="007A71E8" w:rsidRPr="0022153C">
        <w:rPr>
          <w:rFonts w:eastAsia="Times New Roman" w:cstheme="minorHAnsi"/>
          <w:lang w:eastAsia="ar-SA"/>
        </w:rPr>
        <w:t xml:space="preserve"> </w:t>
      </w:r>
      <w:r w:rsidR="00AA2FDF">
        <w:rPr>
          <w:rFonts w:eastAsia="Times New Roman" w:cstheme="minorHAnsi"/>
          <w:lang w:eastAsia="ar-SA"/>
        </w:rPr>
        <w:t>Marcinowi Szymkowiakowi</w:t>
      </w:r>
      <w:r w:rsidR="007A71E8">
        <w:rPr>
          <w:rFonts w:eastAsia="Times New Roman" w:cstheme="minorHAnsi"/>
          <w:lang w:eastAsia="ar-SA"/>
        </w:rPr>
        <w:t xml:space="preserve">, w granicach których </w:t>
      </w:r>
      <w:r w:rsidR="007A71E8" w:rsidRPr="0022153C">
        <w:rPr>
          <w:rFonts w:eastAsia="Times New Roman" w:cstheme="minorHAnsi"/>
          <w:lang w:eastAsia="ar-SA"/>
        </w:rPr>
        <w:t xml:space="preserve">Wnioskodawca zamierza prowadzić eksploatację kopaliny ze złoża </w:t>
      </w:r>
      <w:r w:rsidR="007A71E8" w:rsidRPr="0041358A">
        <w:rPr>
          <w:rFonts w:cs="Arial"/>
        </w:rPr>
        <w:t>„</w:t>
      </w:r>
      <w:r w:rsidR="00AA2FDF" w:rsidRPr="002E18A6">
        <w:rPr>
          <w:rFonts w:cstheme="minorHAnsi"/>
        </w:rPr>
        <w:t>Mądre I</w:t>
      </w:r>
      <w:r w:rsidR="007A71E8" w:rsidRPr="0041358A">
        <w:rPr>
          <w:rFonts w:cs="Arial"/>
        </w:rPr>
        <w:t>”</w:t>
      </w:r>
      <w:r w:rsidR="007A71E8" w:rsidRPr="0022153C">
        <w:rPr>
          <w:rFonts w:eastAsia="Times New Roman" w:cstheme="minorHAnsi"/>
          <w:lang w:eastAsia="ar-SA"/>
        </w:rPr>
        <w:t>.</w:t>
      </w:r>
      <w:r w:rsidR="007A71E8">
        <w:rPr>
          <w:rFonts w:eastAsia="Times New Roman" w:cstheme="minorHAnsi"/>
          <w:lang w:eastAsia="ar-SA"/>
        </w:rPr>
        <w:br/>
      </w:r>
      <w:r w:rsidR="007B60E1" w:rsidRPr="0041358A">
        <w:rPr>
          <w:rFonts w:cstheme="minorHAnsi"/>
        </w:rPr>
        <w:t>Zgodnie z art. 30 ust. 3 Prawa geologicznego i górniczego - niniejsza koncesja nie</w:t>
      </w:r>
      <w:r w:rsidR="00695F81">
        <w:rPr>
          <w:rFonts w:eastAsia="Times New Roman" w:cstheme="minorHAnsi"/>
          <w:lang w:eastAsia="ar-SA"/>
        </w:rPr>
        <w:br/>
      </w:r>
      <w:r w:rsidR="007B60E1" w:rsidRPr="0041358A">
        <w:rPr>
          <w:rFonts w:cstheme="minorHAnsi"/>
        </w:rPr>
        <w:t>zwalnia Przedsiębiorcy z obowiązków określonych odrębnymi przepisami, w</w:t>
      </w:r>
      <w:r w:rsidR="007B60E1" w:rsidRPr="00F83DA1">
        <w:rPr>
          <w:rFonts w:cstheme="minorHAnsi"/>
        </w:rPr>
        <w:t xml:space="preserve"> tym uzyska</w:t>
      </w:r>
      <w:r w:rsidR="00CE73DC">
        <w:rPr>
          <w:rFonts w:cstheme="minorHAnsi"/>
        </w:rPr>
        <w:t>nia przewidzianych nimi decyzji</w:t>
      </w:r>
      <w:r w:rsidR="00DE3042">
        <w:rPr>
          <w:rFonts w:cstheme="minorHAnsi"/>
        </w:rPr>
        <w:t xml:space="preserve">. </w:t>
      </w:r>
      <w:r>
        <w:rPr>
          <w:rFonts w:cstheme="minorHAnsi"/>
        </w:rPr>
        <w:br/>
      </w:r>
      <w:r w:rsidRPr="00842F99">
        <w:rPr>
          <w:rFonts w:cstheme="minorHAnsi"/>
        </w:rPr>
        <w:t xml:space="preserve">Mając powyższe na  uwadze, Marszałek Województwa Wielkopolskiego orzeka jak </w:t>
      </w:r>
      <w:r w:rsidR="00C8205B">
        <w:rPr>
          <w:rFonts w:cstheme="minorHAnsi"/>
        </w:rPr>
        <w:br/>
      </w:r>
      <w:r w:rsidRPr="00842F99">
        <w:rPr>
          <w:rFonts w:cstheme="minorHAnsi"/>
        </w:rPr>
        <w:t xml:space="preserve">w sentencji.       </w:t>
      </w:r>
    </w:p>
    <w:p w14:paraId="4FA319CB" w14:textId="525A7C6A" w:rsidR="008F7829" w:rsidRPr="00842F99" w:rsidRDefault="00B73FBE" w:rsidP="002C07E8">
      <w:pPr>
        <w:pStyle w:val="Tekstpodstawowy2"/>
        <w:spacing w:after="0" w:line="276" w:lineRule="auto"/>
        <w:rPr>
          <w:rFonts w:cs="Arial"/>
        </w:rPr>
      </w:pPr>
      <w:r>
        <w:rPr>
          <w:rFonts w:cstheme="minorHAnsi"/>
          <w:b/>
          <w:bCs/>
        </w:rPr>
        <w:t xml:space="preserve">                                                           </w:t>
      </w:r>
      <w:r w:rsidR="008F7829" w:rsidRPr="00F83DA1">
        <w:rPr>
          <w:rFonts w:cstheme="minorHAnsi"/>
          <w:b/>
          <w:bCs/>
        </w:rPr>
        <w:t>POUCZENIE</w:t>
      </w:r>
      <w:r w:rsidR="00842F99">
        <w:rPr>
          <w:rFonts w:cstheme="minorHAnsi"/>
          <w:b/>
          <w:bCs/>
        </w:rPr>
        <w:br/>
      </w:r>
    </w:p>
    <w:p w14:paraId="76CCC20D" w14:textId="44B3745C" w:rsidR="00336C44" w:rsidRPr="00336C44" w:rsidRDefault="00336C44" w:rsidP="002C07E8">
      <w:pPr>
        <w:spacing w:line="276" w:lineRule="auto"/>
        <w:ind w:right="567"/>
        <w:rPr>
          <w:rFonts w:cstheme="minorHAnsi"/>
        </w:rPr>
      </w:pPr>
      <w:r w:rsidRPr="00336C44">
        <w:rPr>
          <w:rFonts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="00705C63">
        <w:rPr>
          <w:rFonts w:cstheme="minorHAnsi"/>
        </w:rPr>
        <w:t xml:space="preserve"> </w:t>
      </w:r>
      <w:r w:rsidR="00705C63">
        <w:rPr>
          <w:rFonts w:cstheme="minorHAnsi"/>
        </w:rPr>
        <w:br/>
      </w:r>
      <w:r w:rsidRPr="00336C44">
        <w:rPr>
          <w:rFonts w:cstheme="minorHAnsi"/>
        </w:rPr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336C44">
        <w:rPr>
          <w:rFonts w:cstheme="minorHAnsi"/>
        </w:rPr>
        <w:br/>
        <w:t>Z dniem doręczenia tutejszemu Organowi oświadczenia o zrzeczeniu się prawa</w:t>
      </w:r>
      <w:r w:rsidRPr="00336C44">
        <w:rPr>
          <w:rFonts w:cstheme="minorHAnsi"/>
        </w:rPr>
        <w:br/>
        <w:t>do wniesienia odwołania przez ostatnią ze Stron postępowania, niniejsza decyzja stanie się ostateczna i prawomocna.</w:t>
      </w:r>
      <w:r>
        <w:rPr>
          <w:rFonts w:cstheme="minorHAnsi"/>
        </w:rPr>
        <w:t xml:space="preserve"> </w:t>
      </w:r>
      <w:r w:rsidRPr="00336C44">
        <w:rPr>
          <w:rFonts w:cstheme="minorHAnsi"/>
        </w:rPr>
        <w:t>Decyzja będzie podlegać wykonaniu przed upływem terminu do wniesienia odwołania, jeżeli w tym czasie wszystkie Strony zrzekną się</w:t>
      </w:r>
      <w:r>
        <w:rPr>
          <w:rFonts w:cstheme="minorHAnsi"/>
        </w:rPr>
        <w:t xml:space="preserve"> prawa do wniesienia odwołania </w:t>
      </w:r>
      <w:r w:rsidRPr="00336C44">
        <w:rPr>
          <w:rFonts w:cstheme="minorHAnsi"/>
        </w:rPr>
        <w:t>(art. 130 § 4 Kodeksu p</w:t>
      </w:r>
      <w:r>
        <w:rPr>
          <w:rFonts w:cstheme="minorHAnsi"/>
        </w:rPr>
        <w:t>ostępowania administracyjnego).</w:t>
      </w:r>
    </w:p>
    <w:p w14:paraId="465AA4B9" w14:textId="11845088" w:rsidR="00E61F14" w:rsidRPr="00E61F14" w:rsidRDefault="00E61F14" w:rsidP="002C07E8">
      <w:pPr>
        <w:spacing w:before="120" w:line="276" w:lineRule="auto"/>
        <w:ind w:right="567"/>
        <w:rPr>
          <w:rFonts w:cstheme="minorHAnsi"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037D7DF4" w14:textId="6B7BD134" w:rsidR="003B2A26" w:rsidRPr="003B2A26" w:rsidRDefault="00094849" w:rsidP="002C07E8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Za wydanie niniejszej decyzji pobrano opłatę skarbową w wysokości 616,00 zł, </w:t>
      </w:r>
      <w:r w:rsidRPr="009925D4">
        <w:rPr>
          <w:rFonts w:cstheme="minorHAnsi"/>
          <w:sz w:val="20"/>
          <w:szCs w:val="20"/>
        </w:rPr>
        <w:br/>
        <w:t>na podstawie przepisów ustawy z dnia 16 listopada  2006 r. o opłacie skarbowej (</w:t>
      </w:r>
      <w:r w:rsidRPr="009925D4">
        <w:rPr>
          <w:rStyle w:val="Pogrubienie"/>
          <w:rFonts w:cstheme="minorHAnsi"/>
          <w:b w:val="0"/>
          <w:sz w:val="20"/>
          <w:szCs w:val="20"/>
        </w:rPr>
        <w:t>tekst jednolity</w:t>
      </w:r>
      <w:r w:rsidRPr="009925D4">
        <w:rPr>
          <w:rStyle w:val="Pogrubienie"/>
          <w:rFonts w:cstheme="minorHAnsi"/>
          <w:sz w:val="20"/>
          <w:szCs w:val="20"/>
        </w:rPr>
        <w:t xml:space="preserve">: </w:t>
      </w:r>
      <w:r w:rsidR="000D0692">
        <w:rPr>
          <w:rStyle w:val="Pogrubienie"/>
          <w:rFonts w:cstheme="minorHAnsi"/>
          <w:sz w:val="20"/>
          <w:szCs w:val="20"/>
        </w:rPr>
        <w:br/>
      </w:r>
      <w:r w:rsidR="00CE0758" w:rsidRPr="00CE0758">
        <w:rPr>
          <w:rFonts w:cstheme="minorHAnsi"/>
          <w:sz w:val="20"/>
          <w:szCs w:val="20"/>
        </w:rPr>
        <w:t>Dz. U. z 2025 r., poz. 1154</w:t>
      </w:r>
      <w:r w:rsidRPr="009925D4">
        <w:rPr>
          <w:rFonts w:cstheme="minorHAnsi"/>
          <w:sz w:val="20"/>
          <w:szCs w:val="20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2C3793A0" w14:textId="72646B87" w:rsidR="00560879" w:rsidRDefault="00560879" w:rsidP="002C07E8">
      <w:bookmarkStart w:id="0" w:name="_GoBack"/>
      <w:bookmarkEnd w:id="0"/>
    </w:p>
    <w:p w14:paraId="39211ACA" w14:textId="6FCE8A1E" w:rsidR="00842F99" w:rsidRDefault="00842F99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6989C89C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  <w:r w:rsidRPr="003C3796">
        <w:rPr>
          <w:rFonts w:eastAsia="Times New Roman" w:cstheme="minorHAnsi"/>
          <w:i/>
          <w:lang w:eastAsia="pl-PL"/>
        </w:rPr>
        <w:t xml:space="preserve">z up. MARSZAŁKA WOJEWÓDZTWA </w:t>
      </w:r>
    </w:p>
    <w:p w14:paraId="65E1E761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</w:p>
    <w:p w14:paraId="267664DB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  <w:r w:rsidRPr="003C3796">
        <w:rPr>
          <w:rFonts w:eastAsia="Times New Roman" w:cstheme="minorHAnsi"/>
          <w:i/>
          <w:lang w:eastAsia="pl-PL"/>
        </w:rPr>
        <w:t>Małgorzata Krucka - Adamkiewicz</w:t>
      </w:r>
    </w:p>
    <w:p w14:paraId="2707FFA0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  <w:r w:rsidRPr="003C3796">
        <w:rPr>
          <w:rFonts w:eastAsia="Times New Roman" w:cstheme="minorHAnsi"/>
          <w:i/>
          <w:lang w:eastAsia="pl-PL"/>
        </w:rPr>
        <w:t xml:space="preserve">Zastępca Dyrektora Departamentu Zarządzania Środowiskiem </w:t>
      </w:r>
    </w:p>
    <w:p w14:paraId="78E65D56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  <w:r w:rsidRPr="003C3796">
        <w:rPr>
          <w:rFonts w:eastAsia="Times New Roman" w:cstheme="minorHAnsi"/>
          <w:i/>
          <w:lang w:eastAsia="pl-PL"/>
        </w:rPr>
        <w:t>i Klimatu</w:t>
      </w:r>
    </w:p>
    <w:p w14:paraId="38979FA2" w14:textId="77777777" w:rsidR="003C3796" w:rsidRPr="003C3796" w:rsidRDefault="003C3796" w:rsidP="003C3796">
      <w:pPr>
        <w:jc w:val="both"/>
        <w:rPr>
          <w:rFonts w:eastAsia="Times New Roman" w:cstheme="minorHAnsi"/>
          <w:i/>
          <w:lang w:eastAsia="pl-PL"/>
        </w:rPr>
      </w:pPr>
      <w:r w:rsidRPr="003C3796">
        <w:rPr>
          <w:rFonts w:eastAsia="Times New Roman" w:cstheme="minorHAnsi"/>
          <w:i/>
          <w:lang w:eastAsia="pl-PL"/>
        </w:rPr>
        <w:t>podpis elektroniczny</w:t>
      </w:r>
    </w:p>
    <w:p w14:paraId="6195A4B2" w14:textId="489E8105" w:rsidR="00A170B0" w:rsidRDefault="00A170B0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03C8777C" w14:textId="2FBA03E8" w:rsidR="00A170B0" w:rsidRDefault="00A170B0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0E34974D" w14:textId="144E7190" w:rsidR="00A170B0" w:rsidRDefault="00A170B0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4CE89ADF" w14:textId="77777777" w:rsidR="00A170B0" w:rsidRDefault="00A170B0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4FC99553" w14:textId="77777777" w:rsidR="00560879" w:rsidRDefault="00560879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</w:p>
    <w:p w14:paraId="33CC73EC" w14:textId="444C2B2C" w:rsidR="00A52EA1" w:rsidRPr="00EE5A72" w:rsidRDefault="00A52EA1" w:rsidP="002C07E8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Otrzymują:</w:t>
      </w:r>
    </w:p>
    <w:p w14:paraId="6012C639" w14:textId="63ECC777" w:rsidR="002933A3" w:rsidRDefault="003B2A26" w:rsidP="002C07E8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bCs/>
          <w:sz w:val="20"/>
          <w:szCs w:val="20"/>
        </w:rPr>
      </w:pPr>
      <w:r w:rsidRPr="00EE5A72">
        <w:rPr>
          <w:rFonts w:cstheme="minorHAnsi"/>
          <w:bCs/>
          <w:sz w:val="20"/>
          <w:szCs w:val="20"/>
        </w:rPr>
        <w:t>Daniel Danielewski</w:t>
      </w:r>
      <w:r w:rsidR="005C4DEE" w:rsidRPr="00EE5A72">
        <w:rPr>
          <w:rFonts w:cstheme="minorHAnsi"/>
          <w:bCs/>
          <w:sz w:val="20"/>
          <w:szCs w:val="20"/>
        </w:rPr>
        <w:t xml:space="preserve"> </w:t>
      </w:r>
      <w:r w:rsidR="00B772DD" w:rsidRPr="00EE5A72">
        <w:rPr>
          <w:rFonts w:cstheme="minorHAnsi"/>
          <w:bCs/>
          <w:sz w:val="20"/>
          <w:szCs w:val="20"/>
        </w:rPr>
        <w:t>–</w:t>
      </w:r>
      <w:r w:rsidR="005C4DEE" w:rsidRPr="00EE5A72">
        <w:rPr>
          <w:rFonts w:cstheme="minorHAnsi"/>
          <w:bCs/>
          <w:sz w:val="20"/>
          <w:szCs w:val="20"/>
        </w:rPr>
        <w:t xml:space="preserve"> pełnomocnik</w:t>
      </w:r>
    </w:p>
    <w:p w14:paraId="0DAD0D1B" w14:textId="091848B7" w:rsidR="00AA2FDF" w:rsidRPr="00EE5A72" w:rsidRDefault="00AA2FDF" w:rsidP="002C07E8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Marcin Szymkowiak</w:t>
      </w:r>
    </w:p>
    <w:p w14:paraId="54BD6F8E" w14:textId="13184DB6" w:rsidR="002933A3" w:rsidRPr="00EE5A72" w:rsidRDefault="007C13F2" w:rsidP="002C07E8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Aa</w:t>
      </w:r>
    </w:p>
    <w:p w14:paraId="67E6CBFD" w14:textId="77777777" w:rsidR="00EE5A72" w:rsidRPr="00EE5A72" w:rsidRDefault="00EE5A72" w:rsidP="002C07E8">
      <w:pPr>
        <w:spacing w:line="276" w:lineRule="auto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Do wiadomości:</w:t>
      </w:r>
    </w:p>
    <w:p w14:paraId="1C2C8826" w14:textId="77777777" w:rsidR="00EE5A72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Minister Klimatu i Środowiska– Departament Geologii – e-PUAP</w:t>
      </w:r>
    </w:p>
    <w:p w14:paraId="736FC81C" w14:textId="3EFF005F" w:rsidR="00EE5A72" w:rsidRPr="00EE5A72" w:rsidRDefault="005821E8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5821E8">
        <w:rPr>
          <w:rFonts w:cstheme="minorHAnsi"/>
          <w:sz w:val="20"/>
          <w:szCs w:val="20"/>
        </w:rPr>
        <w:t xml:space="preserve">Burmistrz Miasta i Gminy Zaniemyśl </w:t>
      </w:r>
      <w:r w:rsidR="00EE5A72" w:rsidRPr="00EE5A72">
        <w:rPr>
          <w:rFonts w:cstheme="minorHAnsi"/>
          <w:sz w:val="20"/>
          <w:szCs w:val="20"/>
        </w:rPr>
        <w:t>– e-PUAP</w:t>
      </w:r>
    </w:p>
    <w:p w14:paraId="225CBDC1" w14:textId="77777777" w:rsidR="00EE5A72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Starosta Średzki – e-PUAP</w:t>
      </w:r>
    </w:p>
    <w:p w14:paraId="5AE85806" w14:textId="77777777" w:rsidR="00EE5A72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Narodowy Fundusz Ochrony Środowiska i Gospodarki Wodnej w Warszawie – e-PUAP</w:t>
      </w:r>
    </w:p>
    <w:p w14:paraId="1E85BFE3" w14:textId="77777777" w:rsidR="00EE5A72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Prezes Wyższego Urzędu Górniczego – e-PUAP</w:t>
      </w:r>
    </w:p>
    <w:p w14:paraId="0C1F3BEA" w14:textId="77777777" w:rsidR="00EE5A72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Dyrektor Okręgowego Urzędu Górniczego w Poznaniu – e-PUAP</w:t>
      </w:r>
    </w:p>
    <w:p w14:paraId="451B48E4" w14:textId="587B2EB7" w:rsidR="00FA430C" w:rsidRPr="00EE5A72" w:rsidRDefault="00EE5A72" w:rsidP="002C07E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A72">
        <w:rPr>
          <w:rFonts w:cstheme="minorHAnsi"/>
          <w:sz w:val="20"/>
          <w:szCs w:val="20"/>
        </w:rPr>
        <w:t>Państwowy Instytut Geologiczny – Państwowy Instytut Badawczy – e-PUAP</w:t>
      </w:r>
    </w:p>
    <w:sectPr w:rsidR="00FA430C" w:rsidRPr="00EE5A72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E28C" w14:textId="77777777" w:rsidR="008179CB" w:rsidRDefault="008179CB" w:rsidP="007D24CC">
      <w:r>
        <w:separator/>
      </w:r>
    </w:p>
  </w:endnote>
  <w:endnote w:type="continuationSeparator" w:id="0">
    <w:p w14:paraId="0F7AA8AB" w14:textId="77777777" w:rsidR="008179CB" w:rsidRDefault="008179C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72DF6C85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96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F53F" w14:textId="77777777" w:rsidR="008179CB" w:rsidRDefault="008179CB" w:rsidP="007D24CC">
      <w:r>
        <w:separator/>
      </w:r>
    </w:p>
  </w:footnote>
  <w:footnote w:type="continuationSeparator" w:id="0">
    <w:p w14:paraId="562A0701" w14:textId="77777777" w:rsidR="008179CB" w:rsidRDefault="008179C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E53"/>
    <w:multiLevelType w:val="hybridMultilevel"/>
    <w:tmpl w:val="4B06BDF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EBC"/>
    <w:multiLevelType w:val="hybridMultilevel"/>
    <w:tmpl w:val="03D209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119747F"/>
    <w:multiLevelType w:val="hybridMultilevel"/>
    <w:tmpl w:val="306CE9EE"/>
    <w:lvl w:ilvl="0" w:tplc="146E2FA4">
      <w:start w:val="2"/>
      <w:numFmt w:val="upperRoman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F66"/>
    <w:multiLevelType w:val="hybridMultilevel"/>
    <w:tmpl w:val="8EBE8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00E72"/>
    <w:multiLevelType w:val="hybridMultilevel"/>
    <w:tmpl w:val="B1721352"/>
    <w:lvl w:ilvl="0" w:tplc="0C9E73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0EF5"/>
    <w:multiLevelType w:val="hybridMultilevel"/>
    <w:tmpl w:val="08CCDA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5A0FE6"/>
    <w:multiLevelType w:val="hybridMultilevel"/>
    <w:tmpl w:val="445CD2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77A83"/>
    <w:multiLevelType w:val="hybridMultilevel"/>
    <w:tmpl w:val="12941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322F0"/>
    <w:multiLevelType w:val="hybridMultilevel"/>
    <w:tmpl w:val="D66EC5B4"/>
    <w:lvl w:ilvl="0" w:tplc="0D6066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16"/>
  </w:num>
  <w:num w:numId="7">
    <w:abstractNumId w:val="17"/>
  </w:num>
  <w:num w:numId="8">
    <w:abstractNumId w:val="20"/>
  </w:num>
  <w:num w:numId="9">
    <w:abstractNumId w:val="25"/>
  </w:num>
  <w:num w:numId="10">
    <w:abstractNumId w:val="24"/>
  </w:num>
  <w:num w:numId="11">
    <w:abstractNumId w:val="18"/>
  </w:num>
  <w:num w:numId="12">
    <w:abstractNumId w:val="10"/>
  </w:num>
  <w:num w:numId="13">
    <w:abstractNumId w:val="4"/>
  </w:num>
  <w:num w:numId="14">
    <w:abstractNumId w:val="21"/>
  </w:num>
  <w:num w:numId="15">
    <w:abstractNumId w:val="23"/>
  </w:num>
  <w:num w:numId="16">
    <w:abstractNumId w:val="6"/>
  </w:num>
  <w:num w:numId="17">
    <w:abstractNumId w:val="2"/>
  </w:num>
  <w:num w:numId="18">
    <w:abstractNumId w:val="19"/>
  </w:num>
  <w:num w:numId="19">
    <w:abstractNumId w:val="9"/>
  </w:num>
  <w:num w:numId="20">
    <w:abstractNumId w:val="14"/>
  </w:num>
  <w:num w:numId="21">
    <w:abstractNumId w:val="15"/>
  </w:num>
  <w:num w:numId="22">
    <w:abstractNumId w:val="22"/>
  </w:num>
  <w:num w:numId="23">
    <w:abstractNumId w:val="26"/>
  </w:num>
  <w:num w:numId="24">
    <w:abstractNumId w:val="0"/>
  </w:num>
  <w:num w:numId="25">
    <w:abstractNumId w:val="5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B18"/>
    <w:rsid w:val="00053398"/>
    <w:rsid w:val="00080710"/>
    <w:rsid w:val="000849E9"/>
    <w:rsid w:val="00086894"/>
    <w:rsid w:val="00090202"/>
    <w:rsid w:val="00094849"/>
    <w:rsid w:val="000969A2"/>
    <w:rsid w:val="000A4CAA"/>
    <w:rsid w:val="000C36AE"/>
    <w:rsid w:val="000D0692"/>
    <w:rsid w:val="000D4756"/>
    <w:rsid w:val="000D511A"/>
    <w:rsid w:val="000D773A"/>
    <w:rsid w:val="000E66AB"/>
    <w:rsid w:val="000F6073"/>
    <w:rsid w:val="0010587C"/>
    <w:rsid w:val="00107EC4"/>
    <w:rsid w:val="001136E8"/>
    <w:rsid w:val="00140F28"/>
    <w:rsid w:val="00141E01"/>
    <w:rsid w:val="00141EEC"/>
    <w:rsid w:val="00145EC8"/>
    <w:rsid w:val="00152917"/>
    <w:rsid w:val="001544D5"/>
    <w:rsid w:val="001569D9"/>
    <w:rsid w:val="001654F2"/>
    <w:rsid w:val="001723EF"/>
    <w:rsid w:val="00173AC8"/>
    <w:rsid w:val="00191C8D"/>
    <w:rsid w:val="00194E31"/>
    <w:rsid w:val="00195A7A"/>
    <w:rsid w:val="001A3412"/>
    <w:rsid w:val="001A3D98"/>
    <w:rsid w:val="001B46CC"/>
    <w:rsid w:val="001B664E"/>
    <w:rsid w:val="001D3E93"/>
    <w:rsid w:val="001D607A"/>
    <w:rsid w:val="001E20D7"/>
    <w:rsid w:val="00212191"/>
    <w:rsid w:val="002141F3"/>
    <w:rsid w:val="00220086"/>
    <w:rsid w:val="002313A4"/>
    <w:rsid w:val="002315C9"/>
    <w:rsid w:val="00247321"/>
    <w:rsid w:val="00255731"/>
    <w:rsid w:val="00256F53"/>
    <w:rsid w:val="002570BF"/>
    <w:rsid w:val="002601A4"/>
    <w:rsid w:val="002622A3"/>
    <w:rsid w:val="00285235"/>
    <w:rsid w:val="002933A3"/>
    <w:rsid w:val="00293413"/>
    <w:rsid w:val="00295D0A"/>
    <w:rsid w:val="002A52B5"/>
    <w:rsid w:val="002C07E8"/>
    <w:rsid w:val="002C2C58"/>
    <w:rsid w:val="002C3918"/>
    <w:rsid w:val="002C3B05"/>
    <w:rsid w:val="002C5AA5"/>
    <w:rsid w:val="002C717B"/>
    <w:rsid w:val="002D0374"/>
    <w:rsid w:val="002D38C9"/>
    <w:rsid w:val="002D7A6D"/>
    <w:rsid w:val="002E18A6"/>
    <w:rsid w:val="002E42FA"/>
    <w:rsid w:val="002E5D9B"/>
    <w:rsid w:val="002F06C4"/>
    <w:rsid w:val="002F1B04"/>
    <w:rsid w:val="003165F6"/>
    <w:rsid w:val="0032387A"/>
    <w:rsid w:val="00335624"/>
    <w:rsid w:val="00336821"/>
    <w:rsid w:val="00336C44"/>
    <w:rsid w:val="0034480F"/>
    <w:rsid w:val="00346F2F"/>
    <w:rsid w:val="0035057A"/>
    <w:rsid w:val="00354E93"/>
    <w:rsid w:val="003730CC"/>
    <w:rsid w:val="00377B43"/>
    <w:rsid w:val="00394F64"/>
    <w:rsid w:val="00397576"/>
    <w:rsid w:val="003B2A26"/>
    <w:rsid w:val="003C0E44"/>
    <w:rsid w:val="003C1234"/>
    <w:rsid w:val="003C13A0"/>
    <w:rsid w:val="003C3796"/>
    <w:rsid w:val="003D252E"/>
    <w:rsid w:val="003D5EF2"/>
    <w:rsid w:val="003E01F6"/>
    <w:rsid w:val="003E4390"/>
    <w:rsid w:val="003E481E"/>
    <w:rsid w:val="003E561B"/>
    <w:rsid w:val="003E7BA4"/>
    <w:rsid w:val="003F0CC1"/>
    <w:rsid w:val="003F1F23"/>
    <w:rsid w:val="003F43E8"/>
    <w:rsid w:val="003F48AC"/>
    <w:rsid w:val="004053F5"/>
    <w:rsid w:val="00406047"/>
    <w:rsid w:val="0041252F"/>
    <w:rsid w:val="0041358A"/>
    <w:rsid w:val="004136C1"/>
    <w:rsid w:val="0041678C"/>
    <w:rsid w:val="00420D9B"/>
    <w:rsid w:val="0042230C"/>
    <w:rsid w:val="0042742F"/>
    <w:rsid w:val="0043203D"/>
    <w:rsid w:val="00452A7A"/>
    <w:rsid w:val="00460E2E"/>
    <w:rsid w:val="00467C01"/>
    <w:rsid w:val="004722BE"/>
    <w:rsid w:val="004727FC"/>
    <w:rsid w:val="00475F84"/>
    <w:rsid w:val="00476975"/>
    <w:rsid w:val="00476B3B"/>
    <w:rsid w:val="004857B4"/>
    <w:rsid w:val="00490BC7"/>
    <w:rsid w:val="004A143F"/>
    <w:rsid w:val="004A2555"/>
    <w:rsid w:val="004A59CC"/>
    <w:rsid w:val="004C2AD4"/>
    <w:rsid w:val="004C599E"/>
    <w:rsid w:val="004C5F57"/>
    <w:rsid w:val="004D76BE"/>
    <w:rsid w:val="004E3A6D"/>
    <w:rsid w:val="004E4294"/>
    <w:rsid w:val="004E43D0"/>
    <w:rsid w:val="004F472C"/>
    <w:rsid w:val="004F4E9D"/>
    <w:rsid w:val="005018AE"/>
    <w:rsid w:val="00501EAE"/>
    <w:rsid w:val="005060F1"/>
    <w:rsid w:val="00510AFC"/>
    <w:rsid w:val="0051159A"/>
    <w:rsid w:val="005137A9"/>
    <w:rsid w:val="00514466"/>
    <w:rsid w:val="00515250"/>
    <w:rsid w:val="0052141E"/>
    <w:rsid w:val="00530BD4"/>
    <w:rsid w:val="00530C7D"/>
    <w:rsid w:val="005324C9"/>
    <w:rsid w:val="005366EF"/>
    <w:rsid w:val="00536C8C"/>
    <w:rsid w:val="00537B8D"/>
    <w:rsid w:val="00542A48"/>
    <w:rsid w:val="00544843"/>
    <w:rsid w:val="00545050"/>
    <w:rsid w:val="00560879"/>
    <w:rsid w:val="0056314E"/>
    <w:rsid w:val="00572DAD"/>
    <w:rsid w:val="005743BD"/>
    <w:rsid w:val="005821E8"/>
    <w:rsid w:val="00592123"/>
    <w:rsid w:val="005951C6"/>
    <w:rsid w:val="00597C74"/>
    <w:rsid w:val="005C4DEE"/>
    <w:rsid w:val="005C7B47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26DB1"/>
    <w:rsid w:val="006415CC"/>
    <w:rsid w:val="00642A7D"/>
    <w:rsid w:val="00647556"/>
    <w:rsid w:val="0065151B"/>
    <w:rsid w:val="00660B84"/>
    <w:rsid w:val="00662ED7"/>
    <w:rsid w:val="0066398B"/>
    <w:rsid w:val="00674099"/>
    <w:rsid w:val="00680BEC"/>
    <w:rsid w:val="00682588"/>
    <w:rsid w:val="00695F81"/>
    <w:rsid w:val="006A28F6"/>
    <w:rsid w:val="006A30F1"/>
    <w:rsid w:val="006B2E17"/>
    <w:rsid w:val="006B415F"/>
    <w:rsid w:val="006B5317"/>
    <w:rsid w:val="006C027E"/>
    <w:rsid w:val="006C3096"/>
    <w:rsid w:val="006C7767"/>
    <w:rsid w:val="006D03FD"/>
    <w:rsid w:val="006D28B6"/>
    <w:rsid w:val="006D4A46"/>
    <w:rsid w:val="006D5302"/>
    <w:rsid w:val="006E04BD"/>
    <w:rsid w:val="006E3993"/>
    <w:rsid w:val="006F1B4E"/>
    <w:rsid w:val="006F41A9"/>
    <w:rsid w:val="006F596F"/>
    <w:rsid w:val="007008DC"/>
    <w:rsid w:val="007025B5"/>
    <w:rsid w:val="00705C63"/>
    <w:rsid w:val="00713386"/>
    <w:rsid w:val="0071658C"/>
    <w:rsid w:val="0072198D"/>
    <w:rsid w:val="00723FC9"/>
    <w:rsid w:val="007402B7"/>
    <w:rsid w:val="00744D72"/>
    <w:rsid w:val="007468C1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A71E8"/>
    <w:rsid w:val="007B60E1"/>
    <w:rsid w:val="007C13F2"/>
    <w:rsid w:val="007C4793"/>
    <w:rsid w:val="007C53E1"/>
    <w:rsid w:val="007C73DD"/>
    <w:rsid w:val="007C7E71"/>
    <w:rsid w:val="007D24CC"/>
    <w:rsid w:val="007D46B6"/>
    <w:rsid w:val="007D47F3"/>
    <w:rsid w:val="007E464E"/>
    <w:rsid w:val="007E5E0F"/>
    <w:rsid w:val="007F2E51"/>
    <w:rsid w:val="007F59B2"/>
    <w:rsid w:val="007F7D83"/>
    <w:rsid w:val="008001B5"/>
    <w:rsid w:val="008026B3"/>
    <w:rsid w:val="00811238"/>
    <w:rsid w:val="00812004"/>
    <w:rsid w:val="00815B32"/>
    <w:rsid w:val="008179CB"/>
    <w:rsid w:val="00820544"/>
    <w:rsid w:val="00820C31"/>
    <w:rsid w:val="008222BE"/>
    <w:rsid w:val="0083002E"/>
    <w:rsid w:val="00830333"/>
    <w:rsid w:val="00834419"/>
    <w:rsid w:val="0083462D"/>
    <w:rsid w:val="0084114C"/>
    <w:rsid w:val="00842F99"/>
    <w:rsid w:val="008458E0"/>
    <w:rsid w:val="00852816"/>
    <w:rsid w:val="008832AB"/>
    <w:rsid w:val="00883E7B"/>
    <w:rsid w:val="00886CB6"/>
    <w:rsid w:val="008A08DE"/>
    <w:rsid w:val="008A443B"/>
    <w:rsid w:val="008A661D"/>
    <w:rsid w:val="008B12A6"/>
    <w:rsid w:val="008B2ECA"/>
    <w:rsid w:val="008B7A17"/>
    <w:rsid w:val="008E776D"/>
    <w:rsid w:val="008F0A37"/>
    <w:rsid w:val="008F2023"/>
    <w:rsid w:val="008F7184"/>
    <w:rsid w:val="008F7829"/>
    <w:rsid w:val="00903EEE"/>
    <w:rsid w:val="009146FC"/>
    <w:rsid w:val="00935B25"/>
    <w:rsid w:val="0093738D"/>
    <w:rsid w:val="0095378F"/>
    <w:rsid w:val="00953827"/>
    <w:rsid w:val="00964BFB"/>
    <w:rsid w:val="00965E65"/>
    <w:rsid w:val="009676E3"/>
    <w:rsid w:val="00980DEC"/>
    <w:rsid w:val="0099231B"/>
    <w:rsid w:val="009925D4"/>
    <w:rsid w:val="00996AC9"/>
    <w:rsid w:val="00997418"/>
    <w:rsid w:val="009A5EDF"/>
    <w:rsid w:val="009B5675"/>
    <w:rsid w:val="009C69D0"/>
    <w:rsid w:val="009D29EE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B63"/>
    <w:rsid w:val="00A13F5E"/>
    <w:rsid w:val="00A16F56"/>
    <w:rsid w:val="00A170B0"/>
    <w:rsid w:val="00A242BA"/>
    <w:rsid w:val="00A243F3"/>
    <w:rsid w:val="00A275F7"/>
    <w:rsid w:val="00A40144"/>
    <w:rsid w:val="00A519D8"/>
    <w:rsid w:val="00A52A12"/>
    <w:rsid w:val="00A52EA1"/>
    <w:rsid w:val="00A63B7D"/>
    <w:rsid w:val="00A749AE"/>
    <w:rsid w:val="00A834BF"/>
    <w:rsid w:val="00A90ABA"/>
    <w:rsid w:val="00A9521B"/>
    <w:rsid w:val="00AA2FDF"/>
    <w:rsid w:val="00AA3296"/>
    <w:rsid w:val="00AB41E7"/>
    <w:rsid w:val="00AB48DA"/>
    <w:rsid w:val="00AB79FC"/>
    <w:rsid w:val="00AC1118"/>
    <w:rsid w:val="00AD426F"/>
    <w:rsid w:val="00AD4C8A"/>
    <w:rsid w:val="00AE124E"/>
    <w:rsid w:val="00AE5D52"/>
    <w:rsid w:val="00AE6A42"/>
    <w:rsid w:val="00B05B6C"/>
    <w:rsid w:val="00B076BC"/>
    <w:rsid w:val="00B1231B"/>
    <w:rsid w:val="00B22358"/>
    <w:rsid w:val="00B30424"/>
    <w:rsid w:val="00B32F9B"/>
    <w:rsid w:val="00B62CDF"/>
    <w:rsid w:val="00B632E9"/>
    <w:rsid w:val="00B673FC"/>
    <w:rsid w:val="00B716B0"/>
    <w:rsid w:val="00B72FE5"/>
    <w:rsid w:val="00B73FBE"/>
    <w:rsid w:val="00B772DD"/>
    <w:rsid w:val="00B77F56"/>
    <w:rsid w:val="00B91204"/>
    <w:rsid w:val="00B91855"/>
    <w:rsid w:val="00BA501C"/>
    <w:rsid w:val="00BA6038"/>
    <w:rsid w:val="00BB1F2C"/>
    <w:rsid w:val="00BC5F6F"/>
    <w:rsid w:val="00BD0A50"/>
    <w:rsid w:val="00BD6078"/>
    <w:rsid w:val="00BE4472"/>
    <w:rsid w:val="00BE7FF8"/>
    <w:rsid w:val="00BF22E2"/>
    <w:rsid w:val="00BF4311"/>
    <w:rsid w:val="00BF56F3"/>
    <w:rsid w:val="00C04930"/>
    <w:rsid w:val="00C05297"/>
    <w:rsid w:val="00C2728D"/>
    <w:rsid w:val="00C4587C"/>
    <w:rsid w:val="00C50739"/>
    <w:rsid w:val="00C50831"/>
    <w:rsid w:val="00C5321D"/>
    <w:rsid w:val="00C7142A"/>
    <w:rsid w:val="00C73BE9"/>
    <w:rsid w:val="00C76580"/>
    <w:rsid w:val="00C81F3F"/>
    <w:rsid w:val="00C8205B"/>
    <w:rsid w:val="00C92A20"/>
    <w:rsid w:val="00CB0DE7"/>
    <w:rsid w:val="00CB7D82"/>
    <w:rsid w:val="00CD072F"/>
    <w:rsid w:val="00CD3892"/>
    <w:rsid w:val="00CD6597"/>
    <w:rsid w:val="00CE0758"/>
    <w:rsid w:val="00CE6C4E"/>
    <w:rsid w:val="00CE73DC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45110"/>
    <w:rsid w:val="00D61516"/>
    <w:rsid w:val="00D71A6D"/>
    <w:rsid w:val="00D72B5F"/>
    <w:rsid w:val="00D85A73"/>
    <w:rsid w:val="00D93203"/>
    <w:rsid w:val="00D979B0"/>
    <w:rsid w:val="00DA6421"/>
    <w:rsid w:val="00DB3481"/>
    <w:rsid w:val="00DB472B"/>
    <w:rsid w:val="00DB4770"/>
    <w:rsid w:val="00DC2BB0"/>
    <w:rsid w:val="00DC54AE"/>
    <w:rsid w:val="00DD36D5"/>
    <w:rsid w:val="00DD3DCE"/>
    <w:rsid w:val="00DE169C"/>
    <w:rsid w:val="00DE3042"/>
    <w:rsid w:val="00DE343E"/>
    <w:rsid w:val="00DE5668"/>
    <w:rsid w:val="00DF2FF6"/>
    <w:rsid w:val="00DF3D28"/>
    <w:rsid w:val="00DF41B6"/>
    <w:rsid w:val="00E06D70"/>
    <w:rsid w:val="00E128C6"/>
    <w:rsid w:val="00E141BF"/>
    <w:rsid w:val="00E16EA5"/>
    <w:rsid w:val="00E17E07"/>
    <w:rsid w:val="00E2120F"/>
    <w:rsid w:val="00E2138E"/>
    <w:rsid w:val="00E22931"/>
    <w:rsid w:val="00E3145A"/>
    <w:rsid w:val="00E34418"/>
    <w:rsid w:val="00E35915"/>
    <w:rsid w:val="00E50468"/>
    <w:rsid w:val="00E51B88"/>
    <w:rsid w:val="00E565ED"/>
    <w:rsid w:val="00E61F14"/>
    <w:rsid w:val="00E71F29"/>
    <w:rsid w:val="00E7230D"/>
    <w:rsid w:val="00E76337"/>
    <w:rsid w:val="00EA13B7"/>
    <w:rsid w:val="00EA525F"/>
    <w:rsid w:val="00EA56FA"/>
    <w:rsid w:val="00EA69BE"/>
    <w:rsid w:val="00EC39A2"/>
    <w:rsid w:val="00EE2BFD"/>
    <w:rsid w:val="00EE5A72"/>
    <w:rsid w:val="00EF0A81"/>
    <w:rsid w:val="00EF78DE"/>
    <w:rsid w:val="00F0037D"/>
    <w:rsid w:val="00F01A9A"/>
    <w:rsid w:val="00F0634F"/>
    <w:rsid w:val="00F13A97"/>
    <w:rsid w:val="00F17C98"/>
    <w:rsid w:val="00F20BC1"/>
    <w:rsid w:val="00F22AB6"/>
    <w:rsid w:val="00F230A9"/>
    <w:rsid w:val="00F23C59"/>
    <w:rsid w:val="00F257D1"/>
    <w:rsid w:val="00F41D74"/>
    <w:rsid w:val="00F42B7C"/>
    <w:rsid w:val="00F442F3"/>
    <w:rsid w:val="00F455B1"/>
    <w:rsid w:val="00F575A2"/>
    <w:rsid w:val="00F57DBE"/>
    <w:rsid w:val="00F603C4"/>
    <w:rsid w:val="00F63CD0"/>
    <w:rsid w:val="00F65678"/>
    <w:rsid w:val="00F70175"/>
    <w:rsid w:val="00F77C10"/>
    <w:rsid w:val="00F82C3B"/>
    <w:rsid w:val="00F83DA1"/>
    <w:rsid w:val="00F87507"/>
    <w:rsid w:val="00F96EC5"/>
    <w:rsid w:val="00FA149A"/>
    <w:rsid w:val="00FA2FBF"/>
    <w:rsid w:val="00FA4009"/>
    <w:rsid w:val="00FA430C"/>
    <w:rsid w:val="00FC1A7A"/>
    <w:rsid w:val="00FD04DF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457F-AB8B-459A-AB0B-E001A807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Grabowski Maciej</cp:lastModifiedBy>
  <cp:revision>52</cp:revision>
  <cp:lastPrinted>2025-09-23T09:59:00Z</cp:lastPrinted>
  <dcterms:created xsi:type="dcterms:W3CDTF">2025-02-12T12:12:00Z</dcterms:created>
  <dcterms:modified xsi:type="dcterms:W3CDTF">2025-09-24T09:06:00Z</dcterms:modified>
</cp:coreProperties>
</file>