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C02D6F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2657/2025</w:t>
      </w:r>
      <w:r>
        <w:rPr>
          <w:b/>
          <w:caps/>
        </w:rPr>
        <w:br/>
        <w:t>Zarządu Województwa Wielkopolskiego</w:t>
      </w:r>
    </w:p>
    <w:p w:rsidR="00A77B3E" w:rsidRDefault="00C02D6F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30 października 2025 r.</w:t>
      </w:r>
    </w:p>
    <w:p w:rsidR="00A77B3E" w:rsidRDefault="00C02D6F">
      <w:pPr>
        <w:keepNext/>
        <w:spacing w:after="480" w:line="276" w:lineRule="auto"/>
        <w:jc w:val="center"/>
      </w:pPr>
      <w:r>
        <w:rPr>
          <w:b/>
        </w:rPr>
        <w:t xml:space="preserve">w sprawie rozstrzygnięcia otwartego konkursu ofert na realizację, w formie wspierania, zadania publicznego Województwa Wielkopolskiego z dziedziny przeciwdziałania </w:t>
      </w:r>
      <w:r>
        <w:rPr>
          <w:b/>
        </w:rPr>
        <w:t>uzależnieniom (alkoholowym i/lub narkotykowym) na lata 2025-2026 oraz zatwierdzenia rozdziału środków finansowych na realizację, w formie wspierania, zadań publicznych Województwa Wielkopolskiego</w:t>
      </w:r>
    </w:p>
    <w:p w:rsidR="00A77B3E" w:rsidRDefault="00C02D6F">
      <w:pPr>
        <w:keepLines/>
        <w:spacing w:before="120" w:after="120" w:line="276" w:lineRule="auto"/>
        <w:ind w:firstLine="227"/>
      </w:pPr>
      <w:r>
        <w:t>Na podstawie art. 41 ust. 1 i art. 57 ust. 5 ustawy z 5 czer</w:t>
      </w:r>
      <w:r>
        <w:t>wca 1998 r. o samorządzie województwa (Dz. U. z 2025 r., poz. 581 tekst jedn.), art. 11 ust. 2 i art. 15 ust. 2h, 2i, 2j ustawy z dnia 24 kwietnia 2003 r. o działalności pożytku publicznego i o wolontariacie (Dz.U. z 2025 r., poz. 1338 tekst. jedn.) oraz U</w:t>
      </w:r>
      <w:r>
        <w:t>chwały nr  LVIII/1192/23 Sejmiku Województwa Wielkopolskiego z dnia 27 listopada 2023 r. roku w sprawie uchwalenia Wieloletniego programu współpracy Samorządu Województwa Wielkopolskiego z organizacjami pozarządowymi oraz innymi podmiotami prowadzącymi dzi</w:t>
      </w:r>
      <w:r>
        <w:t>ałalność pożytku publicznego na lata 2024 – 2028 (Dz. Urz. Woj. Wielkopolskiego z 2023 poz. 10626) Zarząd Województwa Wielkopolskiego uchwala, co następuje:</w:t>
      </w:r>
    </w:p>
    <w:p w:rsidR="00246F1A" w:rsidRDefault="00C02D6F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C02D6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t>Rozstrzyga się otwarty konkurs ofert na realizację zadania publicznegoh Województwa Wielko</w:t>
      </w:r>
      <w:r>
        <w:t xml:space="preserve">polskiego z dziedziny przeciwdziałania uzależnieniom (alkoholowym i/lub narkotykowym) na lata 2025-2026 ogłoszonego Uchwałą nr 2370/2025 Zarządu Województwa Wielkopolskiego z 21 sierpnia 2025 r. pn.: „Programy wsparcia dla osób uzależnionych od substancji </w:t>
      </w:r>
      <w:r>
        <w:t xml:space="preserve">psychoaktywnych utrzymujących abstynencję i ich rodzin – II edycja”, oraz zatwierdza się rozdział środków przeznaczonych na dotację, w kwocie </w:t>
      </w:r>
      <w:r>
        <w:rPr>
          <w:b/>
          <w:color w:val="000000"/>
          <w:u w:color="000000"/>
        </w:rPr>
        <w:t xml:space="preserve">54.080 zł </w:t>
      </w:r>
      <w:r>
        <w:rPr>
          <w:color w:val="000000"/>
          <w:u w:color="000000"/>
        </w:rPr>
        <w:t>(słownie: pięćdziesiąt cztery tysiące osiemdziesiąt złotych), dla podmiotu wyszczególnionego w załącznik</w:t>
      </w:r>
      <w:r>
        <w:rPr>
          <w:color w:val="000000"/>
          <w:u w:color="000000"/>
        </w:rPr>
        <w:t>u do niniejszej uchwały.</w:t>
      </w:r>
    </w:p>
    <w:p w:rsidR="00A77B3E" w:rsidRDefault="00C02D6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Informacje o podmiocie, którego oferta nie została zakwalifikowana do realizacji zadania, o którym mowa w ust. 1, znajduje się również w załączniku do niniejszej uchwały.</w:t>
      </w:r>
    </w:p>
    <w:p w:rsidR="00246F1A" w:rsidRDefault="00C02D6F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C02D6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Wynik otwartego konkursu ofert, stanowiący załączni</w:t>
      </w:r>
      <w:r>
        <w:rPr>
          <w:color w:val="000000"/>
          <w:u w:color="000000"/>
        </w:rPr>
        <w:t>k do niniejszej uchwały, ogłoszony zostanie na tablicy ogłoszeń, w Biuletynie Informacji Publicznej i na stronie internetowej Urzędu Marszałkowskiego Województwa Wielkopolskiego.</w:t>
      </w:r>
    </w:p>
    <w:p w:rsidR="00246F1A" w:rsidRDefault="00C02D6F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C02D6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Upoważnia się Panią Milenę Wawrzynowicz – Dyrektora Departamentu Zdrowi</w:t>
      </w:r>
      <w:r>
        <w:rPr>
          <w:color w:val="000000"/>
          <w:u w:color="000000"/>
        </w:rPr>
        <w:t>a oraz Jerzego Bartosza Bartkowiaka  – Zastępcę Dyrektora Departamentu Zdrowia do jednoosobowej reprezentacji przy zawieraniu umowy z podmiotem wymienionym w załączniku do niniejszej uchwały.</w:t>
      </w:r>
    </w:p>
    <w:p w:rsidR="00246F1A" w:rsidRDefault="00C02D6F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C02D6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</w:t>
      </w:r>
      <w:r>
        <w:rPr>
          <w:color w:val="000000"/>
          <w:u w:color="000000"/>
        </w:rPr>
        <w:t>rowia.</w:t>
      </w:r>
    </w:p>
    <w:p w:rsidR="00246F1A" w:rsidRDefault="00C02D6F">
      <w:pPr>
        <w:keepNext/>
        <w:spacing w:before="280" w:line="276" w:lineRule="auto"/>
        <w:jc w:val="center"/>
      </w:pPr>
      <w:r>
        <w:rPr>
          <w:b/>
        </w:rPr>
        <w:lastRenderedPageBreak/>
        <w:t>§ 5. </w:t>
      </w:r>
    </w:p>
    <w:p w:rsidR="00A77B3E" w:rsidRDefault="00C02D6F" w:rsidP="00C02D6F">
      <w:pPr>
        <w:keepLines/>
        <w:spacing w:before="120" w:after="120" w:line="276" w:lineRule="auto"/>
        <w:ind w:firstLine="283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:rsidR="00A77B3E" w:rsidRDefault="00C02D6F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2657/2025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30 października 2025 r.</w:t>
      </w:r>
    </w:p>
    <w:p w:rsidR="00A77B3E" w:rsidRDefault="00C02D6F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Podmiot wyłoniony w wyniku otwartego konkursu ofert  na realizację zadań publicznych Województwa Wielkopolskiego z dziedziny przeciwdziałania uzależnieniom (alkoholowym i/lub narkotykowym) na lata 2025-2026 pn. :</w:t>
      </w:r>
      <w:r>
        <w:rPr>
          <w:b/>
          <w:color w:val="000000"/>
          <w:u w:color="000000"/>
        </w:rPr>
        <w:br/>
        <w:t>„Programy wsparcia dla osób uzależnionych o</w:t>
      </w:r>
      <w:r>
        <w:rPr>
          <w:b/>
          <w:color w:val="000000"/>
          <w:u w:color="000000"/>
        </w:rPr>
        <w:t>d substancji psychoaktywnych utrzymujących abstynencję i ich rodzin – II edycja”</w:t>
      </w:r>
    </w:p>
    <w:p w:rsidR="00A77B3E" w:rsidRDefault="00C02D6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Oferta spełnia wymogi zawarte w art. 14 ustawy z 24 kwietnia 2003 r. o działalności pożytku publicznego i o wolontariacie oraz w ogłoszeniu konkursowym Województwa Wielkopolsk</w:t>
      </w:r>
      <w:r>
        <w:rPr>
          <w:color w:val="000000"/>
          <w:u w:color="000000"/>
        </w:rPr>
        <w:t>iego z dziedziny przeciwdziałania uzależnieniom (alkoholowym i/lub narkotykowym) na lata 2025 - 2026 z 21 sierpnia 2025 r.</w:t>
      </w:r>
    </w:p>
    <w:p w:rsidR="00A77B3E" w:rsidRDefault="00C02D6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Tabela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761"/>
        <w:gridCol w:w="4456"/>
      </w:tblGrid>
      <w:tr w:rsidR="00246F1A">
        <w:trPr>
          <w:trHeight w:val="1222"/>
        </w:trPr>
        <w:tc>
          <w:tcPr>
            <w:tcW w:w="2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46F1A" w:rsidRDefault="00246F1A"/>
          <w:p w:rsidR="00246F1A" w:rsidRDefault="00C02D6F">
            <w:pPr>
              <w:jc w:val="center"/>
            </w:pPr>
            <w:r>
              <w:rPr>
                <w:b/>
                <w:sz w:val="22"/>
              </w:rPr>
              <w:t>Plan na rok 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46F1A" w:rsidRDefault="00246F1A"/>
          <w:p w:rsidR="00246F1A" w:rsidRDefault="00C02D6F">
            <w:pPr>
              <w:jc w:val="center"/>
            </w:pPr>
            <w:r>
              <w:rPr>
                <w:b/>
                <w:sz w:val="22"/>
              </w:rPr>
              <w:t>Plan na rok 2026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02D6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Nazwa podmiotu w związku </w:t>
            </w:r>
            <w:r>
              <w:rPr>
                <w:b/>
                <w:color w:val="000000"/>
                <w:sz w:val="22"/>
                <w:u w:color="000000"/>
              </w:rPr>
              <w:br/>
              <w:t>z § 1 przedmiotowej uchwały</w:t>
            </w:r>
          </w:p>
        </w:tc>
      </w:tr>
      <w:tr w:rsidR="00246F1A">
        <w:trPr>
          <w:trHeight w:val="1248"/>
        </w:trPr>
        <w:tc>
          <w:tcPr>
            <w:tcW w:w="2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02D6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Dział 851 – Ochrona zdrowia </w:t>
            </w:r>
          </w:p>
          <w:p w:rsidR="00246F1A" w:rsidRDefault="00C02D6F">
            <w:pPr>
              <w:jc w:val="left"/>
            </w:pPr>
            <w:r>
              <w:rPr>
                <w:sz w:val="22"/>
              </w:rPr>
              <w:t>Rozdział 85154  - przeciwdziałanie alkoholizmowi</w:t>
            </w:r>
          </w:p>
          <w:p w:rsidR="00246F1A" w:rsidRDefault="00246F1A"/>
          <w:p w:rsidR="00246F1A" w:rsidRDefault="00C02D6F">
            <w:pPr>
              <w:jc w:val="left"/>
            </w:pPr>
            <w:r>
              <w:rPr>
                <w:sz w:val="22"/>
              </w:rPr>
              <w:t xml:space="preserve">§ 2360  -  dotacja celowa z budżetu jednostki samorządu terytorialnego, udzielona w trybie art. 221 ustawy, na finansowanie lub dofinansowanie zadań zleconych do realizacji organizacjom prowadzącym </w:t>
            </w:r>
            <w:r>
              <w:rPr>
                <w:sz w:val="22"/>
              </w:rPr>
              <w:t>działalność pożytku publicznego</w:t>
            </w:r>
          </w:p>
          <w:p w:rsidR="00246F1A" w:rsidRDefault="00246F1A"/>
          <w:p w:rsidR="00246F1A" w:rsidRDefault="00246F1A">
            <w:pPr>
              <w:jc w:val="right"/>
            </w:pPr>
          </w:p>
          <w:p w:rsidR="00246F1A" w:rsidRDefault="00C02D6F">
            <w:pPr>
              <w:jc w:val="right"/>
            </w:pPr>
            <w:r>
              <w:rPr>
                <w:b/>
                <w:sz w:val="22"/>
              </w:rPr>
              <w:t xml:space="preserve">  - 41.421 zł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02D6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Dział 851 – Ochrona zdrowia </w:t>
            </w:r>
          </w:p>
          <w:p w:rsidR="00246F1A" w:rsidRDefault="00C02D6F">
            <w:pPr>
              <w:jc w:val="left"/>
            </w:pPr>
            <w:r>
              <w:rPr>
                <w:sz w:val="22"/>
              </w:rPr>
              <w:t>Rozdział 85154  - przeciwdziałanie alkoholizmowi</w:t>
            </w:r>
          </w:p>
          <w:p w:rsidR="00246F1A" w:rsidRDefault="00246F1A"/>
          <w:p w:rsidR="00246F1A" w:rsidRDefault="00C02D6F">
            <w:pPr>
              <w:jc w:val="left"/>
            </w:pPr>
            <w:r>
              <w:rPr>
                <w:sz w:val="22"/>
              </w:rPr>
              <w:t xml:space="preserve">§ 2360  -  dotacja celowa z budżetu jednostki samorządu terytorialnego, udzielona w trybie art. 221 ustawy, na finansowanie lub </w:t>
            </w:r>
            <w:r>
              <w:rPr>
                <w:sz w:val="22"/>
              </w:rPr>
              <w:t>dofinansowanie zadań zleconych do realizacji organizacjom prowadzącym działalność pożytku publicznego</w:t>
            </w:r>
          </w:p>
          <w:p w:rsidR="00246F1A" w:rsidRDefault="00246F1A"/>
          <w:p w:rsidR="00246F1A" w:rsidRDefault="00C02D6F">
            <w:pPr>
              <w:jc w:val="right"/>
            </w:pPr>
            <w:r>
              <w:rPr>
                <w:b/>
                <w:sz w:val="22"/>
              </w:rPr>
              <w:t xml:space="preserve">- 38.309 zł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02D6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Konkurs pn.: „Programy wsparcia dla osób uzależnionych od substancji psychoaktywnych utrzymujących abstynencję i ich rodzin – II edycja”</w:t>
            </w:r>
          </w:p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77B3E" w:rsidRDefault="00C02D6F">
            <w:pPr>
              <w:spacing w:after="6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Gn</w:t>
            </w:r>
            <w:r>
              <w:rPr>
                <w:b/>
                <w:color w:val="000000"/>
                <w:sz w:val="22"/>
                <w:u w:color="000000"/>
              </w:rPr>
              <w:t xml:space="preserve">ieźnieńskie Stowarzyszenie Abstynenckie „ODNOWA”, Gniezno </w:t>
            </w:r>
            <w:r>
              <w:rPr>
                <w:color w:val="000000"/>
                <w:sz w:val="22"/>
                <w:u w:color="000000"/>
              </w:rPr>
              <w:t>– „Wsparcie i utrwalenie procesu trzeźwienia, zapobieganie nawrotom choroby”</w:t>
            </w:r>
            <w:r>
              <w:rPr>
                <w:color w:val="000000"/>
                <w:sz w:val="22"/>
                <w:u w:color="000000"/>
              </w:rPr>
              <w:br/>
              <w:t xml:space="preserve">– </w:t>
            </w:r>
            <w:r>
              <w:rPr>
                <w:b/>
                <w:color w:val="000000"/>
                <w:sz w:val="22"/>
                <w:u w:color="000000"/>
              </w:rPr>
              <w:t>54.080 zł</w:t>
            </w:r>
          </w:p>
          <w:p w:rsidR="00A77B3E" w:rsidRDefault="00C02D6F">
            <w:pPr>
              <w:spacing w:after="60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   [dotacja na rok 2025 – 24.330 zł,</w:t>
            </w:r>
          </w:p>
          <w:p w:rsidR="00A77B3E" w:rsidRDefault="00C02D6F">
            <w:pPr>
              <w:spacing w:after="60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dotacja na rok 2026 – 29.750 zł]</w:t>
            </w:r>
          </w:p>
          <w:p w:rsidR="00A77B3E" w:rsidRDefault="00A77B3E">
            <w:pPr>
              <w:spacing w:after="60"/>
              <w:rPr>
                <w:color w:val="000000"/>
                <w:u w:color="000000"/>
              </w:rPr>
            </w:pPr>
          </w:p>
          <w:p w:rsidR="00A77B3E" w:rsidRDefault="00C02D6F">
            <w:pPr>
              <w:jc w:val="right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Przyznana liczba punktów: 68,30%</w:t>
            </w:r>
          </w:p>
        </w:tc>
      </w:tr>
    </w:tbl>
    <w:p w:rsidR="00A77B3E" w:rsidRDefault="00C02D6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Tabela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7"/>
        <w:gridCol w:w="2175"/>
      </w:tblGrid>
      <w:tr w:rsidR="00246F1A">
        <w:trPr>
          <w:trHeight w:val="40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02D6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Informacja o podmiocie, którego oferta nie została zakwalifikowana do realizacji zadania</w:t>
            </w:r>
          </w:p>
        </w:tc>
      </w:tr>
      <w:tr w:rsidR="00246F1A">
        <w:trPr>
          <w:trHeight w:val="1832"/>
        </w:trPr>
        <w:tc>
          <w:tcPr>
            <w:tcW w:w="7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02D6F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</w:rPr>
              <w:lastRenderedPageBreak/>
              <w:t xml:space="preserve">Konkurs pn.: </w:t>
            </w:r>
            <w:r>
              <w:rPr>
                <w:sz w:val="22"/>
              </w:rPr>
              <w:t>„Programy wsparcia dla osób uzależnionych od substancji psychoaktywnych utrzymujących abstynencję i ich rodzin – II edycja</w:t>
            </w:r>
            <w:r>
              <w:rPr>
                <w:b/>
                <w:i/>
                <w:sz w:val="22"/>
              </w:rPr>
              <w:t>”:</w:t>
            </w:r>
          </w:p>
          <w:p w:rsidR="00246F1A" w:rsidRDefault="00246F1A"/>
          <w:p w:rsidR="00246F1A" w:rsidRDefault="00C02D6F">
            <w:r>
              <w:t xml:space="preserve">1. </w:t>
            </w:r>
            <w:r>
              <w:rPr>
                <w:b/>
              </w:rPr>
              <w:t>Stowarzyszenie "Dom Trzeźwości</w:t>
            </w:r>
            <w:r>
              <w:t xml:space="preserve">" </w:t>
            </w:r>
            <w:r>
              <w:rPr>
                <w:sz w:val="22"/>
              </w:rPr>
              <w:t>– "Zrozumieć siebie - żyć od nowa"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02D6F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</w:rPr>
              <w:t>Przyczyna niezakwalifikowania</w:t>
            </w:r>
          </w:p>
          <w:p w:rsidR="00246F1A" w:rsidRDefault="00246F1A"/>
          <w:p w:rsidR="00246F1A" w:rsidRDefault="00C02D6F">
            <w:r>
              <w:rPr>
                <w:b/>
                <w:i/>
                <w:sz w:val="22"/>
              </w:rPr>
              <w:t>Oferta odrzucona z przyczyn formalnych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C02D6F" w:rsidRDefault="00C02D6F">
      <w:pPr>
        <w:spacing w:before="280" w:after="280" w:line="360" w:lineRule="auto"/>
        <w:jc w:val="center"/>
      </w:pPr>
    </w:p>
    <w:p w:rsidR="00A77B3E" w:rsidRDefault="00C02D6F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bookmarkStart w:id="0" w:name="_GoBack"/>
      <w:bookmarkEnd w:id="0"/>
      <w:r>
        <w:lastRenderedPageBreak/>
        <w:t>Uzasadnienie do uchwały nr 2657/2025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30 października 2025 r.</w:t>
      </w:r>
    </w:p>
    <w:p w:rsidR="00A77B3E" w:rsidRDefault="00C02D6F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sprawie </w:t>
      </w:r>
      <w:r>
        <w:rPr>
          <w:b/>
          <w:color w:val="000000"/>
          <w:u w:color="000000"/>
        </w:rPr>
        <w:t>rozstrzygnięcia otwartego konkursów ofert na realizację, w formie wspierania, zadania publicznego Województwa Wielkopolskiego z dziedziny przeciwdziałania uzależnieniom (alkoholowym i/lub narkotykowym) na lata 2025-2026 oraz zatwierdzenia rozdziału środków</w:t>
      </w:r>
      <w:r>
        <w:rPr>
          <w:b/>
          <w:color w:val="000000"/>
          <w:u w:color="000000"/>
        </w:rPr>
        <w:t xml:space="preserve"> finansowych na realizację, w formie wspierania, zadań publicznych Województwa Wielkopolskiego</w:t>
      </w:r>
    </w:p>
    <w:p w:rsidR="00A77B3E" w:rsidRDefault="00C02D6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dotyczy zatwierdzenia rozdziału dotacji na realizację zadania publicznego Województwa Wielkopolskiego z dziedziny przeciwdziałania uzależnieniom (alkohol</w:t>
      </w:r>
      <w:r>
        <w:rPr>
          <w:color w:val="000000"/>
          <w:u w:color="000000"/>
        </w:rPr>
        <w:t>owym i/lub narkotykowym) na lata 2025-2026, podmiotowi wyłonionemu w wyniku rozstrzygnięcia otwartego konkursu ofert pn.: „Programy wsparcia dla osób uzależnionych od substancji psychoaktywnych utrzymujących abstynencję i ich rodzin – II edycja”, ogłoszone</w:t>
      </w:r>
      <w:r>
        <w:rPr>
          <w:color w:val="000000"/>
          <w:u w:color="000000"/>
        </w:rPr>
        <w:t>go 21 sierpnia 2025 r. na podstawie Uchwały Nr 2370/2025 Zarządu Województwa Wielkopolskiego.</w:t>
      </w:r>
    </w:p>
    <w:p w:rsidR="00A77B3E" w:rsidRDefault="00C02D6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Propozycje dotacji zaopiniowane zostały pozytywnie przez Komisję Konkursową na posiedzeniu, które odbyło się w dniu 24 października 2025 r.</w:t>
      </w:r>
    </w:p>
    <w:p w:rsidR="00A77B3E" w:rsidRDefault="00C02D6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15 ust</w:t>
      </w:r>
      <w:r>
        <w:rPr>
          <w:color w:val="000000"/>
          <w:u w:color="000000"/>
        </w:rPr>
        <w:t>. 2i Ustawy z dnia 24 kwietnia 2003 r. o działalności pożytku publicznego i o wolontariacie, każdy w terminie 30 dni od dnia ogłoszenia wyników konkursu, może żądać uzasadnienia wyboru lub odrzucenia oferty.</w:t>
      </w:r>
    </w:p>
    <w:p w:rsidR="00A77B3E" w:rsidRDefault="00C02D6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niniejszej uchwał</w:t>
      </w:r>
      <w:r>
        <w:rPr>
          <w:color w:val="000000"/>
          <w:u w:color="000000"/>
        </w:rPr>
        <w:t>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2D6F">
      <w:r>
        <w:separator/>
      </w:r>
    </w:p>
  </w:endnote>
  <w:endnote w:type="continuationSeparator" w:id="0">
    <w:p w:rsidR="00000000" w:rsidRDefault="00C0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46F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46F1A" w:rsidRDefault="00246F1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46F1A" w:rsidRDefault="00C02D6F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46F1A" w:rsidRDefault="00246F1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46F1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46F1A" w:rsidRDefault="00246F1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46F1A" w:rsidRDefault="00C02D6F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46F1A" w:rsidRDefault="00246F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2D6F">
      <w:r>
        <w:separator/>
      </w:r>
    </w:p>
  </w:footnote>
  <w:footnote w:type="continuationSeparator" w:id="0">
    <w:p w:rsidR="00000000" w:rsidRDefault="00C0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46F1A"/>
    <w:rsid w:val="00A77B3E"/>
    <w:rsid w:val="00C02D6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A531"/>
  <w15:docId w15:val="{0F355641-BA4B-4E3C-8D1B-65B37F1B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2657/2025 z dnia 30 października 2025 r.</dc:title>
  <dc:subject>w sprawie rozstrzygnięcia otwartego konkursu ofert na realizację, w^formie wspierania, zadania publicznego Województwa Wielkopolskiego z^dziedziny przeciwdziałania uzależnieniom (alkoholowym i/lub narkotykowym) na lata 2025-2026^oraz zatwierdzenia rozdziału środków finansowych na realizację, w^formie wspierania, zadań publicznych Województwa Wielkopolskiego</dc:subject>
  <dc:creator>paulina.markiewicz</dc:creator>
  <cp:lastModifiedBy>Markiewicz Paulina</cp:lastModifiedBy>
  <cp:revision>2</cp:revision>
  <dcterms:created xsi:type="dcterms:W3CDTF">2025-10-30T11:34:00Z</dcterms:created>
  <dcterms:modified xsi:type="dcterms:W3CDTF">2025-10-30T10:34:00Z</dcterms:modified>
  <cp:category>Akt prawny</cp:category>
</cp:coreProperties>
</file>