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B7E81" w14:textId="38329B03" w:rsidR="00A02923" w:rsidRPr="009A1B6B" w:rsidRDefault="00811238" w:rsidP="003E4B4D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9A1B6B">
        <w:t xml:space="preserve">Poznań, dnia </w:t>
      </w:r>
      <w:r w:rsidR="006D18B4">
        <w:t>13 listopada 2025</w:t>
      </w:r>
      <w:r w:rsidRPr="009A1B6B">
        <w:t xml:space="preserve"> r.</w:t>
      </w:r>
    </w:p>
    <w:p w14:paraId="224D710B" w14:textId="45E492CE" w:rsidR="00811238" w:rsidRPr="009A1B6B" w:rsidRDefault="00162EB7" w:rsidP="003E4B4D">
      <w:r w:rsidRPr="009A1B6B">
        <w:tab/>
      </w:r>
      <w:r w:rsidRPr="009A1B6B">
        <w:tab/>
        <w:t>Za dowodem doręczenia</w:t>
      </w:r>
    </w:p>
    <w:p w14:paraId="45781654" w14:textId="77777777" w:rsidR="00162EB7" w:rsidRDefault="00162EB7" w:rsidP="003E4B4D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</w:p>
    <w:p w14:paraId="220FADB2" w14:textId="77777777" w:rsidR="006D18B4" w:rsidRDefault="006D18B4" w:rsidP="006D18B4">
      <w:pPr>
        <w:spacing w:after="360"/>
        <w:rPr>
          <w:sz w:val="18"/>
          <w:szCs w:val="18"/>
        </w:rPr>
      </w:pPr>
    </w:p>
    <w:p w14:paraId="2DA48168" w14:textId="000B3251" w:rsidR="004C6E96" w:rsidRDefault="006D18B4" w:rsidP="006D18B4">
      <w:pPr>
        <w:spacing w:after="360"/>
        <w:ind w:firstLine="708"/>
        <w:rPr>
          <w:rFonts w:cstheme="minorHAnsi"/>
        </w:rPr>
      </w:pPr>
      <w:r>
        <w:rPr>
          <w:sz w:val="18"/>
          <w:szCs w:val="18"/>
        </w:rPr>
        <w:t xml:space="preserve">            </w:t>
      </w:r>
      <w:r w:rsidR="00932E75" w:rsidRPr="00932E75">
        <w:rPr>
          <w:rFonts w:cstheme="minorHAnsi"/>
        </w:rPr>
        <w:t>DSK</w:t>
      </w:r>
      <w:r w:rsidR="006F1463">
        <w:rPr>
          <w:rFonts w:cstheme="minorHAnsi"/>
        </w:rPr>
        <w:t>-V.74</w:t>
      </w:r>
      <w:r w:rsidR="005D4267">
        <w:rPr>
          <w:rFonts w:cstheme="minorHAnsi"/>
        </w:rPr>
        <w:t>40</w:t>
      </w:r>
      <w:r w:rsidR="006F1463">
        <w:rPr>
          <w:rFonts w:cstheme="minorHAnsi"/>
        </w:rPr>
        <w:t>.</w:t>
      </w:r>
      <w:r>
        <w:rPr>
          <w:rFonts w:cstheme="minorHAnsi"/>
        </w:rPr>
        <w:t>7</w:t>
      </w:r>
      <w:r w:rsidR="006F1463">
        <w:rPr>
          <w:rFonts w:cstheme="minorHAnsi"/>
        </w:rPr>
        <w:t>.202</w:t>
      </w:r>
      <w:r>
        <w:rPr>
          <w:rFonts w:cstheme="minorHAnsi"/>
        </w:rPr>
        <w:t>5</w:t>
      </w:r>
    </w:p>
    <w:p w14:paraId="7245DF1A" w14:textId="77777777" w:rsidR="00D079D2" w:rsidRPr="00912D73" w:rsidRDefault="00D079D2" w:rsidP="003E4B4D">
      <w:pPr>
        <w:spacing w:before="360" w:after="360" w:line="100" w:lineRule="atLeast"/>
        <w:jc w:val="center"/>
        <w:rPr>
          <w:rFonts w:cstheme="minorHAnsi"/>
          <w:b/>
          <w:bCs/>
          <w:color w:val="000000"/>
        </w:rPr>
      </w:pPr>
      <w:r w:rsidRPr="00912D73">
        <w:rPr>
          <w:rFonts w:cstheme="minorHAnsi"/>
          <w:b/>
          <w:bCs/>
          <w:color w:val="000000"/>
        </w:rPr>
        <w:t>OBWIESZCZENIE MARSZAŁKA WOJEWÓDZTWA WIELKOPOLSKIEGO</w:t>
      </w:r>
    </w:p>
    <w:p w14:paraId="3615767B" w14:textId="105332A2" w:rsidR="003F666C" w:rsidRPr="003F666C" w:rsidRDefault="003F666C" w:rsidP="003F666C">
      <w:pPr>
        <w:autoSpaceDE w:val="0"/>
        <w:spacing w:line="276" w:lineRule="auto"/>
        <w:rPr>
          <w:rFonts w:eastAsia="Times New Roman" w:cstheme="minorHAnsi"/>
          <w:lang w:eastAsia="pl-PL"/>
        </w:rPr>
      </w:pPr>
      <w:r w:rsidRPr="003F666C">
        <w:rPr>
          <w:rFonts w:eastAsia="Times New Roman" w:cstheme="minorHAnsi"/>
          <w:lang w:eastAsia="pl-PL"/>
        </w:rPr>
        <w:t xml:space="preserve">Na podstawie art. 41 ust. 3, art. 80a ust. 1, ust. 2, ust. 3, art. 156 ust. 1 pkt 2 i art. 161 ust. 1 ustawy </w:t>
      </w:r>
      <w:r w:rsidRPr="003F666C">
        <w:rPr>
          <w:rFonts w:eastAsia="Times New Roman" w:cstheme="minorHAnsi"/>
          <w:bCs/>
          <w:iCs/>
          <w:lang w:eastAsia="pl-PL"/>
        </w:rPr>
        <w:t>z dnia 9 czerwca 2011 r. – Prawo geologiczne i górnicze (</w:t>
      </w:r>
      <w:r>
        <w:rPr>
          <w:rFonts w:eastAsia="Times New Roman" w:cstheme="minorHAnsi"/>
          <w:lang w:eastAsia="pl-PL"/>
        </w:rPr>
        <w:t xml:space="preserve">tekst jednolity: Dz. U. </w:t>
      </w:r>
      <w:r w:rsidRPr="003F666C">
        <w:rPr>
          <w:rFonts w:eastAsia="Times New Roman" w:cstheme="minorHAnsi"/>
          <w:lang w:eastAsia="pl-PL"/>
        </w:rPr>
        <w:t>z 2024 r., poz. 1290 ze zm.)</w:t>
      </w:r>
      <w:r w:rsidRPr="003F666C">
        <w:rPr>
          <w:rFonts w:eastAsia="Times New Roman" w:cstheme="minorHAnsi"/>
          <w:bCs/>
          <w:iCs/>
          <w:lang w:eastAsia="pl-PL"/>
        </w:rPr>
        <w:t xml:space="preserve"> </w:t>
      </w:r>
      <w:r w:rsidRPr="003F666C">
        <w:rPr>
          <w:rFonts w:eastAsia="Times New Roman" w:cstheme="minorHAnsi"/>
          <w:lang w:eastAsia="pl-PL"/>
        </w:rPr>
        <w:t xml:space="preserve">oraz art. </w:t>
      </w:r>
      <w:r>
        <w:rPr>
          <w:rFonts w:eastAsia="Times New Roman" w:cstheme="minorHAnsi"/>
          <w:lang w:eastAsia="pl-PL"/>
        </w:rPr>
        <w:t>10</w:t>
      </w:r>
      <w:r w:rsidRPr="003F666C">
        <w:rPr>
          <w:rFonts w:eastAsia="Times New Roman" w:cstheme="minorHAnsi"/>
          <w:lang w:eastAsia="pl-PL"/>
        </w:rPr>
        <w:t xml:space="preserve"> § </w:t>
      </w:r>
      <w:r>
        <w:rPr>
          <w:rFonts w:eastAsia="Times New Roman" w:cstheme="minorHAnsi"/>
          <w:lang w:eastAsia="pl-PL"/>
        </w:rPr>
        <w:t>1</w:t>
      </w:r>
      <w:r w:rsidRPr="003F666C">
        <w:rPr>
          <w:rFonts w:eastAsia="Times New Roman" w:cstheme="minorHAnsi"/>
          <w:lang w:eastAsia="pl-PL"/>
        </w:rPr>
        <w:t xml:space="preserve"> ustawy z dnia 14 czerwca 1960 r. – Kodeks postępowania administracyjnego (tekst jednolity: Dz. U. z 2024 r., poz. 572 </w:t>
      </w:r>
      <w:r>
        <w:rPr>
          <w:rFonts w:eastAsia="Times New Roman" w:cstheme="minorHAnsi"/>
          <w:lang w:eastAsia="pl-PL"/>
        </w:rPr>
        <w:br/>
      </w:r>
      <w:r w:rsidRPr="003F666C">
        <w:rPr>
          <w:rFonts w:eastAsia="Times New Roman" w:cstheme="minorHAnsi"/>
          <w:lang w:eastAsia="pl-PL"/>
        </w:rPr>
        <w:t>ze zm.),</w:t>
      </w:r>
    </w:p>
    <w:p w14:paraId="4D8FCB86" w14:textId="77777777" w:rsidR="003E4B4D" w:rsidRPr="003E4B4D" w:rsidRDefault="003E4B4D" w:rsidP="003E4B4D">
      <w:pPr>
        <w:autoSpaceDE w:val="0"/>
        <w:spacing w:line="276" w:lineRule="auto"/>
        <w:ind w:firstLine="708"/>
        <w:rPr>
          <w:rFonts w:eastAsia="Times New Roman" w:cstheme="minorHAnsi"/>
          <w:lang w:eastAsia="pl-PL"/>
        </w:rPr>
      </w:pPr>
    </w:p>
    <w:p w14:paraId="223EF50F" w14:textId="4C3E0FEF" w:rsidR="003E4B4D" w:rsidRDefault="003E4B4D" w:rsidP="003E4B4D">
      <w:pPr>
        <w:autoSpaceDE w:val="0"/>
        <w:spacing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3E4B4D">
        <w:rPr>
          <w:rFonts w:eastAsia="Times New Roman" w:cstheme="minorHAnsi"/>
          <w:b/>
          <w:bCs/>
          <w:lang w:eastAsia="pl-PL"/>
        </w:rPr>
        <w:t>ZAWIADAMIAM</w:t>
      </w:r>
    </w:p>
    <w:p w14:paraId="03F61427" w14:textId="77777777" w:rsidR="003E4B4D" w:rsidRDefault="003E4B4D" w:rsidP="003E4B4D">
      <w:pPr>
        <w:autoSpaceDE w:val="0"/>
        <w:spacing w:line="276" w:lineRule="auto"/>
        <w:rPr>
          <w:rFonts w:eastAsia="Times New Roman" w:cstheme="minorHAnsi"/>
          <w:b/>
          <w:bCs/>
          <w:lang w:eastAsia="pl-PL"/>
        </w:rPr>
      </w:pPr>
    </w:p>
    <w:p w14:paraId="62A5088D" w14:textId="4BA487DF" w:rsidR="006D18B4" w:rsidRPr="006D18B4" w:rsidRDefault="003E4B4D" w:rsidP="006D18B4">
      <w:pPr>
        <w:autoSpaceDE w:val="0"/>
        <w:spacing w:line="276" w:lineRule="auto"/>
        <w:rPr>
          <w:rFonts w:eastAsia="Times New Roman" w:cstheme="minorHAnsi"/>
          <w:b/>
          <w:bCs/>
          <w:lang w:eastAsia="pl-PL"/>
        </w:rPr>
      </w:pPr>
      <w:r w:rsidRPr="003E4B4D">
        <w:rPr>
          <w:rFonts w:eastAsia="Times New Roman" w:cstheme="minorHAnsi"/>
          <w:lang w:eastAsia="pl-PL"/>
        </w:rPr>
        <w:t xml:space="preserve">o możliwości wypowiedzenia się, co do zebranych materiałów przed wydaniem decyzji w sprawie zatwierdzenia projektu robót geologicznych p.n.  </w:t>
      </w:r>
      <w:r w:rsidRPr="003E4B4D">
        <w:rPr>
          <w:rFonts w:eastAsia="Times New Roman" w:cstheme="minorHAnsi"/>
          <w:bCs/>
          <w:lang w:eastAsia="pl-PL"/>
        </w:rPr>
        <w:t>„</w:t>
      </w:r>
      <w:r w:rsidR="006D18B4">
        <w:rPr>
          <w:rFonts w:eastAsia="Times New Roman" w:cstheme="minorHAnsi"/>
          <w:bCs/>
          <w:lang w:eastAsia="pl-PL"/>
        </w:rPr>
        <w:t>Dodat</w:t>
      </w:r>
      <w:r w:rsidR="00335D35">
        <w:rPr>
          <w:rFonts w:eastAsia="Times New Roman" w:cstheme="minorHAnsi"/>
          <w:bCs/>
          <w:lang w:eastAsia="pl-PL"/>
        </w:rPr>
        <w:t>ek</w:t>
      </w:r>
      <w:r w:rsidR="006D18B4" w:rsidRPr="006D18B4">
        <w:rPr>
          <w:rFonts w:eastAsia="Times New Roman" w:cstheme="minorHAnsi"/>
          <w:bCs/>
          <w:lang w:eastAsia="pl-PL"/>
        </w:rPr>
        <w:t xml:space="preserve"> do projektu robót geologicznych dla określenia warunków geologiczno – inżynierskich w ramach opracowania Studium Techniczno – Ekonomiczno – Środowiskowego (STEŚ) dla projektu nr 00100053 budowa  linii kolejowej nr 85 na odc.  Sieradz – Kalisz – Pleszew oraz 00100054 budowa linii kolejowej nr 85 na odc. Pleszew – Poznań”, zwanego dalej „Dodatkiem…”.</w:t>
      </w:r>
      <w:r w:rsidRPr="003E4B4D">
        <w:rPr>
          <w:rFonts w:eastAsia="Times New Roman" w:cstheme="minorHAnsi"/>
          <w:lang w:eastAsia="pl-PL"/>
        </w:rPr>
        <w:br/>
      </w:r>
      <w:r w:rsidRPr="003E4B4D">
        <w:rPr>
          <w:rFonts w:eastAsia="Times New Roman" w:cstheme="minorHAnsi"/>
          <w:bCs/>
          <w:lang w:eastAsia="pl-PL"/>
        </w:rPr>
        <w:t xml:space="preserve">W związku z powyższym, ewentualne uwagi i wnioski można składać w siedzibie Departamentu Zarządzania Środowiskiem i Klimatu Urzędu Marszałkowskiego Województwa Wielkopolskiego w Poznaniu (sekretariat - X piętro, część A, pokój </w:t>
      </w:r>
      <w:r w:rsidRPr="003E4B4D">
        <w:rPr>
          <w:rFonts w:eastAsia="Times New Roman" w:cstheme="minorHAnsi"/>
          <w:bCs/>
          <w:lang w:eastAsia="pl-PL"/>
        </w:rPr>
        <w:br/>
        <w:t>nr 104</w:t>
      </w:r>
      <w:r w:rsidR="006D18B4">
        <w:rPr>
          <w:rFonts w:eastAsia="Times New Roman" w:cstheme="minorHAnsi"/>
          <w:bCs/>
          <w:lang w:eastAsia="pl-PL"/>
        </w:rPr>
        <w:t>1</w:t>
      </w:r>
      <w:r w:rsidRPr="003E4B4D">
        <w:rPr>
          <w:rFonts w:eastAsia="Times New Roman" w:cstheme="minorHAnsi"/>
          <w:bCs/>
          <w:lang w:eastAsia="pl-PL"/>
        </w:rPr>
        <w:t xml:space="preserve">) lub przesłać pocztą na adres: Urząd Marszałkowski Województwa Wielkopolskiego w Poznaniu, Departament Zarządzania Środowiskiem i Klimatu, </w:t>
      </w:r>
      <w:r w:rsidRPr="003E4B4D">
        <w:rPr>
          <w:rFonts w:eastAsia="Times New Roman" w:cstheme="minorHAnsi"/>
          <w:bCs/>
          <w:lang w:eastAsia="pl-PL"/>
        </w:rPr>
        <w:br/>
        <w:t>al. Niepodległości 34, 61-714 Poznań. Uwagi i wnioski mogą być wnoszone pisemnie, telegraficznie, za pomocą telefaksu, ustnie do protokołu oraz za pomocą środków komunikacji elektronicznej przez elektroniczną skrzynkę podawczą tutejszego Organu (e-PUAP).</w:t>
      </w:r>
      <w:r w:rsidR="006D18B4" w:rsidRPr="006D18B4">
        <w:rPr>
          <w:rFonts w:eastAsia="Times New Roman" w:cstheme="minorHAnsi"/>
          <w:bCs/>
          <w:lang w:eastAsia="pl-PL"/>
        </w:rPr>
        <w:t xml:space="preserve"> </w:t>
      </w:r>
      <w:r w:rsidR="006D18B4">
        <w:rPr>
          <w:rFonts w:eastAsia="Times New Roman" w:cstheme="minorHAnsi"/>
          <w:bCs/>
          <w:lang w:eastAsia="pl-PL"/>
        </w:rPr>
        <w:br/>
      </w:r>
      <w:r w:rsidR="006D18B4" w:rsidRPr="006D18B4">
        <w:rPr>
          <w:rFonts w:eastAsia="Times New Roman" w:cstheme="minorHAnsi"/>
          <w:bCs/>
          <w:lang w:eastAsia="pl-PL"/>
        </w:rPr>
        <w:t xml:space="preserve">Termin do wnoszenia uwag i wniosków wynosi </w:t>
      </w:r>
      <w:r w:rsidR="006D18B4" w:rsidRPr="006D18B4">
        <w:rPr>
          <w:rFonts w:eastAsia="Times New Roman" w:cstheme="minorHAnsi"/>
          <w:b/>
          <w:bCs/>
          <w:lang w:eastAsia="pl-PL"/>
        </w:rPr>
        <w:t>5 dni</w:t>
      </w:r>
      <w:r w:rsidR="006D18B4" w:rsidRPr="006D18B4">
        <w:rPr>
          <w:rFonts w:eastAsia="Times New Roman" w:cstheme="minorHAnsi"/>
          <w:bCs/>
          <w:lang w:eastAsia="pl-PL"/>
        </w:rPr>
        <w:t xml:space="preserve">, od dnia udostępnienia zawiadomienia w Biuletynie Informacji Publicznej (data udostępnienia: </w:t>
      </w:r>
      <w:r w:rsidR="006D18B4">
        <w:rPr>
          <w:rFonts w:eastAsia="Times New Roman" w:cstheme="minorHAnsi"/>
          <w:bCs/>
          <w:lang w:eastAsia="pl-PL"/>
        </w:rPr>
        <w:br/>
        <w:t>17 listopada</w:t>
      </w:r>
      <w:r w:rsidR="006D18B4" w:rsidRPr="006D18B4">
        <w:rPr>
          <w:rFonts w:eastAsia="Times New Roman" w:cstheme="minorHAnsi"/>
          <w:bCs/>
          <w:lang w:eastAsia="pl-PL"/>
        </w:rPr>
        <w:t xml:space="preserve"> 2025 r.). </w:t>
      </w:r>
      <w:r w:rsidR="006D18B4" w:rsidRPr="006D18B4">
        <w:rPr>
          <w:rFonts w:eastAsia="Times New Roman" w:cstheme="minorHAnsi"/>
          <w:bCs/>
          <w:lang w:eastAsia="pl-PL"/>
        </w:rPr>
        <w:br/>
        <w:t xml:space="preserve">Zgodnie z art. 49 § 2 ustawy Kodeks postępowania administracyjnego zawiadomienie uważa się za dokonane po upływie czternastu dni od dnia, w którym nastąpiło publiczne obwieszczenie, inne publiczne ogłoszenie lub udostępnienie pisma w Biuletynie Informacji Publicznej. W związku z powyższym termin na wniesienie uwag lub wniosków upływa w dniu </w:t>
      </w:r>
      <w:r w:rsidR="006D18B4">
        <w:rPr>
          <w:rFonts w:eastAsia="Times New Roman" w:cstheme="minorHAnsi"/>
          <w:b/>
          <w:bCs/>
          <w:lang w:eastAsia="pl-PL"/>
        </w:rPr>
        <w:t>8 grudnia</w:t>
      </w:r>
      <w:r w:rsidR="006D18B4" w:rsidRPr="006D18B4">
        <w:rPr>
          <w:rFonts w:eastAsia="Times New Roman" w:cstheme="minorHAnsi"/>
          <w:b/>
          <w:bCs/>
          <w:lang w:eastAsia="pl-PL"/>
        </w:rPr>
        <w:t xml:space="preserve"> 2025 r.</w:t>
      </w:r>
    </w:p>
    <w:p w14:paraId="7045F305" w14:textId="1DFCDE68" w:rsidR="006D18B4" w:rsidRPr="006D18B4" w:rsidRDefault="006D18B4" w:rsidP="006D18B4">
      <w:pPr>
        <w:autoSpaceDE w:val="0"/>
        <w:spacing w:line="276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lastRenderedPageBreak/>
        <w:t xml:space="preserve">Organem właściwym </w:t>
      </w:r>
      <w:r w:rsidRPr="006D18B4">
        <w:rPr>
          <w:rFonts w:eastAsia="Times New Roman" w:cstheme="minorHAnsi"/>
          <w:bCs/>
          <w:lang w:eastAsia="pl-PL"/>
        </w:rPr>
        <w:t>do rozpatrzenia uwag i wniosków oraz wydania decyzji zatwierdzającej „Dodatek …” jest Marszałek Województwa Wielkopolskiego.</w:t>
      </w:r>
    </w:p>
    <w:p w14:paraId="4688F2F0" w14:textId="2AA3D611" w:rsidR="006D18B4" w:rsidRPr="006D18B4" w:rsidRDefault="006D18B4" w:rsidP="006D18B4">
      <w:pPr>
        <w:autoSpaceDE w:val="0"/>
        <w:spacing w:line="276" w:lineRule="auto"/>
        <w:rPr>
          <w:rFonts w:eastAsia="Times New Roman" w:cstheme="minorHAnsi"/>
          <w:bCs/>
          <w:lang w:eastAsia="pl-PL"/>
        </w:rPr>
      </w:pPr>
      <w:r w:rsidRPr="006D18B4">
        <w:rPr>
          <w:rFonts w:eastAsia="Times New Roman" w:cstheme="minorHAnsi"/>
          <w:bCs/>
          <w:lang w:eastAsia="pl-PL"/>
        </w:rPr>
        <w:t xml:space="preserve">Podstawowe dane o wniosku o zatwierdzenie projektu robót geologicznych zamieszczone są w publicznie dostępnym wykazie danych o dokumentach zawierających informacje o środowisku i jego ochronie Urzędu Marszałkowskiego Województwa Wielkopolskiego w Poznaniu, zamieszczonym na stronie internetowej: </w:t>
      </w:r>
      <w:hyperlink r:id="rId9" w:history="1">
        <w:r w:rsidRPr="006D18B4">
          <w:rPr>
            <w:rStyle w:val="Hipercze"/>
            <w:rFonts w:eastAsia="Times New Roman" w:cstheme="minorHAnsi"/>
            <w:bCs/>
            <w:lang w:eastAsia="pl-PL"/>
          </w:rPr>
          <w:t>http://www.f7.umww.pl/f7/</w:t>
        </w:r>
      </w:hyperlink>
      <w:r w:rsidRPr="006D18B4">
        <w:rPr>
          <w:rFonts w:eastAsia="Times New Roman" w:cstheme="minorHAnsi"/>
          <w:lang w:eastAsia="pl-PL"/>
        </w:rPr>
        <w:br/>
      </w:r>
    </w:p>
    <w:p w14:paraId="0EDCBF3A" w14:textId="65C8F34D" w:rsidR="006D18B4" w:rsidRDefault="006D18B4" w:rsidP="006D18B4">
      <w:pPr>
        <w:autoSpaceDE w:val="0"/>
        <w:spacing w:line="276" w:lineRule="auto"/>
        <w:rPr>
          <w:rFonts w:eastAsia="Times New Roman" w:cstheme="minorHAnsi"/>
          <w:lang w:eastAsia="pl-PL"/>
        </w:rPr>
      </w:pPr>
      <w:r w:rsidRPr="006D18B4">
        <w:rPr>
          <w:rFonts w:eastAsia="Times New Roman" w:cstheme="minorHAnsi"/>
          <w:b/>
          <w:lang w:eastAsia="pl-PL"/>
        </w:rPr>
        <w:t xml:space="preserve">UWAGA: </w:t>
      </w:r>
      <w:r w:rsidRPr="006D18B4">
        <w:rPr>
          <w:rFonts w:eastAsia="Times New Roman" w:cstheme="minorHAnsi"/>
          <w:lang w:eastAsia="pl-PL"/>
        </w:rPr>
        <w:t>W piśmie stanowiącym odpowiedź na niniejsze zawiadomienie należy podać znak sprawy.</w:t>
      </w:r>
    </w:p>
    <w:p w14:paraId="692AAB2F" w14:textId="62AC2619" w:rsidR="006D18B4" w:rsidRDefault="006D18B4" w:rsidP="006D18B4">
      <w:pPr>
        <w:autoSpaceDE w:val="0"/>
        <w:spacing w:line="276" w:lineRule="auto"/>
        <w:rPr>
          <w:rFonts w:eastAsia="Times New Roman" w:cstheme="minorHAnsi"/>
          <w:lang w:eastAsia="pl-PL"/>
        </w:rPr>
      </w:pPr>
    </w:p>
    <w:p w14:paraId="013E7756" w14:textId="77777777" w:rsidR="006D18B4" w:rsidRPr="006D18B4" w:rsidRDefault="006D18B4" w:rsidP="006D18B4">
      <w:pPr>
        <w:autoSpaceDE w:val="0"/>
        <w:spacing w:line="276" w:lineRule="auto"/>
        <w:rPr>
          <w:rFonts w:eastAsia="Times New Roman" w:cstheme="minorHAnsi"/>
          <w:lang w:eastAsia="pl-PL"/>
        </w:rPr>
      </w:pPr>
    </w:p>
    <w:p w14:paraId="484CC381" w14:textId="77777777" w:rsidR="00335D35" w:rsidRPr="00335D35" w:rsidRDefault="00335D35" w:rsidP="00335D35">
      <w:pPr>
        <w:autoSpaceDE w:val="0"/>
        <w:spacing w:line="276" w:lineRule="auto"/>
        <w:rPr>
          <w:rFonts w:eastAsia="Times New Roman" w:cstheme="minorHAnsi"/>
          <w:i/>
          <w:lang w:eastAsia="pl-PL"/>
        </w:rPr>
      </w:pPr>
      <w:r w:rsidRPr="00335D35">
        <w:rPr>
          <w:rFonts w:eastAsia="Times New Roman" w:cstheme="minorHAnsi"/>
          <w:i/>
          <w:lang w:eastAsia="pl-PL"/>
        </w:rPr>
        <w:t xml:space="preserve">z up. MARSZAŁKA WOJEWÓDZTWA </w:t>
      </w:r>
    </w:p>
    <w:p w14:paraId="43F4F5F8" w14:textId="77777777" w:rsidR="00335D35" w:rsidRPr="00335D35" w:rsidRDefault="00335D35" w:rsidP="00335D35">
      <w:pPr>
        <w:autoSpaceDE w:val="0"/>
        <w:spacing w:line="276" w:lineRule="auto"/>
        <w:rPr>
          <w:rFonts w:eastAsia="Times New Roman" w:cstheme="minorHAnsi"/>
          <w:i/>
          <w:lang w:eastAsia="pl-PL"/>
        </w:rPr>
      </w:pPr>
      <w:r w:rsidRPr="00335D35">
        <w:rPr>
          <w:rFonts w:eastAsia="Times New Roman" w:cstheme="minorHAnsi"/>
          <w:i/>
          <w:lang w:eastAsia="pl-PL"/>
        </w:rPr>
        <w:t>Małgorzata Krucka - Adamkiewicz</w:t>
      </w:r>
    </w:p>
    <w:p w14:paraId="278CF739" w14:textId="77777777" w:rsidR="00335D35" w:rsidRPr="00335D35" w:rsidRDefault="00335D35" w:rsidP="00335D35">
      <w:pPr>
        <w:autoSpaceDE w:val="0"/>
        <w:spacing w:line="276" w:lineRule="auto"/>
        <w:rPr>
          <w:rFonts w:eastAsia="Times New Roman" w:cstheme="minorHAnsi"/>
          <w:i/>
          <w:lang w:eastAsia="pl-PL"/>
        </w:rPr>
      </w:pPr>
      <w:r w:rsidRPr="00335D35">
        <w:rPr>
          <w:rFonts w:eastAsia="Times New Roman" w:cstheme="minorHAnsi"/>
          <w:i/>
          <w:lang w:eastAsia="pl-PL"/>
        </w:rPr>
        <w:t>Zastępca Dyrektora Departamentu Zarządzania Środowiskiem i Klimatu</w:t>
      </w:r>
    </w:p>
    <w:p w14:paraId="65F50E29" w14:textId="77777777" w:rsidR="00335D35" w:rsidRPr="00335D35" w:rsidRDefault="00335D35" w:rsidP="00335D35">
      <w:pPr>
        <w:autoSpaceDE w:val="0"/>
        <w:spacing w:line="276" w:lineRule="auto"/>
        <w:rPr>
          <w:rFonts w:eastAsia="Times New Roman" w:cstheme="minorHAnsi"/>
          <w:i/>
          <w:lang w:eastAsia="pl-PL"/>
        </w:rPr>
      </w:pPr>
      <w:r w:rsidRPr="00335D35">
        <w:rPr>
          <w:rFonts w:eastAsia="Times New Roman" w:cstheme="minorHAnsi"/>
          <w:i/>
          <w:lang w:eastAsia="pl-PL"/>
        </w:rPr>
        <w:t>podpis elektroniczny</w:t>
      </w:r>
    </w:p>
    <w:p w14:paraId="5A0E41D4" w14:textId="74C71692" w:rsidR="007F39E6" w:rsidRDefault="007F39E6" w:rsidP="00335D35">
      <w:pPr>
        <w:autoSpaceDE w:val="0"/>
        <w:spacing w:line="276" w:lineRule="auto"/>
        <w:rPr>
          <w:rFonts w:cstheme="minorHAnsi"/>
        </w:rPr>
      </w:pPr>
      <w:bookmarkStart w:id="0" w:name="_GoBack"/>
      <w:bookmarkEnd w:id="0"/>
    </w:p>
    <w:p w14:paraId="70004B96" w14:textId="77777777" w:rsidR="007F39E6" w:rsidRDefault="007F39E6" w:rsidP="003E4B4D">
      <w:pPr>
        <w:autoSpaceDE w:val="0"/>
        <w:spacing w:line="276" w:lineRule="auto"/>
        <w:ind w:firstLine="708"/>
        <w:rPr>
          <w:rFonts w:cstheme="minorHAnsi"/>
        </w:rPr>
      </w:pPr>
    </w:p>
    <w:p w14:paraId="5660B712" w14:textId="77777777" w:rsidR="007F39E6" w:rsidRPr="00610CE5" w:rsidRDefault="007F39E6" w:rsidP="003E4B4D">
      <w:pPr>
        <w:autoSpaceDE w:val="0"/>
        <w:spacing w:line="276" w:lineRule="auto"/>
        <w:ind w:firstLine="708"/>
        <w:rPr>
          <w:rFonts w:cstheme="minorHAnsi"/>
          <w:sz w:val="8"/>
          <w:szCs w:val="8"/>
        </w:rPr>
      </w:pPr>
    </w:p>
    <w:p w14:paraId="575C17DC" w14:textId="77777777" w:rsidR="007F39E6" w:rsidRPr="004D5BC1" w:rsidRDefault="007F39E6" w:rsidP="003E4B4D">
      <w:pPr>
        <w:pStyle w:val="Tekstpodstawowywcity"/>
        <w:tabs>
          <w:tab w:val="left" w:pos="360"/>
        </w:tabs>
        <w:spacing w:after="0" w:line="276" w:lineRule="auto"/>
        <w:ind w:left="0"/>
        <w:rPr>
          <w:rFonts w:cstheme="minorHAnsi"/>
          <w:sz w:val="20"/>
          <w:szCs w:val="20"/>
        </w:rPr>
      </w:pPr>
      <w:r w:rsidRPr="004D5BC1">
        <w:rPr>
          <w:rFonts w:cstheme="minorHAnsi"/>
          <w:sz w:val="20"/>
          <w:szCs w:val="20"/>
        </w:rPr>
        <w:t>Otrzymują:</w:t>
      </w:r>
    </w:p>
    <w:p w14:paraId="030C4976" w14:textId="6F8F1A83" w:rsidR="007F39E6" w:rsidRPr="004D5BC1" w:rsidRDefault="006D18B4" w:rsidP="003E4B4D">
      <w:pPr>
        <w:pStyle w:val="Nagwek"/>
        <w:numPr>
          <w:ilvl w:val="0"/>
          <w:numId w:val="6"/>
        </w:numPr>
        <w:tabs>
          <w:tab w:val="left" w:pos="360"/>
        </w:tabs>
        <w:spacing w:line="276" w:lineRule="auto"/>
        <w:ind w:hanging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Łukasz Rak</w:t>
      </w:r>
      <w:r w:rsidR="007F39E6" w:rsidRPr="004D5BC1">
        <w:rPr>
          <w:rFonts w:cstheme="minorHAnsi"/>
          <w:sz w:val="20"/>
          <w:szCs w:val="20"/>
        </w:rPr>
        <w:t xml:space="preserve">  – pełnomocnik</w:t>
      </w:r>
    </w:p>
    <w:p w14:paraId="096AF4FC" w14:textId="77777777" w:rsidR="007F39E6" w:rsidRPr="004D5BC1" w:rsidRDefault="007F39E6" w:rsidP="003E4B4D">
      <w:pPr>
        <w:pStyle w:val="Nagwek"/>
        <w:tabs>
          <w:tab w:val="left" w:pos="360"/>
        </w:tabs>
        <w:spacing w:line="276" w:lineRule="auto"/>
        <w:rPr>
          <w:rFonts w:cstheme="minorHAnsi"/>
          <w:sz w:val="20"/>
          <w:szCs w:val="20"/>
        </w:rPr>
      </w:pPr>
      <w:r w:rsidRPr="004D5BC1">
        <w:rPr>
          <w:rFonts w:cstheme="minorHAnsi"/>
          <w:sz w:val="20"/>
          <w:szCs w:val="20"/>
        </w:rPr>
        <w:t xml:space="preserve">2.    </w:t>
      </w:r>
      <w:r>
        <w:rPr>
          <w:rFonts w:cstheme="minorHAnsi"/>
          <w:sz w:val="20"/>
          <w:szCs w:val="20"/>
        </w:rPr>
        <w:t xml:space="preserve"> </w:t>
      </w:r>
      <w:r w:rsidRPr="004D5BC1">
        <w:rPr>
          <w:rFonts w:cstheme="minorHAnsi"/>
          <w:sz w:val="20"/>
          <w:szCs w:val="20"/>
        </w:rPr>
        <w:t>Pozostałe Strony – w trybie art. 41 ust. 3 w zw. z art. 80 ust. 3 ustawy Prawo geologiczne i górnicze</w:t>
      </w:r>
    </w:p>
    <w:p w14:paraId="6745151B" w14:textId="77777777" w:rsidR="007F39E6" w:rsidRPr="004D5BC1" w:rsidRDefault="007F39E6" w:rsidP="003E4B4D">
      <w:pPr>
        <w:pStyle w:val="Akapitzlist"/>
        <w:numPr>
          <w:ilvl w:val="0"/>
          <w:numId w:val="7"/>
        </w:numPr>
        <w:tabs>
          <w:tab w:val="left" w:pos="360"/>
          <w:tab w:val="center" w:pos="4536"/>
          <w:tab w:val="right" w:pos="9072"/>
        </w:tabs>
        <w:spacing w:line="276" w:lineRule="auto"/>
        <w:ind w:hanging="720"/>
        <w:rPr>
          <w:rFonts w:cstheme="minorHAnsi"/>
          <w:sz w:val="20"/>
          <w:szCs w:val="20"/>
        </w:rPr>
      </w:pPr>
      <w:r w:rsidRPr="004D5BC1">
        <w:rPr>
          <w:rFonts w:cstheme="minorHAnsi"/>
          <w:sz w:val="20"/>
          <w:szCs w:val="20"/>
        </w:rPr>
        <w:t>Aa</w:t>
      </w:r>
    </w:p>
    <w:p w14:paraId="4E7EB48D" w14:textId="77777777" w:rsidR="000E1BA8" w:rsidRPr="000E1BA8" w:rsidRDefault="000E1BA8" w:rsidP="003E4B4D">
      <w:pPr>
        <w:pStyle w:val="Nagwek"/>
        <w:tabs>
          <w:tab w:val="left" w:pos="360"/>
        </w:tabs>
        <w:ind w:left="720"/>
        <w:rPr>
          <w:rFonts w:cstheme="minorHAnsi"/>
          <w:sz w:val="20"/>
          <w:szCs w:val="20"/>
        </w:rPr>
      </w:pPr>
    </w:p>
    <w:p w14:paraId="76E833DD" w14:textId="77777777" w:rsidR="000838C2" w:rsidRPr="00AD4C08" w:rsidRDefault="000838C2" w:rsidP="003E4B4D">
      <w:pPr>
        <w:pStyle w:val="Tekstpodstawowy"/>
        <w:tabs>
          <w:tab w:val="left" w:pos="390"/>
        </w:tabs>
        <w:spacing w:line="20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AD4C08">
        <w:rPr>
          <w:rFonts w:asciiTheme="minorHAnsi" w:hAnsiTheme="minorHAnsi" w:cstheme="minorHAnsi"/>
          <w:sz w:val="20"/>
          <w:szCs w:val="20"/>
        </w:rPr>
        <w:t>Sprawę prowadzi:</w:t>
      </w:r>
    </w:p>
    <w:p w14:paraId="451A9E85" w14:textId="77777777" w:rsidR="000838C2" w:rsidRPr="00AD4C08" w:rsidRDefault="000838C2" w:rsidP="003E4B4D">
      <w:pPr>
        <w:pStyle w:val="Tekstpodstawowy"/>
        <w:tabs>
          <w:tab w:val="left" w:pos="390"/>
        </w:tabs>
        <w:spacing w:line="20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AD4C08">
        <w:rPr>
          <w:rFonts w:asciiTheme="minorHAnsi" w:hAnsiTheme="minorHAnsi" w:cstheme="minorHAnsi"/>
          <w:sz w:val="20"/>
          <w:szCs w:val="20"/>
        </w:rPr>
        <w:t>Edyta Rachut</w:t>
      </w:r>
    </w:p>
    <w:p w14:paraId="29402A43" w14:textId="77777777" w:rsidR="000838C2" w:rsidRPr="00AD4C08" w:rsidRDefault="000838C2" w:rsidP="003E4B4D">
      <w:pPr>
        <w:pStyle w:val="Tekstpodstawowy"/>
        <w:tabs>
          <w:tab w:val="left" w:pos="390"/>
        </w:tabs>
        <w:spacing w:line="20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AD4C08">
        <w:rPr>
          <w:rFonts w:asciiTheme="minorHAnsi" w:hAnsiTheme="minorHAnsi" w:cstheme="minorHAnsi"/>
          <w:sz w:val="20"/>
          <w:szCs w:val="20"/>
        </w:rPr>
        <w:t>Tel.: 61 626 64 88</w:t>
      </w:r>
    </w:p>
    <w:p w14:paraId="1DA20CEE" w14:textId="77777777" w:rsidR="000838C2" w:rsidRPr="00AD4C08" w:rsidRDefault="000838C2" w:rsidP="003E4B4D">
      <w:pPr>
        <w:pStyle w:val="Tekstpodstawowy"/>
        <w:spacing w:line="20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AD4C08">
        <w:rPr>
          <w:rFonts w:asciiTheme="minorHAnsi" w:hAnsiTheme="minorHAnsi" w:cstheme="minorHAnsi"/>
          <w:sz w:val="20"/>
          <w:szCs w:val="20"/>
        </w:rPr>
        <w:t>Pokój nr 1051</w:t>
      </w:r>
    </w:p>
    <w:p w14:paraId="2BD3FE75" w14:textId="163C25BB" w:rsidR="00ED181A" w:rsidRDefault="000838C2" w:rsidP="003E4B4D">
      <w:pPr>
        <w:pStyle w:val="Tekstpodstawowy"/>
        <w:spacing w:line="200" w:lineRule="atLeast"/>
        <w:jc w:val="left"/>
        <w:rPr>
          <w:rFonts w:asciiTheme="minorHAnsi" w:hAnsiTheme="minorHAnsi" w:cstheme="minorHAnsi"/>
          <w:sz w:val="20"/>
          <w:szCs w:val="20"/>
          <w:lang w:val="en-US"/>
        </w:rPr>
      </w:pPr>
      <w:r w:rsidRPr="00AD4C08">
        <w:rPr>
          <w:rFonts w:asciiTheme="minorHAnsi" w:hAnsiTheme="minorHAnsi" w:cstheme="minorHAnsi"/>
          <w:sz w:val="20"/>
          <w:szCs w:val="20"/>
          <w:lang w:val="en-US"/>
        </w:rPr>
        <w:t xml:space="preserve">e-mail: </w:t>
      </w:r>
      <w:hyperlink r:id="rId10" w:history="1">
        <w:r w:rsidR="00D079D2" w:rsidRPr="00D079D2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  <w:lang w:val="en-US"/>
          </w:rPr>
          <w:t>edyta.rachut@umww.pl</w:t>
        </w:r>
      </w:hyperlink>
    </w:p>
    <w:p w14:paraId="00591059" w14:textId="25B5613B" w:rsidR="00D079D2" w:rsidRDefault="00D079D2" w:rsidP="003E4B4D">
      <w:pPr>
        <w:pStyle w:val="Tekstpodstawowy"/>
        <w:spacing w:line="200" w:lineRule="atLeast"/>
        <w:jc w:val="left"/>
        <w:rPr>
          <w:rFonts w:asciiTheme="minorHAnsi" w:hAnsiTheme="minorHAnsi" w:cstheme="minorHAnsi"/>
          <w:sz w:val="20"/>
          <w:szCs w:val="20"/>
          <w:lang w:val="en-US"/>
        </w:rPr>
      </w:pPr>
    </w:p>
    <w:p w14:paraId="44260FF7" w14:textId="01741E4D" w:rsidR="00D079D2" w:rsidRPr="00D079D2" w:rsidRDefault="00D079D2" w:rsidP="003E4B4D">
      <w:pPr>
        <w:tabs>
          <w:tab w:val="center" w:pos="6730"/>
        </w:tabs>
        <w:rPr>
          <w:rFonts w:eastAsia="Times New Roman" w:cstheme="minorHAnsi"/>
          <w:sz w:val="20"/>
          <w:szCs w:val="20"/>
          <w:lang w:eastAsia="pl-PL"/>
        </w:rPr>
      </w:pPr>
      <w:r w:rsidRPr="00D079D2">
        <w:rPr>
          <w:rFonts w:eastAsia="Times New Roman" w:cstheme="minorHAnsi"/>
          <w:sz w:val="20"/>
          <w:szCs w:val="20"/>
          <w:lang w:eastAsia="pl-PL"/>
        </w:rPr>
        <w:t>Data zamieszczenia w Bi</w:t>
      </w:r>
      <w:r w:rsidR="003E4B4D">
        <w:rPr>
          <w:rFonts w:eastAsia="Times New Roman" w:cstheme="minorHAnsi"/>
          <w:sz w:val="20"/>
          <w:szCs w:val="20"/>
          <w:lang w:eastAsia="pl-PL"/>
        </w:rPr>
        <w:t xml:space="preserve">uletynie Informacji Publicznej: </w:t>
      </w:r>
      <w:r w:rsidR="006D18B4">
        <w:rPr>
          <w:rFonts w:eastAsia="Times New Roman" w:cstheme="minorHAnsi"/>
          <w:sz w:val="20"/>
          <w:szCs w:val="20"/>
          <w:lang w:eastAsia="pl-PL"/>
        </w:rPr>
        <w:t>17 listopada 2025</w:t>
      </w:r>
      <w:r w:rsidRPr="00D079D2">
        <w:rPr>
          <w:rFonts w:eastAsia="Times New Roman" w:cstheme="minorHAnsi"/>
          <w:sz w:val="20"/>
          <w:szCs w:val="20"/>
          <w:lang w:eastAsia="pl-PL"/>
        </w:rPr>
        <w:t xml:space="preserve"> r.</w:t>
      </w:r>
    </w:p>
    <w:p w14:paraId="15F78171" w14:textId="4F006F26" w:rsidR="00ED181A" w:rsidRDefault="00ED181A" w:rsidP="003E4B4D">
      <w:pPr>
        <w:tabs>
          <w:tab w:val="center" w:pos="6730"/>
        </w:tabs>
        <w:rPr>
          <w:b/>
          <w:bCs/>
          <w:sz w:val="20"/>
          <w:szCs w:val="20"/>
        </w:rPr>
      </w:pPr>
    </w:p>
    <w:p w14:paraId="178EB6E1" w14:textId="360C9EBA" w:rsidR="00ED181A" w:rsidRDefault="00ED181A" w:rsidP="003E4B4D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1D320C3B" w14:textId="4FEF3D2A" w:rsidR="00ED181A" w:rsidRDefault="00ED181A" w:rsidP="003E4B4D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280A421C" w14:textId="2E54CD1F" w:rsidR="00ED181A" w:rsidRDefault="00ED181A" w:rsidP="003E4B4D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064DE021" w14:textId="1FDC84E8" w:rsidR="00ED181A" w:rsidRDefault="00ED181A" w:rsidP="003E4B4D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69E3818F" w14:textId="34233D62" w:rsidR="00ED181A" w:rsidRDefault="00ED181A" w:rsidP="003E4B4D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46F69B23" w14:textId="1CE9AF80" w:rsidR="00ED181A" w:rsidRDefault="00ED181A" w:rsidP="003E4B4D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4BFE75A6" w14:textId="79E70663" w:rsidR="00ED181A" w:rsidRDefault="00ED181A" w:rsidP="003E4B4D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2EECF675" w14:textId="5CF890EF" w:rsidR="00ED181A" w:rsidRDefault="00ED181A" w:rsidP="003E4B4D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46DD042E" w14:textId="344C0D82" w:rsidR="00ED181A" w:rsidRDefault="00ED181A" w:rsidP="003E4B4D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64AEF676" w14:textId="6C7A2336" w:rsidR="00ED181A" w:rsidRDefault="00ED181A" w:rsidP="003E4B4D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24A5C754" w14:textId="32295A25" w:rsidR="00ED181A" w:rsidRDefault="00ED181A" w:rsidP="003E4B4D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77740E36" w14:textId="55FF9DD3" w:rsidR="00ED181A" w:rsidRDefault="00ED181A" w:rsidP="003E4B4D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4A569DBD" w14:textId="1C0B9DC5" w:rsidR="00ED181A" w:rsidRDefault="00ED181A" w:rsidP="003E4B4D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786D34F3" w14:textId="4F2A8945" w:rsidR="00ED181A" w:rsidRDefault="00ED181A" w:rsidP="003E4B4D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4F2079A5" w14:textId="4ABDBE83" w:rsidR="00ED181A" w:rsidRDefault="00ED181A" w:rsidP="006D18B4">
      <w:pPr>
        <w:tabs>
          <w:tab w:val="center" w:pos="6730"/>
        </w:tabs>
        <w:rPr>
          <w:b/>
          <w:bCs/>
          <w:sz w:val="20"/>
          <w:szCs w:val="20"/>
        </w:rPr>
      </w:pPr>
    </w:p>
    <w:sectPr w:rsidR="00ED181A" w:rsidSect="00ED181A">
      <w:footerReference w:type="default" r:id="rId11"/>
      <w:headerReference w:type="first" r:id="rId12"/>
      <w:footerReference w:type="first" r:id="rId13"/>
      <w:pgSz w:w="11906" w:h="16838"/>
      <w:pgMar w:top="851" w:right="170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96082" w14:textId="77777777" w:rsidR="00AD2880" w:rsidRDefault="00AD2880" w:rsidP="007D24CC">
      <w:r>
        <w:separator/>
      </w:r>
    </w:p>
  </w:endnote>
  <w:endnote w:type="continuationSeparator" w:id="0">
    <w:p w14:paraId="0EE13E77" w14:textId="77777777" w:rsidR="00AD2880" w:rsidRDefault="00AD288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14057"/>
      <w:docPartObj>
        <w:docPartGallery w:val="Page Numbers (Bottom of Page)"/>
        <w:docPartUnique/>
      </w:docPartObj>
    </w:sdtPr>
    <w:sdtEndPr/>
    <w:sdtContent>
      <w:p w14:paraId="23C02FCE" w14:textId="483182A8" w:rsidR="007F39E6" w:rsidRDefault="007F39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D35">
          <w:rPr>
            <w:noProof/>
          </w:rPr>
          <w:t>2</w:t>
        </w:r>
        <w:r>
          <w:fldChar w:fldCharType="end"/>
        </w:r>
      </w:p>
    </w:sdtContent>
  </w:sdt>
  <w:p w14:paraId="2520EDA0" w14:textId="77777777" w:rsidR="007F39E6" w:rsidRDefault="007F39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73A40" w14:textId="3BF13289" w:rsidR="007F39E6" w:rsidRPr="004E4070" w:rsidRDefault="007F39E6" w:rsidP="00ED181A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547CCDFC" wp14:editId="506968EE">
          <wp:simplePos x="0" y="0"/>
          <wp:positionH relativeFrom="margin">
            <wp:posOffset>3742690</wp:posOffset>
          </wp:positionH>
          <wp:positionV relativeFrom="margin">
            <wp:posOffset>8750300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F34EB" wp14:editId="617DFE33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E0D81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DDAC5" wp14:editId="120E9528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8C051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59828735" w14:textId="3C042414" w:rsidR="007F39E6" w:rsidRPr="00FF4EC8" w:rsidRDefault="007F39E6" w:rsidP="00ED181A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7F89F3E9" w14:textId="77777777" w:rsidR="007F39E6" w:rsidRPr="00C05297" w:rsidRDefault="007F39E6" w:rsidP="00ED181A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11BF0524" w14:textId="77777777" w:rsidR="007F39E6" w:rsidRDefault="007F3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6FBCB" w14:textId="77777777" w:rsidR="00AD2880" w:rsidRDefault="00AD2880" w:rsidP="007D24CC">
      <w:r>
        <w:separator/>
      </w:r>
    </w:p>
  </w:footnote>
  <w:footnote w:type="continuationSeparator" w:id="0">
    <w:p w14:paraId="7BD2CCAC" w14:textId="77777777" w:rsidR="00AD2880" w:rsidRDefault="00AD2880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4B5A4" w14:textId="20EBE781" w:rsidR="007F39E6" w:rsidRDefault="007F39E6">
    <w:pPr>
      <w:pStyle w:val="Nagwek"/>
      <w:jc w:val="right"/>
    </w:pPr>
  </w:p>
  <w:p w14:paraId="68F1A06F" w14:textId="77777777" w:rsidR="007F39E6" w:rsidRDefault="007F39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6565"/>
    <w:multiLevelType w:val="hybridMultilevel"/>
    <w:tmpl w:val="023042C0"/>
    <w:lvl w:ilvl="0" w:tplc="8E56019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D350B"/>
    <w:multiLevelType w:val="hybridMultilevel"/>
    <w:tmpl w:val="44364DFA"/>
    <w:lvl w:ilvl="0" w:tplc="4358F1D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1D3511F"/>
    <w:multiLevelType w:val="hybridMultilevel"/>
    <w:tmpl w:val="BC18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E1213"/>
    <w:multiLevelType w:val="hybridMultilevel"/>
    <w:tmpl w:val="534AB800"/>
    <w:lvl w:ilvl="0" w:tplc="CE2CE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88703A"/>
    <w:multiLevelType w:val="hybridMultilevel"/>
    <w:tmpl w:val="7F80AF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13EF7"/>
    <w:multiLevelType w:val="multilevel"/>
    <w:tmpl w:val="7F32328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15C9B"/>
    <w:rsid w:val="000838C2"/>
    <w:rsid w:val="000E1BA8"/>
    <w:rsid w:val="000E3F23"/>
    <w:rsid w:val="000F575E"/>
    <w:rsid w:val="00117ADD"/>
    <w:rsid w:val="0012041F"/>
    <w:rsid w:val="00156FA4"/>
    <w:rsid w:val="00162EB7"/>
    <w:rsid w:val="00166018"/>
    <w:rsid w:val="001A3D98"/>
    <w:rsid w:val="00234740"/>
    <w:rsid w:val="002622A3"/>
    <w:rsid w:val="002C0D24"/>
    <w:rsid w:val="00324767"/>
    <w:rsid w:val="00335D35"/>
    <w:rsid w:val="00383921"/>
    <w:rsid w:val="003A13E6"/>
    <w:rsid w:val="003A2407"/>
    <w:rsid w:val="003B731E"/>
    <w:rsid w:val="003C078B"/>
    <w:rsid w:val="003C0E44"/>
    <w:rsid w:val="003E4390"/>
    <w:rsid w:val="003E4B4D"/>
    <w:rsid w:val="003F43E8"/>
    <w:rsid w:val="003F666C"/>
    <w:rsid w:val="0042216C"/>
    <w:rsid w:val="00467C01"/>
    <w:rsid w:val="00496421"/>
    <w:rsid w:val="004B1032"/>
    <w:rsid w:val="004C6639"/>
    <w:rsid w:val="004C6E96"/>
    <w:rsid w:val="004E43D0"/>
    <w:rsid w:val="004F4E2D"/>
    <w:rsid w:val="005018AE"/>
    <w:rsid w:val="0052141E"/>
    <w:rsid w:val="0055681B"/>
    <w:rsid w:val="0056314E"/>
    <w:rsid w:val="00586675"/>
    <w:rsid w:val="00595968"/>
    <w:rsid w:val="005C6A82"/>
    <w:rsid w:val="005D04C8"/>
    <w:rsid w:val="005D4267"/>
    <w:rsid w:val="005F41E7"/>
    <w:rsid w:val="00644831"/>
    <w:rsid w:val="00675A29"/>
    <w:rsid w:val="00680BEC"/>
    <w:rsid w:val="00683241"/>
    <w:rsid w:val="00695FD6"/>
    <w:rsid w:val="006A325C"/>
    <w:rsid w:val="006B731B"/>
    <w:rsid w:val="006C3597"/>
    <w:rsid w:val="006D18B4"/>
    <w:rsid w:val="006D3FDD"/>
    <w:rsid w:val="006E04BD"/>
    <w:rsid w:val="006F1463"/>
    <w:rsid w:val="00704023"/>
    <w:rsid w:val="007267E5"/>
    <w:rsid w:val="00747DDF"/>
    <w:rsid w:val="00796128"/>
    <w:rsid w:val="007A3EFC"/>
    <w:rsid w:val="007C7762"/>
    <w:rsid w:val="007D24CC"/>
    <w:rsid w:val="007D47F3"/>
    <w:rsid w:val="007E1737"/>
    <w:rsid w:val="007E4DC3"/>
    <w:rsid w:val="007F39E6"/>
    <w:rsid w:val="00811238"/>
    <w:rsid w:val="00856A5E"/>
    <w:rsid w:val="008628A4"/>
    <w:rsid w:val="00866E09"/>
    <w:rsid w:val="008809BE"/>
    <w:rsid w:val="008A08DE"/>
    <w:rsid w:val="00907014"/>
    <w:rsid w:val="00920801"/>
    <w:rsid w:val="00921A55"/>
    <w:rsid w:val="0092412D"/>
    <w:rsid w:val="00932E75"/>
    <w:rsid w:val="00964EC5"/>
    <w:rsid w:val="009A1B6B"/>
    <w:rsid w:val="009D3B9F"/>
    <w:rsid w:val="009D6D90"/>
    <w:rsid w:val="009E38F5"/>
    <w:rsid w:val="009E6B77"/>
    <w:rsid w:val="009F755E"/>
    <w:rsid w:val="00A02923"/>
    <w:rsid w:val="00A3569C"/>
    <w:rsid w:val="00A815A1"/>
    <w:rsid w:val="00A93F32"/>
    <w:rsid w:val="00AC1632"/>
    <w:rsid w:val="00AD2880"/>
    <w:rsid w:val="00AD4C08"/>
    <w:rsid w:val="00AF0C71"/>
    <w:rsid w:val="00AF3E85"/>
    <w:rsid w:val="00B041E5"/>
    <w:rsid w:val="00B05308"/>
    <w:rsid w:val="00B16D59"/>
    <w:rsid w:val="00BA5D4E"/>
    <w:rsid w:val="00BD6078"/>
    <w:rsid w:val="00BE448F"/>
    <w:rsid w:val="00BE6B04"/>
    <w:rsid w:val="00BF1A03"/>
    <w:rsid w:val="00BF4311"/>
    <w:rsid w:val="00C04930"/>
    <w:rsid w:val="00C05297"/>
    <w:rsid w:val="00C11220"/>
    <w:rsid w:val="00CD2C87"/>
    <w:rsid w:val="00CD7878"/>
    <w:rsid w:val="00CE0EE3"/>
    <w:rsid w:val="00CF1B99"/>
    <w:rsid w:val="00D0069F"/>
    <w:rsid w:val="00D063B2"/>
    <w:rsid w:val="00D079D2"/>
    <w:rsid w:val="00D239D4"/>
    <w:rsid w:val="00D2618D"/>
    <w:rsid w:val="00D71A6D"/>
    <w:rsid w:val="00DC07F6"/>
    <w:rsid w:val="00DC54AE"/>
    <w:rsid w:val="00DC64D6"/>
    <w:rsid w:val="00E50468"/>
    <w:rsid w:val="00EA0F5E"/>
    <w:rsid w:val="00EA69BE"/>
    <w:rsid w:val="00EB1E3F"/>
    <w:rsid w:val="00ED181A"/>
    <w:rsid w:val="00EF41C5"/>
    <w:rsid w:val="00F37E0E"/>
    <w:rsid w:val="00F55289"/>
    <w:rsid w:val="00F7507F"/>
    <w:rsid w:val="00FD27D6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Hoofdstuk,1-Titre 1,Tytuł1,Tytu31,Tytuł 1 st.,Tytu³1,Heading 1 Char,Heading 1 Char Znak,Nagłówek 11 Znak,Nagłówek 11,Nagłówek 1 - ST,Title 1,Section Heading Char,Rozdział I,TYTUŁ1,paragraf,1 ghost,g,_SW_poz.1,Sener 1,CAPÍTULO,He,Titulo 1"/>
    <w:basedOn w:val="Normalny"/>
    <w:next w:val="Normalny"/>
    <w:link w:val="Nagwek1Znak"/>
    <w:uiPriority w:val="9"/>
    <w:qFormat/>
    <w:rsid w:val="002C0D24"/>
    <w:pPr>
      <w:keepNext/>
      <w:pageBreakBefore/>
      <w:numPr>
        <w:numId w:val="5"/>
      </w:numPr>
      <w:shd w:val="clear" w:color="auto" w:fill="D9D9D9" w:themeFill="background1" w:themeFillShade="D9"/>
      <w:overflowPunct w:val="0"/>
      <w:autoSpaceDE w:val="0"/>
      <w:autoSpaceDN w:val="0"/>
      <w:adjustRightInd w:val="0"/>
      <w:spacing w:before="240" w:after="240" w:line="276" w:lineRule="auto"/>
      <w:jc w:val="both"/>
      <w:textAlignment w:val="baseline"/>
      <w:outlineLvl w:val="0"/>
    </w:pPr>
    <w:rPr>
      <w:rFonts w:eastAsia="Times New Roman" w:cs="Times New Roman"/>
      <w:b/>
      <w:kern w:val="28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932E75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2E75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2E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2E75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2EB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62EB7"/>
  </w:style>
  <w:style w:type="paragraph" w:styleId="Akapitzlist">
    <w:name w:val="List Paragraph"/>
    <w:basedOn w:val="Normalny"/>
    <w:uiPriority w:val="34"/>
    <w:qFormat/>
    <w:rsid w:val="00DC64D6"/>
    <w:pPr>
      <w:ind w:left="720"/>
      <w:contextualSpacing/>
    </w:pPr>
  </w:style>
  <w:style w:type="character" w:customStyle="1" w:styleId="Nagwek1Znak">
    <w:name w:val="Nagłówek 1 Znak"/>
    <w:aliases w:val="Hoofdstuk Znak,1-Titre 1 Znak,Tytuł1 Znak,Tytu31 Znak,Tytuł 1 st. Znak,Tytu³1 Znak,Heading 1 Char Znak1,Heading 1 Char Znak Znak,Nagłówek 11 Znak Znak,Nagłówek 11 Znak1,Nagłówek 1 - ST Znak,Title 1 Znak,Section Heading Char Znak,g Znak"/>
    <w:basedOn w:val="Domylnaczcionkaakapitu"/>
    <w:link w:val="Nagwek1"/>
    <w:uiPriority w:val="9"/>
    <w:rsid w:val="002C0D24"/>
    <w:rPr>
      <w:rFonts w:eastAsia="Times New Roman" w:cs="Times New Roman"/>
      <w:b/>
      <w:kern w:val="28"/>
      <w:sz w:val="32"/>
      <w:shd w:val="clear" w:color="auto" w:fill="D9D9D9" w:themeFill="background1" w:themeFillShade="D9"/>
    </w:rPr>
  </w:style>
  <w:style w:type="numbering" w:customStyle="1" w:styleId="Bezlisty1">
    <w:name w:val="Bez listy1"/>
    <w:next w:val="Bezlisty"/>
    <w:uiPriority w:val="99"/>
    <w:semiHidden/>
    <w:unhideWhenUsed/>
    <w:rsid w:val="002C0D24"/>
  </w:style>
  <w:style w:type="table" w:styleId="Tabela-Siatka">
    <w:name w:val="Table Grid"/>
    <w:basedOn w:val="Standardowy"/>
    <w:uiPriority w:val="39"/>
    <w:rsid w:val="002C0D2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yta.rachut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7.umww.pl/f7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BDC29-8D10-4926-A754-891868F7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Rachut Edyta</cp:lastModifiedBy>
  <cp:revision>9</cp:revision>
  <cp:lastPrinted>2025-11-13T09:46:00Z</cp:lastPrinted>
  <dcterms:created xsi:type="dcterms:W3CDTF">2025-11-13T08:28:00Z</dcterms:created>
  <dcterms:modified xsi:type="dcterms:W3CDTF">2025-11-13T09:46:00Z</dcterms:modified>
</cp:coreProperties>
</file>