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0226D1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2784/2025</w:t>
      </w:r>
      <w:r>
        <w:rPr>
          <w:b/>
          <w:caps/>
        </w:rPr>
        <w:br/>
        <w:t>Zarządu Województwa Wielkopolskiego</w:t>
      </w:r>
    </w:p>
    <w:p w:rsidR="00A77B3E" w:rsidRDefault="000226D1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28 listopada 2025 r.</w:t>
      </w:r>
    </w:p>
    <w:p w:rsidR="00A77B3E" w:rsidRDefault="000226D1">
      <w:pPr>
        <w:keepNext/>
        <w:spacing w:after="480" w:line="276" w:lineRule="auto"/>
        <w:jc w:val="center"/>
      </w:pPr>
      <w:r>
        <w:rPr>
          <w:b/>
        </w:rPr>
        <w:t xml:space="preserve">w sprawie rozstrzygnięcia II edycji otwartego konkursu ofert na realizację zadań publicznych Województwa Wielkopolskiego z obszaru ochrony i promocji zdrowia, w tym </w:t>
      </w:r>
      <w:r>
        <w:rPr>
          <w:b/>
        </w:rPr>
        <w:t>działalności leczniczej w rozumieniu ustawy z dnia 15 kwietnia 2011 r. o działalności leczniczej pn. „Promowanie zdrowego stylu życia, w szczególności promowanie zdrowego żywienia oraz zapobieganie zaburzeniom odżywiania” w 2025 roku oraz zatwierdzenia roz</w:t>
      </w:r>
      <w:r>
        <w:rPr>
          <w:b/>
        </w:rPr>
        <w:t>działu środków finansowych.</w:t>
      </w:r>
    </w:p>
    <w:p w:rsidR="00A77B3E" w:rsidRDefault="000226D1">
      <w:pPr>
        <w:keepLines/>
        <w:spacing w:before="120" w:after="120" w:line="276" w:lineRule="auto"/>
        <w:ind w:firstLine="227"/>
      </w:pPr>
      <w:r>
        <w:t>Na podstawie art. 41 ust. 1 i art. 57 ust. 5 ustawy z 5 czerwca 1998 r. o samorządzie województwa (Dz. U. z 2025 r., poz. 581 ze zm.), art. 15 ust. 2h ustawy z dnia 24 kwietnia 2003 r. o działalności pożytku publicznego i o wolo</w:t>
      </w:r>
      <w:r>
        <w:t xml:space="preserve">ntariacie (Dz. U. z 2025 r., poz. 1338)  oraz Uchwały nr VI/132/24 Sejmiku Województwa Wielkopolskiego z dnia 28 października 2024 r. w sprawie uchwalenia „Programu współpracy Samorządu Województwa Wielkopolskiego z organizacjami pozarządowymi oraz innymi </w:t>
      </w:r>
      <w:r>
        <w:t>podmiotami prowadzącymi działalność pożytku publicznego na rok 2025” (Dz.U. Woj. Wielkopolskiego z 2024 r. poz. 8758), Zarząd Województwa Wielkopolskiego uchwala co następuje:</w:t>
      </w:r>
    </w:p>
    <w:p w:rsidR="00FD7CA6" w:rsidRDefault="000226D1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0226D1">
      <w:pPr>
        <w:keepLines/>
        <w:spacing w:before="120" w:after="120" w:line="276" w:lineRule="auto"/>
        <w:ind w:firstLine="283"/>
      </w:pPr>
      <w:r>
        <w:t>1. </w:t>
      </w:r>
      <w:r>
        <w:t>Rozstrzyga się II edycję otwartego konkursu ofert na realizację zadań p</w:t>
      </w:r>
      <w:r>
        <w:t>ublicznych Województwa Wielkopolskiego z obszaru ochrony i promocji zdrowia, w tym działalności leczniczej w rozumieniu ustawy z dnia 15 kwietnia 2011 r. o działalności leczniczej pn. „Promowanie zdrowego stylu życia, w szczególności promowanie zdrowego ży</w:t>
      </w:r>
      <w:r>
        <w:t>wienia oraz zapobieganie zaburzeniom odżywiania” w 2025 roku oraz zatwierdza się rozdział środków przeznaczonych na realizację w formie wspierania zadań publicznych Województwa Wielkopolskiego w kwocie 25 510,00 złotych (słownie: dwadzieścia pięć tysięcy p</w:t>
      </w:r>
      <w:r>
        <w:t>ięćset dziesięć złotych 00/100) podmiotom wyszczególnionym w załączniku nr 1 do niniejszej uchwały.</w:t>
      </w:r>
    </w:p>
    <w:p w:rsidR="00A77B3E" w:rsidRDefault="000226D1">
      <w:pPr>
        <w:keepLines/>
        <w:spacing w:before="120" w:after="120" w:line="276" w:lineRule="auto"/>
        <w:ind w:firstLine="283"/>
      </w:pPr>
      <w:r>
        <w:t>2. </w:t>
      </w:r>
      <w:r>
        <w:t>Wykaz podmiotów, których projekty nie zostały zakwalifikowane do realizacji zadań, o których mowa w ust.1, stanowi załącznik nr 2 do niniejszej uchwały.</w:t>
      </w:r>
    </w:p>
    <w:p w:rsidR="00FD7CA6" w:rsidRDefault="000226D1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0226D1">
      <w:pPr>
        <w:keepLines/>
        <w:spacing w:before="120" w:after="120" w:line="276" w:lineRule="auto"/>
        <w:ind w:firstLine="283"/>
      </w:pPr>
      <w:r>
        <w:t>Upoważnia się Panią Milenę Wawrzynowicz – Dyrektora Departamentu Zdrowia oraz Pana Jerzego Bartosza Bartkowiaka – Zastępcę Dyrektora Departamentu Zdrowia, do jednoosobowej reprezentacji przy zawieraniu umów z podmiotami wymienionymi w załączniku nr 1</w:t>
      </w:r>
      <w:r>
        <w:t> do niniejszej uchwały.</w:t>
      </w:r>
    </w:p>
    <w:p w:rsidR="00FD7CA6" w:rsidRDefault="000226D1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0226D1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:rsidR="00FD7CA6" w:rsidRDefault="000226D1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0226D1" w:rsidP="000226D1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bookmarkStart w:id="0" w:name="_GoBack"/>
    <w:bookmarkEnd w:id="0"/>
    <w:p w:rsidR="00A77B3E" w:rsidRDefault="000226D1">
      <w:pPr>
        <w:keepNext/>
        <w:spacing w:before="120" w:after="120" w:line="276" w:lineRule="auto"/>
        <w:ind w:left="10110"/>
        <w:jc w:val="left"/>
      </w:pPr>
      <w:r>
        <w:lastRenderedPageBreak/>
        <w:fldChar w:fldCharType="begin"/>
      </w:r>
      <w:r>
        <w:fldChar w:fldCharType="end"/>
      </w:r>
      <w:r>
        <w:t>Załącznik nr 1</w:t>
      </w:r>
      <w:r>
        <w:t> do uchwały nr 2784/2025</w:t>
      </w:r>
      <w:r>
        <w:br/>
        <w:t>Zarządu Województwa Wielkopolskiego</w:t>
      </w:r>
      <w:r>
        <w:br/>
        <w:t>z dnia 28 listopada 2025 r.</w:t>
      </w:r>
    </w:p>
    <w:p w:rsidR="00A77B3E" w:rsidRDefault="000226D1">
      <w:pPr>
        <w:keepNext/>
        <w:spacing w:after="480" w:line="276" w:lineRule="auto"/>
        <w:jc w:val="center"/>
      </w:pPr>
      <w:r>
        <w:rPr>
          <w:b/>
        </w:rPr>
        <w:t>Wykaz podmiotów wyłonionych w wyniku II edycji otwartego konkursu ofert na realizację zadań publicznych Województwa Wielkopolskiego z obszaru ochrony i promocji zdrowi</w:t>
      </w:r>
      <w:r>
        <w:rPr>
          <w:b/>
        </w:rPr>
        <w:t>a, w tym działalności leczniczej w rozumieniu ustawy z dnia 15 kwietnia 2011 r. o działalności leczniczej pn. „Promowanie zdrowego stylu życia, w szczególności promowanie zdrowego żywienia oraz zapobieganie zaburzeniom odżywiania” w 2025 roku.</w:t>
      </w:r>
    </w:p>
    <w:p w:rsidR="00A77B3E" w:rsidRDefault="000226D1">
      <w:pPr>
        <w:spacing w:before="120" w:after="120" w:line="276" w:lineRule="auto"/>
        <w:ind w:firstLine="227"/>
      </w:pPr>
      <w:r>
        <w:t>Oferty spełn</w:t>
      </w:r>
      <w:r>
        <w:t>iają wymogi zawarte w art. 14 ustawy z dnia 24 kwietnia 2003 r. o działalności pożytku publicznego i o wolontariacie oraz w ogłoszeniu konkursowym Województwa Wielkopolskiego z 16 października 2025 r. z obszaru ochrony i promocji zdrowia, w tym działalnośc</w:t>
      </w:r>
      <w:r>
        <w:t>i leczniczej w rozumieniu ustawy z dnia 15 kwietnia 2011 r. o działalności leczniczej w 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600"/>
        <w:gridCol w:w="2160"/>
        <w:gridCol w:w="3120"/>
        <w:gridCol w:w="1485"/>
        <w:gridCol w:w="1935"/>
        <w:gridCol w:w="2460"/>
      </w:tblGrid>
      <w:tr w:rsidR="00FD7CA6">
        <w:trPr>
          <w:trHeight w:val="745"/>
        </w:trPr>
        <w:tc>
          <w:tcPr>
            <w:tcW w:w="3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center"/>
            </w:pPr>
            <w:r>
              <w:rPr>
                <w:b/>
                <w:sz w:val="22"/>
              </w:rPr>
              <w:t>Plan na rok 2025</w:t>
            </w: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center"/>
            </w:pPr>
            <w:r>
              <w:rPr>
                <w:b/>
                <w:sz w:val="22"/>
              </w:rPr>
              <w:t>Wykaz podmiotów w związku z § 1 przedmiotowej uchwały</w:t>
            </w:r>
          </w:p>
        </w:tc>
      </w:tr>
      <w:tr w:rsidR="00FD7CA6">
        <w:trPr>
          <w:trHeight w:val="1126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</w:pPr>
            <w:r>
              <w:rPr>
                <w:sz w:val="22"/>
              </w:rPr>
              <w:t>Dział 851 – Ochrona zdrowia</w:t>
            </w:r>
          </w:p>
          <w:p w:rsidR="00FD7CA6" w:rsidRDefault="000226D1">
            <w:pPr>
              <w:jc w:val="left"/>
            </w:pPr>
            <w:r>
              <w:rPr>
                <w:sz w:val="22"/>
              </w:rPr>
              <w:t>Rozdział 85149 programy polityki zdrowotnej</w:t>
            </w:r>
          </w:p>
          <w:p w:rsidR="00FD7CA6" w:rsidRDefault="00FD7CA6"/>
          <w:p w:rsidR="00FD7CA6" w:rsidRDefault="000226D1">
            <w:pPr>
              <w:jc w:val="left"/>
            </w:pPr>
            <w:r>
              <w:rPr>
                <w:sz w:val="22"/>
              </w:rPr>
              <w:t xml:space="preserve">§ 2360  -  </w:t>
            </w:r>
            <w:r>
              <w:rPr>
                <w:sz w:val="22"/>
              </w:rPr>
              <w:t>dotacja celowa z budżetu jednostki samorządu terytorialnego, udzielona w trybie art. 221 ustawy, na finansowanie lub dofinansowanie zadań zleconych do realizacji organizacjom prowadzącym działalność pożytku publicznego</w:t>
            </w:r>
          </w:p>
          <w:p w:rsidR="00FD7CA6" w:rsidRDefault="000226D1">
            <w:pPr>
              <w:jc w:val="left"/>
            </w:pPr>
            <w:r>
              <w:rPr>
                <w:sz w:val="22"/>
              </w:rPr>
              <w:t xml:space="preserve">- </w:t>
            </w:r>
            <w:r>
              <w:rPr>
                <w:b/>
                <w:sz w:val="22"/>
              </w:rPr>
              <w:t>150 000,00 zł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r>
              <w:rPr>
                <w:sz w:val="22"/>
              </w:rPr>
              <w:t>Lp.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r>
              <w:rPr>
                <w:sz w:val="22"/>
              </w:rPr>
              <w:t>Nazwa organizacji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r>
              <w:rPr>
                <w:sz w:val="22"/>
              </w:rPr>
              <w:t>Nazwa zadania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r>
              <w:rPr>
                <w:sz w:val="22"/>
              </w:rPr>
              <w:t>Przyznana liczba punktów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</w:pPr>
            <w:r>
              <w:rPr>
                <w:sz w:val="22"/>
              </w:rPr>
              <w:t>Przyznana kwota dotacji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% wnioskowanej kwoty dotacji </w:t>
            </w:r>
            <w:r>
              <w:rPr>
                <w:sz w:val="22"/>
              </w:rPr>
              <w:br/>
              <w:t>w stosunku do otrzymanej dotacji</w:t>
            </w:r>
          </w:p>
        </w:tc>
      </w:tr>
      <w:tr w:rsidR="00FD7CA6">
        <w:trPr>
          <w:trHeight w:val="542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Ogólnopolski Operator Oświaty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rPr>
                <w:color w:val="000000"/>
                <w:u w:color="000000"/>
              </w:rPr>
            </w:pPr>
            <w:r>
              <w:rPr>
                <w:i/>
                <w:sz w:val="22"/>
              </w:rPr>
              <w:t>Laboratorium Zdrowych Nawyków Żywieniowych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78,15 %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10 610,00 zł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100 %</w:t>
            </w:r>
          </w:p>
        </w:tc>
      </w:tr>
      <w:tr w:rsidR="00FD7CA6">
        <w:trPr>
          <w:trHeight w:val="183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Fundacja Rozwoju </w:t>
            </w:r>
            <w:r>
              <w:rPr>
                <w:sz w:val="22"/>
              </w:rPr>
              <w:t>Kultury i Nauki Zainspirowani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2"/>
              </w:rPr>
              <w:t>Edukacja zdrowotna zaczyna się w przedszkolu - badanie potrzeb nauczycieli i publikacja e-booka „CzaruJemy zdrowie"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71,73 %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14 900,00 zł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100 %</w:t>
            </w:r>
          </w:p>
        </w:tc>
      </w:tr>
      <w:tr w:rsidR="00FD7CA6">
        <w:trPr>
          <w:trHeight w:val="183"/>
        </w:trPr>
        <w:tc>
          <w:tcPr>
            <w:tcW w:w="32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Suma: 25 510,00 zł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226D1">
      <w:pPr>
        <w:keepNext/>
        <w:spacing w:before="120" w:after="120" w:line="276" w:lineRule="auto"/>
        <w:ind w:left="10110"/>
        <w:jc w:val="left"/>
      </w:pPr>
      <w:r>
        <w:lastRenderedPageBreak/>
        <w:fldChar w:fldCharType="begin"/>
      </w:r>
      <w:r>
        <w:fldChar w:fldCharType="end"/>
      </w:r>
      <w:r>
        <w:t>Załącznik nr 2 do uchwały nr 2784/2025</w:t>
      </w:r>
      <w:r>
        <w:br/>
        <w:t>Zarządu Województwa Wielkopolskiego</w:t>
      </w:r>
      <w:r>
        <w:br/>
        <w:t>z dnia 28 </w:t>
      </w:r>
      <w:r>
        <w:t>listopada 2025 r.</w:t>
      </w:r>
    </w:p>
    <w:p w:rsidR="00A77B3E" w:rsidRDefault="000226D1">
      <w:pPr>
        <w:keepNext/>
        <w:spacing w:after="480" w:line="276" w:lineRule="auto"/>
        <w:jc w:val="center"/>
      </w:pPr>
      <w:r>
        <w:rPr>
          <w:b/>
        </w:rPr>
        <w:t>Wykaz podmiotów niezakwalifikowanych do przyznania dotacji na realizację zadań z obszaru ochrony i promocji zdrowia, w tym działalności leczniczej w rozumieniu ustawy z dnia 15 kwietnia 2011 r. o działalności leczniczej w 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450"/>
        <w:gridCol w:w="4365"/>
        <w:gridCol w:w="4410"/>
        <w:gridCol w:w="2235"/>
      </w:tblGrid>
      <w:tr w:rsidR="00FD7CA6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b/>
                <w:sz w:val="22"/>
              </w:rPr>
              <w:t>Nazwa organizacji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b/>
                <w:sz w:val="22"/>
              </w:rPr>
              <w:t>Nazwa zadania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226D1">
            <w:pPr>
              <w:jc w:val="left"/>
            </w:pPr>
            <w:r>
              <w:rPr>
                <w:b/>
                <w:sz w:val="22"/>
              </w:rPr>
              <w:t>Przyczyna niezakwalifikowania do przyznania dotacji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b/>
                <w:sz w:val="22"/>
              </w:rPr>
              <w:t>Przyznana liczba punktów</w:t>
            </w:r>
          </w:p>
        </w:tc>
      </w:tr>
      <w:tr w:rsidR="00FD7CA6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Fundacja Labirynt Emocji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i/>
                <w:sz w:val="22"/>
              </w:rPr>
              <w:t>Świadome jedzenie, zdrowe życie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Oferta niezakwalifikowana do przyznania dotacji z powodu wyczerpania środków finansowy</w:t>
            </w:r>
            <w:r>
              <w:rPr>
                <w:sz w:val="22"/>
              </w:rPr>
              <w:t>ch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58,40 %</w:t>
            </w:r>
          </w:p>
        </w:tc>
      </w:tr>
      <w:tr w:rsidR="00FD7CA6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Fundacja FitMIND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i/>
                <w:sz w:val="22"/>
              </w:rPr>
              <w:t>Zdrowa Wielkopolska z FitMIND: Profilaktyka zaburzeń odżywiania i promocja zdrowego stylu życia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Oferta niezakwalifikowana do przyznania dotacji z powodu wyczerpania środków finansowych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56,83 %</w:t>
            </w:r>
          </w:p>
        </w:tc>
      </w:tr>
      <w:tr w:rsidR="00FD7CA6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3.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Stowarzyszenie EMA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i/>
                <w:sz w:val="22"/>
              </w:rPr>
              <w:t xml:space="preserve">„Jem, </w:t>
            </w:r>
            <w:r>
              <w:rPr>
                <w:i/>
                <w:sz w:val="22"/>
              </w:rPr>
              <w:t>czuję, rosnę – zdrowe przedszkolaki w Wielkopolsce”. Profilaktyka zaburzeń odżywiania i wspieranie dobrostanu dzieci.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0"/>
              </w:rPr>
              <w:t>Oferta odrzucona z przyczyn formalnych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0"/>
              </w:rPr>
              <w:t>Nie dotyczy</w:t>
            </w:r>
          </w:p>
        </w:tc>
      </w:tr>
      <w:tr w:rsidR="00FD7CA6">
        <w:tc>
          <w:tcPr>
            <w:tcW w:w="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4.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2"/>
              </w:rPr>
              <w:t>Klub Sportowy VALOR MMA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i/>
                <w:sz w:val="22"/>
              </w:rPr>
              <w:t>Działania promujące zdrowy i aktywny styl życia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0"/>
              </w:rPr>
              <w:t xml:space="preserve">Oferta </w:t>
            </w:r>
            <w:r>
              <w:rPr>
                <w:sz w:val="20"/>
              </w:rPr>
              <w:t>odrzucona z przyczyn formalnych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226D1">
            <w:pPr>
              <w:jc w:val="left"/>
            </w:pPr>
            <w:r>
              <w:rPr>
                <w:sz w:val="20"/>
              </w:rPr>
              <w:t>Nie dotyczy</w:t>
            </w:r>
          </w:p>
        </w:tc>
      </w:tr>
    </w:tbl>
    <w:p w:rsidR="00A77B3E" w:rsidRDefault="00A77B3E"/>
    <w:p w:rsidR="00A77B3E" w:rsidRDefault="00A77B3E">
      <w:p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226D1">
      <w:pPr>
        <w:spacing w:before="280" w:after="280" w:line="360" w:lineRule="auto"/>
        <w:jc w:val="center"/>
        <w:rPr>
          <w:spacing w:val="20"/>
        </w:rPr>
      </w:pPr>
      <w:r>
        <w:lastRenderedPageBreak/>
        <w:fldChar w:fldCharType="begin"/>
      </w:r>
      <w:r>
        <w:fldChar w:fldCharType="end"/>
      </w:r>
      <w:r>
        <w:t>Uzasadnienie do uchwały nr 2784/2025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28 listopada 2025 r.</w:t>
      </w:r>
    </w:p>
    <w:p w:rsidR="00A77B3E" w:rsidRDefault="000226D1">
      <w:pPr>
        <w:spacing w:before="120" w:after="120" w:line="276" w:lineRule="auto"/>
        <w:ind w:firstLine="227"/>
      </w:pPr>
      <w:r>
        <w:t xml:space="preserve">Uchwała dotyczy rozstrzygnięcia II edycji otwartego konkursu ofert na </w:t>
      </w:r>
      <w:r>
        <w:t>realizację zadań publicznych Województwa Wielkopolskiego z obszaru ochrony i promocji zdrowia, w tym działalności leczniczej w rozumieniu ustawy z dnia 15 kwietnia 2011 r. o działalności leczniczej pn. „Promowanie zdrowego stylu życia, w szczególności prom</w:t>
      </w:r>
      <w:r>
        <w:t>owanie zdrowego żywienia oraz zapobieganie zaburzeniom odżywiania” w 2025 roku, ogłoszonego Uchwałą nr 2599/2025 Zarządu Województwa Wielkopolskiego z dnia 16 października  2025 r.</w:t>
      </w:r>
    </w:p>
    <w:p w:rsidR="00A77B3E" w:rsidRDefault="000226D1">
      <w:pPr>
        <w:spacing w:before="120" w:after="120" w:line="276" w:lineRule="auto"/>
        <w:ind w:firstLine="227"/>
      </w:pPr>
      <w:r>
        <w:t>Termin składania ofert upływał 7 listopada br. W ramach otwartych konkursów</w:t>
      </w:r>
      <w:r>
        <w:t xml:space="preserve"> ofert zostało złożonych 6 ofert, w tym 4 spełniały wymagania formalne.</w:t>
      </w:r>
    </w:p>
    <w:p w:rsidR="00A77B3E" w:rsidRDefault="000226D1">
      <w:pPr>
        <w:spacing w:before="120" w:after="120" w:line="276" w:lineRule="auto"/>
        <w:ind w:firstLine="227"/>
      </w:pPr>
      <w:r>
        <w:t>Oferty, które spełniły wymagania formalne zostały ocenione pod względem merytorycznym przez Komisję Konkursową, powołaną Uchwałą Nr 2770/2025 Zarządu Województwa Wielkopolskiego</w:t>
      </w:r>
    </w:p>
    <w:p w:rsidR="00A77B3E" w:rsidRDefault="000226D1">
      <w:pPr>
        <w:spacing w:before="120" w:after="120" w:line="276" w:lineRule="auto"/>
        <w:ind w:firstLine="227"/>
      </w:pPr>
      <w:r>
        <w:t>z dnia</w:t>
      </w:r>
      <w:r>
        <w:t xml:space="preserve"> 20 listopada 2025 r., przy wsparciu generatora ofert witkac.pl.</w:t>
      </w:r>
    </w:p>
    <w:p w:rsidR="00A77B3E" w:rsidRDefault="000226D1">
      <w:pPr>
        <w:spacing w:before="120" w:after="120" w:line="276" w:lineRule="auto"/>
        <w:ind w:firstLine="227"/>
      </w:pPr>
      <w:r>
        <w:t>Zadania zlecane są zgodnie z Uchwałą nr VI/132/24 Sejmiku Województwa Wielkopolskiego</w:t>
      </w:r>
    </w:p>
    <w:p w:rsidR="00A77B3E" w:rsidRDefault="000226D1">
      <w:pPr>
        <w:spacing w:before="120" w:after="120" w:line="276" w:lineRule="auto"/>
        <w:ind w:firstLine="227"/>
      </w:pPr>
      <w:r>
        <w:t>z dnia 28 października 2024 r. w sprawie uchwalenia „Programu współpracy Samorządu Województwa Wielkopols</w:t>
      </w:r>
      <w:r>
        <w:t>kiego z organizacjami pozarządowymi oraz innymi podmiotami prowadzącymi działalność pożytku publicznego na rok 2025”.</w:t>
      </w:r>
    </w:p>
    <w:p w:rsidR="00A77B3E" w:rsidRDefault="000226D1">
      <w:pPr>
        <w:spacing w:before="120" w:after="120" w:line="276" w:lineRule="auto"/>
        <w:ind w:firstLine="227"/>
      </w:pPr>
      <w:r>
        <w:t>Zgodnie z art. 15 ust. 2i Ustawy z dnia 24 kwietnia 2003 r. o działalności pożytku publicznego</w:t>
      </w:r>
    </w:p>
    <w:p w:rsidR="00A77B3E" w:rsidRDefault="000226D1">
      <w:pPr>
        <w:spacing w:before="120" w:after="120" w:line="276" w:lineRule="auto"/>
        <w:ind w:firstLine="227"/>
      </w:pPr>
      <w:r>
        <w:t xml:space="preserve">i o wolontariacie, każdy w terminie 30 dni </w:t>
      </w:r>
      <w:r>
        <w:t>od dnia ogłoszenia wyników konkursu, może żądać uzasadnienia wyboru lub odrzucenia oferty.</w:t>
      </w:r>
    </w:p>
    <w:p w:rsidR="00A77B3E" w:rsidRDefault="000226D1">
      <w:pPr>
        <w:spacing w:before="120" w:after="120" w:line="276" w:lineRule="auto"/>
        <w:ind w:firstLine="227"/>
      </w:pPr>
      <w:r>
        <w:t>W związku z powyższym podjęcie niniejszej uchwały jest zasadne.</w:t>
      </w: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26D1">
      <w:r>
        <w:separator/>
      </w:r>
    </w:p>
  </w:endnote>
  <w:endnote w:type="continuationSeparator" w:id="0">
    <w:p w:rsidR="00000000" w:rsidRDefault="0002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D7CA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FD7CA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0226D1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D7CA6" w:rsidRDefault="00FD7CA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09"/>
      <w:gridCol w:w="5005"/>
    </w:tblGrid>
    <w:tr w:rsidR="00FD7CA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FD7CA6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0226D1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D7CA6" w:rsidRDefault="00FD7CA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09"/>
      <w:gridCol w:w="5005"/>
    </w:tblGrid>
    <w:tr w:rsidR="00FD7CA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FD7CA6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0226D1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D7CA6" w:rsidRDefault="00FD7CA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D7CA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FD7CA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7CA6" w:rsidRDefault="000226D1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D7CA6" w:rsidRDefault="00FD7CA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26D1">
      <w:r>
        <w:separator/>
      </w:r>
    </w:p>
  </w:footnote>
  <w:footnote w:type="continuationSeparator" w:id="0">
    <w:p w:rsidR="00000000" w:rsidRDefault="0002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226D1"/>
    <w:rsid w:val="00A77B3E"/>
    <w:rsid w:val="00CA2A55"/>
    <w:rsid w:val="00F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D50A8F-1748-462F-ACE6-80E8F8E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0226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226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2784/2025 z dnia 28 listopada 2025 r.</vt:lpstr>
      <vt:lpstr/>
    </vt:vector>
  </TitlesOfParts>
  <Company>Zarząd Województwa Wielkopolskiego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2784/2025 z dnia 28 listopada 2025 r.</dc:title>
  <dc:subject>w sprawie rozstrzygnięcia II edycji otwartego konkursu ofert na realizację zadań publicznych Województwa Wielkopolskiego z^obszaru ochrony i^promocji zdrowia, w^tym działalności leczniczej w^rozumieniu ustawy z^dnia 15^kwietnia 2011^r. o^działalności leczniczej pn. „Promowanie zdrowego stylu życia, w^szczególności promowanie zdrowego żywienia oraz zapobieganie zaburzeniom odżywiania” w^2025 roku oraz zatwierdzenia rozdziału środków finansowych.</dc:subject>
  <dc:creator>paulina.markiewicz</dc:creator>
  <cp:lastModifiedBy>Markiewicz Paulina</cp:lastModifiedBy>
  <cp:revision>2</cp:revision>
  <cp:lastPrinted>2025-11-28T13:32:00Z</cp:lastPrinted>
  <dcterms:created xsi:type="dcterms:W3CDTF">2025-11-28T14:32:00Z</dcterms:created>
  <dcterms:modified xsi:type="dcterms:W3CDTF">2025-11-28T13:38:00Z</dcterms:modified>
  <cp:category>Akt prawny</cp:category>
</cp:coreProperties>
</file>