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33113DFE" w:rsidR="001C218F" w:rsidRPr="001C4D50" w:rsidRDefault="00811238" w:rsidP="00DD401E">
      <w:pPr>
        <w:spacing w:line="276" w:lineRule="auto"/>
        <w:ind w:firstLine="6"/>
      </w:pPr>
      <w:r w:rsidRPr="001C4D5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22359FE4">
            <wp:simplePos x="0" y="0"/>
            <wp:positionH relativeFrom="margin">
              <wp:posOffset>-70182</wp:posOffset>
            </wp:positionH>
            <wp:positionV relativeFrom="margin">
              <wp:posOffset>-76200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1C4D50">
        <w:t>P</w:t>
      </w:r>
      <w:r w:rsidR="001C4D50" w:rsidRPr="001C4D50">
        <w:t xml:space="preserve">oznań, dnia </w:t>
      </w:r>
      <w:r w:rsidR="00D87A64">
        <w:t>22.12</w:t>
      </w:r>
      <w:r w:rsidR="00B952EB">
        <w:t>.</w:t>
      </w:r>
      <w:r w:rsidR="001C4D50" w:rsidRPr="001C4D50">
        <w:t>2025 r.</w:t>
      </w:r>
      <w:r w:rsidR="001C4D50" w:rsidRPr="001C4D50">
        <w:br/>
      </w:r>
      <w:r w:rsidR="001C4D50" w:rsidRPr="001C4D50">
        <w:rPr>
          <w:sz w:val="20"/>
        </w:rPr>
        <w:t xml:space="preserve">za dowodem doręczenia </w:t>
      </w:r>
    </w:p>
    <w:p w14:paraId="6435A36B" w14:textId="2485F098" w:rsidR="001C218F" w:rsidRPr="001C4D50" w:rsidRDefault="001C218F" w:rsidP="00DD401E">
      <w:pPr>
        <w:spacing w:line="276" w:lineRule="auto"/>
        <w:rPr>
          <w:sz w:val="32"/>
        </w:rPr>
      </w:pPr>
    </w:p>
    <w:p w14:paraId="5FD4BB28" w14:textId="6C5492C2" w:rsidR="00D57727" w:rsidRPr="001C4D50" w:rsidRDefault="00D57727" w:rsidP="00DD401E">
      <w:pPr>
        <w:spacing w:after="480" w:line="276" w:lineRule="auto"/>
      </w:pPr>
      <w:r w:rsidRPr="001C4D50">
        <w:t>DSK-</w:t>
      </w:r>
      <w:r w:rsidR="00DD401E">
        <w:t>III.7030.1.</w:t>
      </w:r>
      <w:r w:rsidR="00932BA4">
        <w:t>7</w:t>
      </w:r>
      <w:r w:rsidR="00D87A64">
        <w:t>7</w:t>
      </w:r>
      <w:r w:rsidR="001C4D50" w:rsidRPr="001C4D50">
        <w:t>.2025</w:t>
      </w:r>
    </w:p>
    <w:p w14:paraId="55C11A90" w14:textId="639FC52F" w:rsidR="00ED52D9" w:rsidRPr="001C4D50" w:rsidRDefault="00322974" w:rsidP="00DD401E">
      <w:pPr>
        <w:tabs>
          <w:tab w:val="left" w:pos="5245"/>
        </w:tabs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ZAWIADOMIENIE</w:t>
      </w:r>
    </w:p>
    <w:p w14:paraId="2CC8869F" w14:textId="7EAD817B" w:rsidR="00A72FEC" w:rsidRPr="001C4D50" w:rsidRDefault="00A92678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Na podstawie 77</w:t>
      </w:r>
      <w:r w:rsidR="00A72FEC" w:rsidRPr="001C4D50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2024 r. poz. 1112 ze zm.), w związku z art. </w:t>
      </w:r>
      <w:r w:rsidR="00824C14" w:rsidRPr="001C4D50">
        <w:rPr>
          <w:rFonts w:cstheme="minorHAnsi"/>
        </w:rPr>
        <w:t xml:space="preserve">378 ust. 2a </w:t>
      </w:r>
      <w:r w:rsidR="001C4D50" w:rsidRPr="001C4D50">
        <w:rPr>
          <w:rFonts w:cstheme="minorHAnsi"/>
        </w:rPr>
        <w:t>pkt 2</w:t>
      </w:r>
      <w:r w:rsidR="00A72FEC" w:rsidRPr="001C4D50">
        <w:rPr>
          <w:rFonts w:cstheme="minorHAnsi"/>
        </w:rPr>
        <w:t xml:space="preserve"> ustawy z dnia 27 kwietnia 2001 r. – Prawo ochrony środowiska</w:t>
      </w:r>
      <w:r w:rsidR="00DF549D">
        <w:rPr>
          <w:rFonts w:cstheme="minorHAnsi"/>
        </w:rPr>
        <w:t xml:space="preserve"> (tekst jednolity: Dz. U. z 2025 r. poz. 647</w:t>
      </w:r>
      <w:r w:rsidR="00A72FEC" w:rsidRPr="001C4D50">
        <w:rPr>
          <w:rFonts w:cstheme="minorHAnsi"/>
        </w:rPr>
        <w:t xml:space="preserve"> ze zm.) oraz art. 36 </w:t>
      </w:r>
      <w:r w:rsidR="001C4D50" w:rsidRPr="001C4D50">
        <w:rPr>
          <w:rFonts w:cstheme="minorHAnsi"/>
        </w:rPr>
        <w:t xml:space="preserve">i art. 49 </w:t>
      </w:r>
      <w:r w:rsidR="00A72FEC" w:rsidRPr="001C4D50">
        <w:rPr>
          <w:rFonts w:cstheme="minorHAnsi"/>
        </w:rPr>
        <w:t>ust</w:t>
      </w:r>
      <w:r w:rsidR="00E257AA">
        <w:rPr>
          <w:rFonts w:cstheme="minorHAnsi"/>
        </w:rPr>
        <w:t>awy z dnia 14 czerwca 1960 r. – </w:t>
      </w:r>
      <w:r w:rsidR="00A72FEC" w:rsidRPr="001C4D50">
        <w:rPr>
          <w:rFonts w:cstheme="minorHAnsi"/>
        </w:rPr>
        <w:t>Kodeks postępowania administracyjnego (tekst jednolity: Dz. U. z 202</w:t>
      </w:r>
      <w:r w:rsidR="00D87A64">
        <w:rPr>
          <w:rFonts w:cstheme="minorHAnsi"/>
        </w:rPr>
        <w:t>5</w:t>
      </w:r>
      <w:r w:rsidR="00A72FEC" w:rsidRPr="001C4D50">
        <w:rPr>
          <w:rFonts w:cstheme="minorHAnsi"/>
        </w:rPr>
        <w:t xml:space="preserve"> r. poz. </w:t>
      </w:r>
      <w:r w:rsidR="00D87A64">
        <w:rPr>
          <w:rFonts w:cstheme="minorHAnsi"/>
        </w:rPr>
        <w:t>1691</w:t>
      </w:r>
      <w:r w:rsidR="00A72FEC" w:rsidRPr="001C4D50">
        <w:rPr>
          <w:rFonts w:cstheme="minorHAnsi"/>
        </w:rPr>
        <w:t>)</w:t>
      </w:r>
    </w:p>
    <w:p w14:paraId="23E15B9A" w14:textId="7B98971E" w:rsidR="00A72FEC" w:rsidRPr="001C4D50" w:rsidRDefault="00A72FEC" w:rsidP="00DD401E">
      <w:pPr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INFORMUJĘ</w:t>
      </w:r>
    </w:p>
    <w:p w14:paraId="4585665C" w14:textId="34C525DD" w:rsidR="00B952EB" w:rsidRPr="001C4D50" w:rsidRDefault="00B952EB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że opinia przed wydaniem decyzji o środowiskowych uwarunkowaniach dla planowanego przedsięwzięcia mogącego znacząco oddziaływać na środowisko polegającego </w:t>
      </w:r>
      <w:r>
        <w:rPr>
          <w:rFonts w:cstheme="minorHAnsi"/>
        </w:rPr>
        <w:t>na</w:t>
      </w:r>
      <w:r w:rsidRPr="00EC63A1">
        <w:rPr>
          <w:rFonts w:cstheme="minorHAnsi"/>
        </w:rPr>
        <w:t xml:space="preserve"> </w:t>
      </w:r>
      <w:r w:rsidR="00D87A64" w:rsidRPr="00D87A64">
        <w:rPr>
          <w:rFonts w:ascii="Calibri" w:hAnsi="Calibri"/>
          <w:bCs/>
        </w:rPr>
        <w:t xml:space="preserve">budowie </w:t>
      </w:r>
      <w:r w:rsidR="00D87A64">
        <w:rPr>
          <w:rFonts w:ascii="Calibri" w:hAnsi="Calibri"/>
          <w:bCs/>
        </w:rPr>
        <w:t>F</w:t>
      </w:r>
      <w:r w:rsidR="00D87A64" w:rsidRPr="00D87A64">
        <w:rPr>
          <w:rFonts w:ascii="Calibri" w:hAnsi="Calibri"/>
          <w:bCs/>
        </w:rPr>
        <w:t xml:space="preserve">ermy Drobiu na działce o nr </w:t>
      </w:r>
      <w:proofErr w:type="spellStart"/>
      <w:r w:rsidR="00D87A64" w:rsidRPr="00D87A64">
        <w:rPr>
          <w:rFonts w:ascii="Calibri" w:hAnsi="Calibri"/>
          <w:bCs/>
        </w:rPr>
        <w:t>ewid</w:t>
      </w:r>
      <w:proofErr w:type="spellEnd"/>
      <w:r w:rsidR="00D87A64" w:rsidRPr="00D87A64">
        <w:rPr>
          <w:rFonts w:ascii="Calibri" w:hAnsi="Calibri"/>
          <w:bCs/>
        </w:rPr>
        <w:t>. 236/1 w m. Podstolice, gm. Budzyń, pow. chodzieski</w:t>
      </w:r>
      <w:r w:rsidR="00D87A64" w:rsidRPr="00D87A64">
        <w:rPr>
          <w:rFonts w:ascii="Calibri" w:hAnsi="Calibri"/>
          <w:bCs/>
        </w:rPr>
        <w:t xml:space="preserve"> </w:t>
      </w:r>
      <w:r>
        <w:rPr>
          <w:rFonts w:cstheme="minorHAnsi"/>
        </w:rPr>
        <w:t>– nie zostanie wydana w </w:t>
      </w:r>
      <w:r w:rsidRPr="001C4D50">
        <w:rPr>
          <w:rFonts w:cstheme="minorHAnsi"/>
        </w:rPr>
        <w:t>ustawowym terminie, ze względu na konieczność przeprowadzenia postępowania wyjaśniającego.</w:t>
      </w:r>
    </w:p>
    <w:p w14:paraId="29B4B229" w14:textId="77777777" w:rsidR="00B952EB" w:rsidRPr="001C4D50" w:rsidRDefault="00B952EB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Brak możliwości załatwienia sprawy w terminie ustawowym wynika również z obciążenia pracą Departamentu Zarządzania Środowiskiem i Klimatu Urzędu Marszałkowskiego Województwa Wielkopolskiego w Poznaniu, spowodowanego realizowaniem nowych zadań cedowanych na samorząd województwa wskutek zmian stanu prawnego, w szczególności w zakresie gospodarki odpadami.</w:t>
      </w:r>
    </w:p>
    <w:p w14:paraId="1423A776" w14:textId="20334B88" w:rsidR="00B952EB" w:rsidRPr="001C4D50" w:rsidRDefault="00B952EB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Wobec powyższego, wyznaczam nowy termin wydania o</w:t>
      </w:r>
      <w:r>
        <w:rPr>
          <w:rFonts w:cstheme="minorHAnsi"/>
        </w:rPr>
        <w:t xml:space="preserve">pinii do dnia </w:t>
      </w:r>
      <w:r w:rsidR="00D87A64">
        <w:rPr>
          <w:rFonts w:cstheme="minorHAnsi"/>
          <w:b/>
        </w:rPr>
        <w:t>23.02</w:t>
      </w:r>
      <w:r w:rsidR="00932BA4">
        <w:rPr>
          <w:rFonts w:cstheme="minorHAnsi"/>
          <w:b/>
        </w:rPr>
        <w:t>.2026</w:t>
      </w:r>
      <w:r w:rsidRPr="001C4D50">
        <w:rPr>
          <w:rFonts w:cstheme="minorHAnsi"/>
          <w:b/>
        </w:rPr>
        <w:t xml:space="preserve"> r.</w:t>
      </w:r>
    </w:p>
    <w:p w14:paraId="476B0D6D" w14:textId="77777777" w:rsidR="00A72FEC" w:rsidRPr="001C4D50" w:rsidRDefault="00A72FEC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Stronie służy prawo wniesienia ponaglenia do Ministra Klimatu i Środowiska, za pośrednictwem Marszałka Województwa Wielkopolskiego. Ponaglenie można wnieść, jeżeli:</w:t>
      </w:r>
    </w:p>
    <w:p w14:paraId="3058D8D8" w14:textId="1E078325" w:rsidR="00444E6D" w:rsidRPr="001C4D50" w:rsidRDefault="00A72FEC" w:rsidP="00DD401E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contextualSpacing w:val="0"/>
        <w:rPr>
          <w:rFonts w:cstheme="minorHAnsi"/>
        </w:rPr>
      </w:pPr>
      <w:r w:rsidRPr="001C4D50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1C4D50">
        <w:rPr>
          <w:rFonts w:cstheme="minorHAnsi"/>
        </w:rPr>
        <w:t>rminie wskazanym zgodnie z art. </w:t>
      </w:r>
      <w:r w:rsidRPr="001C4D50">
        <w:rPr>
          <w:rFonts w:cstheme="minorHAnsi"/>
        </w:rPr>
        <w:t>36 § 1 Kodeksu (bezczynność);</w:t>
      </w:r>
    </w:p>
    <w:p w14:paraId="5B1B62EC" w14:textId="7A046E0A" w:rsidR="00A72FEC" w:rsidRPr="001C4D50" w:rsidRDefault="00A72FEC" w:rsidP="00DD401E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rPr>
          <w:rFonts w:cstheme="minorHAnsi"/>
        </w:rPr>
      </w:pPr>
      <w:r w:rsidRPr="001C4D50">
        <w:rPr>
          <w:rFonts w:cstheme="minorHAnsi"/>
        </w:rPr>
        <w:lastRenderedPageBreak/>
        <w:t>postępowanie jest prowadzone dłużej niż jest to niezbędne do załatwienia sprawy (przewlekłość).</w:t>
      </w:r>
    </w:p>
    <w:p w14:paraId="1AC94D3F" w14:textId="77777777" w:rsidR="00E15C40" w:rsidRPr="001C4D50" w:rsidRDefault="00E15C40" w:rsidP="00DD401E">
      <w:pPr>
        <w:spacing w:after="360" w:line="276" w:lineRule="auto"/>
        <w:rPr>
          <w:rFonts w:cstheme="minorHAnsi"/>
        </w:rPr>
      </w:pPr>
      <w:r w:rsidRPr="001C4D50">
        <w:rPr>
          <w:rFonts w:cstheme="minorHAnsi"/>
          <w:b/>
        </w:rPr>
        <w:t>UWAGA:</w:t>
      </w:r>
      <w:r w:rsidRPr="001C4D50">
        <w:rPr>
          <w:rFonts w:cstheme="minorHAnsi"/>
        </w:rPr>
        <w:t xml:space="preserve"> W piśmie stanowiącym odpowiedź na niniejsze zawiadomienie należy podać znak sprawy.</w:t>
      </w:r>
    </w:p>
    <w:p w14:paraId="3AFA477B" w14:textId="1B5112A8" w:rsidR="00E15C40" w:rsidRDefault="00E15C40" w:rsidP="00DD401E">
      <w:pPr>
        <w:spacing w:after="360" w:line="276" w:lineRule="auto"/>
        <w:rPr>
          <w:rFonts w:cstheme="minorHAnsi"/>
        </w:rPr>
      </w:pPr>
    </w:p>
    <w:p w14:paraId="104589AE" w14:textId="71C935D0" w:rsidR="00C913A0" w:rsidRDefault="00C913A0" w:rsidP="00DD401E">
      <w:pPr>
        <w:spacing w:after="360" w:line="276" w:lineRule="auto"/>
        <w:rPr>
          <w:rFonts w:cstheme="minorHAnsi"/>
        </w:rPr>
      </w:pPr>
    </w:p>
    <w:p w14:paraId="4F2252EA" w14:textId="799A8C44" w:rsidR="00C913A0" w:rsidRDefault="00C913A0" w:rsidP="00DD401E">
      <w:pPr>
        <w:spacing w:after="360" w:line="276" w:lineRule="auto"/>
        <w:rPr>
          <w:rFonts w:cstheme="minorHAnsi"/>
        </w:rPr>
      </w:pPr>
    </w:p>
    <w:p w14:paraId="3903F2E8" w14:textId="35CC38FE" w:rsidR="00C913A0" w:rsidRDefault="00C913A0" w:rsidP="00DD401E">
      <w:pPr>
        <w:spacing w:after="360" w:line="276" w:lineRule="auto"/>
        <w:rPr>
          <w:rFonts w:cstheme="minorHAnsi"/>
        </w:rPr>
      </w:pPr>
    </w:p>
    <w:p w14:paraId="76B328DC" w14:textId="77777777" w:rsidR="00C913A0" w:rsidRDefault="00C913A0" w:rsidP="00DD401E">
      <w:pPr>
        <w:spacing w:after="360" w:line="276" w:lineRule="auto"/>
        <w:rPr>
          <w:rFonts w:cstheme="minorHAnsi"/>
        </w:rPr>
      </w:pPr>
    </w:p>
    <w:p w14:paraId="04719B3A" w14:textId="7DEABF97" w:rsidR="005512BC" w:rsidRDefault="005512BC" w:rsidP="00DD401E">
      <w:pPr>
        <w:spacing w:after="360" w:line="276" w:lineRule="auto"/>
        <w:rPr>
          <w:rFonts w:cstheme="minorHAnsi"/>
        </w:rPr>
      </w:pPr>
    </w:p>
    <w:p w14:paraId="31C50E79" w14:textId="1C84575A" w:rsidR="005512BC" w:rsidRDefault="005512BC" w:rsidP="00DD401E">
      <w:pPr>
        <w:spacing w:after="360" w:line="276" w:lineRule="auto"/>
        <w:rPr>
          <w:rFonts w:cstheme="minorHAnsi"/>
        </w:rPr>
      </w:pPr>
    </w:p>
    <w:p w14:paraId="1C17EC11" w14:textId="29A99255" w:rsidR="005512BC" w:rsidRDefault="005512BC" w:rsidP="00DD401E">
      <w:pPr>
        <w:spacing w:after="360" w:line="276" w:lineRule="auto"/>
        <w:rPr>
          <w:rFonts w:cstheme="minorHAnsi"/>
        </w:rPr>
      </w:pPr>
    </w:p>
    <w:p w14:paraId="695F82D2" w14:textId="77777777" w:rsidR="005512BC" w:rsidRPr="001C4D50" w:rsidRDefault="005512BC" w:rsidP="00DD401E">
      <w:pPr>
        <w:spacing w:after="360" w:line="276" w:lineRule="auto"/>
        <w:rPr>
          <w:rFonts w:cstheme="minorHAnsi"/>
        </w:rPr>
      </w:pPr>
    </w:p>
    <w:p w14:paraId="02E5E6AA" w14:textId="7D796CEE" w:rsidR="003E086F" w:rsidRDefault="003E086F" w:rsidP="00DD401E">
      <w:pPr>
        <w:spacing w:line="276" w:lineRule="auto"/>
        <w:rPr>
          <w:rFonts w:cstheme="minorHAnsi"/>
        </w:rPr>
      </w:pPr>
    </w:p>
    <w:p w14:paraId="3654D4E8" w14:textId="5808F595" w:rsidR="00E257AA" w:rsidRDefault="00E257AA" w:rsidP="00DD401E">
      <w:pPr>
        <w:spacing w:line="276" w:lineRule="auto"/>
        <w:rPr>
          <w:rFonts w:cstheme="minorHAnsi"/>
        </w:rPr>
      </w:pPr>
    </w:p>
    <w:p w14:paraId="6AC22C9B" w14:textId="4649E95C" w:rsidR="00E257AA" w:rsidRDefault="00E257AA" w:rsidP="00DD401E">
      <w:pPr>
        <w:spacing w:line="276" w:lineRule="auto"/>
        <w:rPr>
          <w:rFonts w:cstheme="minorHAnsi"/>
        </w:rPr>
      </w:pPr>
    </w:p>
    <w:p w14:paraId="218BF365" w14:textId="5F5AB7E3" w:rsidR="00E257AA" w:rsidRDefault="00E257AA" w:rsidP="00DD401E">
      <w:pPr>
        <w:spacing w:line="276" w:lineRule="auto"/>
        <w:rPr>
          <w:rFonts w:cstheme="minorHAnsi"/>
        </w:rPr>
      </w:pPr>
    </w:p>
    <w:p w14:paraId="28A42679" w14:textId="0355D81E" w:rsidR="00E257AA" w:rsidRDefault="00E257AA" w:rsidP="00DD401E">
      <w:pPr>
        <w:spacing w:line="276" w:lineRule="auto"/>
        <w:rPr>
          <w:rFonts w:cstheme="minorHAnsi"/>
        </w:rPr>
      </w:pPr>
    </w:p>
    <w:p w14:paraId="1F674FD3" w14:textId="5ED70FA8" w:rsidR="005512BC" w:rsidRDefault="005512BC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61F6153D" w14:textId="77777777" w:rsidR="005512BC" w:rsidRDefault="005512BC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1D14835C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Otrzymują:</w:t>
      </w:r>
    </w:p>
    <w:p w14:paraId="37003132" w14:textId="0A140F0A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1.</w:t>
      </w:r>
      <w:r w:rsidRPr="00B952EB">
        <w:rPr>
          <w:rFonts w:cstheme="minorHAnsi"/>
          <w:sz w:val="20"/>
          <w:szCs w:val="20"/>
        </w:rPr>
        <w:tab/>
      </w:r>
      <w:r w:rsidR="00DD401E">
        <w:rPr>
          <w:rFonts w:cstheme="minorHAnsi"/>
          <w:sz w:val="20"/>
          <w:szCs w:val="20"/>
        </w:rPr>
        <w:t xml:space="preserve">Burmistrz </w:t>
      </w:r>
      <w:r w:rsidR="00D87A64">
        <w:rPr>
          <w:rFonts w:cstheme="minorHAnsi"/>
          <w:sz w:val="20"/>
          <w:szCs w:val="20"/>
        </w:rPr>
        <w:t>Miasta i Gminy Budzyń</w:t>
      </w:r>
      <w:r w:rsidRPr="00B952EB">
        <w:rPr>
          <w:rFonts w:cstheme="minorHAnsi"/>
          <w:sz w:val="20"/>
          <w:szCs w:val="20"/>
        </w:rPr>
        <w:t xml:space="preserve"> (e-Doręczenia)</w:t>
      </w:r>
    </w:p>
    <w:p w14:paraId="1D6C1DAA" w14:textId="5938B465" w:rsidR="00932BA4" w:rsidRDefault="00932BA4" w:rsidP="0011544D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>
        <w:rPr>
          <w:rFonts w:cstheme="minorHAnsi"/>
          <w:sz w:val="20"/>
          <w:szCs w:val="20"/>
        </w:rPr>
        <w:tab/>
      </w:r>
      <w:r w:rsidR="00D87A64">
        <w:rPr>
          <w:rFonts w:cstheme="minorHAnsi"/>
          <w:sz w:val="20"/>
          <w:szCs w:val="20"/>
        </w:rPr>
        <w:t xml:space="preserve">Adam Dymek – pełnomocnik </w:t>
      </w:r>
    </w:p>
    <w:p w14:paraId="30D9CE60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3.</w:t>
      </w:r>
      <w:r w:rsidRPr="00B952EB">
        <w:rPr>
          <w:rFonts w:cstheme="minorHAnsi"/>
          <w:sz w:val="20"/>
          <w:szCs w:val="20"/>
        </w:rPr>
        <w:tab/>
        <w:t>Pozostałe strony zgodnie z art. 49 Kpa</w:t>
      </w:r>
    </w:p>
    <w:p w14:paraId="2ECF08C0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4.</w:t>
      </w:r>
      <w:r w:rsidRPr="00B952EB">
        <w:rPr>
          <w:rFonts w:cstheme="minorHAnsi"/>
          <w:sz w:val="20"/>
          <w:szCs w:val="20"/>
        </w:rPr>
        <w:tab/>
        <w:t>Aa</w:t>
      </w:r>
    </w:p>
    <w:p w14:paraId="578F795A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362F561A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Sprawę prowadzi:</w:t>
      </w:r>
    </w:p>
    <w:p w14:paraId="5106E635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Patrycja Kałamaja-Wesoła</w:t>
      </w:r>
    </w:p>
    <w:p w14:paraId="10BA5307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tel. 61 626 75 39</w:t>
      </w:r>
    </w:p>
    <w:p w14:paraId="570FE9DD" w14:textId="47509D3C" w:rsidR="00932BA4" w:rsidRDefault="00932BA4" w:rsidP="00DD401E">
      <w:pPr>
        <w:tabs>
          <w:tab w:val="left" w:pos="426"/>
        </w:tabs>
        <w:spacing w:line="276" w:lineRule="auto"/>
        <w:rPr>
          <w:rStyle w:val="Hipercze"/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 xml:space="preserve">mail: </w:t>
      </w:r>
      <w:hyperlink r:id="rId9" w:history="1">
        <w:r w:rsidRPr="00B952EB">
          <w:rPr>
            <w:rStyle w:val="Hipercze"/>
            <w:rFonts w:cstheme="minorHAnsi"/>
            <w:sz w:val="20"/>
            <w:szCs w:val="20"/>
          </w:rPr>
          <w:t>patrycja.kalamaja-wesola@umww.pl</w:t>
        </w:r>
      </w:hyperlink>
    </w:p>
    <w:p w14:paraId="7AACF29E" w14:textId="77777777" w:rsidR="00DD401E" w:rsidRDefault="00DD401E" w:rsidP="00DD401E">
      <w:pPr>
        <w:tabs>
          <w:tab w:val="left" w:pos="426"/>
        </w:tabs>
        <w:spacing w:line="276" w:lineRule="auto"/>
        <w:rPr>
          <w:rStyle w:val="Hipercze"/>
          <w:rFonts w:cstheme="minorHAnsi"/>
          <w:sz w:val="20"/>
          <w:szCs w:val="20"/>
        </w:rPr>
      </w:pPr>
    </w:p>
    <w:p w14:paraId="16A1F3B9" w14:textId="56639D69" w:rsidR="00DD401E" w:rsidRPr="00B952EB" w:rsidRDefault="00DD401E" w:rsidP="00DD401E">
      <w:pPr>
        <w:spacing w:after="360"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 xml:space="preserve">Data udostępnienia niniejszego zawiadomienia w Biuletynie Informacji Publicznej Urzędu Marszałkowskiego Województwa Wielkopolskiego w Poznaniu – </w:t>
      </w:r>
      <w:r w:rsidR="00D87A64">
        <w:rPr>
          <w:rFonts w:cstheme="minorHAnsi"/>
          <w:sz w:val="20"/>
          <w:szCs w:val="20"/>
        </w:rPr>
        <w:t>23.12</w:t>
      </w:r>
      <w:r w:rsidRPr="00B952EB">
        <w:rPr>
          <w:rFonts w:cstheme="minorHAnsi"/>
          <w:sz w:val="20"/>
          <w:szCs w:val="20"/>
        </w:rPr>
        <w:t>.2025 r.</w:t>
      </w:r>
    </w:p>
    <w:p w14:paraId="5E0FB21C" w14:textId="77777777" w:rsidR="00DD401E" w:rsidRPr="0064328C" w:rsidRDefault="00DD401E" w:rsidP="00DD401E">
      <w:pPr>
        <w:keepLines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rPr>
          <w:rFonts w:cstheme="minorHAnsi"/>
          <w:b/>
          <w:iCs/>
          <w:u w:val="single"/>
        </w:rPr>
      </w:pPr>
      <w:r w:rsidRPr="0064328C">
        <w:rPr>
          <w:rFonts w:cstheme="minorHAnsi"/>
          <w:b/>
          <w:iCs/>
          <w:u w:val="single"/>
        </w:rPr>
        <w:lastRenderedPageBreak/>
        <w:t>Informacja dla właścicieli danych osobowych</w:t>
      </w:r>
    </w:p>
    <w:p w14:paraId="1B30B4F7" w14:textId="77777777" w:rsidR="00DD401E" w:rsidRPr="0064328C" w:rsidRDefault="00DD401E" w:rsidP="00DD401E">
      <w:pPr>
        <w:keepLines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rPr>
          <w:rFonts w:cstheme="minorHAnsi"/>
          <w:b/>
          <w:iCs/>
          <w:u w:val="single"/>
        </w:rPr>
      </w:pPr>
    </w:p>
    <w:p w14:paraId="369B2493" w14:textId="77777777" w:rsidR="00DD401E" w:rsidRPr="0064328C" w:rsidRDefault="00DD401E" w:rsidP="00DD401E">
      <w:pPr>
        <w:keepNext/>
        <w:tabs>
          <w:tab w:val="left" w:pos="426"/>
        </w:tabs>
        <w:spacing w:line="276" w:lineRule="auto"/>
        <w:outlineLvl w:val="1"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Szanowni Państwo w związku z przetwarzaniem Państwa danych osobowych informuję, że:</w:t>
      </w:r>
    </w:p>
    <w:p w14:paraId="78D6E1C2" w14:textId="77777777" w:rsidR="00DD401E" w:rsidRPr="0064328C" w:rsidRDefault="00DD401E" w:rsidP="00DD401E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Administratorem danych osobowych jest Województwo Wielkopolskie z siedzibą Urzędu Marszałkowskiego Województwa Wielkopolskiego w Poznaniu</w:t>
      </w:r>
      <w:r>
        <w:rPr>
          <w:rFonts w:eastAsia="Times New Roman" w:cstheme="minorHAnsi"/>
          <w:iCs/>
          <w:lang w:eastAsia="pl-PL"/>
        </w:rPr>
        <w:t xml:space="preserve"> przy al. Niepodległości 34, 61</w:t>
      </w:r>
      <w:r>
        <w:rPr>
          <w:rFonts w:eastAsia="Times New Roman" w:cstheme="minorHAnsi"/>
          <w:iCs/>
          <w:lang w:eastAsia="pl-PL"/>
        </w:rPr>
        <w:noBreakHyphen/>
      </w:r>
      <w:r w:rsidRPr="0064328C">
        <w:rPr>
          <w:rFonts w:eastAsia="Times New Roman" w:cstheme="minorHAnsi"/>
          <w:iCs/>
          <w:lang w:eastAsia="pl-PL"/>
        </w:rPr>
        <w:t xml:space="preserve">714 Poznań, e-mail: </w:t>
      </w:r>
      <w:hyperlink r:id="rId10" w:history="1">
        <w:r w:rsidRPr="0064328C">
          <w:rPr>
            <w:rFonts w:eastAsia="Times New Roman" w:cstheme="minorHAnsi"/>
            <w:iCs/>
            <w:color w:val="0000FF"/>
            <w:u w:val="single"/>
            <w:lang w:eastAsia="pl-PL"/>
          </w:rPr>
          <w:t>kancelaria@umww.pl</w:t>
        </w:r>
      </w:hyperlink>
      <w:r w:rsidRPr="0064328C">
        <w:rPr>
          <w:rFonts w:eastAsia="Times New Roman" w:cstheme="minorHAnsi"/>
          <w:iCs/>
          <w:lang w:eastAsia="pl-PL"/>
        </w:rPr>
        <w:t xml:space="preserve">, fax 61 626 69 69, adres skrytki urzędu na platformie </w:t>
      </w:r>
      <w:proofErr w:type="spellStart"/>
      <w:r w:rsidRPr="0064328C">
        <w:rPr>
          <w:rFonts w:eastAsia="Times New Roman" w:cstheme="minorHAnsi"/>
          <w:iCs/>
          <w:lang w:eastAsia="pl-PL"/>
        </w:rPr>
        <w:t>ePUAP</w:t>
      </w:r>
      <w:proofErr w:type="spellEnd"/>
      <w:r w:rsidRPr="0064328C">
        <w:rPr>
          <w:rFonts w:eastAsia="Times New Roman" w:cstheme="minorHAnsi"/>
          <w:iCs/>
          <w:lang w:eastAsia="pl-PL"/>
        </w:rPr>
        <w:t>: /</w:t>
      </w:r>
      <w:proofErr w:type="spellStart"/>
      <w:r w:rsidRPr="0064328C">
        <w:rPr>
          <w:rFonts w:eastAsia="Times New Roman" w:cstheme="minorHAnsi"/>
          <w:iCs/>
          <w:lang w:eastAsia="pl-PL"/>
        </w:rPr>
        <w:t>umarszwlkp</w:t>
      </w:r>
      <w:proofErr w:type="spellEnd"/>
      <w:r w:rsidRPr="0064328C">
        <w:rPr>
          <w:rFonts w:eastAsia="Times New Roman" w:cstheme="minorHAnsi"/>
          <w:iCs/>
          <w:lang w:eastAsia="pl-PL"/>
        </w:rPr>
        <w:t>/</w:t>
      </w:r>
      <w:proofErr w:type="spellStart"/>
      <w:r w:rsidRPr="0064328C">
        <w:rPr>
          <w:rFonts w:eastAsia="Times New Roman" w:cstheme="minorHAnsi"/>
          <w:iCs/>
          <w:lang w:eastAsia="pl-PL"/>
        </w:rPr>
        <w:t>SkrytkaESP</w:t>
      </w:r>
      <w:proofErr w:type="spellEnd"/>
      <w:r w:rsidRPr="0064328C">
        <w:rPr>
          <w:rFonts w:eastAsia="Times New Roman" w:cstheme="minorHAnsi"/>
          <w:iCs/>
          <w:lang w:eastAsia="pl-PL"/>
        </w:rPr>
        <w:t>.</w:t>
      </w:r>
    </w:p>
    <w:p w14:paraId="669FBED1" w14:textId="77777777" w:rsidR="00DD401E" w:rsidRPr="0064328C" w:rsidRDefault="00DD401E" w:rsidP="00DD401E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Państwa dane osobowe są przetwarzane w celach: </w:t>
      </w:r>
    </w:p>
    <w:p w14:paraId="19685522" w14:textId="208C4062" w:rsidR="00DD401E" w:rsidRPr="00DF549D" w:rsidRDefault="00DD401E" w:rsidP="00DD401E">
      <w:pPr>
        <w:keepNext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outlineLvl w:val="1"/>
        <w:rPr>
          <w:rFonts w:cstheme="minorHAnsi"/>
        </w:rPr>
      </w:pPr>
      <w:r w:rsidRPr="0064328C">
        <w:rPr>
          <w:rFonts w:eastAsia="Times New Roman" w:cstheme="minorHAnsi"/>
          <w:iCs/>
          <w:lang w:eastAsia="pl-PL"/>
        </w:rPr>
        <w:t xml:space="preserve">wydania opinii </w:t>
      </w:r>
      <w:r w:rsidRPr="001C4D50">
        <w:rPr>
          <w:rFonts w:cstheme="minorHAnsi"/>
        </w:rPr>
        <w:t xml:space="preserve">przed wydaniem decyzji o środowiskowych uwarunkowaniach dla planowanego przedsięwzięcia mogącego znacząco oddziaływać na środowisko polegającego na </w:t>
      </w:r>
      <w:r w:rsidR="00D87A64" w:rsidRPr="00D87A64">
        <w:rPr>
          <w:rFonts w:ascii="Calibri" w:hAnsi="Calibri"/>
          <w:bCs/>
        </w:rPr>
        <w:t xml:space="preserve">budowie </w:t>
      </w:r>
      <w:r w:rsidR="00D87A64">
        <w:rPr>
          <w:rFonts w:ascii="Calibri" w:hAnsi="Calibri"/>
          <w:bCs/>
        </w:rPr>
        <w:t>F</w:t>
      </w:r>
      <w:r w:rsidR="00D87A64" w:rsidRPr="00D87A64">
        <w:rPr>
          <w:rFonts w:ascii="Calibri" w:hAnsi="Calibri"/>
          <w:bCs/>
        </w:rPr>
        <w:t xml:space="preserve">ermy Drobiu na działce o nr </w:t>
      </w:r>
      <w:proofErr w:type="spellStart"/>
      <w:r w:rsidR="00D87A64" w:rsidRPr="00D87A64">
        <w:rPr>
          <w:rFonts w:ascii="Calibri" w:hAnsi="Calibri"/>
          <w:bCs/>
        </w:rPr>
        <w:t>ewid</w:t>
      </w:r>
      <w:proofErr w:type="spellEnd"/>
      <w:r w:rsidR="00D87A64" w:rsidRPr="00D87A64">
        <w:rPr>
          <w:rFonts w:ascii="Calibri" w:hAnsi="Calibri"/>
          <w:bCs/>
        </w:rPr>
        <w:t>. 236/1 w m. Podstolice, gm. Budzyń, pow.</w:t>
      </w:r>
      <w:r w:rsidR="00D87A64">
        <w:rPr>
          <w:rFonts w:ascii="Calibri" w:hAnsi="Calibri"/>
          <w:bCs/>
        </w:rPr>
        <w:t> </w:t>
      </w:r>
      <w:r w:rsidR="00D87A64" w:rsidRPr="00D87A64">
        <w:rPr>
          <w:rFonts w:ascii="Calibri" w:hAnsi="Calibri"/>
          <w:bCs/>
        </w:rPr>
        <w:t>chodzieski</w:t>
      </w:r>
      <w:r w:rsidRPr="00DF549D">
        <w:rPr>
          <w:rFonts w:eastAsia="Times New Roman" w:cstheme="minorHAnsi"/>
          <w:bCs/>
          <w:iCs/>
          <w:lang w:eastAsia="pl-PL"/>
        </w:rPr>
        <w:t>;</w:t>
      </w:r>
    </w:p>
    <w:p w14:paraId="5296C0D5" w14:textId="77777777" w:rsidR="00DD401E" w:rsidRPr="0064328C" w:rsidRDefault="00DD401E" w:rsidP="00DD401E">
      <w:pPr>
        <w:keepNext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archiwizacji. </w:t>
      </w:r>
    </w:p>
    <w:p w14:paraId="7C709027" w14:textId="77777777" w:rsidR="00DD401E" w:rsidRPr="0064328C" w:rsidRDefault="00DD401E" w:rsidP="00DD401E">
      <w:pPr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Państwa dane osobowe przetwarzamy w związku z wypełnieniem obowiązku prawnego ciążącego na administratorze (art. 6 ust 1 lit. c RODO), tj.</w:t>
      </w:r>
      <w:r w:rsidRPr="0064328C">
        <w:rPr>
          <w:rFonts w:cstheme="minorHAnsi"/>
        </w:rPr>
        <w:t xml:space="preserve"> </w:t>
      </w:r>
      <w:r w:rsidRPr="0064328C">
        <w:rPr>
          <w:rFonts w:eastAsia="Times New Roman" w:cstheme="minorHAnsi"/>
          <w:iCs/>
          <w:lang w:eastAsia="pl-PL"/>
        </w:rPr>
        <w:t>ustawy z dnia z dnia 14 czerwca 1960 r. – Kodeks postępowania administracyjnego, ustawy z dnia 3 października 2008 r. o udostępnianiu informacji o środowisku i jego ochronie, udziale społeczeństwa w ochronie środowiska oraz o ocenach oddziaływania na środowisko oraz ustawy z dnia 14 lipca 1983 r. o narodowym zasobie archiwalnym i archiwach.</w:t>
      </w:r>
    </w:p>
    <w:p w14:paraId="05573423" w14:textId="77777777" w:rsidR="00DD401E" w:rsidRPr="0064328C" w:rsidRDefault="00DD401E" w:rsidP="00DD401E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W sprawach związanych z przetwarzaniem danych osobowych można kontaktować się </w:t>
      </w:r>
      <w:r w:rsidRPr="0064328C">
        <w:rPr>
          <w:rFonts w:eastAsia="Times New Roman" w:cstheme="minorHAnsi"/>
          <w:iCs/>
          <w:lang w:eastAsia="pl-PL"/>
        </w:rPr>
        <w:br/>
        <w:t xml:space="preserve">z Inspektorem ochrony danych osobowych listownie pod adresem administratora danych, lub elektronicznie poprzez skrytkę </w:t>
      </w:r>
      <w:proofErr w:type="spellStart"/>
      <w:r w:rsidRPr="0064328C">
        <w:rPr>
          <w:rFonts w:eastAsia="Times New Roman" w:cstheme="minorHAnsi"/>
          <w:iCs/>
          <w:lang w:eastAsia="pl-PL"/>
        </w:rPr>
        <w:t>ePUAP</w:t>
      </w:r>
      <w:proofErr w:type="spellEnd"/>
      <w:r w:rsidRPr="0064328C">
        <w:rPr>
          <w:rFonts w:eastAsia="Times New Roman" w:cstheme="minorHAnsi"/>
          <w:iCs/>
          <w:lang w:eastAsia="pl-PL"/>
        </w:rPr>
        <w:t>: /</w:t>
      </w:r>
      <w:proofErr w:type="spellStart"/>
      <w:r w:rsidRPr="0064328C">
        <w:rPr>
          <w:rFonts w:eastAsia="Times New Roman" w:cstheme="minorHAnsi"/>
          <w:iCs/>
          <w:lang w:eastAsia="pl-PL"/>
        </w:rPr>
        <w:t>umarszwlkp</w:t>
      </w:r>
      <w:proofErr w:type="spellEnd"/>
      <w:r w:rsidRPr="0064328C">
        <w:rPr>
          <w:rFonts w:eastAsia="Times New Roman" w:cstheme="minorHAnsi"/>
          <w:iCs/>
          <w:lang w:eastAsia="pl-PL"/>
        </w:rPr>
        <w:t>/</w:t>
      </w:r>
      <w:proofErr w:type="spellStart"/>
      <w:r w:rsidRPr="0064328C">
        <w:rPr>
          <w:rFonts w:eastAsia="Times New Roman" w:cstheme="minorHAnsi"/>
          <w:iCs/>
          <w:lang w:eastAsia="pl-PL"/>
        </w:rPr>
        <w:t>SkrytkaESP</w:t>
      </w:r>
      <w:proofErr w:type="spellEnd"/>
      <w:r w:rsidRPr="0064328C">
        <w:rPr>
          <w:rFonts w:eastAsia="Times New Roman" w:cstheme="minorHAnsi"/>
          <w:iCs/>
          <w:lang w:eastAsia="pl-PL"/>
        </w:rPr>
        <w:t xml:space="preserve"> i e-mail: </w:t>
      </w:r>
      <w:hyperlink r:id="rId11" w:history="1">
        <w:r w:rsidRPr="0064328C">
          <w:rPr>
            <w:rFonts w:eastAsia="Times New Roman" w:cstheme="minorHAnsi"/>
            <w:iCs/>
            <w:color w:val="0000FF"/>
            <w:u w:val="single"/>
            <w:lang w:eastAsia="pl-PL"/>
          </w:rPr>
          <w:t>inspektor.ochrony@umww.pl</w:t>
        </w:r>
      </w:hyperlink>
    </w:p>
    <w:p w14:paraId="7D77E1E0" w14:textId="77777777" w:rsidR="00DD401E" w:rsidRPr="0064328C" w:rsidRDefault="00DD401E" w:rsidP="00DD401E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Państwa dane osobowe będą przetwarzane przez okres 5 lat, zgodnie z Instrukcją Kancelaryjną.</w:t>
      </w:r>
    </w:p>
    <w:p w14:paraId="7B21534B" w14:textId="77777777" w:rsidR="00DD401E" w:rsidRPr="0064328C" w:rsidRDefault="00DD401E" w:rsidP="00DD401E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Podanie danych osobowych jest warunkiem ustawowym, a ich niepodanie skutkuje brakiem możliwości wydania opinii, o której mowa w ust. 2 lit. a niniejszej klauzuli.</w:t>
      </w:r>
    </w:p>
    <w:p w14:paraId="48856D71" w14:textId="77777777" w:rsidR="00DD401E" w:rsidRPr="0064328C" w:rsidRDefault="00DD401E" w:rsidP="00DD401E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usunięcia danych osobowych, o ile Państwa dane osobowe są przetwarzane na podstawie wyrażonej zgody, lub wynika to z wymogu prawa, lub gdy dane są już niepotrzebne do przetwarzania.</w:t>
      </w:r>
    </w:p>
    <w:p w14:paraId="41C45201" w14:textId="77777777" w:rsidR="00DD401E" w:rsidRPr="0064328C" w:rsidRDefault="00DD401E" w:rsidP="00DD401E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238AD4EB" w14:textId="77777777" w:rsidR="00DD401E" w:rsidRPr="0064328C" w:rsidRDefault="00DD401E" w:rsidP="00DD401E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20170C12" w14:textId="77777777" w:rsidR="00DD401E" w:rsidRPr="0064328C" w:rsidRDefault="00DD401E" w:rsidP="00DD401E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dostępu do danych osobowych, ich sprostowania lub ograniczenia przetwarzania.</w:t>
      </w:r>
    </w:p>
    <w:p w14:paraId="2F36DA11" w14:textId="77777777" w:rsidR="00DD401E" w:rsidRPr="0058073D" w:rsidRDefault="00DD401E" w:rsidP="00DD401E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Przysługuje Państwu prawo do wniesienia sprzeciwu wobec przetwarzania w związku </w:t>
      </w:r>
      <w:r w:rsidRPr="0064328C">
        <w:rPr>
          <w:rFonts w:eastAsia="Times New Roman" w:cstheme="minorHAnsi"/>
          <w:iCs/>
          <w:lang w:eastAsia="pl-PL"/>
        </w:rPr>
        <w:br/>
        <w:t>z Państwa sytuacją szczególną o ile przetwarzanie Państwa danych osobowych jest niezbędne do zrealizowania zadania w interesie publicznym lub sprawowania władzy publicznej.</w:t>
      </w:r>
    </w:p>
    <w:p w14:paraId="66589B9C" w14:textId="77777777" w:rsidR="00DD401E" w:rsidRDefault="00DD401E" w:rsidP="00DD401E">
      <w:pPr>
        <w:rPr>
          <w:rFonts w:eastAsia="Times New Roman" w:cstheme="minorHAnsi"/>
          <w:iCs/>
          <w:lang w:eastAsia="pl-PL"/>
        </w:rPr>
      </w:pPr>
      <w:r>
        <w:rPr>
          <w:rFonts w:eastAsia="Times New Roman" w:cstheme="minorHAnsi"/>
          <w:iCs/>
          <w:lang w:eastAsia="pl-PL"/>
        </w:rPr>
        <w:br w:type="page"/>
      </w:r>
    </w:p>
    <w:p w14:paraId="70569CEA" w14:textId="77777777" w:rsidR="00DD401E" w:rsidRPr="0064328C" w:rsidRDefault="00DD401E" w:rsidP="00DD401E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lastRenderedPageBreak/>
        <w:t>Przysługuje Państwu prawo wniesienia skargi do organu nadzorczego, tj. Prezesa Urzędu Ochrony Danych Osobowych o ile uważają Państwo, iż przetwarzanie Państwa danych osobowych odbywa się w sposób niezgodny z prawem.</w:t>
      </w:r>
    </w:p>
    <w:p w14:paraId="45CEB6C4" w14:textId="77777777" w:rsidR="00DD401E" w:rsidRPr="0064328C" w:rsidRDefault="00DD401E" w:rsidP="00DD401E">
      <w:pPr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contextualSpacing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14:paraId="26465D7D" w14:textId="77777777" w:rsidR="00DD401E" w:rsidRPr="0064328C" w:rsidRDefault="00DD401E" w:rsidP="00DD401E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>Państwa dane osobowe nie są przetwarzane w sposób zautomatyzowany w celu podjęcia jakiejkolwiek decyzji oraz profilowania.</w:t>
      </w:r>
    </w:p>
    <w:p w14:paraId="747D478B" w14:textId="77777777" w:rsidR="00DD401E" w:rsidRPr="0064328C" w:rsidRDefault="00DD401E" w:rsidP="00DD401E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>Państwa dane osobowe nie będą przekazywane do organizacji międzynarodowych i państw trzecich.</w:t>
      </w:r>
    </w:p>
    <w:p w14:paraId="052E961D" w14:textId="09C33E31" w:rsidR="00DD401E" w:rsidRPr="0064328C" w:rsidRDefault="00DD401E" w:rsidP="00DD401E">
      <w:pPr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contextualSpacing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 xml:space="preserve">Państwa dane osobowe przekazane zostały przez </w:t>
      </w:r>
      <w:r>
        <w:rPr>
          <w:rFonts w:eastAsia="Times New Roman" w:cstheme="minorHAnsi"/>
          <w:lang w:eastAsia="pl-PL"/>
        </w:rPr>
        <w:t xml:space="preserve">Burmistrza </w:t>
      </w:r>
      <w:r w:rsidR="00D87A64">
        <w:rPr>
          <w:rFonts w:eastAsia="Times New Roman" w:cstheme="minorHAnsi"/>
          <w:lang w:eastAsia="pl-PL"/>
        </w:rPr>
        <w:t>Miasta i Gminy Budzyń</w:t>
      </w:r>
      <w:r>
        <w:rPr>
          <w:rFonts w:eastAsia="Times New Roman" w:cstheme="minorHAnsi"/>
          <w:lang w:eastAsia="pl-PL"/>
        </w:rPr>
        <w:t>.</w:t>
      </w:r>
    </w:p>
    <w:p w14:paraId="67417853" w14:textId="77777777" w:rsidR="00DD401E" w:rsidRPr="0064328C" w:rsidRDefault="00DD401E" w:rsidP="00DD401E">
      <w:pPr>
        <w:tabs>
          <w:tab w:val="left" w:pos="426"/>
        </w:tabs>
        <w:spacing w:after="360" w:line="276" w:lineRule="auto"/>
        <w:rPr>
          <w:rFonts w:cstheme="minorHAnsi"/>
          <w:sz w:val="20"/>
          <w:szCs w:val="20"/>
        </w:rPr>
      </w:pPr>
    </w:p>
    <w:p w14:paraId="63CC64FA" w14:textId="77777777" w:rsidR="00DD401E" w:rsidRPr="00B952EB" w:rsidRDefault="00DD401E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07772FCF" w14:textId="059AC216" w:rsidR="00B952EB" w:rsidRPr="00B952EB" w:rsidRDefault="00B952EB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sectPr w:rsidR="00B952EB" w:rsidRPr="00B952EB" w:rsidSect="00B3310A">
      <w:headerReference w:type="default" r:id="rId12"/>
      <w:footerReference w:type="default" r:id="rId13"/>
      <w:footerReference w:type="first" r:id="rId14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3842" w14:textId="77777777" w:rsidR="006539F6" w:rsidRDefault="006539F6" w:rsidP="007D24CC">
      <w:r>
        <w:separator/>
      </w:r>
    </w:p>
  </w:endnote>
  <w:endnote w:type="continuationSeparator" w:id="0">
    <w:p w14:paraId="32BAA573" w14:textId="77777777" w:rsidR="006539F6" w:rsidRDefault="006539F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C00ED" w14:textId="77777777" w:rsidR="006539F6" w:rsidRDefault="006539F6" w:rsidP="007D24CC">
      <w:r>
        <w:separator/>
      </w:r>
    </w:p>
  </w:footnote>
  <w:footnote w:type="continuationSeparator" w:id="0">
    <w:p w14:paraId="696AA498" w14:textId="77777777" w:rsidR="006539F6" w:rsidRDefault="006539F6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5735B6EE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A63A1" w:rsidRPr="000A63A1">
                                <w:rPr>
                                  <w:rStyle w:val="Numerstrony"/>
                                  <w:bCs/>
                                  <w:noProof/>
                                </w:rPr>
                                <w:t>4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5735B6EE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0A63A1" w:rsidRPr="000A63A1">
                          <w:rPr>
                            <w:rStyle w:val="Numerstrony"/>
                            <w:bCs/>
                            <w:noProof/>
                          </w:rPr>
                          <w:t>4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89193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966378">
    <w:abstractNumId w:val="6"/>
  </w:num>
  <w:num w:numId="3" w16cid:durableId="1941255697">
    <w:abstractNumId w:val="1"/>
  </w:num>
  <w:num w:numId="4" w16cid:durableId="2086222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2468791">
    <w:abstractNumId w:val="3"/>
  </w:num>
  <w:num w:numId="6" w16cid:durableId="1099259745">
    <w:abstractNumId w:val="4"/>
  </w:num>
  <w:num w:numId="7" w16cid:durableId="1781948092">
    <w:abstractNumId w:val="5"/>
  </w:num>
  <w:num w:numId="8" w16cid:durableId="1941377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A0F1B"/>
    <w:rsid w:val="000A63A1"/>
    <w:rsid w:val="000C1D09"/>
    <w:rsid w:val="001008A1"/>
    <w:rsid w:val="001040BC"/>
    <w:rsid w:val="00105663"/>
    <w:rsid w:val="0011544D"/>
    <w:rsid w:val="00115959"/>
    <w:rsid w:val="00140F72"/>
    <w:rsid w:val="00145557"/>
    <w:rsid w:val="001528EF"/>
    <w:rsid w:val="001B6846"/>
    <w:rsid w:val="001C218F"/>
    <w:rsid w:val="001C4D50"/>
    <w:rsid w:val="001D2E2D"/>
    <w:rsid w:val="001F27F2"/>
    <w:rsid w:val="002117E5"/>
    <w:rsid w:val="00220FDC"/>
    <w:rsid w:val="0025429E"/>
    <w:rsid w:val="002705EC"/>
    <w:rsid w:val="0027623F"/>
    <w:rsid w:val="002943A1"/>
    <w:rsid w:val="002E4D7C"/>
    <w:rsid w:val="00322974"/>
    <w:rsid w:val="0035002E"/>
    <w:rsid w:val="00354E69"/>
    <w:rsid w:val="003E086F"/>
    <w:rsid w:val="003F14FD"/>
    <w:rsid w:val="003F3F0A"/>
    <w:rsid w:val="00403443"/>
    <w:rsid w:val="00414368"/>
    <w:rsid w:val="0043416A"/>
    <w:rsid w:val="00444E6D"/>
    <w:rsid w:val="004464B5"/>
    <w:rsid w:val="00490D52"/>
    <w:rsid w:val="004A6AB9"/>
    <w:rsid w:val="004F00F9"/>
    <w:rsid w:val="0052141E"/>
    <w:rsid w:val="0052249E"/>
    <w:rsid w:val="00542DA3"/>
    <w:rsid w:val="00550265"/>
    <w:rsid w:val="005512BC"/>
    <w:rsid w:val="005525AE"/>
    <w:rsid w:val="00555DEC"/>
    <w:rsid w:val="0056314E"/>
    <w:rsid w:val="005820FA"/>
    <w:rsid w:val="00595B27"/>
    <w:rsid w:val="005A2E56"/>
    <w:rsid w:val="005B151D"/>
    <w:rsid w:val="005B4904"/>
    <w:rsid w:val="005C30C0"/>
    <w:rsid w:val="005E4849"/>
    <w:rsid w:val="005E5E70"/>
    <w:rsid w:val="005F3B61"/>
    <w:rsid w:val="006077BC"/>
    <w:rsid w:val="00610376"/>
    <w:rsid w:val="00621E63"/>
    <w:rsid w:val="00643C02"/>
    <w:rsid w:val="006539F6"/>
    <w:rsid w:val="00663C93"/>
    <w:rsid w:val="006B707F"/>
    <w:rsid w:val="006C4810"/>
    <w:rsid w:val="006F2D88"/>
    <w:rsid w:val="006F730A"/>
    <w:rsid w:val="00701087"/>
    <w:rsid w:val="00710EA2"/>
    <w:rsid w:val="00745651"/>
    <w:rsid w:val="00747094"/>
    <w:rsid w:val="00751A32"/>
    <w:rsid w:val="00753F6D"/>
    <w:rsid w:val="007A1454"/>
    <w:rsid w:val="007A2010"/>
    <w:rsid w:val="007A69F5"/>
    <w:rsid w:val="007A7181"/>
    <w:rsid w:val="007D24CC"/>
    <w:rsid w:val="007F713C"/>
    <w:rsid w:val="00811238"/>
    <w:rsid w:val="00824C14"/>
    <w:rsid w:val="0085305C"/>
    <w:rsid w:val="008811C8"/>
    <w:rsid w:val="008A08DE"/>
    <w:rsid w:val="008B09C6"/>
    <w:rsid w:val="008D11A6"/>
    <w:rsid w:val="008E5BF4"/>
    <w:rsid w:val="008F6D34"/>
    <w:rsid w:val="00905582"/>
    <w:rsid w:val="00914990"/>
    <w:rsid w:val="00924865"/>
    <w:rsid w:val="00932BA4"/>
    <w:rsid w:val="00937DAB"/>
    <w:rsid w:val="00944434"/>
    <w:rsid w:val="00944F8B"/>
    <w:rsid w:val="00953909"/>
    <w:rsid w:val="009664C8"/>
    <w:rsid w:val="0096786E"/>
    <w:rsid w:val="00987F89"/>
    <w:rsid w:val="00990339"/>
    <w:rsid w:val="009931C4"/>
    <w:rsid w:val="0099440C"/>
    <w:rsid w:val="009A29FB"/>
    <w:rsid w:val="009A5489"/>
    <w:rsid w:val="009D6D90"/>
    <w:rsid w:val="009E1C4C"/>
    <w:rsid w:val="009E6B77"/>
    <w:rsid w:val="009F6C04"/>
    <w:rsid w:val="00A02923"/>
    <w:rsid w:val="00A60B73"/>
    <w:rsid w:val="00A617ED"/>
    <w:rsid w:val="00A70DA1"/>
    <w:rsid w:val="00A72FEC"/>
    <w:rsid w:val="00A8235A"/>
    <w:rsid w:val="00A92678"/>
    <w:rsid w:val="00AD1464"/>
    <w:rsid w:val="00AE29AE"/>
    <w:rsid w:val="00AE474F"/>
    <w:rsid w:val="00B03590"/>
    <w:rsid w:val="00B3310A"/>
    <w:rsid w:val="00B44513"/>
    <w:rsid w:val="00B47271"/>
    <w:rsid w:val="00B54393"/>
    <w:rsid w:val="00B952EB"/>
    <w:rsid w:val="00BB6771"/>
    <w:rsid w:val="00BB788D"/>
    <w:rsid w:val="00BD1E68"/>
    <w:rsid w:val="00BD2A58"/>
    <w:rsid w:val="00BD5D2D"/>
    <w:rsid w:val="00BE26BB"/>
    <w:rsid w:val="00C02DC4"/>
    <w:rsid w:val="00C04930"/>
    <w:rsid w:val="00C11016"/>
    <w:rsid w:val="00C3291D"/>
    <w:rsid w:val="00C35624"/>
    <w:rsid w:val="00C67873"/>
    <w:rsid w:val="00C74DF8"/>
    <w:rsid w:val="00C76FDC"/>
    <w:rsid w:val="00C774F9"/>
    <w:rsid w:val="00C85E9B"/>
    <w:rsid w:val="00C913A0"/>
    <w:rsid w:val="00CA493D"/>
    <w:rsid w:val="00CD03EE"/>
    <w:rsid w:val="00CD24A0"/>
    <w:rsid w:val="00CD5AD8"/>
    <w:rsid w:val="00CF2056"/>
    <w:rsid w:val="00CF4DA4"/>
    <w:rsid w:val="00D0069F"/>
    <w:rsid w:val="00D239D4"/>
    <w:rsid w:val="00D57727"/>
    <w:rsid w:val="00D87A64"/>
    <w:rsid w:val="00D905E8"/>
    <w:rsid w:val="00DC122C"/>
    <w:rsid w:val="00DD401E"/>
    <w:rsid w:val="00DD4868"/>
    <w:rsid w:val="00DE02FE"/>
    <w:rsid w:val="00DE64A5"/>
    <w:rsid w:val="00DF549D"/>
    <w:rsid w:val="00DF7393"/>
    <w:rsid w:val="00E07D66"/>
    <w:rsid w:val="00E15C40"/>
    <w:rsid w:val="00E257AA"/>
    <w:rsid w:val="00E330EA"/>
    <w:rsid w:val="00E56A7E"/>
    <w:rsid w:val="00E7021B"/>
    <w:rsid w:val="00E768AF"/>
    <w:rsid w:val="00EA69BE"/>
    <w:rsid w:val="00ED0460"/>
    <w:rsid w:val="00ED52D9"/>
    <w:rsid w:val="00EF506B"/>
    <w:rsid w:val="00F0243A"/>
    <w:rsid w:val="00F646D0"/>
    <w:rsid w:val="00FC1F03"/>
    <w:rsid w:val="00FC49E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.ochrony@umw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ncelaria@umw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rycja.kalamaja-wesola@umww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8DC4C-8C84-4040-8F5C-E4E4A0DE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Kałamaja-Wesoła Patrycja</cp:lastModifiedBy>
  <cp:revision>5</cp:revision>
  <cp:lastPrinted>2025-11-17T07:19:00Z</cp:lastPrinted>
  <dcterms:created xsi:type="dcterms:W3CDTF">2025-11-17T07:16:00Z</dcterms:created>
  <dcterms:modified xsi:type="dcterms:W3CDTF">2025-12-22T08:38:00Z</dcterms:modified>
</cp:coreProperties>
</file>