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8E3F2" w14:textId="77777777" w:rsidR="00CA44DE" w:rsidRDefault="00CA44DE" w:rsidP="00CA44DE">
      <w:pPr>
        <w:spacing w:after="480"/>
        <w:ind w:left="6373" w:firstLine="708"/>
      </w:pPr>
    </w:p>
    <w:p w14:paraId="369CE0A7" w14:textId="77777777" w:rsidR="00CA44DE" w:rsidRDefault="00CA44DE" w:rsidP="00CA44DE">
      <w:pPr>
        <w:spacing w:after="480"/>
        <w:ind w:left="6373" w:firstLine="708"/>
      </w:pPr>
    </w:p>
    <w:p w14:paraId="3AFBAD57" w14:textId="5CD9EC3B" w:rsidR="001C218F" w:rsidRDefault="00811238" w:rsidP="00CA44DE">
      <w:pPr>
        <w:spacing w:after="0"/>
      </w:pPr>
      <w:r w:rsidRPr="00944F8B">
        <w:rPr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3FC1FCCC" wp14:editId="2F4880FB">
            <wp:simplePos x="0" y="0"/>
            <wp:positionH relativeFrom="margin">
              <wp:posOffset>-70617</wp:posOffset>
            </wp:positionH>
            <wp:positionV relativeFrom="margin">
              <wp:posOffset>-2540</wp:posOffset>
            </wp:positionV>
            <wp:extent cx="2214245" cy="739140"/>
            <wp:effectExtent l="0" t="0" r="0" b="0"/>
            <wp:wrapSquare wrapText="bothSides"/>
            <wp:docPr id="1" name="Obraz 1" descr="Herb: biały orzeł na czerwonej tarczy herbowej, &#10;obok napis Marszałek Województwa Wielkopolskiego.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4245" cy="739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44F8B" w:rsidRPr="00944F8B">
        <w:t>P</w:t>
      </w:r>
      <w:r w:rsidR="001C218F" w:rsidRPr="00944F8B">
        <w:t>oznań,</w:t>
      </w:r>
      <w:r w:rsidR="001C218F">
        <w:t xml:space="preserve"> </w:t>
      </w:r>
      <w:r w:rsidR="008E0EDB">
        <w:t>30.01.2026</w:t>
      </w:r>
      <w:r w:rsidR="001C218F" w:rsidRPr="00944F8B">
        <w:t xml:space="preserve"> r.</w:t>
      </w:r>
    </w:p>
    <w:p w14:paraId="78CB1E47" w14:textId="19FD3230" w:rsidR="001C218F" w:rsidRDefault="00853D40" w:rsidP="00CA44DE">
      <w:pPr>
        <w:spacing w:after="0"/>
      </w:pPr>
      <w:r>
        <w:t>DSK-IV.7030.1.</w:t>
      </w:r>
      <w:r w:rsidR="00E52C1B">
        <w:t>16</w:t>
      </w:r>
      <w:r>
        <w:t>.202</w:t>
      </w:r>
      <w:r w:rsidR="00E52C1B">
        <w:t>5</w:t>
      </w:r>
    </w:p>
    <w:p w14:paraId="4CC9BF40" w14:textId="18B7C0DB" w:rsidR="00853D40" w:rsidRDefault="00853D40" w:rsidP="00CA44DE">
      <w:pPr>
        <w:suppressAutoHyphens/>
        <w:rPr>
          <w:rFonts w:ascii="Calibri" w:hAnsi="Calibri" w:cs="Calibri"/>
          <w:b/>
          <w:lang w:eastAsia="ar-SA"/>
        </w:rPr>
      </w:pPr>
      <w:r w:rsidRPr="00502374">
        <w:rPr>
          <w:rFonts w:ascii="Calibri" w:hAnsi="Calibri" w:cs="Calibri"/>
          <w:b/>
          <w:lang w:eastAsia="ar-SA"/>
        </w:rPr>
        <w:t>ZAWIADOMIENIE</w:t>
      </w:r>
    </w:p>
    <w:p w14:paraId="05729C01" w14:textId="61D64877" w:rsidR="00853D40" w:rsidRPr="00502374" w:rsidRDefault="00853D40" w:rsidP="00CA44DE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Na podstawie art. 77 ust. 1 pkt 3 i ust. 6</w:t>
      </w:r>
      <w:r w:rsidR="007F4808">
        <w:rPr>
          <w:rFonts w:ascii="Calibri" w:hAnsi="Calibri" w:cs="Calibri"/>
        </w:rPr>
        <w:t>, art. 74 ust. 3</w:t>
      </w:r>
      <w:r w:rsidRPr="00502374">
        <w:rPr>
          <w:rFonts w:ascii="Calibri" w:hAnsi="Calibri" w:cs="Calibri"/>
        </w:rPr>
        <w:t xml:space="preserve"> ustawy z dnia </w:t>
      </w:r>
      <w:r w:rsidRPr="00502374">
        <w:rPr>
          <w:rFonts w:ascii="Calibri" w:hAnsi="Calibri" w:cs="Calibri"/>
          <w:spacing w:val="-4"/>
        </w:rPr>
        <w:t>3 października 2008 r.</w:t>
      </w:r>
      <w:r w:rsidRPr="00502374">
        <w:rPr>
          <w:rFonts w:ascii="Calibri" w:hAnsi="Calibri" w:cs="Calibri"/>
        </w:rPr>
        <w:t xml:space="preserve"> o udostępnianiu informacji o środowisku i jego ochronie, udziale społeczeńst</w:t>
      </w:r>
      <w:r>
        <w:rPr>
          <w:rFonts w:ascii="Calibri" w:hAnsi="Calibri" w:cs="Calibri"/>
        </w:rPr>
        <w:t>wa w ochronie środowiska oraz o </w:t>
      </w:r>
      <w:r w:rsidRPr="00502374">
        <w:rPr>
          <w:rFonts w:ascii="Calibri" w:hAnsi="Calibri" w:cs="Calibri"/>
        </w:rPr>
        <w:t xml:space="preserve">ocenach oddziaływania na środowisko (tekst jednolity: Dz. U. </w:t>
      </w:r>
      <w:r w:rsidRPr="00502374">
        <w:rPr>
          <w:rFonts w:ascii="Calibri" w:hAnsi="Calibri" w:cs="Calibri"/>
          <w:bCs/>
          <w:iCs/>
        </w:rPr>
        <w:t xml:space="preserve">z </w:t>
      </w:r>
      <w:r w:rsidRPr="00502374">
        <w:rPr>
          <w:rFonts w:ascii="Calibri" w:hAnsi="Calibri" w:cs="Calibri"/>
          <w:color w:val="000000"/>
        </w:rPr>
        <w:t>202</w:t>
      </w:r>
      <w:r w:rsidR="00EC5D79">
        <w:rPr>
          <w:rFonts w:ascii="Calibri" w:hAnsi="Calibri" w:cs="Calibri"/>
          <w:color w:val="000000"/>
        </w:rPr>
        <w:t>4 r., poz. 1112</w:t>
      </w:r>
      <w:r w:rsidR="00E52C1B">
        <w:rPr>
          <w:rFonts w:ascii="Calibri" w:hAnsi="Calibri" w:cs="Calibri"/>
          <w:color w:val="000000"/>
        </w:rPr>
        <w:t xml:space="preserve"> ze zm.</w:t>
      </w:r>
      <w:r>
        <w:rPr>
          <w:rFonts w:ascii="Calibri" w:hAnsi="Calibri" w:cs="Calibri"/>
        </w:rPr>
        <w:t>), w </w:t>
      </w:r>
      <w:r w:rsidRPr="00502374">
        <w:rPr>
          <w:rFonts w:ascii="Calibri" w:hAnsi="Calibri" w:cs="Calibri"/>
        </w:rPr>
        <w:t>związku z art. 378 ust. 2a pkt 2 ustawy z dnia 27 kwietnia 2001 r. – Prawo ochrony środowiska (tekst jednolity: Dz. U. z 202</w:t>
      </w:r>
      <w:r w:rsidR="00E52C1B">
        <w:rPr>
          <w:rFonts w:ascii="Calibri" w:hAnsi="Calibri" w:cs="Calibri"/>
        </w:rPr>
        <w:t>5</w:t>
      </w:r>
      <w:r w:rsidRPr="00502374">
        <w:rPr>
          <w:rFonts w:ascii="Calibri" w:hAnsi="Calibri" w:cs="Calibri"/>
        </w:rPr>
        <w:t xml:space="preserve"> r. poz. </w:t>
      </w:r>
      <w:r w:rsidR="00E52C1B">
        <w:rPr>
          <w:rFonts w:ascii="Calibri" w:hAnsi="Calibri" w:cs="Calibri"/>
        </w:rPr>
        <w:t>647</w:t>
      </w:r>
      <w:r w:rsidR="00EC5D79">
        <w:rPr>
          <w:rFonts w:ascii="Calibri" w:hAnsi="Calibri" w:cs="Calibri"/>
        </w:rPr>
        <w:t xml:space="preserve"> ze zm.</w:t>
      </w:r>
      <w:r w:rsidRPr="00502374">
        <w:rPr>
          <w:rFonts w:ascii="Calibri" w:hAnsi="Calibri" w:cs="Calibri"/>
        </w:rPr>
        <w:t>) oraz art. 36</w:t>
      </w:r>
      <w:r w:rsidR="007F4808">
        <w:rPr>
          <w:rFonts w:ascii="Calibri" w:hAnsi="Calibri" w:cs="Calibri"/>
        </w:rPr>
        <w:t xml:space="preserve"> i art. 49 § 1 ustawy z </w:t>
      </w:r>
      <w:r w:rsidRPr="00502374">
        <w:rPr>
          <w:rFonts w:ascii="Calibri" w:hAnsi="Calibri" w:cs="Calibri"/>
        </w:rPr>
        <w:t xml:space="preserve">dnia 14 czerwca 1960 r. – Kodeks postępowania administracyjnego (tekst jednolity: </w:t>
      </w:r>
      <w:r w:rsidR="00E52C1B">
        <w:rPr>
          <w:rFonts w:ascii="Calibri" w:hAnsi="Calibri" w:cs="Calibri"/>
          <w:lang w:eastAsia="ar-SA"/>
        </w:rPr>
        <w:t>Dz. </w:t>
      </w:r>
      <w:r w:rsidR="007F4808">
        <w:rPr>
          <w:rFonts w:ascii="Calibri" w:hAnsi="Calibri" w:cs="Calibri"/>
          <w:lang w:eastAsia="ar-SA"/>
        </w:rPr>
        <w:t>U. z </w:t>
      </w:r>
      <w:r w:rsidRPr="00502374">
        <w:rPr>
          <w:rFonts w:ascii="Calibri" w:hAnsi="Calibri" w:cs="Calibri"/>
          <w:lang w:eastAsia="ar-SA"/>
        </w:rPr>
        <w:t>202</w:t>
      </w:r>
      <w:r w:rsidR="008E0EDB">
        <w:rPr>
          <w:rFonts w:ascii="Calibri" w:hAnsi="Calibri" w:cs="Calibri"/>
          <w:lang w:eastAsia="ar-SA"/>
        </w:rPr>
        <w:t>5</w:t>
      </w:r>
      <w:r w:rsidRPr="00502374">
        <w:rPr>
          <w:rFonts w:ascii="Calibri" w:hAnsi="Calibri" w:cs="Calibri"/>
          <w:lang w:eastAsia="ar-SA"/>
        </w:rPr>
        <w:t xml:space="preserve"> r., poz. </w:t>
      </w:r>
      <w:r w:rsidR="008E0EDB">
        <w:rPr>
          <w:rFonts w:ascii="Calibri" w:hAnsi="Calibri" w:cs="Calibri"/>
          <w:lang w:eastAsia="ar-SA"/>
        </w:rPr>
        <w:t>1691</w:t>
      </w:r>
      <w:r w:rsidRPr="00502374">
        <w:rPr>
          <w:rFonts w:ascii="Calibri" w:hAnsi="Calibri" w:cs="Calibri"/>
        </w:rPr>
        <w:t>)</w:t>
      </w:r>
    </w:p>
    <w:p w14:paraId="1F365AC8" w14:textId="536C6DDB" w:rsidR="00853D40" w:rsidRDefault="00853D40" w:rsidP="00CA44DE">
      <w:pPr>
        <w:rPr>
          <w:rFonts w:ascii="Calibri" w:hAnsi="Calibri" w:cs="Calibri"/>
          <w:b/>
        </w:rPr>
      </w:pPr>
      <w:r w:rsidRPr="00502374">
        <w:rPr>
          <w:rFonts w:ascii="Calibri" w:hAnsi="Calibri" w:cs="Calibri"/>
          <w:b/>
        </w:rPr>
        <w:t>INFORMUJĘ</w:t>
      </w:r>
    </w:p>
    <w:p w14:paraId="1727D0CD" w14:textId="6AF351DD" w:rsidR="00853D40" w:rsidRPr="00502374" w:rsidRDefault="00853D40" w:rsidP="00CA44DE">
      <w:pPr>
        <w:spacing w:after="0"/>
        <w:rPr>
          <w:rFonts w:ascii="Calibri" w:hAnsi="Calibri" w:cs="Calibri"/>
          <w:color w:val="000000"/>
        </w:rPr>
      </w:pPr>
      <w:r w:rsidRPr="00502374">
        <w:rPr>
          <w:rFonts w:ascii="Calibri" w:hAnsi="Calibri" w:cs="Calibri"/>
          <w:color w:val="000000"/>
        </w:rPr>
        <w:t>że opinia</w:t>
      </w:r>
      <w:r w:rsidRPr="00502374">
        <w:rPr>
          <w:rFonts w:ascii="Calibri" w:hAnsi="Calibri" w:cs="Calibri"/>
        </w:rPr>
        <w:t xml:space="preserve">, w toku postępowania w sprawie wydania decyzji o środowiskowych uwarunkowaniach, dla przedsięwzięcia </w:t>
      </w:r>
      <w:r w:rsidR="00394819">
        <w:rPr>
          <w:rFonts w:ascii="Calibri" w:hAnsi="Calibri" w:cs="Calibri"/>
        </w:rPr>
        <w:t xml:space="preserve">polegającego </w:t>
      </w:r>
      <w:r w:rsidR="008E255D" w:rsidRPr="009747B8">
        <w:rPr>
          <w:rFonts w:ascii="Calibri" w:hAnsi="Calibri" w:cs="Calibri"/>
        </w:rPr>
        <w:t xml:space="preserve">na </w:t>
      </w:r>
      <w:bookmarkStart w:id="0" w:name="_Hlk171584992"/>
      <w:r w:rsidR="00E52C1B">
        <w:rPr>
          <w:rFonts w:ascii="Calibri" w:hAnsi="Calibri" w:cs="Calibri"/>
          <w:bCs/>
        </w:rPr>
        <w:t>budowie</w:t>
      </w:r>
      <w:r w:rsidR="00E52C1B" w:rsidRPr="00E52C1B">
        <w:rPr>
          <w:rFonts w:ascii="Calibri" w:hAnsi="Calibri" w:cs="Calibri"/>
          <w:bCs/>
        </w:rPr>
        <w:t xml:space="preserve"> Zakładu Przetwarzania Odpadów w Wilanowie, zlokalizowanego na działkach nr 253/6, </w:t>
      </w:r>
      <w:r w:rsidR="000B0BCC">
        <w:rPr>
          <w:rFonts w:ascii="Calibri" w:hAnsi="Calibri" w:cs="Calibri"/>
          <w:bCs/>
        </w:rPr>
        <w:t xml:space="preserve">253/7, </w:t>
      </w:r>
      <w:r w:rsidR="00E52C1B" w:rsidRPr="00E52C1B">
        <w:rPr>
          <w:rFonts w:ascii="Calibri" w:hAnsi="Calibri" w:cs="Calibri"/>
          <w:bCs/>
        </w:rPr>
        <w:t xml:space="preserve">253/8 i 253/9, </w:t>
      </w:r>
      <w:proofErr w:type="spellStart"/>
      <w:r w:rsidR="00E52C1B" w:rsidRPr="00E52C1B">
        <w:rPr>
          <w:rFonts w:ascii="Calibri" w:hAnsi="Calibri" w:cs="Calibri"/>
          <w:bCs/>
        </w:rPr>
        <w:t>obr</w:t>
      </w:r>
      <w:proofErr w:type="spellEnd"/>
      <w:r w:rsidR="00E52C1B" w:rsidRPr="00E52C1B">
        <w:rPr>
          <w:rFonts w:ascii="Calibri" w:hAnsi="Calibri" w:cs="Calibri"/>
          <w:bCs/>
        </w:rPr>
        <w:t>. Wilanowo, gm. Kamieniec, powiat grodziski</w:t>
      </w:r>
      <w:bookmarkEnd w:id="0"/>
      <w:r w:rsidRPr="00502374">
        <w:rPr>
          <w:rFonts w:ascii="Calibri" w:hAnsi="Calibri" w:cs="Calibri"/>
        </w:rPr>
        <w:t xml:space="preserve"> </w:t>
      </w:r>
      <w:r w:rsidR="00EC5D79">
        <w:rPr>
          <w:rFonts w:ascii="Calibri" w:hAnsi="Calibri" w:cs="Calibri"/>
          <w:color w:val="000000"/>
        </w:rPr>
        <w:t>– nie zostanie wydana w</w:t>
      </w:r>
      <w:r w:rsidR="00394819">
        <w:rPr>
          <w:rFonts w:ascii="Calibri" w:hAnsi="Calibri" w:cs="Calibri"/>
          <w:color w:val="000000"/>
        </w:rPr>
        <w:t xml:space="preserve"> </w:t>
      </w:r>
      <w:r w:rsidR="000B0BCC">
        <w:rPr>
          <w:rFonts w:ascii="Calibri" w:hAnsi="Calibri" w:cs="Calibri"/>
          <w:color w:val="000000"/>
        </w:rPr>
        <w:t>wyznaczonym</w:t>
      </w:r>
      <w:r w:rsidR="00E52C1B">
        <w:rPr>
          <w:rFonts w:ascii="Calibri" w:hAnsi="Calibri" w:cs="Calibri"/>
          <w:color w:val="000000"/>
        </w:rPr>
        <w:t xml:space="preserve"> </w:t>
      </w:r>
      <w:r w:rsidR="00394819">
        <w:rPr>
          <w:rFonts w:ascii="Calibri" w:hAnsi="Calibri" w:cs="Calibri"/>
          <w:color w:val="000000"/>
        </w:rPr>
        <w:t>terminie</w:t>
      </w:r>
      <w:r w:rsidR="00E52C1B">
        <w:rPr>
          <w:rFonts w:ascii="Calibri" w:hAnsi="Calibri" w:cs="Calibri"/>
          <w:color w:val="000000"/>
        </w:rPr>
        <w:t>,</w:t>
      </w:r>
      <w:r w:rsidRPr="00502374">
        <w:rPr>
          <w:rFonts w:ascii="Calibri" w:hAnsi="Calibri" w:cs="Calibri"/>
          <w:color w:val="000000"/>
        </w:rPr>
        <w:t xml:space="preserve"> ze względu na konieczność przeprowadzenia postępowania wyjaśniającego. </w:t>
      </w:r>
    </w:p>
    <w:p w14:paraId="6D82143A" w14:textId="75DD3FEA" w:rsidR="00853D40" w:rsidRPr="00502374" w:rsidRDefault="00853D40" w:rsidP="00CA44DE">
      <w:pPr>
        <w:spacing w:after="0"/>
        <w:rPr>
          <w:rFonts w:ascii="Calibri" w:hAnsi="Calibri" w:cs="Calibri"/>
          <w:b/>
        </w:rPr>
      </w:pPr>
      <w:r w:rsidRPr="00502374">
        <w:rPr>
          <w:rFonts w:ascii="Calibri" w:hAnsi="Calibri" w:cs="Calibri"/>
        </w:rPr>
        <w:t xml:space="preserve">Wobec powyższego, wyznaczam nowy termin wydania opinii do dnia </w:t>
      </w:r>
      <w:r w:rsidR="008E0EDB">
        <w:rPr>
          <w:rFonts w:ascii="Calibri" w:hAnsi="Calibri" w:cs="Calibri"/>
          <w:b/>
        </w:rPr>
        <w:t>4 maja</w:t>
      </w:r>
      <w:r w:rsidR="00C30C14">
        <w:rPr>
          <w:rFonts w:ascii="Calibri" w:hAnsi="Calibri" w:cs="Calibri"/>
          <w:b/>
        </w:rPr>
        <w:t xml:space="preserve"> 2026</w:t>
      </w:r>
      <w:r w:rsidRPr="00502374">
        <w:rPr>
          <w:rFonts w:ascii="Calibri" w:hAnsi="Calibri" w:cs="Calibri"/>
          <w:b/>
        </w:rPr>
        <w:t xml:space="preserve"> r.</w:t>
      </w:r>
    </w:p>
    <w:p w14:paraId="15C3429E" w14:textId="0EF04BE6" w:rsidR="00853D40" w:rsidRPr="00502374" w:rsidRDefault="00853D40" w:rsidP="00CA44DE">
      <w:pPr>
        <w:spacing w:before="240"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 xml:space="preserve">Stronom służy prawo wniesienia ponaglenia do </w:t>
      </w:r>
      <w:r w:rsidR="008E0EDB">
        <w:rPr>
          <w:rFonts w:ascii="Calibri" w:hAnsi="Calibri" w:cs="Calibri"/>
        </w:rPr>
        <w:t>Samorządowego Kolegium Odwoławczego w Poznaniu</w:t>
      </w:r>
      <w:r w:rsidRPr="00502374">
        <w:rPr>
          <w:rFonts w:ascii="Calibri" w:hAnsi="Calibri" w:cs="Calibri"/>
        </w:rPr>
        <w:t>, za pośrednictwem Marszałka Województwa Wielkopolskiego. Ponaglenie można wnieść, jeżeli:</w:t>
      </w:r>
    </w:p>
    <w:p w14:paraId="5A0CF0C7" w14:textId="7A4DE0AE" w:rsidR="00853D40" w:rsidRPr="00502374" w:rsidRDefault="00853D40" w:rsidP="00CA44DE">
      <w:pPr>
        <w:spacing w:after="0"/>
        <w:rPr>
          <w:rFonts w:ascii="Calibri" w:hAnsi="Calibri" w:cs="Calibri"/>
        </w:rPr>
      </w:pPr>
      <w:r w:rsidRPr="00502374">
        <w:rPr>
          <w:rFonts w:ascii="Calibri" w:hAnsi="Calibri" w:cs="Calibri"/>
        </w:rPr>
        <w:t>1) nie załatwiono sprawy w terminie określonym w art. 35 Kodeksu postępowania administracyjnego lub przepisach szczególnych ani w terminie wskazanym zgodnie z art. 36 § 1 Kodeksu (bezczynność);</w:t>
      </w:r>
      <w:r>
        <w:rPr>
          <w:rFonts w:ascii="Calibri" w:hAnsi="Calibri" w:cs="Calibri"/>
        </w:rPr>
        <w:br/>
      </w:r>
      <w:r w:rsidRPr="00502374">
        <w:rPr>
          <w:rFonts w:ascii="Calibri" w:hAnsi="Calibri" w:cs="Calibri"/>
        </w:rPr>
        <w:t>2) postępowanie jest prowadzone dłużej niż jest to niezbędne do załatwienia sprawy (przewlekłość).</w:t>
      </w:r>
    </w:p>
    <w:p w14:paraId="3D7DED37" w14:textId="77777777" w:rsidR="00853D40" w:rsidRPr="00502374" w:rsidRDefault="00853D40" w:rsidP="00CA44DE">
      <w:pPr>
        <w:rPr>
          <w:rFonts w:ascii="Calibri" w:hAnsi="Calibri" w:cs="Calibri"/>
        </w:rPr>
      </w:pPr>
      <w:r w:rsidRPr="00502374">
        <w:rPr>
          <w:rFonts w:ascii="Calibri" w:hAnsi="Calibri" w:cs="Calibri"/>
        </w:rPr>
        <w:t>Ponaglenie powinno zawierać uzasadnienie.</w:t>
      </w:r>
    </w:p>
    <w:p w14:paraId="3AC3E781" w14:textId="77777777" w:rsidR="00015616" w:rsidRPr="00015616" w:rsidRDefault="00015616" w:rsidP="00CA44DE">
      <w:pPr>
        <w:spacing w:after="24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 up. MARSZAŁKA WOJEWÓDZTWA</w:t>
      </w:r>
    </w:p>
    <w:p w14:paraId="0895258B" w14:textId="3C67E1B9" w:rsidR="00015616" w:rsidRPr="00015616" w:rsidRDefault="008E0EDB" w:rsidP="00CA44DE">
      <w:pPr>
        <w:spacing w:after="0" w:line="240" w:lineRule="auto"/>
        <w:rPr>
          <w:rFonts w:ascii="Calibri" w:hAnsi="Calibri" w:cs="Calibri"/>
          <w:i/>
        </w:rPr>
      </w:pPr>
      <w:r>
        <w:rPr>
          <w:rFonts w:ascii="Calibri" w:hAnsi="Calibri" w:cs="Calibri"/>
          <w:i/>
        </w:rPr>
        <w:t xml:space="preserve">Małgorzata </w:t>
      </w:r>
      <w:proofErr w:type="spellStart"/>
      <w:r>
        <w:rPr>
          <w:rFonts w:ascii="Calibri" w:hAnsi="Calibri" w:cs="Calibri"/>
          <w:i/>
        </w:rPr>
        <w:t>Krucka-Adamkiewicz</w:t>
      </w:r>
      <w:proofErr w:type="spellEnd"/>
    </w:p>
    <w:p w14:paraId="5CCE0BA1" w14:textId="77777777" w:rsidR="00015616" w:rsidRPr="00015616" w:rsidRDefault="00015616" w:rsidP="00CA44DE">
      <w:pPr>
        <w:spacing w:after="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Zastępca Dyrektora Departamentu</w:t>
      </w:r>
    </w:p>
    <w:p w14:paraId="67A0F9ED" w14:textId="77777777" w:rsidR="00015616" w:rsidRPr="00015616" w:rsidRDefault="00015616" w:rsidP="00CA44DE">
      <w:pPr>
        <w:spacing w:after="0" w:line="240" w:lineRule="auto"/>
        <w:rPr>
          <w:rFonts w:ascii="Calibri" w:hAnsi="Calibri" w:cs="Calibri"/>
          <w:i/>
        </w:rPr>
      </w:pPr>
      <w:r w:rsidRPr="00015616">
        <w:rPr>
          <w:rFonts w:ascii="Calibri" w:hAnsi="Calibri" w:cs="Calibri"/>
          <w:i/>
        </w:rPr>
        <w:t>Zarządzania Środowiskiem  i Klimatu</w:t>
      </w:r>
    </w:p>
    <w:p w14:paraId="2302388A" w14:textId="706DDAB6" w:rsidR="00853D40" w:rsidRDefault="00853D40" w:rsidP="00CA44DE">
      <w:pPr>
        <w:rPr>
          <w:rFonts w:ascii="Calibri" w:hAnsi="Calibri" w:cs="Calibri"/>
          <w:color w:val="000000"/>
        </w:rPr>
      </w:pPr>
    </w:p>
    <w:p w14:paraId="416C73D3" w14:textId="1C158DAF" w:rsidR="00EC5D79" w:rsidRDefault="00EC5D79" w:rsidP="00CA44DE">
      <w:pPr>
        <w:rPr>
          <w:rFonts w:ascii="Calibri" w:hAnsi="Calibri" w:cs="Calibri"/>
          <w:color w:val="000000"/>
        </w:rPr>
      </w:pPr>
    </w:p>
    <w:p w14:paraId="6A1B80E5" w14:textId="77777777" w:rsidR="00C534C5" w:rsidRPr="00853D40" w:rsidRDefault="00C534C5" w:rsidP="00C534C5">
      <w:pPr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</w:rPr>
        <w:lastRenderedPageBreak/>
        <w:t>Otrzymują:</w:t>
      </w:r>
    </w:p>
    <w:p w14:paraId="3C2CBC7D" w14:textId="71AD3350" w:rsidR="00C534C5" w:rsidRDefault="000B0BCC" w:rsidP="00C534C5">
      <w:pPr>
        <w:numPr>
          <w:ilvl w:val="0"/>
          <w:numId w:val="1"/>
        </w:numPr>
        <w:tabs>
          <w:tab w:val="clear" w:pos="720"/>
          <w:tab w:val="num" w:pos="1134"/>
        </w:tabs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OLEJNIK S.A.</w:t>
      </w:r>
      <w:r w:rsidR="008E0EDB">
        <w:rPr>
          <w:rFonts w:ascii="Calibri" w:hAnsi="Calibri" w:cs="Calibri"/>
        </w:rPr>
        <w:t xml:space="preserve"> (e-Doręczenia)</w:t>
      </w:r>
    </w:p>
    <w:p w14:paraId="1B47E573" w14:textId="77777777" w:rsidR="00C534C5" w:rsidRDefault="00C534C5" w:rsidP="00C534C5">
      <w:pPr>
        <w:tabs>
          <w:tab w:val="num" w:pos="1134"/>
        </w:tabs>
        <w:suppressAutoHyphens/>
        <w:spacing w:after="0" w:line="240" w:lineRule="auto"/>
        <w:ind w:left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Wąbiewo 26, 64-061 Kamieniec</w:t>
      </w:r>
    </w:p>
    <w:p w14:paraId="303A1EAE" w14:textId="77777777" w:rsidR="00C534C5" w:rsidRPr="00853D40" w:rsidRDefault="00C534C5" w:rsidP="00C534C5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40" w:lineRule="auto"/>
        <w:ind w:left="426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Pozostałe Strony postępowania – w drodze obwieszczenia Marszałka Województwa Wielkopolskiego</w:t>
      </w:r>
    </w:p>
    <w:p w14:paraId="40B7D200" w14:textId="77777777" w:rsidR="00C534C5" w:rsidRPr="00853D40" w:rsidRDefault="00C534C5" w:rsidP="00C534C5">
      <w:pPr>
        <w:numPr>
          <w:ilvl w:val="0"/>
          <w:numId w:val="1"/>
        </w:numPr>
        <w:tabs>
          <w:tab w:val="clear" w:pos="720"/>
          <w:tab w:val="num" w:pos="1134"/>
        </w:tabs>
        <w:suppressAutoHyphens/>
        <w:spacing w:after="0" w:line="240" w:lineRule="auto"/>
        <w:ind w:left="426"/>
        <w:contextualSpacing/>
        <w:rPr>
          <w:rFonts w:ascii="Calibri" w:hAnsi="Calibri" w:cs="Calibri"/>
        </w:rPr>
      </w:pPr>
      <w:r w:rsidRPr="00853D40">
        <w:rPr>
          <w:rFonts w:ascii="Calibri" w:hAnsi="Calibri" w:cs="Calibri"/>
        </w:rPr>
        <w:t>Aa</w:t>
      </w:r>
    </w:p>
    <w:p w14:paraId="67002D34" w14:textId="77777777" w:rsidR="00C534C5" w:rsidRDefault="00C534C5" w:rsidP="00C534C5">
      <w:pPr>
        <w:tabs>
          <w:tab w:val="num" w:pos="1134"/>
        </w:tabs>
        <w:ind w:left="426"/>
        <w:jc w:val="both"/>
        <w:rPr>
          <w:rFonts w:ascii="Calibri" w:hAnsi="Calibri" w:cs="Calibri"/>
          <w:iCs/>
        </w:rPr>
      </w:pPr>
    </w:p>
    <w:p w14:paraId="7FB4A478" w14:textId="77777777" w:rsidR="00EA6CB8" w:rsidRDefault="00EA6CB8" w:rsidP="00EA6CB8">
      <w:p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Do wiadomości: </w:t>
      </w:r>
    </w:p>
    <w:p w14:paraId="50169471" w14:textId="5628FD76" w:rsidR="00EA6CB8" w:rsidRPr="00394819" w:rsidRDefault="000B0BCC" w:rsidP="00EA6CB8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Wójt Gminy Kamieniec</w:t>
      </w:r>
      <w:r w:rsidR="00EA6CB8">
        <w:rPr>
          <w:rFonts w:ascii="Calibri" w:hAnsi="Calibri" w:cs="Calibri"/>
        </w:rPr>
        <w:t xml:space="preserve"> (e-Doręczenia</w:t>
      </w:r>
      <w:r w:rsidR="00EA6CB8" w:rsidRPr="00394819">
        <w:rPr>
          <w:rFonts w:ascii="Calibri" w:hAnsi="Calibri" w:cs="Calibri"/>
        </w:rPr>
        <w:t>)</w:t>
      </w:r>
    </w:p>
    <w:p w14:paraId="2FA61025" w14:textId="77777777" w:rsidR="00C534C5" w:rsidRDefault="00C534C5" w:rsidP="00C534C5">
      <w:pPr>
        <w:spacing w:after="0" w:line="100" w:lineRule="atLeast"/>
        <w:jc w:val="both"/>
        <w:rPr>
          <w:rFonts w:ascii="Calibri" w:hAnsi="Calibri" w:cs="Calibri"/>
          <w:iCs/>
        </w:rPr>
      </w:pPr>
    </w:p>
    <w:p w14:paraId="10C63B5A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Sprawę prowadzi:</w:t>
      </w:r>
    </w:p>
    <w:p w14:paraId="1FDFB25B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</w:rPr>
      </w:pPr>
      <w:r w:rsidRPr="00853D40">
        <w:rPr>
          <w:rFonts w:ascii="Calibri" w:hAnsi="Calibri" w:cs="Calibri"/>
          <w:iCs/>
        </w:rPr>
        <w:t>Katarzyna Skoracka-Walasik</w:t>
      </w:r>
    </w:p>
    <w:p w14:paraId="63CA0B8C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  <w:iCs/>
        </w:rPr>
      </w:pPr>
      <w:r w:rsidRPr="00853D40">
        <w:rPr>
          <w:rFonts w:ascii="Calibri" w:hAnsi="Calibri" w:cs="Calibri"/>
          <w:iCs/>
        </w:rPr>
        <w:t>tel. 61 626 64 62</w:t>
      </w:r>
    </w:p>
    <w:p w14:paraId="5929E66E" w14:textId="77777777" w:rsidR="00C534C5" w:rsidRPr="00853D40" w:rsidRDefault="00C534C5" w:rsidP="00C534C5">
      <w:pPr>
        <w:spacing w:after="0" w:line="100" w:lineRule="atLeast"/>
        <w:jc w:val="both"/>
        <w:rPr>
          <w:rFonts w:ascii="Calibri" w:hAnsi="Calibri" w:cs="Calibri"/>
          <w:lang w:val="en-US"/>
        </w:rPr>
      </w:pPr>
      <w:r w:rsidRPr="00853D40">
        <w:rPr>
          <w:rFonts w:ascii="Calibri" w:hAnsi="Calibri" w:cs="Calibri"/>
          <w:lang w:val="en-US"/>
        </w:rPr>
        <w:t>e-mail: katarzyna.walasik@umww.pl</w:t>
      </w:r>
    </w:p>
    <w:p w14:paraId="3779EB5E" w14:textId="77777777" w:rsidR="00C534C5" w:rsidRPr="00853D40" w:rsidRDefault="00C534C5" w:rsidP="00C534C5">
      <w:pPr>
        <w:spacing w:before="240"/>
      </w:pPr>
    </w:p>
    <w:p w14:paraId="51D3560F" w14:textId="77777777" w:rsidR="00CA44DE" w:rsidRDefault="00CA44DE" w:rsidP="00CA44DE">
      <w:pPr>
        <w:rPr>
          <w:rFonts w:ascii="Calibri" w:hAnsi="Calibri" w:cs="Calibri"/>
          <w:bCs/>
          <w:lang w:val="en-US"/>
        </w:rPr>
      </w:pPr>
    </w:p>
    <w:p w14:paraId="60BC6A82" w14:textId="25BE772D" w:rsidR="00CA44DE" w:rsidRPr="00090785" w:rsidRDefault="00CA44DE" w:rsidP="00CA44DE">
      <w:pPr>
        <w:rPr>
          <w:rFonts w:ascii="Calibri" w:hAnsi="Calibri" w:cs="Calibri"/>
          <w:bCs/>
          <w:lang w:val="en-US"/>
        </w:rPr>
      </w:pPr>
      <w:r w:rsidRPr="00090785">
        <w:rPr>
          <w:rFonts w:ascii="Calibri" w:hAnsi="Calibri" w:cs="Calibri"/>
          <w:bCs/>
          <w:lang w:val="en-US"/>
        </w:rPr>
        <w:t xml:space="preserve">Data </w:t>
      </w:r>
      <w:proofErr w:type="spellStart"/>
      <w:r w:rsidRPr="00090785">
        <w:rPr>
          <w:rFonts w:ascii="Calibri" w:hAnsi="Calibri" w:cs="Calibri"/>
          <w:bCs/>
          <w:lang w:val="en-US"/>
        </w:rPr>
        <w:t>udostępnienia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niniejszego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zawiadomienia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Biuletynie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Informacji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Publicznej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Urzędu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Marszałkowskiego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Województwa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</w:t>
      </w:r>
      <w:proofErr w:type="spellStart"/>
      <w:r w:rsidRPr="00090785">
        <w:rPr>
          <w:rFonts w:ascii="Calibri" w:hAnsi="Calibri" w:cs="Calibri"/>
          <w:bCs/>
          <w:lang w:val="en-US"/>
        </w:rPr>
        <w:t>Wielkopolskiego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w </w:t>
      </w:r>
      <w:proofErr w:type="spellStart"/>
      <w:r w:rsidRPr="00090785">
        <w:rPr>
          <w:rFonts w:ascii="Calibri" w:hAnsi="Calibri" w:cs="Calibri"/>
          <w:bCs/>
          <w:lang w:val="en-US"/>
        </w:rPr>
        <w:t>Poznaniu</w:t>
      </w:r>
      <w:proofErr w:type="spellEnd"/>
      <w:r w:rsidRPr="00090785">
        <w:rPr>
          <w:rFonts w:ascii="Calibri" w:hAnsi="Calibri" w:cs="Calibri"/>
          <w:bCs/>
          <w:lang w:val="en-US"/>
        </w:rPr>
        <w:t xml:space="preserve"> – </w:t>
      </w:r>
      <w:r w:rsidR="008E0EDB">
        <w:rPr>
          <w:rFonts w:ascii="Calibri" w:hAnsi="Calibri" w:cs="Calibri"/>
          <w:bCs/>
          <w:lang w:val="en-US"/>
        </w:rPr>
        <w:t>30.01.2026</w:t>
      </w:r>
      <w:r w:rsidRPr="00090785">
        <w:rPr>
          <w:rFonts w:ascii="Calibri" w:hAnsi="Calibri" w:cs="Calibri"/>
          <w:bCs/>
          <w:lang w:val="en-US"/>
        </w:rPr>
        <w:t xml:space="preserve"> r.</w:t>
      </w:r>
    </w:p>
    <w:p w14:paraId="49394DC3" w14:textId="77777777" w:rsidR="00827ED0" w:rsidRPr="00853D40" w:rsidRDefault="00827ED0" w:rsidP="00CA44DE">
      <w:pPr>
        <w:spacing w:before="240"/>
      </w:pPr>
    </w:p>
    <w:sectPr w:rsidR="00827ED0" w:rsidRPr="00853D40" w:rsidSect="00B3310A">
      <w:headerReference w:type="default" r:id="rId9"/>
      <w:footerReference w:type="default" r:id="rId10"/>
      <w:footerReference w:type="first" r:id="rId11"/>
      <w:pgSz w:w="11906" w:h="16838"/>
      <w:pgMar w:top="851" w:right="1133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D7C671" w14:textId="77777777" w:rsidR="00856FBC" w:rsidRDefault="00856FBC" w:rsidP="007D24CC">
      <w:r>
        <w:separator/>
      </w:r>
    </w:p>
  </w:endnote>
  <w:endnote w:type="continuationSeparator" w:id="0">
    <w:p w14:paraId="06067AF3" w14:textId="77777777" w:rsidR="00856FBC" w:rsidRDefault="00856FBC" w:rsidP="007D2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B6CF9" w14:textId="7995624B" w:rsidR="007D24CC" w:rsidRPr="00FF4EC8" w:rsidRDefault="007D24CC" w:rsidP="00A60B73">
    <w:pPr>
      <w:ind w:left="3285" w:hanging="3285"/>
      <w:rPr>
        <w:color w:val="000000" w:themeColor="text1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5CC3C" w14:textId="77777777" w:rsidR="00B3310A" w:rsidRPr="004E4070" w:rsidRDefault="00B3310A" w:rsidP="00827ED0">
    <w:pPr>
      <w:spacing w:after="0"/>
      <w:rPr>
        <w:b/>
        <w:bCs/>
        <w:sz w:val="14"/>
        <w:szCs w:val="14"/>
      </w:rPr>
    </w:pPr>
    <w:r>
      <w:rPr>
        <w:b/>
        <w:bCs/>
        <w:noProof/>
        <w:sz w:val="14"/>
        <w:szCs w:val="14"/>
        <w:lang w:eastAsia="pl-PL"/>
      </w:rPr>
      <w:drawing>
        <wp:anchor distT="0" distB="0" distL="114300" distR="114300" simplePos="0" relativeHeight="251665408" behindDoc="0" locked="0" layoutInCell="1" allowOverlap="1" wp14:anchorId="2A7B83F6" wp14:editId="5F8244EA">
          <wp:simplePos x="0" y="0"/>
          <wp:positionH relativeFrom="column">
            <wp:posOffset>3746307</wp:posOffset>
          </wp:positionH>
          <wp:positionV relativeFrom="paragraph">
            <wp:posOffset>-99032</wp:posOffset>
          </wp:positionV>
          <wp:extent cx="1984375" cy="648335"/>
          <wp:effectExtent l="0" t="0" r="0" b="0"/>
          <wp:wrapNone/>
          <wp:docPr id="13" name="Obraz 13" descr="Logo Wielkopolska to dwie kolorowe litery V składające się w literę W. Obok napis Wielkopolska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 descr="Logo Wielkopolska to dwie kolorowe litery V składające się w literę W. Obok napis Wielkopolska. 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4375" cy="6483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39AA8F7" wp14:editId="7F50CB0B">
              <wp:simplePos x="0" y="0"/>
              <wp:positionH relativeFrom="column">
                <wp:posOffset>1830042</wp:posOffset>
              </wp:positionH>
              <wp:positionV relativeFrom="paragraph">
                <wp:posOffset>4335</wp:posOffset>
              </wp:positionV>
              <wp:extent cx="0" cy="444649"/>
              <wp:effectExtent l="0" t="0" r="19050" b="31750"/>
              <wp:wrapNone/>
              <wp:docPr id="6" name="Łącznik prosty 6" descr="Urząd Marszałkowski Województwa Wielkopolskiego w Poznaniu&#10;al. Niepodległości 34, 61-714 Poznań &#10;tel. 61 626 66 66, www.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44649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A918CFF" id="Łącznik prosty 6" o:spid="_x0000_s1026" alt="Urząd Marszałkowski Województwa Wielkopolskiego w Poznaniu&#10;al. Niepodległości 34, 61-714 Poznań &#10;tel. 61 626 66 66, www.umww.pl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4.1pt,.35pt" to="144.1pt,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" strokecolor="#8d9390">
              <v:stroke joinstyle="miter"/>
            </v:line>
          </w:pict>
        </mc:Fallback>
      </mc:AlternateContent>
    </w:r>
    <w:r>
      <w:rPr>
        <w:b/>
        <w:bCs/>
        <w:noProof/>
        <w:sz w:val="14"/>
        <w:szCs w:val="14"/>
        <w:lang w:eastAsia="pl-PL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98A517E" wp14:editId="2A652937">
              <wp:simplePos x="0" y="0"/>
              <wp:positionH relativeFrom="column">
                <wp:posOffset>3650891</wp:posOffset>
              </wp:positionH>
              <wp:positionV relativeFrom="paragraph">
                <wp:posOffset>4335</wp:posOffset>
              </wp:positionV>
              <wp:extent cx="0" cy="437850"/>
              <wp:effectExtent l="0" t="0" r="19050" b="19685"/>
              <wp:wrapNone/>
              <wp:docPr id="7" name="Łącznik prosty 7" descr="DEPARTAMENT ZARZĄDZANIA ŚRODOWISKIEM I KLIMATU&#10;tel. 61 626 75 25&#10;dsk.sekretariat@umww.pl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37850"/>
                      </a:xfrm>
                      <a:prstGeom prst="line">
                        <a:avLst/>
                      </a:prstGeom>
                      <a:ln w="9525">
                        <a:solidFill>
                          <a:srgbClr val="8D939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B7341FD" id="Łącznik prosty 7" o:spid="_x0000_s1026" alt="DEPARTAMENT ZARZĄDZANIA ŚRODOWISKIEM I KLIMATU&#10;tel. 61 626 75 25&#10;dsk.sekretariat@umww.pl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7.45pt,.35pt" to="287.45pt,3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" strokecolor="#8d9390">
              <v:stroke joinstyle="miter"/>
            </v:line>
          </w:pict>
        </mc:Fallback>
      </mc:AlternateContent>
    </w:r>
    <w:r w:rsidRPr="004E4070">
      <w:rPr>
        <w:b/>
        <w:bCs/>
        <w:sz w:val="14"/>
        <w:szCs w:val="14"/>
      </w:rPr>
      <w:t>Urząd Marszałkowski</w:t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DEPARTAMENT ZARZĄDZANIA</w:t>
    </w:r>
  </w:p>
  <w:p w14:paraId="19A8F2F7" w14:textId="77777777" w:rsidR="00B3310A" w:rsidRPr="00D80CDF" w:rsidRDefault="00B3310A" w:rsidP="00827ED0">
    <w:pPr>
      <w:spacing w:after="0"/>
      <w:rPr>
        <w:sz w:val="14"/>
        <w:szCs w:val="14"/>
      </w:rPr>
    </w:pPr>
    <w:r w:rsidRPr="00483806">
      <w:rPr>
        <w:b/>
        <w:bCs/>
        <w:sz w:val="14"/>
        <w:szCs w:val="14"/>
      </w:rPr>
      <w:t>Województwa W</w:t>
    </w:r>
    <w:r>
      <w:rPr>
        <w:b/>
        <w:bCs/>
        <w:sz w:val="14"/>
        <w:szCs w:val="14"/>
      </w:rPr>
      <w:t>ie</w:t>
    </w:r>
    <w:r w:rsidRPr="00483806">
      <w:rPr>
        <w:b/>
        <w:bCs/>
        <w:sz w:val="14"/>
        <w:szCs w:val="14"/>
      </w:rPr>
      <w:t>lkopolskiego</w:t>
    </w:r>
    <w:r>
      <w:rPr>
        <w:b/>
        <w:bCs/>
        <w:sz w:val="14"/>
        <w:szCs w:val="14"/>
      </w:rPr>
      <w:t xml:space="preserve"> w Poznaniu</w:t>
    </w:r>
    <w:r>
      <w:rPr>
        <w:b/>
        <w:bCs/>
        <w:sz w:val="14"/>
        <w:szCs w:val="14"/>
      </w:rPr>
      <w:tab/>
      <w:t xml:space="preserve">              </w:t>
    </w:r>
    <w:r w:rsidRPr="005233D0">
      <w:rPr>
        <w:b/>
        <w:bCs/>
        <w:sz w:val="14"/>
        <w:szCs w:val="14"/>
      </w:rPr>
      <w:t>ŚRODOWISKIEM I KLIMATU</w:t>
    </w:r>
  </w:p>
  <w:p w14:paraId="017DA70E" w14:textId="77777777" w:rsidR="00B3310A" w:rsidRPr="00FF4EC8" w:rsidRDefault="00B3310A" w:rsidP="00827ED0">
    <w:pPr>
      <w:spacing w:after="0"/>
      <w:rPr>
        <w:color w:val="000000" w:themeColor="text1"/>
        <w:sz w:val="14"/>
        <w:szCs w:val="14"/>
      </w:rPr>
    </w:pPr>
    <w:r w:rsidRPr="00483806">
      <w:rPr>
        <w:sz w:val="14"/>
        <w:szCs w:val="14"/>
      </w:rPr>
      <w:t xml:space="preserve">al. </w:t>
    </w:r>
    <w:r w:rsidRPr="00FF4EC8">
      <w:rPr>
        <w:color w:val="000000" w:themeColor="text1"/>
        <w:sz w:val="14"/>
        <w:szCs w:val="14"/>
      </w:rPr>
      <w:t>N</w:t>
    </w:r>
    <w:r>
      <w:rPr>
        <w:color w:val="000000" w:themeColor="text1"/>
        <w:sz w:val="14"/>
        <w:szCs w:val="14"/>
      </w:rPr>
      <w:t>iepodległości 34, 61-714 Poznań</w:t>
    </w:r>
    <w:r>
      <w:rPr>
        <w:color w:val="000000" w:themeColor="text1"/>
        <w:sz w:val="14"/>
        <w:szCs w:val="14"/>
      </w:rPr>
      <w:tab/>
    </w:r>
    <w:r>
      <w:rPr>
        <w:color w:val="000000" w:themeColor="text1"/>
        <w:sz w:val="14"/>
        <w:szCs w:val="14"/>
      </w:rPr>
      <w:tab/>
      <w:t xml:space="preserve">              </w:t>
    </w:r>
    <w:r w:rsidRPr="008811C8">
      <w:rPr>
        <w:color w:val="000000" w:themeColor="text1"/>
        <w:sz w:val="14"/>
        <w:szCs w:val="14"/>
      </w:rPr>
      <w:t xml:space="preserve">tel. 61 626 </w:t>
    </w:r>
    <w:r>
      <w:rPr>
        <w:color w:val="000000" w:themeColor="text1"/>
        <w:sz w:val="14"/>
        <w:szCs w:val="14"/>
      </w:rPr>
      <w:t>75 25</w:t>
    </w:r>
  </w:p>
  <w:p w14:paraId="4C7E75D7" w14:textId="77777777" w:rsidR="00B3310A" w:rsidRPr="00FF4EC8" w:rsidRDefault="00B3310A" w:rsidP="00827ED0">
    <w:pPr>
      <w:spacing w:after="0"/>
      <w:ind w:left="3285" w:hanging="3285"/>
      <w:rPr>
        <w:color w:val="000000" w:themeColor="text1"/>
        <w:sz w:val="14"/>
        <w:szCs w:val="14"/>
      </w:rPr>
    </w:pPr>
    <w:r w:rsidRPr="00FF4EC8">
      <w:rPr>
        <w:color w:val="000000" w:themeColor="text1"/>
        <w:sz w:val="14"/>
        <w:szCs w:val="14"/>
      </w:rPr>
      <w:t xml:space="preserve">tel. 61 626 66 66, </w:t>
    </w:r>
    <w:r w:rsidRPr="009E6B77">
      <w:rPr>
        <w:color w:val="000000" w:themeColor="text1"/>
        <w:sz w:val="14"/>
        <w:szCs w:val="14"/>
      </w:rPr>
      <w:t>www.umww.pl</w:t>
    </w:r>
    <w:r>
      <w:rPr>
        <w:color w:val="000000" w:themeColor="text1"/>
        <w:sz w:val="14"/>
        <w:szCs w:val="14"/>
      </w:rPr>
      <w:tab/>
      <w:t>dsk</w:t>
    </w:r>
    <w:r w:rsidRPr="00EC79C8">
      <w:rPr>
        <w:color w:val="000000" w:themeColor="text1"/>
        <w:sz w:val="14"/>
        <w:szCs w:val="14"/>
      </w:rPr>
      <w:t>.sekretariat@umww.pl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A050E5" w14:textId="77777777" w:rsidR="00856FBC" w:rsidRDefault="00856FBC" w:rsidP="007D24CC">
      <w:r>
        <w:separator/>
      </w:r>
    </w:p>
  </w:footnote>
  <w:footnote w:type="continuationSeparator" w:id="0">
    <w:p w14:paraId="327B5CD1" w14:textId="77777777" w:rsidR="00856FBC" w:rsidRDefault="00856FBC" w:rsidP="007D24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27695813"/>
      <w:docPartObj>
        <w:docPartGallery w:val="Page Numbers (Margins)"/>
        <w:docPartUnique/>
      </w:docPartObj>
    </w:sdtPr>
    <w:sdtContent>
      <w:p w14:paraId="1C0DE2D9" w14:textId="40E2F885" w:rsidR="00115959" w:rsidRDefault="00115959">
        <w:pPr>
          <w:pStyle w:val="Nagwek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pl-PL"/>
          </w:rPr>
          <mc:AlternateContent>
            <mc:Choice Requires="wps">
              <w:drawing>
                <wp:anchor distT="0" distB="0" distL="114300" distR="114300" simplePos="0" relativeHeight="251663360" behindDoc="0" locked="0" layoutInCell="0" allowOverlap="1" wp14:anchorId="6122993C" wp14:editId="6A7794E6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bottom</wp:align>
                  </wp:positionV>
                  <wp:extent cx="478800" cy="478800"/>
                  <wp:effectExtent l="0" t="0" r="0" b="0"/>
                  <wp:wrapNone/>
                  <wp:docPr id="4" name="Owal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478800" cy="478800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075D848B" w14:textId="23214FC5" w:rsidR="00115959" w:rsidRPr="00990339" w:rsidRDefault="00115959">
                              <w:pPr>
                                <w:rPr>
                                  <w:rStyle w:val="Numerstrony"/>
                                  <w:b/>
                                </w:rPr>
                              </w:pP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Pr="00990339">
                                <w:rPr>
                                  <w:b/>
                                </w:rPr>
                                <w:instrText>PAGE    \* MERGEFORMAT</w:instrText>
                              </w:r>
                              <w:r w:rsidRPr="00990339"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C30C14" w:rsidRPr="00C30C14">
                                <w:rPr>
                                  <w:rStyle w:val="Numerstrony"/>
                                  <w:bCs/>
                                  <w:noProof/>
                                </w:rPr>
                                <w:t>2</w:t>
                              </w:r>
                              <w:r w:rsidRPr="00990339">
                                <w:rPr>
                                  <w:rStyle w:val="Numerstrony"/>
                                  <w:b/>
                                  <w:bCs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0" tIns="45720" rIns="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oval w14:anchorId="6122993C" id="Owal 4" o:spid="_x0000_s1026" style="position:absolute;margin-left:0;margin-top:0;width:37.7pt;height:37.7pt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" o:allowincell="f" fillcolor="white [3212]" stroked="f">
                  <v:textbox inset="0,,0">
                    <w:txbxContent>
                      <w:p w14:paraId="075D848B" w14:textId="23214FC5" w:rsidR="00115959" w:rsidRPr="00990339" w:rsidRDefault="00115959">
                        <w:pPr>
                          <w:rPr>
                            <w:rStyle w:val="Numerstrony"/>
                            <w:b/>
                          </w:rPr>
                        </w:pPr>
                        <w:r w:rsidRPr="00990339"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Pr="00990339">
                          <w:rPr>
                            <w:b/>
                          </w:rPr>
                          <w:instrText>PAGE    \* MERGEFORMAT</w:instrText>
                        </w:r>
                        <w:r w:rsidRPr="00990339"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C30C14" w:rsidRPr="00C30C14">
                          <w:rPr>
                            <w:rStyle w:val="Numerstrony"/>
                            <w:bCs/>
                            <w:noProof/>
                          </w:rPr>
                          <w:t>2</w:t>
                        </w:r>
                        <w:r w:rsidRPr="00990339">
                          <w:rPr>
                            <w:rStyle w:val="Numerstrony"/>
                            <w:b/>
                            <w:bCs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oval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632C5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AB90A8C"/>
    <w:multiLevelType w:val="hybridMultilevel"/>
    <w:tmpl w:val="27C4E2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0279479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26987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238"/>
    <w:rsid w:val="00015616"/>
    <w:rsid w:val="0002375F"/>
    <w:rsid w:val="00034085"/>
    <w:rsid w:val="000B0BCC"/>
    <w:rsid w:val="001008A1"/>
    <w:rsid w:val="001052BB"/>
    <w:rsid w:val="00105663"/>
    <w:rsid w:val="00115959"/>
    <w:rsid w:val="00140F72"/>
    <w:rsid w:val="001C218F"/>
    <w:rsid w:val="0025429E"/>
    <w:rsid w:val="00261633"/>
    <w:rsid w:val="0027623F"/>
    <w:rsid w:val="002E4D7C"/>
    <w:rsid w:val="002E6780"/>
    <w:rsid w:val="00324F8E"/>
    <w:rsid w:val="00354CB2"/>
    <w:rsid w:val="00394819"/>
    <w:rsid w:val="003F14FD"/>
    <w:rsid w:val="00403443"/>
    <w:rsid w:val="00414368"/>
    <w:rsid w:val="0043416A"/>
    <w:rsid w:val="004A1245"/>
    <w:rsid w:val="004A6AB9"/>
    <w:rsid w:val="0052141E"/>
    <w:rsid w:val="0052249E"/>
    <w:rsid w:val="005525AE"/>
    <w:rsid w:val="00555DEC"/>
    <w:rsid w:val="0056314E"/>
    <w:rsid w:val="005A2E56"/>
    <w:rsid w:val="00610376"/>
    <w:rsid w:val="00663C93"/>
    <w:rsid w:val="006B707F"/>
    <w:rsid w:val="00715F86"/>
    <w:rsid w:val="00751A32"/>
    <w:rsid w:val="007659CC"/>
    <w:rsid w:val="00797A9D"/>
    <w:rsid w:val="007D24CC"/>
    <w:rsid w:val="007F4808"/>
    <w:rsid w:val="007F713C"/>
    <w:rsid w:val="00811238"/>
    <w:rsid w:val="00827ED0"/>
    <w:rsid w:val="00853D40"/>
    <w:rsid w:val="00856FBC"/>
    <w:rsid w:val="008811C8"/>
    <w:rsid w:val="008A08DE"/>
    <w:rsid w:val="008D11A6"/>
    <w:rsid w:val="008E0EDB"/>
    <w:rsid w:val="008E255D"/>
    <w:rsid w:val="008F6D34"/>
    <w:rsid w:val="00905582"/>
    <w:rsid w:val="00916C65"/>
    <w:rsid w:val="009356E3"/>
    <w:rsid w:val="00944F8B"/>
    <w:rsid w:val="00953909"/>
    <w:rsid w:val="009664C8"/>
    <w:rsid w:val="00987F89"/>
    <w:rsid w:val="00990339"/>
    <w:rsid w:val="009D6D90"/>
    <w:rsid w:val="009E6B77"/>
    <w:rsid w:val="00A02923"/>
    <w:rsid w:val="00A60B73"/>
    <w:rsid w:val="00AE29AE"/>
    <w:rsid w:val="00B03590"/>
    <w:rsid w:val="00B3310A"/>
    <w:rsid w:val="00B54393"/>
    <w:rsid w:val="00BB6771"/>
    <w:rsid w:val="00BB788D"/>
    <w:rsid w:val="00BD2A58"/>
    <w:rsid w:val="00BD5D2D"/>
    <w:rsid w:val="00C04930"/>
    <w:rsid w:val="00C30C14"/>
    <w:rsid w:val="00C341D8"/>
    <w:rsid w:val="00C5134F"/>
    <w:rsid w:val="00C534C5"/>
    <w:rsid w:val="00C55EEE"/>
    <w:rsid w:val="00CA44DE"/>
    <w:rsid w:val="00CD24A0"/>
    <w:rsid w:val="00CF4DA4"/>
    <w:rsid w:val="00D0069F"/>
    <w:rsid w:val="00D239D4"/>
    <w:rsid w:val="00D53378"/>
    <w:rsid w:val="00D905E8"/>
    <w:rsid w:val="00DD4868"/>
    <w:rsid w:val="00DF7393"/>
    <w:rsid w:val="00E07D66"/>
    <w:rsid w:val="00E52C1B"/>
    <w:rsid w:val="00E56A7E"/>
    <w:rsid w:val="00E7021B"/>
    <w:rsid w:val="00E768AF"/>
    <w:rsid w:val="00EA69BE"/>
    <w:rsid w:val="00EA6CB8"/>
    <w:rsid w:val="00EC5D79"/>
    <w:rsid w:val="00FF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14B78B"/>
  <w15:chartTrackingRefBased/>
  <w15:docId w15:val="{8AFAF382-0444-0246-A811-8BF445D5B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3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6314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D24CC"/>
  </w:style>
  <w:style w:type="paragraph" w:styleId="Stopka">
    <w:name w:val="footer"/>
    <w:basedOn w:val="Normalny"/>
    <w:link w:val="StopkaZnak"/>
    <w:uiPriority w:val="99"/>
    <w:unhideWhenUsed/>
    <w:rsid w:val="007D24C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D24CC"/>
  </w:style>
  <w:style w:type="character" w:styleId="Hipercze">
    <w:name w:val="Hyperlink"/>
    <w:basedOn w:val="Domylnaczcionkaakapitu"/>
    <w:uiPriority w:val="99"/>
    <w:unhideWhenUsed/>
    <w:rsid w:val="007D24CC"/>
    <w:rPr>
      <w:color w:val="0563C1" w:themeColor="hyperlink"/>
      <w:u w:val="single"/>
    </w:rPr>
  </w:style>
  <w:style w:type="character" w:styleId="Numerstrony">
    <w:name w:val="page number"/>
    <w:basedOn w:val="Domylnaczcionkaakapitu"/>
    <w:uiPriority w:val="99"/>
    <w:unhideWhenUsed/>
    <w:rsid w:val="00115959"/>
  </w:style>
  <w:style w:type="paragraph" w:styleId="Tekstdymka">
    <w:name w:val="Balloon Text"/>
    <w:basedOn w:val="Normalny"/>
    <w:link w:val="TekstdymkaZnak"/>
    <w:uiPriority w:val="99"/>
    <w:semiHidden/>
    <w:unhideWhenUsed/>
    <w:rsid w:val="0041436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43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7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solidFill>
          <a:srgbClr val="FFFFFF"/>
        </a:solidFill>
        <a:ln>
          <a:noFill/>
        </a:ln>
        <a:extLst>
          <a:ext uri="{91240B29-F687-4F45-9708-019B960494DF}">
            <a14:hiddenLine xmlns:a14="http://schemas.microsoft.com/office/drawing/2010/main" w="9525">
              <a:solidFill>
                <a:srgbClr val="000000"/>
              </a:solidFill>
              <a:miter lim="800000"/>
              <a:headEnd/>
              <a:tailEnd/>
            </a14:hiddenLine>
          </a:ext>
        </a:extLst>
      </a:spPr>
      <a:bodyPr rot="0" vert="horz" wrap="square" lIns="91440" tIns="45720" rIns="91440" bIns="45720" anchor="t" anchorCtr="0" upright="1">
        <a:no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ACAD8-00EF-4C35-B3C2-4D1AB83CB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listownika MARSZALEK</vt:lpstr>
    </vt:vector>
  </TitlesOfParts>
  <Company/>
  <LinksUpToDate>false</LinksUpToDate>
  <CharactersWithSpaces>2260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listownika MARSZALEK</dc:title>
  <dc:subject/>
  <dc:creator>Sklepik Katarzyna</dc:creator>
  <cp:keywords/>
  <dc:description/>
  <cp:lastModifiedBy>Skoracka-Walasik Katarzyna</cp:lastModifiedBy>
  <cp:revision>2</cp:revision>
  <cp:lastPrinted>2024-08-09T09:02:00Z</cp:lastPrinted>
  <dcterms:created xsi:type="dcterms:W3CDTF">2026-01-30T08:42:00Z</dcterms:created>
  <dcterms:modified xsi:type="dcterms:W3CDTF">2026-01-30T08:42:00Z</dcterms:modified>
</cp:coreProperties>
</file>