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7B8C5E6A" w:rsidR="00A02923" w:rsidRDefault="00811238" w:rsidP="009D07B4">
      <w:pPr>
        <w:spacing w:line="360" w:lineRule="auto"/>
      </w:pPr>
      <w:r w:rsidRPr="00FD1AAD">
        <w:t xml:space="preserve">Poznań, dnia </w:t>
      </w:r>
      <w:r w:rsidR="007F45BC">
        <w:t>20 maja</w:t>
      </w:r>
      <w:r w:rsidR="00F73F66">
        <w:t xml:space="preserve"> 202</w:t>
      </w:r>
      <w:r w:rsidR="0085405B">
        <w:t>6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36E91BCA" w:rsidR="00345E07" w:rsidRPr="00FD1AAD" w:rsidRDefault="00FC485C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DSK-III.7030.1.30.2024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5F1F8F05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6A037C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6A037C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5601BD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5601BD">
        <w:rPr>
          <w:rFonts w:ascii="Calibri" w:hAnsi="Calibri" w:cs="Calibri"/>
          <w:bCs/>
        </w:rPr>
        <w:t>647</w:t>
      </w:r>
      <w:r w:rsidRPr="00FC485C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>Kodeks postępowania administracyjnego (tekst jednolity: Dz. U. z 202</w:t>
      </w:r>
      <w:r w:rsidR="0085405B">
        <w:rPr>
          <w:rFonts w:ascii="Calibri" w:hAnsi="Calibri" w:cs="Calibri"/>
        </w:rPr>
        <w:t>5</w:t>
      </w:r>
      <w:r w:rsidRPr="00FC485C">
        <w:rPr>
          <w:rFonts w:ascii="Calibri" w:hAnsi="Calibri" w:cs="Calibri"/>
        </w:rPr>
        <w:t xml:space="preserve"> r., poz. </w:t>
      </w:r>
      <w:r w:rsidR="0085405B">
        <w:rPr>
          <w:rFonts w:ascii="Calibri" w:hAnsi="Calibri" w:cs="Calibri"/>
        </w:rPr>
        <w:t>1691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73FFF9A1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 xml:space="preserve">że opinia, w toku postępowania w sprawie wydania decyzji o środowiskowych uwarunkowaniach, dla przedsięwzięcia </w:t>
      </w:r>
      <w:r w:rsidRPr="00FC485C">
        <w:rPr>
          <w:rFonts w:ascii="Calibri" w:hAnsi="Calibri" w:cs="Calibri"/>
          <w:bCs/>
          <w:color w:val="000000"/>
        </w:rPr>
        <w:t>polegającego na rozbudowie instalacji do</w:t>
      </w:r>
      <w:r>
        <w:rPr>
          <w:rFonts w:ascii="Calibri" w:hAnsi="Calibri" w:cs="Calibri"/>
          <w:bCs/>
          <w:color w:val="000000"/>
        </w:rPr>
        <w:t xml:space="preserve"> chowu drobiu zlokalizowanej na </w:t>
      </w:r>
      <w:r w:rsidRPr="00FC485C">
        <w:rPr>
          <w:rFonts w:ascii="Calibri" w:hAnsi="Calibri" w:cs="Calibri"/>
          <w:bCs/>
          <w:color w:val="000000"/>
        </w:rPr>
        <w:t>terenie fermy w miejscowości Manieczki, na działkach ewidencyjnych nr 8/12 i 8/22 obręb Manieczki, gm. Brodnica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nie zostanie wydana w wyznaczonym</w:t>
      </w:r>
      <w:r w:rsidR="00F73F66">
        <w:rPr>
          <w:rFonts w:ascii="Calibri" w:hAnsi="Calibri" w:cs="Calibri"/>
          <w:color w:val="000000"/>
        </w:rPr>
        <w:t xml:space="preserve"> terminie, ze względu na </w:t>
      </w:r>
      <w:r w:rsidRPr="00FC485C">
        <w:rPr>
          <w:rFonts w:ascii="Calibri" w:hAnsi="Calibri" w:cs="Calibri"/>
          <w:color w:val="000000"/>
        </w:rPr>
        <w:t>konieczność przeprowadzenia postępowania wyjaśniają</w:t>
      </w:r>
      <w:r w:rsidR="007821F1">
        <w:rPr>
          <w:rFonts w:ascii="Calibri" w:hAnsi="Calibri" w:cs="Calibri"/>
          <w:color w:val="000000"/>
        </w:rPr>
        <w:t>cego. Powyższe wynika również z </w:t>
      </w:r>
      <w:r w:rsidRPr="00FC485C">
        <w:rPr>
          <w:rFonts w:ascii="Calibri" w:hAnsi="Calibri" w:cs="Calibri"/>
          <w:color w:val="000000"/>
        </w:rPr>
        <w:t>obciążenia pracą Departamentu Zarządzania Środowiskiem i Klimatu Urzędu Marszałkowskiego Województwa Wielkopolskiego w Poznaniu, spowodowanego realizowa</w:t>
      </w:r>
      <w:r>
        <w:rPr>
          <w:rFonts w:ascii="Calibri" w:hAnsi="Calibri" w:cs="Calibri"/>
          <w:color w:val="000000"/>
        </w:rPr>
        <w:t>niem nowych zadań cedowanych na </w:t>
      </w:r>
      <w:r w:rsidRPr="00FC485C">
        <w:rPr>
          <w:rFonts w:ascii="Calibri" w:hAnsi="Calibri" w:cs="Calibri"/>
          <w:color w:val="000000"/>
        </w:rPr>
        <w:t>samorząd województwa wskutek zmian st</w:t>
      </w:r>
      <w:r w:rsidR="007821F1">
        <w:rPr>
          <w:rFonts w:ascii="Calibri" w:hAnsi="Calibri" w:cs="Calibri"/>
          <w:color w:val="000000"/>
        </w:rPr>
        <w:t>anu prawnego, w szczególności w </w:t>
      </w:r>
      <w:r w:rsidRPr="00FC485C">
        <w:rPr>
          <w:rFonts w:ascii="Calibri" w:hAnsi="Calibri" w:cs="Calibri"/>
          <w:color w:val="000000"/>
        </w:rPr>
        <w:t>zakresie gospodarki odpadami.</w:t>
      </w:r>
    </w:p>
    <w:p w14:paraId="7A2BBBCD" w14:textId="62041FCA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9452AD">
        <w:rPr>
          <w:rFonts w:ascii="Calibri" w:hAnsi="Calibri" w:cs="Calibri"/>
          <w:b/>
        </w:rPr>
        <w:t>1</w:t>
      </w:r>
      <w:r w:rsidR="007F45BC">
        <w:rPr>
          <w:rFonts w:ascii="Calibri" w:hAnsi="Calibri" w:cs="Calibri"/>
          <w:b/>
        </w:rPr>
        <w:t>7</w:t>
      </w:r>
      <w:r w:rsidR="009452AD">
        <w:rPr>
          <w:rFonts w:ascii="Calibri" w:hAnsi="Calibri" w:cs="Calibri"/>
          <w:b/>
        </w:rPr>
        <w:t xml:space="preserve"> </w:t>
      </w:r>
      <w:r w:rsidR="007F45BC">
        <w:rPr>
          <w:rFonts w:ascii="Calibri" w:hAnsi="Calibri" w:cs="Calibri"/>
          <w:b/>
        </w:rPr>
        <w:t>lipca</w:t>
      </w:r>
      <w:r w:rsidR="00E3079D">
        <w:rPr>
          <w:rFonts w:ascii="Calibri" w:hAnsi="Calibri" w:cs="Calibri"/>
          <w:b/>
        </w:rPr>
        <w:t xml:space="preserve"> 202</w:t>
      </w:r>
      <w:r w:rsidR="0085405B">
        <w:rPr>
          <w:rFonts w:ascii="Calibri" w:hAnsi="Calibri" w:cs="Calibri"/>
          <w:b/>
        </w:rPr>
        <w:t>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77777777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2FD4E3F5" w:rsidR="00FD799E" w:rsidRPr="00FD799E" w:rsidRDefault="00C15EE0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DA7E14E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Zastępca Dyrektora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22D3044" w14:textId="54BAA5D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3F1BD6CE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2A0C7ED8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37DB15" w14:textId="21077524" w:rsidR="00502374" w:rsidRPr="00A34B1D" w:rsidRDefault="00FC485C" w:rsidP="00A34B1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Agnieszka Karwacka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85405B">
        <w:rPr>
          <w:rFonts w:ascii="Calibri" w:hAnsi="Calibri" w:cs="Calibri"/>
          <w:sz w:val="22"/>
          <w:szCs w:val="22"/>
        </w:rPr>
        <w:t>–</w:t>
      </w:r>
      <w:r w:rsidR="00A34B1D">
        <w:rPr>
          <w:rFonts w:ascii="Calibri" w:hAnsi="Calibri" w:cs="Calibri"/>
          <w:sz w:val="22"/>
          <w:szCs w:val="22"/>
        </w:rPr>
        <w:t xml:space="preserve"> pełnomocnik</w:t>
      </w:r>
      <w:r w:rsidR="0085405B">
        <w:rPr>
          <w:rFonts w:ascii="Calibri" w:hAnsi="Calibri" w:cs="Calibri"/>
          <w:sz w:val="22"/>
          <w:szCs w:val="22"/>
        </w:rPr>
        <w:t xml:space="preserve"> (e-Doręczenia)</w:t>
      </w:r>
    </w:p>
    <w:p w14:paraId="2EDC803C" w14:textId="2ACB95E1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>
        <w:rPr>
          <w:rFonts w:ascii="Calibri" w:hAnsi="Calibri" w:cs="Calibri"/>
          <w:sz w:val="22"/>
          <w:szCs w:val="22"/>
        </w:rPr>
        <w:t>Brodnica</w:t>
      </w:r>
      <w:r w:rsidR="00502374" w:rsidRPr="00502374">
        <w:rPr>
          <w:rFonts w:ascii="Calibri" w:hAnsi="Calibri" w:cs="Calibri"/>
          <w:sz w:val="22"/>
          <w:szCs w:val="22"/>
        </w:rPr>
        <w:t xml:space="preserve"> (e-</w:t>
      </w:r>
      <w:r w:rsidR="0085405B">
        <w:rPr>
          <w:rFonts w:ascii="Calibri" w:hAnsi="Calibri" w:cs="Calibri"/>
          <w:sz w:val="22"/>
          <w:szCs w:val="22"/>
        </w:rPr>
        <w:t>Doręczenia</w:t>
      </w:r>
      <w:r w:rsidR="00502374" w:rsidRPr="00502374">
        <w:rPr>
          <w:rFonts w:ascii="Calibri" w:hAnsi="Calibri" w:cs="Calibri"/>
          <w:sz w:val="22"/>
          <w:szCs w:val="22"/>
        </w:rPr>
        <w:t>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1D8F3F17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4E8F4A26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7F45BC">
        <w:rPr>
          <w:rFonts w:ascii="Calibri" w:hAnsi="Calibri" w:cs="Calibri"/>
          <w:bCs/>
          <w:lang w:val="en-US"/>
        </w:rPr>
        <w:t>20</w:t>
      </w:r>
      <w:r w:rsidR="00FC485C">
        <w:rPr>
          <w:rFonts w:ascii="Calibri" w:hAnsi="Calibri" w:cs="Calibri"/>
          <w:bCs/>
          <w:lang w:val="en-US"/>
        </w:rPr>
        <w:t>.</w:t>
      </w:r>
      <w:r w:rsidR="0085405B">
        <w:rPr>
          <w:rFonts w:ascii="Calibri" w:hAnsi="Calibri" w:cs="Calibri"/>
          <w:bCs/>
          <w:lang w:val="en-US"/>
        </w:rPr>
        <w:t>0</w:t>
      </w:r>
      <w:r w:rsidR="007F45BC">
        <w:rPr>
          <w:rFonts w:ascii="Calibri" w:hAnsi="Calibri" w:cs="Calibri"/>
          <w:bCs/>
          <w:lang w:val="en-US"/>
        </w:rPr>
        <w:t>5</w:t>
      </w:r>
      <w:r w:rsidR="009100AB">
        <w:rPr>
          <w:rFonts w:ascii="Calibri" w:hAnsi="Calibri" w:cs="Calibri"/>
          <w:bCs/>
          <w:lang w:val="en-US"/>
        </w:rPr>
        <w:t>.202</w:t>
      </w:r>
      <w:r w:rsidR="0085405B">
        <w:rPr>
          <w:rFonts w:ascii="Calibri" w:hAnsi="Calibri" w:cs="Calibri"/>
          <w:bCs/>
          <w:lang w:val="en-US"/>
        </w:rPr>
        <w:t>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5E19" w14:textId="77777777" w:rsidR="00DF07BF" w:rsidRDefault="00DF07BF" w:rsidP="007D24CC">
      <w:r>
        <w:separator/>
      </w:r>
    </w:p>
  </w:endnote>
  <w:endnote w:type="continuationSeparator" w:id="0">
    <w:p w14:paraId="13C244FC" w14:textId="77777777" w:rsidR="00DF07BF" w:rsidRDefault="00DF07BF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41755"/>
      <w:docPartObj>
        <w:docPartGallery w:val="Page Numbers (Bottom of Page)"/>
        <w:docPartUnique/>
      </w:docPartObj>
    </w:sdtPr>
    <w:sdtContent>
      <w:p w14:paraId="21AE7DD6" w14:textId="4AA84222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B1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3DFF" w14:textId="77777777" w:rsidR="00DF07BF" w:rsidRDefault="00DF07BF" w:rsidP="007D24CC">
      <w:r>
        <w:separator/>
      </w:r>
    </w:p>
  </w:footnote>
  <w:footnote w:type="continuationSeparator" w:id="0">
    <w:p w14:paraId="7B88442F" w14:textId="77777777" w:rsidR="00DF07BF" w:rsidRDefault="00DF07BF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1768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975229">
    <w:abstractNumId w:val="0"/>
  </w:num>
  <w:num w:numId="3" w16cid:durableId="1502431427">
    <w:abstractNumId w:val="2"/>
  </w:num>
  <w:num w:numId="4" w16cid:durableId="97618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C1923"/>
    <w:rsid w:val="000E1A8A"/>
    <w:rsid w:val="00195F7B"/>
    <w:rsid w:val="001961EB"/>
    <w:rsid w:val="001979DF"/>
    <w:rsid w:val="001A3D98"/>
    <w:rsid w:val="00246612"/>
    <w:rsid w:val="002622A3"/>
    <w:rsid w:val="00265B80"/>
    <w:rsid w:val="002B07AD"/>
    <w:rsid w:val="002E13D2"/>
    <w:rsid w:val="00345E07"/>
    <w:rsid w:val="00345F78"/>
    <w:rsid w:val="00362033"/>
    <w:rsid w:val="003C0E44"/>
    <w:rsid w:val="003E1F60"/>
    <w:rsid w:val="003E4390"/>
    <w:rsid w:val="003F43E8"/>
    <w:rsid w:val="004033A6"/>
    <w:rsid w:val="00405BD7"/>
    <w:rsid w:val="00431FE9"/>
    <w:rsid w:val="00467C01"/>
    <w:rsid w:val="004E43D0"/>
    <w:rsid w:val="004E45EB"/>
    <w:rsid w:val="005018AE"/>
    <w:rsid w:val="00502374"/>
    <w:rsid w:val="0052141E"/>
    <w:rsid w:val="00525608"/>
    <w:rsid w:val="00550F1B"/>
    <w:rsid w:val="005601BD"/>
    <w:rsid w:val="0056314E"/>
    <w:rsid w:val="005B3F52"/>
    <w:rsid w:val="005F6C79"/>
    <w:rsid w:val="00605C3A"/>
    <w:rsid w:val="0063079A"/>
    <w:rsid w:val="00680BEC"/>
    <w:rsid w:val="00691F14"/>
    <w:rsid w:val="006961C3"/>
    <w:rsid w:val="006A037C"/>
    <w:rsid w:val="006E04BD"/>
    <w:rsid w:val="006F71F9"/>
    <w:rsid w:val="00760FEF"/>
    <w:rsid w:val="00766D20"/>
    <w:rsid w:val="007821F1"/>
    <w:rsid w:val="007B1AF4"/>
    <w:rsid w:val="007D24CC"/>
    <w:rsid w:val="007D47F3"/>
    <w:rsid w:val="007F45BC"/>
    <w:rsid w:val="00811238"/>
    <w:rsid w:val="0081638A"/>
    <w:rsid w:val="0085405B"/>
    <w:rsid w:val="0086503A"/>
    <w:rsid w:val="008A08DE"/>
    <w:rsid w:val="009100AB"/>
    <w:rsid w:val="009107AD"/>
    <w:rsid w:val="00937EF5"/>
    <w:rsid w:val="009452AD"/>
    <w:rsid w:val="00985401"/>
    <w:rsid w:val="00991520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438B1"/>
    <w:rsid w:val="00A67564"/>
    <w:rsid w:val="00A817A1"/>
    <w:rsid w:val="00AE209F"/>
    <w:rsid w:val="00B144D6"/>
    <w:rsid w:val="00B654CA"/>
    <w:rsid w:val="00BA7EBC"/>
    <w:rsid w:val="00BC2C80"/>
    <w:rsid w:val="00BD6078"/>
    <w:rsid w:val="00BF4311"/>
    <w:rsid w:val="00C04930"/>
    <w:rsid w:val="00C05297"/>
    <w:rsid w:val="00C15EE0"/>
    <w:rsid w:val="00C4208A"/>
    <w:rsid w:val="00CA7D17"/>
    <w:rsid w:val="00CF1B99"/>
    <w:rsid w:val="00D0069F"/>
    <w:rsid w:val="00D239D4"/>
    <w:rsid w:val="00D63060"/>
    <w:rsid w:val="00D71A6D"/>
    <w:rsid w:val="00DC54AE"/>
    <w:rsid w:val="00DE7E5D"/>
    <w:rsid w:val="00DF07BF"/>
    <w:rsid w:val="00DF2B88"/>
    <w:rsid w:val="00E3079D"/>
    <w:rsid w:val="00E50468"/>
    <w:rsid w:val="00E67FAE"/>
    <w:rsid w:val="00E76168"/>
    <w:rsid w:val="00EA69BE"/>
    <w:rsid w:val="00EB2D2A"/>
    <w:rsid w:val="00F20850"/>
    <w:rsid w:val="00F44766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2025-07-02T11:36:00Z</cp:lastPrinted>
  <dcterms:created xsi:type="dcterms:W3CDTF">2026-05-19T10:54:00Z</dcterms:created>
  <dcterms:modified xsi:type="dcterms:W3CDTF">2026-05-19T10:54:00Z</dcterms:modified>
</cp:coreProperties>
</file>