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56A8" w14:textId="0E4717D3" w:rsidR="00F87370" w:rsidRPr="00F87370" w:rsidRDefault="00F87370" w:rsidP="00F87370">
      <w:pPr>
        <w:pStyle w:val="Akapitzlist"/>
        <w:jc w:val="center"/>
        <w:rPr>
          <w:sz w:val="26"/>
          <w:szCs w:val="26"/>
        </w:rPr>
      </w:pPr>
      <w:r w:rsidRPr="00F87370">
        <w:rPr>
          <w:b/>
          <w:bCs/>
          <w:sz w:val="26"/>
          <w:szCs w:val="26"/>
        </w:rPr>
        <w:t>OGŁOSZENIE</w:t>
      </w:r>
    </w:p>
    <w:p w14:paraId="467A3091" w14:textId="77777777" w:rsidR="00F87370" w:rsidRPr="00F87370" w:rsidRDefault="00F87370" w:rsidP="00F87370">
      <w:pPr>
        <w:pStyle w:val="Akapitzlist"/>
        <w:jc w:val="center"/>
        <w:rPr>
          <w:sz w:val="26"/>
          <w:szCs w:val="26"/>
        </w:rPr>
      </w:pPr>
      <w:r w:rsidRPr="00F87370">
        <w:rPr>
          <w:b/>
          <w:bCs/>
          <w:sz w:val="26"/>
          <w:szCs w:val="26"/>
        </w:rPr>
        <w:t>o zamiarze bezpośredniego zawarcia umowy o świadczenie usług</w:t>
      </w:r>
    </w:p>
    <w:p w14:paraId="58A5F3BB" w14:textId="5869AC4D" w:rsidR="00F87370" w:rsidRPr="00F87370" w:rsidRDefault="00F87370" w:rsidP="00F87370">
      <w:pPr>
        <w:pStyle w:val="Akapitzlist"/>
        <w:jc w:val="center"/>
        <w:rPr>
          <w:b/>
          <w:bCs/>
          <w:sz w:val="26"/>
          <w:szCs w:val="26"/>
        </w:rPr>
      </w:pPr>
      <w:r w:rsidRPr="00F87370">
        <w:rPr>
          <w:b/>
          <w:bCs/>
          <w:sz w:val="26"/>
          <w:szCs w:val="26"/>
        </w:rPr>
        <w:t>w zakresie publicznego transportu zbiorowego o charakterze użyteczności publicznej</w:t>
      </w:r>
    </w:p>
    <w:p w14:paraId="59374BFC" w14:textId="77777777" w:rsidR="00F87370" w:rsidRDefault="00F87370" w:rsidP="00F87370">
      <w:pPr>
        <w:pStyle w:val="Akapitzlist"/>
        <w:jc w:val="center"/>
        <w:rPr>
          <w:b/>
          <w:bCs/>
          <w:sz w:val="26"/>
          <w:szCs w:val="26"/>
        </w:rPr>
      </w:pPr>
      <w:r w:rsidRPr="00F87370">
        <w:rPr>
          <w:b/>
          <w:bCs/>
          <w:sz w:val="26"/>
          <w:szCs w:val="26"/>
        </w:rPr>
        <w:t xml:space="preserve">w transporcie drogowym </w:t>
      </w:r>
    </w:p>
    <w:p w14:paraId="71842A97" w14:textId="6903FE15" w:rsidR="00F87370" w:rsidRPr="00F87370" w:rsidRDefault="00F87370" w:rsidP="00F87370">
      <w:pPr>
        <w:pStyle w:val="Akapitzlist"/>
        <w:jc w:val="center"/>
        <w:rPr>
          <w:b/>
          <w:bCs/>
          <w:sz w:val="26"/>
          <w:szCs w:val="26"/>
        </w:rPr>
      </w:pPr>
      <w:r w:rsidRPr="00F87370">
        <w:rPr>
          <w:b/>
          <w:bCs/>
          <w:sz w:val="26"/>
          <w:szCs w:val="26"/>
        </w:rPr>
        <w:t>na linii komunikacyjnej Konin-Turek wraz z kursami powrotnymi</w:t>
      </w:r>
    </w:p>
    <w:p w14:paraId="69976544" w14:textId="77777777" w:rsidR="00F87370" w:rsidRPr="00F87370" w:rsidRDefault="00F87370" w:rsidP="00F87370">
      <w:pPr>
        <w:pStyle w:val="Akapitzlist"/>
        <w:ind w:left="720"/>
      </w:pPr>
    </w:p>
    <w:p w14:paraId="54AF6DDB" w14:textId="1F0D68AF" w:rsidR="007F7FBC" w:rsidRPr="00F87370" w:rsidRDefault="007F7FBC" w:rsidP="007F7FBC">
      <w:pPr>
        <w:pStyle w:val="Akapitzlist"/>
        <w:numPr>
          <w:ilvl w:val="0"/>
          <w:numId w:val="2"/>
        </w:numPr>
        <w:spacing w:after="300" w:line="276" w:lineRule="auto"/>
        <w:ind w:left="426"/>
        <w:jc w:val="both"/>
        <w:rPr>
          <w:b/>
          <w:bCs/>
        </w:rPr>
      </w:pPr>
      <w:r w:rsidRPr="00F87370">
        <w:rPr>
          <w:b/>
          <w:bCs/>
        </w:rPr>
        <w:t>Podstawa prawna ogłoszenia</w:t>
      </w:r>
    </w:p>
    <w:p w14:paraId="76DC1586" w14:textId="01FFFD92" w:rsidR="001F3D95" w:rsidRDefault="00B55AF9">
      <w:pPr>
        <w:spacing w:after="300" w:line="276" w:lineRule="auto"/>
        <w:jc w:val="both"/>
      </w:pPr>
      <w:r w:rsidRPr="00F87370">
        <w:t xml:space="preserve">Na podstawie art. 23 ust. 1 pkt </w:t>
      </w:r>
      <w:r w:rsidR="00826392" w:rsidRPr="00F87370">
        <w:t>1</w:t>
      </w:r>
      <w:r w:rsidR="005146FC" w:rsidRPr="00F87370">
        <w:t xml:space="preserve">) </w:t>
      </w:r>
      <w:r w:rsidRPr="00F87370">
        <w:t>w związku z art. 19 ust. 1 pkt 3 i art. 22 ust. 1 pkt 1 ustawy z dnia 16 grudnia 2010 r. o publicznym transporcie zbiorowym (</w:t>
      </w:r>
      <w:proofErr w:type="spellStart"/>
      <w:r w:rsidRPr="00F87370">
        <w:t>t.j</w:t>
      </w:r>
      <w:proofErr w:type="spellEnd"/>
      <w:r w:rsidRPr="00F87370">
        <w:t>. Dz. U. z 2025 r. poz. 285 ze zm.) oraz art. 7 ust. 2 rozporządzenia (WE) nr 1370/2007 Parlamentu Europejskiego i Rady z dnia 23 października 2007 r. dotyczącego usług publicznych w zakresie kolejowego i drogowego transportu pasażerskiego oraz uchylającego rozporządzenia Rady (EWG) nr 1191/69 i (EWG) nr 1107/70 (Dz. Urz. UE L 315 z 03.12.2007, s. 1, ze zm.), Województwo Wielkopolskie podaje do publicznej wiadomości informację o zamiarze bezpośredniego zawarcia umowy</w:t>
      </w:r>
      <w:r>
        <w:t xml:space="preserve"> o świadczenie usług w zakresie publicznego transportu zbiorowego.</w:t>
      </w:r>
    </w:p>
    <w:p w14:paraId="74329C7A" w14:textId="1183DAAF" w:rsidR="001F3D95" w:rsidRDefault="007F7FBC">
      <w:pPr>
        <w:spacing w:before="200" w:after="120" w:line="276" w:lineRule="auto"/>
        <w:jc w:val="both"/>
      </w:pPr>
      <w:r>
        <w:rPr>
          <w:b/>
          <w:bCs/>
        </w:rPr>
        <w:t>2</w:t>
      </w:r>
      <w:r w:rsidR="00B55AF9">
        <w:rPr>
          <w:b/>
          <w:bCs/>
        </w:rPr>
        <w:t>. Nazwa i adres właściwego organizatora publicznego transportu zbiorowego</w:t>
      </w:r>
    </w:p>
    <w:p w14:paraId="54A9FC9D" w14:textId="77777777" w:rsidR="001F3D95" w:rsidRDefault="00B55AF9">
      <w:pPr>
        <w:spacing w:after="120" w:line="276" w:lineRule="auto"/>
        <w:jc w:val="both"/>
      </w:pPr>
      <w:r>
        <w:t>Województwo Wielkopolskie, w imieniu którego działa Marszałek Województwa Wielkopolskiego</w:t>
      </w:r>
    </w:p>
    <w:p w14:paraId="184CFC76" w14:textId="77777777" w:rsidR="001F3D95" w:rsidRDefault="00B55AF9">
      <w:pPr>
        <w:spacing w:after="120" w:line="276" w:lineRule="auto"/>
        <w:jc w:val="both"/>
      </w:pPr>
      <w:r>
        <w:t>Urząd Marszałkowski Województwa Wielkopolskiego w Poznaniu</w:t>
      </w:r>
    </w:p>
    <w:p w14:paraId="5C7E0425" w14:textId="77777777" w:rsidR="001F3D95" w:rsidRDefault="00B55AF9">
      <w:pPr>
        <w:spacing w:after="120" w:line="276" w:lineRule="auto"/>
        <w:jc w:val="both"/>
      </w:pPr>
      <w:r>
        <w:t>al. Niepodległości 34, 61-714 Poznań</w:t>
      </w:r>
    </w:p>
    <w:p w14:paraId="535E0626" w14:textId="5C6654C5" w:rsidR="001F3D95" w:rsidRDefault="00B55AF9">
      <w:pPr>
        <w:spacing w:after="240" w:line="276" w:lineRule="auto"/>
        <w:jc w:val="both"/>
      </w:pPr>
      <w:r>
        <w:t xml:space="preserve">Jednostka prowadząca sprawę: Departament Transportu Urzędu Marszałkowskiego Województwa Wielkopolskiego w Poznaniu, tel. </w:t>
      </w:r>
      <w:r w:rsidR="00CC0686" w:rsidRPr="00CC0686">
        <w:t>+48 61 626 70 00</w:t>
      </w:r>
      <w:r>
        <w:t xml:space="preserve">, e-mail: </w:t>
      </w:r>
      <w:r w:rsidR="00CC0686" w:rsidRPr="00CC0686">
        <w:t>dt.sekretariat@umww.pl</w:t>
      </w:r>
    </w:p>
    <w:p w14:paraId="591ECE53" w14:textId="04974A45" w:rsidR="001F3D95" w:rsidRDefault="007F7FBC">
      <w:pPr>
        <w:spacing w:before="200" w:after="120" w:line="276" w:lineRule="auto"/>
        <w:jc w:val="both"/>
      </w:pPr>
      <w:r>
        <w:rPr>
          <w:b/>
          <w:bCs/>
        </w:rPr>
        <w:t>3</w:t>
      </w:r>
      <w:r w:rsidR="00B55AF9">
        <w:rPr>
          <w:b/>
          <w:bCs/>
        </w:rPr>
        <w:t>. Określenie przewidywanego trybu udzielenia zamówienia</w:t>
      </w:r>
    </w:p>
    <w:p w14:paraId="0DDE1CEC" w14:textId="77777777" w:rsidR="001F3D95" w:rsidRDefault="00B55AF9">
      <w:pPr>
        <w:spacing w:after="120" w:line="276" w:lineRule="auto"/>
        <w:jc w:val="both"/>
      </w:pPr>
      <w:r>
        <w:t>Bezpośrednie zawarcie umowy o świadczenie usług w zakresie publicznego transportu zbiorowego, o którym mowa w art. 19 ust. 1 pkt 3 w związku z art. 22 ust. 1 pkt 1 ustawy z dnia 16 grudnia 2010 r. o publicznym transporcie zbiorowym, tj. w przypadku, gdy średnia wartość roczna przedmiotu umowy jest mniejsza niż 1 000 000 euro lub świadczenie usług w zakresie publicznego transportu zbiorowego dotyczy świadczenia tych usług w wymiarze mniejszym niż 300 000 kilometrów rocznie.</w:t>
      </w:r>
    </w:p>
    <w:p w14:paraId="1D084A40" w14:textId="4B955556" w:rsidR="001F3D95" w:rsidRPr="00C63826" w:rsidRDefault="00B55AF9">
      <w:pPr>
        <w:spacing w:after="240" w:line="276" w:lineRule="auto"/>
        <w:jc w:val="both"/>
        <w:rPr>
          <w:color w:val="3A3A3A" w:themeColor="background2" w:themeShade="40"/>
        </w:rPr>
      </w:pPr>
      <w:r>
        <w:t xml:space="preserve">Do bezpośredniego </w:t>
      </w:r>
      <w:r w:rsidRPr="00C63826">
        <w:rPr>
          <w:color w:val="3A3A3A" w:themeColor="background2" w:themeShade="40"/>
        </w:rPr>
        <w:t>zawarcia umowy nie stosuje się przepisów ustawy z dnia 11 września 2019 r. – Prawo zamówień publicznych</w:t>
      </w:r>
      <w:r w:rsidR="00A7790E" w:rsidRPr="00C63826">
        <w:rPr>
          <w:color w:val="3A3A3A" w:themeColor="background2" w:themeShade="40"/>
        </w:rPr>
        <w:t xml:space="preserve"> (Dz. U. 2026, poz. 793 z </w:t>
      </w:r>
      <w:proofErr w:type="spellStart"/>
      <w:r w:rsidR="00A7790E" w:rsidRPr="00C63826">
        <w:rPr>
          <w:color w:val="3A3A3A" w:themeColor="background2" w:themeShade="40"/>
        </w:rPr>
        <w:t>pón</w:t>
      </w:r>
      <w:proofErr w:type="spellEnd"/>
      <w:r w:rsidR="00A7790E" w:rsidRPr="00C63826">
        <w:rPr>
          <w:color w:val="3A3A3A" w:themeColor="background2" w:themeShade="40"/>
        </w:rPr>
        <w:t>. zm.)</w:t>
      </w:r>
      <w:r w:rsidRPr="00C63826">
        <w:rPr>
          <w:color w:val="3A3A3A" w:themeColor="background2" w:themeShade="40"/>
        </w:rPr>
        <w:t>, z wyłączeniem art. 36 tej ustawy (art. 22 ust. 9 ustawy o publicznym transporcie zbiorowym).</w:t>
      </w:r>
    </w:p>
    <w:p w14:paraId="62153BC9" w14:textId="5FD1E8E4" w:rsidR="001F3D95" w:rsidRPr="00C63826" w:rsidRDefault="007F7FBC">
      <w:pPr>
        <w:spacing w:before="200" w:after="120" w:line="276" w:lineRule="auto"/>
        <w:jc w:val="both"/>
        <w:rPr>
          <w:color w:val="3A3A3A" w:themeColor="background2" w:themeShade="40"/>
        </w:rPr>
      </w:pPr>
      <w:r w:rsidRPr="00C63826">
        <w:rPr>
          <w:b/>
          <w:bCs/>
          <w:color w:val="3A3A3A" w:themeColor="background2" w:themeShade="40"/>
        </w:rPr>
        <w:t>4</w:t>
      </w:r>
      <w:r w:rsidR="00B55AF9" w:rsidRPr="00C63826">
        <w:rPr>
          <w:b/>
          <w:bCs/>
          <w:color w:val="3A3A3A" w:themeColor="background2" w:themeShade="40"/>
        </w:rPr>
        <w:t>. Określenie rodzaju transportu oraz linii komunikacyjnej, na której będą wykonywane przewozy</w:t>
      </w:r>
    </w:p>
    <w:p w14:paraId="63A3733F" w14:textId="26820B63" w:rsidR="001F3D95" w:rsidRPr="00C63826" w:rsidRDefault="00B55AF9">
      <w:pPr>
        <w:spacing w:after="120" w:line="276" w:lineRule="auto"/>
        <w:jc w:val="both"/>
        <w:rPr>
          <w:color w:val="3A3A3A" w:themeColor="background2" w:themeShade="40"/>
        </w:rPr>
      </w:pPr>
      <w:r w:rsidRPr="00C63826">
        <w:rPr>
          <w:color w:val="3A3A3A" w:themeColor="background2" w:themeShade="40"/>
        </w:rPr>
        <w:t xml:space="preserve">Rodzaj transportu: </w:t>
      </w:r>
      <w:r w:rsidR="00C63826" w:rsidRPr="00C63826">
        <w:rPr>
          <w:color w:val="3A3A3A" w:themeColor="background2" w:themeShade="40"/>
        </w:rPr>
        <w:t>usługi transportu autobusowego: regionalne</w:t>
      </w:r>
      <w:r w:rsidRPr="00C63826">
        <w:rPr>
          <w:color w:val="3A3A3A" w:themeColor="background2" w:themeShade="40"/>
        </w:rPr>
        <w:t>.</w:t>
      </w:r>
    </w:p>
    <w:p w14:paraId="3B64C7F5" w14:textId="40D3EBCB" w:rsidR="00411941" w:rsidRDefault="00B55AF9">
      <w:pPr>
        <w:spacing w:after="120" w:line="276" w:lineRule="auto"/>
        <w:jc w:val="both"/>
      </w:pPr>
      <w:r>
        <w:t>Linia komunikacyjna: Konin – Turek (wraz z kursami powrotnymi w relacji Turek – Konin)</w:t>
      </w:r>
      <w:r w:rsidR="00D66745">
        <w:t>.</w:t>
      </w:r>
    </w:p>
    <w:p w14:paraId="5125C1B7" w14:textId="453727C5" w:rsidR="001F3D95" w:rsidRDefault="007F7FBC">
      <w:pPr>
        <w:spacing w:before="200" w:after="120" w:line="276" w:lineRule="auto"/>
        <w:jc w:val="both"/>
      </w:pPr>
      <w:r>
        <w:rPr>
          <w:b/>
          <w:bCs/>
        </w:rPr>
        <w:t>5</w:t>
      </w:r>
      <w:r w:rsidR="00B55AF9">
        <w:rPr>
          <w:b/>
          <w:bCs/>
        </w:rPr>
        <w:t>. Przewidywana data bezpośredniego zawarcia umowy</w:t>
      </w:r>
    </w:p>
    <w:p w14:paraId="30857D65" w14:textId="27026768" w:rsidR="001F3D95" w:rsidRDefault="00B55AF9">
      <w:pPr>
        <w:spacing w:after="240" w:line="276" w:lineRule="auto"/>
        <w:jc w:val="both"/>
      </w:pPr>
      <w:r>
        <w:t xml:space="preserve">Przewidywana data bezpośredniego zawarcia umowy, o którym mowa w art. 22 ust. 1 pkt 1 ustawy o publicznym transporcie zbiorowym: </w:t>
      </w:r>
      <w:r w:rsidR="00FE4ED7">
        <w:t>sierpień</w:t>
      </w:r>
      <w:r w:rsidR="0023536B">
        <w:t xml:space="preserve"> </w:t>
      </w:r>
      <w:r>
        <w:t xml:space="preserve">2027 r., </w:t>
      </w:r>
    </w:p>
    <w:p w14:paraId="04C90436" w14:textId="6F096E8D" w:rsidR="001F3D95" w:rsidRDefault="007F7FBC" w:rsidP="005F0811">
      <w:pPr>
        <w:spacing w:before="200" w:after="120" w:line="276" w:lineRule="auto"/>
        <w:jc w:val="both"/>
      </w:pPr>
      <w:r>
        <w:rPr>
          <w:b/>
          <w:bCs/>
        </w:rPr>
        <w:lastRenderedPageBreak/>
        <w:t>6</w:t>
      </w:r>
      <w:r w:rsidR="00B55AF9">
        <w:rPr>
          <w:b/>
          <w:bCs/>
        </w:rPr>
        <w:t>. Przewidywany czas trwania umowy o świadczenie usług w zakresie publicznego transportu zbiorowego</w:t>
      </w:r>
    </w:p>
    <w:p w14:paraId="71CBFDE7" w14:textId="019C85A7" w:rsidR="005F0811" w:rsidRDefault="005F0811" w:rsidP="005F0811">
      <w:pPr>
        <w:spacing w:before="200" w:after="120" w:line="276" w:lineRule="auto"/>
        <w:jc w:val="both"/>
      </w:pPr>
      <w:r w:rsidRPr="00D54BAA">
        <w:t>01.0</w:t>
      </w:r>
      <w:r w:rsidR="00FE4ED7" w:rsidRPr="00D54BAA">
        <w:t>9</w:t>
      </w:r>
      <w:r w:rsidRPr="00D54BAA">
        <w:t xml:space="preserve">.2027 </w:t>
      </w:r>
      <w:r w:rsidR="00826392" w:rsidRPr="00D54BAA">
        <w:t xml:space="preserve">r. </w:t>
      </w:r>
      <w:r w:rsidRPr="00D54BAA">
        <w:t xml:space="preserve">do </w:t>
      </w:r>
      <w:r w:rsidR="000B57DF">
        <w:t>31.0</w:t>
      </w:r>
      <w:r w:rsidR="003B2392">
        <w:t>8</w:t>
      </w:r>
      <w:r w:rsidR="00FE4ED7" w:rsidRPr="00D54BAA">
        <w:t>.</w:t>
      </w:r>
      <w:r w:rsidRPr="00D54BAA">
        <w:t>202</w:t>
      </w:r>
      <w:r w:rsidR="0023536B" w:rsidRPr="00D54BAA">
        <w:t>8</w:t>
      </w:r>
      <w:r w:rsidR="00826392" w:rsidRPr="00D54BAA">
        <w:t xml:space="preserve"> </w:t>
      </w:r>
      <w:r w:rsidRPr="00D54BAA">
        <w:t>r.</w:t>
      </w:r>
    </w:p>
    <w:p w14:paraId="2EB342C4" w14:textId="3C0119A0" w:rsidR="001F3D95" w:rsidRDefault="007F7FBC">
      <w:pPr>
        <w:spacing w:before="200" w:after="120" w:line="276" w:lineRule="auto"/>
        <w:jc w:val="both"/>
      </w:pPr>
      <w:r>
        <w:rPr>
          <w:b/>
          <w:bCs/>
        </w:rPr>
        <w:t>7</w:t>
      </w:r>
      <w:r w:rsidR="00B55AF9">
        <w:rPr>
          <w:b/>
          <w:bCs/>
        </w:rPr>
        <w:t>. Zmiana informacji</w:t>
      </w:r>
    </w:p>
    <w:p w14:paraId="2E15270E" w14:textId="77777777" w:rsidR="001F3D95" w:rsidRDefault="00B55AF9">
      <w:pPr>
        <w:spacing w:after="240" w:line="276" w:lineRule="auto"/>
        <w:jc w:val="both"/>
      </w:pPr>
      <w:r>
        <w:t>Na podstawie art. 23 ust. 5 i 6 ustawy z dnia 16 grudnia 2010 r. o publicznym transporcie zbiorowym zastrzega się możliwość zmiany informacji, o których mowa w pkt 1–3 i 5 niniejszego ogłoszenia, przy czym zmiana ta nie może nastąpić później niż do połowy okresu, o którym mowa w art. 23 ust. 1 ustawy.</w:t>
      </w:r>
    </w:p>
    <w:p w14:paraId="7C88135B" w14:textId="7F5EDE1E" w:rsidR="001F3D95" w:rsidRDefault="007F7FBC">
      <w:pPr>
        <w:spacing w:before="200" w:after="120" w:line="276" w:lineRule="auto"/>
        <w:jc w:val="both"/>
      </w:pPr>
      <w:r>
        <w:rPr>
          <w:b/>
          <w:bCs/>
        </w:rPr>
        <w:t>8</w:t>
      </w:r>
      <w:r w:rsidR="00B55AF9">
        <w:rPr>
          <w:b/>
          <w:bCs/>
        </w:rPr>
        <w:t>. Miejsce publikacji ogłoszenia</w:t>
      </w:r>
    </w:p>
    <w:p w14:paraId="0B5B9102" w14:textId="77777777" w:rsidR="001F3D95" w:rsidRDefault="00B55AF9">
      <w:pPr>
        <w:spacing w:after="120" w:line="276" w:lineRule="auto"/>
        <w:jc w:val="both"/>
      </w:pPr>
      <w:r>
        <w:t>1) Biuletyn Informacji Publicznej – art. 23 ust. 2 ustawy o publicznym transporcie zbiorowym;</w:t>
      </w:r>
    </w:p>
    <w:p w14:paraId="52D6B272" w14:textId="77777777" w:rsidR="001F3D95" w:rsidRDefault="00B55AF9">
      <w:pPr>
        <w:spacing w:after="120" w:line="276" w:lineRule="auto"/>
        <w:jc w:val="both"/>
      </w:pPr>
      <w:r>
        <w:t>2) miejsce powszechnie dostępne w siedzibie organizatora – art. 23 ust. 3 ustawy o publicznym transporcie zbiorowym;</w:t>
      </w:r>
    </w:p>
    <w:p w14:paraId="1188AC83" w14:textId="77777777" w:rsidR="001F3D95" w:rsidRDefault="00B55AF9">
      <w:pPr>
        <w:spacing w:after="600" w:line="276" w:lineRule="auto"/>
        <w:jc w:val="both"/>
      </w:pPr>
      <w:r>
        <w:t>3) strona internetowa organizatora – art. 23 ust. 3 ustawy o publicznym transporcie zbiorowym.</w:t>
      </w:r>
    </w:p>
    <w:p w14:paraId="5899EAA6" w14:textId="77777777" w:rsidR="00411941" w:rsidRDefault="00411941">
      <w:pPr>
        <w:spacing w:line="276" w:lineRule="auto"/>
        <w:jc w:val="center"/>
      </w:pPr>
    </w:p>
    <w:sectPr w:rsidR="004119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B40C8"/>
    <w:multiLevelType w:val="hybridMultilevel"/>
    <w:tmpl w:val="CF0C7A3A"/>
    <w:lvl w:ilvl="0" w:tplc="8FCAC138">
      <w:start w:val="1"/>
      <w:numFmt w:val="bullet"/>
      <w:lvlText w:val="●"/>
      <w:lvlJc w:val="left"/>
      <w:pPr>
        <w:ind w:left="720" w:hanging="360"/>
      </w:pPr>
    </w:lvl>
    <w:lvl w:ilvl="1" w:tplc="223471B0">
      <w:start w:val="1"/>
      <w:numFmt w:val="bullet"/>
      <w:lvlText w:val="○"/>
      <w:lvlJc w:val="left"/>
      <w:pPr>
        <w:ind w:left="1440" w:hanging="360"/>
      </w:pPr>
    </w:lvl>
    <w:lvl w:ilvl="2" w:tplc="E64204DA">
      <w:start w:val="1"/>
      <w:numFmt w:val="bullet"/>
      <w:lvlText w:val="■"/>
      <w:lvlJc w:val="left"/>
      <w:pPr>
        <w:ind w:left="2160" w:hanging="360"/>
      </w:pPr>
    </w:lvl>
    <w:lvl w:ilvl="3" w:tplc="6D3E5386">
      <w:start w:val="1"/>
      <w:numFmt w:val="bullet"/>
      <w:lvlText w:val="●"/>
      <w:lvlJc w:val="left"/>
      <w:pPr>
        <w:ind w:left="2880" w:hanging="360"/>
      </w:pPr>
    </w:lvl>
    <w:lvl w:ilvl="4" w:tplc="C8D4F13A">
      <w:start w:val="1"/>
      <w:numFmt w:val="bullet"/>
      <w:lvlText w:val="○"/>
      <w:lvlJc w:val="left"/>
      <w:pPr>
        <w:ind w:left="3600" w:hanging="360"/>
      </w:pPr>
    </w:lvl>
    <w:lvl w:ilvl="5" w:tplc="CF86F532">
      <w:start w:val="1"/>
      <w:numFmt w:val="bullet"/>
      <w:lvlText w:val="■"/>
      <w:lvlJc w:val="left"/>
      <w:pPr>
        <w:ind w:left="4320" w:hanging="360"/>
      </w:pPr>
    </w:lvl>
    <w:lvl w:ilvl="6" w:tplc="0122B0A6">
      <w:start w:val="1"/>
      <w:numFmt w:val="bullet"/>
      <w:lvlText w:val="●"/>
      <w:lvlJc w:val="left"/>
      <w:pPr>
        <w:ind w:left="5040" w:hanging="360"/>
      </w:pPr>
    </w:lvl>
    <w:lvl w:ilvl="7" w:tplc="51AA4D6A">
      <w:start w:val="1"/>
      <w:numFmt w:val="bullet"/>
      <w:lvlText w:val="●"/>
      <w:lvlJc w:val="left"/>
      <w:pPr>
        <w:ind w:left="5760" w:hanging="360"/>
      </w:pPr>
    </w:lvl>
    <w:lvl w:ilvl="8" w:tplc="6BF03D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683BCE"/>
    <w:multiLevelType w:val="hybridMultilevel"/>
    <w:tmpl w:val="A19C4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233">
    <w:abstractNumId w:val="0"/>
    <w:lvlOverride w:ilvl="0">
      <w:startOverride w:val="1"/>
    </w:lvlOverride>
  </w:num>
  <w:num w:numId="2" w16cid:durableId="9286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95"/>
    <w:rsid w:val="000B57DF"/>
    <w:rsid w:val="000C61C9"/>
    <w:rsid w:val="001F3D95"/>
    <w:rsid w:val="0023536B"/>
    <w:rsid w:val="00265A0E"/>
    <w:rsid w:val="002706FA"/>
    <w:rsid w:val="002F5FCB"/>
    <w:rsid w:val="003B2392"/>
    <w:rsid w:val="00411941"/>
    <w:rsid w:val="004231C9"/>
    <w:rsid w:val="00466849"/>
    <w:rsid w:val="005146FC"/>
    <w:rsid w:val="005F0811"/>
    <w:rsid w:val="00685E16"/>
    <w:rsid w:val="007F0AC6"/>
    <w:rsid w:val="007F7FBC"/>
    <w:rsid w:val="00817CC9"/>
    <w:rsid w:val="00826392"/>
    <w:rsid w:val="009A4B78"/>
    <w:rsid w:val="00A7790E"/>
    <w:rsid w:val="00AD617F"/>
    <w:rsid w:val="00B46F70"/>
    <w:rsid w:val="00B55AF9"/>
    <w:rsid w:val="00BE5773"/>
    <w:rsid w:val="00BE6084"/>
    <w:rsid w:val="00C2600D"/>
    <w:rsid w:val="00C63826"/>
    <w:rsid w:val="00C65E46"/>
    <w:rsid w:val="00CC0686"/>
    <w:rsid w:val="00D54BAA"/>
    <w:rsid w:val="00D66745"/>
    <w:rsid w:val="00D9355F"/>
    <w:rsid w:val="00DC1A54"/>
    <w:rsid w:val="00E64331"/>
    <w:rsid w:val="00EB182C"/>
    <w:rsid w:val="00F168C0"/>
    <w:rsid w:val="00F87370"/>
    <w:rsid w:val="00F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47D8"/>
  <w15:docId w15:val="{6EAB4283-472B-49A8-A56C-8938C0F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6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146FC"/>
  </w:style>
  <w:style w:type="character" w:styleId="Odwoaniedokomentarza">
    <w:name w:val="annotation reference"/>
    <w:basedOn w:val="Domylnaczcionkaakapitu"/>
    <w:uiPriority w:val="99"/>
    <w:semiHidden/>
    <w:unhideWhenUsed/>
    <w:rsid w:val="00826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63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6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6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63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Szurek Magdalena</cp:lastModifiedBy>
  <cp:revision>2</cp:revision>
  <cp:lastPrinted>2026-08-19T10:35:00Z</cp:lastPrinted>
  <dcterms:created xsi:type="dcterms:W3CDTF">2026-08-19T10:36:00Z</dcterms:created>
  <dcterms:modified xsi:type="dcterms:W3CDTF">2026-08-19T10:36:00Z</dcterms:modified>
</cp:coreProperties>
</file>