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4515D40F" w:rsidR="001C218F" w:rsidRPr="001C4D50" w:rsidRDefault="00811238" w:rsidP="009113AB">
      <w:pPr>
        <w:spacing w:line="276" w:lineRule="auto"/>
        <w:ind w:firstLine="6"/>
      </w:pPr>
      <w:r w:rsidRPr="001C4D5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95E3D72">
            <wp:simplePos x="0" y="0"/>
            <wp:positionH relativeFrom="margin">
              <wp:posOffset>-70182</wp:posOffset>
            </wp:positionH>
            <wp:positionV relativeFrom="margin">
              <wp:posOffset>-76200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C4D50">
        <w:t>P</w:t>
      </w:r>
      <w:r w:rsidR="001C4D50" w:rsidRPr="001C4D50">
        <w:t xml:space="preserve">oznań, dnia </w:t>
      </w:r>
      <w:r w:rsidR="00A44142">
        <w:t>28.09</w:t>
      </w:r>
      <w:r w:rsidR="00B952EB">
        <w:t>.</w:t>
      </w:r>
      <w:r w:rsidR="001C4D50" w:rsidRPr="001C4D50">
        <w:t>202</w:t>
      </w:r>
      <w:r w:rsidR="003D4118">
        <w:t>6</w:t>
      </w:r>
      <w:r w:rsidR="001C4D50" w:rsidRPr="001C4D50">
        <w:t xml:space="preserve"> r.</w:t>
      </w:r>
      <w:r w:rsidR="001C4D50" w:rsidRPr="001C4D50">
        <w:br/>
      </w:r>
      <w:r w:rsidR="001C4D50" w:rsidRPr="001C4D50">
        <w:rPr>
          <w:sz w:val="20"/>
        </w:rPr>
        <w:t xml:space="preserve">za dowodem doręczenia </w:t>
      </w:r>
    </w:p>
    <w:p w14:paraId="6435A36B" w14:textId="2485F098" w:rsidR="001C218F" w:rsidRPr="001C4D50" w:rsidRDefault="001C218F" w:rsidP="009113AB">
      <w:pPr>
        <w:spacing w:line="276" w:lineRule="auto"/>
        <w:rPr>
          <w:sz w:val="32"/>
        </w:rPr>
      </w:pPr>
    </w:p>
    <w:p w14:paraId="5FD4BB28" w14:textId="77D2FC3C" w:rsidR="00D57727" w:rsidRPr="001C4D50" w:rsidRDefault="00D57727" w:rsidP="009113AB">
      <w:pPr>
        <w:spacing w:after="480" w:line="276" w:lineRule="auto"/>
      </w:pPr>
      <w:r w:rsidRPr="001C4D50">
        <w:t>DSK-</w:t>
      </w:r>
      <w:r w:rsidR="00DD401E">
        <w:t>III.7030.1.</w:t>
      </w:r>
      <w:r w:rsidR="00AA54F7">
        <w:t>34</w:t>
      </w:r>
      <w:r w:rsidR="001C4D50" w:rsidRPr="001C4D50">
        <w:t>.202</w:t>
      </w:r>
      <w:r w:rsidR="00666FF0">
        <w:t>6</w:t>
      </w:r>
    </w:p>
    <w:p w14:paraId="55C11A90" w14:textId="639FC52F" w:rsidR="00ED52D9" w:rsidRPr="001C4D50" w:rsidRDefault="00322974" w:rsidP="009113AB">
      <w:pPr>
        <w:tabs>
          <w:tab w:val="left" w:pos="5245"/>
        </w:tabs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ZAWIADOMIENIE</w:t>
      </w:r>
    </w:p>
    <w:p w14:paraId="2CC8869F" w14:textId="140A6AD6" w:rsidR="00A72FEC" w:rsidRPr="001C4D50" w:rsidRDefault="00A92678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Na podstawie 77</w:t>
      </w:r>
      <w:r w:rsidR="00A72FEC" w:rsidRPr="001C4D50">
        <w:rPr>
          <w:rFonts w:cstheme="minorHAnsi"/>
        </w:rPr>
        <w:t xml:space="preserve"> ust. 1 pkt 3 ustawy z dnia 3 października 2008 r. o udostępnianiu informacji o środowisku i jego ochronie, udziale społeczeństwa w ochronie środowiska oraz o ocenach oddziaływania na środowisko (tekst jednolity: Dz. U. z 202</w:t>
      </w:r>
      <w:r w:rsidR="00AA54F7">
        <w:rPr>
          <w:rFonts w:cstheme="minorHAnsi"/>
        </w:rPr>
        <w:t>6</w:t>
      </w:r>
      <w:r w:rsidR="00A72FEC" w:rsidRPr="001C4D50">
        <w:rPr>
          <w:rFonts w:cstheme="minorHAnsi"/>
        </w:rPr>
        <w:t xml:space="preserve"> r. poz. </w:t>
      </w:r>
      <w:r w:rsidR="00AA54F7">
        <w:rPr>
          <w:rFonts w:cstheme="minorHAnsi"/>
        </w:rPr>
        <w:t>670</w:t>
      </w:r>
      <w:r w:rsidR="00A44142">
        <w:rPr>
          <w:rFonts w:cstheme="minorHAnsi"/>
        </w:rPr>
        <w:t xml:space="preserve"> ze zm.</w:t>
      </w:r>
      <w:r w:rsidR="00A72FEC" w:rsidRPr="001C4D50">
        <w:rPr>
          <w:rFonts w:cstheme="minorHAnsi"/>
        </w:rPr>
        <w:t>), w związku z art. </w:t>
      </w:r>
      <w:r w:rsidR="00824C14" w:rsidRPr="001C4D50">
        <w:rPr>
          <w:rFonts w:cstheme="minorHAnsi"/>
        </w:rPr>
        <w:t xml:space="preserve">378 ust. 2a </w:t>
      </w:r>
      <w:r w:rsidR="001C4D50" w:rsidRPr="001C4D50">
        <w:rPr>
          <w:rFonts w:cstheme="minorHAnsi"/>
        </w:rPr>
        <w:t>pkt 2</w:t>
      </w:r>
      <w:r w:rsidR="00A72FEC" w:rsidRPr="001C4D50">
        <w:rPr>
          <w:rFonts w:cstheme="minorHAnsi"/>
        </w:rPr>
        <w:t xml:space="preserve"> ustawy z dnia 27 kwietnia 2001 r. – Prawo ochrony środowiska</w:t>
      </w:r>
      <w:r w:rsidR="00DF549D">
        <w:rPr>
          <w:rFonts w:cstheme="minorHAnsi"/>
        </w:rPr>
        <w:t xml:space="preserve"> (tekst jednolity: Dz.</w:t>
      </w:r>
      <w:r w:rsidR="00AA54F7">
        <w:rPr>
          <w:rFonts w:cstheme="minorHAnsi"/>
        </w:rPr>
        <w:t> </w:t>
      </w:r>
      <w:r w:rsidR="00DF549D">
        <w:rPr>
          <w:rFonts w:cstheme="minorHAnsi"/>
        </w:rPr>
        <w:t>U. z 2025 r. poz. 647</w:t>
      </w:r>
      <w:r w:rsidR="00A72FEC" w:rsidRPr="001C4D50">
        <w:rPr>
          <w:rFonts w:cstheme="minorHAnsi"/>
        </w:rPr>
        <w:t xml:space="preserve"> ze zm.) oraz art. 36 </w:t>
      </w:r>
      <w:r w:rsidR="001C4D50" w:rsidRPr="001C4D50">
        <w:rPr>
          <w:rFonts w:cstheme="minorHAnsi"/>
        </w:rPr>
        <w:t xml:space="preserve">i art. 49 </w:t>
      </w:r>
      <w:r w:rsidR="00A72FEC" w:rsidRPr="001C4D50">
        <w:rPr>
          <w:rFonts w:cstheme="minorHAnsi"/>
        </w:rPr>
        <w:t>ust</w:t>
      </w:r>
      <w:r w:rsidR="00E257AA">
        <w:rPr>
          <w:rFonts w:cstheme="minorHAnsi"/>
        </w:rPr>
        <w:t>awy z dnia 14 czerwca 1960 r. – </w:t>
      </w:r>
      <w:r w:rsidR="00A72FEC" w:rsidRPr="001C4D50">
        <w:rPr>
          <w:rFonts w:cstheme="minorHAnsi"/>
        </w:rPr>
        <w:t>Kodeks postępowania administracyjnego (tekst jednolity: Dz. U. z 202</w:t>
      </w:r>
      <w:r w:rsidR="00EA47E0">
        <w:rPr>
          <w:rFonts w:cstheme="minorHAnsi"/>
        </w:rPr>
        <w:t>5</w:t>
      </w:r>
      <w:r w:rsidR="00A72FEC" w:rsidRPr="001C4D50">
        <w:rPr>
          <w:rFonts w:cstheme="minorHAnsi"/>
        </w:rPr>
        <w:t xml:space="preserve"> r. poz. </w:t>
      </w:r>
      <w:r w:rsidR="00EA47E0">
        <w:rPr>
          <w:rFonts w:cstheme="minorHAnsi"/>
        </w:rPr>
        <w:t>1691</w:t>
      </w:r>
      <w:r w:rsidR="00A72FEC" w:rsidRPr="001C4D50">
        <w:rPr>
          <w:rFonts w:cstheme="minorHAnsi"/>
        </w:rPr>
        <w:t>)</w:t>
      </w:r>
    </w:p>
    <w:p w14:paraId="23E15B9A" w14:textId="7B98971E" w:rsidR="00A72FEC" w:rsidRPr="001C4D50" w:rsidRDefault="00A72FEC" w:rsidP="009113AB">
      <w:pPr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INFORMUJĘ</w:t>
      </w:r>
    </w:p>
    <w:p w14:paraId="4585665C" w14:textId="5762EFA2" w:rsidR="00B952EB" w:rsidRPr="001F611E" w:rsidRDefault="00B952EB" w:rsidP="009113AB">
      <w:pPr>
        <w:spacing w:after="360" w:line="276" w:lineRule="auto"/>
        <w:rPr>
          <w:rFonts w:ascii="Calibri" w:hAnsi="Calibri"/>
          <w:bCs/>
        </w:rPr>
      </w:pPr>
      <w:r w:rsidRPr="001C4D50">
        <w:rPr>
          <w:rFonts w:cstheme="minorHAnsi"/>
        </w:rPr>
        <w:t xml:space="preserve">że opinia przed wydaniem decyzji o środowiskowych uwarunkowaniach dla planowanego przedsięwzięcia mogącego znacząco oddziaływać na środowisko polegającego </w:t>
      </w:r>
      <w:r w:rsidR="001F611E">
        <w:rPr>
          <w:rFonts w:ascii="Calibri" w:hAnsi="Calibri"/>
          <w:bCs/>
        </w:rPr>
        <w:t xml:space="preserve">na </w:t>
      </w:r>
      <w:r w:rsidR="00AA54F7" w:rsidRPr="00AA54F7">
        <w:rPr>
          <w:rFonts w:ascii="Calibri" w:hAnsi="Calibri"/>
          <w:bCs/>
        </w:rPr>
        <w:t>budowie tuczarni na rusztach wraz z infrastrukturą towarzyszącą w miejscowości Rzyczkowo, gm.</w:t>
      </w:r>
      <w:r w:rsidR="00AA54F7">
        <w:rPr>
          <w:rFonts w:ascii="Calibri" w:hAnsi="Calibri"/>
          <w:bCs/>
        </w:rPr>
        <w:t> </w:t>
      </w:r>
      <w:r w:rsidR="00AA54F7" w:rsidRPr="00AA54F7">
        <w:rPr>
          <w:rFonts w:ascii="Calibri" w:hAnsi="Calibri"/>
          <w:bCs/>
        </w:rPr>
        <w:t xml:space="preserve">Miejska Górka na terenie nieruchomości stanowiącej działkę o nr </w:t>
      </w:r>
      <w:proofErr w:type="spellStart"/>
      <w:r w:rsidR="00AA54F7" w:rsidRPr="00AA54F7">
        <w:rPr>
          <w:rFonts w:ascii="Calibri" w:hAnsi="Calibri"/>
          <w:bCs/>
        </w:rPr>
        <w:t>ewid</w:t>
      </w:r>
      <w:proofErr w:type="spellEnd"/>
      <w:r w:rsidR="00AA54F7" w:rsidRPr="00AA54F7">
        <w:rPr>
          <w:rFonts w:ascii="Calibri" w:hAnsi="Calibri"/>
          <w:bCs/>
        </w:rPr>
        <w:t>. 36/2 obręb Rzyczkowo</w:t>
      </w:r>
      <w:r w:rsidR="009B7733">
        <w:rPr>
          <w:rFonts w:cstheme="minorHAnsi"/>
          <w:bCs/>
        </w:rPr>
        <w:t xml:space="preserve"> </w:t>
      </w:r>
      <w:r>
        <w:rPr>
          <w:rFonts w:cstheme="minorHAnsi"/>
        </w:rPr>
        <w:t>– nie zostanie wydana w </w:t>
      </w:r>
      <w:r w:rsidR="003E1807">
        <w:rPr>
          <w:rFonts w:cstheme="minorHAnsi"/>
        </w:rPr>
        <w:t>wyznaczonym</w:t>
      </w:r>
      <w:r w:rsidRPr="001C4D50">
        <w:rPr>
          <w:rFonts w:cstheme="minorHAnsi"/>
        </w:rPr>
        <w:t xml:space="preserve"> terminie, ze</w:t>
      </w:r>
      <w:r w:rsidR="00666FF0">
        <w:rPr>
          <w:rFonts w:cstheme="minorHAnsi"/>
        </w:rPr>
        <w:t> </w:t>
      </w:r>
      <w:r w:rsidRPr="001C4D50">
        <w:rPr>
          <w:rFonts w:cstheme="minorHAnsi"/>
        </w:rPr>
        <w:t>względu na konieczność przeprowadzenia postępowania wyjaśniającego.</w:t>
      </w:r>
    </w:p>
    <w:p w14:paraId="29B4B229" w14:textId="1BBAAF0A" w:rsidR="00B952EB" w:rsidRPr="001C4D50" w:rsidRDefault="00B952EB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Brak możliwości załatwienia sprawy w </w:t>
      </w:r>
      <w:r w:rsidR="003E1807">
        <w:rPr>
          <w:rFonts w:cstheme="minorHAnsi"/>
        </w:rPr>
        <w:t xml:space="preserve">wyznaczonym </w:t>
      </w:r>
      <w:r w:rsidRPr="001C4D50">
        <w:rPr>
          <w:rFonts w:cstheme="minorHAnsi"/>
        </w:rPr>
        <w:t>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3E1807">
        <w:rPr>
          <w:rFonts w:cstheme="minorHAnsi"/>
        </w:rPr>
        <w:t> </w:t>
      </w:r>
      <w:r w:rsidRPr="001C4D50">
        <w:rPr>
          <w:rFonts w:cstheme="minorHAnsi"/>
        </w:rPr>
        <w:t>zakresie gospodarki odpadami.</w:t>
      </w:r>
    </w:p>
    <w:p w14:paraId="1423A776" w14:textId="17113DC8" w:rsidR="00B952EB" w:rsidRPr="001C4D50" w:rsidRDefault="00B952EB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Wobec powyższego, wyznaczam nowy termin wydania o</w:t>
      </w:r>
      <w:r>
        <w:rPr>
          <w:rFonts w:cstheme="minorHAnsi"/>
        </w:rPr>
        <w:t xml:space="preserve">pinii do dnia </w:t>
      </w:r>
      <w:r w:rsidR="00A44142">
        <w:rPr>
          <w:rFonts w:cstheme="minorHAnsi"/>
          <w:b/>
        </w:rPr>
        <w:t>30.11</w:t>
      </w:r>
      <w:r w:rsidR="001F611E">
        <w:rPr>
          <w:rFonts w:cstheme="minorHAnsi"/>
          <w:b/>
        </w:rPr>
        <w:t>.</w:t>
      </w:r>
      <w:r w:rsidR="00932BA4">
        <w:rPr>
          <w:rFonts w:cstheme="minorHAnsi"/>
          <w:b/>
        </w:rPr>
        <w:t>2026</w:t>
      </w:r>
      <w:r w:rsidRPr="001C4D50">
        <w:rPr>
          <w:rFonts w:cstheme="minorHAnsi"/>
          <w:b/>
        </w:rPr>
        <w:t xml:space="preserve"> r.</w:t>
      </w:r>
    </w:p>
    <w:p w14:paraId="476B0D6D" w14:textId="1B34A035" w:rsidR="00A72FEC" w:rsidRPr="001C4D50" w:rsidRDefault="00A72FEC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Stronie służy prawo wniesienia ponaglenia </w:t>
      </w:r>
      <w:r w:rsidR="000D61A1" w:rsidRPr="001C4D50">
        <w:rPr>
          <w:rFonts w:cstheme="minorHAnsi"/>
        </w:rPr>
        <w:t xml:space="preserve">do </w:t>
      </w:r>
      <w:r w:rsidR="000D61A1" w:rsidRPr="002426F3">
        <w:rPr>
          <w:rFonts w:cstheme="minorHAnsi"/>
        </w:rPr>
        <w:t>Samorządowe</w:t>
      </w:r>
      <w:r w:rsidR="000D61A1">
        <w:rPr>
          <w:rFonts w:cstheme="minorHAnsi"/>
        </w:rPr>
        <w:t>go</w:t>
      </w:r>
      <w:r w:rsidR="000D61A1" w:rsidRPr="002426F3">
        <w:rPr>
          <w:rFonts w:cstheme="minorHAnsi"/>
        </w:rPr>
        <w:t xml:space="preserve"> Kolegium Odwoławcze</w:t>
      </w:r>
      <w:r w:rsidR="000D61A1">
        <w:rPr>
          <w:rFonts w:cstheme="minorHAnsi"/>
        </w:rPr>
        <w:t xml:space="preserve">go </w:t>
      </w:r>
      <w:r w:rsidR="000D61A1" w:rsidRPr="002426F3">
        <w:rPr>
          <w:rFonts w:cstheme="minorHAnsi"/>
        </w:rPr>
        <w:t>w</w:t>
      </w:r>
      <w:r w:rsidR="000D61A1">
        <w:rPr>
          <w:rFonts w:cstheme="minorHAnsi"/>
        </w:rPr>
        <w:t> </w:t>
      </w:r>
      <w:r w:rsidR="000D61A1" w:rsidRPr="002426F3">
        <w:rPr>
          <w:rFonts w:cstheme="minorHAnsi"/>
        </w:rPr>
        <w:t>Poznaniu</w:t>
      </w:r>
      <w:r w:rsidRPr="001C4D50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C4D50" w:rsidRDefault="00A72FEC" w:rsidP="009113AB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1C4D50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C4D50">
        <w:rPr>
          <w:rFonts w:cstheme="minorHAnsi"/>
        </w:rPr>
        <w:t>rminie wskazanym zgodnie z art. </w:t>
      </w:r>
      <w:r w:rsidRPr="001C4D50">
        <w:rPr>
          <w:rFonts w:cstheme="minorHAnsi"/>
        </w:rPr>
        <w:t>36 § 1 Kodeksu (bezczynność);</w:t>
      </w:r>
    </w:p>
    <w:p w14:paraId="5B1B62EC" w14:textId="7A046E0A" w:rsidR="00A72FEC" w:rsidRPr="001C4D50" w:rsidRDefault="00A72FEC" w:rsidP="009113AB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rPr>
          <w:rFonts w:cstheme="minorHAnsi"/>
        </w:rPr>
      </w:pPr>
      <w:r w:rsidRPr="001C4D50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1AC94D3F" w14:textId="77777777" w:rsidR="00E15C40" w:rsidRPr="001C4D50" w:rsidRDefault="00E15C40" w:rsidP="009113AB">
      <w:pPr>
        <w:spacing w:after="360" w:line="276" w:lineRule="auto"/>
        <w:rPr>
          <w:rFonts w:cstheme="minorHAnsi"/>
        </w:rPr>
      </w:pPr>
      <w:r w:rsidRPr="001C4D50">
        <w:rPr>
          <w:rFonts w:cstheme="minorHAnsi"/>
          <w:b/>
        </w:rPr>
        <w:t>UWAGA:</w:t>
      </w:r>
      <w:r w:rsidRPr="001C4D50">
        <w:rPr>
          <w:rFonts w:cstheme="minorHAnsi"/>
        </w:rPr>
        <w:t xml:space="preserve"> W piśmie stanowiącym odpowiedź na niniejsze zawiadomienie należy podać znak sprawy.</w:t>
      </w:r>
    </w:p>
    <w:p w14:paraId="1BDBD106" w14:textId="5AA98ED3" w:rsidR="00AA54F7" w:rsidRPr="00413F03" w:rsidRDefault="00AA54F7" w:rsidP="009113AB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  <w:t xml:space="preserve">Agnieszka Lewicka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</w:p>
    <w:p w14:paraId="5AEEA06E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0F8D8038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27C992B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10CE2A2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265F3CC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2EABE65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13B0E3C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041F6EBD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4E7FE89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131C9840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4B0997DB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4A1386C6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6A262814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04EF7FAE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2B3B18F0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3259997B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6F84CEF6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4753C8FB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Otrzymują:</w:t>
      </w:r>
    </w:p>
    <w:p w14:paraId="74520E89" w14:textId="42947F89" w:rsidR="00AA54F7" w:rsidRDefault="00AA54F7" w:rsidP="009113AB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Burmistrz Miejskiej Górki</w:t>
      </w:r>
      <w:r w:rsidRPr="00666FF0">
        <w:rPr>
          <w:rFonts w:cstheme="minorHAnsi"/>
          <w:sz w:val="20"/>
          <w:szCs w:val="20"/>
        </w:rPr>
        <w:t xml:space="preserve"> (e-Doręczenia)</w:t>
      </w:r>
    </w:p>
    <w:p w14:paraId="0B04974F" w14:textId="136055DB" w:rsidR="00AA54F7" w:rsidRPr="00E37980" w:rsidRDefault="00AA54F7" w:rsidP="00E37980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Maciej Kasztelan - pełnomocnik </w:t>
      </w:r>
      <w:r w:rsidR="00E37980" w:rsidRPr="00666FF0">
        <w:rPr>
          <w:rFonts w:cstheme="minorHAnsi"/>
          <w:sz w:val="20"/>
          <w:szCs w:val="20"/>
        </w:rPr>
        <w:t>(e-Doręczenia)</w:t>
      </w:r>
    </w:p>
    <w:p w14:paraId="4A2D56CA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3.</w:t>
      </w:r>
      <w:r w:rsidRPr="00B952EB">
        <w:rPr>
          <w:rFonts w:cstheme="minorHAnsi"/>
          <w:sz w:val="20"/>
          <w:szCs w:val="20"/>
        </w:rPr>
        <w:tab/>
        <w:t>Pozostałe strony zgodnie z art. 49 Kpa</w:t>
      </w:r>
    </w:p>
    <w:p w14:paraId="486759DA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4.</w:t>
      </w:r>
      <w:r w:rsidRPr="00B952EB">
        <w:rPr>
          <w:rFonts w:cstheme="minorHAnsi"/>
          <w:sz w:val="20"/>
          <w:szCs w:val="20"/>
        </w:rPr>
        <w:tab/>
        <w:t>Aa</w:t>
      </w:r>
    </w:p>
    <w:p w14:paraId="3FEECB33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46F6368C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Sprawę prowadzi:</w:t>
      </w:r>
    </w:p>
    <w:p w14:paraId="6E977C96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Patrycja Kałamaja-Wesoła</w:t>
      </w:r>
    </w:p>
    <w:p w14:paraId="44937DA1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tel. 61 626 75 39</w:t>
      </w:r>
    </w:p>
    <w:p w14:paraId="69475C22" w14:textId="77777777" w:rsidR="00AA54F7" w:rsidRDefault="00AA54F7" w:rsidP="009113AB">
      <w:pPr>
        <w:tabs>
          <w:tab w:val="left" w:pos="426"/>
        </w:tabs>
        <w:spacing w:line="276" w:lineRule="auto"/>
      </w:pPr>
      <w:r w:rsidRPr="00B952EB">
        <w:rPr>
          <w:rFonts w:cstheme="minorHAnsi"/>
          <w:sz w:val="20"/>
          <w:szCs w:val="20"/>
        </w:rPr>
        <w:t xml:space="preserve">mail: </w:t>
      </w:r>
      <w:hyperlink r:id="rId9" w:history="1">
        <w:r w:rsidRPr="00B952EB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6E5D465E" w14:textId="77777777" w:rsidR="009113AB" w:rsidRDefault="009113AB" w:rsidP="009113AB">
      <w:pPr>
        <w:tabs>
          <w:tab w:val="left" w:pos="426"/>
        </w:tabs>
        <w:spacing w:line="276" w:lineRule="auto"/>
        <w:rPr>
          <w:rStyle w:val="Hipercze"/>
          <w:rFonts w:cstheme="minorHAnsi"/>
          <w:sz w:val="20"/>
          <w:szCs w:val="20"/>
        </w:rPr>
      </w:pPr>
    </w:p>
    <w:p w14:paraId="68D61F95" w14:textId="2AD3A946" w:rsidR="009113AB" w:rsidRPr="003E1807" w:rsidRDefault="009113AB" w:rsidP="003E1807">
      <w:pPr>
        <w:spacing w:after="360" w:line="276" w:lineRule="auto"/>
        <w:rPr>
          <w:rStyle w:val="Hipercze"/>
          <w:rFonts w:cstheme="minorHAnsi"/>
          <w:color w:val="auto"/>
          <w:sz w:val="20"/>
          <w:szCs w:val="20"/>
          <w:u w:val="none"/>
        </w:rPr>
      </w:pPr>
      <w:r w:rsidRPr="00B952EB">
        <w:rPr>
          <w:rFonts w:cstheme="minorHAnsi"/>
          <w:sz w:val="20"/>
          <w:szCs w:val="20"/>
        </w:rPr>
        <w:t xml:space="preserve">Data udostępnienia niniejszego zawiadomienia w Biuletynie Informacji Publicznej Urzędu Marszałkowskiego Województwa Wielkopolskiego w Poznaniu – </w:t>
      </w:r>
      <w:r w:rsidR="00A44142">
        <w:rPr>
          <w:rFonts w:cstheme="minorHAnsi"/>
          <w:sz w:val="20"/>
          <w:szCs w:val="20"/>
        </w:rPr>
        <w:t>29.09</w:t>
      </w:r>
      <w:r>
        <w:rPr>
          <w:rFonts w:cstheme="minorHAnsi"/>
          <w:sz w:val="20"/>
          <w:szCs w:val="20"/>
        </w:rPr>
        <w:t>.2026</w:t>
      </w:r>
      <w:r w:rsidRPr="00B952EB">
        <w:rPr>
          <w:rFonts w:cstheme="minorHAnsi"/>
          <w:sz w:val="20"/>
          <w:szCs w:val="20"/>
        </w:rPr>
        <w:t xml:space="preserve"> r.</w:t>
      </w:r>
    </w:p>
    <w:sectPr w:rsidR="009113AB" w:rsidRPr="003E1807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3DE1F" w14:textId="77777777" w:rsidR="009D487A" w:rsidRDefault="009D487A" w:rsidP="007D24CC">
      <w:r>
        <w:separator/>
      </w:r>
    </w:p>
  </w:endnote>
  <w:endnote w:type="continuationSeparator" w:id="0">
    <w:p w14:paraId="115273C2" w14:textId="77777777" w:rsidR="009D487A" w:rsidRDefault="009D487A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BD3D" w14:textId="77777777" w:rsidR="009D487A" w:rsidRDefault="009D487A" w:rsidP="007D24CC">
      <w:r>
        <w:separator/>
      </w:r>
    </w:p>
  </w:footnote>
  <w:footnote w:type="continuationSeparator" w:id="0">
    <w:p w14:paraId="591065CC" w14:textId="77777777" w:rsidR="009D487A" w:rsidRDefault="009D487A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67451C20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655E" w:rsidRPr="00B4655E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67451C20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4655E" w:rsidRPr="00B4655E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D2376"/>
    <w:multiLevelType w:val="hybridMultilevel"/>
    <w:tmpl w:val="DCC04A98"/>
    <w:lvl w:ilvl="0" w:tplc="98B4AE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360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749143">
    <w:abstractNumId w:val="7"/>
  </w:num>
  <w:num w:numId="3" w16cid:durableId="1117674937">
    <w:abstractNumId w:val="1"/>
  </w:num>
  <w:num w:numId="4" w16cid:durableId="1024868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4326612">
    <w:abstractNumId w:val="4"/>
  </w:num>
  <w:num w:numId="6" w16cid:durableId="410740341">
    <w:abstractNumId w:val="5"/>
  </w:num>
  <w:num w:numId="7" w16cid:durableId="1791239487">
    <w:abstractNumId w:val="6"/>
  </w:num>
  <w:num w:numId="8" w16cid:durableId="43871191">
    <w:abstractNumId w:val="2"/>
  </w:num>
  <w:num w:numId="9" w16cid:durableId="574316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72E28"/>
    <w:rsid w:val="00095AD6"/>
    <w:rsid w:val="000A0F1B"/>
    <w:rsid w:val="000A1411"/>
    <w:rsid w:val="000C1D09"/>
    <w:rsid w:val="000D61A1"/>
    <w:rsid w:val="000E57BF"/>
    <w:rsid w:val="001008A1"/>
    <w:rsid w:val="001040BC"/>
    <w:rsid w:val="00105663"/>
    <w:rsid w:val="001133C3"/>
    <w:rsid w:val="00115959"/>
    <w:rsid w:val="00117F8C"/>
    <w:rsid w:val="00124A8E"/>
    <w:rsid w:val="00126D19"/>
    <w:rsid w:val="00140F72"/>
    <w:rsid w:val="00145557"/>
    <w:rsid w:val="001528EF"/>
    <w:rsid w:val="00174176"/>
    <w:rsid w:val="001B6846"/>
    <w:rsid w:val="001C218F"/>
    <w:rsid w:val="001C4D50"/>
    <w:rsid w:val="001D2E2D"/>
    <w:rsid w:val="001F27F2"/>
    <w:rsid w:val="001F611E"/>
    <w:rsid w:val="002117E5"/>
    <w:rsid w:val="00220FDC"/>
    <w:rsid w:val="0025429E"/>
    <w:rsid w:val="002705EC"/>
    <w:rsid w:val="0027623F"/>
    <w:rsid w:val="002943A1"/>
    <w:rsid w:val="002A53D5"/>
    <w:rsid w:val="002E4D7C"/>
    <w:rsid w:val="00322974"/>
    <w:rsid w:val="0035002E"/>
    <w:rsid w:val="00354E69"/>
    <w:rsid w:val="003B12D9"/>
    <w:rsid w:val="003C272D"/>
    <w:rsid w:val="003D4118"/>
    <w:rsid w:val="003E086F"/>
    <w:rsid w:val="003E1807"/>
    <w:rsid w:val="003F14FD"/>
    <w:rsid w:val="003F3F0A"/>
    <w:rsid w:val="00403443"/>
    <w:rsid w:val="00414368"/>
    <w:rsid w:val="0043416A"/>
    <w:rsid w:val="00444E6D"/>
    <w:rsid w:val="004464B5"/>
    <w:rsid w:val="004512B7"/>
    <w:rsid w:val="00490D52"/>
    <w:rsid w:val="004A6AB9"/>
    <w:rsid w:val="004B40C0"/>
    <w:rsid w:val="004E6672"/>
    <w:rsid w:val="004E7E63"/>
    <w:rsid w:val="004F00F9"/>
    <w:rsid w:val="0052141E"/>
    <w:rsid w:val="0052249E"/>
    <w:rsid w:val="00542DA3"/>
    <w:rsid w:val="00550265"/>
    <w:rsid w:val="005512BC"/>
    <w:rsid w:val="005525AE"/>
    <w:rsid w:val="00555DEC"/>
    <w:rsid w:val="0056314E"/>
    <w:rsid w:val="005820FA"/>
    <w:rsid w:val="00593FC5"/>
    <w:rsid w:val="00595B27"/>
    <w:rsid w:val="005A2E56"/>
    <w:rsid w:val="005B151D"/>
    <w:rsid w:val="005B4904"/>
    <w:rsid w:val="005C30C0"/>
    <w:rsid w:val="005E4849"/>
    <w:rsid w:val="005E5E70"/>
    <w:rsid w:val="005F3B61"/>
    <w:rsid w:val="00604CC4"/>
    <w:rsid w:val="006077BC"/>
    <w:rsid w:val="00610376"/>
    <w:rsid w:val="00621E63"/>
    <w:rsid w:val="00643C02"/>
    <w:rsid w:val="00651D30"/>
    <w:rsid w:val="006539F6"/>
    <w:rsid w:val="00663C93"/>
    <w:rsid w:val="00666FF0"/>
    <w:rsid w:val="00681174"/>
    <w:rsid w:val="006A1C0E"/>
    <w:rsid w:val="006A7231"/>
    <w:rsid w:val="006B707F"/>
    <w:rsid w:val="006C4810"/>
    <w:rsid w:val="006F2D88"/>
    <w:rsid w:val="006F730A"/>
    <w:rsid w:val="00701087"/>
    <w:rsid w:val="00710EA2"/>
    <w:rsid w:val="00745651"/>
    <w:rsid w:val="00747094"/>
    <w:rsid w:val="00751A32"/>
    <w:rsid w:val="00753F6D"/>
    <w:rsid w:val="007A097D"/>
    <w:rsid w:val="007A1454"/>
    <w:rsid w:val="007A2010"/>
    <w:rsid w:val="007A69F5"/>
    <w:rsid w:val="007A7181"/>
    <w:rsid w:val="007B4A9E"/>
    <w:rsid w:val="007D24CC"/>
    <w:rsid w:val="007E56D8"/>
    <w:rsid w:val="007F713C"/>
    <w:rsid w:val="00811238"/>
    <w:rsid w:val="00822F0C"/>
    <w:rsid w:val="00824C14"/>
    <w:rsid w:val="0085305C"/>
    <w:rsid w:val="008811C8"/>
    <w:rsid w:val="008A08DE"/>
    <w:rsid w:val="008B09C6"/>
    <w:rsid w:val="008D11A6"/>
    <w:rsid w:val="008D7ED7"/>
    <w:rsid w:val="008E33D4"/>
    <w:rsid w:val="008E5BF4"/>
    <w:rsid w:val="008F6D34"/>
    <w:rsid w:val="00905582"/>
    <w:rsid w:val="009113AB"/>
    <w:rsid w:val="00914990"/>
    <w:rsid w:val="00924865"/>
    <w:rsid w:val="00932BA4"/>
    <w:rsid w:val="00937DAB"/>
    <w:rsid w:val="00944434"/>
    <w:rsid w:val="00944F8B"/>
    <w:rsid w:val="00953909"/>
    <w:rsid w:val="009664C8"/>
    <w:rsid w:val="0096786E"/>
    <w:rsid w:val="00987F89"/>
    <w:rsid w:val="00990339"/>
    <w:rsid w:val="009931C4"/>
    <w:rsid w:val="0099440C"/>
    <w:rsid w:val="009A29FB"/>
    <w:rsid w:val="009A5489"/>
    <w:rsid w:val="009B7733"/>
    <w:rsid w:val="009D487A"/>
    <w:rsid w:val="009D6D90"/>
    <w:rsid w:val="009E1C4C"/>
    <w:rsid w:val="009E6B77"/>
    <w:rsid w:val="009F6C04"/>
    <w:rsid w:val="00A02923"/>
    <w:rsid w:val="00A23C0D"/>
    <w:rsid w:val="00A44142"/>
    <w:rsid w:val="00A60B73"/>
    <w:rsid w:val="00A61369"/>
    <w:rsid w:val="00A617ED"/>
    <w:rsid w:val="00A70DA1"/>
    <w:rsid w:val="00A72FEC"/>
    <w:rsid w:val="00A8235A"/>
    <w:rsid w:val="00A92678"/>
    <w:rsid w:val="00AA54F7"/>
    <w:rsid w:val="00AD1464"/>
    <w:rsid w:val="00AE29AE"/>
    <w:rsid w:val="00AE474F"/>
    <w:rsid w:val="00B03590"/>
    <w:rsid w:val="00B3310A"/>
    <w:rsid w:val="00B44513"/>
    <w:rsid w:val="00B4655E"/>
    <w:rsid w:val="00B47271"/>
    <w:rsid w:val="00B54393"/>
    <w:rsid w:val="00B952EB"/>
    <w:rsid w:val="00BB6771"/>
    <w:rsid w:val="00BB788D"/>
    <w:rsid w:val="00BD1E68"/>
    <w:rsid w:val="00BD2A58"/>
    <w:rsid w:val="00BD5D2D"/>
    <w:rsid w:val="00BE26BB"/>
    <w:rsid w:val="00C02DC4"/>
    <w:rsid w:val="00C04930"/>
    <w:rsid w:val="00C11016"/>
    <w:rsid w:val="00C3291D"/>
    <w:rsid w:val="00C35624"/>
    <w:rsid w:val="00C67873"/>
    <w:rsid w:val="00C74DF8"/>
    <w:rsid w:val="00C76FDC"/>
    <w:rsid w:val="00C774F9"/>
    <w:rsid w:val="00C85E9B"/>
    <w:rsid w:val="00C913A0"/>
    <w:rsid w:val="00CA493D"/>
    <w:rsid w:val="00CC7AFC"/>
    <w:rsid w:val="00CD03EE"/>
    <w:rsid w:val="00CD24A0"/>
    <w:rsid w:val="00CD5AD8"/>
    <w:rsid w:val="00CF2056"/>
    <w:rsid w:val="00CF4DA4"/>
    <w:rsid w:val="00D0069F"/>
    <w:rsid w:val="00D239D4"/>
    <w:rsid w:val="00D3374F"/>
    <w:rsid w:val="00D53D86"/>
    <w:rsid w:val="00D57727"/>
    <w:rsid w:val="00D82ACA"/>
    <w:rsid w:val="00D905E8"/>
    <w:rsid w:val="00D93E77"/>
    <w:rsid w:val="00DC122C"/>
    <w:rsid w:val="00DD401E"/>
    <w:rsid w:val="00DD4868"/>
    <w:rsid w:val="00DE02FE"/>
    <w:rsid w:val="00DE64A5"/>
    <w:rsid w:val="00DF549D"/>
    <w:rsid w:val="00DF7393"/>
    <w:rsid w:val="00E02400"/>
    <w:rsid w:val="00E07D66"/>
    <w:rsid w:val="00E15C40"/>
    <w:rsid w:val="00E257AA"/>
    <w:rsid w:val="00E330EA"/>
    <w:rsid w:val="00E37980"/>
    <w:rsid w:val="00E511BA"/>
    <w:rsid w:val="00E56A7E"/>
    <w:rsid w:val="00E7021B"/>
    <w:rsid w:val="00E768AF"/>
    <w:rsid w:val="00EA47E0"/>
    <w:rsid w:val="00EA69BE"/>
    <w:rsid w:val="00EC3B06"/>
    <w:rsid w:val="00ED0460"/>
    <w:rsid w:val="00ED52D9"/>
    <w:rsid w:val="00EE1C69"/>
    <w:rsid w:val="00EE462D"/>
    <w:rsid w:val="00EF4FD1"/>
    <w:rsid w:val="00EF506B"/>
    <w:rsid w:val="00F0243A"/>
    <w:rsid w:val="00F1345C"/>
    <w:rsid w:val="00F13520"/>
    <w:rsid w:val="00F475B5"/>
    <w:rsid w:val="00F646D0"/>
    <w:rsid w:val="00FC1F03"/>
    <w:rsid w:val="00FC49ED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F709-0F57-43B0-8E08-2E1D71C4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6</cp:revision>
  <cp:lastPrinted>2026-09-28T07:40:00Z</cp:lastPrinted>
  <dcterms:created xsi:type="dcterms:W3CDTF">2026-05-28T10:56:00Z</dcterms:created>
  <dcterms:modified xsi:type="dcterms:W3CDTF">2026-09-28T07:40:00Z</dcterms:modified>
</cp:coreProperties>
</file>