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BAD57" w14:textId="63D3DA5D" w:rsidR="001C218F" w:rsidRPr="001C4D50" w:rsidRDefault="00811238" w:rsidP="009113AB">
      <w:pPr>
        <w:spacing w:line="276" w:lineRule="auto"/>
        <w:ind w:firstLine="6"/>
      </w:pPr>
      <w:r w:rsidRPr="001C4D50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64A36719">
            <wp:simplePos x="0" y="0"/>
            <wp:positionH relativeFrom="margin">
              <wp:posOffset>-70182</wp:posOffset>
            </wp:positionH>
            <wp:positionV relativeFrom="margin">
              <wp:posOffset>-76200</wp:posOffset>
            </wp:positionV>
            <wp:extent cx="2214245" cy="739140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F8B" w:rsidRPr="001C4D50">
        <w:t>P</w:t>
      </w:r>
      <w:r w:rsidR="001C4D50" w:rsidRPr="001C4D50">
        <w:t xml:space="preserve">oznań, dnia </w:t>
      </w:r>
      <w:r w:rsidR="0046369A">
        <w:t>27.10</w:t>
      </w:r>
      <w:r w:rsidR="00B952EB">
        <w:t>.</w:t>
      </w:r>
      <w:r w:rsidR="001C4D50" w:rsidRPr="001C4D50">
        <w:t>202</w:t>
      </w:r>
      <w:r w:rsidR="003D4118">
        <w:t>6</w:t>
      </w:r>
      <w:r w:rsidR="001C4D50" w:rsidRPr="001C4D50">
        <w:t xml:space="preserve"> r.</w:t>
      </w:r>
      <w:r w:rsidR="001C4D50" w:rsidRPr="001C4D50">
        <w:br/>
      </w:r>
      <w:r w:rsidR="001C4D50" w:rsidRPr="001C4D50">
        <w:rPr>
          <w:sz w:val="20"/>
        </w:rPr>
        <w:t xml:space="preserve">za dowodem doręczenia </w:t>
      </w:r>
    </w:p>
    <w:p w14:paraId="6435A36B" w14:textId="2485F098" w:rsidR="001C218F" w:rsidRPr="001C4D50" w:rsidRDefault="001C218F" w:rsidP="009113AB">
      <w:pPr>
        <w:spacing w:line="276" w:lineRule="auto"/>
        <w:rPr>
          <w:sz w:val="32"/>
        </w:rPr>
      </w:pPr>
    </w:p>
    <w:p w14:paraId="5FD4BB28" w14:textId="19600D25" w:rsidR="00D57727" w:rsidRPr="001C4D50" w:rsidRDefault="00D57727" w:rsidP="009113AB">
      <w:pPr>
        <w:spacing w:after="480" w:line="276" w:lineRule="auto"/>
      </w:pPr>
      <w:r w:rsidRPr="001C4D50">
        <w:t>DSK-</w:t>
      </w:r>
      <w:r w:rsidR="00DD401E">
        <w:t>III.7030.1.</w:t>
      </w:r>
      <w:r w:rsidR="00AA54F7">
        <w:t>4</w:t>
      </w:r>
      <w:r w:rsidR="00A740D8">
        <w:t>3</w:t>
      </w:r>
      <w:r w:rsidR="001C4D50" w:rsidRPr="001C4D50">
        <w:t>.202</w:t>
      </w:r>
      <w:r w:rsidR="00666FF0">
        <w:t>6</w:t>
      </w:r>
    </w:p>
    <w:p w14:paraId="55C11A90" w14:textId="639FC52F" w:rsidR="00ED52D9" w:rsidRPr="001C4D50" w:rsidRDefault="00322974" w:rsidP="009113AB">
      <w:pPr>
        <w:tabs>
          <w:tab w:val="left" w:pos="5245"/>
        </w:tabs>
        <w:spacing w:after="480" w:line="276" w:lineRule="auto"/>
        <w:rPr>
          <w:rFonts w:cstheme="minorHAnsi"/>
          <w:b/>
        </w:rPr>
      </w:pPr>
      <w:r w:rsidRPr="001C4D50">
        <w:rPr>
          <w:rFonts w:cstheme="minorHAnsi"/>
          <w:b/>
        </w:rPr>
        <w:t>ZAWIADOMIENIE</w:t>
      </w:r>
    </w:p>
    <w:p w14:paraId="2CC8869F" w14:textId="451C142D" w:rsidR="00A72FEC" w:rsidRPr="001C4D50" w:rsidRDefault="00A92678" w:rsidP="009113AB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>Na podstawie 77</w:t>
      </w:r>
      <w:r w:rsidR="00A72FEC" w:rsidRPr="001C4D50">
        <w:rPr>
          <w:rFonts w:cstheme="minorHAnsi"/>
        </w:rPr>
        <w:t xml:space="preserve"> ust. 1 pkt 3 ustawy z dnia 3 października 2008 r. o udostępnianiu informacji o środowisku i jego ochronie, udziale społeczeństwa w ochronie środowiska oraz o ocenach oddziaływania na środowisko (tekst jednolity: Dz. U. z 202</w:t>
      </w:r>
      <w:r w:rsidR="00AA54F7">
        <w:rPr>
          <w:rFonts w:cstheme="minorHAnsi"/>
        </w:rPr>
        <w:t>6</w:t>
      </w:r>
      <w:r w:rsidR="00A72FEC" w:rsidRPr="001C4D50">
        <w:rPr>
          <w:rFonts w:cstheme="minorHAnsi"/>
        </w:rPr>
        <w:t xml:space="preserve"> r. poz. </w:t>
      </w:r>
      <w:r w:rsidR="00AA54F7">
        <w:rPr>
          <w:rFonts w:cstheme="minorHAnsi"/>
        </w:rPr>
        <w:t>670</w:t>
      </w:r>
      <w:r w:rsidR="0046369A">
        <w:rPr>
          <w:rFonts w:cstheme="minorHAnsi"/>
        </w:rPr>
        <w:t xml:space="preserve"> ze zm.</w:t>
      </w:r>
      <w:r w:rsidR="00A72FEC" w:rsidRPr="001C4D50">
        <w:rPr>
          <w:rFonts w:cstheme="minorHAnsi"/>
        </w:rPr>
        <w:t>), w związku z art. </w:t>
      </w:r>
      <w:r w:rsidR="00824C14" w:rsidRPr="001C4D50">
        <w:rPr>
          <w:rFonts w:cstheme="minorHAnsi"/>
        </w:rPr>
        <w:t xml:space="preserve">378 ust. 2a </w:t>
      </w:r>
      <w:r w:rsidR="001C4D50" w:rsidRPr="001C4D50">
        <w:rPr>
          <w:rFonts w:cstheme="minorHAnsi"/>
        </w:rPr>
        <w:t>pkt 2</w:t>
      </w:r>
      <w:r w:rsidR="00A72FEC" w:rsidRPr="001C4D50">
        <w:rPr>
          <w:rFonts w:cstheme="minorHAnsi"/>
        </w:rPr>
        <w:t xml:space="preserve"> ustawy z dnia 27 kwietnia 2001 r. – Prawo ochrony środowiska</w:t>
      </w:r>
      <w:r w:rsidR="00DF549D">
        <w:rPr>
          <w:rFonts w:cstheme="minorHAnsi"/>
        </w:rPr>
        <w:t xml:space="preserve"> (tekst jednolity: Dz.</w:t>
      </w:r>
      <w:r w:rsidR="00AA54F7">
        <w:rPr>
          <w:rFonts w:cstheme="minorHAnsi"/>
        </w:rPr>
        <w:t> </w:t>
      </w:r>
      <w:r w:rsidR="00DF549D">
        <w:rPr>
          <w:rFonts w:cstheme="minorHAnsi"/>
        </w:rPr>
        <w:t>U. z 2025 r. poz. 647</w:t>
      </w:r>
      <w:r w:rsidR="00A72FEC" w:rsidRPr="001C4D50">
        <w:rPr>
          <w:rFonts w:cstheme="minorHAnsi"/>
        </w:rPr>
        <w:t xml:space="preserve"> ze zm.) oraz art. 36 </w:t>
      </w:r>
      <w:r w:rsidR="001C4D50" w:rsidRPr="001C4D50">
        <w:rPr>
          <w:rFonts w:cstheme="minorHAnsi"/>
        </w:rPr>
        <w:t xml:space="preserve">i art. 49 </w:t>
      </w:r>
      <w:r w:rsidR="00A72FEC" w:rsidRPr="001C4D50">
        <w:rPr>
          <w:rFonts w:cstheme="minorHAnsi"/>
        </w:rPr>
        <w:t>ust</w:t>
      </w:r>
      <w:r w:rsidR="00E257AA">
        <w:rPr>
          <w:rFonts w:cstheme="minorHAnsi"/>
        </w:rPr>
        <w:t>awy z dnia 14 czerwca 1960 r. – </w:t>
      </w:r>
      <w:r w:rsidR="00A72FEC" w:rsidRPr="001C4D50">
        <w:rPr>
          <w:rFonts w:cstheme="minorHAnsi"/>
        </w:rPr>
        <w:t>Kodeks postępowania administracyjnego (tekst jednolity: Dz. U. z 202</w:t>
      </w:r>
      <w:r w:rsidR="00EA47E0">
        <w:rPr>
          <w:rFonts w:cstheme="minorHAnsi"/>
        </w:rPr>
        <w:t>5</w:t>
      </w:r>
      <w:r w:rsidR="00A72FEC" w:rsidRPr="001C4D50">
        <w:rPr>
          <w:rFonts w:cstheme="minorHAnsi"/>
        </w:rPr>
        <w:t xml:space="preserve"> r. poz. </w:t>
      </w:r>
      <w:r w:rsidR="00EA47E0">
        <w:rPr>
          <w:rFonts w:cstheme="minorHAnsi"/>
        </w:rPr>
        <w:t>1691</w:t>
      </w:r>
      <w:r w:rsidR="00A72FEC" w:rsidRPr="001C4D50">
        <w:rPr>
          <w:rFonts w:cstheme="minorHAnsi"/>
        </w:rPr>
        <w:t>)</w:t>
      </w:r>
    </w:p>
    <w:p w14:paraId="23E15B9A" w14:textId="7B98971E" w:rsidR="00A72FEC" w:rsidRPr="001C4D50" w:rsidRDefault="00A72FEC" w:rsidP="009113AB">
      <w:pPr>
        <w:spacing w:after="480" w:line="276" w:lineRule="auto"/>
        <w:rPr>
          <w:rFonts w:cstheme="minorHAnsi"/>
          <w:b/>
        </w:rPr>
      </w:pPr>
      <w:r w:rsidRPr="001C4D50">
        <w:rPr>
          <w:rFonts w:cstheme="minorHAnsi"/>
          <w:b/>
        </w:rPr>
        <w:t>INFORMUJĘ</w:t>
      </w:r>
    </w:p>
    <w:p w14:paraId="4585665C" w14:textId="032AC0D1" w:rsidR="00B952EB" w:rsidRPr="001F611E" w:rsidRDefault="00B952EB" w:rsidP="009113AB">
      <w:pPr>
        <w:spacing w:after="360" w:line="276" w:lineRule="auto"/>
        <w:rPr>
          <w:rFonts w:ascii="Calibri" w:hAnsi="Calibri"/>
          <w:bCs/>
        </w:rPr>
      </w:pPr>
      <w:r w:rsidRPr="001C4D50">
        <w:rPr>
          <w:rFonts w:cstheme="minorHAnsi"/>
        </w:rPr>
        <w:t xml:space="preserve">że opinia przed wydaniem decyzji o środowiskowych uwarunkowaniach dla planowanego przedsięwzięcia mogącego znacząco oddziaływać na środowisko polegającego </w:t>
      </w:r>
      <w:r w:rsidR="001F611E">
        <w:rPr>
          <w:rFonts w:ascii="Calibri" w:hAnsi="Calibri"/>
          <w:bCs/>
        </w:rPr>
        <w:t xml:space="preserve">na </w:t>
      </w:r>
      <w:r w:rsidR="00A740D8" w:rsidRPr="00A740D8">
        <w:rPr>
          <w:rFonts w:ascii="Calibri" w:hAnsi="Calibri"/>
          <w:bCs/>
        </w:rPr>
        <w:t xml:space="preserve">budowie Fermy drobiu wraz z infrastrukturą towarzyszącą na działce o nr </w:t>
      </w:r>
      <w:proofErr w:type="spellStart"/>
      <w:r w:rsidR="00A740D8" w:rsidRPr="00A740D8">
        <w:rPr>
          <w:rFonts w:ascii="Calibri" w:hAnsi="Calibri"/>
          <w:bCs/>
        </w:rPr>
        <w:t>ewid</w:t>
      </w:r>
      <w:proofErr w:type="spellEnd"/>
      <w:r w:rsidR="00A740D8" w:rsidRPr="00A740D8">
        <w:rPr>
          <w:rFonts w:ascii="Calibri" w:hAnsi="Calibri"/>
          <w:bCs/>
        </w:rPr>
        <w:t>. 437, obręb Boruja Nowa, gmina Nowy Tomyśl, pow. nowotomyski</w:t>
      </w:r>
      <w:r w:rsidR="009B7733">
        <w:rPr>
          <w:rFonts w:cstheme="minorHAnsi"/>
          <w:bCs/>
        </w:rPr>
        <w:t xml:space="preserve"> </w:t>
      </w:r>
      <w:r>
        <w:rPr>
          <w:rFonts w:cstheme="minorHAnsi"/>
        </w:rPr>
        <w:t>– nie zostanie wydana w </w:t>
      </w:r>
      <w:r w:rsidR="00201983">
        <w:rPr>
          <w:rFonts w:cstheme="minorHAnsi"/>
        </w:rPr>
        <w:t>wyznaczonym</w:t>
      </w:r>
      <w:r w:rsidRPr="001C4D50">
        <w:rPr>
          <w:rFonts w:cstheme="minorHAnsi"/>
        </w:rPr>
        <w:t xml:space="preserve"> terminie, ze</w:t>
      </w:r>
      <w:r w:rsidR="00666FF0">
        <w:rPr>
          <w:rFonts w:cstheme="minorHAnsi"/>
        </w:rPr>
        <w:t> </w:t>
      </w:r>
      <w:r w:rsidRPr="001C4D50">
        <w:rPr>
          <w:rFonts w:cstheme="minorHAnsi"/>
        </w:rPr>
        <w:t>względu na konieczność przeprowadzenia postępowania wyjaśniającego.</w:t>
      </w:r>
    </w:p>
    <w:p w14:paraId="29B4B229" w14:textId="77013FB4" w:rsidR="00B952EB" w:rsidRPr="001C4D50" w:rsidRDefault="00B952EB" w:rsidP="009113AB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 xml:space="preserve">Brak możliwości załatwienia sprawy w </w:t>
      </w:r>
      <w:r w:rsidR="00201983">
        <w:rPr>
          <w:rFonts w:cstheme="minorHAnsi"/>
        </w:rPr>
        <w:t xml:space="preserve">wyznaczonym </w:t>
      </w:r>
      <w:r w:rsidRPr="001C4D50">
        <w:rPr>
          <w:rFonts w:cstheme="minorHAnsi"/>
        </w:rPr>
        <w:t>terminie wynika również z obciążenia pracą Departamentu Zarządzania Środowiskiem i Klimatu Urzędu Marszałkowskiego Województwa Wielkopolskiego w Poznaniu, spowodowanego realizowaniem nowych zadań cedowanych na samorząd województwa wskutek zmian stanu prawnego, w szczególności w</w:t>
      </w:r>
      <w:r w:rsidR="00201983">
        <w:rPr>
          <w:rFonts w:cstheme="minorHAnsi"/>
        </w:rPr>
        <w:t> </w:t>
      </w:r>
      <w:r w:rsidRPr="001C4D50">
        <w:rPr>
          <w:rFonts w:cstheme="minorHAnsi"/>
        </w:rPr>
        <w:t>zakresie gospodarki odpadami.</w:t>
      </w:r>
    </w:p>
    <w:p w14:paraId="1423A776" w14:textId="509899A6" w:rsidR="00B952EB" w:rsidRPr="001C4D50" w:rsidRDefault="00B952EB" w:rsidP="009113AB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>Wobec powyższego, wyznaczam nowy termin wydania o</w:t>
      </w:r>
      <w:r>
        <w:rPr>
          <w:rFonts w:cstheme="minorHAnsi"/>
        </w:rPr>
        <w:t xml:space="preserve">pinii do dnia </w:t>
      </w:r>
      <w:r w:rsidR="0046369A">
        <w:rPr>
          <w:rFonts w:cstheme="minorHAnsi"/>
          <w:b/>
        </w:rPr>
        <w:t>28.12</w:t>
      </w:r>
      <w:r w:rsidR="001F611E">
        <w:rPr>
          <w:rFonts w:cstheme="minorHAnsi"/>
          <w:b/>
        </w:rPr>
        <w:t>.</w:t>
      </w:r>
      <w:r w:rsidR="00932BA4">
        <w:rPr>
          <w:rFonts w:cstheme="minorHAnsi"/>
          <w:b/>
        </w:rPr>
        <w:t>2026</w:t>
      </w:r>
      <w:r w:rsidRPr="001C4D50">
        <w:rPr>
          <w:rFonts w:cstheme="minorHAnsi"/>
          <w:b/>
        </w:rPr>
        <w:t xml:space="preserve"> r.</w:t>
      </w:r>
    </w:p>
    <w:p w14:paraId="476B0D6D" w14:textId="1B34A035" w:rsidR="00A72FEC" w:rsidRPr="001C4D50" w:rsidRDefault="00A72FEC" w:rsidP="009113AB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 xml:space="preserve">Stronie służy prawo wniesienia ponaglenia </w:t>
      </w:r>
      <w:r w:rsidR="000D61A1" w:rsidRPr="001C4D50">
        <w:rPr>
          <w:rFonts w:cstheme="minorHAnsi"/>
        </w:rPr>
        <w:t xml:space="preserve">do </w:t>
      </w:r>
      <w:r w:rsidR="000D61A1" w:rsidRPr="002426F3">
        <w:rPr>
          <w:rFonts w:cstheme="minorHAnsi"/>
        </w:rPr>
        <w:t>Samorządowe</w:t>
      </w:r>
      <w:r w:rsidR="000D61A1">
        <w:rPr>
          <w:rFonts w:cstheme="minorHAnsi"/>
        </w:rPr>
        <w:t>go</w:t>
      </w:r>
      <w:r w:rsidR="000D61A1" w:rsidRPr="002426F3">
        <w:rPr>
          <w:rFonts w:cstheme="minorHAnsi"/>
        </w:rPr>
        <w:t xml:space="preserve"> Kolegium Odwoławcze</w:t>
      </w:r>
      <w:r w:rsidR="000D61A1">
        <w:rPr>
          <w:rFonts w:cstheme="minorHAnsi"/>
        </w:rPr>
        <w:t xml:space="preserve">go </w:t>
      </w:r>
      <w:r w:rsidR="000D61A1" w:rsidRPr="002426F3">
        <w:rPr>
          <w:rFonts w:cstheme="minorHAnsi"/>
        </w:rPr>
        <w:t>w</w:t>
      </w:r>
      <w:r w:rsidR="000D61A1">
        <w:rPr>
          <w:rFonts w:cstheme="minorHAnsi"/>
        </w:rPr>
        <w:t> </w:t>
      </w:r>
      <w:r w:rsidR="000D61A1" w:rsidRPr="002426F3">
        <w:rPr>
          <w:rFonts w:cstheme="minorHAnsi"/>
        </w:rPr>
        <w:t>Poznaniu</w:t>
      </w:r>
      <w:r w:rsidRPr="001C4D50">
        <w:rPr>
          <w:rFonts w:cstheme="minorHAnsi"/>
        </w:rPr>
        <w:t>, za pośrednictwem Marszałka Województwa Wielkopolskiego. Ponaglenie można wnieść, jeżeli:</w:t>
      </w:r>
    </w:p>
    <w:p w14:paraId="3058D8D8" w14:textId="1E078325" w:rsidR="00444E6D" w:rsidRPr="001C4D50" w:rsidRDefault="00A72FEC" w:rsidP="009113AB">
      <w:pPr>
        <w:pStyle w:val="Akapitzlist"/>
        <w:numPr>
          <w:ilvl w:val="0"/>
          <w:numId w:val="6"/>
        </w:numPr>
        <w:tabs>
          <w:tab w:val="left" w:pos="426"/>
        </w:tabs>
        <w:spacing w:after="480" w:line="276" w:lineRule="auto"/>
        <w:ind w:left="0" w:firstLine="0"/>
        <w:contextualSpacing w:val="0"/>
        <w:rPr>
          <w:rFonts w:cstheme="minorHAnsi"/>
        </w:rPr>
      </w:pPr>
      <w:r w:rsidRPr="001C4D50">
        <w:rPr>
          <w:rFonts w:cstheme="minorHAnsi"/>
        </w:rPr>
        <w:t>nie załatwiono sprawy w terminie określonym w art. 35 Kodeksu postępowania administracyjnego lub przepisach szczególnych ani w te</w:t>
      </w:r>
      <w:r w:rsidR="00444E6D" w:rsidRPr="001C4D50">
        <w:rPr>
          <w:rFonts w:cstheme="minorHAnsi"/>
        </w:rPr>
        <w:t>rminie wskazanym zgodnie z art. </w:t>
      </w:r>
      <w:r w:rsidRPr="001C4D50">
        <w:rPr>
          <w:rFonts w:cstheme="minorHAnsi"/>
        </w:rPr>
        <w:t>36 § 1 Kodeksu (bezczynność);</w:t>
      </w:r>
    </w:p>
    <w:p w14:paraId="5B1B62EC" w14:textId="7A046E0A" w:rsidR="00A72FEC" w:rsidRPr="001C4D50" w:rsidRDefault="00A72FEC" w:rsidP="009113AB">
      <w:pPr>
        <w:pStyle w:val="Akapitzlist"/>
        <w:numPr>
          <w:ilvl w:val="0"/>
          <w:numId w:val="6"/>
        </w:numPr>
        <w:tabs>
          <w:tab w:val="left" w:pos="426"/>
        </w:tabs>
        <w:spacing w:after="480" w:line="276" w:lineRule="auto"/>
        <w:ind w:left="0" w:firstLine="0"/>
        <w:rPr>
          <w:rFonts w:cstheme="minorHAnsi"/>
        </w:rPr>
      </w:pPr>
      <w:r w:rsidRPr="001C4D50">
        <w:rPr>
          <w:rFonts w:cstheme="minorHAnsi"/>
        </w:rPr>
        <w:lastRenderedPageBreak/>
        <w:t>postępowanie jest prowadzone dłużej niż jest to niezbędne do załatwienia sprawy (przewlekłość).</w:t>
      </w:r>
    </w:p>
    <w:p w14:paraId="1AC94D3F" w14:textId="77777777" w:rsidR="00E15C40" w:rsidRPr="001C4D50" w:rsidRDefault="00E15C40" w:rsidP="009113AB">
      <w:pPr>
        <w:spacing w:after="360" w:line="276" w:lineRule="auto"/>
        <w:rPr>
          <w:rFonts w:cstheme="minorHAnsi"/>
        </w:rPr>
      </w:pPr>
      <w:r w:rsidRPr="001C4D50">
        <w:rPr>
          <w:rFonts w:cstheme="minorHAnsi"/>
          <w:b/>
        </w:rPr>
        <w:t>UWAGA:</w:t>
      </w:r>
      <w:r w:rsidRPr="001C4D50">
        <w:rPr>
          <w:rFonts w:cstheme="minorHAnsi"/>
        </w:rPr>
        <w:t xml:space="preserve"> W piśmie stanowiącym odpowiedź na niniejsze zawiadomienie należy podać znak sprawy.</w:t>
      </w:r>
    </w:p>
    <w:p w14:paraId="1BDBD106" w14:textId="5AA98ED3" w:rsidR="00AA54F7" w:rsidRPr="00413F03" w:rsidRDefault="00AA54F7" w:rsidP="009113AB">
      <w:pPr>
        <w:spacing w:line="276" w:lineRule="auto"/>
        <w:rPr>
          <w:rFonts w:cstheme="minorHAnsi"/>
          <w:sz w:val="20"/>
        </w:rPr>
      </w:pPr>
      <w:r w:rsidRPr="00413F03">
        <w:rPr>
          <w:rFonts w:cstheme="minorHAnsi"/>
          <w:sz w:val="20"/>
        </w:rPr>
        <w:t>Z up. MARSZAŁKA WOJEWÓDZTWA</w:t>
      </w:r>
      <w:r w:rsidRPr="00413F03">
        <w:rPr>
          <w:rFonts w:cstheme="minorHAnsi"/>
          <w:sz w:val="20"/>
        </w:rPr>
        <w:br/>
      </w:r>
      <w:r w:rsidRPr="00413F03">
        <w:rPr>
          <w:rFonts w:cstheme="minorHAnsi"/>
          <w:sz w:val="20"/>
        </w:rPr>
        <w:br/>
        <w:t xml:space="preserve">Agnieszka Lewicka </w:t>
      </w:r>
      <w:r w:rsidRPr="00413F03">
        <w:rPr>
          <w:rFonts w:cstheme="minorHAnsi"/>
          <w:sz w:val="20"/>
        </w:rPr>
        <w:br/>
        <w:t xml:space="preserve">Zastępca Dyrektora Departamentu </w:t>
      </w:r>
      <w:r w:rsidRPr="00413F03">
        <w:rPr>
          <w:rFonts w:cstheme="minorHAnsi"/>
          <w:sz w:val="20"/>
        </w:rPr>
        <w:br/>
        <w:t>Zarządzania Środowiskiem i Klimatu</w:t>
      </w:r>
      <w:r w:rsidRPr="00413F03">
        <w:rPr>
          <w:rFonts w:cstheme="minorHAnsi"/>
          <w:sz w:val="20"/>
        </w:rPr>
        <w:br/>
      </w:r>
      <w:r w:rsidRPr="00413F03">
        <w:rPr>
          <w:rFonts w:cstheme="minorHAnsi"/>
          <w:sz w:val="20"/>
        </w:rPr>
        <w:br/>
      </w:r>
    </w:p>
    <w:p w14:paraId="5AEEA06E" w14:textId="77777777" w:rsidR="00AA54F7" w:rsidRDefault="00AA54F7" w:rsidP="009113AB">
      <w:pPr>
        <w:spacing w:line="276" w:lineRule="auto"/>
        <w:rPr>
          <w:rFonts w:cstheme="minorHAnsi"/>
          <w:sz w:val="20"/>
        </w:rPr>
      </w:pPr>
    </w:p>
    <w:p w14:paraId="0F8D8038" w14:textId="77777777" w:rsidR="00AA54F7" w:rsidRDefault="00AA54F7" w:rsidP="009113AB">
      <w:pPr>
        <w:spacing w:line="276" w:lineRule="auto"/>
        <w:rPr>
          <w:rFonts w:cstheme="minorHAnsi"/>
          <w:sz w:val="20"/>
        </w:rPr>
      </w:pPr>
    </w:p>
    <w:p w14:paraId="427C992B" w14:textId="77777777" w:rsidR="00AA54F7" w:rsidRDefault="00AA54F7" w:rsidP="009113AB">
      <w:pPr>
        <w:spacing w:line="276" w:lineRule="auto"/>
        <w:rPr>
          <w:rFonts w:cstheme="minorHAnsi"/>
          <w:sz w:val="20"/>
        </w:rPr>
      </w:pPr>
    </w:p>
    <w:p w14:paraId="410CE2A2" w14:textId="77777777" w:rsidR="00AA54F7" w:rsidRDefault="00AA54F7" w:rsidP="009113AB">
      <w:pPr>
        <w:spacing w:line="276" w:lineRule="auto"/>
        <w:rPr>
          <w:rFonts w:cstheme="minorHAnsi"/>
          <w:sz w:val="20"/>
        </w:rPr>
      </w:pPr>
    </w:p>
    <w:p w14:paraId="265F3CCA" w14:textId="77777777" w:rsidR="00AA54F7" w:rsidRDefault="00AA54F7" w:rsidP="009113AB">
      <w:pPr>
        <w:spacing w:line="276" w:lineRule="auto"/>
        <w:rPr>
          <w:rFonts w:cstheme="minorHAnsi"/>
          <w:sz w:val="20"/>
        </w:rPr>
      </w:pPr>
    </w:p>
    <w:p w14:paraId="2EABE65A" w14:textId="77777777" w:rsidR="00AA54F7" w:rsidRDefault="00AA54F7" w:rsidP="009113AB">
      <w:pPr>
        <w:spacing w:line="276" w:lineRule="auto"/>
        <w:rPr>
          <w:rFonts w:cstheme="minorHAnsi"/>
          <w:sz w:val="20"/>
        </w:rPr>
      </w:pPr>
    </w:p>
    <w:p w14:paraId="13B0E3CA" w14:textId="77777777" w:rsidR="00AA54F7" w:rsidRDefault="00AA54F7" w:rsidP="009113AB">
      <w:pPr>
        <w:spacing w:line="276" w:lineRule="auto"/>
        <w:rPr>
          <w:rFonts w:cstheme="minorHAnsi"/>
          <w:sz w:val="20"/>
        </w:rPr>
      </w:pPr>
    </w:p>
    <w:p w14:paraId="041F6EBD" w14:textId="77777777" w:rsidR="00AA54F7" w:rsidRDefault="00AA54F7" w:rsidP="009113AB">
      <w:pPr>
        <w:spacing w:line="276" w:lineRule="auto"/>
        <w:rPr>
          <w:rFonts w:cstheme="minorHAnsi"/>
          <w:sz w:val="20"/>
        </w:rPr>
      </w:pPr>
    </w:p>
    <w:p w14:paraId="44E7FE89" w14:textId="77777777" w:rsidR="00AA54F7" w:rsidRDefault="00AA54F7" w:rsidP="009113AB">
      <w:pPr>
        <w:spacing w:after="360" w:line="276" w:lineRule="auto"/>
        <w:rPr>
          <w:rFonts w:cstheme="minorHAnsi"/>
        </w:rPr>
      </w:pPr>
    </w:p>
    <w:p w14:paraId="131C9840" w14:textId="77777777" w:rsidR="00AA54F7" w:rsidRDefault="00AA54F7" w:rsidP="009113AB">
      <w:pPr>
        <w:spacing w:after="360" w:line="276" w:lineRule="auto"/>
        <w:rPr>
          <w:rFonts w:cstheme="minorHAnsi"/>
        </w:rPr>
      </w:pPr>
    </w:p>
    <w:p w14:paraId="4B0997DB" w14:textId="77777777" w:rsidR="00AA54F7" w:rsidRDefault="00AA54F7" w:rsidP="009113AB">
      <w:pPr>
        <w:spacing w:after="360" w:line="276" w:lineRule="auto"/>
        <w:rPr>
          <w:rFonts w:cstheme="minorHAnsi"/>
        </w:rPr>
      </w:pPr>
    </w:p>
    <w:p w14:paraId="4A1386C6" w14:textId="77777777" w:rsidR="00AA54F7" w:rsidRDefault="00AA54F7" w:rsidP="009113AB">
      <w:pPr>
        <w:spacing w:after="360" w:line="276" w:lineRule="auto"/>
        <w:rPr>
          <w:rFonts w:cstheme="minorHAnsi"/>
        </w:rPr>
      </w:pPr>
    </w:p>
    <w:p w14:paraId="6A262814" w14:textId="77777777" w:rsidR="00AA54F7" w:rsidRDefault="00AA54F7" w:rsidP="009113AB">
      <w:pPr>
        <w:spacing w:after="360" w:line="276" w:lineRule="auto"/>
        <w:rPr>
          <w:rFonts w:cstheme="minorHAnsi"/>
        </w:rPr>
      </w:pPr>
    </w:p>
    <w:p w14:paraId="04EF7FAE" w14:textId="77777777" w:rsidR="009113AB" w:rsidRDefault="009113AB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</w:p>
    <w:p w14:paraId="2B3B18F0" w14:textId="77777777" w:rsidR="009113AB" w:rsidRDefault="009113AB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</w:p>
    <w:p w14:paraId="3259997B" w14:textId="77777777" w:rsidR="009113AB" w:rsidRDefault="009113AB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</w:p>
    <w:p w14:paraId="6F84CEF6" w14:textId="77777777" w:rsidR="009113AB" w:rsidRDefault="009113AB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</w:p>
    <w:p w14:paraId="4753C8FB" w14:textId="77777777" w:rsidR="00AA54F7" w:rsidRPr="00B952EB" w:rsidRDefault="00AA54F7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Otrzymują:</w:t>
      </w:r>
    </w:p>
    <w:p w14:paraId="74520E89" w14:textId="3D5C6C5D" w:rsidR="00AA54F7" w:rsidRDefault="00AA54F7" w:rsidP="009113AB">
      <w:pPr>
        <w:pStyle w:val="Akapitzlist"/>
        <w:numPr>
          <w:ilvl w:val="0"/>
          <w:numId w:val="9"/>
        </w:numPr>
        <w:tabs>
          <w:tab w:val="left" w:pos="426"/>
        </w:tabs>
        <w:spacing w:line="276" w:lineRule="auto"/>
        <w:ind w:left="0" w:firstLine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Burmistrz </w:t>
      </w:r>
      <w:r w:rsidR="00A740D8">
        <w:rPr>
          <w:rFonts w:cstheme="minorHAnsi"/>
          <w:sz w:val="20"/>
          <w:szCs w:val="20"/>
        </w:rPr>
        <w:t>Nowego Tomyśla</w:t>
      </w:r>
      <w:r w:rsidRPr="00666FF0">
        <w:rPr>
          <w:rFonts w:cstheme="minorHAnsi"/>
          <w:sz w:val="20"/>
          <w:szCs w:val="20"/>
        </w:rPr>
        <w:t xml:space="preserve"> (e-Doręczenia)</w:t>
      </w:r>
    </w:p>
    <w:p w14:paraId="0B04974F" w14:textId="18B1F3BE" w:rsidR="00AA54F7" w:rsidRPr="00EF4FD1" w:rsidRDefault="00A740D8" w:rsidP="009113AB">
      <w:pPr>
        <w:pStyle w:val="Akapitzlist"/>
        <w:numPr>
          <w:ilvl w:val="0"/>
          <w:numId w:val="9"/>
        </w:numPr>
        <w:tabs>
          <w:tab w:val="left" w:pos="426"/>
        </w:tabs>
        <w:spacing w:line="276" w:lineRule="auto"/>
        <w:ind w:left="0" w:firstLine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Bartosz </w:t>
      </w:r>
      <w:proofErr w:type="spellStart"/>
      <w:r>
        <w:rPr>
          <w:rFonts w:cstheme="minorHAnsi"/>
          <w:sz w:val="20"/>
          <w:szCs w:val="20"/>
        </w:rPr>
        <w:t>Jeszke</w:t>
      </w:r>
      <w:proofErr w:type="spellEnd"/>
      <w:r w:rsidR="00AA54F7">
        <w:rPr>
          <w:rFonts w:cstheme="minorHAnsi"/>
          <w:sz w:val="20"/>
          <w:szCs w:val="20"/>
        </w:rPr>
        <w:t xml:space="preserve">- pełnomocnik </w:t>
      </w:r>
      <w:r>
        <w:rPr>
          <w:rFonts w:cstheme="minorHAnsi"/>
          <w:sz w:val="20"/>
          <w:szCs w:val="20"/>
        </w:rPr>
        <w:t>(e-doręczenia)</w:t>
      </w:r>
    </w:p>
    <w:p w14:paraId="4A2D56CA" w14:textId="77777777" w:rsidR="00AA54F7" w:rsidRPr="00B952EB" w:rsidRDefault="00AA54F7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3.</w:t>
      </w:r>
      <w:r w:rsidRPr="00B952EB">
        <w:rPr>
          <w:rFonts w:cstheme="minorHAnsi"/>
          <w:sz w:val="20"/>
          <w:szCs w:val="20"/>
        </w:rPr>
        <w:tab/>
        <w:t>Pozostałe strony zgodnie z art. 49 Kpa</w:t>
      </w:r>
    </w:p>
    <w:p w14:paraId="486759DA" w14:textId="77777777" w:rsidR="00AA54F7" w:rsidRPr="00B952EB" w:rsidRDefault="00AA54F7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4.</w:t>
      </w:r>
      <w:r w:rsidRPr="00B952EB">
        <w:rPr>
          <w:rFonts w:cstheme="minorHAnsi"/>
          <w:sz w:val="20"/>
          <w:szCs w:val="20"/>
        </w:rPr>
        <w:tab/>
        <w:t>Aa</w:t>
      </w:r>
    </w:p>
    <w:p w14:paraId="3FEECB33" w14:textId="77777777" w:rsidR="00AA54F7" w:rsidRPr="00B952EB" w:rsidRDefault="00AA54F7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</w:p>
    <w:p w14:paraId="46F6368C" w14:textId="77777777" w:rsidR="00AA54F7" w:rsidRPr="00B952EB" w:rsidRDefault="00AA54F7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Sprawę prowadzi:</w:t>
      </w:r>
    </w:p>
    <w:p w14:paraId="6E977C96" w14:textId="77777777" w:rsidR="00AA54F7" w:rsidRPr="00B952EB" w:rsidRDefault="00AA54F7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Patrycja Kałamaja-Wesoła</w:t>
      </w:r>
    </w:p>
    <w:p w14:paraId="44937DA1" w14:textId="77777777" w:rsidR="00AA54F7" w:rsidRPr="00B952EB" w:rsidRDefault="00AA54F7" w:rsidP="009113AB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tel. 61 626 75 39</w:t>
      </w:r>
    </w:p>
    <w:p w14:paraId="69475C22" w14:textId="77777777" w:rsidR="00AA54F7" w:rsidRDefault="00AA54F7" w:rsidP="009113AB">
      <w:pPr>
        <w:tabs>
          <w:tab w:val="left" w:pos="426"/>
        </w:tabs>
        <w:spacing w:line="276" w:lineRule="auto"/>
      </w:pPr>
      <w:r w:rsidRPr="00B952EB">
        <w:rPr>
          <w:rFonts w:cstheme="minorHAnsi"/>
          <w:sz w:val="20"/>
          <w:szCs w:val="20"/>
        </w:rPr>
        <w:t xml:space="preserve">mail: </w:t>
      </w:r>
      <w:hyperlink r:id="rId9" w:history="1">
        <w:r w:rsidRPr="00B952EB">
          <w:rPr>
            <w:rStyle w:val="Hipercze"/>
            <w:rFonts w:cstheme="minorHAnsi"/>
            <w:sz w:val="20"/>
            <w:szCs w:val="20"/>
          </w:rPr>
          <w:t>patrycja.kalamaja-wesola@umww.pl</w:t>
        </w:r>
      </w:hyperlink>
    </w:p>
    <w:p w14:paraId="6E5D465E" w14:textId="77777777" w:rsidR="009113AB" w:rsidRDefault="009113AB" w:rsidP="009113AB">
      <w:pPr>
        <w:tabs>
          <w:tab w:val="left" w:pos="426"/>
        </w:tabs>
        <w:spacing w:line="276" w:lineRule="auto"/>
        <w:rPr>
          <w:rStyle w:val="Hipercze"/>
          <w:rFonts w:cstheme="minorHAnsi"/>
          <w:sz w:val="20"/>
          <w:szCs w:val="20"/>
        </w:rPr>
      </w:pPr>
    </w:p>
    <w:p w14:paraId="47973DA4" w14:textId="28985980" w:rsidR="009113AB" w:rsidRPr="00201983" w:rsidRDefault="009113AB" w:rsidP="00201983">
      <w:pPr>
        <w:spacing w:after="360" w:line="276" w:lineRule="auto"/>
        <w:rPr>
          <w:rStyle w:val="Hipercze"/>
          <w:rFonts w:cstheme="minorHAnsi"/>
          <w:color w:val="auto"/>
          <w:sz w:val="20"/>
          <w:szCs w:val="20"/>
          <w:u w:val="none"/>
        </w:rPr>
      </w:pPr>
      <w:r w:rsidRPr="00B952EB">
        <w:rPr>
          <w:rFonts w:cstheme="minorHAnsi"/>
          <w:sz w:val="20"/>
          <w:szCs w:val="20"/>
        </w:rPr>
        <w:t xml:space="preserve">Data udostępnienia niniejszego zawiadomienia w Biuletynie Informacji Publicznej Urzędu Marszałkowskiego Województwa Wielkopolskiego w Poznaniu – </w:t>
      </w:r>
      <w:r w:rsidR="0046369A">
        <w:rPr>
          <w:rFonts w:cstheme="minorHAnsi"/>
          <w:sz w:val="20"/>
          <w:szCs w:val="20"/>
        </w:rPr>
        <w:t>28.10</w:t>
      </w:r>
      <w:r>
        <w:rPr>
          <w:rFonts w:cstheme="minorHAnsi"/>
          <w:sz w:val="20"/>
          <w:szCs w:val="20"/>
        </w:rPr>
        <w:t>.2026</w:t>
      </w:r>
      <w:r w:rsidRPr="00B952EB">
        <w:rPr>
          <w:rFonts w:cstheme="minorHAnsi"/>
          <w:sz w:val="20"/>
          <w:szCs w:val="20"/>
        </w:rPr>
        <w:t xml:space="preserve"> r.</w:t>
      </w:r>
    </w:p>
    <w:sectPr w:rsidR="009113AB" w:rsidRPr="00201983" w:rsidSect="00B3310A">
      <w:headerReference w:type="default" r:id="rId10"/>
      <w:footerReference w:type="default" r:id="rId11"/>
      <w:footerReference w:type="first" r:id="rId12"/>
      <w:pgSz w:w="11906" w:h="16838"/>
      <w:pgMar w:top="851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33AC1" w14:textId="77777777" w:rsidR="000B5DBC" w:rsidRDefault="000B5DBC" w:rsidP="007D24CC">
      <w:r>
        <w:separator/>
      </w:r>
    </w:p>
  </w:endnote>
  <w:endnote w:type="continuationSeparator" w:id="0">
    <w:p w14:paraId="41F6B78D" w14:textId="77777777" w:rsidR="000B5DBC" w:rsidRDefault="000B5DBC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6CF9" w14:textId="7995624B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55DF0" w14:textId="70E766EA" w:rsidR="00B3310A" w:rsidRDefault="00B3310A">
    <w:pPr>
      <w:pStyle w:val="Stopka"/>
      <w:jc w:val="right"/>
    </w:pPr>
  </w:p>
  <w:p w14:paraId="3DF5CC3C" w14:textId="77777777" w:rsidR="00B3310A" w:rsidRPr="004E4070" w:rsidRDefault="00B3310A" w:rsidP="00B3310A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2A7B83F6" wp14:editId="5F8244EA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9AA8F7" wp14:editId="7F50CB0B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59A23E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8A517E" wp14:editId="2A652937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9A5421C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19A8F2F7" w14:textId="77777777" w:rsidR="00B3310A" w:rsidRPr="00D80CDF" w:rsidRDefault="00B3310A" w:rsidP="00B3310A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017DA70E" w14:textId="77777777" w:rsidR="00B3310A" w:rsidRPr="00FF4EC8" w:rsidRDefault="00B3310A" w:rsidP="00B3310A">
    <w:pPr>
      <w:rPr>
        <w:color w:val="000000" w:themeColor="text1"/>
        <w:sz w:val="14"/>
        <w:szCs w:val="14"/>
      </w:rPr>
    </w:pP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</w:t>
    </w:r>
    <w:r w:rsidRPr="008811C8">
      <w:rPr>
        <w:color w:val="000000" w:themeColor="text1"/>
        <w:sz w:val="14"/>
        <w:szCs w:val="14"/>
      </w:rPr>
      <w:t xml:space="preserve">tel. 61 626 </w:t>
    </w:r>
    <w:r>
      <w:rPr>
        <w:color w:val="000000" w:themeColor="text1"/>
        <w:sz w:val="14"/>
        <w:szCs w:val="14"/>
      </w:rPr>
      <w:t>75 25</w:t>
    </w:r>
  </w:p>
  <w:p w14:paraId="4C7E75D7" w14:textId="77777777" w:rsidR="00B3310A" w:rsidRPr="00FF4EC8" w:rsidRDefault="00B3310A" w:rsidP="00B3310A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44D7D" w14:textId="77777777" w:rsidR="000B5DBC" w:rsidRDefault="000B5DBC" w:rsidP="007D24CC">
      <w:r>
        <w:separator/>
      </w:r>
    </w:p>
  </w:footnote>
  <w:footnote w:type="continuationSeparator" w:id="0">
    <w:p w14:paraId="680719E0" w14:textId="77777777" w:rsidR="000B5DBC" w:rsidRDefault="000B5DBC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EndPr/>
    <w:sdtContent>
      <w:p w14:paraId="1C0DE2D9" w14:textId="40E2F885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6122993C" wp14:editId="6A7794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D848B" w14:textId="67451C20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4655E" w:rsidRPr="00B4655E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" o:allowincell="f" fillcolor="white [3212]" stroked="f">
                  <v:textbox inset="0,,0">
                    <w:txbxContent>
                      <w:p w14:paraId="075D848B" w14:textId="67451C20"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B4655E" w:rsidRPr="00B4655E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3A25"/>
    <w:multiLevelType w:val="multilevel"/>
    <w:tmpl w:val="2502031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C553C"/>
    <w:multiLevelType w:val="hybridMultilevel"/>
    <w:tmpl w:val="6C544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59C6"/>
    <w:multiLevelType w:val="hybridMultilevel"/>
    <w:tmpl w:val="843207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CD2376"/>
    <w:multiLevelType w:val="hybridMultilevel"/>
    <w:tmpl w:val="DCC04A98"/>
    <w:lvl w:ilvl="0" w:tplc="98B4AEE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50AB3"/>
    <w:multiLevelType w:val="hybridMultilevel"/>
    <w:tmpl w:val="6D92E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06F77"/>
    <w:multiLevelType w:val="hybridMultilevel"/>
    <w:tmpl w:val="0CA8F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7165F"/>
    <w:multiLevelType w:val="hybridMultilevel"/>
    <w:tmpl w:val="9B22F558"/>
    <w:lvl w:ilvl="0" w:tplc="991406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DC0B23"/>
    <w:multiLevelType w:val="hybridMultilevel"/>
    <w:tmpl w:val="B6124A36"/>
    <w:lvl w:ilvl="0" w:tplc="65528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7360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8749143">
    <w:abstractNumId w:val="7"/>
  </w:num>
  <w:num w:numId="3" w16cid:durableId="1117674937">
    <w:abstractNumId w:val="1"/>
  </w:num>
  <w:num w:numId="4" w16cid:durableId="10248684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54326612">
    <w:abstractNumId w:val="4"/>
  </w:num>
  <w:num w:numId="6" w16cid:durableId="410740341">
    <w:abstractNumId w:val="5"/>
  </w:num>
  <w:num w:numId="7" w16cid:durableId="1791239487">
    <w:abstractNumId w:val="6"/>
  </w:num>
  <w:num w:numId="8" w16cid:durableId="43871191">
    <w:abstractNumId w:val="2"/>
  </w:num>
  <w:num w:numId="9" w16cid:durableId="5743161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4501"/>
    <w:rsid w:val="00022092"/>
    <w:rsid w:val="0002375F"/>
    <w:rsid w:val="00072E28"/>
    <w:rsid w:val="00095AD6"/>
    <w:rsid w:val="000A0F1B"/>
    <w:rsid w:val="000A1411"/>
    <w:rsid w:val="000B5DBC"/>
    <w:rsid w:val="000C1D09"/>
    <w:rsid w:val="000D61A1"/>
    <w:rsid w:val="000E57BF"/>
    <w:rsid w:val="001008A1"/>
    <w:rsid w:val="001040BC"/>
    <w:rsid w:val="00105663"/>
    <w:rsid w:val="001133C3"/>
    <w:rsid w:val="00115959"/>
    <w:rsid w:val="00117F8C"/>
    <w:rsid w:val="00124A8E"/>
    <w:rsid w:val="00126D19"/>
    <w:rsid w:val="00140F72"/>
    <w:rsid w:val="00145557"/>
    <w:rsid w:val="001528EF"/>
    <w:rsid w:val="00172C7B"/>
    <w:rsid w:val="001B6846"/>
    <w:rsid w:val="001C218F"/>
    <w:rsid w:val="001C4D50"/>
    <w:rsid w:val="001D2E2D"/>
    <w:rsid w:val="001F27F2"/>
    <w:rsid w:val="001F611E"/>
    <w:rsid w:val="00201983"/>
    <w:rsid w:val="002117E5"/>
    <w:rsid w:val="00220FDC"/>
    <w:rsid w:val="0025429E"/>
    <w:rsid w:val="002705EC"/>
    <w:rsid w:val="0027623F"/>
    <w:rsid w:val="002943A1"/>
    <w:rsid w:val="002A53D5"/>
    <w:rsid w:val="002E4D7C"/>
    <w:rsid w:val="00322974"/>
    <w:rsid w:val="0035002E"/>
    <w:rsid w:val="00354E69"/>
    <w:rsid w:val="003C272D"/>
    <w:rsid w:val="003D4118"/>
    <w:rsid w:val="003E086F"/>
    <w:rsid w:val="003F14FD"/>
    <w:rsid w:val="003F34C8"/>
    <w:rsid w:val="003F3F0A"/>
    <w:rsid w:val="00403443"/>
    <w:rsid w:val="00414368"/>
    <w:rsid w:val="0043416A"/>
    <w:rsid w:val="00444E6D"/>
    <w:rsid w:val="004464B5"/>
    <w:rsid w:val="004512B7"/>
    <w:rsid w:val="0046369A"/>
    <w:rsid w:val="004865A3"/>
    <w:rsid w:val="00490D52"/>
    <w:rsid w:val="004A6AB9"/>
    <w:rsid w:val="004E6672"/>
    <w:rsid w:val="004E7E63"/>
    <w:rsid w:val="004F00F9"/>
    <w:rsid w:val="0052141E"/>
    <w:rsid w:val="0052249E"/>
    <w:rsid w:val="00542DA3"/>
    <w:rsid w:val="00550265"/>
    <w:rsid w:val="005512BC"/>
    <w:rsid w:val="005525AE"/>
    <w:rsid w:val="00555DEC"/>
    <w:rsid w:val="0056314E"/>
    <w:rsid w:val="005820FA"/>
    <w:rsid w:val="00593FC5"/>
    <w:rsid w:val="00595B27"/>
    <w:rsid w:val="005A2E56"/>
    <w:rsid w:val="005B151D"/>
    <w:rsid w:val="005B4904"/>
    <w:rsid w:val="005C30C0"/>
    <w:rsid w:val="005E4849"/>
    <w:rsid w:val="005E5E70"/>
    <w:rsid w:val="005F3B61"/>
    <w:rsid w:val="006077BC"/>
    <w:rsid w:val="00610376"/>
    <w:rsid w:val="00621E63"/>
    <w:rsid w:val="00643C02"/>
    <w:rsid w:val="00651D30"/>
    <w:rsid w:val="006539F6"/>
    <w:rsid w:val="00663C93"/>
    <w:rsid w:val="00666FF0"/>
    <w:rsid w:val="00681174"/>
    <w:rsid w:val="006A1C0E"/>
    <w:rsid w:val="006A7231"/>
    <w:rsid w:val="006B707F"/>
    <w:rsid w:val="006C4810"/>
    <w:rsid w:val="006F2D88"/>
    <w:rsid w:val="006F730A"/>
    <w:rsid w:val="00701087"/>
    <w:rsid w:val="00710EA2"/>
    <w:rsid w:val="00745651"/>
    <w:rsid w:val="00747094"/>
    <w:rsid w:val="00751A32"/>
    <w:rsid w:val="00753F6D"/>
    <w:rsid w:val="007A1454"/>
    <w:rsid w:val="007A2010"/>
    <w:rsid w:val="007A69F5"/>
    <w:rsid w:val="007A7181"/>
    <w:rsid w:val="007B4A9E"/>
    <w:rsid w:val="007D24CC"/>
    <w:rsid w:val="007E56D8"/>
    <w:rsid w:val="007F713C"/>
    <w:rsid w:val="00811238"/>
    <w:rsid w:val="00822F0C"/>
    <w:rsid w:val="00824C14"/>
    <w:rsid w:val="008349E9"/>
    <w:rsid w:val="0085305C"/>
    <w:rsid w:val="008811C8"/>
    <w:rsid w:val="008A08DE"/>
    <w:rsid w:val="008B09C6"/>
    <w:rsid w:val="008B5280"/>
    <w:rsid w:val="008D11A6"/>
    <w:rsid w:val="008D7ED7"/>
    <w:rsid w:val="008E33D4"/>
    <w:rsid w:val="008E5BF4"/>
    <w:rsid w:val="008F6D34"/>
    <w:rsid w:val="00905582"/>
    <w:rsid w:val="009113AB"/>
    <w:rsid w:val="00914990"/>
    <w:rsid w:val="00924865"/>
    <w:rsid w:val="00932BA4"/>
    <w:rsid w:val="00937DAB"/>
    <w:rsid w:val="00944434"/>
    <w:rsid w:val="00944F8B"/>
    <w:rsid w:val="00953909"/>
    <w:rsid w:val="009664C8"/>
    <w:rsid w:val="0096786E"/>
    <w:rsid w:val="00987F89"/>
    <w:rsid w:val="00990339"/>
    <w:rsid w:val="009931C4"/>
    <w:rsid w:val="0099440C"/>
    <w:rsid w:val="009A29FB"/>
    <w:rsid w:val="009A5489"/>
    <w:rsid w:val="009B7733"/>
    <w:rsid w:val="009D6D90"/>
    <w:rsid w:val="009E1C4C"/>
    <w:rsid w:val="009E6B77"/>
    <w:rsid w:val="009F6C04"/>
    <w:rsid w:val="00A02923"/>
    <w:rsid w:val="00A23C0D"/>
    <w:rsid w:val="00A60B73"/>
    <w:rsid w:val="00A617ED"/>
    <w:rsid w:val="00A70DA1"/>
    <w:rsid w:val="00A72FEC"/>
    <w:rsid w:val="00A740D8"/>
    <w:rsid w:val="00A8235A"/>
    <w:rsid w:val="00A92678"/>
    <w:rsid w:val="00AA54F7"/>
    <w:rsid w:val="00AD1464"/>
    <w:rsid w:val="00AE29AE"/>
    <w:rsid w:val="00AE474F"/>
    <w:rsid w:val="00B03590"/>
    <w:rsid w:val="00B3310A"/>
    <w:rsid w:val="00B44513"/>
    <w:rsid w:val="00B4655E"/>
    <w:rsid w:val="00B47271"/>
    <w:rsid w:val="00B54393"/>
    <w:rsid w:val="00B952EB"/>
    <w:rsid w:val="00BB6771"/>
    <w:rsid w:val="00BB788D"/>
    <w:rsid w:val="00BD1E68"/>
    <w:rsid w:val="00BD2A58"/>
    <w:rsid w:val="00BD5D2D"/>
    <w:rsid w:val="00BE26BB"/>
    <w:rsid w:val="00C02DC4"/>
    <w:rsid w:val="00C04930"/>
    <w:rsid w:val="00C11016"/>
    <w:rsid w:val="00C3291D"/>
    <w:rsid w:val="00C35624"/>
    <w:rsid w:val="00C67873"/>
    <w:rsid w:val="00C74DF8"/>
    <w:rsid w:val="00C76FDC"/>
    <w:rsid w:val="00C774F9"/>
    <w:rsid w:val="00C85E9B"/>
    <w:rsid w:val="00C913A0"/>
    <w:rsid w:val="00CA493D"/>
    <w:rsid w:val="00CC7AFC"/>
    <w:rsid w:val="00CD03EE"/>
    <w:rsid w:val="00CD24A0"/>
    <w:rsid w:val="00CD5AD8"/>
    <w:rsid w:val="00CF2056"/>
    <w:rsid w:val="00CF4DA4"/>
    <w:rsid w:val="00D0069F"/>
    <w:rsid w:val="00D239D4"/>
    <w:rsid w:val="00D3374F"/>
    <w:rsid w:val="00D53D86"/>
    <w:rsid w:val="00D57727"/>
    <w:rsid w:val="00D82ACA"/>
    <w:rsid w:val="00D905E8"/>
    <w:rsid w:val="00D93E77"/>
    <w:rsid w:val="00DC122C"/>
    <w:rsid w:val="00DD401E"/>
    <w:rsid w:val="00DD4868"/>
    <w:rsid w:val="00DE02FE"/>
    <w:rsid w:val="00DE64A5"/>
    <w:rsid w:val="00DF549D"/>
    <w:rsid w:val="00DF7393"/>
    <w:rsid w:val="00E02400"/>
    <w:rsid w:val="00E07D66"/>
    <w:rsid w:val="00E15C40"/>
    <w:rsid w:val="00E257AA"/>
    <w:rsid w:val="00E330EA"/>
    <w:rsid w:val="00E511BA"/>
    <w:rsid w:val="00E56A7E"/>
    <w:rsid w:val="00E7021B"/>
    <w:rsid w:val="00E768AF"/>
    <w:rsid w:val="00EA47E0"/>
    <w:rsid w:val="00EA69BE"/>
    <w:rsid w:val="00EC3B06"/>
    <w:rsid w:val="00ED0460"/>
    <w:rsid w:val="00ED52D9"/>
    <w:rsid w:val="00EE1C69"/>
    <w:rsid w:val="00EE462D"/>
    <w:rsid w:val="00EF4FD1"/>
    <w:rsid w:val="00EF506B"/>
    <w:rsid w:val="00F0243A"/>
    <w:rsid w:val="00F1345C"/>
    <w:rsid w:val="00F13520"/>
    <w:rsid w:val="00F475B5"/>
    <w:rsid w:val="00F646D0"/>
    <w:rsid w:val="00FC1F03"/>
    <w:rsid w:val="00FC49ED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4143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36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B684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F2D88"/>
    <w:pPr>
      <w:spacing w:after="120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2D88"/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30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30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30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30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30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trycja.kalamaja-wesola@umww.pl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CF709-0F57-43B0-8E08-2E1D71C40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listownika MARSZALEK</vt:lpstr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listownika MARSZALEK</dc:title>
  <dc:subject/>
  <dc:creator>Sklepik Katarzyna</dc:creator>
  <cp:keywords/>
  <dc:description/>
  <cp:lastModifiedBy>Kałamaja-Wesoła Patrycja</cp:lastModifiedBy>
  <cp:revision>5</cp:revision>
  <cp:lastPrinted>2026-10-27T08:50:00Z</cp:lastPrinted>
  <dcterms:created xsi:type="dcterms:W3CDTF">2026-05-28T10:56:00Z</dcterms:created>
  <dcterms:modified xsi:type="dcterms:W3CDTF">2026-10-27T08:50:00Z</dcterms:modified>
</cp:coreProperties>
</file>