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0E32A710" w:rsidR="001C218F" w:rsidRPr="00114710" w:rsidRDefault="00811238" w:rsidP="007A4CA7">
      <w:pPr>
        <w:spacing w:line="276" w:lineRule="auto"/>
      </w:pPr>
      <w:r w:rsidRPr="0011471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0CC49BB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14710">
        <w:t>P</w:t>
      </w:r>
      <w:r w:rsidR="0085337D" w:rsidRPr="00114710">
        <w:t xml:space="preserve">oznań, dnia </w:t>
      </w:r>
      <w:r w:rsidR="002425D5" w:rsidRPr="00114710">
        <w:t>2</w:t>
      </w:r>
      <w:r w:rsidR="00EC4169">
        <w:t>7</w:t>
      </w:r>
      <w:r w:rsidR="002425D5" w:rsidRPr="00114710">
        <w:t>.</w:t>
      </w:r>
      <w:r w:rsidR="00EC4169">
        <w:t>10</w:t>
      </w:r>
      <w:r w:rsidR="0085337D" w:rsidRPr="00114710">
        <w:t>.202</w:t>
      </w:r>
      <w:r w:rsidR="002458D6" w:rsidRPr="00114710">
        <w:t>6</w:t>
      </w:r>
      <w:r w:rsidR="0085337D" w:rsidRPr="00114710">
        <w:t xml:space="preserve"> r.</w:t>
      </w:r>
      <w:r w:rsidR="00550265" w:rsidRPr="00114710">
        <w:t xml:space="preserve"> </w:t>
      </w:r>
    </w:p>
    <w:p w14:paraId="6435A36B" w14:textId="1D08286F" w:rsidR="001C218F" w:rsidRPr="00114710" w:rsidRDefault="00AA56AE" w:rsidP="007A4CA7">
      <w:pPr>
        <w:spacing w:line="276" w:lineRule="auto"/>
      </w:pPr>
      <w:r w:rsidRPr="00114710">
        <w:rPr>
          <w:sz w:val="20"/>
        </w:rPr>
        <w:t>za dowodem doręczenia</w:t>
      </w:r>
    </w:p>
    <w:p w14:paraId="4B4756D1" w14:textId="77777777" w:rsidR="00D57727" w:rsidRPr="00114710" w:rsidRDefault="00D57727" w:rsidP="007A4CA7">
      <w:pPr>
        <w:spacing w:line="276" w:lineRule="auto"/>
        <w:ind w:firstLine="993"/>
      </w:pPr>
    </w:p>
    <w:p w14:paraId="0251FC1E" w14:textId="77777777" w:rsidR="00D57727" w:rsidRPr="00114710" w:rsidRDefault="00D57727" w:rsidP="007A4CA7">
      <w:pPr>
        <w:spacing w:line="276" w:lineRule="auto"/>
        <w:ind w:firstLine="993"/>
        <w:rPr>
          <w:sz w:val="6"/>
          <w:szCs w:val="18"/>
        </w:rPr>
      </w:pPr>
    </w:p>
    <w:p w14:paraId="5FD4BB28" w14:textId="46AA9436" w:rsidR="00D57727" w:rsidRPr="00114710" w:rsidRDefault="00876446" w:rsidP="007A4CA7">
      <w:pPr>
        <w:spacing w:line="276" w:lineRule="auto"/>
        <w:rPr>
          <w:sz w:val="28"/>
        </w:rPr>
      </w:pPr>
      <w:r w:rsidRPr="00114710">
        <w:t>DSK-III.7030.1.</w:t>
      </w:r>
      <w:r w:rsidR="006847F9" w:rsidRPr="00114710">
        <w:t>18</w:t>
      </w:r>
      <w:r w:rsidRPr="00114710">
        <w:t>.202</w:t>
      </w:r>
      <w:r w:rsidR="003E27D8" w:rsidRPr="00114710">
        <w:t>6</w:t>
      </w:r>
    </w:p>
    <w:p w14:paraId="7A6DB813" w14:textId="77777777" w:rsidR="00D57727" w:rsidRPr="00114710" w:rsidRDefault="00D57727" w:rsidP="007A4CA7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114710" w:rsidRDefault="00322974" w:rsidP="007A4CA7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114710">
        <w:rPr>
          <w:rFonts w:cstheme="minorHAnsi"/>
          <w:b/>
        </w:rPr>
        <w:t>ZAWIADOMIENIE</w:t>
      </w:r>
    </w:p>
    <w:p w14:paraId="2CC8869F" w14:textId="0234714C" w:rsidR="00A72FEC" w:rsidRPr="00114710" w:rsidRDefault="00A92678" w:rsidP="007A4CA7">
      <w:pPr>
        <w:spacing w:line="276" w:lineRule="auto"/>
        <w:rPr>
          <w:rFonts w:cstheme="minorHAnsi"/>
        </w:rPr>
      </w:pPr>
      <w:r w:rsidRPr="00114710">
        <w:rPr>
          <w:rFonts w:cstheme="minorHAnsi"/>
        </w:rPr>
        <w:t xml:space="preserve">Na podstawie </w:t>
      </w:r>
      <w:r w:rsidR="009F5CE4" w:rsidRPr="00114710">
        <w:rPr>
          <w:rFonts w:cstheme="minorHAnsi"/>
        </w:rPr>
        <w:t xml:space="preserve">art. </w:t>
      </w:r>
      <w:r w:rsidRPr="00114710">
        <w:rPr>
          <w:rFonts w:cstheme="minorHAnsi"/>
        </w:rPr>
        <w:t>77</w:t>
      </w:r>
      <w:r w:rsidR="00A72FEC" w:rsidRPr="00114710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114710">
        <w:rPr>
          <w:rFonts w:cstheme="minorHAnsi"/>
        </w:rPr>
        <w:br/>
      </w:r>
      <w:r w:rsidR="00A72FEC" w:rsidRPr="00114710">
        <w:rPr>
          <w:rFonts w:cstheme="minorHAnsi"/>
        </w:rPr>
        <w:t>o ocenach oddziaływania na środowisko (tekst jednolity: Dz. U. z 202</w:t>
      </w:r>
      <w:r w:rsidR="003D46D9" w:rsidRPr="00114710">
        <w:rPr>
          <w:rFonts w:cstheme="minorHAnsi"/>
        </w:rPr>
        <w:t>6</w:t>
      </w:r>
      <w:r w:rsidR="00A72FEC" w:rsidRPr="00114710">
        <w:rPr>
          <w:rFonts w:cstheme="minorHAnsi"/>
        </w:rPr>
        <w:t xml:space="preserve"> r.</w:t>
      </w:r>
      <w:r w:rsidR="003D46D9" w:rsidRPr="00114710">
        <w:rPr>
          <w:rFonts w:cstheme="minorHAnsi"/>
        </w:rPr>
        <w:t>,</w:t>
      </w:r>
      <w:r w:rsidR="00A72FEC" w:rsidRPr="00114710">
        <w:rPr>
          <w:rFonts w:cstheme="minorHAnsi"/>
        </w:rPr>
        <w:t xml:space="preserve"> poz. </w:t>
      </w:r>
      <w:r w:rsidR="003D46D9" w:rsidRPr="00114710">
        <w:rPr>
          <w:rFonts w:cstheme="minorHAnsi"/>
        </w:rPr>
        <w:t>670</w:t>
      </w:r>
      <w:r w:rsidR="00EC4169">
        <w:rPr>
          <w:rFonts w:cstheme="minorHAnsi"/>
        </w:rPr>
        <w:t xml:space="preserve"> ze zm.</w:t>
      </w:r>
      <w:r w:rsidR="00A72FEC" w:rsidRPr="00114710">
        <w:rPr>
          <w:rFonts w:cstheme="minorHAnsi"/>
        </w:rPr>
        <w:t xml:space="preserve">), </w:t>
      </w:r>
      <w:r w:rsidR="009F5CE4" w:rsidRPr="00114710">
        <w:rPr>
          <w:rFonts w:cstheme="minorHAnsi"/>
        </w:rPr>
        <w:br/>
      </w:r>
      <w:r w:rsidR="00A72FEC" w:rsidRPr="00114710">
        <w:rPr>
          <w:rFonts w:cstheme="minorHAnsi"/>
        </w:rPr>
        <w:t>w związku z art. </w:t>
      </w:r>
      <w:r w:rsidR="00824C14" w:rsidRPr="00114710">
        <w:rPr>
          <w:rFonts w:cstheme="minorHAnsi"/>
        </w:rPr>
        <w:t xml:space="preserve">378 ust. 2a </w:t>
      </w:r>
      <w:r w:rsidR="00876446" w:rsidRPr="00114710">
        <w:rPr>
          <w:rFonts w:cstheme="minorHAnsi"/>
        </w:rPr>
        <w:t>pkt 2</w:t>
      </w:r>
      <w:r w:rsidR="00A72FEC" w:rsidRPr="00114710">
        <w:rPr>
          <w:rFonts w:cstheme="minorHAnsi"/>
        </w:rPr>
        <w:t xml:space="preserve"> ustawy z dnia 27 kwietnia 2001 r. – Prawo ochrony środowiska (tekst jednolity: Dz. U. z 202</w:t>
      </w:r>
      <w:r w:rsidR="005B6D2F" w:rsidRPr="00114710">
        <w:rPr>
          <w:rFonts w:cstheme="minorHAnsi"/>
        </w:rPr>
        <w:t>5</w:t>
      </w:r>
      <w:r w:rsidR="00A72FEC" w:rsidRPr="00114710">
        <w:rPr>
          <w:rFonts w:cstheme="minorHAnsi"/>
        </w:rPr>
        <w:t xml:space="preserve"> r.</w:t>
      </w:r>
      <w:r w:rsidR="003D46D9" w:rsidRPr="00114710">
        <w:rPr>
          <w:rFonts w:cstheme="minorHAnsi"/>
        </w:rPr>
        <w:t>,</w:t>
      </w:r>
      <w:r w:rsidR="00A72FEC" w:rsidRPr="00114710">
        <w:rPr>
          <w:rFonts w:cstheme="minorHAnsi"/>
        </w:rPr>
        <w:t xml:space="preserve"> poz. </w:t>
      </w:r>
      <w:r w:rsidR="005B6D2F" w:rsidRPr="00114710">
        <w:rPr>
          <w:rFonts w:cstheme="minorHAnsi"/>
        </w:rPr>
        <w:t>647</w:t>
      </w:r>
      <w:r w:rsidR="00A72FEC" w:rsidRPr="00114710">
        <w:rPr>
          <w:rFonts w:cstheme="minorHAnsi"/>
        </w:rPr>
        <w:t xml:space="preserve"> ze zm.) oraz art. 36</w:t>
      </w:r>
      <w:r w:rsidR="00876446" w:rsidRPr="00114710">
        <w:rPr>
          <w:rFonts w:cstheme="minorHAnsi"/>
        </w:rPr>
        <w:t xml:space="preserve"> </w:t>
      </w:r>
      <w:r w:rsidR="00A72FEC" w:rsidRPr="00114710">
        <w:rPr>
          <w:rFonts w:cstheme="minorHAnsi"/>
        </w:rPr>
        <w:t xml:space="preserve">ustawy z dnia </w:t>
      </w:r>
      <w:r w:rsidR="00AC5C14" w:rsidRPr="00114710">
        <w:rPr>
          <w:rFonts w:cstheme="minorHAnsi"/>
        </w:rPr>
        <w:br/>
      </w:r>
      <w:r w:rsidR="00A72FEC" w:rsidRPr="00114710">
        <w:rPr>
          <w:rFonts w:cstheme="minorHAnsi"/>
        </w:rPr>
        <w:t>14 czerwca 1960 r. – Kodeks postępowania administracyjnego (tekst jednolity: Dz. U. z 202</w:t>
      </w:r>
      <w:r w:rsidR="0039654E" w:rsidRPr="00114710">
        <w:rPr>
          <w:rFonts w:cstheme="minorHAnsi"/>
        </w:rPr>
        <w:t>5</w:t>
      </w:r>
      <w:r w:rsidR="00A72FEC" w:rsidRPr="00114710">
        <w:rPr>
          <w:rFonts w:cstheme="minorHAnsi"/>
        </w:rPr>
        <w:t xml:space="preserve"> r.</w:t>
      </w:r>
      <w:r w:rsidR="00353DC3" w:rsidRPr="00114710">
        <w:rPr>
          <w:rFonts w:cstheme="minorHAnsi"/>
        </w:rPr>
        <w:t>,</w:t>
      </w:r>
      <w:r w:rsidR="00A72FEC" w:rsidRPr="00114710">
        <w:rPr>
          <w:rFonts w:cstheme="minorHAnsi"/>
        </w:rPr>
        <w:t xml:space="preserve"> poz. </w:t>
      </w:r>
      <w:r w:rsidR="0039654E" w:rsidRPr="00114710">
        <w:rPr>
          <w:rFonts w:cstheme="minorHAnsi"/>
        </w:rPr>
        <w:t>1691</w:t>
      </w:r>
      <w:r w:rsidR="00A72FEC" w:rsidRPr="00114710">
        <w:rPr>
          <w:rFonts w:cstheme="minorHAnsi"/>
        </w:rPr>
        <w:t>)</w:t>
      </w:r>
    </w:p>
    <w:p w14:paraId="23E15B9A" w14:textId="7B98971E" w:rsidR="00A72FEC" w:rsidRPr="00114710" w:rsidRDefault="00A72FEC" w:rsidP="007A4CA7">
      <w:pPr>
        <w:spacing w:before="360" w:after="360" w:line="276" w:lineRule="auto"/>
        <w:rPr>
          <w:rFonts w:cstheme="minorHAnsi"/>
          <w:b/>
        </w:rPr>
      </w:pPr>
      <w:r w:rsidRPr="00114710">
        <w:rPr>
          <w:rFonts w:cstheme="minorHAnsi"/>
          <w:b/>
        </w:rPr>
        <w:t>INFORMUJĘ</w:t>
      </w:r>
    </w:p>
    <w:p w14:paraId="1783F49F" w14:textId="57AE2E44" w:rsidR="00A72FEC" w:rsidRPr="00114710" w:rsidRDefault="00753F6D" w:rsidP="007A4CA7">
      <w:pPr>
        <w:spacing w:line="276" w:lineRule="auto"/>
        <w:rPr>
          <w:rFonts w:cstheme="minorHAnsi"/>
        </w:rPr>
      </w:pPr>
      <w:r w:rsidRPr="00114710">
        <w:rPr>
          <w:rFonts w:cstheme="minorHAnsi"/>
        </w:rPr>
        <w:t>że opinia</w:t>
      </w:r>
      <w:r w:rsidR="00C11016" w:rsidRPr="00114710">
        <w:rPr>
          <w:rFonts w:cstheme="minorHAnsi"/>
        </w:rPr>
        <w:t xml:space="preserve"> przed wydaniem decyzji o środowiskowych uwarunkowaniach </w:t>
      </w:r>
      <w:r w:rsidR="00C35624" w:rsidRPr="00114710">
        <w:rPr>
          <w:rFonts w:cstheme="minorHAnsi"/>
        </w:rPr>
        <w:t xml:space="preserve">dla planowanego przedsięwzięcia </w:t>
      </w:r>
      <w:r w:rsidR="00C11016" w:rsidRPr="00114710">
        <w:rPr>
          <w:rFonts w:cstheme="minorHAnsi"/>
        </w:rPr>
        <w:t>mogącego</w:t>
      </w:r>
      <w:r w:rsidR="00C35624" w:rsidRPr="00114710">
        <w:rPr>
          <w:rFonts w:cstheme="minorHAnsi"/>
        </w:rPr>
        <w:t xml:space="preserve"> znacząco oddziaływać na środowisko</w:t>
      </w:r>
      <w:r w:rsidR="00C11016" w:rsidRPr="00114710">
        <w:rPr>
          <w:rFonts w:cstheme="minorHAnsi"/>
        </w:rPr>
        <w:t xml:space="preserve"> polegającego </w:t>
      </w:r>
      <w:r w:rsidR="00C35624" w:rsidRPr="00114710">
        <w:rPr>
          <w:rFonts w:cstheme="minorHAnsi"/>
        </w:rPr>
        <w:t>na</w:t>
      </w:r>
      <w:r w:rsidR="00BE499A" w:rsidRPr="00114710">
        <w:rPr>
          <w:rFonts w:cstheme="minorHAnsi"/>
        </w:rPr>
        <w:t xml:space="preserve"> </w:t>
      </w:r>
      <w:r w:rsidR="003621CE" w:rsidRPr="00114710">
        <w:rPr>
          <w:rFonts w:cstheme="minorHAnsi"/>
        </w:rPr>
        <w:t xml:space="preserve">budowie </w:t>
      </w:r>
      <w:r w:rsidR="003E22BA" w:rsidRPr="00114710">
        <w:rPr>
          <w:rFonts w:cstheme="minorHAnsi"/>
        </w:rPr>
        <w:t xml:space="preserve">trzech budynków inwentarskich (kurników) do chowu brojlerów kurzych w ilości 1774,08 DJP wraz z infrastrukturą towarzyszącą techniczną, w tym stacją uzdatniania wody, zbiornikami na gaz płynny oraz wykonaniem studni głębinowej i poborem wody ze studni na cele pitne, socjalne, pojenia ptaków i p.poż. na działce o nr ewid. 212, obręb Tłukawy, gm. Ryczywół </w:t>
      </w:r>
      <w:r w:rsidR="003E22BA" w:rsidRPr="00114710">
        <w:rPr>
          <w:rFonts w:cstheme="minorHAnsi"/>
        </w:rPr>
        <w:br/>
      </w:r>
      <w:r w:rsidR="00A72FEC" w:rsidRPr="00114710">
        <w:rPr>
          <w:rFonts w:cstheme="minorHAnsi"/>
        </w:rPr>
        <w:t xml:space="preserve">– nie zostanie wydana w </w:t>
      </w:r>
      <w:r w:rsidR="002425D5" w:rsidRPr="00114710">
        <w:rPr>
          <w:rFonts w:cstheme="minorHAnsi"/>
        </w:rPr>
        <w:t>wyznaczonym</w:t>
      </w:r>
      <w:r w:rsidR="00A72FEC" w:rsidRPr="00114710">
        <w:rPr>
          <w:rFonts w:cstheme="minorHAnsi"/>
        </w:rPr>
        <w:t xml:space="preserve"> terminie, ze względu na konieczność przeprowadzenia postępowania wyjaśniającego.</w:t>
      </w:r>
    </w:p>
    <w:p w14:paraId="5112559B" w14:textId="0176E77E" w:rsidR="00A72FEC" w:rsidRPr="00114710" w:rsidRDefault="00A72FEC" w:rsidP="007A4CA7">
      <w:pPr>
        <w:spacing w:after="120" w:line="276" w:lineRule="auto"/>
        <w:rPr>
          <w:rFonts w:cstheme="minorHAnsi"/>
        </w:rPr>
      </w:pPr>
      <w:r w:rsidRPr="00114710">
        <w:rPr>
          <w:rFonts w:cstheme="minorHAnsi"/>
        </w:rPr>
        <w:t>Wobec powyższego, wyznaczam nowy termin wyda</w:t>
      </w:r>
      <w:r w:rsidR="00444E6D" w:rsidRPr="00114710">
        <w:rPr>
          <w:rFonts w:cstheme="minorHAnsi"/>
        </w:rPr>
        <w:t>nia opinii do dnia</w:t>
      </w:r>
      <w:r w:rsidR="00BE499A" w:rsidRPr="00114710">
        <w:rPr>
          <w:rFonts w:cstheme="minorHAnsi"/>
        </w:rPr>
        <w:t xml:space="preserve"> </w:t>
      </w:r>
      <w:r w:rsidR="002425D5" w:rsidRPr="00114710">
        <w:rPr>
          <w:rFonts w:cstheme="minorHAnsi"/>
          <w:b/>
          <w:bCs/>
        </w:rPr>
        <w:t>3</w:t>
      </w:r>
      <w:r w:rsidR="001562A2">
        <w:rPr>
          <w:rFonts w:cstheme="minorHAnsi"/>
          <w:b/>
        </w:rPr>
        <w:t>0</w:t>
      </w:r>
      <w:r w:rsidR="002C1C3A" w:rsidRPr="00114710">
        <w:rPr>
          <w:rFonts w:cstheme="minorHAnsi"/>
          <w:b/>
        </w:rPr>
        <w:t>.</w:t>
      </w:r>
      <w:r w:rsidR="001562A2">
        <w:rPr>
          <w:rFonts w:cstheme="minorHAnsi"/>
          <w:b/>
        </w:rPr>
        <w:t>12</w:t>
      </w:r>
      <w:r w:rsidR="00BE499A" w:rsidRPr="00114710">
        <w:rPr>
          <w:rFonts w:cstheme="minorHAnsi"/>
          <w:b/>
        </w:rPr>
        <w:t>.202</w:t>
      </w:r>
      <w:r w:rsidR="00CF0B5A" w:rsidRPr="00114710">
        <w:rPr>
          <w:rFonts w:cstheme="minorHAnsi"/>
          <w:b/>
        </w:rPr>
        <w:t>6</w:t>
      </w:r>
      <w:r w:rsidR="00BE499A" w:rsidRPr="00114710">
        <w:rPr>
          <w:rFonts w:cstheme="minorHAnsi"/>
          <w:b/>
        </w:rPr>
        <w:t xml:space="preserve"> r.</w:t>
      </w:r>
    </w:p>
    <w:p w14:paraId="476B0D6D" w14:textId="0AD9A779" w:rsidR="00A72FEC" w:rsidRPr="00114710" w:rsidRDefault="00A72FEC" w:rsidP="007A4CA7">
      <w:pPr>
        <w:spacing w:line="276" w:lineRule="auto"/>
        <w:rPr>
          <w:rFonts w:cstheme="minorHAnsi"/>
        </w:rPr>
      </w:pPr>
      <w:r w:rsidRPr="00114710">
        <w:rPr>
          <w:rFonts w:cstheme="minorHAnsi"/>
        </w:rPr>
        <w:t>Stron</w:t>
      </w:r>
      <w:r w:rsidR="00BC0A1A" w:rsidRPr="00114710">
        <w:rPr>
          <w:rFonts w:cstheme="minorHAnsi"/>
        </w:rPr>
        <w:t xml:space="preserve">om </w:t>
      </w:r>
      <w:r w:rsidRPr="00114710">
        <w:rPr>
          <w:rFonts w:cstheme="minorHAnsi"/>
        </w:rPr>
        <w:t xml:space="preserve">służy prawo wniesienia ponaglenia do </w:t>
      </w:r>
      <w:r w:rsidR="009C48C6" w:rsidRPr="00114710">
        <w:rPr>
          <w:rFonts w:cstheme="minorHAnsi"/>
        </w:rPr>
        <w:t xml:space="preserve">Samorządowego Kolegium Odwoławczego </w:t>
      </w:r>
      <w:r w:rsidR="009C48C6" w:rsidRPr="00114710">
        <w:rPr>
          <w:rFonts w:cstheme="minorHAnsi"/>
        </w:rPr>
        <w:br/>
        <w:t>w Poznaniu</w:t>
      </w:r>
      <w:r w:rsidRPr="00114710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14710" w:rsidRDefault="00A72FEC" w:rsidP="007A4CA7">
      <w:pPr>
        <w:pStyle w:val="Akapitzlist"/>
        <w:numPr>
          <w:ilvl w:val="0"/>
          <w:numId w:val="6"/>
        </w:numPr>
        <w:spacing w:line="276" w:lineRule="auto"/>
        <w:ind w:left="0" w:firstLine="0"/>
        <w:rPr>
          <w:rFonts w:cstheme="minorHAnsi"/>
        </w:rPr>
      </w:pPr>
      <w:r w:rsidRPr="00114710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14710">
        <w:rPr>
          <w:rFonts w:cstheme="minorHAnsi"/>
        </w:rPr>
        <w:t>rminie wskazanym zgodnie z art. </w:t>
      </w:r>
      <w:r w:rsidRPr="00114710">
        <w:rPr>
          <w:rFonts w:cstheme="minorHAnsi"/>
        </w:rPr>
        <w:t>36 § 1 Kodeksu (bezczynność);</w:t>
      </w:r>
    </w:p>
    <w:p w14:paraId="5B1B62EC" w14:textId="7A046E0A" w:rsidR="00A72FEC" w:rsidRPr="00114710" w:rsidRDefault="00A72FEC" w:rsidP="007A4CA7">
      <w:pPr>
        <w:pStyle w:val="Akapitzlist"/>
        <w:numPr>
          <w:ilvl w:val="0"/>
          <w:numId w:val="6"/>
        </w:numPr>
        <w:spacing w:after="120" w:line="276" w:lineRule="auto"/>
        <w:ind w:left="0" w:firstLine="0"/>
        <w:contextualSpacing w:val="0"/>
        <w:rPr>
          <w:rFonts w:cstheme="minorHAnsi"/>
        </w:rPr>
      </w:pPr>
      <w:r w:rsidRPr="00114710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114710" w:rsidRDefault="00E15C40" w:rsidP="007A4CA7">
      <w:pPr>
        <w:spacing w:line="276" w:lineRule="auto"/>
        <w:rPr>
          <w:rFonts w:cstheme="minorHAnsi"/>
        </w:rPr>
      </w:pPr>
      <w:r w:rsidRPr="00114710">
        <w:rPr>
          <w:rFonts w:cstheme="minorHAnsi"/>
          <w:b/>
        </w:rPr>
        <w:t>UWAGA:</w:t>
      </w:r>
      <w:r w:rsidRPr="00114710">
        <w:rPr>
          <w:rFonts w:cstheme="minorHAnsi"/>
        </w:rPr>
        <w:t xml:space="preserve"> W piśmie stanowiącym odpowiedź na niniejsze zawiadomienie należy podać znak sprawy.</w:t>
      </w:r>
    </w:p>
    <w:p w14:paraId="0738AFBD" w14:textId="6B7B2199" w:rsidR="002C609A" w:rsidRPr="00114710" w:rsidRDefault="00D20205" w:rsidP="007A4CA7">
      <w:pPr>
        <w:spacing w:before="240" w:line="276" w:lineRule="auto"/>
        <w:rPr>
          <w:rFonts w:cstheme="minorHAnsi"/>
        </w:rPr>
      </w:pPr>
      <w:r w:rsidRPr="00114710">
        <w:rPr>
          <w:rFonts w:ascii="Calibri" w:eastAsia="Calibri" w:hAnsi="Calibri" w:cs="Calibri"/>
          <w:bCs/>
          <w:i/>
        </w:rPr>
        <w:t>z up. Marszałka Województwa</w:t>
      </w:r>
      <w:r w:rsidRPr="00114710">
        <w:rPr>
          <w:rFonts w:ascii="Calibri" w:eastAsia="Calibri" w:hAnsi="Calibri" w:cs="Calibri"/>
          <w:bCs/>
          <w:i/>
        </w:rPr>
        <w:br/>
        <w:t>Agnieszka Lewicka</w:t>
      </w:r>
      <w:r w:rsidRPr="00114710">
        <w:rPr>
          <w:rFonts w:ascii="Calibri" w:eastAsia="Calibri" w:hAnsi="Calibri" w:cs="Calibri"/>
        </w:rPr>
        <w:br/>
      </w:r>
      <w:r w:rsidRPr="00114710">
        <w:rPr>
          <w:rFonts w:ascii="Calibri" w:eastAsia="Calibri" w:hAnsi="Calibri" w:cs="Calibri"/>
          <w:bCs/>
          <w:i/>
        </w:rPr>
        <w:t xml:space="preserve">Zastępca Dyrektora Departamentu </w:t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</w:r>
      <w:r w:rsidRPr="00114710">
        <w:rPr>
          <w:rFonts w:ascii="Calibri" w:eastAsia="Calibri" w:hAnsi="Calibri" w:cs="Calibri"/>
          <w:bCs/>
          <w:i/>
        </w:rPr>
        <w:tab/>
        <w:t xml:space="preserve">        </w:t>
      </w:r>
      <w:r w:rsidRPr="00114710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114710">
        <w:rPr>
          <w:rFonts w:ascii="Calibri" w:eastAsia="Calibri" w:hAnsi="Calibri" w:cs="Calibri"/>
          <w:bCs/>
        </w:rPr>
        <w:t xml:space="preserve">      </w:t>
      </w:r>
      <w:r w:rsidRPr="00114710">
        <w:rPr>
          <w:rFonts w:ascii="Calibri" w:eastAsia="Calibri" w:hAnsi="Calibri" w:cs="Calibri"/>
          <w:bCs/>
        </w:rPr>
        <w:tab/>
      </w:r>
      <w:r w:rsidRPr="00114710">
        <w:rPr>
          <w:rFonts w:ascii="Calibri" w:eastAsia="Calibri" w:hAnsi="Calibri" w:cs="Calibri"/>
          <w:bCs/>
        </w:rPr>
        <w:tab/>
      </w:r>
      <w:r w:rsidRPr="00114710">
        <w:rPr>
          <w:rFonts w:ascii="Calibri" w:eastAsia="Calibri" w:hAnsi="Calibri" w:cs="Calibri"/>
          <w:bCs/>
        </w:rPr>
        <w:tab/>
      </w:r>
      <w:r w:rsidRPr="00114710">
        <w:rPr>
          <w:rFonts w:ascii="Calibri" w:eastAsia="Calibri" w:hAnsi="Calibri" w:cs="Calibri"/>
          <w:bCs/>
        </w:rPr>
        <w:tab/>
      </w:r>
      <w:r w:rsidRPr="00114710">
        <w:rPr>
          <w:rFonts w:ascii="Calibri" w:eastAsia="Calibri" w:hAnsi="Calibri" w:cs="Calibri"/>
          <w:bCs/>
        </w:rPr>
        <w:tab/>
      </w:r>
      <w:r w:rsidRPr="00114710">
        <w:rPr>
          <w:rFonts w:ascii="Calibri" w:eastAsia="Calibri" w:hAnsi="Calibri" w:cs="Calibri"/>
          <w:bCs/>
        </w:rPr>
        <w:tab/>
      </w:r>
    </w:p>
    <w:p w14:paraId="320085C7" w14:textId="77777777" w:rsidR="007A4CA7" w:rsidRPr="00114710" w:rsidRDefault="007A4CA7" w:rsidP="007A4CA7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2B60F94E" w14:textId="77777777" w:rsidR="007A4CA7" w:rsidRPr="00114710" w:rsidRDefault="007A4CA7" w:rsidP="007A4CA7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76D4C2A6" w14:textId="5918E6F4" w:rsidR="005820FA" w:rsidRPr="00114710" w:rsidRDefault="005820FA" w:rsidP="007A4CA7">
      <w:pPr>
        <w:spacing w:line="276" w:lineRule="auto"/>
        <w:ind w:right="567"/>
        <w:rPr>
          <w:rFonts w:cstheme="minorHAnsi"/>
          <w:sz w:val="20"/>
          <w:szCs w:val="22"/>
        </w:rPr>
      </w:pPr>
      <w:r w:rsidRPr="00114710">
        <w:rPr>
          <w:rFonts w:cstheme="minorHAnsi"/>
          <w:sz w:val="20"/>
          <w:szCs w:val="22"/>
        </w:rPr>
        <w:lastRenderedPageBreak/>
        <w:t>Otrzymują:</w:t>
      </w:r>
    </w:p>
    <w:p w14:paraId="713D0593" w14:textId="09AE2FF6" w:rsidR="00322974" w:rsidRPr="00114710" w:rsidRDefault="00CA087B" w:rsidP="008E0994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14710">
        <w:rPr>
          <w:rFonts w:cstheme="minorHAnsi"/>
          <w:bCs/>
          <w:sz w:val="20"/>
          <w:szCs w:val="22"/>
        </w:rPr>
        <w:t>Wójt Gminy Ryczywół</w:t>
      </w:r>
      <w:r w:rsidR="00D240B0" w:rsidRPr="00114710">
        <w:rPr>
          <w:rFonts w:cstheme="minorHAnsi"/>
          <w:bCs/>
          <w:sz w:val="20"/>
          <w:szCs w:val="22"/>
        </w:rPr>
        <w:t xml:space="preserve"> (</w:t>
      </w:r>
      <w:r w:rsidR="002425D5" w:rsidRPr="00114710">
        <w:rPr>
          <w:rFonts w:cstheme="minorHAnsi"/>
          <w:bCs/>
          <w:sz w:val="20"/>
          <w:szCs w:val="22"/>
        </w:rPr>
        <w:t>e-Doręczenia)</w:t>
      </w:r>
    </w:p>
    <w:p w14:paraId="4A301AC9" w14:textId="7217FBF0" w:rsidR="00653661" w:rsidRPr="00114710" w:rsidRDefault="001C4AB9" w:rsidP="008E0994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14710">
        <w:rPr>
          <w:rFonts w:cstheme="minorHAnsi"/>
          <w:bCs/>
          <w:sz w:val="20"/>
          <w:szCs w:val="22"/>
        </w:rPr>
        <w:t>Aleksandra Berg</w:t>
      </w:r>
      <w:r w:rsidR="00C53A8B" w:rsidRPr="00114710">
        <w:rPr>
          <w:rFonts w:cstheme="minorHAnsi"/>
          <w:bCs/>
          <w:sz w:val="20"/>
          <w:szCs w:val="22"/>
        </w:rPr>
        <w:t xml:space="preserve"> </w:t>
      </w:r>
      <w:r w:rsidR="00C14FC7" w:rsidRPr="00114710">
        <w:rPr>
          <w:rFonts w:cstheme="minorHAnsi"/>
          <w:bCs/>
          <w:sz w:val="20"/>
          <w:szCs w:val="22"/>
        </w:rPr>
        <w:t>–</w:t>
      </w:r>
      <w:r w:rsidR="00C53A8B" w:rsidRPr="00114710">
        <w:rPr>
          <w:rFonts w:cstheme="minorHAnsi"/>
          <w:bCs/>
          <w:sz w:val="20"/>
          <w:szCs w:val="22"/>
        </w:rPr>
        <w:t xml:space="preserve"> pełnomocnik</w:t>
      </w:r>
    </w:p>
    <w:p w14:paraId="57CF8536" w14:textId="7482B5B2" w:rsidR="00805E2E" w:rsidRPr="00114710" w:rsidRDefault="00A048F3" w:rsidP="008E0994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14710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114710" w:rsidRDefault="005820FA" w:rsidP="008E0994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114710">
        <w:rPr>
          <w:sz w:val="20"/>
          <w:szCs w:val="22"/>
        </w:rPr>
        <w:t>Aa</w:t>
      </w:r>
    </w:p>
    <w:p w14:paraId="4862990B" w14:textId="7E1CE1D5" w:rsidR="005820FA" w:rsidRPr="00114710" w:rsidRDefault="005820FA" w:rsidP="007A4CA7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114710" w:rsidRDefault="00220FDC" w:rsidP="007A4CA7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114710" w:rsidRDefault="00ED52D9" w:rsidP="007A4CA7">
      <w:pPr>
        <w:spacing w:line="276" w:lineRule="auto"/>
        <w:rPr>
          <w:rFonts w:cstheme="minorHAnsi"/>
          <w:sz w:val="20"/>
          <w:szCs w:val="22"/>
        </w:rPr>
      </w:pPr>
      <w:r w:rsidRPr="00114710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114710" w:rsidRDefault="005E3678" w:rsidP="007A4CA7">
      <w:pPr>
        <w:spacing w:line="276" w:lineRule="auto"/>
        <w:rPr>
          <w:rFonts w:cstheme="minorHAnsi"/>
          <w:sz w:val="20"/>
          <w:szCs w:val="22"/>
        </w:rPr>
      </w:pPr>
      <w:r w:rsidRPr="00114710">
        <w:rPr>
          <w:rFonts w:cstheme="minorHAnsi"/>
          <w:sz w:val="20"/>
          <w:szCs w:val="22"/>
        </w:rPr>
        <w:t>Wojciech Szaniecki</w:t>
      </w:r>
    </w:p>
    <w:p w14:paraId="34C18CDA" w14:textId="77777777" w:rsidR="00937340" w:rsidRPr="00114710" w:rsidRDefault="00937340" w:rsidP="007A4CA7">
      <w:pPr>
        <w:spacing w:line="276" w:lineRule="auto"/>
        <w:rPr>
          <w:rFonts w:cstheme="minorHAnsi"/>
          <w:sz w:val="20"/>
          <w:szCs w:val="20"/>
        </w:rPr>
      </w:pPr>
      <w:r w:rsidRPr="00114710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Pr="00114710" w:rsidRDefault="00937340" w:rsidP="007A4CA7">
      <w:pPr>
        <w:spacing w:line="276" w:lineRule="auto"/>
        <w:rPr>
          <w:rFonts w:cstheme="minorHAnsi"/>
          <w:sz w:val="22"/>
          <w:szCs w:val="22"/>
        </w:rPr>
      </w:pPr>
      <w:r w:rsidRPr="00114710">
        <w:rPr>
          <w:rFonts w:cstheme="minorHAnsi"/>
          <w:sz w:val="20"/>
          <w:szCs w:val="20"/>
        </w:rPr>
        <w:t>e-mail: Wojciech.Szaniecki@umww.pl</w:t>
      </w:r>
    </w:p>
    <w:p w14:paraId="3E3E6725" w14:textId="7B07D453" w:rsidR="00ED52D9" w:rsidRPr="00114710" w:rsidRDefault="00ED52D9" w:rsidP="007A4CA7">
      <w:pPr>
        <w:spacing w:line="276" w:lineRule="auto"/>
        <w:ind w:firstLine="993"/>
        <w:rPr>
          <w:lang w:val="de-DE"/>
        </w:rPr>
      </w:pPr>
    </w:p>
    <w:p w14:paraId="449B5972" w14:textId="5C6213AE" w:rsidR="007B70D3" w:rsidRPr="00114710" w:rsidRDefault="007B70D3" w:rsidP="007A4CA7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7FB4B1C4" w:rsidR="007B70D3" w:rsidRPr="00114710" w:rsidRDefault="00B4742B" w:rsidP="007A4CA7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  <w:r w:rsidRPr="00114710">
        <w:rPr>
          <w:rFonts w:cstheme="minorHAnsi"/>
          <w:bCs/>
          <w:szCs w:val="22"/>
        </w:rPr>
        <w:t xml:space="preserve">Data udostępnienia niniejszego zawiadomienia w Biuletynie Informacji Publicznej Urzędu Marszałkowskiego Województwa Wielkopolskiego w Poznaniu – </w:t>
      </w:r>
      <w:r w:rsidR="001562A2">
        <w:rPr>
          <w:rFonts w:cstheme="minorHAnsi"/>
          <w:bCs/>
          <w:szCs w:val="22"/>
        </w:rPr>
        <w:t>29</w:t>
      </w:r>
      <w:r w:rsidRPr="00114710">
        <w:rPr>
          <w:rFonts w:cstheme="minorHAnsi"/>
          <w:bCs/>
          <w:szCs w:val="22"/>
        </w:rPr>
        <w:t>.</w:t>
      </w:r>
      <w:r w:rsidR="001562A2">
        <w:rPr>
          <w:rFonts w:cstheme="minorHAnsi"/>
          <w:bCs/>
          <w:szCs w:val="22"/>
        </w:rPr>
        <w:t>10</w:t>
      </w:r>
      <w:r w:rsidRPr="00114710">
        <w:rPr>
          <w:rFonts w:cstheme="minorHAnsi"/>
          <w:bCs/>
          <w:szCs w:val="22"/>
        </w:rPr>
        <w:t>.2026 r.</w:t>
      </w:r>
    </w:p>
    <w:p w14:paraId="306C0E86" w14:textId="77777777" w:rsidR="007B70D3" w:rsidRDefault="007B70D3" w:rsidP="007A4CA7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7A4CA7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7A4CA7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5027" w14:textId="77777777" w:rsidR="00006A06" w:rsidRDefault="00006A06" w:rsidP="007D24CC">
      <w:r>
        <w:separator/>
      </w:r>
    </w:p>
  </w:endnote>
  <w:endnote w:type="continuationSeparator" w:id="0">
    <w:p w14:paraId="56422257" w14:textId="77777777" w:rsidR="00006A06" w:rsidRDefault="00006A06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425469E7" w:rsidR="00B3310A" w:rsidRPr="00FF4EC8" w:rsidRDefault="002425D5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D6353" w14:textId="77777777" w:rsidR="00006A06" w:rsidRDefault="00006A06" w:rsidP="007D24CC">
      <w:r>
        <w:separator/>
      </w:r>
    </w:p>
  </w:footnote>
  <w:footnote w:type="continuationSeparator" w:id="0">
    <w:p w14:paraId="405C6234" w14:textId="77777777" w:rsidR="00006A06" w:rsidRDefault="00006A06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80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424081">
    <w:abstractNumId w:val="6"/>
  </w:num>
  <w:num w:numId="3" w16cid:durableId="216940974">
    <w:abstractNumId w:val="1"/>
  </w:num>
  <w:num w:numId="4" w16cid:durableId="1432897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3597418">
    <w:abstractNumId w:val="3"/>
  </w:num>
  <w:num w:numId="6" w16cid:durableId="1823546488">
    <w:abstractNumId w:val="4"/>
  </w:num>
  <w:num w:numId="7" w16cid:durableId="1631665772">
    <w:abstractNumId w:val="5"/>
  </w:num>
  <w:num w:numId="8" w16cid:durableId="124204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06A06"/>
    <w:rsid w:val="00022092"/>
    <w:rsid w:val="0002375F"/>
    <w:rsid w:val="0007031B"/>
    <w:rsid w:val="000A0F1B"/>
    <w:rsid w:val="000D10ED"/>
    <w:rsid w:val="000D1B82"/>
    <w:rsid w:val="000D6641"/>
    <w:rsid w:val="001008A1"/>
    <w:rsid w:val="001040BC"/>
    <w:rsid w:val="00105663"/>
    <w:rsid w:val="00106AC5"/>
    <w:rsid w:val="00111828"/>
    <w:rsid w:val="00114710"/>
    <w:rsid w:val="00115959"/>
    <w:rsid w:val="001268A9"/>
    <w:rsid w:val="00140F72"/>
    <w:rsid w:val="00145557"/>
    <w:rsid w:val="00145F27"/>
    <w:rsid w:val="001528EF"/>
    <w:rsid w:val="001562A2"/>
    <w:rsid w:val="001664FC"/>
    <w:rsid w:val="00167C7F"/>
    <w:rsid w:val="001B6846"/>
    <w:rsid w:val="001C218F"/>
    <w:rsid w:val="001C4AB9"/>
    <w:rsid w:val="001C712D"/>
    <w:rsid w:val="001D01E0"/>
    <w:rsid w:val="001D2E2D"/>
    <w:rsid w:val="001F0CE0"/>
    <w:rsid w:val="001F27F2"/>
    <w:rsid w:val="002117E5"/>
    <w:rsid w:val="002150F3"/>
    <w:rsid w:val="0021575B"/>
    <w:rsid w:val="00220FDC"/>
    <w:rsid w:val="0024090B"/>
    <w:rsid w:val="00241F9A"/>
    <w:rsid w:val="002425D5"/>
    <w:rsid w:val="002456D7"/>
    <w:rsid w:val="002458D6"/>
    <w:rsid w:val="0025429E"/>
    <w:rsid w:val="002705EC"/>
    <w:rsid w:val="00273D6A"/>
    <w:rsid w:val="0027623F"/>
    <w:rsid w:val="0027631C"/>
    <w:rsid w:val="00280736"/>
    <w:rsid w:val="002943A1"/>
    <w:rsid w:val="002C06F7"/>
    <w:rsid w:val="002C1C3A"/>
    <w:rsid w:val="002C609A"/>
    <w:rsid w:val="002D05EF"/>
    <w:rsid w:val="002D17D7"/>
    <w:rsid w:val="002D441C"/>
    <w:rsid w:val="002E3E3A"/>
    <w:rsid w:val="002E4D7C"/>
    <w:rsid w:val="00322974"/>
    <w:rsid w:val="00332499"/>
    <w:rsid w:val="003364E7"/>
    <w:rsid w:val="00342B7A"/>
    <w:rsid w:val="0035002E"/>
    <w:rsid w:val="00353DC3"/>
    <w:rsid w:val="00354E69"/>
    <w:rsid w:val="003621CE"/>
    <w:rsid w:val="0038249B"/>
    <w:rsid w:val="0039654E"/>
    <w:rsid w:val="003B7EDD"/>
    <w:rsid w:val="003C1791"/>
    <w:rsid w:val="003C2449"/>
    <w:rsid w:val="003D46D9"/>
    <w:rsid w:val="003E086F"/>
    <w:rsid w:val="003E22BA"/>
    <w:rsid w:val="003E27D8"/>
    <w:rsid w:val="003E4171"/>
    <w:rsid w:val="003E4325"/>
    <w:rsid w:val="003F14FD"/>
    <w:rsid w:val="003F3F0A"/>
    <w:rsid w:val="003F4000"/>
    <w:rsid w:val="00401184"/>
    <w:rsid w:val="00403443"/>
    <w:rsid w:val="00414368"/>
    <w:rsid w:val="00433631"/>
    <w:rsid w:val="0043416A"/>
    <w:rsid w:val="00444E6D"/>
    <w:rsid w:val="004464B5"/>
    <w:rsid w:val="00466A61"/>
    <w:rsid w:val="00490D52"/>
    <w:rsid w:val="004A6AB9"/>
    <w:rsid w:val="004B371B"/>
    <w:rsid w:val="004D485E"/>
    <w:rsid w:val="004D7718"/>
    <w:rsid w:val="004F00F9"/>
    <w:rsid w:val="004F1F4E"/>
    <w:rsid w:val="004F4E70"/>
    <w:rsid w:val="0050355C"/>
    <w:rsid w:val="005163DF"/>
    <w:rsid w:val="0052141E"/>
    <w:rsid w:val="00521CAF"/>
    <w:rsid w:val="0052249E"/>
    <w:rsid w:val="00526C55"/>
    <w:rsid w:val="0053360B"/>
    <w:rsid w:val="00542DA3"/>
    <w:rsid w:val="00550265"/>
    <w:rsid w:val="005525AE"/>
    <w:rsid w:val="005543E3"/>
    <w:rsid w:val="00555DEC"/>
    <w:rsid w:val="0056314E"/>
    <w:rsid w:val="00570F99"/>
    <w:rsid w:val="00576A9D"/>
    <w:rsid w:val="005820FA"/>
    <w:rsid w:val="005928BF"/>
    <w:rsid w:val="00595B27"/>
    <w:rsid w:val="005A2E56"/>
    <w:rsid w:val="005A6EFE"/>
    <w:rsid w:val="005B151D"/>
    <w:rsid w:val="005B4904"/>
    <w:rsid w:val="005B5F98"/>
    <w:rsid w:val="005B6D2F"/>
    <w:rsid w:val="005C30C0"/>
    <w:rsid w:val="005E3678"/>
    <w:rsid w:val="005E4849"/>
    <w:rsid w:val="005E5E70"/>
    <w:rsid w:val="005F3B61"/>
    <w:rsid w:val="00604BC9"/>
    <w:rsid w:val="006077BC"/>
    <w:rsid w:val="00610376"/>
    <w:rsid w:val="006127BF"/>
    <w:rsid w:val="00621E63"/>
    <w:rsid w:val="00625672"/>
    <w:rsid w:val="006375FC"/>
    <w:rsid w:val="00637838"/>
    <w:rsid w:val="00643C02"/>
    <w:rsid w:val="00653661"/>
    <w:rsid w:val="006539F6"/>
    <w:rsid w:val="0066218D"/>
    <w:rsid w:val="00663C93"/>
    <w:rsid w:val="00664E3A"/>
    <w:rsid w:val="006845FA"/>
    <w:rsid w:val="006847F9"/>
    <w:rsid w:val="006913CE"/>
    <w:rsid w:val="00695B1F"/>
    <w:rsid w:val="006B6F2A"/>
    <w:rsid w:val="006B707F"/>
    <w:rsid w:val="006C4810"/>
    <w:rsid w:val="006E57C1"/>
    <w:rsid w:val="006F2D88"/>
    <w:rsid w:val="006F730A"/>
    <w:rsid w:val="006F7F33"/>
    <w:rsid w:val="00701087"/>
    <w:rsid w:val="00710EA2"/>
    <w:rsid w:val="00712C4E"/>
    <w:rsid w:val="00717D5C"/>
    <w:rsid w:val="00724DE7"/>
    <w:rsid w:val="007328FC"/>
    <w:rsid w:val="00733C64"/>
    <w:rsid w:val="0073415C"/>
    <w:rsid w:val="00734983"/>
    <w:rsid w:val="00736BE7"/>
    <w:rsid w:val="00745651"/>
    <w:rsid w:val="00747094"/>
    <w:rsid w:val="00751A32"/>
    <w:rsid w:val="00753F6D"/>
    <w:rsid w:val="007635AD"/>
    <w:rsid w:val="00764864"/>
    <w:rsid w:val="00793F2E"/>
    <w:rsid w:val="007A1454"/>
    <w:rsid w:val="007A2010"/>
    <w:rsid w:val="007A4CA7"/>
    <w:rsid w:val="007A5218"/>
    <w:rsid w:val="007A69F5"/>
    <w:rsid w:val="007A7181"/>
    <w:rsid w:val="007B70D3"/>
    <w:rsid w:val="007D24CC"/>
    <w:rsid w:val="007F713C"/>
    <w:rsid w:val="00805E2E"/>
    <w:rsid w:val="00811238"/>
    <w:rsid w:val="0081666C"/>
    <w:rsid w:val="00824C14"/>
    <w:rsid w:val="00847B45"/>
    <w:rsid w:val="0085305C"/>
    <w:rsid w:val="0085337D"/>
    <w:rsid w:val="00876446"/>
    <w:rsid w:val="008811C8"/>
    <w:rsid w:val="008A08DE"/>
    <w:rsid w:val="008B09C6"/>
    <w:rsid w:val="008B173F"/>
    <w:rsid w:val="008C56F5"/>
    <w:rsid w:val="008D11A6"/>
    <w:rsid w:val="008E0994"/>
    <w:rsid w:val="008E5BF4"/>
    <w:rsid w:val="008F6D34"/>
    <w:rsid w:val="00905582"/>
    <w:rsid w:val="00914990"/>
    <w:rsid w:val="00916D85"/>
    <w:rsid w:val="00920F32"/>
    <w:rsid w:val="0092461E"/>
    <w:rsid w:val="00924865"/>
    <w:rsid w:val="00937340"/>
    <w:rsid w:val="00937DAB"/>
    <w:rsid w:val="00944434"/>
    <w:rsid w:val="00944F8B"/>
    <w:rsid w:val="00950CD4"/>
    <w:rsid w:val="00953909"/>
    <w:rsid w:val="009664C8"/>
    <w:rsid w:val="0096786E"/>
    <w:rsid w:val="0097733B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C48C6"/>
    <w:rsid w:val="009D6D90"/>
    <w:rsid w:val="009E1C4C"/>
    <w:rsid w:val="009E6B77"/>
    <w:rsid w:val="009F5CE4"/>
    <w:rsid w:val="009F626E"/>
    <w:rsid w:val="009F6C04"/>
    <w:rsid w:val="00A001C8"/>
    <w:rsid w:val="00A02923"/>
    <w:rsid w:val="00A048F3"/>
    <w:rsid w:val="00A60B73"/>
    <w:rsid w:val="00A617ED"/>
    <w:rsid w:val="00A63C68"/>
    <w:rsid w:val="00A65A25"/>
    <w:rsid w:val="00A70DA1"/>
    <w:rsid w:val="00A72FEC"/>
    <w:rsid w:val="00A8235A"/>
    <w:rsid w:val="00A92678"/>
    <w:rsid w:val="00A93A5E"/>
    <w:rsid w:val="00AA56AE"/>
    <w:rsid w:val="00AC3E2D"/>
    <w:rsid w:val="00AC40AF"/>
    <w:rsid w:val="00AC5C14"/>
    <w:rsid w:val="00AC6DAC"/>
    <w:rsid w:val="00AD1464"/>
    <w:rsid w:val="00AD5B23"/>
    <w:rsid w:val="00AE29AE"/>
    <w:rsid w:val="00AE36E0"/>
    <w:rsid w:val="00AE474F"/>
    <w:rsid w:val="00B03590"/>
    <w:rsid w:val="00B06856"/>
    <w:rsid w:val="00B3310A"/>
    <w:rsid w:val="00B350A7"/>
    <w:rsid w:val="00B37E2A"/>
    <w:rsid w:val="00B42D66"/>
    <w:rsid w:val="00B47271"/>
    <w:rsid w:val="00B4742B"/>
    <w:rsid w:val="00B52B62"/>
    <w:rsid w:val="00B54393"/>
    <w:rsid w:val="00B57B99"/>
    <w:rsid w:val="00B6136D"/>
    <w:rsid w:val="00B7047E"/>
    <w:rsid w:val="00B94EAC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BD"/>
    <w:rsid w:val="00BE7921"/>
    <w:rsid w:val="00BF2221"/>
    <w:rsid w:val="00BF7832"/>
    <w:rsid w:val="00C02DC4"/>
    <w:rsid w:val="00C04930"/>
    <w:rsid w:val="00C11016"/>
    <w:rsid w:val="00C14FC7"/>
    <w:rsid w:val="00C2428C"/>
    <w:rsid w:val="00C3291D"/>
    <w:rsid w:val="00C35624"/>
    <w:rsid w:val="00C40666"/>
    <w:rsid w:val="00C42BD6"/>
    <w:rsid w:val="00C53A8B"/>
    <w:rsid w:val="00C62B1D"/>
    <w:rsid w:val="00C67873"/>
    <w:rsid w:val="00C67B92"/>
    <w:rsid w:val="00C74DF8"/>
    <w:rsid w:val="00C7562A"/>
    <w:rsid w:val="00C769F9"/>
    <w:rsid w:val="00C76FDC"/>
    <w:rsid w:val="00C774F9"/>
    <w:rsid w:val="00C85E9B"/>
    <w:rsid w:val="00CA087B"/>
    <w:rsid w:val="00CA493D"/>
    <w:rsid w:val="00CB7E42"/>
    <w:rsid w:val="00CC1F80"/>
    <w:rsid w:val="00CC47BA"/>
    <w:rsid w:val="00CD03EE"/>
    <w:rsid w:val="00CD24A0"/>
    <w:rsid w:val="00CD5AD8"/>
    <w:rsid w:val="00CF0B5A"/>
    <w:rsid w:val="00CF1BF9"/>
    <w:rsid w:val="00CF2056"/>
    <w:rsid w:val="00CF4DA4"/>
    <w:rsid w:val="00D0069F"/>
    <w:rsid w:val="00D10BE2"/>
    <w:rsid w:val="00D20205"/>
    <w:rsid w:val="00D239D4"/>
    <w:rsid w:val="00D240B0"/>
    <w:rsid w:val="00D24C97"/>
    <w:rsid w:val="00D57727"/>
    <w:rsid w:val="00D64B13"/>
    <w:rsid w:val="00D738A4"/>
    <w:rsid w:val="00D86C46"/>
    <w:rsid w:val="00D905E8"/>
    <w:rsid w:val="00DA3B97"/>
    <w:rsid w:val="00DC122C"/>
    <w:rsid w:val="00DD4868"/>
    <w:rsid w:val="00DD55CC"/>
    <w:rsid w:val="00DE02FE"/>
    <w:rsid w:val="00DE4CAC"/>
    <w:rsid w:val="00DE569A"/>
    <w:rsid w:val="00DE64A5"/>
    <w:rsid w:val="00DF5116"/>
    <w:rsid w:val="00DF7393"/>
    <w:rsid w:val="00E03FE0"/>
    <w:rsid w:val="00E04627"/>
    <w:rsid w:val="00E07D66"/>
    <w:rsid w:val="00E133B5"/>
    <w:rsid w:val="00E13CF9"/>
    <w:rsid w:val="00E15C40"/>
    <w:rsid w:val="00E30038"/>
    <w:rsid w:val="00E40C3F"/>
    <w:rsid w:val="00E56A7E"/>
    <w:rsid w:val="00E7021B"/>
    <w:rsid w:val="00E721F8"/>
    <w:rsid w:val="00E768AF"/>
    <w:rsid w:val="00E77291"/>
    <w:rsid w:val="00E9455F"/>
    <w:rsid w:val="00EA55FC"/>
    <w:rsid w:val="00EA69BE"/>
    <w:rsid w:val="00EC0262"/>
    <w:rsid w:val="00EC4169"/>
    <w:rsid w:val="00ED0460"/>
    <w:rsid w:val="00ED52D9"/>
    <w:rsid w:val="00EF506B"/>
    <w:rsid w:val="00F00AEF"/>
    <w:rsid w:val="00F0243A"/>
    <w:rsid w:val="00F22EA4"/>
    <w:rsid w:val="00F26FCD"/>
    <w:rsid w:val="00F27648"/>
    <w:rsid w:val="00F34E69"/>
    <w:rsid w:val="00F40996"/>
    <w:rsid w:val="00F646D0"/>
    <w:rsid w:val="00F7426E"/>
    <w:rsid w:val="00F81E37"/>
    <w:rsid w:val="00FA5925"/>
    <w:rsid w:val="00FB6102"/>
    <w:rsid w:val="00FC1F03"/>
    <w:rsid w:val="00FC49ED"/>
    <w:rsid w:val="00FE6F8F"/>
    <w:rsid w:val="00FE70C5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280</cp:revision>
  <cp:lastPrinted>2025-04-10T06:08:00Z</cp:lastPrinted>
  <dcterms:created xsi:type="dcterms:W3CDTF">2025-01-29T12:26:00Z</dcterms:created>
  <dcterms:modified xsi:type="dcterms:W3CDTF">2026-10-27T09:59:00Z</dcterms:modified>
</cp:coreProperties>
</file>