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16C3" w14:textId="77777777" w:rsidR="000417A1" w:rsidRPr="000417A1" w:rsidRDefault="00811238" w:rsidP="000417A1">
      <w:r w:rsidRPr="00FD1AAD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6369232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87600" cy="79692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797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D1AAD">
        <w:tab/>
      </w:r>
      <w:r w:rsidR="004033A6">
        <w:tab/>
      </w:r>
      <w:r w:rsidR="004033A6">
        <w:tab/>
      </w:r>
      <w:r w:rsidR="000417A1" w:rsidRPr="000417A1">
        <w:t>Poznań, dnia 30 października 2026 r.</w:t>
      </w:r>
    </w:p>
    <w:p w14:paraId="1BE0FF56" w14:textId="77777777" w:rsidR="000417A1" w:rsidRPr="000417A1" w:rsidRDefault="000417A1" w:rsidP="000417A1">
      <w:pPr>
        <w:ind w:left="4956" w:firstLine="708"/>
      </w:pPr>
      <w:r w:rsidRPr="000417A1">
        <w:t>za dowodem doręczenia</w:t>
      </w:r>
    </w:p>
    <w:p w14:paraId="599E6A7E" w14:textId="040CEE11" w:rsidR="009D07B4" w:rsidRDefault="009D07B4"/>
    <w:p w14:paraId="03B8A50C" w14:textId="77777777" w:rsidR="009D07B4" w:rsidRDefault="009D07B4"/>
    <w:p w14:paraId="498F75AF" w14:textId="77777777" w:rsidR="009D07B4" w:rsidRDefault="009D07B4"/>
    <w:p w14:paraId="19FA254D" w14:textId="77777777" w:rsidR="009D07B4" w:rsidRDefault="009D07B4"/>
    <w:p w14:paraId="0D68A1FE" w14:textId="11EBE676" w:rsidR="00345E07" w:rsidRPr="00FD1AAD" w:rsidRDefault="0068318B" w:rsidP="009D07B4">
      <w:pPr>
        <w:tabs>
          <w:tab w:val="center" w:pos="8364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DSK-III.7030.1.</w:t>
      </w:r>
      <w:r w:rsidR="00F477E4">
        <w:rPr>
          <w:rFonts w:ascii="Calibri" w:hAnsi="Calibri" w:cs="Calibri"/>
        </w:rPr>
        <w:t>33</w:t>
      </w:r>
      <w:r w:rsidR="00014B8D">
        <w:rPr>
          <w:rFonts w:ascii="Calibri" w:hAnsi="Calibri" w:cs="Calibri"/>
        </w:rPr>
        <w:t>.202</w:t>
      </w:r>
      <w:r w:rsidR="00754767">
        <w:rPr>
          <w:rFonts w:ascii="Calibri" w:hAnsi="Calibri" w:cs="Calibri"/>
        </w:rPr>
        <w:t>6</w:t>
      </w:r>
      <w:r w:rsidR="00345E07" w:rsidRPr="00FD1AAD">
        <w:rPr>
          <w:rFonts w:ascii="Calibri" w:hAnsi="Calibri" w:cs="Calibri"/>
        </w:rPr>
        <w:tab/>
      </w:r>
    </w:p>
    <w:p w14:paraId="3F89BD28" w14:textId="77777777" w:rsidR="00FD1AAD" w:rsidRPr="00502374" w:rsidRDefault="00FD1AAD" w:rsidP="00345E07">
      <w:pPr>
        <w:jc w:val="center"/>
        <w:rPr>
          <w:rFonts w:ascii="Calibri" w:hAnsi="Calibri" w:cs="Calibri"/>
          <w:b/>
          <w:bCs/>
        </w:rPr>
      </w:pPr>
    </w:p>
    <w:p w14:paraId="3C75C784" w14:textId="77777777" w:rsidR="00502374" w:rsidRPr="00502374" w:rsidRDefault="00502374" w:rsidP="009D07B4">
      <w:pPr>
        <w:suppressAutoHyphens/>
        <w:rPr>
          <w:rFonts w:ascii="Calibri" w:hAnsi="Calibri" w:cs="Calibri"/>
          <w:b/>
          <w:lang w:eastAsia="ar-SA"/>
        </w:rPr>
      </w:pPr>
      <w:r w:rsidRPr="00502374">
        <w:rPr>
          <w:rFonts w:ascii="Calibri" w:hAnsi="Calibri" w:cs="Calibri"/>
          <w:b/>
          <w:lang w:eastAsia="ar-SA"/>
        </w:rPr>
        <w:t>ZAWIADOMIENIE</w:t>
      </w:r>
    </w:p>
    <w:p w14:paraId="0D73DF15" w14:textId="77777777" w:rsidR="00502374" w:rsidRPr="00502374" w:rsidRDefault="00502374" w:rsidP="009D07B4">
      <w:pPr>
        <w:suppressAutoHyphens/>
        <w:spacing w:line="276" w:lineRule="auto"/>
        <w:rPr>
          <w:rFonts w:ascii="Calibri" w:hAnsi="Calibri" w:cs="Calibri"/>
          <w:b/>
          <w:lang w:eastAsia="ar-SA"/>
        </w:rPr>
      </w:pPr>
    </w:p>
    <w:p w14:paraId="3141F116" w14:textId="7FF09703" w:rsidR="00502374" w:rsidRPr="00502374" w:rsidRDefault="00FC485C" w:rsidP="009D07B4">
      <w:pPr>
        <w:spacing w:line="360" w:lineRule="auto"/>
        <w:rPr>
          <w:rFonts w:ascii="Calibri" w:hAnsi="Calibri" w:cs="Calibri"/>
        </w:rPr>
      </w:pPr>
      <w:r w:rsidRPr="00FC485C">
        <w:rPr>
          <w:rFonts w:ascii="Calibri" w:hAnsi="Calibri" w:cs="Calibri"/>
        </w:rPr>
        <w:t xml:space="preserve">Na podstawie art. 77 ust. 1 pkt 3 i ust. 6 ustawy z dnia 3 października 2008 r. o udostępnianiu informacji o środowisku i jego ochronie, udziale społeczeństwa w ochronie środowiska oraz o ocenach oddziaływania na środowisko (tekst jednolity: Dz. U. </w:t>
      </w:r>
      <w:r w:rsidRPr="00FC485C">
        <w:rPr>
          <w:rFonts w:ascii="Calibri" w:hAnsi="Calibri" w:cs="Calibri"/>
          <w:bCs/>
          <w:iCs/>
        </w:rPr>
        <w:t xml:space="preserve">z </w:t>
      </w:r>
      <w:r w:rsidR="006A037C">
        <w:rPr>
          <w:rFonts w:ascii="Calibri" w:hAnsi="Calibri" w:cs="Calibri"/>
        </w:rPr>
        <w:t>202</w:t>
      </w:r>
      <w:r w:rsidR="00637A0E">
        <w:rPr>
          <w:rFonts w:ascii="Calibri" w:hAnsi="Calibri" w:cs="Calibri"/>
        </w:rPr>
        <w:t>6</w:t>
      </w:r>
      <w:r w:rsidRPr="00FC485C">
        <w:rPr>
          <w:rFonts w:ascii="Calibri" w:hAnsi="Calibri" w:cs="Calibri"/>
        </w:rPr>
        <w:t xml:space="preserve"> </w:t>
      </w:r>
      <w:r w:rsidR="006A037C">
        <w:rPr>
          <w:rFonts w:ascii="Calibri" w:hAnsi="Calibri" w:cs="Calibri"/>
        </w:rPr>
        <w:t>r., poz. </w:t>
      </w:r>
      <w:r w:rsidR="00637A0E">
        <w:rPr>
          <w:rFonts w:ascii="Calibri" w:hAnsi="Calibri" w:cs="Calibri"/>
        </w:rPr>
        <w:t>670</w:t>
      </w:r>
      <w:r w:rsidRPr="00FC485C">
        <w:rPr>
          <w:rFonts w:ascii="Calibri" w:hAnsi="Calibri" w:cs="Calibri"/>
        </w:rPr>
        <w:t>), w związku z</w:t>
      </w:r>
      <w:r w:rsidR="00637A0E">
        <w:rPr>
          <w:rFonts w:ascii="Calibri" w:hAnsi="Calibri" w:cs="Calibri"/>
        </w:rPr>
        <w:t> </w:t>
      </w:r>
      <w:r w:rsidRPr="00FC485C">
        <w:rPr>
          <w:rFonts w:ascii="Calibri" w:hAnsi="Calibri" w:cs="Calibri"/>
        </w:rPr>
        <w:t>art. 378 ust. 2a pkt 2 ustawy z dnia 27 kwietnia 2001 r. – Prawo ochrony środowiska</w:t>
      </w:r>
      <w:r w:rsidR="005601BD">
        <w:rPr>
          <w:rFonts w:ascii="Calibri" w:hAnsi="Calibri" w:cs="Calibri"/>
        </w:rPr>
        <w:t xml:space="preserve"> (tekst jednolity: Dz. U. z 2025</w:t>
      </w:r>
      <w:r w:rsidRPr="00FC485C">
        <w:rPr>
          <w:rFonts w:ascii="Calibri" w:hAnsi="Calibri" w:cs="Calibri"/>
        </w:rPr>
        <w:t xml:space="preserve"> r. poz. </w:t>
      </w:r>
      <w:r w:rsidR="005601BD">
        <w:rPr>
          <w:rFonts w:ascii="Calibri" w:hAnsi="Calibri" w:cs="Calibri"/>
          <w:bCs/>
        </w:rPr>
        <w:t>647</w:t>
      </w:r>
      <w:r w:rsidRPr="00FC485C">
        <w:rPr>
          <w:rFonts w:ascii="Calibri" w:hAnsi="Calibri" w:cs="Calibri"/>
          <w:bCs/>
        </w:rPr>
        <w:t xml:space="preserve"> ze zm.</w:t>
      </w:r>
      <w:r w:rsidRPr="00FC485C">
        <w:rPr>
          <w:rFonts w:ascii="Calibri" w:hAnsi="Calibri" w:cs="Calibri"/>
        </w:rPr>
        <w:t>) oraz art. 36 ust</w:t>
      </w:r>
      <w:r>
        <w:rPr>
          <w:rFonts w:ascii="Calibri" w:hAnsi="Calibri" w:cs="Calibri"/>
        </w:rPr>
        <w:t>awy z dnia 14 czerwca 1960 r. – </w:t>
      </w:r>
      <w:r w:rsidRPr="00FC485C">
        <w:rPr>
          <w:rFonts w:ascii="Calibri" w:hAnsi="Calibri" w:cs="Calibri"/>
        </w:rPr>
        <w:t>Kodeks postępowania administracyjnego (tekst jednolity: Dz. U. z 202</w:t>
      </w:r>
      <w:r w:rsidR="00754767">
        <w:rPr>
          <w:rFonts w:ascii="Calibri" w:hAnsi="Calibri" w:cs="Calibri"/>
        </w:rPr>
        <w:t>5</w:t>
      </w:r>
      <w:r w:rsidRPr="00FC485C">
        <w:rPr>
          <w:rFonts w:ascii="Calibri" w:hAnsi="Calibri" w:cs="Calibri"/>
        </w:rPr>
        <w:t xml:space="preserve"> r., poz. </w:t>
      </w:r>
      <w:r w:rsidR="00754767">
        <w:rPr>
          <w:rFonts w:ascii="Calibri" w:hAnsi="Calibri" w:cs="Calibri"/>
        </w:rPr>
        <w:t>1</w:t>
      </w:r>
      <w:r w:rsidR="00637A0E">
        <w:rPr>
          <w:rFonts w:ascii="Calibri" w:hAnsi="Calibri" w:cs="Calibri"/>
        </w:rPr>
        <w:t>69</w:t>
      </w:r>
      <w:r w:rsidR="00754767">
        <w:rPr>
          <w:rFonts w:ascii="Calibri" w:hAnsi="Calibri" w:cs="Calibri"/>
        </w:rPr>
        <w:t>1</w:t>
      </w:r>
      <w:r w:rsidRPr="00FC485C">
        <w:rPr>
          <w:rFonts w:ascii="Calibri" w:hAnsi="Calibri" w:cs="Calibri"/>
        </w:rPr>
        <w:t>)</w:t>
      </w:r>
    </w:p>
    <w:p w14:paraId="49CAA545" w14:textId="77777777" w:rsidR="00502374" w:rsidRPr="00502374" w:rsidRDefault="00502374" w:rsidP="009D07B4">
      <w:pPr>
        <w:spacing w:line="276" w:lineRule="auto"/>
        <w:rPr>
          <w:rFonts w:ascii="Calibri" w:hAnsi="Calibri" w:cs="Calibri"/>
          <w:b/>
        </w:rPr>
      </w:pPr>
    </w:p>
    <w:p w14:paraId="7E331E75" w14:textId="77777777" w:rsidR="00502374" w:rsidRPr="00502374" w:rsidRDefault="00502374" w:rsidP="009D07B4">
      <w:pPr>
        <w:rPr>
          <w:rFonts w:ascii="Calibri" w:hAnsi="Calibri" w:cs="Calibri"/>
          <w:b/>
        </w:rPr>
      </w:pPr>
      <w:r w:rsidRPr="00502374">
        <w:rPr>
          <w:rFonts w:ascii="Calibri" w:hAnsi="Calibri" w:cs="Calibri"/>
          <w:b/>
        </w:rPr>
        <w:t>INFORMUJĘ</w:t>
      </w:r>
    </w:p>
    <w:p w14:paraId="0A2458E8" w14:textId="77777777" w:rsidR="00502374" w:rsidRPr="00502374" w:rsidRDefault="00502374" w:rsidP="009D07B4">
      <w:pPr>
        <w:rPr>
          <w:rFonts w:ascii="Calibri" w:hAnsi="Calibri" w:cs="Calibri"/>
          <w:b/>
        </w:rPr>
      </w:pPr>
    </w:p>
    <w:p w14:paraId="2F736D10" w14:textId="017656C8" w:rsidR="00502374" w:rsidRPr="00502374" w:rsidRDefault="00FC485C" w:rsidP="009D07B4">
      <w:pPr>
        <w:spacing w:line="360" w:lineRule="auto"/>
        <w:rPr>
          <w:rFonts w:ascii="Calibri" w:hAnsi="Calibri" w:cs="Calibri"/>
          <w:color w:val="000000"/>
        </w:rPr>
      </w:pPr>
      <w:r w:rsidRPr="00FC485C">
        <w:rPr>
          <w:rFonts w:ascii="Calibri" w:hAnsi="Calibri" w:cs="Calibri"/>
          <w:color w:val="000000"/>
        </w:rPr>
        <w:t xml:space="preserve">że opinia, w toku postępowania w sprawie wydania decyzji o środowiskowych uwarunkowaniach, dla przedsięwzięcia </w:t>
      </w:r>
      <w:r w:rsidRPr="00FC485C">
        <w:rPr>
          <w:rFonts w:ascii="Calibri" w:hAnsi="Calibri" w:cs="Calibri"/>
          <w:bCs/>
          <w:color w:val="000000"/>
        </w:rPr>
        <w:t xml:space="preserve">polegającego </w:t>
      </w:r>
      <w:r w:rsidR="00F477E4" w:rsidRPr="00F477E4">
        <w:rPr>
          <w:rFonts w:ascii="Calibri" w:hAnsi="Calibri" w:cs="Calibri"/>
          <w:bCs/>
          <w:color w:val="000000"/>
        </w:rPr>
        <w:t xml:space="preserve">na wprowadzeniu zmian w instalacji do wyrobu substancji przy zastosowaniu procesów chemicznych, planowanego do realizacji na działkach nr 1/5, 1/10, 2/2, 3/4 ark. 01, obręb </w:t>
      </w:r>
      <w:proofErr w:type="spellStart"/>
      <w:r w:rsidR="00F477E4" w:rsidRPr="00F477E4">
        <w:rPr>
          <w:rFonts w:ascii="Calibri" w:hAnsi="Calibri" w:cs="Calibri"/>
          <w:bCs/>
          <w:color w:val="000000"/>
        </w:rPr>
        <w:t>Junikowo</w:t>
      </w:r>
      <w:proofErr w:type="spellEnd"/>
      <w:r w:rsidR="00F477E4" w:rsidRPr="00F477E4">
        <w:rPr>
          <w:rFonts w:ascii="Calibri" w:hAnsi="Calibri" w:cs="Calibri"/>
          <w:bCs/>
          <w:color w:val="000000"/>
        </w:rPr>
        <w:t>, gmina Poznań oraz 761/1, 761/3 i 762/1, obręb Plewiska, gmina Komorniki</w:t>
      </w:r>
      <w:r w:rsidRPr="00FC485C">
        <w:rPr>
          <w:rFonts w:ascii="Calibri" w:hAnsi="Calibri" w:cs="Calibri"/>
          <w:color w:val="000000"/>
        </w:rPr>
        <w:t>,</w:t>
      </w:r>
      <w:r w:rsidR="007821F1">
        <w:rPr>
          <w:rFonts w:ascii="Calibri" w:hAnsi="Calibri" w:cs="Calibri"/>
          <w:color w:val="000000"/>
        </w:rPr>
        <w:t xml:space="preserve"> n</w:t>
      </w:r>
      <w:r w:rsidR="00E63C4B">
        <w:rPr>
          <w:rFonts w:ascii="Calibri" w:hAnsi="Calibri" w:cs="Calibri"/>
          <w:color w:val="000000"/>
        </w:rPr>
        <w:t>ie zostanie wydana w</w:t>
      </w:r>
      <w:r w:rsidR="00754767">
        <w:rPr>
          <w:rFonts w:ascii="Calibri" w:hAnsi="Calibri" w:cs="Calibri"/>
          <w:color w:val="000000"/>
        </w:rPr>
        <w:t> </w:t>
      </w:r>
      <w:r w:rsidR="00637A0E">
        <w:rPr>
          <w:rFonts w:ascii="Calibri" w:hAnsi="Calibri" w:cs="Calibri"/>
          <w:color w:val="000000"/>
        </w:rPr>
        <w:t>wyznaczonym</w:t>
      </w:r>
      <w:r w:rsidR="00F73F66">
        <w:rPr>
          <w:rFonts w:ascii="Calibri" w:hAnsi="Calibri" w:cs="Calibri"/>
          <w:color w:val="000000"/>
        </w:rPr>
        <w:t xml:space="preserve"> terminie, ze względu </w:t>
      </w:r>
      <w:r w:rsidR="00F477E4" w:rsidRPr="00F477E4">
        <w:rPr>
          <w:rFonts w:ascii="Calibri" w:hAnsi="Calibri" w:cs="Calibri"/>
          <w:color w:val="000000"/>
        </w:rPr>
        <w:t>na trwające postępowanie wyjaśniające</w:t>
      </w:r>
      <w:r w:rsidR="007821F1">
        <w:rPr>
          <w:rFonts w:ascii="Calibri" w:hAnsi="Calibri" w:cs="Calibri"/>
          <w:color w:val="000000"/>
        </w:rPr>
        <w:t>. Powyższe wynika również z </w:t>
      </w:r>
      <w:r w:rsidRPr="00FC485C">
        <w:rPr>
          <w:rFonts w:ascii="Calibri" w:hAnsi="Calibri" w:cs="Calibri"/>
          <w:color w:val="000000"/>
        </w:rPr>
        <w:t>obciążenia pracą Departamentu Zarządzania Środowiskiem i Klimatu Urzędu Marszałkowskiego Województwa Wielkopolskiego w Poznaniu, spowodowanego realizowa</w:t>
      </w:r>
      <w:r>
        <w:rPr>
          <w:rFonts w:ascii="Calibri" w:hAnsi="Calibri" w:cs="Calibri"/>
          <w:color w:val="000000"/>
        </w:rPr>
        <w:t>niem nowych zadań cedowanych na </w:t>
      </w:r>
      <w:r w:rsidRPr="00FC485C">
        <w:rPr>
          <w:rFonts w:ascii="Calibri" w:hAnsi="Calibri" w:cs="Calibri"/>
          <w:color w:val="000000"/>
        </w:rPr>
        <w:t>samorząd województwa wskutek zmian st</w:t>
      </w:r>
      <w:r w:rsidR="007821F1">
        <w:rPr>
          <w:rFonts w:ascii="Calibri" w:hAnsi="Calibri" w:cs="Calibri"/>
          <w:color w:val="000000"/>
        </w:rPr>
        <w:t>anu</w:t>
      </w:r>
      <w:r w:rsidR="00E607DA">
        <w:rPr>
          <w:rFonts w:ascii="Calibri" w:hAnsi="Calibri" w:cs="Calibri"/>
          <w:color w:val="000000"/>
        </w:rPr>
        <w:t xml:space="preserve"> prawnego, w szczególności w </w:t>
      </w:r>
      <w:r w:rsidRPr="00FC485C">
        <w:rPr>
          <w:rFonts w:ascii="Calibri" w:hAnsi="Calibri" w:cs="Calibri"/>
          <w:color w:val="000000"/>
        </w:rPr>
        <w:t>zakresie gospodarki odpadami.</w:t>
      </w:r>
    </w:p>
    <w:p w14:paraId="7A2BBBCD" w14:textId="03E0961F" w:rsidR="00502374" w:rsidRPr="00502374" w:rsidRDefault="00502374" w:rsidP="009D07B4">
      <w:pPr>
        <w:spacing w:line="360" w:lineRule="auto"/>
        <w:rPr>
          <w:rFonts w:ascii="Calibri" w:hAnsi="Calibri" w:cs="Calibri"/>
          <w:b/>
        </w:rPr>
      </w:pPr>
      <w:r w:rsidRPr="00502374">
        <w:rPr>
          <w:rFonts w:ascii="Calibri" w:hAnsi="Calibri" w:cs="Calibri"/>
        </w:rPr>
        <w:t xml:space="preserve">Wobec powyższego, wyznaczam nowy termin wydania opinii do dnia </w:t>
      </w:r>
      <w:r w:rsidR="00637A0E">
        <w:rPr>
          <w:rFonts w:ascii="Calibri" w:hAnsi="Calibri" w:cs="Calibri"/>
          <w:b/>
        </w:rPr>
        <w:t>30</w:t>
      </w:r>
      <w:r w:rsidR="00E607DA">
        <w:rPr>
          <w:rFonts w:ascii="Calibri" w:hAnsi="Calibri" w:cs="Calibri"/>
          <w:b/>
        </w:rPr>
        <w:t xml:space="preserve"> </w:t>
      </w:r>
      <w:r w:rsidR="004E082A">
        <w:rPr>
          <w:rFonts w:ascii="Calibri" w:hAnsi="Calibri" w:cs="Calibri"/>
          <w:b/>
        </w:rPr>
        <w:t>grudnia</w:t>
      </w:r>
      <w:r w:rsidR="00E3079D">
        <w:rPr>
          <w:rFonts w:ascii="Calibri" w:hAnsi="Calibri" w:cs="Calibri"/>
          <w:b/>
        </w:rPr>
        <w:t xml:space="preserve"> 202</w:t>
      </w:r>
      <w:r w:rsidR="00754767">
        <w:rPr>
          <w:rFonts w:ascii="Calibri" w:hAnsi="Calibri" w:cs="Calibri"/>
          <w:b/>
        </w:rPr>
        <w:t>6</w:t>
      </w:r>
      <w:r w:rsidRPr="00502374">
        <w:rPr>
          <w:rFonts w:ascii="Calibri" w:hAnsi="Calibri" w:cs="Calibri"/>
          <w:b/>
        </w:rPr>
        <w:t xml:space="preserve"> r.</w:t>
      </w:r>
    </w:p>
    <w:p w14:paraId="30E8B32A" w14:textId="7B145A6D" w:rsidR="00502374" w:rsidRPr="00502374" w:rsidRDefault="00502374" w:rsidP="00FC485C">
      <w:pPr>
        <w:spacing w:before="240" w:line="360" w:lineRule="auto"/>
        <w:rPr>
          <w:rFonts w:ascii="Calibri" w:hAnsi="Calibri" w:cs="Calibri"/>
        </w:rPr>
      </w:pPr>
      <w:r w:rsidRPr="00502374">
        <w:rPr>
          <w:rFonts w:ascii="Calibri" w:hAnsi="Calibri" w:cs="Calibri"/>
        </w:rPr>
        <w:t xml:space="preserve">Stronom służy prawo wniesienia ponaglenia do </w:t>
      </w:r>
      <w:r w:rsidR="00754767">
        <w:rPr>
          <w:rFonts w:ascii="Calibri" w:hAnsi="Calibri" w:cs="Calibri"/>
        </w:rPr>
        <w:t>Samorządowego Kolegium Odwoławczego w Poznaniu</w:t>
      </w:r>
      <w:r w:rsidRPr="00502374">
        <w:rPr>
          <w:rFonts w:ascii="Calibri" w:hAnsi="Calibri" w:cs="Calibri"/>
        </w:rPr>
        <w:t>, za pośrednictwem Marszałka Województwa Wielkopolskiego. Ponaglenie można wnieść, jeżeli:</w:t>
      </w:r>
    </w:p>
    <w:p w14:paraId="6A2E30BD" w14:textId="77777777" w:rsidR="00502374" w:rsidRPr="00502374" w:rsidRDefault="00502374" w:rsidP="009D07B4">
      <w:pPr>
        <w:spacing w:line="360" w:lineRule="auto"/>
        <w:rPr>
          <w:rFonts w:ascii="Calibri" w:hAnsi="Calibri" w:cs="Calibri"/>
        </w:rPr>
      </w:pPr>
      <w:r w:rsidRPr="00502374">
        <w:rPr>
          <w:rFonts w:ascii="Calibri" w:hAnsi="Calibri" w:cs="Calibri"/>
        </w:rPr>
        <w:t>1) nie załatwiono sprawy w terminie określonym w art. 35 Kodeksu postępowania administracyjnego lub przepisach szczególnych ani w terminie wskazanym zgodnie z art. 36 § 1 Kodeksu (bezczynność);</w:t>
      </w:r>
    </w:p>
    <w:p w14:paraId="0910C4BD" w14:textId="77777777" w:rsidR="00502374" w:rsidRPr="00502374" w:rsidRDefault="00502374" w:rsidP="009D07B4">
      <w:pPr>
        <w:spacing w:line="360" w:lineRule="auto"/>
        <w:rPr>
          <w:rFonts w:ascii="Calibri" w:hAnsi="Calibri" w:cs="Calibri"/>
        </w:rPr>
      </w:pPr>
      <w:r w:rsidRPr="00502374">
        <w:rPr>
          <w:rFonts w:ascii="Calibri" w:hAnsi="Calibri" w:cs="Calibri"/>
        </w:rPr>
        <w:lastRenderedPageBreak/>
        <w:t>2) postępowanie jest prowadzone dłużej niż jest to niezbędne do załatwienia sprawy (przewlekłość).</w:t>
      </w:r>
    </w:p>
    <w:p w14:paraId="635846B9" w14:textId="25A825CC" w:rsidR="00502374" w:rsidRDefault="00502374" w:rsidP="009D07B4">
      <w:pPr>
        <w:spacing w:line="360" w:lineRule="auto"/>
        <w:rPr>
          <w:rFonts w:ascii="Calibri" w:hAnsi="Calibri" w:cs="Calibri"/>
        </w:rPr>
      </w:pPr>
      <w:r w:rsidRPr="00502374">
        <w:rPr>
          <w:rFonts w:ascii="Calibri" w:hAnsi="Calibri" w:cs="Calibri"/>
        </w:rPr>
        <w:t>Ponaglenie powinno zawierać uzasadnienie.</w:t>
      </w:r>
    </w:p>
    <w:p w14:paraId="3EBEC6FF" w14:textId="0E790F3B" w:rsidR="00F73F66" w:rsidRPr="00502374" w:rsidRDefault="00F73F66" w:rsidP="009D07B4">
      <w:pPr>
        <w:spacing w:line="360" w:lineRule="auto"/>
        <w:rPr>
          <w:rFonts w:ascii="Calibri" w:hAnsi="Calibri" w:cs="Calibri"/>
        </w:rPr>
      </w:pPr>
      <w:r w:rsidRPr="00F73F66">
        <w:rPr>
          <w:rFonts w:ascii="Calibri" w:hAnsi="Calibri" w:cs="Calibri"/>
          <w:b/>
        </w:rPr>
        <w:t xml:space="preserve">UWAGA: </w:t>
      </w:r>
      <w:r w:rsidRPr="00F73F66">
        <w:rPr>
          <w:rFonts w:ascii="Calibri" w:hAnsi="Calibri" w:cs="Calibri"/>
        </w:rPr>
        <w:t>W piśmie stanowiącym odpowiedź na niniejsze zawiadomienie należy podać znak sprawy.</w:t>
      </w:r>
    </w:p>
    <w:p w14:paraId="4C9E0CA9" w14:textId="77777777" w:rsidR="00502374" w:rsidRPr="00502374" w:rsidRDefault="00502374" w:rsidP="009D07B4">
      <w:pPr>
        <w:spacing w:line="360" w:lineRule="auto"/>
        <w:jc w:val="both"/>
        <w:rPr>
          <w:rFonts w:ascii="Calibri" w:hAnsi="Calibri" w:cs="Calibri"/>
          <w:color w:val="000000"/>
        </w:rPr>
      </w:pPr>
    </w:p>
    <w:p w14:paraId="59A76ACB" w14:textId="77777777" w:rsidR="004E082A" w:rsidRPr="004E082A" w:rsidRDefault="004E082A" w:rsidP="004E082A">
      <w:pPr>
        <w:spacing w:line="360" w:lineRule="auto"/>
        <w:rPr>
          <w:rFonts w:ascii="Calibri" w:hAnsi="Calibri" w:cs="Calibri"/>
          <w:i/>
        </w:rPr>
      </w:pPr>
    </w:p>
    <w:p w14:paraId="06B8DCB8" w14:textId="717BBA08" w:rsidR="004E082A" w:rsidRPr="004E082A" w:rsidRDefault="004E082A" w:rsidP="004E082A">
      <w:pPr>
        <w:spacing w:line="360" w:lineRule="auto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Z</w:t>
      </w:r>
      <w:r w:rsidRPr="004E082A">
        <w:rPr>
          <w:rFonts w:ascii="Calibri" w:hAnsi="Calibri" w:cs="Calibri"/>
          <w:i/>
        </w:rPr>
        <w:t xml:space="preserve"> up. MARSZAŁKA WOJEWÓDZTWA </w:t>
      </w:r>
    </w:p>
    <w:p w14:paraId="7CF832B1" w14:textId="77777777" w:rsidR="004E082A" w:rsidRPr="004E082A" w:rsidRDefault="004E082A" w:rsidP="004E082A">
      <w:pPr>
        <w:spacing w:line="360" w:lineRule="auto"/>
        <w:rPr>
          <w:rFonts w:ascii="Calibri" w:hAnsi="Calibri" w:cs="Calibri"/>
          <w:i/>
        </w:rPr>
      </w:pPr>
      <w:r w:rsidRPr="004E082A">
        <w:rPr>
          <w:rFonts w:ascii="Calibri" w:hAnsi="Calibri" w:cs="Calibri"/>
          <w:i/>
        </w:rPr>
        <w:t xml:space="preserve">Agnieszka Lewicka </w:t>
      </w:r>
    </w:p>
    <w:p w14:paraId="58BDA4D0" w14:textId="77777777" w:rsidR="004E082A" w:rsidRPr="004E082A" w:rsidRDefault="004E082A" w:rsidP="004E082A">
      <w:pPr>
        <w:spacing w:line="360" w:lineRule="auto"/>
        <w:rPr>
          <w:rFonts w:ascii="Calibri" w:hAnsi="Calibri" w:cs="Calibri"/>
          <w:i/>
        </w:rPr>
      </w:pPr>
      <w:r w:rsidRPr="004E082A">
        <w:rPr>
          <w:rFonts w:ascii="Calibri" w:hAnsi="Calibri" w:cs="Calibri"/>
          <w:i/>
        </w:rPr>
        <w:t xml:space="preserve">Zastępca Dyrektora Departamentu </w:t>
      </w:r>
    </w:p>
    <w:p w14:paraId="1DAC32DD" w14:textId="329CB779" w:rsidR="007B1AF4" w:rsidRDefault="004E082A" w:rsidP="00FD799E">
      <w:pPr>
        <w:spacing w:line="360" w:lineRule="auto"/>
        <w:rPr>
          <w:rFonts w:ascii="Calibri" w:hAnsi="Calibri" w:cs="Calibri"/>
          <w:i/>
        </w:rPr>
      </w:pPr>
      <w:r w:rsidRPr="004E082A">
        <w:rPr>
          <w:rFonts w:ascii="Calibri" w:hAnsi="Calibri" w:cs="Calibri"/>
          <w:i/>
        </w:rPr>
        <w:t xml:space="preserve">Zarządzania Środowiskiem i Klimatu </w:t>
      </w:r>
    </w:p>
    <w:p w14:paraId="1A3C32C3" w14:textId="77777777" w:rsidR="00844BF4" w:rsidRDefault="00844BF4" w:rsidP="00FD799E">
      <w:pPr>
        <w:spacing w:line="360" w:lineRule="auto"/>
        <w:rPr>
          <w:rFonts w:ascii="Calibri" w:hAnsi="Calibri" w:cs="Calibri"/>
          <w:i/>
        </w:rPr>
      </w:pPr>
    </w:p>
    <w:p w14:paraId="01955ADA" w14:textId="275853B5" w:rsidR="005B3F52" w:rsidRDefault="005B3F52" w:rsidP="009D07B4">
      <w:pPr>
        <w:spacing w:line="360" w:lineRule="auto"/>
        <w:rPr>
          <w:rFonts w:ascii="Calibri" w:hAnsi="Calibri" w:cs="Calibri"/>
          <w:i/>
        </w:rPr>
      </w:pPr>
    </w:p>
    <w:p w14:paraId="3F1BD6CE" w14:textId="77777777" w:rsidR="00502374" w:rsidRPr="00502374" w:rsidRDefault="00502374" w:rsidP="00E63C4B">
      <w:pPr>
        <w:spacing w:before="240" w:line="360" w:lineRule="auto"/>
        <w:rPr>
          <w:rFonts w:ascii="Calibri" w:hAnsi="Calibri" w:cs="Calibri"/>
          <w:sz w:val="22"/>
          <w:szCs w:val="22"/>
        </w:rPr>
      </w:pPr>
      <w:r w:rsidRPr="00502374">
        <w:rPr>
          <w:rFonts w:ascii="Calibri" w:hAnsi="Calibri" w:cs="Calibri"/>
          <w:sz w:val="22"/>
          <w:szCs w:val="22"/>
        </w:rPr>
        <w:t>Otrzymują:</w:t>
      </w:r>
    </w:p>
    <w:p w14:paraId="155097AE" w14:textId="77777777" w:rsidR="00F477E4" w:rsidRPr="00F477E4" w:rsidRDefault="00F477E4" w:rsidP="00F477E4">
      <w:pPr>
        <w:numPr>
          <w:ilvl w:val="0"/>
          <w:numId w:val="1"/>
        </w:numPr>
        <w:tabs>
          <w:tab w:val="clear" w:pos="720"/>
        </w:tabs>
        <w:suppressAutoHyphens/>
        <w:spacing w:line="360" w:lineRule="auto"/>
        <w:ind w:left="426" w:hanging="426"/>
        <w:rPr>
          <w:rFonts w:ascii="Calibri" w:hAnsi="Calibri" w:cs="Calibri"/>
          <w:sz w:val="22"/>
          <w:szCs w:val="22"/>
        </w:rPr>
      </w:pPr>
      <w:proofErr w:type="spellStart"/>
      <w:r w:rsidRPr="00F477E4">
        <w:rPr>
          <w:rFonts w:ascii="Calibri" w:hAnsi="Calibri" w:cs="Calibri"/>
          <w:sz w:val="22"/>
          <w:szCs w:val="22"/>
        </w:rPr>
        <w:t>Polychem</w:t>
      </w:r>
      <w:proofErr w:type="spellEnd"/>
      <w:r w:rsidRPr="00F477E4">
        <w:rPr>
          <w:rFonts w:ascii="Calibri" w:hAnsi="Calibri" w:cs="Calibri"/>
          <w:sz w:val="22"/>
          <w:szCs w:val="22"/>
        </w:rPr>
        <w:t xml:space="preserve"> Systems Sp. z o.o. – e-Doręczenia</w:t>
      </w:r>
    </w:p>
    <w:p w14:paraId="4FD7AEB9" w14:textId="77777777" w:rsidR="00F477E4" w:rsidRPr="00F477E4" w:rsidRDefault="00F477E4" w:rsidP="00F477E4">
      <w:pPr>
        <w:suppressAutoHyphens/>
        <w:spacing w:line="360" w:lineRule="auto"/>
        <w:ind w:left="426"/>
        <w:rPr>
          <w:rFonts w:ascii="Calibri" w:hAnsi="Calibri" w:cs="Calibri"/>
          <w:sz w:val="22"/>
          <w:szCs w:val="22"/>
        </w:rPr>
      </w:pPr>
      <w:r w:rsidRPr="00F477E4">
        <w:rPr>
          <w:rFonts w:ascii="Calibri" w:hAnsi="Calibri" w:cs="Calibri"/>
          <w:sz w:val="22"/>
          <w:szCs w:val="22"/>
        </w:rPr>
        <w:t>ul. Wołczyńska 43, 60-003 Poznań,</w:t>
      </w:r>
    </w:p>
    <w:p w14:paraId="2EDC803C" w14:textId="3CB8F0CC" w:rsidR="00502374" w:rsidRPr="00502374" w:rsidRDefault="00F477E4" w:rsidP="00F477E4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spacing w:line="360" w:lineRule="auto"/>
        <w:ind w:left="426" w:hanging="426"/>
        <w:rPr>
          <w:rFonts w:ascii="Calibri" w:hAnsi="Calibri" w:cs="Calibri"/>
          <w:sz w:val="22"/>
          <w:szCs w:val="22"/>
        </w:rPr>
      </w:pPr>
      <w:r w:rsidRPr="00F477E4">
        <w:rPr>
          <w:rFonts w:ascii="Calibri" w:hAnsi="Calibri" w:cs="Calibri"/>
          <w:sz w:val="22"/>
          <w:szCs w:val="22"/>
        </w:rPr>
        <w:t>Prezydent Miasta Poznania – e-Doręczenia,</w:t>
      </w:r>
    </w:p>
    <w:p w14:paraId="5C303BD6" w14:textId="77777777" w:rsidR="00502374" w:rsidRPr="00502374" w:rsidRDefault="00502374" w:rsidP="00F477E4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line="360" w:lineRule="auto"/>
        <w:ind w:left="426" w:hanging="426"/>
        <w:contextualSpacing/>
        <w:rPr>
          <w:rFonts w:ascii="Calibri" w:hAnsi="Calibri" w:cs="Calibri"/>
          <w:sz w:val="22"/>
          <w:szCs w:val="22"/>
        </w:rPr>
      </w:pPr>
      <w:r w:rsidRPr="00502374">
        <w:rPr>
          <w:rFonts w:ascii="Calibri" w:hAnsi="Calibri" w:cs="Calibri"/>
          <w:sz w:val="22"/>
          <w:szCs w:val="22"/>
        </w:rPr>
        <w:t>Pozostałe Strony postępowania – w drodze obwieszczenia Marszałka Województwa Wielkopolskiego</w:t>
      </w:r>
    </w:p>
    <w:p w14:paraId="417469DE" w14:textId="77777777" w:rsidR="00502374" w:rsidRPr="00502374" w:rsidRDefault="00502374" w:rsidP="00F477E4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line="360" w:lineRule="auto"/>
        <w:ind w:left="0" w:firstLine="0"/>
        <w:contextualSpacing/>
        <w:rPr>
          <w:rFonts w:ascii="Calibri" w:hAnsi="Calibri" w:cs="Calibri"/>
          <w:sz w:val="22"/>
          <w:szCs w:val="22"/>
        </w:rPr>
      </w:pPr>
      <w:r w:rsidRPr="00502374">
        <w:rPr>
          <w:rFonts w:ascii="Calibri" w:hAnsi="Calibri" w:cs="Calibri"/>
          <w:sz w:val="22"/>
          <w:szCs w:val="22"/>
        </w:rPr>
        <w:t>Aa</w:t>
      </w:r>
    </w:p>
    <w:p w14:paraId="2A0E3D6C" w14:textId="77777777" w:rsidR="00502374" w:rsidRPr="00502374" w:rsidRDefault="00502374" w:rsidP="009D07B4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7F570E8E" w14:textId="77777777" w:rsidR="00502374" w:rsidRPr="00502374" w:rsidRDefault="00502374" w:rsidP="009D07B4">
      <w:pPr>
        <w:spacing w:line="360" w:lineRule="auto"/>
        <w:rPr>
          <w:rFonts w:ascii="Calibri" w:hAnsi="Calibri" w:cs="Calibri"/>
          <w:iCs/>
          <w:sz w:val="22"/>
          <w:szCs w:val="22"/>
        </w:rPr>
      </w:pPr>
    </w:p>
    <w:p w14:paraId="49D651E0" w14:textId="77777777" w:rsidR="00502374" w:rsidRPr="00502374" w:rsidRDefault="00502374" w:rsidP="009D07B4">
      <w:pPr>
        <w:spacing w:line="360" w:lineRule="auto"/>
        <w:rPr>
          <w:rFonts w:ascii="Calibri" w:hAnsi="Calibri" w:cs="Calibri"/>
          <w:sz w:val="22"/>
          <w:szCs w:val="22"/>
        </w:rPr>
      </w:pPr>
      <w:r w:rsidRPr="00502374">
        <w:rPr>
          <w:rFonts w:ascii="Calibri" w:hAnsi="Calibri" w:cs="Calibri"/>
          <w:iCs/>
          <w:sz w:val="22"/>
          <w:szCs w:val="22"/>
        </w:rPr>
        <w:t>Sprawę prowadzi:</w:t>
      </w:r>
    </w:p>
    <w:p w14:paraId="3E0FD49E" w14:textId="24F1A8E6" w:rsidR="00502374" w:rsidRPr="00502374" w:rsidRDefault="00CA7D17" w:rsidP="009D07B4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Wojciech Wielgosz</w:t>
      </w:r>
    </w:p>
    <w:p w14:paraId="005C8DDD" w14:textId="7EC898B9" w:rsidR="00502374" w:rsidRPr="00502374" w:rsidRDefault="00CA7D17" w:rsidP="009D07B4">
      <w:pPr>
        <w:spacing w:line="360" w:lineRule="auto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tel. 61 626 64 58</w:t>
      </w:r>
    </w:p>
    <w:p w14:paraId="79BB104D" w14:textId="6A216FDD" w:rsidR="00502374" w:rsidRPr="00502374" w:rsidRDefault="00E607DA" w:rsidP="009D07B4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e-mail: w</w:t>
      </w:r>
      <w:r w:rsidR="00CA7D17">
        <w:rPr>
          <w:rFonts w:ascii="Calibri" w:hAnsi="Calibri" w:cs="Calibri"/>
          <w:sz w:val="22"/>
          <w:szCs w:val="22"/>
          <w:lang w:val="en-US"/>
        </w:rPr>
        <w:t>ojciech.wielgosz</w:t>
      </w:r>
      <w:r w:rsidR="00502374" w:rsidRPr="00502374">
        <w:rPr>
          <w:rFonts w:ascii="Calibri" w:hAnsi="Calibri" w:cs="Calibri"/>
          <w:sz w:val="22"/>
          <w:szCs w:val="22"/>
          <w:lang w:val="en-US"/>
        </w:rPr>
        <w:t>@umww.pl</w:t>
      </w:r>
    </w:p>
    <w:p w14:paraId="3E9E3376" w14:textId="7C44133B" w:rsidR="007D24CC" w:rsidRDefault="007D24CC" w:rsidP="009D07B4">
      <w:pPr>
        <w:spacing w:line="360" w:lineRule="auto"/>
        <w:rPr>
          <w:rFonts w:ascii="Calibri" w:hAnsi="Calibri" w:cs="Calibri"/>
          <w:b/>
          <w:bCs/>
          <w:lang w:val="en-US"/>
        </w:rPr>
      </w:pPr>
    </w:p>
    <w:p w14:paraId="1A7F2366" w14:textId="77777777" w:rsidR="009D07B4" w:rsidRDefault="009D07B4" w:rsidP="009D07B4">
      <w:pPr>
        <w:rPr>
          <w:rFonts w:ascii="Calibri" w:hAnsi="Calibri" w:cs="Calibri"/>
          <w:b/>
          <w:bCs/>
          <w:lang w:val="en-US"/>
        </w:rPr>
      </w:pPr>
    </w:p>
    <w:p w14:paraId="1A7DC178" w14:textId="23A29583" w:rsidR="009D07B4" w:rsidRPr="00090785" w:rsidRDefault="009D07B4" w:rsidP="009D07B4">
      <w:pPr>
        <w:spacing w:line="360" w:lineRule="auto"/>
        <w:rPr>
          <w:rFonts w:ascii="Calibri" w:hAnsi="Calibri" w:cs="Calibri"/>
          <w:bCs/>
          <w:lang w:val="en-US"/>
        </w:rPr>
      </w:pPr>
      <w:r w:rsidRPr="00090785">
        <w:rPr>
          <w:rFonts w:ascii="Calibri" w:hAnsi="Calibri" w:cs="Calibri"/>
          <w:bCs/>
          <w:lang w:val="en-US"/>
        </w:rPr>
        <w:t xml:space="preserve">Data </w:t>
      </w:r>
      <w:proofErr w:type="spellStart"/>
      <w:r w:rsidRPr="00090785">
        <w:rPr>
          <w:rFonts w:ascii="Calibri" w:hAnsi="Calibri" w:cs="Calibri"/>
          <w:bCs/>
          <w:lang w:val="en-US"/>
        </w:rPr>
        <w:t>udostępnienia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niniejszego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zawiadomienia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w </w:t>
      </w:r>
      <w:proofErr w:type="spellStart"/>
      <w:r w:rsidRPr="00090785">
        <w:rPr>
          <w:rFonts w:ascii="Calibri" w:hAnsi="Calibri" w:cs="Calibri"/>
          <w:bCs/>
          <w:lang w:val="en-US"/>
        </w:rPr>
        <w:t>Biuletynie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Informacji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Publicznej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Urzędu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Marszałkowskiego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Województwa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090785">
        <w:rPr>
          <w:rFonts w:ascii="Calibri" w:hAnsi="Calibri" w:cs="Calibri"/>
          <w:bCs/>
          <w:lang w:val="en-US"/>
        </w:rPr>
        <w:t>Wielkopolskiego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w </w:t>
      </w:r>
      <w:proofErr w:type="spellStart"/>
      <w:r w:rsidRPr="00090785">
        <w:rPr>
          <w:rFonts w:ascii="Calibri" w:hAnsi="Calibri" w:cs="Calibri"/>
          <w:bCs/>
          <w:lang w:val="en-US"/>
        </w:rPr>
        <w:t>Poznaniu</w:t>
      </w:r>
      <w:proofErr w:type="spellEnd"/>
      <w:r w:rsidRPr="00090785">
        <w:rPr>
          <w:rFonts w:ascii="Calibri" w:hAnsi="Calibri" w:cs="Calibri"/>
          <w:bCs/>
          <w:lang w:val="en-US"/>
        </w:rPr>
        <w:t xml:space="preserve"> – </w:t>
      </w:r>
      <w:r w:rsidR="004373DE">
        <w:rPr>
          <w:rFonts w:ascii="Calibri" w:hAnsi="Calibri" w:cs="Calibri"/>
          <w:bCs/>
          <w:lang w:val="en-US"/>
        </w:rPr>
        <w:t>2</w:t>
      </w:r>
      <w:r w:rsidR="00FC485C">
        <w:rPr>
          <w:rFonts w:ascii="Calibri" w:hAnsi="Calibri" w:cs="Calibri"/>
          <w:bCs/>
          <w:lang w:val="en-US"/>
        </w:rPr>
        <w:t>.</w:t>
      </w:r>
      <w:r w:rsidR="004E082A">
        <w:rPr>
          <w:rFonts w:ascii="Calibri" w:hAnsi="Calibri" w:cs="Calibri"/>
          <w:bCs/>
          <w:lang w:val="en-US"/>
        </w:rPr>
        <w:t>1</w:t>
      </w:r>
      <w:r w:rsidR="004373DE">
        <w:rPr>
          <w:rFonts w:ascii="Calibri" w:hAnsi="Calibri" w:cs="Calibri"/>
          <w:bCs/>
          <w:lang w:val="en-US"/>
        </w:rPr>
        <w:t>1</w:t>
      </w:r>
      <w:r w:rsidR="009100AB">
        <w:rPr>
          <w:rFonts w:ascii="Calibri" w:hAnsi="Calibri" w:cs="Calibri"/>
          <w:bCs/>
          <w:lang w:val="en-US"/>
        </w:rPr>
        <w:t>.202</w:t>
      </w:r>
      <w:r w:rsidR="00754767">
        <w:rPr>
          <w:rFonts w:ascii="Calibri" w:hAnsi="Calibri" w:cs="Calibri"/>
          <w:bCs/>
          <w:lang w:val="en-US"/>
        </w:rPr>
        <w:t>6</w:t>
      </w:r>
      <w:r w:rsidRPr="00090785">
        <w:rPr>
          <w:rFonts w:ascii="Calibri" w:hAnsi="Calibri" w:cs="Calibri"/>
          <w:bCs/>
          <w:lang w:val="en-US"/>
        </w:rPr>
        <w:t xml:space="preserve"> r.</w:t>
      </w:r>
    </w:p>
    <w:p w14:paraId="5AA2A802" w14:textId="77777777" w:rsidR="009D07B4" w:rsidRPr="00FD1AAD" w:rsidRDefault="009D07B4" w:rsidP="009D07B4">
      <w:pPr>
        <w:spacing w:line="360" w:lineRule="auto"/>
        <w:rPr>
          <w:rFonts w:ascii="Calibri" w:hAnsi="Calibri" w:cs="Calibri"/>
          <w:b/>
          <w:bCs/>
          <w:lang w:val="en-US"/>
        </w:rPr>
      </w:pPr>
    </w:p>
    <w:sectPr w:rsidR="009D07B4" w:rsidRPr="00FD1AAD" w:rsidSect="006961C3">
      <w:footerReference w:type="default" r:id="rId8"/>
      <w:footerReference w:type="first" r:id="rId9"/>
      <w:pgSz w:w="11906" w:h="16838"/>
      <w:pgMar w:top="851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4360D" w14:textId="77777777" w:rsidR="00290F6D" w:rsidRDefault="00290F6D" w:rsidP="007D24CC">
      <w:r>
        <w:separator/>
      </w:r>
    </w:p>
  </w:endnote>
  <w:endnote w:type="continuationSeparator" w:id="0">
    <w:p w14:paraId="5ED759F6" w14:textId="77777777" w:rsidR="00290F6D" w:rsidRDefault="00290F6D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341755"/>
      <w:docPartObj>
        <w:docPartGallery w:val="Page Numbers (Bottom of Page)"/>
        <w:docPartUnique/>
      </w:docPartObj>
    </w:sdtPr>
    <w:sdtContent>
      <w:p w14:paraId="21AE7DD6" w14:textId="734044AD" w:rsidR="006961C3" w:rsidRDefault="006961C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7DA">
          <w:rPr>
            <w:noProof/>
          </w:rPr>
          <w:t>2</w:t>
        </w:r>
        <w:r>
          <w:fldChar w:fldCharType="end"/>
        </w:r>
      </w:p>
    </w:sdtContent>
  </w:sdt>
  <w:p w14:paraId="717B6CF9" w14:textId="1B3D79B6" w:rsidR="007D24CC" w:rsidRPr="006961C3" w:rsidRDefault="007D24CC" w:rsidP="006961C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E4629" w14:textId="77777777" w:rsidR="006961C3" w:rsidRPr="004E4070" w:rsidRDefault="006961C3" w:rsidP="006961C3">
    <w:pPr>
      <w:rPr>
        <w:b/>
        <w:bCs/>
        <w:sz w:val="14"/>
        <w:szCs w:val="14"/>
      </w:rPr>
    </w:pPr>
    <w:r w:rsidRPr="004E4070"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59264" behindDoc="0" locked="0" layoutInCell="1" allowOverlap="1" wp14:anchorId="687186E2" wp14:editId="70EBD2FD">
          <wp:simplePos x="0" y="0"/>
          <wp:positionH relativeFrom="margin">
            <wp:posOffset>3866515</wp:posOffset>
          </wp:positionH>
          <wp:positionV relativeFrom="margin">
            <wp:posOffset>9178925</wp:posOffset>
          </wp:positionV>
          <wp:extent cx="1984375" cy="648335"/>
          <wp:effectExtent l="0" t="0" r="0" b="0"/>
          <wp:wrapSquare wrapText="bothSides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1555AD" wp14:editId="02849A21">
              <wp:simplePos x="0" y="0"/>
              <wp:positionH relativeFrom="column">
                <wp:posOffset>1829629</wp:posOffset>
              </wp:positionH>
              <wp:positionV relativeFrom="paragraph">
                <wp:posOffset>2679</wp:posOffset>
              </wp:positionV>
              <wp:extent cx="0" cy="444649"/>
              <wp:effectExtent l="0" t="0" r="19050" b="31750"/>
              <wp:wrapNone/>
              <wp:docPr id="6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96B5C56" id="Łącznik prosty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.2pt" to="144.0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199405" wp14:editId="545047DA">
              <wp:simplePos x="0" y="0"/>
              <wp:positionH relativeFrom="column">
                <wp:posOffset>3655029</wp:posOffset>
              </wp:positionH>
              <wp:positionV relativeFrom="paragraph">
                <wp:posOffset>2679</wp:posOffset>
              </wp:positionV>
              <wp:extent cx="0" cy="437850"/>
              <wp:effectExtent l="0" t="0" r="19050" b="19685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BC43E74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8pt,.2pt" to="287.8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DEPARTAMENT ZARZĄDZANIA</w:t>
    </w:r>
  </w:p>
  <w:p w14:paraId="7DF6537B" w14:textId="77777777" w:rsidR="006961C3" w:rsidRPr="00FF4EC8" w:rsidRDefault="006961C3" w:rsidP="006961C3">
    <w:pPr>
      <w:rPr>
        <w:color w:val="000000" w:themeColor="text1"/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ŚRODOWISKIEM i KLIMATU</w:t>
    </w:r>
    <w:r>
      <w:rPr>
        <w:sz w:val="14"/>
        <w:szCs w:val="14"/>
      </w:rPr>
      <w:br/>
    </w: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tel. </w:t>
    </w:r>
    <w:r w:rsidRPr="002622A3">
      <w:rPr>
        <w:color w:val="000000" w:themeColor="text1"/>
        <w:sz w:val="14"/>
        <w:szCs w:val="14"/>
      </w:rPr>
      <w:t xml:space="preserve">61 626 </w:t>
    </w:r>
    <w:r>
      <w:rPr>
        <w:color w:val="000000" w:themeColor="text1"/>
        <w:sz w:val="14"/>
        <w:szCs w:val="14"/>
      </w:rPr>
      <w:t>75</w:t>
    </w:r>
    <w:r w:rsidRPr="003E4390">
      <w:rPr>
        <w:color w:val="000000" w:themeColor="text1"/>
        <w:sz w:val="14"/>
        <w:szCs w:val="14"/>
      </w:rPr>
      <w:t xml:space="preserve"> </w:t>
    </w:r>
    <w:r>
      <w:rPr>
        <w:color w:val="000000" w:themeColor="text1"/>
        <w:sz w:val="14"/>
        <w:szCs w:val="14"/>
      </w:rPr>
      <w:t>25</w:t>
    </w:r>
    <w:r w:rsidRPr="00FF4EC8">
      <w:rPr>
        <w:color w:val="000000" w:themeColor="text1"/>
        <w:sz w:val="14"/>
        <w:szCs w:val="14"/>
      </w:rPr>
      <w:t xml:space="preserve">             </w:t>
    </w:r>
  </w:p>
  <w:p w14:paraId="6DED858D" w14:textId="77777777" w:rsidR="006961C3" w:rsidRPr="00C05297" w:rsidRDefault="006961C3" w:rsidP="006961C3">
    <w:pPr>
      <w:ind w:left="3280" w:hanging="3280"/>
      <w:rPr>
        <w:color w:val="000000" w:themeColor="text1"/>
        <w:sz w:val="14"/>
        <w:szCs w:val="14"/>
      </w:rPr>
    </w:pPr>
    <w:r w:rsidRPr="00C05297">
      <w:rPr>
        <w:color w:val="000000" w:themeColor="text1"/>
        <w:sz w:val="14"/>
        <w:szCs w:val="14"/>
      </w:rPr>
      <w:t xml:space="preserve">tel. 61 626 66 66, www.umww.pl                                            e-mail: </w:t>
    </w:r>
    <w:r w:rsidRPr="00C05297">
      <w:rPr>
        <w:sz w:val="14"/>
        <w:szCs w:val="14"/>
      </w:rPr>
      <w:t>dsk.sekretariat@umww.pl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40E84" w14:textId="77777777" w:rsidR="00290F6D" w:rsidRDefault="00290F6D" w:rsidP="007D24CC">
      <w:r>
        <w:separator/>
      </w:r>
    </w:p>
  </w:footnote>
  <w:footnote w:type="continuationSeparator" w:id="0">
    <w:p w14:paraId="5AB749A8" w14:textId="77777777" w:rsidR="00290F6D" w:rsidRDefault="00290F6D" w:rsidP="007D2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9D3"/>
    <w:multiLevelType w:val="hybridMultilevel"/>
    <w:tmpl w:val="2AD0CF86"/>
    <w:lvl w:ilvl="0" w:tplc="2FF8A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0975"/>
    <w:multiLevelType w:val="hybridMultilevel"/>
    <w:tmpl w:val="16D41E2C"/>
    <w:lvl w:ilvl="0" w:tplc="DC4282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B90A8C"/>
    <w:multiLevelType w:val="hybridMultilevel"/>
    <w:tmpl w:val="27C4E2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14970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1250031">
    <w:abstractNumId w:val="0"/>
  </w:num>
  <w:num w:numId="3" w16cid:durableId="2133742683">
    <w:abstractNumId w:val="2"/>
  </w:num>
  <w:num w:numId="4" w16cid:durableId="571306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1378D"/>
    <w:rsid w:val="00014B8D"/>
    <w:rsid w:val="000417A1"/>
    <w:rsid w:val="000C1923"/>
    <w:rsid w:val="000D5687"/>
    <w:rsid w:val="000F4B46"/>
    <w:rsid w:val="00195F7B"/>
    <w:rsid w:val="001961EB"/>
    <w:rsid w:val="001A3D98"/>
    <w:rsid w:val="00246612"/>
    <w:rsid w:val="002622A3"/>
    <w:rsid w:val="00265B80"/>
    <w:rsid w:val="00290F6D"/>
    <w:rsid w:val="002B07AD"/>
    <w:rsid w:val="002C277A"/>
    <w:rsid w:val="002E13D2"/>
    <w:rsid w:val="00345E07"/>
    <w:rsid w:val="00345F78"/>
    <w:rsid w:val="00390E23"/>
    <w:rsid w:val="003C0E44"/>
    <w:rsid w:val="003E4390"/>
    <w:rsid w:val="003F43E8"/>
    <w:rsid w:val="004033A6"/>
    <w:rsid w:val="00405BD7"/>
    <w:rsid w:val="00431FE9"/>
    <w:rsid w:val="004373DE"/>
    <w:rsid w:val="00467C01"/>
    <w:rsid w:val="00484898"/>
    <w:rsid w:val="004E082A"/>
    <w:rsid w:val="004E43D0"/>
    <w:rsid w:val="004E45EB"/>
    <w:rsid w:val="005018AE"/>
    <w:rsid w:val="00502374"/>
    <w:rsid w:val="0052141E"/>
    <w:rsid w:val="00550F1B"/>
    <w:rsid w:val="005601BD"/>
    <w:rsid w:val="0056314E"/>
    <w:rsid w:val="00564B07"/>
    <w:rsid w:val="005B3F52"/>
    <w:rsid w:val="005C2920"/>
    <w:rsid w:val="005C7C64"/>
    <w:rsid w:val="005F6C79"/>
    <w:rsid w:val="00605C3A"/>
    <w:rsid w:val="006362A8"/>
    <w:rsid w:val="00637A0E"/>
    <w:rsid w:val="00680BEC"/>
    <w:rsid w:val="0068318B"/>
    <w:rsid w:val="00691F14"/>
    <w:rsid w:val="006961C3"/>
    <w:rsid w:val="006A037C"/>
    <w:rsid w:val="006E04BD"/>
    <w:rsid w:val="0072158D"/>
    <w:rsid w:val="00754767"/>
    <w:rsid w:val="00754D6C"/>
    <w:rsid w:val="00760FEF"/>
    <w:rsid w:val="00766D20"/>
    <w:rsid w:val="007723B1"/>
    <w:rsid w:val="007821F1"/>
    <w:rsid w:val="007B1AF4"/>
    <w:rsid w:val="007D24CC"/>
    <w:rsid w:val="007D47F3"/>
    <w:rsid w:val="00811238"/>
    <w:rsid w:val="0081638A"/>
    <w:rsid w:val="00844BF4"/>
    <w:rsid w:val="008A08DE"/>
    <w:rsid w:val="009100AB"/>
    <w:rsid w:val="009107AD"/>
    <w:rsid w:val="00937EF5"/>
    <w:rsid w:val="00985401"/>
    <w:rsid w:val="009A11BA"/>
    <w:rsid w:val="009D07B4"/>
    <w:rsid w:val="009D6D90"/>
    <w:rsid w:val="009E020E"/>
    <w:rsid w:val="009E6B77"/>
    <w:rsid w:val="009F755E"/>
    <w:rsid w:val="00A02923"/>
    <w:rsid w:val="00A15ED1"/>
    <w:rsid w:val="00A34B1D"/>
    <w:rsid w:val="00A67564"/>
    <w:rsid w:val="00AE209F"/>
    <w:rsid w:val="00B144D6"/>
    <w:rsid w:val="00B21185"/>
    <w:rsid w:val="00B654CA"/>
    <w:rsid w:val="00BA7EBC"/>
    <w:rsid w:val="00BC2C80"/>
    <w:rsid w:val="00BD6078"/>
    <w:rsid w:val="00BF4311"/>
    <w:rsid w:val="00C04930"/>
    <w:rsid w:val="00C05297"/>
    <w:rsid w:val="00C15EE0"/>
    <w:rsid w:val="00CA6726"/>
    <w:rsid w:val="00CA7D17"/>
    <w:rsid w:val="00CB6336"/>
    <w:rsid w:val="00CE2EB0"/>
    <w:rsid w:val="00CF1B99"/>
    <w:rsid w:val="00D0069F"/>
    <w:rsid w:val="00D239D4"/>
    <w:rsid w:val="00D63060"/>
    <w:rsid w:val="00D71A6D"/>
    <w:rsid w:val="00D83EEF"/>
    <w:rsid w:val="00DC54AE"/>
    <w:rsid w:val="00DE7E5D"/>
    <w:rsid w:val="00DF2B88"/>
    <w:rsid w:val="00E3079D"/>
    <w:rsid w:val="00E50468"/>
    <w:rsid w:val="00E607DA"/>
    <w:rsid w:val="00E63C4B"/>
    <w:rsid w:val="00E67FAE"/>
    <w:rsid w:val="00E76168"/>
    <w:rsid w:val="00EA69BE"/>
    <w:rsid w:val="00EB2D2A"/>
    <w:rsid w:val="00F20850"/>
    <w:rsid w:val="00F477E4"/>
    <w:rsid w:val="00F610F1"/>
    <w:rsid w:val="00F71910"/>
    <w:rsid w:val="00F73F66"/>
    <w:rsid w:val="00FC485C"/>
    <w:rsid w:val="00FC5C32"/>
    <w:rsid w:val="00FD039B"/>
    <w:rsid w:val="00FD1AAD"/>
    <w:rsid w:val="00FD799E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9"/>
    <w:qFormat/>
    <w:rsid w:val="00345E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aliases w:val="stand,Stopka DCG,Stopka Znak Znak,Znak2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stand Znak,Stopka DCG Znak,Stopka Znak Znak Znak,Znak2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9"/>
    <w:rsid w:val="00345E0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pathcurrent">
    <w:name w:val="pathcurrent"/>
    <w:uiPriority w:val="99"/>
    <w:rsid w:val="00345E07"/>
    <w:rPr>
      <w:sz w:val="22"/>
    </w:rPr>
  </w:style>
  <w:style w:type="paragraph" w:customStyle="1" w:styleId="Normalny2">
    <w:name w:val="Normalny2"/>
    <w:basedOn w:val="Normalny"/>
    <w:rsid w:val="00345E07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4033A6"/>
    <w:pPr>
      <w:suppressAutoHyphens/>
      <w:ind w:left="720"/>
      <w:contextualSpacing/>
    </w:pPr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3F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F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Wielgosz Wojciech</cp:lastModifiedBy>
  <cp:revision>2</cp:revision>
  <cp:lastPrinted>2026-08-05T11:50:00Z</cp:lastPrinted>
  <dcterms:created xsi:type="dcterms:W3CDTF">2026-11-02T11:14:00Z</dcterms:created>
  <dcterms:modified xsi:type="dcterms:W3CDTF">2026-11-02T11:14:00Z</dcterms:modified>
</cp:coreProperties>
</file>