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CA83" w14:textId="77777777"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10EE1" wp14:editId="5F84735A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A95AE" w14:textId="77777777"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14:paraId="6D5D15FE" w14:textId="77777777"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27219827" w14:textId="77777777"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087E" w14:textId="5ED5F488" w:rsidR="0076139C" w:rsidRPr="00F512BF" w:rsidRDefault="0076139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8B187D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 25 </w:t>
                              </w: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stycznia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2021 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EE1"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694A95AE" w14:textId="77777777"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14:paraId="6D5D15FE" w14:textId="77777777"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27219827" w14:textId="77777777"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261087E" w14:textId="5ED5F488" w:rsidR="0076139C" w:rsidRPr="00F512BF" w:rsidRDefault="0076139C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8B187D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 25 </w:t>
                        </w: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>stycznia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2021 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14:paraId="3FAAC441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537C217" w14:textId="77777777"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14:paraId="171DA2FB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67023A9E" w14:textId="77777777"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14:paraId="5B8FAB85" w14:textId="77777777" w:rsidR="00F43C23" w:rsidRDefault="00F43C23" w:rsidP="00495A3E">
      <w:pPr>
        <w:rPr>
          <w:rFonts w:ascii="Garamond" w:hAnsi="Garamond"/>
          <w:sz w:val="26"/>
        </w:rPr>
      </w:pPr>
    </w:p>
    <w:p w14:paraId="31B3EB47" w14:textId="77777777" w:rsidR="00F43C23" w:rsidRDefault="00F43C23" w:rsidP="00495A3E">
      <w:pPr>
        <w:rPr>
          <w:rFonts w:ascii="Garamond" w:hAnsi="Garamond"/>
          <w:sz w:val="26"/>
        </w:rPr>
      </w:pPr>
    </w:p>
    <w:p w14:paraId="5E55D417" w14:textId="59B890B6" w:rsidR="00495A3E" w:rsidRDefault="00D71250" w:rsidP="00433A4E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KS-I. </w:t>
      </w:r>
      <w:r w:rsidR="00E83889">
        <w:rPr>
          <w:rFonts w:ascii="Garamond" w:hAnsi="Garamond"/>
          <w:sz w:val="26"/>
        </w:rPr>
        <w:t>0003.1.2021</w:t>
      </w:r>
    </w:p>
    <w:p w14:paraId="1DB65345" w14:textId="67543343"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DT.III.ZD</w:t>
      </w:r>
      <w:r w:rsidR="004A5CBC">
        <w:rPr>
          <w:rFonts w:ascii="Garamond" w:hAnsi="Garamond"/>
          <w:sz w:val="26"/>
        </w:rPr>
        <w:t xml:space="preserve"> -</w:t>
      </w:r>
      <w:r w:rsidR="00D71250">
        <w:rPr>
          <w:rFonts w:ascii="Garamond" w:hAnsi="Garamond"/>
          <w:sz w:val="26"/>
        </w:rPr>
        <w:t xml:space="preserve"> </w:t>
      </w:r>
      <w:r w:rsidR="00124816">
        <w:rPr>
          <w:rFonts w:ascii="Garamond" w:hAnsi="Garamond"/>
          <w:sz w:val="26"/>
        </w:rPr>
        <w:t>00014</w:t>
      </w:r>
      <w:r w:rsidR="00E83889">
        <w:rPr>
          <w:rFonts w:ascii="Garamond" w:hAnsi="Garamond"/>
          <w:sz w:val="26"/>
        </w:rPr>
        <w:t>/21</w:t>
      </w:r>
      <w:bookmarkStart w:id="0" w:name="_GoBack"/>
      <w:bookmarkEnd w:id="0"/>
    </w:p>
    <w:p w14:paraId="76A53A88" w14:textId="77777777" w:rsidR="0015680C" w:rsidRDefault="0015680C" w:rsidP="0015680C">
      <w:pPr>
        <w:rPr>
          <w:rFonts w:ascii="Garamond" w:hAnsi="Garamond"/>
          <w:sz w:val="26"/>
        </w:rPr>
      </w:pPr>
    </w:p>
    <w:p w14:paraId="3BC363A6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51D2B50A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1B782364" w14:textId="36CE7824" w:rsidR="001C723B" w:rsidRDefault="001C723B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Pan</w:t>
      </w:r>
      <w:r w:rsidR="00477170">
        <w:rPr>
          <w:rFonts w:ascii="Garamond" w:hAnsi="Garamond"/>
          <w:sz w:val="26"/>
        </w:rPr>
        <w:t>i</w:t>
      </w:r>
    </w:p>
    <w:p w14:paraId="6AF2763D" w14:textId="22C251A1" w:rsidR="001C723B" w:rsidRPr="00433A4E" w:rsidRDefault="00D71250" w:rsidP="00433A4E">
      <w:pPr>
        <w:ind w:left="4248" w:firstLine="708"/>
        <w:jc w:val="both"/>
        <w:rPr>
          <w:rFonts w:ascii="Garamond" w:hAnsi="Garamond"/>
          <w:b/>
          <w:i/>
          <w:sz w:val="26"/>
        </w:rPr>
      </w:pPr>
      <w:r w:rsidRPr="00433A4E">
        <w:rPr>
          <w:rFonts w:ascii="Garamond" w:hAnsi="Garamond"/>
          <w:b/>
          <w:i/>
          <w:sz w:val="26"/>
        </w:rPr>
        <w:t>Zofia Itman</w:t>
      </w:r>
    </w:p>
    <w:p w14:paraId="72AEE3DD" w14:textId="6297475E" w:rsidR="001C723B" w:rsidRDefault="00477170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Radna</w:t>
      </w:r>
      <w:r w:rsidR="00433A4E">
        <w:rPr>
          <w:rFonts w:ascii="Garamond" w:hAnsi="Garamond"/>
          <w:sz w:val="26"/>
        </w:rPr>
        <w:t xml:space="preserve"> Sejmiku</w:t>
      </w:r>
    </w:p>
    <w:p w14:paraId="3A689018" w14:textId="17FFD95E" w:rsidR="001C723B" w:rsidRDefault="00433A4E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Województwa Wielkopolskiego</w:t>
      </w:r>
    </w:p>
    <w:p w14:paraId="586CB778" w14:textId="77777777" w:rsidR="00797A0B" w:rsidRDefault="00797A0B" w:rsidP="001C723B">
      <w:pPr>
        <w:jc w:val="both"/>
        <w:rPr>
          <w:rFonts w:ascii="Garamond" w:hAnsi="Garamond"/>
          <w:sz w:val="26"/>
        </w:rPr>
      </w:pPr>
    </w:p>
    <w:p w14:paraId="5DC74CC3" w14:textId="77777777" w:rsidR="001C723B" w:rsidRDefault="001C723B" w:rsidP="001C723B">
      <w:pPr>
        <w:jc w:val="both"/>
        <w:rPr>
          <w:rFonts w:ascii="Garamond" w:hAnsi="Garamond"/>
          <w:sz w:val="26"/>
        </w:rPr>
      </w:pPr>
    </w:p>
    <w:p w14:paraId="41D8AA55" w14:textId="77777777" w:rsidR="006A47DC" w:rsidRDefault="006A47DC" w:rsidP="001C723B">
      <w:pPr>
        <w:jc w:val="both"/>
        <w:rPr>
          <w:rFonts w:ascii="Garamond" w:hAnsi="Garamond"/>
          <w:sz w:val="26"/>
        </w:rPr>
      </w:pPr>
    </w:p>
    <w:p w14:paraId="300B6263" w14:textId="77777777" w:rsidR="001C723B" w:rsidRDefault="001C723B" w:rsidP="001C723B">
      <w:pPr>
        <w:jc w:val="both"/>
        <w:rPr>
          <w:rFonts w:ascii="Garamond" w:hAnsi="Garamond"/>
          <w:sz w:val="26"/>
        </w:rPr>
      </w:pPr>
    </w:p>
    <w:p w14:paraId="3FCA2BD5" w14:textId="77777777" w:rsidR="001C723B" w:rsidRPr="00232F39" w:rsidRDefault="001C723B" w:rsidP="001C723B">
      <w:pPr>
        <w:jc w:val="both"/>
        <w:rPr>
          <w:rFonts w:ascii="Garamond" w:hAnsi="Garamond"/>
          <w:sz w:val="26"/>
          <w:szCs w:val="26"/>
        </w:rPr>
      </w:pPr>
    </w:p>
    <w:p w14:paraId="4A00693D" w14:textId="11814808" w:rsidR="00EA0C56" w:rsidRDefault="0015680C" w:rsidP="00550EDB">
      <w:pPr>
        <w:spacing w:line="360" w:lineRule="auto"/>
        <w:ind w:firstLine="567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 xml:space="preserve">Odpowiadając na </w:t>
      </w:r>
      <w:r w:rsidR="00D430F6">
        <w:rPr>
          <w:rFonts w:ascii="Garamond" w:hAnsi="Garamond"/>
          <w:sz w:val="26"/>
          <w:szCs w:val="26"/>
        </w:rPr>
        <w:t xml:space="preserve">zapytanie </w:t>
      </w:r>
      <w:r w:rsidR="00754685">
        <w:rPr>
          <w:rFonts w:ascii="Garamond" w:hAnsi="Garamond"/>
          <w:sz w:val="26"/>
          <w:szCs w:val="26"/>
        </w:rPr>
        <w:t xml:space="preserve">zgłoszone w dniu 18 stycznia 2021 r. w sprawie wykluczenia komunikacyjnego w regionie Wielkopolski Wschodniej odnosząc się do transportu kolejowego </w:t>
      </w:r>
      <w:r w:rsidR="00D430F6">
        <w:rPr>
          <w:rFonts w:ascii="Garamond" w:hAnsi="Garamond"/>
          <w:sz w:val="26"/>
          <w:szCs w:val="26"/>
        </w:rPr>
        <w:t>wyjaśniam:</w:t>
      </w:r>
    </w:p>
    <w:p w14:paraId="0CD2215B" w14:textId="77777777" w:rsidR="00477170" w:rsidRDefault="00477170" w:rsidP="006A47D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7C8DD353" w14:textId="2D5A9D2A" w:rsidR="008E60E1" w:rsidRDefault="00803756" w:rsidP="00550ED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500127">
        <w:rPr>
          <w:rFonts w:ascii="Garamond" w:hAnsi="Garamond" w:cs="Calibri"/>
          <w:color w:val="000000"/>
          <w:sz w:val="26"/>
          <w:szCs w:val="26"/>
        </w:rPr>
        <w:t>Obostrzenia wprowadzane</w:t>
      </w:r>
      <w:r w:rsidR="009B43C0">
        <w:rPr>
          <w:rFonts w:ascii="Garamond" w:hAnsi="Garamond" w:cs="Calibri"/>
          <w:color w:val="000000"/>
          <w:sz w:val="26"/>
          <w:szCs w:val="26"/>
        </w:rPr>
        <w:t xml:space="preserve"> po ogłoszeniu stanu pandemii </w:t>
      </w:r>
      <w:r w:rsidRPr="00500127">
        <w:rPr>
          <w:rFonts w:ascii="Garamond" w:hAnsi="Garamond" w:cs="Calibri"/>
          <w:color w:val="000000"/>
          <w:sz w:val="26"/>
          <w:szCs w:val="26"/>
        </w:rPr>
        <w:t xml:space="preserve">od marca </w:t>
      </w:r>
      <w:r w:rsidR="00BC3CDF" w:rsidRPr="00500127">
        <w:rPr>
          <w:rFonts w:ascii="Garamond" w:hAnsi="Garamond" w:cs="Calibri"/>
          <w:color w:val="000000"/>
          <w:sz w:val="26"/>
          <w:szCs w:val="26"/>
        </w:rPr>
        <w:t xml:space="preserve">2020 roku </w:t>
      </w:r>
      <w:r w:rsidRPr="00500127">
        <w:rPr>
          <w:rFonts w:ascii="Garamond" w:hAnsi="Garamond" w:cs="Calibri"/>
          <w:color w:val="000000"/>
          <w:sz w:val="26"/>
          <w:szCs w:val="26"/>
        </w:rPr>
        <w:t>w</w:t>
      </w:r>
      <w:r w:rsidR="00D430F6">
        <w:rPr>
          <w:rFonts w:ascii="Garamond" w:hAnsi="Garamond" w:cs="Calibri"/>
          <w:color w:val="000000"/>
          <w:sz w:val="26"/>
          <w:szCs w:val="26"/>
        </w:rPr>
        <w:t> </w:t>
      </w:r>
      <w:r w:rsidRPr="00500127">
        <w:rPr>
          <w:rFonts w:ascii="Garamond" w:hAnsi="Garamond" w:cs="Calibri"/>
          <w:color w:val="000000"/>
          <w:sz w:val="26"/>
          <w:szCs w:val="26"/>
        </w:rPr>
        <w:t xml:space="preserve">związku z rozprzestrzenianiem się wirusa </w:t>
      </w:r>
      <w:r w:rsidR="00BC3CDF" w:rsidRPr="00500127">
        <w:rPr>
          <w:rFonts w:ascii="Garamond" w:hAnsi="Garamond" w:cs="Calibri"/>
          <w:color w:val="000000"/>
          <w:sz w:val="26"/>
          <w:szCs w:val="26"/>
        </w:rPr>
        <w:t xml:space="preserve">SARS- COV-2 </w:t>
      </w:r>
      <w:r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wymusiły </w:t>
      </w:r>
      <w:r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dokonywani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>e</w:t>
      </w:r>
      <w:r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przez przewoźników kolejowych zmian w rozkładzie jazdy pociągów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tj</w:t>
      </w:r>
      <w:r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wycofanie </w:t>
      </w:r>
      <w:r w:rsidR="00D32EC6">
        <w:rPr>
          <w:rFonts w:ascii="Garamond" w:hAnsi="Garamond"/>
          <w:color w:val="000000"/>
          <w:sz w:val="26"/>
          <w:szCs w:val="26"/>
          <w:shd w:val="clear" w:color="auto" w:fill="FFFFFF"/>
        </w:rPr>
        <w:t>z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D32EC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kursowania 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>pociągów dowożąc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>ych do szkoły, uczelni oraz charakteryzujących się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>najniższą frekwencją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32EC6">
        <w:rPr>
          <w:rFonts w:ascii="Garamond" w:hAnsi="Garamond"/>
          <w:color w:val="000000"/>
          <w:sz w:val="26"/>
          <w:szCs w:val="26"/>
          <w:shd w:val="clear" w:color="auto" w:fill="FFFFFF"/>
        </w:rPr>
        <w:t>Samorząd Województwa wspólnie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32EC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 przewoźnikami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dla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zminimalizowania dolegliwości 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komunikacyjnych 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mieszkańców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Wielkopolski </w:t>
      </w:r>
      <w:r w:rsidR="008E60E1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od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E60E1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czerwca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2020 roku 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przywr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ócił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część 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połącz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eń. Kolejnym okresem przewidzianym do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uruchomienia 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podobnej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grupy pociągów był 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sierp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ień 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2020 roku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N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iestety utrzymywane obostrzenia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następnie rozszerzone </w:t>
      </w:r>
      <w:r w:rsidR="00315B27">
        <w:rPr>
          <w:rFonts w:ascii="Garamond" w:hAnsi="Garamond"/>
          <w:color w:val="000000"/>
          <w:sz w:val="26"/>
          <w:szCs w:val="26"/>
          <w:shd w:val="clear" w:color="auto" w:fill="FFFFFF"/>
        </w:rPr>
        <w:t>po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23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październi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ka 2020 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r. 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poprzez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wprowadzenie 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strefy czerwonej 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>i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zawieszenie nauczania stacjonarnego w szkołach i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E60E1">
        <w:rPr>
          <w:rFonts w:ascii="Garamond" w:hAnsi="Garamond"/>
          <w:color w:val="000000"/>
          <w:sz w:val="26"/>
          <w:szCs w:val="26"/>
          <w:shd w:val="clear" w:color="auto" w:fill="FFFFFF"/>
        </w:rPr>
        <w:t>uczelniach zatrzymały ten proces.</w:t>
      </w:r>
    </w:p>
    <w:p w14:paraId="74564B84" w14:textId="33DBB18F" w:rsidR="00DB5C55" w:rsidRDefault="008E60E1" w:rsidP="00550ED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Jednocześnie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godnie 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 Regulaminem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S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ieci PKP P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olskie 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L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inie 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K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>olejowe S.A.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o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>rganizat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or przewozów oraz p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rzewoźnicy ko</w:t>
      </w:r>
      <w:r w:rsidR="00450678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lejowi </w:t>
      </w:r>
      <w:r w:rsidR="00500127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prowadz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ili</w:t>
      </w:r>
      <w:r w:rsidR="00500127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prace 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nad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budową 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r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oczn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ego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430F6">
        <w:rPr>
          <w:rFonts w:ascii="Garamond" w:hAnsi="Garamond"/>
          <w:color w:val="000000"/>
          <w:sz w:val="26"/>
          <w:szCs w:val="26"/>
          <w:shd w:val="clear" w:color="auto" w:fill="FFFFFF"/>
        </w:rPr>
        <w:t>r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ozkład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u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j</w:t>
      </w:r>
      <w:r w:rsidR="00450678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azdy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obowiązując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ego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od 13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grudnia 2020 roku.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Jednak d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o chwili wdrożenia nowego rozkładu jazdy nie otrzyma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>liśmy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00127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informacji o terminie i obszarach zmniejszania się ob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ostrzeń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>Prowadzona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codzienn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>ie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analiza zapełnienia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ówcześnie kursujących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pociąg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ów 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>nadal wskazywała znaczne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z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mniejsze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nie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liczby podróżnych aniżeli w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>analogicznym okresie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lat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ach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poprzednich. Pomimo tak trudnej sytuacji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dbając o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mieszkańców </w:t>
      </w:r>
      <w:r w:rsidR="00C171A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naszego regionu, podjęliśmy </w:t>
      </w:r>
      <w:r w:rsidR="008B64E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decyzję o sukcesywnym 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>uruchami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aniu uprzednio zaplanowanych w r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ocznym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r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ozkładzie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j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azdy pociągów i 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tak </w:t>
      </w:r>
      <w:r w:rsidR="00F86B6E">
        <w:rPr>
          <w:rFonts w:ascii="Garamond" w:hAnsi="Garamond"/>
          <w:color w:val="000000"/>
          <w:sz w:val="26"/>
          <w:szCs w:val="26"/>
          <w:shd w:val="clear" w:color="auto" w:fill="FFFFFF"/>
        </w:rPr>
        <w:t>o</w:t>
      </w:r>
      <w:r w:rsidR="00F06CE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 14.03.2021 r. 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na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linii nr 3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na odcinku Poznań</w:t>
      </w:r>
      <w:r w:rsidR="005E20D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Gł. 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- </w:t>
      </w:r>
      <w:r w:rsidR="007E2E8B">
        <w:rPr>
          <w:rFonts w:ascii="Garamond" w:hAnsi="Garamond"/>
          <w:color w:val="000000"/>
          <w:sz w:val="26"/>
          <w:szCs w:val="26"/>
          <w:shd w:val="clear" w:color="auto" w:fill="FFFFFF"/>
        </w:rPr>
        <w:t>W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rześnia – Konin- Koło</w:t>
      </w:r>
      <w:r w:rsidR="00710DE9" w:rsidRPr="00710DE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przywrócone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zostan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ie kursowanie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następując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ych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połącze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>ń kolejowych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:</w:t>
      </w:r>
    </w:p>
    <w:p w14:paraId="2D9BEE48" w14:textId="3E647942" w:rsidR="00DB5C55" w:rsidRDefault="00DB5C55" w:rsidP="00550ED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77103 Konin 05.23 – Poznań Gł. 06.42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</w:p>
    <w:p w14:paraId="52110637" w14:textId="5FB27BB7" w:rsidR="00DB5C55" w:rsidRDefault="00DB5C55" w:rsidP="00550ED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77673 Września 17.33 – Poznań Gł. 18.19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</w:p>
    <w:p w14:paraId="72283F73" w14:textId="045BC42A" w:rsidR="00DB5C55" w:rsidRDefault="00DB5C55" w:rsidP="00550ED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77696 Poznań Gł. 21.40 – Konin 23.10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</w:p>
    <w:p w14:paraId="0D1705F5" w14:textId="263254B0" w:rsidR="00DB5C55" w:rsidRDefault="00DB5C55" w:rsidP="00550ED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77614 Poznań Gł. 11.40 – Koło 13.26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</w:p>
    <w:p w14:paraId="474C4020" w14:textId="57E09731" w:rsidR="00DB5C55" w:rsidRPr="007E2E8B" w:rsidRDefault="00550EDB" w:rsidP="00550ED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p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ociąg 77111 Konin – Poznań Gł. 7.42 kursował będzie w skróco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nej relacji ze stacji Września.</w:t>
      </w:r>
    </w:p>
    <w:p w14:paraId="156BB4AC" w14:textId="18D0196B" w:rsidR="00F06CEB" w:rsidRPr="00F06CEB" w:rsidRDefault="00F86B6E" w:rsidP="00550ED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Prognozujemy, że p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ozostałe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z zaplanowanych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433A4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 wszystkich liniach komunikacyjnych 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pociąg</w:t>
      </w:r>
      <w:r w:rsidR="00433A4E">
        <w:rPr>
          <w:rFonts w:ascii="Garamond" w:hAnsi="Garamond"/>
          <w:color w:val="000000"/>
          <w:sz w:val="26"/>
          <w:szCs w:val="26"/>
          <w:shd w:val="clear" w:color="auto" w:fill="FFFFFF"/>
        </w:rPr>
        <w:t>i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F77C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 tym również na linii </w:t>
      </w:r>
      <w:r w:rsidR="008E5E5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nr </w:t>
      </w:r>
      <w:r w:rsidR="00DF77CF">
        <w:rPr>
          <w:rFonts w:ascii="Garamond" w:hAnsi="Garamond"/>
          <w:color w:val="000000"/>
          <w:sz w:val="26"/>
          <w:szCs w:val="26"/>
          <w:shd w:val="clear" w:color="auto" w:fill="FFFFFF"/>
        </w:rPr>
        <w:t>281</w:t>
      </w:r>
      <w:r w:rsidR="008E5E5E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F77C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Gniezno – Jarocin  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mogłyby </w:t>
      </w:r>
      <w:r w:rsidR="00FC136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zostać przywrócone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p</w:t>
      </w:r>
      <w:r w:rsidR="00550FCF">
        <w:rPr>
          <w:rFonts w:ascii="Garamond" w:hAnsi="Garamond"/>
          <w:color w:val="000000"/>
          <w:sz w:val="26"/>
          <w:szCs w:val="26"/>
          <w:shd w:val="clear" w:color="auto" w:fill="FFFFFF"/>
        </w:rPr>
        <w:t>o</w:t>
      </w:r>
      <w:r w:rsidR="00DF77C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50FCF">
        <w:rPr>
          <w:rFonts w:ascii="Garamond" w:hAnsi="Garamond"/>
          <w:color w:val="000000"/>
          <w:sz w:val="26"/>
          <w:szCs w:val="26"/>
          <w:shd w:val="clear" w:color="auto" w:fill="FFFFFF"/>
        </w:rPr>
        <w:t>12</w:t>
      </w:r>
      <w:r w:rsidR="00F06CE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czerwca br. 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tj. 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wraz z</w:t>
      </w:r>
      <w:r w:rsidR="00433A4E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korektą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r</w:t>
      </w:r>
      <w:r w:rsidR="00F06CE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ocznego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r</w:t>
      </w:r>
      <w:r w:rsidR="00F06CE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ozkładu 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j</w:t>
      </w:r>
      <w:r w:rsidR="00F06CEB">
        <w:rPr>
          <w:rFonts w:ascii="Garamond" w:hAnsi="Garamond"/>
          <w:color w:val="000000"/>
          <w:sz w:val="26"/>
          <w:szCs w:val="26"/>
          <w:shd w:val="clear" w:color="auto" w:fill="FFFFFF"/>
        </w:rPr>
        <w:t>azdy</w:t>
      </w:r>
      <w:r w:rsidR="00500127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2020/2021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. Jednakże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1B00C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ostateczna decyzja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co </w:t>
      </w:r>
      <w:r w:rsidR="00431CD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kształtu kolejowej oferty przewozowej 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u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zależ</w:t>
      </w:r>
      <w:r w:rsidR="001B00C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niona jest 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od zniesienia obecnie występujących obostrzeń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. Liczymy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że takie decyzje pojawi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ą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się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 z 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>odpowiednim wyprzedzeniem</w:t>
      </w:r>
      <w:r w:rsidR="00710DE9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DB5C55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741C2">
        <w:rPr>
          <w:rFonts w:ascii="Garamond" w:hAnsi="Garamond"/>
          <w:color w:val="000000"/>
          <w:sz w:val="26"/>
          <w:szCs w:val="26"/>
          <w:shd w:val="clear" w:color="auto" w:fill="FFFFFF"/>
        </w:rPr>
        <w:t>niezbędnym do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C741C2">
        <w:rPr>
          <w:rFonts w:ascii="Garamond" w:hAnsi="Garamond"/>
          <w:color w:val="000000"/>
          <w:sz w:val="26"/>
          <w:szCs w:val="26"/>
          <w:shd w:val="clear" w:color="auto" w:fill="FFFFFF"/>
        </w:rPr>
        <w:t>podjęcia działa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ń związanych z</w:t>
      </w:r>
      <w:r w:rsidR="00550EDB">
        <w:rPr>
          <w:rFonts w:ascii="Garamond" w:hAnsi="Garamond"/>
          <w:color w:val="000000"/>
          <w:sz w:val="26"/>
          <w:szCs w:val="26"/>
          <w:shd w:val="clear" w:color="auto" w:fill="FFFFFF"/>
        </w:rPr>
        <w:t> przywracaniem</w:t>
      </w:r>
      <w:r w:rsidR="00C741C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kursowania pociągów 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zgodnie z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>Regulaminem Sieci PKP PLK</w:t>
      </w:r>
      <w:r w:rsidR="00DD0A03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S.A</w:t>
      </w:r>
      <w:r w:rsidR="004F450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7F6C9D">
        <w:rPr>
          <w:rFonts w:ascii="Garamond" w:hAnsi="Garamond"/>
          <w:color w:val="000000"/>
          <w:sz w:val="26"/>
          <w:szCs w:val="26"/>
          <w:shd w:val="clear" w:color="auto" w:fill="FFFFFF"/>
        </w:rPr>
        <w:t>oraz uwarunkowaniami eksploatacyjnymi przewoźników kolejowych.</w:t>
      </w:r>
    </w:p>
    <w:p w14:paraId="5FFEE993" w14:textId="68B3BB3C" w:rsidR="00DE4E08" w:rsidRPr="00CB4A42" w:rsidRDefault="00E6748C" w:rsidP="00CB4A42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Odno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sząc się do kwestii przewozów kolejowych </w:t>
      </w:r>
      <w:r w:rsidR="00C73AF7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na linii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nr</w:t>
      </w:r>
      <w:r w:rsidR="00C73AF7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131 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informuję, że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przeszłości pociągi osobowe kursowały w relacji Zduńska Wola – Inowrocław, a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za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3D7A44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ich organizowanie i dotowanie odpowiadał minister właściwy ds. transportu</w:t>
      </w:r>
      <w:r w:rsidR="00C73AF7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. Po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C73AF7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wycofaniu się ministra </w:t>
      </w:r>
      <w:r w:rsidR="008E305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 organizowania i dotowania tych pociągów, samorządy województw podjęły się 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tego </w:t>
      </w:r>
      <w:r w:rsidR="008E305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zadania. Po kilku latach pociągi osobowe były uruchamiane wyłącznie na terenie województwa wielkopolskiego i kujawsko-pomorskieg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o</w:t>
      </w:r>
      <w:r w:rsidR="008E305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ze względu na wycofanie się Samorząd</w:t>
      </w:r>
      <w:r w:rsidR="00710DE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 </w:t>
      </w:r>
      <w:r w:rsidR="008E305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Wojewód</w:t>
      </w:r>
      <w:r w:rsidR="009A668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ztwa Łódzkiego z dotowania w/w</w:t>
      </w:r>
      <w:r w:rsidR="008E305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połączeń kolejowych.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76139C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Również Samorząd Województwa Kujawsko-Pomorskiego w trakcie prowadzonych uzgodnień dotyczących organizacji połączeń kolejowych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pomiędzy województwami </w:t>
      </w:r>
      <w:r w:rsidR="009A668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 poszczególnych edycjach rozkładu ja</w:t>
      </w:r>
      <w:r w:rsidR="00710DE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</w:t>
      </w:r>
      <w:r w:rsidR="009A668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dy </w:t>
      </w:r>
      <w:r w:rsidR="0076139C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poinformował, iż nie planuje dalszego dotowania przewozów na linii kolejowej nr 131 pomiędzy grani</w:t>
      </w:r>
      <w:r w:rsidR="009A668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cą województwa wielkopolskiego </w:t>
      </w:r>
      <w:r w:rsidR="0076139C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 Inowrocławiem. </w:t>
      </w:r>
      <w:r w:rsidR="0094792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 dnia dzisiejszego Samorząd Województwa Kujawsko-Pomorskiego nie zmienił swojego stanowiska </w:t>
      </w:r>
      <w:r w:rsidR="009A668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 tej kwestii. 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Ze względu 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na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specyficzne położenie tego odcinka linii, brak zainteresowania sąsiednich województ</w:t>
      </w:r>
      <w:r w:rsidR="00F86EC6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w, 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znaczące koszty realizacji przewozów (specjalna organizacja procesu przewozowego oraz pracy zespołów obsługi pociągów i taboru)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oraz odległość pomiędzy granicą województwa wielkopolskiego a Inowrocławiem przekraczającą 30 km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nie jest możliwe samodzielne organizowa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ni</w:t>
      </w:r>
      <w:r w:rsidR="00F86EC6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e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i dofinansowywanie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przez Województwo Wielkopolskie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pociągów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ramach wojewódzkich przewozów pasażerskich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na podstawie</w:t>
      </w:r>
      <w:r w:rsidR="007F6C9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u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stawy z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16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grudnia </w:t>
      </w:r>
      <w:r w:rsidR="00704894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2010 r. o pu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blicznym transporcie zbiorowym.</w:t>
      </w:r>
    </w:p>
    <w:p w14:paraId="3F8FCD30" w14:textId="5313B0AD" w:rsidR="00CD42AE" w:rsidRPr="00CB4A42" w:rsidRDefault="00DE4E08" w:rsidP="00CB4A42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Należy </w:t>
      </w:r>
      <w:r w:rsidR="008C309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również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zaznaczyć, że linia </w:t>
      </w:r>
      <w:r w:rsidR="006673E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kolejowa nr 131 zwana 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potocznie </w:t>
      </w:r>
      <w:r w:rsidR="006673E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„węglówką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” została zaprojektowana i wybudowana w latach 30. XX wieku z myślą o ruchu towarowym, przede wszystkim </w:t>
      </w:r>
      <w:r w:rsidR="00710DE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dla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pociągów przewożąc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ych węgiel ze Śląska do portu w 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Gdyni. Stąd też przebieg linii kolejowej zapewnia najkrótszy i </w:t>
      </w:r>
      <w:r w:rsidR="00710DE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bezkolizyjny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przebieg 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pociągów</w:t>
      </w:r>
      <w:r w:rsidR="00DD0A03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towarow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ych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omijając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większe miasta. Na terenie województwa wielkopolskiego linia ta nie przechodzi przez jakiekolwiek miasto powiatowe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co 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mogłoby dać szansę na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wyższą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</w:t>
      </w:r>
      <w:r w:rsidR="008C309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iczbę pasażerów korzystających 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 pociągów</w:t>
      </w:r>
      <w:r w:rsidR="00393F2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istniejące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stacje i przystanki kolej</w:t>
      </w:r>
      <w:r w:rsidR="00D10375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owe znajdują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się bardzo często w znacznej odległości od najbliższych 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osiedli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mieszkaniowych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14:paraId="515383FE" w14:textId="02759DFA" w:rsidR="00E6748C" w:rsidRPr="00CB4A42" w:rsidRDefault="00D10375" w:rsidP="00CB4A42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Ponadto 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brak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stacji lub przystanku kolejowego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zarówno na linii kolejowej nr 3 Warszawa Zachodnia </w:t>
      </w:r>
      <w:r w:rsidR="004935EA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-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Poznań Główny - Kunowice jak i nr 131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Chorzów Batory – Tczew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 miejscu skrzyżowania obu tych linii</w:t>
      </w:r>
      <w:r w:rsidR="00FC136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praktycznie wyklucza możliwość przesiadek podróżnych pomiędzy pociągami pasażerskimi. </w:t>
      </w:r>
      <w:r w:rsidR="00DE4E08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Warto podkreślić, że w tej części województwa występuje znaczne rozproszenie</w:t>
      </w:r>
      <w:r w:rsidR="0012478F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zabudowy mieszkalnej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, co powoduje, że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liczba mieszkańców mogąca skorzystać z transportu kolejowego jest ograniczona do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FC136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osób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zamieszk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uj</w:t>
      </w:r>
      <w:r w:rsidR="00FC136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ą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c</w:t>
      </w:r>
      <w:r w:rsidR="00FC136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ych w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bezpośrednim sąsiedztwie stacji lub przystanku kolejowego. Pozostali mieszkańcy </w:t>
      </w:r>
      <w:r w:rsidR="009C2C1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zmuszeni byliby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doje</w:t>
      </w:r>
      <w:r w:rsidR="009C2C1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żdżać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do stacji</w:t>
      </w:r>
      <w:r w:rsidR="00E20F4D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 przystanków kolejowych wyłącznie własnymi środkami transportu, co powoduje, że transport kolejowy </w:t>
      </w:r>
      <w:r w:rsidR="009C2C1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przestaje być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atrakcyjny dla tej grupy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osób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Dodatkowo należy </w:t>
      </w:r>
      <w:r w:rsidR="00B3280F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zaznaczyć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, że stan infrastruktury pasażerskiej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(perony</w:t>
      </w:r>
      <w:r w:rsidR="00B3280F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i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wiaty przystankowe)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wymaga </w:t>
      </w:r>
      <w:r w:rsidR="00CD42AE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znacznych 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nakładów finansowy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ch z strony zarządcy i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nfrastruktury tj. PKP PLK </w:t>
      </w:r>
      <w:r w:rsidR="00B3280F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S.A. 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 dostosowanie </w:t>
      </w:r>
      <w:r w:rsidR="009C2C1B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jej 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 obowiązujących przepisów oraz potrzeb podróżnych.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Mając 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zatem 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na</w:t>
      </w:r>
      <w:r w:rsidR="00C00D31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uwadze powyższe</w:t>
      </w:r>
      <w:r w:rsidR="009379D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za najbardziej </w:t>
      </w:r>
      <w:r w:rsidR="00DE61B9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dogodny i ekonomicznie uzasadniony należy uznać gminny i powiatowy </w:t>
      </w:r>
      <w:r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transport autobusowy</w:t>
      </w:r>
      <w:r w:rsidR="00255A0C" w:rsidRPr="00CB4A42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organizowany oraz dofinansowywany przez właściw</w:t>
      </w:r>
      <w:r w:rsidR="00CB4A42">
        <w:rPr>
          <w:rFonts w:ascii="Garamond" w:hAnsi="Garamond"/>
          <w:color w:val="000000"/>
          <w:sz w:val="26"/>
          <w:szCs w:val="26"/>
          <w:shd w:val="clear" w:color="auto" w:fill="FFFFFF"/>
        </w:rPr>
        <w:t>e miejscowo gminy oraz powiaty.</w:t>
      </w:r>
    </w:p>
    <w:p w14:paraId="33D4FFAB" w14:textId="2A7400F8" w:rsidR="00041779" w:rsidRDefault="00500127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Informuję, że 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Organizator przewozów dokłada wszelkich stara</w:t>
      </w:r>
      <w:r w:rsidR="002B6595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ń</w:t>
      </w:r>
      <w:r w:rsid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aby zapobiegać </w:t>
      </w:r>
      <w:r w:rsidR="0045067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w</w:t>
      </w:r>
      <w:r w:rsid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45067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ra</w:t>
      </w:r>
      <w:r w:rsid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mach kompetencji określonych w u</w:t>
      </w:r>
      <w:r w:rsidR="0045067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stawie z 16 grudnia 2010 r. o publicznym transporcie zbiorowym 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wykluczeniu komunikacyjnemu mieszkańców naszego regionu</w:t>
      </w:r>
      <w:r w:rsidR="00AC591A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CD42AE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Realizowany obecnie r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ozkład jazdy</w:t>
      </w:r>
      <w:r w:rsidR="00AC591A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pociągów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AC591A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jest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kompromisem uwzględniającym </w:t>
      </w:r>
      <w:r w:rsidR="00CD42AE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zaspokojenie 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potrzeb </w:t>
      </w:r>
      <w:r w:rsidR="00CD42AE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jak największych grup 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podróżnych mieszkających w różnych jego częściach przy określonych środkach finansowych</w:t>
      </w:r>
      <w:r w:rsidR="00FD506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zapisanych w budżecie Województwa Wielkopolskiego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2B6595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możliwościach taborowych</w:t>
      </w:r>
      <w:r w:rsidR="00FD506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przewoźników</w:t>
      </w:r>
      <w:r w:rsidR="00FC136B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2B6595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a także u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względniając</w:t>
      </w:r>
      <w:r w:rsidR="00E20F4D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parametry operacyjne i </w:t>
      </w:r>
      <w:r w:rsidR="001B30E2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FD5068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techniczno - ruchow</w:t>
      </w:r>
      <w:r w:rsidR="00E20F4D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e</w:t>
      </w:r>
      <w:r w:rsidR="006A47DC" w:rsidRPr="00431D1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linii kolejowych</w:t>
      </w:r>
      <w:r w:rsidR="00431D1B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14:paraId="3F55FCAA" w14:textId="77777777" w:rsidR="00431D1B" w:rsidRDefault="00431D1B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1A20B45A" w14:textId="77777777" w:rsidR="00431D1B" w:rsidRPr="00431D1B" w:rsidRDefault="00431D1B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  <w:r w:rsidRPr="00431D1B">
        <w:rPr>
          <w:rFonts w:ascii="Garamond" w:hAnsi="Garamond"/>
          <w:sz w:val="26"/>
          <w:szCs w:val="26"/>
        </w:rPr>
        <w:t>Z poważaniem</w:t>
      </w:r>
    </w:p>
    <w:p w14:paraId="73B3A6E6" w14:textId="15B01019" w:rsidR="00431D1B" w:rsidRDefault="00431D1B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</w:p>
    <w:p w14:paraId="1E66421C" w14:textId="77777777" w:rsidR="005E16C7" w:rsidRPr="00431D1B" w:rsidRDefault="005E16C7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</w:p>
    <w:p w14:paraId="4E16CD53" w14:textId="77777777" w:rsidR="00431D1B" w:rsidRPr="00431D1B" w:rsidRDefault="00431D1B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  <w:r w:rsidRPr="00431D1B">
        <w:rPr>
          <w:rFonts w:ascii="Garamond" w:hAnsi="Garamond"/>
          <w:sz w:val="26"/>
          <w:szCs w:val="26"/>
        </w:rPr>
        <w:t>z up. Marszałka Województwa</w:t>
      </w:r>
    </w:p>
    <w:p w14:paraId="5BCFC816" w14:textId="77777777" w:rsidR="00431D1B" w:rsidRPr="00431D1B" w:rsidRDefault="00431D1B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  <w:r w:rsidRPr="00431D1B">
        <w:rPr>
          <w:rFonts w:ascii="Garamond" w:hAnsi="Garamond"/>
          <w:sz w:val="26"/>
          <w:szCs w:val="26"/>
        </w:rPr>
        <w:t>Wojciech Jankowiak</w:t>
      </w:r>
    </w:p>
    <w:p w14:paraId="4D3BD327" w14:textId="77777777" w:rsidR="00431D1B" w:rsidRPr="00431D1B" w:rsidRDefault="00431D1B" w:rsidP="00431D1B">
      <w:pPr>
        <w:spacing w:line="276" w:lineRule="auto"/>
        <w:ind w:left="4111"/>
        <w:jc w:val="center"/>
        <w:rPr>
          <w:rFonts w:ascii="Garamond" w:hAnsi="Garamond"/>
          <w:sz w:val="26"/>
          <w:szCs w:val="26"/>
        </w:rPr>
      </w:pPr>
      <w:r w:rsidRPr="00431D1B">
        <w:rPr>
          <w:rFonts w:ascii="Garamond" w:hAnsi="Garamond"/>
          <w:sz w:val="26"/>
          <w:szCs w:val="26"/>
        </w:rPr>
        <w:t>Wicemarszałek</w:t>
      </w:r>
    </w:p>
    <w:p w14:paraId="31973CD7" w14:textId="3517FC22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74306131" w14:textId="6B82EB08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187F8C91" w14:textId="731CCFA9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33577092" w14:textId="74FF08A6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76FBC4E8" w14:textId="3D203A65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186CF9B4" w14:textId="7A256296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07440A0F" w14:textId="77777777"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14:paraId="03E95B9C" w14:textId="77777777" w:rsidR="00431D1B" w:rsidRPr="00433A4E" w:rsidRDefault="00431D1B" w:rsidP="00431D1B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433A4E">
        <w:rPr>
          <w:rFonts w:ascii="Garamond" w:hAnsi="Garamond"/>
          <w:sz w:val="22"/>
          <w:szCs w:val="22"/>
          <w:u w:val="single"/>
        </w:rPr>
        <w:t>Otrzymują:</w:t>
      </w:r>
    </w:p>
    <w:p w14:paraId="2A6C1344" w14:textId="77777777"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Kancelaria Sejmiku</w:t>
      </w:r>
    </w:p>
    <w:p w14:paraId="0F2BD5E6" w14:textId="77777777"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Kancelaria Sejmiku</w:t>
      </w:r>
    </w:p>
    <w:p w14:paraId="1FB982E4" w14:textId="77777777"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Departament Organizacyjny i Kadr</w:t>
      </w:r>
    </w:p>
    <w:p w14:paraId="2ADF305C" w14:textId="77777777" w:rsidR="00431D1B" w:rsidRPr="00433A4E" w:rsidRDefault="00431D1B" w:rsidP="00431D1B">
      <w:pPr>
        <w:pStyle w:val="Akapitzlist"/>
        <w:numPr>
          <w:ilvl w:val="0"/>
          <w:numId w:val="19"/>
        </w:numPr>
        <w:spacing w:line="276" w:lineRule="auto"/>
        <w:ind w:left="0" w:firstLine="284"/>
        <w:jc w:val="both"/>
        <w:rPr>
          <w:rFonts w:ascii="Garamond" w:hAnsi="Garamond"/>
          <w:sz w:val="26"/>
          <w:szCs w:val="26"/>
        </w:rPr>
      </w:pPr>
      <w:r w:rsidRPr="00433A4E">
        <w:rPr>
          <w:rFonts w:ascii="Garamond" w:hAnsi="Garamond"/>
          <w:sz w:val="22"/>
          <w:szCs w:val="22"/>
        </w:rPr>
        <w:t>a/a</w:t>
      </w:r>
    </w:p>
    <w:p w14:paraId="7926156A" w14:textId="77777777" w:rsidR="00431D1B" w:rsidRP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sectPr w:rsidR="00431D1B" w:rsidRPr="00431D1B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0745" w14:textId="77777777" w:rsidR="00EF7C91" w:rsidRDefault="00EF7C91">
      <w:r>
        <w:separator/>
      </w:r>
    </w:p>
  </w:endnote>
  <w:endnote w:type="continuationSeparator" w:id="0">
    <w:p w14:paraId="3FEAD192" w14:textId="77777777" w:rsidR="00EF7C91" w:rsidRDefault="00E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ADC" w14:textId="77777777" w:rsidR="0076139C" w:rsidRDefault="0076139C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B3052" w14:textId="77777777"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A1B2" w14:textId="773CDC04" w:rsidR="0076139C" w:rsidRDefault="0076139C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87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5AF0680" w14:textId="77777777"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1699385D" w14:textId="77777777"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14:paraId="0F1415CA" w14:textId="77777777"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8C6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099D63B1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76063605" w14:textId="77777777"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FED0" w14:textId="77777777" w:rsidR="00EF7C91" w:rsidRDefault="00EF7C91">
      <w:r>
        <w:separator/>
      </w:r>
    </w:p>
  </w:footnote>
  <w:footnote w:type="continuationSeparator" w:id="0">
    <w:p w14:paraId="00BF6C53" w14:textId="77777777" w:rsidR="00EF7C91" w:rsidRDefault="00E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579CB"/>
    <w:multiLevelType w:val="hybridMultilevel"/>
    <w:tmpl w:val="52BE98E2"/>
    <w:lvl w:ilvl="0" w:tplc="1F3EE6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65B6F"/>
    <w:rsid w:val="00070BB2"/>
    <w:rsid w:val="00073807"/>
    <w:rsid w:val="0009621E"/>
    <w:rsid w:val="000A1CE7"/>
    <w:rsid w:val="000A6E6B"/>
    <w:rsid w:val="000B3F99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2478F"/>
    <w:rsid w:val="00124816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8E2"/>
    <w:rsid w:val="001A713E"/>
    <w:rsid w:val="001B00CD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07B8F"/>
    <w:rsid w:val="002115E3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955E2"/>
    <w:rsid w:val="00296FEF"/>
    <w:rsid w:val="002B15AA"/>
    <w:rsid w:val="002B6595"/>
    <w:rsid w:val="002C3465"/>
    <w:rsid w:val="002D45E8"/>
    <w:rsid w:val="002D60FC"/>
    <w:rsid w:val="002D6CF6"/>
    <w:rsid w:val="002D7428"/>
    <w:rsid w:val="002D7B25"/>
    <w:rsid w:val="002E169B"/>
    <w:rsid w:val="002E1D7F"/>
    <w:rsid w:val="002F646F"/>
    <w:rsid w:val="0030177B"/>
    <w:rsid w:val="003072E4"/>
    <w:rsid w:val="00312D2E"/>
    <w:rsid w:val="00312E8F"/>
    <w:rsid w:val="00315B27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3F28"/>
    <w:rsid w:val="00396D39"/>
    <w:rsid w:val="003A00E4"/>
    <w:rsid w:val="003A2EDB"/>
    <w:rsid w:val="003A61BF"/>
    <w:rsid w:val="003B470F"/>
    <w:rsid w:val="003C1CF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31CDF"/>
    <w:rsid w:val="00431D1B"/>
    <w:rsid w:val="00432EC7"/>
    <w:rsid w:val="00433A4E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5A3E"/>
    <w:rsid w:val="004A12AA"/>
    <w:rsid w:val="004A5CBC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2679B"/>
    <w:rsid w:val="00530C11"/>
    <w:rsid w:val="00550EDB"/>
    <w:rsid w:val="00550FCF"/>
    <w:rsid w:val="00571E98"/>
    <w:rsid w:val="005802CE"/>
    <w:rsid w:val="005840D9"/>
    <w:rsid w:val="00584278"/>
    <w:rsid w:val="0058497E"/>
    <w:rsid w:val="00584FD3"/>
    <w:rsid w:val="00585F23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16C7"/>
    <w:rsid w:val="005E20D9"/>
    <w:rsid w:val="005E6C89"/>
    <w:rsid w:val="005F44E7"/>
    <w:rsid w:val="0060533A"/>
    <w:rsid w:val="00605683"/>
    <w:rsid w:val="00605693"/>
    <w:rsid w:val="00605E23"/>
    <w:rsid w:val="00606B98"/>
    <w:rsid w:val="00610E2F"/>
    <w:rsid w:val="00616497"/>
    <w:rsid w:val="00627C95"/>
    <w:rsid w:val="00631FC9"/>
    <w:rsid w:val="0063334A"/>
    <w:rsid w:val="00637825"/>
    <w:rsid w:val="00663C38"/>
    <w:rsid w:val="006673E1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04894"/>
    <w:rsid w:val="00710DE9"/>
    <w:rsid w:val="00710FF7"/>
    <w:rsid w:val="007201E0"/>
    <w:rsid w:val="00720BE9"/>
    <w:rsid w:val="00723C1F"/>
    <w:rsid w:val="00754685"/>
    <w:rsid w:val="007577E1"/>
    <w:rsid w:val="0076139C"/>
    <w:rsid w:val="00773ADB"/>
    <w:rsid w:val="0077712F"/>
    <w:rsid w:val="00786E6D"/>
    <w:rsid w:val="00796249"/>
    <w:rsid w:val="00797A0B"/>
    <w:rsid w:val="007A35AC"/>
    <w:rsid w:val="007A5C42"/>
    <w:rsid w:val="007C1CBA"/>
    <w:rsid w:val="007C25FB"/>
    <w:rsid w:val="007D2D1B"/>
    <w:rsid w:val="007D3912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B187D"/>
    <w:rsid w:val="008B64E2"/>
    <w:rsid w:val="008C2452"/>
    <w:rsid w:val="008C3098"/>
    <w:rsid w:val="008D4409"/>
    <w:rsid w:val="008E3058"/>
    <w:rsid w:val="008E44C6"/>
    <w:rsid w:val="008E5E5E"/>
    <w:rsid w:val="008E60E1"/>
    <w:rsid w:val="008E77F9"/>
    <w:rsid w:val="00924676"/>
    <w:rsid w:val="00924FAF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9CF"/>
    <w:rsid w:val="009C5DBD"/>
    <w:rsid w:val="009D6023"/>
    <w:rsid w:val="009E2424"/>
    <w:rsid w:val="009E3731"/>
    <w:rsid w:val="009F09EE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7979"/>
    <w:rsid w:val="00A57ECB"/>
    <w:rsid w:val="00A60721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591A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280F"/>
    <w:rsid w:val="00B3426F"/>
    <w:rsid w:val="00B36C77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4B78"/>
    <w:rsid w:val="00B966AD"/>
    <w:rsid w:val="00BC3CDF"/>
    <w:rsid w:val="00BD1637"/>
    <w:rsid w:val="00BD69A4"/>
    <w:rsid w:val="00BE52B0"/>
    <w:rsid w:val="00BF648B"/>
    <w:rsid w:val="00C00D31"/>
    <w:rsid w:val="00C041AE"/>
    <w:rsid w:val="00C055E0"/>
    <w:rsid w:val="00C10505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91162"/>
    <w:rsid w:val="00CA0FAE"/>
    <w:rsid w:val="00CA51B1"/>
    <w:rsid w:val="00CA61DD"/>
    <w:rsid w:val="00CA665E"/>
    <w:rsid w:val="00CA7151"/>
    <w:rsid w:val="00CB2A0F"/>
    <w:rsid w:val="00CB4A42"/>
    <w:rsid w:val="00CC10D7"/>
    <w:rsid w:val="00CD0A6C"/>
    <w:rsid w:val="00CD42AE"/>
    <w:rsid w:val="00CE3876"/>
    <w:rsid w:val="00CF0D51"/>
    <w:rsid w:val="00D02AFB"/>
    <w:rsid w:val="00D037C9"/>
    <w:rsid w:val="00D04272"/>
    <w:rsid w:val="00D06D4D"/>
    <w:rsid w:val="00D10375"/>
    <w:rsid w:val="00D225A0"/>
    <w:rsid w:val="00D24C4E"/>
    <w:rsid w:val="00D318C2"/>
    <w:rsid w:val="00D32EC6"/>
    <w:rsid w:val="00D412FC"/>
    <w:rsid w:val="00D430F6"/>
    <w:rsid w:val="00D4776B"/>
    <w:rsid w:val="00D56E9C"/>
    <w:rsid w:val="00D62873"/>
    <w:rsid w:val="00D667D9"/>
    <w:rsid w:val="00D71250"/>
    <w:rsid w:val="00D7291A"/>
    <w:rsid w:val="00D76837"/>
    <w:rsid w:val="00D77750"/>
    <w:rsid w:val="00D804A8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DF77CF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EF7C91"/>
    <w:rsid w:val="00F001A0"/>
    <w:rsid w:val="00F025D8"/>
    <w:rsid w:val="00F06CEB"/>
    <w:rsid w:val="00F17EF0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8CB9B"/>
  <w15:docId w15:val="{D0763EBB-948F-4639-901F-E129A93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2EE0-1712-4802-A274-5B1F56E3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8</cp:revision>
  <cp:lastPrinted>2021-01-25T08:05:00Z</cp:lastPrinted>
  <dcterms:created xsi:type="dcterms:W3CDTF">2021-01-25T08:03:00Z</dcterms:created>
  <dcterms:modified xsi:type="dcterms:W3CDTF">2021-01-25T11:23:00Z</dcterms:modified>
</cp:coreProperties>
</file>